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00000" w:rsidRDefault="00826DAF">
      <w:pPr>
        <w:spacing w:line="0" w:lineRule="atLeast"/>
        <w:jc w:val="right"/>
        <w:rPr>
          <w:rFonts w:ascii="Arial" w:eastAsia="Arial" w:hAnsi="Arial"/>
          <w:b/>
          <w:color w:val="9C9D9F"/>
          <w:sz w:val="50"/>
        </w:rPr>
      </w:pPr>
      <w:bookmarkStart w:id="0" w:name="page1"/>
      <w:bookmarkStart w:id="1" w:name="_GoBack"/>
      <w:bookmarkEnd w:id="0"/>
      <w:bookmarkEnd w:id="1"/>
      <w:r>
        <w:rPr>
          <w:noProof/>
        </w:rPr>
        <w:drawing>
          <wp:anchor distT="0" distB="0" distL="114300" distR="114300" simplePos="0" relativeHeight="251318784" behindDoc="1" locked="0" layoutInCell="1" allowOverlap="1">
            <wp:simplePos x="0" y="0"/>
            <wp:positionH relativeFrom="page">
              <wp:posOffset>648335</wp:posOffset>
            </wp:positionH>
            <wp:positionV relativeFrom="page">
              <wp:posOffset>648335</wp:posOffset>
            </wp:positionV>
            <wp:extent cx="1419225" cy="647700"/>
            <wp:effectExtent l="0" t="0" r="0" b="0"/>
            <wp:wrapNone/>
            <wp:docPr id="9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9225" cy="647700"/>
                    </a:xfrm>
                    <a:prstGeom prst="rect">
                      <a:avLst/>
                    </a:prstGeom>
                    <a:noFill/>
                  </pic:spPr>
                </pic:pic>
              </a:graphicData>
            </a:graphic>
            <wp14:sizeRelH relativeFrom="page">
              <wp14:pctWidth>0</wp14:pctWidth>
            </wp14:sizeRelH>
            <wp14:sizeRelV relativeFrom="page">
              <wp14:pctHeight>0</wp14:pctHeight>
            </wp14:sizeRelV>
          </wp:anchor>
        </w:drawing>
      </w:r>
      <w:r w:rsidR="00596C41">
        <w:rPr>
          <w:rFonts w:ascii="Arial" w:eastAsia="Arial" w:hAnsi="Arial"/>
          <w:b/>
          <w:color w:val="9C9D9F"/>
          <w:sz w:val="50"/>
        </w:rPr>
        <w:t>IEC 62304</w:t>
      </w:r>
    </w:p>
    <w:p w:rsidR="00000000" w:rsidRDefault="00826DAF">
      <w:pPr>
        <w:spacing w:line="20" w:lineRule="exact"/>
        <w:rPr>
          <w:rFonts w:ascii="Times New Roman" w:eastAsia="Times New Roman" w:hAnsi="Times New Roman"/>
          <w:sz w:val="24"/>
        </w:rPr>
      </w:pPr>
      <w:r>
        <w:rPr>
          <w:rFonts w:ascii="Arial" w:eastAsia="Arial" w:hAnsi="Arial"/>
          <w:b/>
          <w:noProof/>
          <w:color w:val="9C9D9F"/>
          <w:sz w:val="50"/>
        </w:rPr>
        <w:drawing>
          <wp:anchor distT="0" distB="0" distL="114300" distR="114300" simplePos="0" relativeHeight="251319808" behindDoc="1" locked="0" layoutInCell="1" allowOverlap="1">
            <wp:simplePos x="0" y="0"/>
            <wp:positionH relativeFrom="column">
              <wp:posOffset>1996440</wp:posOffset>
            </wp:positionH>
            <wp:positionV relativeFrom="paragraph">
              <wp:posOffset>170180</wp:posOffset>
            </wp:positionV>
            <wp:extent cx="4676775" cy="3810"/>
            <wp:effectExtent l="0" t="0" r="0" b="0"/>
            <wp:wrapNone/>
            <wp:docPr id="92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38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308" w:lineRule="exact"/>
        <w:rPr>
          <w:rFonts w:ascii="Times New Roman" w:eastAsia="Times New Roman" w:hAnsi="Times New Roman"/>
          <w:sz w:val="24"/>
        </w:rPr>
      </w:pPr>
    </w:p>
    <w:p w:rsidR="00000000" w:rsidRDefault="00596C41">
      <w:pPr>
        <w:tabs>
          <w:tab w:val="left" w:pos="9700"/>
        </w:tabs>
        <w:spacing w:line="0" w:lineRule="atLeast"/>
        <w:ind w:left="8520"/>
        <w:rPr>
          <w:rFonts w:ascii="Arial" w:eastAsia="Arial" w:hAnsi="Arial"/>
          <w:sz w:val="21"/>
        </w:rPr>
      </w:pPr>
      <w:r>
        <w:rPr>
          <w:rFonts w:ascii="Arial" w:eastAsia="Arial" w:hAnsi="Arial"/>
          <w:sz w:val="21"/>
        </w:rPr>
        <w:t>Edition 1.1</w:t>
      </w:r>
      <w:r>
        <w:rPr>
          <w:rFonts w:ascii="Arial" w:eastAsia="Arial" w:hAnsi="Arial"/>
          <w:sz w:val="21"/>
        </w:rPr>
        <w:tab/>
      </w:r>
      <w:r>
        <w:rPr>
          <w:rFonts w:ascii="Arial" w:eastAsia="Arial" w:hAnsi="Arial"/>
          <w:sz w:val="21"/>
        </w:rPr>
        <w:t>2015-06</w:t>
      </w:r>
    </w:p>
    <w:p w:rsidR="00000000" w:rsidRDefault="00596C41">
      <w:pPr>
        <w:spacing w:line="187" w:lineRule="exact"/>
        <w:rPr>
          <w:rFonts w:ascii="Times New Roman" w:eastAsia="Times New Roman" w:hAnsi="Times New Roman"/>
          <w:sz w:val="24"/>
        </w:rPr>
      </w:pPr>
    </w:p>
    <w:p w:rsidR="00000000" w:rsidRDefault="00596C41">
      <w:pPr>
        <w:spacing w:line="0" w:lineRule="atLeast"/>
        <w:ind w:left="1220"/>
        <w:rPr>
          <w:rFonts w:ascii="Arial" w:eastAsia="Arial" w:hAnsi="Arial"/>
          <w:b/>
          <w:color w:val="005AA1"/>
          <w:sz w:val="60"/>
        </w:rPr>
      </w:pPr>
      <w:r>
        <w:rPr>
          <w:rFonts w:ascii="Arial" w:eastAsia="Arial" w:hAnsi="Arial"/>
          <w:b/>
          <w:color w:val="005AA1"/>
          <w:sz w:val="60"/>
        </w:rPr>
        <w:t>CONSOLIDATED</w:t>
      </w:r>
    </w:p>
    <w:p w:rsidR="00000000" w:rsidRDefault="00596C41">
      <w:pPr>
        <w:spacing w:line="0" w:lineRule="atLeast"/>
        <w:ind w:left="1220"/>
        <w:rPr>
          <w:rFonts w:ascii="Arial" w:eastAsia="Arial" w:hAnsi="Arial"/>
          <w:b/>
          <w:color w:val="005AA1"/>
          <w:sz w:val="60"/>
        </w:rPr>
      </w:pPr>
      <w:r>
        <w:rPr>
          <w:rFonts w:ascii="Arial" w:eastAsia="Arial" w:hAnsi="Arial"/>
          <w:b/>
          <w:color w:val="005AA1"/>
          <w:sz w:val="60"/>
        </w:rPr>
        <w:t>VERSION</w:t>
      </w: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378" w:lineRule="exact"/>
        <w:rPr>
          <w:rFonts w:ascii="Times New Roman" w:eastAsia="Times New Roman" w:hAnsi="Times New Roman"/>
          <w:sz w:val="24"/>
        </w:rPr>
      </w:pPr>
    </w:p>
    <w:p w:rsidR="00000000" w:rsidRDefault="00596C41">
      <w:pPr>
        <w:spacing w:line="0" w:lineRule="atLeast"/>
        <w:jc w:val="right"/>
        <w:rPr>
          <w:rFonts w:ascii="Arial" w:eastAsia="Arial" w:hAnsi="Arial"/>
          <w:color w:val="9C9D9F"/>
          <w:sz w:val="22"/>
        </w:rPr>
      </w:pPr>
      <w:r>
        <w:rPr>
          <w:rFonts w:ascii="Arial" w:eastAsia="Arial" w:hAnsi="Arial"/>
          <w:color w:val="9C9D9F"/>
          <w:sz w:val="22"/>
        </w:rPr>
        <w:t>colour</w:t>
      </w:r>
    </w:p>
    <w:p w:rsidR="00000000" w:rsidRDefault="00826DAF">
      <w:pPr>
        <w:spacing w:line="20" w:lineRule="exact"/>
        <w:rPr>
          <w:rFonts w:ascii="Times New Roman" w:eastAsia="Times New Roman" w:hAnsi="Times New Roman"/>
          <w:sz w:val="24"/>
        </w:rPr>
      </w:pPr>
      <w:r>
        <w:rPr>
          <w:rFonts w:ascii="Arial" w:eastAsia="Arial" w:hAnsi="Arial"/>
          <w:noProof/>
          <w:color w:val="9C9D9F"/>
          <w:sz w:val="22"/>
        </w:rPr>
        <w:drawing>
          <wp:anchor distT="0" distB="0" distL="114300" distR="114300" simplePos="0" relativeHeight="251320832" behindDoc="1" locked="0" layoutInCell="1" allowOverlap="1">
            <wp:simplePos x="0" y="0"/>
            <wp:positionH relativeFrom="column">
              <wp:posOffset>6022975</wp:posOffset>
            </wp:positionH>
            <wp:positionV relativeFrom="paragraph">
              <wp:posOffset>-101600</wp:posOffset>
            </wp:positionV>
            <wp:extent cx="245110" cy="188595"/>
            <wp:effectExtent l="0" t="0" r="0" b="0"/>
            <wp:wrapNone/>
            <wp:docPr id="92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110" cy="1885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826DAF">
      <w:pPr>
        <w:spacing w:line="0" w:lineRule="atLeast"/>
        <w:jc w:val="right"/>
        <w:rPr>
          <w:rFonts w:ascii="Arial" w:eastAsia="Arial" w:hAnsi="Arial"/>
          <w:color w:val="9C9D9F"/>
          <w:sz w:val="22"/>
        </w:rPr>
      </w:pPr>
      <w:r>
        <w:rPr>
          <w:rFonts w:ascii="Times New Roman" w:eastAsia="Times New Roman" w:hAnsi="Times New Roman"/>
          <w:noProof/>
          <w:sz w:val="24"/>
        </w:rPr>
        <w:drawing>
          <wp:inline distT="0" distB="0" distL="0" distR="0">
            <wp:extent cx="215900" cy="139700"/>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139700"/>
                    </a:xfrm>
                    <a:prstGeom prst="rect">
                      <a:avLst/>
                    </a:prstGeom>
                    <a:noFill/>
                    <a:ln>
                      <a:noFill/>
                    </a:ln>
                  </pic:spPr>
                </pic:pic>
              </a:graphicData>
            </a:graphic>
          </wp:inline>
        </w:drawing>
      </w:r>
      <w:r w:rsidR="00596C41">
        <w:rPr>
          <w:rFonts w:ascii="Arial" w:eastAsia="Arial" w:hAnsi="Arial"/>
          <w:color w:val="9C9D9F"/>
          <w:sz w:val="22"/>
        </w:rPr>
        <w:t xml:space="preserve"> inside</w:t>
      </w:r>
    </w:p>
    <w:p w:rsidR="00000000" w:rsidRDefault="00826DAF">
      <w:pPr>
        <w:spacing w:line="20" w:lineRule="exact"/>
        <w:rPr>
          <w:rFonts w:ascii="Times New Roman" w:eastAsia="Times New Roman" w:hAnsi="Times New Roman"/>
          <w:sz w:val="24"/>
        </w:rPr>
      </w:pPr>
      <w:r>
        <w:rPr>
          <w:rFonts w:ascii="Arial" w:eastAsia="Arial" w:hAnsi="Arial"/>
          <w:noProof/>
          <w:color w:val="9C9D9F"/>
          <w:sz w:val="22"/>
        </w:rPr>
        <w:drawing>
          <wp:anchor distT="0" distB="0" distL="114300" distR="114300" simplePos="0" relativeHeight="251321856" behindDoc="1" locked="0" layoutInCell="1" allowOverlap="1">
            <wp:simplePos x="0" y="0"/>
            <wp:positionH relativeFrom="column">
              <wp:posOffset>495935</wp:posOffset>
            </wp:positionH>
            <wp:positionV relativeFrom="paragraph">
              <wp:posOffset>41275</wp:posOffset>
            </wp:positionV>
            <wp:extent cx="6911975" cy="6838950"/>
            <wp:effectExtent l="0" t="0" r="0" b="0"/>
            <wp:wrapNone/>
            <wp:docPr id="92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1975" cy="68389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7" w:lineRule="exact"/>
        <w:rPr>
          <w:rFonts w:ascii="Times New Roman" w:eastAsia="Times New Roman" w:hAnsi="Times New Roman"/>
          <w:sz w:val="24"/>
        </w:rPr>
      </w:pPr>
    </w:p>
    <w:p w:rsidR="00000000" w:rsidRDefault="00596C41">
      <w:pPr>
        <w:spacing w:line="0" w:lineRule="atLeast"/>
        <w:ind w:left="1240"/>
        <w:rPr>
          <w:rFonts w:ascii="Arial" w:eastAsia="Arial" w:hAnsi="Arial"/>
          <w:b/>
          <w:color w:val="005AA1"/>
          <w:sz w:val="24"/>
        </w:rPr>
      </w:pPr>
      <w:r>
        <w:rPr>
          <w:rFonts w:ascii="Arial" w:eastAsia="Arial" w:hAnsi="Arial"/>
          <w:b/>
          <w:color w:val="005AA1"/>
          <w:sz w:val="24"/>
        </w:rPr>
        <w:t xml:space="preserve">Medical device software </w:t>
      </w:r>
      <w:r>
        <w:rPr>
          <w:rFonts w:ascii="Arial" w:eastAsia="Arial" w:hAnsi="Arial"/>
          <w:b/>
          <w:color w:val="005AA1"/>
          <w:sz w:val="24"/>
        </w:rPr>
        <w:t>– Software life cycle processes</w:t>
      </w:r>
    </w:p>
    <w:p w:rsidR="00000000" w:rsidRDefault="00596C41">
      <w:pPr>
        <w:spacing w:line="0" w:lineRule="atLeast"/>
        <w:ind w:left="1240"/>
        <w:rPr>
          <w:rFonts w:ascii="Arial" w:eastAsia="Arial" w:hAnsi="Arial"/>
          <w:b/>
          <w:color w:val="005AA1"/>
          <w:sz w:val="24"/>
        </w:rPr>
        <w:sectPr w:rsidR="00000000">
          <w:headerReference w:type="even" r:id="rId12"/>
          <w:headerReference w:type="default" r:id="rId13"/>
          <w:footerReference w:type="even" r:id="rId14"/>
          <w:footerReference w:type="default" r:id="rId15"/>
          <w:headerReference w:type="first" r:id="rId16"/>
          <w:footerReference w:type="first" r:id="rId17"/>
          <w:pgSz w:w="11900" w:h="16841"/>
          <w:pgMar w:top="1200" w:right="1146" w:bottom="0" w:left="240" w:header="0" w:footer="0" w:gutter="0"/>
          <w:cols w:space="0" w:equalWidth="0">
            <w:col w:w="10520"/>
          </w:cols>
          <w:docGrid w:linePitch="360"/>
        </w:sect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376" w:lineRule="exact"/>
        <w:rPr>
          <w:rFonts w:ascii="Times New Roman" w:eastAsia="Times New Roman" w:hAnsi="Times New Roman"/>
          <w:sz w:val="24"/>
        </w:rPr>
      </w:pPr>
    </w:p>
    <w:tbl>
      <w:tblPr>
        <w:tblW w:w="0" w:type="auto"/>
        <w:tblInd w:w="33" w:type="dxa"/>
        <w:tblLayout w:type="fixed"/>
        <w:tblCellMar>
          <w:top w:w="0" w:type="dxa"/>
          <w:left w:w="0" w:type="dxa"/>
          <w:bottom w:w="0" w:type="dxa"/>
          <w:right w:w="0" w:type="dxa"/>
        </w:tblCellMar>
        <w:tblLook w:val="0000" w:firstRow="0" w:lastRow="0" w:firstColumn="0" w:lastColumn="0" w:noHBand="0" w:noVBand="0"/>
      </w:tblPr>
      <w:tblGrid>
        <w:gridCol w:w="149"/>
      </w:tblGrid>
      <w:tr w:rsidR="00000000">
        <w:trPr>
          <w:trHeight w:val="2820"/>
        </w:trPr>
        <w:tc>
          <w:tcPr>
            <w:tcW w:w="149" w:type="dxa"/>
            <w:shd w:val="clear" w:color="auto" w:fill="auto"/>
            <w:textDirection w:val="btLr"/>
            <w:vAlign w:val="bottom"/>
          </w:tcPr>
          <w:p w:rsidR="00000000" w:rsidRDefault="00596C41">
            <w:pPr>
              <w:spacing w:line="0" w:lineRule="atLeast"/>
              <w:rPr>
                <w:rFonts w:ascii="Arial" w:eastAsia="Arial" w:hAnsi="Arial"/>
                <w:sz w:val="13"/>
              </w:rPr>
            </w:pPr>
            <w:r>
              <w:rPr>
                <w:rFonts w:ascii="Arial" w:eastAsia="Arial" w:hAnsi="Arial"/>
                <w:sz w:val="13"/>
              </w:rPr>
              <w:t>IEC 62304:2006- 05+AMD1:2015-06 CSV(en)</w:t>
            </w:r>
          </w:p>
        </w:tc>
      </w:tr>
    </w:tbl>
    <w:p w:rsidR="00000000" w:rsidRDefault="00596C41">
      <w:pPr>
        <w:spacing w:line="128" w:lineRule="exact"/>
        <w:rPr>
          <w:rFonts w:ascii="Times New Roman" w:eastAsia="Times New Roman" w:hAnsi="Times New Roman"/>
          <w:sz w:val="24"/>
        </w:rPr>
      </w:pPr>
    </w:p>
    <w:p w:rsidR="00000000" w:rsidRDefault="00596C41">
      <w:pPr>
        <w:spacing w:line="247" w:lineRule="auto"/>
        <w:ind w:right="1340"/>
        <w:rPr>
          <w:rFonts w:ascii="Arial" w:eastAsia="Arial" w:hAnsi="Arial"/>
          <w:sz w:val="10"/>
        </w:rPr>
      </w:pPr>
      <w:r>
        <w:rPr>
          <w:rFonts w:ascii="Arial" w:eastAsia="Arial" w:hAnsi="Arial"/>
          <w:sz w:val="10"/>
        </w:rPr>
        <w:t>Copyright International Electrotechnical</w:t>
      </w:r>
      <w:r>
        <w:rPr>
          <w:rFonts w:ascii="Arial" w:eastAsia="Arial" w:hAnsi="Arial"/>
          <w:sz w:val="10"/>
        </w:rPr>
        <w:t xml:space="preserve"> Commission Provided by IHS under license with IEC</w:t>
      </w:r>
    </w:p>
    <w:p w:rsidR="00000000" w:rsidRDefault="00596C41">
      <w:pPr>
        <w:spacing w:line="2" w:lineRule="exact"/>
        <w:rPr>
          <w:rFonts w:ascii="Times New Roman" w:eastAsia="Times New Roman" w:hAnsi="Times New Roman"/>
          <w:sz w:val="24"/>
        </w:rPr>
      </w:pPr>
    </w:p>
    <w:p w:rsidR="00000000" w:rsidRDefault="00596C41">
      <w:pPr>
        <w:spacing w:line="0" w:lineRule="atLeast"/>
        <w:rPr>
          <w:rFonts w:ascii="Arial" w:eastAsia="Arial" w:hAnsi="Arial"/>
          <w:sz w:val="10"/>
        </w:rPr>
      </w:pPr>
      <w:r>
        <w:rPr>
          <w:rFonts w:ascii="Arial" w:eastAsia="Arial" w:hAnsi="Arial"/>
          <w:sz w:val="10"/>
        </w:rPr>
        <w:t>No reproduction or networking permitted without license from IHS</w:t>
      </w:r>
    </w:p>
    <w:p w:rsidR="00000000" w:rsidRDefault="00596C41">
      <w:pPr>
        <w:spacing w:line="200" w:lineRule="exact"/>
        <w:rPr>
          <w:rFonts w:ascii="Times New Roman" w:eastAsia="Times New Roman" w:hAnsi="Times New Roman"/>
          <w:sz w:val="24"/>
        </w:rPr>
      </w:pPr>
      <w:r>
        <w:rPr>
          <w:rFonts w:ascii="Arial" w:eastAsia="Arial" w:hAnsi="Arial"/>
          <w:sz w:val="10"/>
        </w:rPr>
        <w:br w:type="column"/>
      </w: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200" w:lineRule="exact"/>
        <w:rPr>
          <w:rFonts w:ascii="Times New Roman" w:eastAsia="Times New Roman" w:hAnsi="Times New Roman"/>
          <w:sz w:val="24"/>
        </w:rPr>
      </w:pPr>
    </w:p>
    <w:p w:rsidR="00000000" w:rsidRDefault="00596C41">
      <w:pPr>
        <w:spacing w:line="328" w:lineRule="exact"/>
        <w:rPr>
          <w:rFonts w:ascii="Times New Roman" w:eastAsia="Times New Roman" w:hAnsi="Times New Roman"/>
          <w:sz w:val="24"/>
        </w:rPr>
      </w:pPr>
    </w:p>
    <w:p w:rsidR="00000000" w:rsidRDefault="00596C41">
      <w:pPr>
        <w:spacing w:line="0" w:lineRule="atLeast"/>
        <w:rPr>
          <w:rFonts w:ascii="Courier New" w:eastAsia="Courier New" w:hAnsi="Courier New"/>
          <w:sz w:val="6"/>
        </w:rPr>
      </w:pPr>
      <w:r>
        <w:rPr>
          <w:rFonts w:ascii="Courier New" w:eastAsia="Courier New" w:hAnsi="Courier New"/>
          <w:sz w:val="6"/>
        </w:rPr>
        <w:t>--`,````,,`,``,`,````,,`,``,,```-`-`,,`,,`,`,,`---</w:t>
      </w:r>
    </w:p>
    <w:p w:rsidR="00000000" w:rsidRDefault="00596C41">
      <w:pPr>
        <w:spacing w:line="200" w:lineRule="exact"/>
        <w:rPr>
          <w:rFonts w:ascii="Times New Roman" w:eastAsia="Times New Roman" w:hAnsi="Times New Roman"/>
          <w:sz w:val="24"/>
        </w:rPr>
      </w:pPr>
    </w:p>
    <w:p w:rsidR="00000000" w:rsidRDefault="00596C41">
      <w:pPr>
        <w:spacing w:line="248" w:lineRule="exact"/>
        <w:rPr>
          <w:rFonts w:ascii="Times New Roman" w:eastAsia="Times New Roman" w:hAnsi="Times New Roman"/>
          <w:sz w:val="24"/>
        </w:rPr>
      </w:pPr>
    </w:p>
    <w:p w:rsidR="00000000" w:rsidRDefault="00596C41">
      <w:pPr>
        <w:spacing w:line="0" w:lineRule="atLeast"/>
        <w:ind w:left="1340"/>
        <w:rPr>
          <w:rFonts w:ascii="Arial" w:eastAsia="Arial" w:hAnsi="Arial"/>
          <w:sz w:val="9"/>
        </w:rPr>
      </w:pPr>
      <w:r>
        <w:rPr>
          <w:rFonts w:ascii="Arial" w:eastAsia="Arial" w:hAnsi="Arial"/>
          <w:sz w:val="9"/>
        </w:rPr>
        <w:t>Licensee=Medtronic/5966437005, User=Pope, Ben</w:t>
      </w:r>
      <w:r>
        <w:rPr>
          <w:rFonts w:ascii="Arial" w:eastAsia="Arial" w:hAnsi="Arial"/>
          <w:sz w:val="9"/>
        </w:rPr>
        <w:t>jamin</w:t>
      </w:r>
    </w:p>
    <w:p w:rsidR="00000000" w:rsidRDefault="00596C41">
      <w:pPr>
        <w:spacing w:line="15" w:lineRule="exact"/>
        <w:rPr>
          <w:rFonts w:ascii="Times New Roman" w:eastAsia="Times New Roman" w:hAnsi="Times New Roman"/>
          <w:sz w:val="24"/>
        </w:rPr>
      </w:pPr>
    </w:p>
    <w:p w:rsidR="00000000" w:rsidRDefault="00596C41">
      <w:pPr>
        <w:spacing w:line="0" w:lineRule="atLeast"/>
        <w:ind w:left="1340"/>
        <w:rPr>
          <w:rFonts w:ascii="Arial" w:eastAsia="Arial" w:hAnsi="Arial"/>
          <w:sz w:val="10"/>
        </w:rPr>
      </w:pPr>
      <w:r>
        <w:rPr>
          <w:rFonts w:ascii="Arial" w:eastAsia="Arial" w:hAnsi="Arial"/>
          <w:sz w:val="10"/>
        </w:rPr>
        <w:t>Not for Resale, 01/30/2017 10:06:16 MST</w:t>
      </w:r>
    </w:p>
    <w:p w:rsidR="00000000" w:rsidRDefault="00596C41">
      <w:pPr>
        <w:spacing w:line="0" w:lineRule="atLeast"/>
        <w:ind w:left="1340"/>
        <w:rPr>
          <w:rFonts w:ascii="Arial" w:eastAsia="Arial" w:hAnsi="Arial"/>
          <w:sz w:val="10"/>
        </w:rPr>
        <w:sectPr w:rsidR="00000000">
          <w:type w:val="continuous"/>
          <w:pgSz w:w="11900" w:h="16841"/>
          <w:pgMar w:top="1200" w:right="1146" w:bottom="0" w:left="240" w:header="0" w:footer="0" w:gutter="0"/>
          <w:cols w:num="2" w:space="0" w:equalWidth="0">
            <w:col w:w="3660" w:space="720"/>
            <w:col w:w="6140"/>
          </w:cols>
          <w:docGrid w:linePitch="360"/>
        </w:sectPr>
      </w:pPr>
    </w:p>
    <w:p w:rsidR="00000000" w:rsidRDefault="00826DAF">
      <w:pPr>
        <w:spacing w:line="320" w:lineRule="exact"/>
        <w:rPr>
          <w:rFonts w:ascii="Times New Roman" w:eastAsia="Times New Roman" w:hAnsi="Times New Roman"/>
        </w:rPr>
      </w:pPr>
      <w:bookmarkStart w:id="2" w:name="page2"/>
      <w:bookmarkEnd w:id="2"/>
      <w:r>
        <w:rPr>
          <w:rFonts w:ascii="Arial" w:eastAsia="Arial" w:hAnsi="Arial"/>
          <w:noProof/>
          <w:sz w:val="10"/>
        </w:rPr>
        <w:drawing>
          <wp:anchor distT="0" distB="0" distL="114300" distR="114300" simplePos="0" relativeHeight="251322880" behindDoc="1" locked="0" layoutInCell="1" allowOverlap="1">
            <wp:simplePos x="0" y="0"/>
            <wp:positionH relativeFrom="page">
              <wp:posOffset>897890</wp:posOffset>
            </wp:positionH>
            <wp:positionV relativeFrom="page">
              <wp:posOffset>865505</wp:posOffset>
            </wp:positionV>
            <wp:extent cx="5767070" cy="1926590"/>
            <wp:effectExtent l="0" t="0" r="0" b="0"/>
            <wp:wrapNone/>
            <wp:docPr id="92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7070" cy="19265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354" w:lineRule="auto"/>
        <w:ind w:left="2460" w:right="2980" w:hanging="2"/>
        <w:rPr>
          <w:rFonts w:ascii="Arial" w:eastAsia="Arial" w:hAnsi="Arial"/>
          <w:b/>
        </w:rPr>
      </w:pPr>
      <w:r>
        <w:rPr>
          <w:rFonts w:ascii="Arial" w:eastAsia="Arial" w:hAnsi="Arial"/>
          <w:b/>
        </w:rPr>
        <w:t>THIS PUBLICATION IS COPYRIGHT PROTECTED Copyright © 2015 IEC, Geneva, Switzerland</w:t>
      </w:r>
    </w:p>
    <w:p w:rsidR="00000000" w:rsidRDefault="00596C41">
      <w:pPr>
        <w:spacing w:line="30" w:lineRule="exact"/>
        <w:rPr>
          <w:rFonts w:ascii="Times New Roman" w:eastAsia="Times New Roman" w:hAnsi="Times New Roman"/>
        </w:rPr>
      </w:pPr>
    </w:p>
    <w:p w:rsidR="00000000" w:rsidRDefault="00596C41">
      <w:pPr>
        <w:spacing w:line="249" w:lineRule="auto"/>
        <w:ind w:left="1320" w:right="200"/>
        <w:jc w:val="both"/>
        <w:rPr>
          <w:rFonts w:ascii="Arial" w:eastAsia="Arial" w:hAnsi="Arial"/>
          <w:sz w:val="16"/>
        </w:rPr>
      </w:pPr>
      <w:r>
        <w:rPr>
          <w:rFonts w:ascii="Arial" w:eastAsia="Arial" w:hAnsi="Arial"/>
          <w:sz w:val="16"/>
        </w:rPr>
        <w:t>All rights reserved. Unless otherwise specified, no part of this publication may be reproduced or utilized in any form or b</w:t>
      </w:r>
      <w:r>
        <w:rPr>
          <w:rFonts w:ascii="Arial" w:eastAsia="Arial" w:hAnsi="Arial"/>
          <w:sz w:val="16"/>
        </w:rPr>
        <w:t xml:space="preserve">y any means, electronic or mechanical, including photocopying and microfilm, without permission in writing from either IEC or IEC's member National Committee in the country of the requester. If you have any questions about IEC copyright or have an enquiry </w:t>
      </w:r>
      <w:r>
        <w:rPr>
          <w:rFonts w:ascii="Arial" w:eastAsia="Arial" w:hAnsi="Arial"/>
          <w:sz w:val="16"/>
        </w:rPr>
        <w:t>about obtaining additional rights to this publication, please contact the address below or your local IEC member National Committee for further information.</w:t>
      </w:r>
    </w:p>
    <w:p w:rsidR="00000000" w:rsidRDefault="00596C41">
      <w:pPr>
        <w:spacing w:line="157" w:lineRule="exact"/>
        <w:rPr>
          <w:rFonts w:ascii="Times New Roman" w:eastAsia="Times New Roman" w:hAnsi="Times New Roman"/>
        </w:rPr>
      </w:pPr>
    </w:p>
    <w:p w:rsidR="00000000" w:rsidRDefault="00596C41">
      <w:pPr>
        <w:tabs>
          <w:tab w:val="left" w:pos="4700"/>
        </w:tabs>
        <w:spacing w:line="0" w:lineRule="atLeast"/>
        <w:ind w:left="1320"/>
        <w:rPr>
          <w:rFonts w:ascii="Arial" w:eastAsia="Arial" w:hAnsi="Arial"/>
          <w:sz w:val="16"/>
        </w:rPr>
      </w:pPr>
      <w:r>
        <w:rPr>
          <w:rFonts w:ascii="Arial" w:eastAsia="Arial" w:hAnsi="Arial"/>
          <w:sz w:val="16"/>
        </w:rPr>
        <w:t>IEC Central Office</w:t>
      </w:r>
      <w:r>
        <w:rPr>
          <w:rFonts w:ascii="Times New Roman" w:eastAsia="Times New Roman" w:hAnsi="Times New Roman"/>
        </w:rPr>
        <w:tab/>
      </w:r>
      <w:r>
        <w:rPr>
          <w:rFonts w:ascii="Arial" w:eastAsia="Arial" w:hAnsi="Arial"/>
          <w:sz w:val="16"/>
        </w:rPr>
        <w:t>Tel.: +41 22 919 02 11</w:t>
      </w:r>
    </w:p>
    <w:p w:rsidR="00000000" w:rsidRDefault="00596C41">
      <w:pPr>
        <w:tabs>
          <w:tab w:val="left" w:pos="4700"/>
        </w:tabs>
        <w:spacing w:line="0" w:lineRule="atLeast"/>
        <w:ind w:left="1320"/>
        <w:rPr>
          <w:rFonts w:ascii="Arial" w:eastAsia="Arial" w:hAnsi="Arial"/>
          <w:sz w:val="16"/>
        </w:rPr>
      </w:pPr>
      <w:r>
        <w:rPr>
          <w:rFonts w:ascii="Arial" w:eastAsia="Arial" w:hAnsi="Arial"/>
          <w:sz w:val="16"/>
        </w:rPr>
        <w:t>3, rue de Varembé</w:t>
      </w:r>
      <w:r>
        <w:rPr>
          <w:rFonts w:ascii="Times New Roman" w:eastAsia="Times New Roman" w:hAnsi="Times New Roman"/>
        </w:rPr>
        <w:tab/>
      </w:r>
      <w:r>
        <w:rPr>
          <w:rFonts w:ascii="Arial" w:eastAsia="Arial" w:hAnsi="Arial"/>
          <w:sz w:val="16"/>
        </w:rPr>
        <w:t>Fax: +41 22 919 03 00</w:t>
      </w:r>
    </w:p>
    <w:p w:rsidR="00000000" w:rsidRDefault="00596C41">
      <w:pPr>
        <w:tabs>
          <w:tab w:val="left" w:pos="4700"/>
        </w:tabs>
        <w:spacing w:line="0" w:lineRule="atLeast"/>
        <w:ind w:left="1320"/>
        <w:rPr>
          <w:rFonts w:ascii="Arial" w:eastAsia="Arial" w:hAnsi="Arial"/>
          <w:color w:val="0000FF"/>
          <w:sz w:val="16"/>
        </w:rPr>
      </w:pPr>
      <w:r>
        <w:rPr>
          <w:rFonts w:ascii="Arial" w:eastAsia="Arial" w:hAnsi="Arial"/>
          <w:sz w:val="16"/>
        </w:rPr>
        <w:t>CH-1211 Geneva 2</w:t>
      </w:r>
      <w:r>
        <w:rPr>
          <w:rFonts w:ascii="Arial" w:eastAsia="Arial" w:hAnsi="Arial"/>
          <w:sz w:val="16"/>
        </w:rPr>
        <w:t>0</w:t>
      </w:r>
      <w:r>
        <w:rPr>
          <w:rFonts w:ascii="Times New Roman" w:eastAsia="Times New Roman" w:hAnsi="Times New Roman"/>
        </w:rPr>
        <w:tab/>
      </w:r>
      <w:hyperlink r:id="rId19" w:history="1">
        <w:r>
          <w:rPr>
            <w:rFonts w:ascii="Arial" w:eastAsia="Arial" w:hAnsi="Arial"/>
            <w:color w:val="0000FF"/>
            <w:sz w:val="16"/>
          </w:rPr>
          <w:t>info@iec.ch</w:t>
        </w:r>
      </w:hyperlink>
    </w:p>
    <w:p w:rsidR="00000000" w:rsidRDefault="00596C41">
      <w:pPr>
        <w:spacing w:line="1" w:lineRule="exact"/>
        <w:rPr>
          <w:rFonts w:ascii="Times New Roman" w:eastAsia="Times New Roman" w:hAnsi="Times New Roman"/>
        </w:rPr>
      </w:pPr>
    </w:p>
    <w:p w:rsidR="00000000" w:rsidRDefault="00596C41">
      <w:pPr>
        <w:tabs>
          <w:tab w:val="left" w:pos="4700"/>
        </w:tabs>
        <w:spacing w:line="0" w:lineRule="atLeast"/>
        <w:ind w:left="1320"/>
        <w:rPr>
          <w:rFonts w:ascii="Arial" w:eastAsia="Arial" w:hAnsi="Arial"/>
          <w:color w:val="0000FF"/>
          <w:sz w:val="16"/>
        </w:rPr>
      </w:pPr>
      <w:r>
        <w:rPr>
          <w:rFonts w:ascii="Arial" w:eastAsia="Arial" w:hAnsi="Arial"/>
          <w:sz w:val="16"/>
        </w:rPr>
        <w:t>Switzerland</w:t>
      </w:r>
      <w:r>
        <w:rPr>
          <w:rFonts w:ascii="Times New Roman" w:eastAsia="Times New Roman" w:hAnsi="Times New Roman"/>
        </w:rPr>
        <w:tab/>
      </w:r>
      <w:hyperlink r:id="rId20" w:history="1">
        <w:r>
          <w:rPr>
            <w:rFonts w:ascii="Arial" w:eastAsia="Arial" w:hAnsi="Arial"/>
            <w:color w:val="0000FF"/>
            <w:sz w:val="16"/>
          </w:rPr>
          <w:t>www.iec.ch</w:t>
        </w:r>
      </w:hyperlink>
    </w:p>
    <w:p w:rsidR="00000000" w:rsidRDefault="00826DAF">
      <w:pPr>
        <w:spacing w:line="20" w:lineRule="exact"/>
        <w:rPr>
          <w:rFonts w:ascii="Times New Roman" w:eastAsia="Times New Roman" w:hAnsi="Times New Roman"/>
        </w:rPr>
      </w:pPr>
      <w:r>
        <w:rPr>
          <w:rFonts w:ascii="Arial" w:eastAsia="Arial" w:hAnsi="Arial"/>
          <w:noProof/>
          <w:color w:val="0000FF"/>
          <w:sz w:val="16"/>
        </w:rPr>
        <mc:AlternateContent>
          <mc:Choice Requires="wps">
            <w:drawing>
              <wp:anchor distT="0" distB="0" distL="114300" distR="114300" simplePos="0" relativeHeight="251323904" behindDoc="1" locked="0" layoutInCell="1" allowOverlap="1">
                <wp:simplePos x="0" y="0"/>
                <wp:positionH relativeFrom="column">
                  <wp:posOffset>744855</wp:posOffset>
                </wp:positionH>
                <wp:positionV relativeFrom="paragraph">
                  <wp:posOffset>48260</wp:posOffset>
                </wp:positionV>
                <wp:extent cx="5767070" cy="0"/>
                <wp:effectExtent l="0" t="0" r="0" b="0"/>
                <wp:wrapNone/>
                <wp:docPr id="92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707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6B455" id="Line 7" o:spid="_x0000_s1026" style="position:absolute;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5pt,3.8pt" to="512.75pt,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" strokeweight=".16967mm">
                <o:lock v:ext="edit" shapetype="f"/>
              </v:line>
            </w:pict>
          </mc:Fallback>
        </mc:AlternateContent>
      </w:r>
    </w:p>
    <w:p w:rsidR="00000000" w:rsidRDefault="00596C41">
      <w:pPr>
        <w:spacing w:line="180"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About the IEC</w:t>
      </w:r>
    </w:p>
    <w:p w:rsidR="00000000" w:rsidRDefault="00596C41">
      <w:pPr>
        <w:spacing w:line="5" w:lineRule="exact"/>
        <w:rPr>
          <w:rFonts w:ascii="Times New Roman" w:eastAsia="Times New Roman" w:hAnsi="Times New Roman"/>
        </w:rPr>
      </w:pPr>
    </w:p>
    <w:p w:rsidR="00000000" w:rsidRDefault="00596C41">
      <w:pPr>
        <w:spacing w:line="276" w:lineRule="auto"/>
        <w:ind w:left="1180"/>
        <w:rPr>
          <w:rFonts w:ascii="Arial" w:eastAsia="Arial" w:hAnsi="Arial"/>
          <w:sz w:val="16"/>
        </w:rPr>
      </w:pPr>
      <w:r>
        <w:rPr>
          <w:rFonts w:ascii="Arial" w:eastAsia="Arial" w:hAnsi="Arial"/>
          <w:sz w:val="16"/>
        </w:rPr>
        <w:t>The International Electrotechnical Commission (IEC) is the leading global organization that prepares and publishes International S</w:t>
      </w:r>
      <w:r>
        <w:rPr>
          <w:rFonts w:ascii="Arial" w:eastAsia="Arial" w:hAnsi="Arial"/>
          <w:sz w:val="16"/>
        </w:rPr>
        <w:t>tandards for all electrical, electronic and related technologies.</w:t>
      </w:r>
    </w:p>
    <w:p w:rsidR="00000000" w:rsidRDefault="00596C41">
      <w:pPr>
        <w:spacing w:line="7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About IEC publications</w:t>
      </w:r>
    </w:p>
    <w:p w:rsidR="00000000" w:rsidRDefault="00596C41">
      <w:pPr>
        <w:spacing w:line="5" w:lineRule="exact"/>
        <w:rPr>
          <w:rFonts w:ascii="Times New Roman" w:eastAsia="Times New Roman" w:hAnsi="Times New Roman"/>
        </w:rPr>
      </w:pPr>
    </w:p>
    <w:p w:rsidR="00000000" w:rsidRDefault="00596C41">
      <w:pPr>
        <w:spacing w:line="279" w:lineRule="auto"/>
        <w:ind w:left="1180"/>
        <w:rPr>
          <w:rFonts w:ascii="Arial" w:eastAsia="Arial" w:hAnsi="Arial"/>
          <w:sz w:val="16"/>
        </w:rPr>
      </w:pPr>
      <w:r>
        <w:rPr>
          <w:rFonts w:ascii="Arial" w:eastAsia="Arial" w:hAnsi="Arial"/>
          <w:sz w:val="16"/>
        </w:rPr>
        <w:t>The technical content of IEC publications is kept under constant review by the IEC. Please make sure that you have the latest edition, a corrigenda or an amendment m</w:t>
      </w:r>
      <w:r>
        <w:rPr>
          <w:rFonts w:ascii="Arial" w:eastAsia="Arial" w:hAnsi="Arial"/>
          <w:sz w:val="16"/>
        </w:rPr>
        <w:t>ight have been published.</w:t>
      </w:r>
    </w:p>
    <w:p w:rsidR="00000000" w:rsidRDefault="00596C41">
      <w:pPr>
        <w:spacing w:line="200" w:lineRule="exact"/>
        <w:rPr>
          <w:rFonts w:ascii="Times New Roman" w:eastAsia="Times New Roman" w:hAnsi="Times New Roman"/>
        </w:rPr>
      </w:pPr>
      <w:r>
        <w:rPr>
          <w:rFonts w:ascii="Arial" w:eastAsia="Arial" w:hAnsi="Arial"/>
          <w:sz w:val="16"/>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8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41"/>
          <w:pgMar w:top="1440" w:right="718" w:bottom="0" w:left="240" w:header="0" w:footer="0" w:gutter="0"/>
          <w:cols w:num="2" w:space="0" w:equalWidth="0">
            <w:col w:w="10240" w:space="652"/>
            <w:col w:w="57"/>
          </w:cols>
          <w:docGrid w:linePitch="360"/>
        </w:sectPr>
      </w:pPr>
    </w:p>
    <w:p w:rsidR="00000000" w:rsidRDefault="00596C41">
      <w:pPr>
        <w:spacing w:line="94" w:lineRule="exact"/>
        <w:rPr>
          <w:rFonts w:ascii="Times New Roman" w:eastAsia="Times New Roman" w:hAnsi="Times New Roman"/>
        </w:rPr>
      </w:pPr>
    </w:p>
    <w:p w:rsidR="00000000" w:rsidRDefault="00596C41">
      <w:pPr>
        <w:spacing w:line="0" w:lineRule="atLeast"/>
        <w:ind w:left="1180"/>
        <w:rPr>
          <w:rFonts w:ascii="Arial" w:eastAsia="Arial" w:hAnsi="Arial"/>
          <w:b/>
          <w:color w:val="0000FF"/>
          <w:sz w:val="16"/>
        </w:rPr>
      </w:pPr>
      <w:r>
        <w:rPr>
          <w:rFonts w:ascii="Arial" w:eastAsia="Arial" w:hAnsi="Arial"/>
          <w:b/>
          <w:sz w:val="16"/>
        </w:rPr>
        <w:t xml:space="preserve">IEC Catalogue - </w:t>
      </w:r>
      <w:hyperlink r:id="rId21" w:history="1">
        <w:r>
          <w:rPr>
            <w:rFonts w:ascii="Arial" w:eastAsia="Arial" w:hAnsi="Arial"/>
            <w:b/>
            <w:color w:val="0000FF"/>
            <w:sz w:val="16"/>
          </w:rPr>
          <w:t>webstore.iec.ch/catalogue</w:t>
        </w:r>
      </w:hyperlink>
    </w:p>
    <w:p w:rsidR="00000000" w:rsidRDefault="00596C41">
      <w:pPr>
        <w:spacing w:line="5" w:lineRule="exact"/>
        <w:rPr>
          <w:rFonts w:ascii="Times New Roman" w:eastAsia="Times New Roman" w:hAnsi="Times New Roman"/>
        </w:rPr>
      </w:pPr>
    </w:p>
    <w:p w:rsidR="00000000" w:rsidRDefault="00596C41">
      <w:pPr>
        <w:spacing w:line="249" w:lineRule="auto"/>
        <w:ind w:left="1180"/>
        <w:jc w:val="both"/>
        <w:rPr>
          <w:rFonts w:ascii="Arial" w:eastAsia="Arial" w:hAnsi="Arial"/>
          <w:sz w:val="16"/>
        </w:rPr>
      </w:pPr>
      <w:r>
        <w:rPr>
          <w:rFonts w:ascii="Arial" w:eastAsia="Arial" w:hAnsi="Arial"/>
          <w:sz w:val="16"/>
        </w:rPr>
        <w:t>The stand-alone application for consulting the entire bibliographical inform</w:t>
      </w:r>
      <w:r>
        <w:rPr>
          <w:rFonts w:ascii="Arial" w:eastAsia="Arial" w:hAnsi="Arial"/>
          <w:sz w:val="16"/>
        </w:rPr>
        <w:t>ation on IEC International Standards, Technical Specifications, Technical Reports and other documents. Available for PC, Mac OS, Android Tablets and iPad.</w:t>
      </w:r>
    </w:p>
    <w:p w:rsidR="00000000" w:rsidRDefault="00596C41">
      <w:pPr>
        <w:spacing w:line="100" w:lineRule="exact"/>
        <w:rPr>
          <w:rFonts w:ascii="Times New Roman" w:eastAsia="Times New Roman" w:hAnsi="Times New Roman"/>
        </w:rPr>
      </w:pPr>
    </w:p>
    <w:p w:rsidR="00000000" w:rsidRDefault="00596C41">
      <w:pPr>
        <w:spacing w:line="0" w:lineRule="atLeast"/>
        <w:ind w:left="1180"/>
        <w:rPr>
          <w:rFonts w:ascii="Arial" w:eastAsia="Arial" w:hAnsi="Arial"/>
          <w:b/>
          <w:color w:val="0000FF"/>
          <w:sz w:val="16"/>
        </w:rPr>
      </w:pPr>
      <w:r>
        <w:rPr>
          <w:rFonts w:ascii="Arial" w:eastAsia="Arial" w:hAnsi="Arial"/>
          <w:b/>
          <w:sz w:val="16"/>
        </w:rPr>
        <w:t xml:space="preserve">IEC publications search - </w:t>
      </w:r>
      <w:hyperlink r:id="rId22" w:history="1">
        <w:r>
          <w:rPr>
            <w:rFonts w:ascii="Arial" w:eastAsia="Arial" w:hAnsi="Arial"/>
            <w:b/>
            <w:color w:val="0000FF"/>
            <w:sz w:val="16"/>
          </w:rPr>
          <w:t>www.iec.ch/searchpub</w:t>
        </w:r>
      </w:hyperlink>
    </w:p>
    <w:p w:rsidR="00000000" w:rsidRDefault="00596C41">
      <w:pPr>
        <w:spacing w:line="3" w:lineRule="exact"/>
        <w:rPr>
          <w:rFonts w:ascii="Times New Roman" w:eastAsia="Times New Roman" w:hAnsi="Times New Roman"/>
        </w:rPr>
      </w:pPr>
    </w:p>
    <w:p w:rsidR="00000000" w:rsidRDefault="00596C41">
      <w:pPr>
        <w:spacing w:line="252" w:lineRule="auto"/>
        <w:ind w:left="1180"/>
        <w:jc w:val="both"/>
        <w:rPr>
          <w:rFonts w:ascii="Arial" w:eastAsia="Arial" w:hAnsi="Arial"/>
          <w:sz w:val="16"/>
        </w:rPr>
      </w:pPr>
      <w:r>
        <w:rPr>
          <w:rFonts w:ascii="Arial" w:eastAsia="Arial" w:hAnsi="Arial"/>
          <w:sz w:val="16"/>
        </w:rPr>
        <w:t>The adva</w:t>
      </w:r>
      <w:r>
        <w:rPr>
          <w:rFonts w:ascii="Arial" w:eastAsia="Arial" w:hAnsi="Arial"/>
          <w:sz w:val="16"/>
        </w:rPr>
        <w:t>nced search enables to find IEC publications by a variety of criteria (reference number, text, technical committee,…). It also gives information on projects, replaced and withdrawn publications.</w:t>
      </w:r>
    </w:p>
    <w:p w:rsidR="00000000" w:rsidRDefault="00596C41">
      <w:pPr>
        <w:spacing w:line="97" w:lineRule="exact"/>
        <w:rPr>
          <w:rFonts w:ascii="Times New Roman" w:eastAsia="Times New Roman" w:hAnsi="Times New Roman"/>
        </w:rPr>
      </w:pPr>
    </w:p>
    <w:p w:rsidR="00000000" w:rsidRDefault="00596C41">
      <w:pPr>
        <w:spacing w:line="0" w:lineRule="atLeast"/>
        <w:ind w:left="1180"/>
        <w:rPr>
          <w:rFonts w:ascii="Arial" w:eastAsia="Arial" w:hAnsi="Arial"/>
          <w:b/>
          <w:color w:val="0000FF"/>
          <w:sz w:val="16"/>
        </w:rPr>
      </w:pPr>
      <w:r>
        <w:rPr>
          <w:rFonts w:ascii="Arial" w:eastAsia="Arial" w:hAnsi="Arial"/>
          <w:b/>
          <w:sz w:val="16"/>
        </w:rPr>
        <w:t xml:space="preserve">IEC Just Published - </w:t>
      </w:r>
      <w:hyperlink r:id="rId23" w:history="1">
        <w:r>
          <w:rPr>
            <w:rFonts w:ascii="Arial" w:eastAsia="Arial" w:hAnsi="Arial"/>
            <w:b/>
            <w:color w:val="0000FF"/>
            <w:sz w:val="16"/>
          </w:rPr>
          <w:t>webstore.iec.ch/justpublished</w:t>
        </w:r>
      </w:hyperlink>
    </w:p>
    <w:p w:rsidR="00000000" w:rsidRDefault="00596C41">
      <w:pPr>
        <w:spacing w:line="5" w:lineRule="exact"/>
        <w:rPr>
          <w:rFonts w:ascii="Times New Roman" w:eastAsia="Times New Roman" w:hAnsi="Times New Roman"/>
        </w:rPr>
      </w:pPr>
    </w:p>
    <w:p w:rsidR="00000000" w:rsidRDefault="00596C41">
      <w:pPr>
        <w:spacing w:line="258" w:lineRule="auto"/>
        <w:ind w:left="1180"/>
        <w:jc w:val="both"/>
        <w:rPr>
          <w:rFonts w:ascii="Arial" w:eastAsia="Arial" w:hAnsi="Arial"/>
          <w:sz w:val="16"/>
        </w:rPr>
      </w:pPr>
      <w:r>
        <w:rPr>
          <w:rFonts w:ascii="Arial" w:eastAsia="Arial" w:hAnsi="Arial"/>
          <w:sz w:val="16"/>
        </w:rPr>
        <w:t>Stay up to date on all new IEC publications. Just Published details all new publications released. Available online and also once a month by email.</w:t>
      </w:r>
    </w:p>
    <w:p w:rsidR="00000000" w:rsidRDefault="00596C41">
      <w:pPr>
        <w:spacing w:line="93" w:lineRule="exact"/>
        <w:rPr>
          <w:rFonts w:ascii="Times New Roman" w:eastAsia="Times New Roman" w:hAnsi="Times New Roman"/>
        </w:rPr>
      </w:pPr>
      <w:r>
        <w:rPr>
          <w:rFonts w:ascii="Arial" w:eastAsia="Arial" w:hAnsi="Arial"/>
          <w:sz w:val="16"/>
        </w:rPr>
        <w:br w:type="column"/>
      </w:r>
    </w:p>
    <w:p w:rsidR="00000000" w:rsidRDefault="00596C41">
      <w:pPr>
        <w:spacing w:line="0" w:lineRule="atLeast"/>
        <w:rPr>
          <w:rFonts w:ascii="Arial" w:eastAsia="Arial" w:hAnsi="Arial"/>
          <w:b/>
          <w:color w:val="0000FF"/>
          <w:sz w:val="16"/>
        </w:rPr>
      </w:pPr>
      <w:r>
        <w:rPr>
          <w:rFonts w:ascii="Arial" w:eastAsia="Arial" w:hAnsi="Arial"/>
          <w:b/>
          <w:sz w:val="16"/>
        </w:rPr>
        <w:t xml:space="preserve">Electropedia - </w:t>
      </w:r>
      <w:hyperlink r:id="rId24" w:history="1">
        <w:r>
          <w:rPr>
            <w:rFonts w:ascii="Arial" w:eastAsia="Arial" w:hAnsi="Arial"/>
            <w:b/>
            <w:color w:val="0000FF"/>
            <w:sz w:val="16"/>
          </w:rPr>
          <w:t>ww</w:t>
        </w:r>
        <w:r>
          <w:rPr>
            <w:rFonts w:ascii="Arial" w:eastAsia="Arial" w:hAnsi="Arial"/>
            <w:b/>
            <w:color w:val="0000FF"/>
            <w:sz w:val="16"/>
          </w:rPr>
          <w:t>w.electropedia.org</w:t>
        </w:r>
      </w:hyperlink>
    </w:p>
    <w:p w:rsidR="00000000" w:rsidRDefault="00596C41">
      <w:pPr>
        <w:spacing w:line="5" w:lineRule="exact"/>
        <w:rPr>
          <w:rFonts w:ascii="Times New Roman" w:eastAsia="Times New Roman" w:hAnsi="Times New Roman"/>
        </w:rPr>
      </w:pPr>
    </w:p>
    <w:p w:rsidR="00000000" w:rsidRDefault="00596C41">
      <w:pPr>
        <w:spacing w:line="249" w:lineRule="auto"/>
        <w:ind w:right="688"/>
        <w:jc w:val="both"/>
        <w:rPr>
          <w:rFonts w:ascii="Arial" w:eastAsia="Arial" w:hAnsi="Arial"/>
          <w:sz w:val="16"/>
        </w:rPr>
      </w:pPr>
      <w:r>
        <w:rPr>
          <w:rFonts w:ascii="Arial" w:eastAsia="Arial" w:hAnsi="Arial"/>
          <w:sz w:val="16"/>
        </w:rPr>
        <w:t>The world's leading online dictionary of electronic and electrical terms containing more than 30 000 terms and definitions in English and French, with equivalent terms in 15 additional languages. Also known as the International Electro</w:t>
      </w:r>
      <w:r>
        <w:rPr>
          <w:rFonts w:ascii="Arial" w:eastAsia="Arial" w:hAnsi="Arial"/>
          <w:sz w:val="16"/>
        </w:rPr>
        <w:t>technical Vocabulary (IEV) online.</w:t>
      </w:r>
    </w:p>
    <w:p w:rsidR="00000000" w:rsidRDefault="00596C41">
      <w:pPr>
        <w:spacing w:line="100" w:lineRule="exact"/>
        <w:rPr>
          <w:rFonts w:ascii="Times New Roman" w:eastAsia="Times New Roman" w:hAnsi="Times New Roman"/>
        </w:rPr>
      </w:pPr>
    </w:p>
    <w:p w:rsidR="00000000" w:rsidRDefault="00596C41">
      <w:pPr>
        <w:spacing w:line="0" w:lineRule="atLeast"/>
        <w:rPr>
          <w:rFonts w:ascii="Arial" w:eastAsia="Arial" w:hAnsi="Arial"/>
          <w:b/>
          <w:color w:val="0000FF"/>
          <w:sz w:val="16"/>
        </w:rPr>
      </w:pPr>
      <w:r>
        <w:rPr>
          <w:rFonts w:ascii="Arial" w:eastAsia="Arial" w:hAnsi="Arial"/>
          <w:b/>
          <w:sz w:val="16"/>
        </w:rPr>
        <w:t xml:space="preserve">IEC Glossary - </w:t>
      </w:r>
      <w:hyperlink r:id="rId25" w:history="1">
        <w:r>
          <w:rPr>
            <w:rFonts w:ascii="Arial" w:eastAsia="Arial" w:hAnsi="Arial"/>
            <w:b/>
            <w:color w:val="0000FF"/>
            <w:sz w:val="16"/>
          </w:rPr>
          <w:t>std.iec.ch/glossary</w:t>
        </w:r>
      </w:hyperlink>
    </w:p>
    <w:p w:rsidR="00000000" w:rsidRDefault="00596C41">
      <w:pPr>
        <w:spacing w:line="3" w:lineRule="exact"/>
        <w:rPr>
          <w:rFonts w:ascii="Times New Roman" w:eastAsia="Times New Roman" w:hAnsi="Times New Roman"/>
        </w:rPr>
      </w:pPr>
    </w:p>
    <w:p w:rsidR="00000000" w:rsidRDefault="00596C41">
      <w:pPr>
        <w:spacing w:line="249" w:lineRule="auto"/>
        <w:ind w:right="688"/>
        <w:jc w:val="both"/>
        <w:rPr>
          <w:rFonts w:ascii="Arial" w:eastAsia="Arial" w:hAnsi="Arial"/>
          <w:sz w:val="16"/>
        </w:rPr>
      </w:pPr>
      <w:r>
        <w:rPr>
          <w:rFonts w:ascii="Arial" w:eastAsia="Arial" w:hAnsi="Arial"/>
          <w:sz w:val="16"/>
        </w:rPr>
        <w:t>More than 60 000 electrotechnical terminology entries in English and French extracted from the Terms and Definitions clause of IEC publicatio</w:t>
      </w:r>
      <w:r>
        <w:rPr>
          <w:rFonts w:ascii="Arial" w:eastAsia="Arial" w:hAnsi="Arial"/>
          <w:sz w:val="16"/>
        </w:rPr>
        <w:t>ns issued since 2002. Some entries have been collected from earlier publications of IEC TC 37, 77, 86 and CISPR.</w:t>
      </w:r>
    </w:p>
    <w:p w:rsidR="00000000" w:rsidRDefault="00596C41">
      <w:pPr>
        <w:spacing w:line="100" w:lineRule="exact"/>
        <w:rPr>
          <w:rFonts w:ascii="Times New Roman" w:eastAsia="Times New Roman" w:hAnsi="Times New Roman"/>
        </w:rPr>
      </w:pPr>
    </w:p>
    <w:p w:rsidR="00000000" w:rsidRDefault="00596C41">
      <w:pPr>
        <w:spacing w:line="0" w:lineRule="atLeast"/>
        <w:rPr>
          <w:rFonts w:ascii="Arial" w:eastAsia="Arial" w:hAnsi="Arial"/>
          <w:b/>
          <w:color w:val="0000FF"/>
          <w:sz w:val="16"/>
        </w:rPr>
      </w:pPr>
      <w:r>
        <w:rPr>
          <w:rFonts w:ascii="Arial" w:eastAsia="Arial" w:hAnsi="Arial"/>
          <w:b/>
          <w:sz w:val="16"/>
        </w:rPr>
        <w:t xml:space="preserve">IEC Customer Service Centre - </w:t>
      </w:r>
      <w:hyperlink r:id="rId26" w:history="1">
        <w:r>
          <w:rPr>
            <w:rFonts w:ascii="Arial" w:eastAsia="Arial" w:hAnsi="Arial"/>
            <w:b/>
            <w:color w:val="0000FF"/>
            <w:sz w:val="16"/>
          </w:rPr>
          <w:t>webstore.iec.ch/csc</w:t>
        </w:r>
      </w:hyperlink>
    </w:p>
    <w:p w:rsidR="00000000" w:rsidRDefault="00596C41">
      <w:pPr>
        <w:spacing w:line="5" w:lineRule="exact"/>
        <w:rPr>
          <w:rFonts w:ascii="Times New Roman" w:eastAsia="Times New Roman" w:hAnsi="Times New Roman"/>
        </w:rPr>
      </w:pPr>
    </w:p>
    <w:p w:rsidR="00000000" w:rsidRDefault="00596C41">
      <w:pPr>
        <w:spacing w:line="258" w:lineRule="auto"/>
        <w:ind w:right="688"/>
        <w:jc w:val="both"/>
        <w:rPr>
          <w:rFonts w:ascii="Arial" w:eastAsia="Arial" w:hAnsi="Arial"/>
          <w:color w:val="0000FF"/>
          <w:sz w:val="16"/>
        </w:rPr>
      </w:pPr>
      <w:r>
        <w:rPr>
          <w:rFonts w:ascii="Arial" w:eastAsia="Arial" w:hAnsi="Arial"/>
          <w:sz w:val="16"/>
        </w:rPr>
        <w:t>If you wish to give us your feedback on this pub</w:t>
      </w:r>
      <w:r>
        <w:rPr>
          <w:rFonts w:ascii="Arial" w:eastAsia="Arial" w:hAnsi="Arial"/>
          <w:sz w:val="16"/>
        </w:rPr>
        <w:t xml:space="preserve">lication or need further assistance, please contact the Customer Service Centre: </w:t>
      </w:r>
      <w:hyperlink r:id="rId27" w:history="1">
        <w:r>
          <w:rPr>
            <w:rFonts w:ascii="Arial" w:eastAsia="Arial" w:hAnsi="Arial"/>
            <w:color w:val="0000FF"/>
            <w:sz w:val="16"/>
          </w:rPr>
          <w:t>csc@iec.ch.</w:t>
        </w:r>
      </w:hyperlink>
    </w:p>
    <w:p w:rsidR="00000000" w:rsidRDefault="00596C41">
      <w:pPr>
        <w:spacing w:line="258" w:lineRule="auto"/>
        <w:ind w:right="688"/>
        <w:jc w:val="both"/>
        <w:rPr>
          <w:rFonts w:ascii="Arial" w:eastAsia="Arial" w:hAnsi="Arial"/>
          <w:color w:val="0000FF"/>
          <w:sz w:val="16"/>
        </w:rPr>
        <w:sectPr w:rsidR="00000000">
          <w:type w:val="continuous"/>
          <w:pgSz w:w="11900" w:h="16841"/>
          <w:pgMar w:top="1440" w:right="718" w:bottom="0" w:left="240" w:header="0" w:footer="0" w:gutter="0"/>
          <w:cols w:num="2" w:space="0" w:equalWidth="0">
            <w:col w:w="5580" w:space="280"/>
            <w:col w:w="5088"/>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4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w:t>
      </w:r>
      <w:r>
        <w:rPr>
          <w:rFonts w:ascii="Arial" w:eastAsia="Arial" w:hAnsi="Arial"/>
          <w:sz w:val="9"/>
        </w:rPr>
        <w:t>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826DAF">
      <w:pPr>
        <w:spacing w:line="20" w:lineRule="exact"/>
        <w:rPr>
          <w:rFonts w:ascii="Times New Roman" w:eastAsia="Times New Roman" w:hAnsi="Times New Roman"/>
        </w:rPr>
      </w:pPr>
      <w:r>
        <w:rPr>
          <w:rFonts w:ascii="Arial" w:eastAsia="Arial" w:hAnsi="Arial"/>
          <w:noProof/>
          <w:sz w:val="9"/>
        </w:rPr>
        <w:drawing>
          <wp:anchor distT="0" distB="0" distL="114300" distR="114300" simplePos="0" relativeHeight="251324928" behindDoc="1" locked="0" layoutInCell="1" allowOverlap="1">
            <wp:simplePos x="0" y="0"/>
            <wp:positionH relativeFrom="column">
              <wp:posOffset>-151765</wp:posOffset>
            </wp:positionH>
            <wp:positionV relativeFrom="paragraph">
              <wp:posOffset>163830</wp:posOffset>
            </wp:positionV>
            <wp:extent cx="0" cy="0"/>
            <wp:effectExtent l="0" t="0" r="0" b="0"/>
            <wp:wrapNone/>
            <wp:docPr id="92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 w:lineRule="exact"/>
        <w:rPr>
          <w:rFonts w:ascii="Times New Roman" w:eastAsia="Times New Roman" w:hAnsi="Times New Roman"/>
        </w:rPr>
        <w:sectPr w:rsidR="00000000">
          <w:type w:val="continuous"/>
          <w:pgSz w:w="11900" w:h="16841"/>
          <w:pgMar w:top="1440" w:right="718" w:bottom="0" w:left="240" w:header="0" w:footer="0" w:gutter="0"/>
          <w:cols w:space="0" w:equalWidth="0">
            <w:col w:w="10948"/>
          </w:cols>
          <w:docGrid w:linePitch="360"/>
        </w:sectPr>
      </w:pPr>
    </w:p>
    <w:p w:rsidR="00000000" w:rsidRDefault="00826DAF">
      <w:pPr>
        <w:spacing w:line="0" w:lineRule="atLeast"/>
        <w:jc w:val="right"/>
        <w:rPr>
          <w:rFonts w:ascii="Arial" w:eastAsia="Arial" w:hAnsi="Arial"/>
          <w:b/>
          <w:color w:val="9C9D9F"/>
          <w:sz w:val="50"/>
        </w:rPr>
      </w:pPr>
      <w:bookmarkStart w:id="3" w:name="page3"/>
      <w:bookmarkEnd w:id="3"/>
      <w:r>
        <w:rPr>
          <w:rFonts w:ascii="Times New Roman" w:eastAsia="Times New Roman" w:hAnsi="Times New Roman"/>
          <w:noProof/>
        </w:rPr>
        <w:drawing>
          <wp:anchor distT="0" distB="0" distL="114300" distR="114300" simplePos="0" relativeHeight="251325952" behindDoc="1" locked="0" layoutInCell="1" allowOverlap="1">
            <wp:simplePos x="0" y="0"/>
            <wp:positionH relativeFrom="page">
              <wp:posOffset>648335</wp:posOffset>
            </wp:positionH>
            <wp:positionV relativeFrom="page">
              <wp:posOffset>648335</wp:posOffset>
            </wp:positionV>
            <wp:extent cx="1419225" cy="647700"/>
            <wp:effectExtent l="0" t="0" r="0" b="0"/>
            <wp:wrapNone/>
            <wp:docPr id="91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9225" cy="647700"/>
                    </a:xfrm>
                    <a:prstGeom prst="rect">
                      <a:avLst/>
                    </a:prstGeom>
                    <a:noFill/>
                  </pic:spPr>
                </pic:pic>
              </a:graphicData>
            </a:graphic>
            <wp14:sizeRelH relativeFrom="page">
              <wp14:pctWidth>0</wp14:pctWidth>
            </wp14:sizeRelH>
            <wp14:sizeRelV relativeFrom="page">
              <wp14:pctHeight>0</wp14:pctHeight>
            </wp14:sizeRelV>
          </wp:anchor>
        </w:drawing>
      </w:r>
      <w:r w:rsidR="00596C41">
        <w:rPr>
          <w:rFonts w:ascii="Arial" w:eastAsia="Arial" w:hAnsi="Arial"/>
          <w:b/>
          <w:color w:val="9C9D9F"/>
          <w:sz w:val="50"/>
        </w:rPr>
        <w:t>IEC 62304</w:t>
      </w:r>
    </w:p>
    <w:p w:rsidR="00000000" w:rsidRDefault="00826DAF">
      <w:pPr>
        <w:spacing w:line="20" w:lineRule="exact"/>
        <w:rPr>
          <w:rFonts w:ascii="Times New Roman" w:eastAsia="Times New Roman" w:hAnsi="Times New Roman"/>
        </w:rPr>
      </w:pPr>
      <w:r>
        <w:rPr>
          <w:rFonts w:ascii="Arial" w:eastAsia="Arial" w:hAnsi="Arial"/>
          <w:b/>
          <w:noProof/>
          <w:color w:val="9C9D9F"/>
          <w:sz w:val="50"/>
        </w:rPr>
        <w:drawing>
          <wp:anchor distT="0" distB="0" distL="114300" distR="114300" simplePos="0" relativeHeight="251326976" behindDoc="1" locked="0" layoutInCell="1" allowOverlap="1">
            <wp:simplePos x="0" y="0"/>
            <wp:positionH relativeFrom="column">
              <wp:posOffset>1996440</wp:posOffset>
            </wp:positionH>
            <wp:positionV relativeFrom="paragraph">
              <wp:posOffset>177800</wp:posOffset>
            </wp:positionV>
            <wp:extent cx="4676775" cy="3810"/>
            <wp:effectExtent l="0" t="0" r="0" b="0"/>
            <wp:wrapNone/>
            <wp:docPr id="91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38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308" w:lineRule="exact"/>
        <w:rPr>
          <w:rFonts w:ascii="Times New Roman" w:eastAsia="Times New Roman" w:hAnsi="Times New Roman"/>
        </w:rPr>
      </w:pPr>
    </w:p>
    <w:p w:rsidR="00000000" w:rsidRDefault="00596C41">
      <w:pPr>
        <w:tabs>
          <w:tab w:val="left" w:pos="760"/>
        </w:tabs>
        <w:spacing w:line="0" w:lineRule="atLeast"/>
        <w:jc w:val="right"/>
        <w:rPr>
          <w:rFonts w:ascii="Arial" w:eastAsia="Arial" w:hAnsi="Arial"/>
          <w:sz w:val="21"/>
        </w:rPr>
      </w:pPr>
      <w:r>
        <w:rPr>
          <w:rFonts w:ascii="Arial" w:eastAsia="Arial" w:hAnsi="Arial"/>
          <w:sz w:val="21"/>
        </w:rPr>
        <w:t>Edition 1.1</w:t>
      </w:r>
      <w:r>
        <w:rPr>
          <w:rFonts w:ascii="Arial" w:eastAsia="Arial" w:hAnsi="Arial"/>
          <w:sz w:val="21"/>
        </w:rPr>
        <w:tab/>
      </w:r>
      <w:r>
        <w:rPr>
          <w:rFonts w:ascii="Arial" w:eastAsia="Arial" w:hAnsi="Arial"/>
          <w:sz w:val="21"/>
        </w:rPr>
        <w:t>2015-06</w:t>
      </w:r>
    </w:p>
    <w:p w:rsidR="00000000" w:rsidRDefault="00596C41">
      <w:pPr>
        <w:spacing w:line="247" w:lineRule="exact"/>
        <w:rPr>
          <w:rFonts w:ascii="Times New Roman" w:eastAsia="Times New Roman" w:hAnsi="Times New Roman"/>
        </w:rPr>
      </w:pPr>
    </w:p>
    <w:p w:rsidR="00000000" w:rsidRDefault="00596C41">
      <w:pPr>
        <w:spacing w:line="0" w:lineRule="atLeast"/>
        <w:ind w:left="1240"/>
        <w:rPr>
          <w:rFonts w:ascii="Arial" w:eastAsia="Arial" w:hAnsi="Arial"/>
          <w:b/>
          <w:color w:val="005AA1"/>
          <w:sz w:val="60"/>
        </w:rPr>
      </w:pPr>
      <w:r>
        <w:rPr>
          <w:rFonts w:ascii="Arial" w:eastAsia="Arial" w:hAnsi="Arial"/>
          <w:b/>
          <w:color w:val="005AA1"/>
          <w:sz w:val="60"/>
        </w:rPr>
        <w:t>CONSOLIDATED</w:t>
      </w:r>
    </w:p>
    <w:p w:rsidR="00000000" w:rsidRDefault="00596C41">
      <w:pPr>
        <w:spacing w:line="0" w:lineRule="atLeast"/>
        <w:ind w:left="1240"/>
        <w:rPr>
          <w:rFonts w:ascii="Arial" w:eastAsia="Arial" w:hAnsi="Arial"/>
          <w:b/>
          <w:color w:val="005AA1"/>
          <w:sz w:val="60"/>
        </w:rPr>
      </w:pPr>
      <w:r>
        <w:rPr>
          <w:rFonts w:ascii="Arial" w:eastAsia="Arial" w:hAnsi="Arial"/>
          <w:b/>
          <w:color w:val="005AA1"/>
          <w:sz w:val="60"/>
        </w:rPr>
        <w:t>VERSION</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0" w:lineRule="exact"/>
        <w:rPr>
          <w:rFonts w:ascii="Times New Roman" w:eastAsia="Times New Roman" w:hAnsi="Times New Roman"/>
        </w:rPr>
      </w:pPr>
    </w:p>
    <w:p w:rsidR="00000000" w:rsidRDefault="00596C41">
      <w:pPr>
        <w:spacing w:line="0" w:lineRule="atLeast"/>
        <w:ind w:left="9920"/>
        <w:rPr>
          <w:rFonts w:ascii="Arial" w:eastAsia="Arial" w:hAnsi="Arial"/>
          <w:color w:val="9C9D9F"/>
          <w:sz w:val="22"/>
        </w:rPr>
      </w:pPr>
      <w:r>
        <w:rPr>
          <w:rFonts w:ascii="Arial" w:eastAsia="Arial" w:hAnsi="Arial"/>
          <w:color w:val="9C9D9F"/>
          <w:sz w:val="22"/>
        </w:rPr>
        <w:t>colour</w:t>
      </w:r>
    </w:p>
    <w:p w:rsidR="00000000" w:rsidRDefault="00826DAF">
      <w:pPr>
        <w:spacing w:line="20" w:lineRule="exact"/>
        <w:rPr>
          <w:rFonts w:ascii="Times New Roman" w:eastAsia="Times New Roman" w:hAnsi="Times New Roman"/>
        </w:rPr>
      </w:pPr>
      <w:r>
        <w:rPr>
          <w:rFonts w:ascii="Arial" w:eastAsia="Arial" w:hAnsi="Arial"/>
          <w:noProof/>
          <w:color w:val="9C9D9F"/>
          <w:sz w:val="22"/>
        </w:rPr>
        <w:drawing>
          <wp:anchor distT="0" distB="0" distL="114300" distR="114300" simplePos="0" relativeHeight="251328000" behindDoc="1" locked="0" layoutInCell="1" allowOverlap="1">
            <wp:simplePos x="0" y="0"/>
            <wp:positionH relativeFrom="column">
              <wp:posOffset>6010275</wp:posOffset>
            </wp:positionH>
            <wp:positionV relativeFrom="paragraph">
              <wp:posOffset>-114300</wp:posOffset>
            </wp:positionV>
            <wp:extent cx="270510" cy="268605"/>
            <wp:effectExtent l="0" t="0" r="0" b="0"/>
            <wp:wrapNone/>
            <wp:docPr id="91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510" cy="2686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0" w:lineRule="atLeast"/>
        <w:ind w:left="9920"/>
        <w:rPr>
          <w:rFonts w:ascii="Arial" w:eastAsia="Arial" w:hAnsi="Arial"/>
          <w:color w:val="9C9D9F"/>
          <w:sz w:val="22"/>
        </w:rPr>
      </w:pPr>
      <w:r>
        <w:rPr>
          <w:rFonts w:ascii="Arial" w:eastAsia="Arial" w:hAnsi="Arial"/>
          <w:color w:val="9C9D9F"/>
          <w:sz w:val="22"/>
        </w:rPr>
        <w:t>inside</w:t>
      </w:r>
    </w:p>
    <w:p w:rsidR="00000000" w:rsidRDefault="00826DAF">
      <w:pPr>
        <w:spacing w:line="20" w:lineRule="exact"/>
        <w:rPr>
          <w:rFonts w:ascii="Times New Roman" w:eastAsia="Times New Roman" w:hAnsi="Times New Roman"/>
        </w:rPr>
      </w:pPr>
      <w:r>
        <w:rPr>
          <w:rFonts w:ascii="Arial" w:eastAsia="Arial" w:hAnsi="Arial"/>
          <w:noProof/>
          <w:color w:val="9C9D9F"/>
          <w:sz w:val="22"/>
        </w:rPr>
        <mc:AlternateContent>
          <mc:Choice Requires="wps">
            <w:drawing>
              <wp:anchor distT="0" distB="0" distL="114300" distR="114300" simplePos="0" relativeHeight="251329024" behindDoc="1" locked="0" layoutInCell="1" allowOverlap="1">
                <wp:simplePos x="0" y="0"/>
                <wp:positionH relativeFrom="column">
                  <wp:posOffset>797560</wp:posOffset>
                </wp:positionH>
                <wp:positionV relativeFrom="paragraph">
                  <wp:posOffset>762635</wp:posOffset>
                </wp:positionV>
                <wp:extent cx="5885815" cy="0"/>
                <wp:effectExtent l="0" t="0" r="0" b="0"/>
                <wp:wrapNone/>
                <wp:docPr id="9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5815" cy="0"/>
                        </a:xfrm>
                        <a:prstGeom prst="line">
                          <a:avLst/>
                        </a:prstGeom>
                        <a:noFill/>
                        <a:ln w="3175">
                          <a:solidFill>
                            <a:srgbClr val="9C9D9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665BB" id="Line 12" o:spid="_x0000_s1026" style="position:absolute;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8pt,60.05pt" to="526.25pt,6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" strokecolor="#9c9d9f" strokeweight=".25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61" w:lineRule="exact"/>
        <w:rPr>
          <w:rFonts w:ascii="Times New Roman" w:eastAsia="Times New Roman" w:hAnsi="Times New Roman"/>
        </w:rPr>
      </w:pPr>
    </w:p>
    <w:p w:rsidR="00000000" w:rsidRDefault="00596C41">
      <w:pPr>
        <w:spacing w:line="0" w:lineRule="atLeast"/>
        <w:ind w:left="1260"/>
        <w:rPr>
          <w:rFonts w:ascii="Arial" w:eastAsia="Arial" w:hAnsi="Arial"/>
          <w:b/>
          <w:color w:val="005AA1"/>
          <w:sz w:val="24"/>
        </w:rPr>
      </w:pPr>
      <w:r>
        <w:rPr>
          <w:rFonts w:ascii="Arial" w:eastAsia="Arial" w:hAnsi="Arial"/>
          <w:b/>
          <w:color w:val="005AA1"/>
          <w:sz w:val="24"/>
        </w:rPr>
        <w:t>Medical d</w:t>
      </w:r>
      <w:r>
        <w:rPr>
          <w:rFonts w:ascii="Arial" w:eastAsia="Arial" w:hAnsi="Arial"/>
          <w:b/>
          <w:color w:val="005AA1"/>
          <w:sz w:val="24"/>
        </w:rPr>
        <w:t xml:space="preserve">evice software </w:t>
      </w:r>
      <w:r>
        <w:rPr>
          <w:rFonts w:ascii="Arial" w:eastAsia="Arial" w:hAnsi="Arial"/>
          <w:b/>
          <w:color w:val="005AA1"/>
          <w:sz w:val="24"/>
        </w:rPr>
        <w:t>– Software life cycle processes</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43" w:lineRule="exact"/>
        <w:rPr>
          <w:rFonts w:ascii="Times New Roman" w:eastAsia="Times New Roman" w:hAnsi="Times New Roman"/>
        </w:rPr>
      </w:pPr>
    </w:p>
    <w:p w:rsidR="00000000" w:rsidRDefault="00596C41">
      <w:pPr>
        <w:spacing w:line="0" w:lineRule="atLeast"/>
        <w:ind w:left="1280"/>
        <w:rPr>
          <w:rFonts w:ascii="Arial" w:eastAsia="Arial" w:hAnsi="Arial"/>
          <w:color w:val="005AA1"/>
          <w:sz w:val="18"/>
        </w:rPr>
      </w:pPr>
      <w:r>
        <w:rPr>
          <w:rFonts w:ascii="Arial" w:eastAsia="Arial" w:hAnsi="Arial"/>
          <w:color w:val="005AA1"/>
          <w:sz w:val="18"/>
        </w:rPr>
        <w:t>INTERNATIONAL</w:t>
      </w:r>
    </w:p>
    <w:p w:rsidR="00000000" w:rsidRDefault="00596C41">
      <w:pPr>
        <w:spacing w:line="55" w:lineRule="exact"/>
        <w:rPr>
          <w:rFonts w:ascii="Times New Roman" w:eastAsia="Times New Roman" w:hAnsi="Times New Roman"/>
        </w:rPr>
      </w:pPr>
    </w:p>
    <w:p w:rsidR="00000000" w:rsidRDefault="00596C41">
      <w:pPr>
        <w:spacing w:line="0" w:lineRule="atLeast"/>
        <w:ind w:left="1280"/>
        <w:rPr>
          <w:rFonts w:ascii="Arial" w:eastAsia="Arial" w:hAnsi="Arial"/>
          <w:color w:val="005AA1"/>
          <w:sz w:val="18"/>
        </w:rPr>
      </w:pPr>
      <w:r>
        <w:rPr>
          <w:rFonts w:ascii="Arial" w:eastAsia="Arial" w:hAnsi="Arial"/>
          <w:color w:val="005AA1"/>
          <w:sz w:val="18"/>
        </w:rPr>
        <w:t>ELECTROTECHNICAL</w:t>
      </w:r>
    </w:p>
    <w:p w:rsidR="00000000" w:rsidRDefault="00596C41">
      <w:pPr>
        <w:spacing w:line="52" w:lineRule="exact"/>
        <w:rPr>
          <w:rFonts w:ascii="Times New Roman" w:eastAsia="Times New Roman" w:hAnsi="Times New Roman"/>
        </w:rPr>
      </w:pPr>
    </w:p>
    <w:p w:rsidR="00000000" w:rsidRDefault="00596C41">
      <w:pPr>
        <w:spacing w:line="0" w:lineRule="atLeast"/>
        <w:ind w:left="1280"/>
        <w:rPr>
          <w:rFonts w:ascii="Arial" w:eastAsia="Arial" w:hAnsi="Arial"/>
          <w:color w:val="005AA1"/>
          <w:sz w:val="18"/>
        </w:rPr>
      </w:pPr>
      <w:r>
        <w:rPr>
          <w:rFonts w:ascii="Arial" w:eastAsia="Arial" w:hAnsi="Arial"/>
          <w:color w:val="005AA1"/>
          <w:sz w:val="18"/>
        </w:rPr>
        <w:t>COMMISSION</w:t>
      </w:r>
    </w:p>
    <w:p w:rsidR="00000000" w:rsidRDefault="00826DAF">
      <w:pPr>
        <w:spacing w:line="20" w:lineRule="exact"/>
        <w:rPr>
          <w:rFonts w:ascii="Times New Roman" w:eastAsia="Times New Roman" w:hAnsi="Times New Roman"/>
        </w:rPr>
      </w:pPr>
      <w:r>
        <w:rPr>
          <w:rFonts w:ascii="Arial" w:eastAsia="Arial" w:hAnsi="Arial"/>
          <w:noProof/>
          <w:color w:val="005AA1"/>
          <w:sz w:val="18"/>
        </w:rPr>
        <mc:AlternateContent>
          <mc:Choice Requires="wps">
            <w:drawing>
              <wp:anchor distT="0" distB="0" distL="114300" distR="114300" simplePos="0" relativeHeight="251330048" behindDoc="1" locked="0" layoutInCell="1" allowOverlap="1">
                <wp:simplePos x="0" y="0"/>
                <wp:positionH relativeFrom="column">
                  <wp:posOffset>808990</wp:posOffset>
                </wp:positionH>
                <wp:positionV relativeFrom="paragraph">
                  <wp:posOffset>312420</wp:posOffset>
                </wp:positionV>
                <wp:extent cx="5885815" cy="0"/>
                <wp:effectExtent l="0" t="0" r="0" b="0"/>
                <wp:wrapNone/>
                <wp:docPr id="9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5815" cy="0"/>
                        </a:xfrm>
                        <a:prstGeom prst="line">
                          <a:avLst/>
                        </a:prstGeom>
                        <a:noFill/>
                        <a:ln w="3175">
                          <a:solidFill>
                            <a:srgbClr val="9C9D9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04E9D" id="Line 13" o:spid="_x0000_s1026" style="position:absolute;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7pt,24.6pt" to="527.15pt,2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" strokecolor="#9c9d9f" strokeweight=".25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343" w:lineRule="exact"/>
        <w:rPr>
          <w:rFonts w:ascii="Times New Roman" w:eastAsia="Times New Roman" w:hAnsi="Times New Roman"/>
        </w:rPr>
      </w:pPr>
    </w:p>
    <w:p w:rsidR="00000000" w:rsidRDefault="00596C41">
      <w:pPr>
        <w:tabs>
          <w:tab w:val="left" w:pos="8720"/>
        </w:tabs>
        <w:spacing w:line="0" w:lineRule="atLeast"/>
        <w:ind w:left="1280"/>
        <w:rPr>
          <w:rFonts w:ascii="Arial" w:eastAsia="Arial" w:hAnsi="Arial"/>
          <w:sz w:val="15"/>
        </w:rPr>
      </w:pPr>
      <w:r>
        <w:rPr>
          <w:rFonts w:ascii="Arial" w:eastAsia="Arial" w:hAnsi="Arial"/>
          <w:sz w:val="16"/>
        </w:rPr>
        <w:t>ICS 11.040</w:t>
      </w:r>
      <w:r>
        <w:rPr>
          <w:rFonts w:ascii="Times New Roman" w:eastAsia="Times New Roman" w:hAnsi="Times New Roman"/>
        </w:rPr>
        <w:tab/>
      </w:r>
      <w:r>
        <w:rPr>
          <w:rFonts w:ascii="Arial" w:eastAsia="Arial" w:hAnsi="Arial"/>
          <w:sz w:val="15"/>
        </w:rPr>
        <w:t>ISBN 978-2-8322-2765-7</w:t>
      </w:r>
    </w:p>
    <w:p w:rsidR="00000000" w:rsidRDefault="00826DAF">
      <w:pPr>
        <w:spacing w:line="20" w:lineRule="exact"/>
        <w:rPr>
          <w:rFonts w:ascii="Times New Roman" w:eastAsia="Times New Roman" w:hAnsi="Times New Roman"/>
        </w:rPr>
      </w:pPr>
      <w:r>
        <w:rPr>
          <w:rFonts w:ascii="Arial" w:eastAsia="Arial" w:hAnsi="Arial"/>
          <w:noProof/>
          <w:sz w:val="15"/>
        </w:rPr>
        <mc:AlternateContent>
          <mc:Choice Requires="wps">
            <w:drawing>
              <wp:anchor distT="0" distB="0" distL="114300" distR="114300" simplePos="0" relativeHeight="251331072" behindDoc="1" locked="0" layoutInCell="1" allowOverlap="1">
                <wp:simplePos x="0" y="0"/>
                <wp:positionH relativeFrom="column">
                  <wp:posOffset>6851015</wp:posOffset>
                </wp:positionH>
                <wp:positionV relativeFrom="paragraph">
                  <wp:posOffset>302260</wp:posOffset>
                </wp:positionV>
                <wp:extent cx="0" cy="424180"/>
                <wp:effectExtent l="0" t="0" r="0" b="0"/>
                <wp:wrapNone/>
                <wp:docPr id="91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418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2C0F3" id="Line 14" o:spid="_x0000_s1026" style="position:absolute;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45pt,23.8pt" to="539.45pt,5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">
                <o:lock v:ext="edit" shapetype="f"/>
              </v:line>
            </w:pict>
          </mc:Fallback>
        </mc:AlternateContent>
      </w:r>
      <w:r>
        <w:rPr>
          <w:rFonts w:ascii="Arial" w:eastAsia="Arial" w:hAnsi="Arial"/>
          <w:noProof/>
          <w:sz w:val="15"/>
        </w:rPr>
        <mc:AlternateContent>
          <mc:Choice Requires="wps">
            <w:drawing>
              <wp:anchor distT="0" distB="0" distL="114300" distR="114300" simplePos="0" relativeHeight="251332096" behindDoc="1" locked="0" layoutInCell="1" allowOverlap="1">
                <wp:simplePos x="0" y="0"/>
                <wp:positionH relativeFrom="column">
                  <wp:posOffset>791210</wp:posOffset>
                </wp:positionH>
                <wp:positionV relativeFrom="paragraph">
                  <wp:posOffset>307340</wp:posOffset>
                </wp:positionV>
                <wp:extent cx="6064250" cy="0"/>
                <wp:effectExtent l="0" t="0" r="0" b="0"/>
                <wp:wrapNone/>
                <wp:docPr id="913"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64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2D4FC" id="Line 15" o:spid="_x0000_s1026" style="position:absolute;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3pt,24.2pt" to="539.8pt,2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jQpEgIAAC4EAAAOAAAAZHJzL2Uyb0RvYy54bWysU1HP2iAUfV+y/0B417Z+1W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">
                <o:lock v:ext="edit" shapetype="f"/>
              </v:line>
            </w:pict>
          </mc:Fallback>
        </mc:AlternateContent>
      </w:r>
      <w:r>
        <w:rPr>
          <w:rFonts w:ascii="Arial" w:eastAsia="Arial" w:hAnsi="Arial"/>
          <w:noProof/>
          <w:sz w:val="15"/>
        </w:rPr>
        <mc:AlternateContent>
          <mc:Choice Requires="wps">
            <w:drawing>
              <wp:anchor distT="0" distB="0" distL="114300" distR="114300" simplePos="0" relativeHeight="251333120" behindDoc="1" locked="0" layoutInCell="1" allowOverlap="1">
                <wp:simplePos x="0" y="0"/>
                <wp:positionH relativeFrom="column">
                  <wp:posOffset>796290</wp:posOffset>
                </wp:positionH>
                <wp:positionV relativeFrom="paragraph">
                  <wp:posOffset>302260</wp:posOffset>
                </wp:positionV>
                <wp:extent cx="0" cy="424180"/>
                <wp:effectExtent l="0" t="0" r="0" b="0"/>
                <wp:wrapNone/>
                <wp:docPr id="91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418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C564C" id="Line 16" o:spid="_x0000_s1026" style="position:absolute;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7pt,23.8pt" to="62.7pt,5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">
                <o:lock v:ext="edit" shapetype="f"/>
              </v:line>
            </w:pict>
          </mc:Fallback>
        </mc:AlternateContent>
      </w:r>
      <w:r>
        <w:rPr>
          <w:rFonts w:ascii="Arial" w:eastAsia="Arial" w:hAnsi="Arial"/>
          <w:noProof/>
          <w:sz w:val="15"/>
        </w:rPr>
        <mc:AlternateContent>
          <mc:Choice Requires="wps">
            <w:drawing>
              <wp:anchor distT="0" distB="0" distL="114300" distR="114300" simplePos="0" relativeHeight="251334144" behindDoc="1" locked="0" layoutInCell="1" allowOverlap="1">
                <wp:simplePos x="0" y="0"/>
                <wp:positionH relativeFrom="column">
                  <wp:posOffset>791210</wp:posOffset>
                </wp:positionH>
                <wp:positionV relativeFrom="paragraph">
                  <wp:posOffset>721995</wp:posOffset>
                </wp:positionV>
                <wp:extent cx="6064250" cy="0"/>
                <wp:effectExtent l="0" t="0" r="0" b="0"/>
                <wp:wrapNone/>
                <wp:docPr id="91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64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FB4DB" id="Line 17" o:spid="_x0000_s1026" style="position:absolute;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3pt,56.85pt" to="539.8pt,5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DT8EgIAAC4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">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68" w:lineRule="exact"/>
        <w:rPr>
          <w:rFonts w:ascii="Times New Roman" w:eastAsia="Times New Roman" w:hAnsi="Times New Roman"/>
        </w:rPr>
      </w:pPr>
    </w:p>
    <w:p w:rsidR="00000000" w:rsidRDefault="00596C41">
      <w:pPr>
        <w:spacing w:line="0" w:lineRule="atLeast"/>
        <w:ind w:left="1460"/>
        <w:rPr>
          <w:rFonts w:ascii="Arial" w:eastAsia="Arial" w:hAnsi="Arial"/>
          <w:b/>
        </w:rPr>
      </w:pPr>
      <w:r>
        <w:rPr>
          <w:rFonts w:ascii="Arial" w:eastAsia="Arial" w:hAnsi="Arial"/>
          <w:b/>
        </w:rPr>
        <w:t>Warning! Make sure that you obtained this publication from an authorized distributor.</w:t>
      </w:r>
    </w:p>
    <w:p w:rsidR="00000000" w:rsidRDefault="00596C41">
      <w:pPr>
        <w:spacing w:line="378" w:lineRule="exact"/>
        <w:rPr>
          <w:rFonts w:ascii="Times New Roman" w:eastAsia="Times New Roman" w:hAnsi="Times New Roman"/>
        </w:rPr>
      </w:pPr>
    </w:p>
    <w:p w:rsidR="00000000" w:rsidRDefault="00596C41">
      <w:pPr>
        <w:spacing w:line="0" w:lineRule="atLeast"/>
        <w:ind w:left="594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0" w:lineRule="atLeast"/>
        <w:ind w:left="5940"/>
        <w:rPr>
          <w:rFonts w:ascii="Courier New" w:eastAsia="Courier New" w:hAnsi="Courier New"/>
          <w:sz w:val="6"/>
        </w:rPr>
        <w:sectPr w:rsidR="00000000">
          <w:pgSz w:w="11900" w:h="16841"/>
          <w:pgMar w:top="1188" w:right="1146" w:bottom="0" w:left="240" w:header="0" w:footer="0" w:gutter="0"/>
          <w:cols w:space="0" w:equalWidth="0">
            <w:col w:w="10520"/>
          </w:cols>
          <w:docGrid w:linePitch="360"/>
        </w:sectPr>
      </w:pPr>
    </w:p>
    <w:p w:rsidR="00000000" w:rsidRDefault="00596C41">
      <w:pPr>
        <w:spacing w:line="293"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Provided by IHS under license with IEC</w:t>
      </w:r>
    </w:p>
    <w:p w:rsidR="00000000" w:rsidRDefault="00596C41">
      <w:pPr>
        <w:spacing w:line="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No reproduction or networking permitted without license from IHS</w:t>
      </w:r>
    </w:p>
    <w:p w:rsidR="00000000" w:rsidRDefault="00596C41">
      <w:pPr>
        <w:spacing w:line="200" w:lineRule="exact"/>
        <w:rPr>
          <w:rFonts w:ascii="Times New Roman" w:eastAsia="Times New Roman" w:hAnsi="Times New Roman"/>
        </w:rPr>
      </w:pPr>
      <w:r>
        <w:rPr>
          <w:rFonts w:ascii="Arial" w:eastAsia="Arial" w:hAnsi="Arial"/>
          <w:sz w:val="10"/>
        </w:rPr>
        <w:br w:type="column"/>
      </w:r>
    </w:p>
    <w:p w:rsidR="00000000" w:rsidRDefault="00596C41">
      <w:pPr>
        <w:spacing w:line="215" w:lineRule="exact"/>
        <w:rPr>
          <w:rFonts w:ascii="Times New Roman" w:eastAsia="Times New Roman" w:hAnsi="Times New Roman"/>
        </w:rPr>
      </w:pPr>
    </w:p>
    <w:p w:rsidR="00000000" w:rsidRDefault="00596C41">
      <w:pPr>
        <w:spacing w:line="0" w:lineRule="atLeast"/>
        <w:rPr>
          <w:rFonts w:ascii="Arial" w:eastAsia="Arial" w:hAnsi="Arial"/>
          <w:sz w:val="9"/>
        </w:rPr>
      </w:pPr>
      <w:r>
        <w:rPr>
          <w:rFonts w:ascii="Arial" w:eastAsia="Arial" w:hAnsi="Arial"/>
          <w:sz w:val="9"/>
        </w:rPr>
        <w:t>Licensee=Medtronic/5966437005, User=Pope, Benjam</w:t>
      </w:r>
      <w:r>
        <w:rPr>
          <w:rFonts w:ascii="Arial" w:eastAsia="Arial" w:hAnsi="Arial"/>
          <w:sz w:val="9"/>
        </w:rPr>
        <w:t>in</w:t>
      </w:r>
    </w:p>
    <w:p w:rsidR="00000000" w:rsidRDefault="00596C41">
      <w:pPr>
        <w:spacing w:line="1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Not for Resale, 01/30/2017 10:06:16 MST</w:t>
      </w:r>
    </w:p>
    <w:p w:rsidR="00000000" w:rsidRDefault="00596C41">
      <w:pPr>
        <w:spacing w:line="0" w:lineRule="atLeast"/>
        <w:rPr>
          <w:rFonts w:ascii="Arial" w:eastAsia="Arial" w:hAnsi="Arial"/>
          <w:sz w:val="10"/>
        </w:rPr>
        <w:sectPr w:rsidR="00000000">
          <w:type w:val="continuous"/>
          <w:pgSz w:w="11900" w:h="16841"/>
          <w:pgMar w:top="1188" w:right="1146" w:bottom="0" w:left="240" w:header="0" w:footer="0" w:gutter="0"/>
          <w:cols w:num="2" w:space="0" w:equalWidth="0">
            <w:col w:w="5000" w:space="720"/>
            <w:col w:w="4800"/>
          </w:cols>
          <w:docGrid w:linePitch="360"/>
        </w:sectPr>
      </w:pPr>
    </w:p>
    <w:p w:rsidR="00000000" w:rsidRDefault="00596C41">
      <w:pPr>
        <w:spacing w:line="200" w:lineRule="exact"/>
        <w:rPr>
          <w:rFonts w:ascii="Times New Roman" w:eastAsia="Times New Roman" w:hAnsi="Times New Roman"/>
        </w:rPr>
      </w:pPr>
      <w:bookmarkStart w:id="4" w:name="page4"/>
      <w:bookmarkEnd w:id="4"/>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80" w:lineRule="exact"/>
        <w:rPr>
          <w:rFonts w:ascii="Times New Roman" w:eastAsia="Times New Roman" w:hAnsi="Times New Roman"/>
        </w:rPr>
      </w:pPr>
    </w:p>
    <w:tbl>
      <w:tblPr>
        <w:tblW w:w="0" w:type="auto"/>
        <w:tblInd w:w="10997" w:type="dxa"/>
        <w:tblLayout w:type="fixed"/>
        <w:tblCellMar>
          <w:top w:w="0" w:type="dxa"/>
          <w:left w:w="0" w:type="dxa"/>
          <w:bottom w:w="0" w:type="dxa"/>
          <w:right w:w="0" w:type="dxa"/>
        </w:tblCellMar>
        <w:tblLook w:val="0000" w:firstRow="0" w:lastRow="0" w:firstColumn="0" w:lastColumn="0" w:noHBand="0" w:noVBand="0"/>
      </w:tblPr>
      <w:tblGrid>
        <w:gridCol w:w="10940"/>
      </w:tblGrid>
      <w:tr w:rsidR="00000000">
        <w:trPr>
          <w:gridBefore w:val="1"/>
          <w:trHeight w:val="1800"/>
        </w:trPr>
        <w:tc>
          <w:tcPr>
            <w:tcW w:w="57" w:type="dxa"/>
            <w:gridSpan w:val="0"/>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40"/>
          <w:pgMar w:top="1440" w:right="606" w:bottom="0" w:left="240" w:header="0" w:footer="0" w:gutter="0"/>
          <w:cols w:space="0" w:equalWidth="0">
            <w:col w:w="11054"/>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0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Provided by IHS under license with IEC</w:t>
      </w:r>
    </w:p>
    <w:p w:rsidR="00000000" w:rsidRDefault="00596C41">
      <w:pPr>
        <w:spacing w:line="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N</w:t>
      </w:r>
      <w:r>
        <w:rPr>
          <w:rFonts w:ascii="Arial" w:eastAsia="Arial" w:hAnsi="Arial"/>
          <w:sz w:val="10"/>
        </w:rPr>
        <w:t>o reproduction or networking permitted without license from IHS</w:t>
      </w:r>
    </w:p>
    <w:p w:rsidR="00000000" w:rsidRDefault="00596C41">
      <w:pPr>
        <w:spacing w:line="200" w:lineRule="exact"/>
        <w:rPr>
          <w:rFonts w:ascii="Times New Roman" w:eastAsia="Times New Roman" w:hAnsi="Times New Roman"/>
        </w:rPr>
      </w:pPr>
      <w:r>
        <w:rPr>
          <w:rFonts w:ascii="Arial" w:eastAsia="Arial" w:hAnsi="Arial"/>
          <w:sz w:val="10"/>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28" w:lineRule="exact"/>
        <w:rPr>
          <w:rFonts w:ascii="Times New Roman" w:eastAsia="Times New Roman" w:hAnsi="Times New Roman"/>
        </w:rPr>
      </w:pPr>
    </w:p>
    <w:p w:rsidR="00000000" w:rsidRDefault="00596C41">
      <w:pPr>
        <w:spacing w:line="0" w:lineRule="atLeast"/>
        <w:rPr>
          <w:rFonts w:ascii="Arial" w:eastAsia="Arial" w:hAnsi="Arial"/>
          <w:sz w:val="9"/>
        </w:rPr>
      </w:pPr>
      <w:r>
        <w:rPr>
          <w:rFonts w:ascii="Arial" w:eastAsia="Arial" w:hAnsi="Arial"/>
          <w:sz w:val="9"/>
        </w:rPr>
        <w:t>Licensee=Medtronic/5966437005, User=Pope, Benjamin</w:t>
      </w:r>
    </w:p>
    <w:p w:rsidR="00000000" w:rsidRDefault="00596C41">
      <w:pPr>
        <w:spacing w:line="1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Not for Resale, 01/30/2017 10:06:16 MST</w:t>
      </w:r>
    </w:p>
    <w:p w:rsidR="00000000" w:rsidRDefault="00596C41">
      <w:pPr>
        <w:spacing w:line="0" w:lineRule="atLeast"/>
        <w:rPr>
          <w:rFonts w:ascii="Arial" w:eastAsia="Arial" w:hAnsi="Arial"/>
          <w:sz w:val="10"/>
        </w:rPr>
        <w:sectPr w:rsidR="00000000">
          <w:type w:val="continuous"/>
          <w:pgSz w:w="11900" w:h="16840"/>
          <w:pgMar w:top="1440" w:right="606" w:bottom="0" w:left="240" w:header="0" w:footer="0" w:gutter="0"/>
          <w:cols w:num="2" w:space="0" w:equalWidth="0">
            <w:col w:w="5000" w:space="720"/>
            <w:col w:w="5334"/>
          </w:cols>
          <w:docGrid w:linePitch="360"/>
        </w:sectPr>
      </w:pPr>
    </w:p>
    <w:p w:rsidR="00000000" w:rsidRDefault="00826DAF">
      <w:pPr>
        <w:spacing w:line="0" w:lineRule="atLeast"/>
        <w:ind w:left="8160"/>
        <w:rPr>
          <w:rFonts w:ascii="Arial" w:eastAsia="Arial" w:hAnsi="Arial"/>
          <w:b/>
          <w:color w:val="9C9D9F"/>
          <w:sz w:val="50"/>
        </w:rPr>
      </w:pPr>
      <w:bookmarkStart w:id="5" w:name="page5"/>
      <w:bookmarkEnd w:id="5"/>
      <w:r>
        <w:rPr>
          <w:rFonts w:ascii="Arial" w:eastAsia="Arial" w:hAnsi="Arial"/>
          <w:noProof/>
          <w:sz w:val="10"/>
        </w:rPr>
        <w:drawing>
          <wp:anchor distT="0" distB="0" distL="114300" distR="114300" simplePos="0" relativeHeight="251335168" behindDoc="1" locked="0" layoutInCell="1" allowOverlap="1">
            <wp:simplePos x="0" y="0"/>
            <wp:positionH relativeFrom="page">
              <wp:posOffset>648335</wp:posOffset>
            </wp:positionH>
            <wp:positionV relativeFrom="page">
              <wp:posOffset>648335</wp:posOffset>
            </wp:positionV>
            <wp:extent cx="1419225" cy="647700"/>
            <wp:effectExtent l="0" t="0" r="0" b="0"/>
            <wp:wrapNone/>
            <wp:docPr id="910"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9225" cy="647700"/>
                    </a:xfrm>
                    <a:prstGeom prst="rect">
                      <a:avLst/>
                    </a:prstGeom>
                    <a:noFill/>
                  </pic:spPr>
                </pic:pic>
              </a:graphicData>
            </a:graphic>
            <wp14:sizeRelH relativeFrom="page">
              <wp14:pctWidth>0</wp14:pctWidth>
            </wp14:sizeRelH>
            <wp14:sizeRelV relativeFrom="page">
              <wp14:pctHeight>0</wp14:pctHeight>
            </wp14:sizeRelV>
          </wp:anchor>
        </w:drawing>
      </w:r>
      <w:r w:rsidR="00596C41">
        <w:rPr>
          <w:rFonts w:ascii="Arial" w:eastAsia="Arial" w:hAnsi="Arial"/>
          <w:b/>
          <w:color w:val="9C9D9F"/>
          <w:sz w:val="50"/>
        </w:rPr>
        <w:t>IEC 62304</w:t>
      </w:r>
    </w:p>
    <w:p w:rsidR="00000000" w:rsidRDefault="00826DAF">
      <w:pPr>
        <w:spacing w:line="20" w:lineRule="exact"/>
        <w:rPr>
          <w:rFonts w:ascii="Times New Roman" w:eastAsia="Times New Roman" w:hAnsi="Times New Roman"/>
        </w:rPr>
      </w:pPr>
      <w:r>
        <w:rPr>
          <w:rFonts w:ascii="Arial" w:eastAsia="Arial" w:hAnsi="Arial"/>
          <w:b/>
          <w:noProof/>
          <w:color w:val="9C9D9F"/>
          <w:sz w:val="50"/>
        </w:rPr>
        <w:drawing>
          <wp:anchor distT="0" distB="0" distL="114300" distR="114300" simplePos="0" relativeHeight="251336192" behindDoc="1" locked="0" layoutInCell="1" allowOverlap="1">
            <wp:simplePos x="0" y="0"/>
            <wp:positionH relativeFrom="column">
              <wp:posOffset>1996440</wp:posOffset>
            </wp:positionH>
            <wp:positionV relativeFrom="paragraph">
              <wp:posOffset>170180</wp:posOffset>
            </wp:positionV>
            <wp:extent cx="4676775" cy="3810"/>
            <wp:effectExtent l="0" t="0" r="0" b="0"/>
            <wp:wrapNone/>
            <wp:docPr id="90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38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308" w:lineRule="exact"/>
        <w:rPr>
          <w:rFonts w:ascii="Times New Roman" w:eastAsia="Times New Roman" w:hAnsi="Times New Roman"/>
        </w:rPr>
      </w:pPr>
    </w:p>
    <w:p w:rsidR="00000000" w:rsidRDefault="00596C41">
      <w:pPr>
        <w:tabs>
          <w:tab w:val="left" w:pos="9700"/>
        </w:tabs>
        <w:spacing w:line="0" w:lineRule="atLeast"/>
        <w:ind w:left="8520"/>
        <w:rPr>
          <w:rFonts w:ascii="Arial" w:eastAsia="Arial" w:hAnsi="Arial"/>
          <w:sz w:val="21"/>
        </w:rPr>
      </w:pPr>
      <w:r>
        <w:rPr>
          <w:rFonts w:ascii="Arial" w:eastAsia="Arial" w:hAnsi="Arial"/>
          <w:sz w:val="21"/>
        </w:rPr>
        <w:t>Edition 1.1</w:t>
      </w:r>
      <w:r>
        <w:rPr>
          <w:rFonts w:ascii="Arial" w:eastAsia="Arial" w:hAnsi="Arial"/>
          <w:sz w:val="21"/>
        </w:rPr>
        <w:tab/>
      </w:r>
      <w:r>
        <w:rPr>
          <w:rFonts w:ascii="Arial" w:eastAsia="Arial" w:hAnsi="Arial"/>
          <w:sz w:val="21"/>
        </w:rPr>
        <w:t>2015-06</w:t>
      </w:r>
    </w:p>
    <w:p w:rsidR="00000000" w:rsidRDefault="00596C41">
      <w:pPr>
        <w:spacing w:line="189" w:lineRule="exact"/>
        <w:rPr>
          <w:rFonts w:ascii="Times New Roman" w:eastAsia="Times New Roman" w:hAnsi="Times New Roman"/>
        </w:rPr>
      </w:pPr>
    </w:p>
    <w:p w:rsidR="00000000" w:rsidRDefault="00596C41">
      <w:pPr>
        <w:spacing w:line="0" w:lineRule="atLeast"/>
        <w:ind w:left="1220"/>
        <w:rPr>
          <w:rFonts w:ascii="Arial" w:eastAsia="Arial" w:hAnsi="Arial"/>
          <w:b/>
          <w:color w:val="005AA1"/>
          <w:sz w:val="60"/>
        </w:rPr>
      </w:pPr>
      <w:r>
        <w:rPr>
          <w:rFonts w:ascii="Arial" w:eastAsia="Arial" w:hAnsi="Arial"/>
          <w:b/>
          <w:color w:val="005AA1"/>
          <w:sz w:val="60"/>
        </w:rPr>
        <w:t>REDLINE VERSION</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65" w:lineRule="exact"/>
        <w:rPr>
          <w:rFonts w:ascii="Times New Roman" w:eastAsia="Times New Roman" w:hAnsi="Times New Roman"/>
        </w:rPr>
      </w:pPr>
    </w:p>
    <w:p w:rsidR="00000000" w:rsidRDefault="00596C41">
      <w:pPr>
        <w:spacing w:line="0" w:lineRule="atLeast"/>
        <w:ind w:right="460"/>
        <w:jc w:val="right"/>
        <w:rPr>
          <w:rFonts w:ascii="Arial" w:eastAsia="Arial" w:hAnsi="Arial"/>
          <w:color w:val="9C9D9F"/>
          <w:sz w:val="22"/>
        </w:rPr>
      </w:pPr>
      <w:r>
        <w:rPr>
          <w:rFonts w:ascii="Arial" w:eastAsia="Arial" w:hAnsi="Arial"/>
          <w:color w:val="9C9D9F"/>
          <w:sz w:val="22"/>
        </w:rPr>
        <w:t>colour</w:t>
      </w:r>
    </w:p>
    <w:p w:rsidR="00000000" w:rsidRDefault="00826DAF">
      <w:pPr>
        <w:spacing w:line="20" w:lineRule="exact"/>
        <w:rPr>
          <w:rFonts w:ascii="Times New Roman" w:eastAsia="Times New Roman" w:hAnsi="Times New Roman"/>
        </w:rPr>
      </w:pPr>
      <w:r>
        <w:rPr>
          <w:rFonts w:ascii="Arial" w:eastAsia="Arial" w:hAnsi="Arial"/>
          <w:noProof/>
          <w:color w:val="9C9D9F"/>
          <w:sz w:val="22"/>
        </w:rPr>
        <w:drawing>
          <wp:anchor distT="0" distB="0" distL="114300" distR="114300" simplePos="0" relativeHeight="251337216" behindDoc="1" locked="0" layoutInCell="1" allowOverlap="1">
            <wp:simplePos x="0" y="0"/>
            <wp:positionH relativeFrom="column">
              <wp:posOffset>6022975</wp:posOffset>
            </wp:positionH>
            <wp:positionV relativeFrom="paragraph">
              <wp:posOffset>-101600</wp:posOffset>
            </wp:positionV>
            <wp:extent cx="245110" cy="188595"/>
            <wp:effectExtent l="0" t="0" r="0" b="0"/>
            <wp:wrapNone/>
            <wp:docPr id="908"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110" cy="1885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826DAF">
      <w:pPr>
        <w:spacing w:line="0" w:lineRule="atLeast"/>
        <w:ind w:right="460"/>
        <w:jc w:val="right"/>
        <w:rPr>
          <w:rFonts w:ascii="Arial" w:eastAsia="Arial" w:hAnsi="Arial"/>
          <w:color w:val="9C9D9F"/>
          <w:sz w:val="22"/>
        </w:rPr>
      </w:pPr>
      <w:r>
        <w:rPr>
          <w:rFonts w:ascii="Times New Roman" w:eastAsia="Times New Roman" w:hAnsi="Times New Roman"/>
          <w:noProof/>
        </w:rPr>
        <w:drawing>
          <wp:inline distT="0" distB="0" distL="0" distR="0">
            <wp:extent cx="215900" cy="139700"/>
            <wp:effectExtent l="0" t="0" r="0" b="0"/>
            <wp:docPr id="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139700"/>
                    </a:xfrm>
                    <a:prstGeom prst="rect">
                      <a:avLst/>
                    </a:prstGeom>
                    <a:noFill/>
                    <a:ln>
                      <a:noFill/>
                    </a:ln>
                  </pic:spPr>
                </pic:pic>
              </a:graphicData>
            </a:graphic>
          </wp:inline>
        </w:drawing>
      </w:r>
      <w:r w:rsidR="00596C41">
        <w:rPr>
          <w:rFonts w:ascii="Arial" w:eastAsia="Arial" w:hAnsi="Arial"/>
          <w:color w:val="9C9D9F"/>
          <w:sz w:val="22"/>
        </w:rPr>
        <w:t xml:space="preserve"> inside</w:t>
      </w:r>
    </w:p>
    <w:p w:rsidR="00000000" w:rsidRDefault="00826DAF">
      <w:pPr>
        <w:spacing w:line="20" w:lineRule="exact"/>
        <w:rPr>
          <w:rFonts w:ascii="Times New Roman" w:eastAsia="Times New Roman" w:hAnsi="Times New Roman"/>
        </w:rPr>
      </w:pPr>
      <w:r>
        <w:rPr>
          <w:rFonts w:ascii="Arial" w:eastAsia="Arial" w:hAnsi="Arial"/>
          <w:noProof/>
          <w:color w:val="9C9D9F"/>
          <w:sz w:val="22"/>
        </w:rPr>
        <w:drawing>
          <wp:anchor distT="0" distB="0" distL="114300" distR="114300" simplePos="0" relativeHeight="251338240" behindDoc="1" locked="0" layoutInCell="1" allowOverlap="1">
            <wp:simplePos x="0" y="0"/>
            <wp:positionH relativeFrom="column">
              <wp:posOffset>495935</wp:posOffset>
            </wp:positionH>
            <wp:positionV relativeFrom="paragraph">
              <wp:posOffset>41275</wp:posOffset>
            </wp:positionV>
            <wp:extent cx="6911975" cy="6838950"/>
            <wp:effectExtent l="0" t="0" r="0" b="0"/>
            <wp:wrapNone/>
            <wp:docPr id="907"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1975" cy="68389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7" w:lineRule="exact"/>
        <w:rPr>
          <w:rFonts w:ascii="Times New Roman" w:eastAsia="Times New Roman" w:hAnsi="Times New Roman"/>
        </w:rPr>
      </w:pPr>
    </w:p>
    <w:p w:rsidR="00000000" w:rsidRDefault="00596C41">
      <w:pPr>
        <w:spacing w:line="0" w:lineRule="atLeast"/>
        <w:ind w:left="1240"/>
        <w:rPr>
          <w:rFonts w:ascii="Arial" w:eastAsia="Arial" w:hAnsi="Arial"/>
          <w:b/>
          <w:color w:val="005AA1"/>
          <w:sz w:val="24"/>
        </w:rPr>
      </w:pPr>
      <w:r>
        <w:rPr>
          <w:rFonts w:ascii="Arial" w:eastAsia="Arial" w:hAnsi="Arial"/>
          <w:b/>
          <w:color w:val="005AA1"/>
          <w:sz w:val="24"/>
        </w:rPr>
        <w:t xml:space="preserve">Medical device software </w:t>
      </w:r>
      <w:r>
        <w:rPr>
          <w:rFonts w:ascii="Arial" w:eastAsia="Arial" w:hAnsi="Arial"/>
          <w:b/>
          <w:color w:val="005AA1"/>
          <w:sz w:val="24"/>
        </w:rPr>
        <w:t>– Software life cycle processes</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6" w:lineRule="exact"/>
        <w:rPr>
          <w:rFonts w:ascii="Times New Roman" w:eastAsia="Times New Roman" w:hAnsi="Times New Roman"/>
        </w:rPr>
      </w:pPr>
    </w:p>
    <w:tbl>
      <w:tblPr>
        <w:tblW w:w="0" w:type="auto"/>
        <w:tblInd w:w="1092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8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300"/>
        <w:gridCol w:w="3920"/>
      </w:tblGrid>
      <w:tr w:rsidR="00000000">
        <w:trPr>
          <w:trHeight w:val="2552"/>
        </w:trPr>
        <w:tc>
          <w:tcPr>
            <w:tcW w:w="4300" w:type="dxa"/>
            <w:shd w:val="clear" w:color="auto" w:fill="auto"/>
            <w:textDirection w:val="btLr"/>
            <w:vAlign w:val="bottom"/>
          </w:tcPr>
          <w:p w:rsidR="00000000" w:rsidRDefault="00596C41">
            <w:pPr>
              <w:spacing w:line="0" w:lineRule="atLeast"/>
              <w:ind w:left="56"/>
              <w:rPr>
                <w:rFonts w:ascii="Arial" w:eastAsia="Arial" w:hAnsi="Arial"/>
                <w:w w:val="99"/>
                <w:sz w:val="14"/>
              </w:rPr>
            </w:pPr>
            <w:r>
              <w:rPr>
                <w:rFonts w:ascii="Arial" w:eastAsia="Arial" w:hAnsi="Arial"/>
                <w:w w:val="99"/>
                <w:sz w:val="14"/>
              </w:rPr>
              <w:t>62304:2006- 05+AMD1:2015-06 CSV(en)</w:t>
            </w:r>
          </w:p>
        </w:tc>
        <w:tc>
          <w:tcPr>
            <w:tcW w:w="392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71"/>
        </w:trPr>
        <w:tc>
          <w:tcPr>
            <w:tcW w:w="4300" w:type="dxa"/>
            <w:shd w:val="clear" w:color="auto" w:fill="auto"/>
            <w:textDirection w:val="btLr"/>
            <w:vAlign w:val="bottom"/>
          </w:tcPr>
          <w:p w:rsidR="00000000" w:rsidRDefault="00596C41">
            <w:pPr>
              <w:spacing w:line="0" w:lineRule="atLeast"/>
              <w:ind w:left="56"/>
              <w:rPr>
                <w:rFonts w:ascii="Arial" w:eastAsia="Arial" w:hAnsi="Arial"/>
                <w:w w:val="94"/>
                <w:sz w:val="14"/>
              </w:rPr>
            </w:pPr>
            <w:r>
              <w:rPr>
                <w:rFonts w:ascii="Arial" w:eastAsia="Arial" w:hAnsi="Arial"/>
                <w:w w:val="94"/>
                <w:sz w:val="14"/>
              </w:rPr>
              <w:t>IEC</w:t>
            </w:r>
          </w:p>
        </w:tc>
        <w:tc>
          <w:tcPr>
            <w:tcW w:w="3920" w:type="dxa"/>
            <w:shd w:val="clear" w:color="auto" w:fill="auto"/>
            <w:vAlign w:val="bottom"/>
          </w:tcPr>
          <w:p w:rsidR="00000000" w:rsidRDefault="00596C41">
            <w:pPr>
              <w:spacing w:line="0" w:lineRule="atLeast"/>
              <w:rPr>
                <w:rFonts w:ascii="Times New Roman" w:eastAsia="Times New Roman" w:hAnsi="Times New Roman"/>
                <w:sz w:val="23"/>
              </w:rPr>
            </w:pPr>
          </w:p>
        </w:tc>
      </w:tr>
      <w:tr w:rsidR="00000000">
        <w:trPr>
          <w:trHeight w:val="239"/>
        </w:trPr>
        <w:tc>
          <w:tcPr>
            <w:tcW w:w="4300" w:type="dxa"/>
            <w:shd w:val="clear" w:color="auto" w:fill="auto"/>
            <w:vAlign w:val="bottom"/>
          </w:tcPr>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tc>
        <w:tc>
          <w:tcPr>
            <w:tcW w:w="392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120"/>
        </w:trPr>
        <w:tc>
          <w:tcPr>
            <w:tcW w:w="4300" w:type="dxa"/>
            <w:shd w:val="clear" w:color="auto" w:fill="auto"/>
            <w:vAlign w:val="bottom"/>
          </w:tcPr>
          <w:p w:rsidR="00000000" w:rsidRDefault="00596C41">
            <w:pPr>
              <w:spacing w:line="0" w:lineRule="atLeast"/>
              <w:rPr>
                <w:rFonts w:ascii="Arial" w:eastAsia="Arial" w:hAnsi="Arial"/>
                <w:sz w:val="10"/>
              </w:rPr>
            </w:pPr>
            <w:r>
              <w:rPr>
                <w:rFonts w:ascii="Arial" w:eastAsia="Arial" w:hAnsi="Arial"/>
                <w:sz w:val="10"/>
              </w:rPr>
              <w:t>Provided by IHS under license w</w:t>
            </w:r>
            <w:r>
              <w:rPr>
                <w:rFonts w:ascii="Arial" w:eastAsia="Arial" w:hAnsi="Arial"/>
                <w:sz w:val="10"/>
              </w:rPr>
              <w:t>ith IEC</w:t>
            </w:r>
          </w:p>
        </w:tc>
        <w:tc>
          <w:tcPr>
            <w:tcW w:w="3920" w:type="dxa"/>
            <w:shd w:val="clear" w:color="auto" w:fill="auto"/>
            <w:vAlign w:val="bottom"/>
          </w:tcPr>
          <w:p w:rsidR="00000000" w:rsidRDefault="00596C41">
            <w:pPr>
              <w:spacing w:line="0" w:lineRule="atLeast"/>
              <w:ind w:left="1420"/>
              <w:rPr>
                <w:rFonts w:ascii="Arial" w:eastAsia="Arial" w:hAnsi="Arial"/>
                <w:w w:val="98"/>
                <w:sz w:val="10"/>
              </w:rPr>
            </w:pPr>
            <w:r>
              <w:rPr>
                <w:rFonts w:ascii="Arial" w:eastAsia="Arial" w:hAnsi="Arial"/>
                <w:w w:val="98"/>
                <w:sz w:val="10"/>
              </w:rPr>
              <w:t>Licensee=Medtronic/5966437005, User=Pope, Benjamin</w:t>
            </w:r>
          </w:p>
        </w:tc>
      </w:tr>
      <w:tr w:rsidR="00000000">
        <w:trPr>
          <w:trHeight w:val="120"/>
        </w:trPr>
        <w:tc>
          <w:tcPr>
            <w:tcW w:w="4300" w:type="dxa"/>
            <w:shd w:val="clear" w:color="auto" w:fill="auto"/>
            <w:vAlign w:val="bottom"/>
          </w:tcPr>
          <w:p w:rsidR="00000000" w:rsidRDefault="00596C41">
            <w:pPr>
              <w:spacing w:line="0" w:lineRule="atLeast"/>
              <w:rPr>
                <w:rFonts w:ascii="Arial" w:eastAsia="Arial" w:hAnsi="Arial"/>
                <w:sz w:val="10"/>
              </w:rPr>
            </w:pPr>
            <w:r>
              <w:rPr>
                <w:rFonts w:ascii="Arial" w:eastAsia="Arial" w:hAnsi="Arial"/>
                <w:sz w:val="10"/>
              </w:rPr>
              <w:t>No reproduction or networking permitted without license from IHS</w:t>
            </w:r>
          </w:p>
        </w:tc>
        <w:tc>
          <w:tcPr>
            <w:tcW w:w="3920" w:type="dxa"/>
            <w:shd w:val="clear" w:color="auto" w:fill="auto"/>
            <w:vAlign w:val="bottom"/>
          </w:tcPr>
          <w:p w:rsidR="00000000" w:rsidRDefault="00596C41">
            <w:pPr>
              <w:spacing w:line="0" w:lineRule="atLeast"/>
              <w:ind w:left="1420"/>
              <w:rPr>
                <w:rFonts w:ascii="Arial" w:eastAsia="Arial" w:hAnsi="Arial"/>
                <w:sz w:val="10"/>
              </w:rPr>
            </w:pPr>
            <w:r>
              <w:rPr>
                <w:rFonts w:ascii="Arial" w:eastAsia="Arial" w:hAnsi="Arial"/>
                <w:sz w:val="10"/>
              </w:rPr>
              <w:t>Not for Resale, 01/30/2017 10:06:16 MST</w:t>
            </w:r>
          </w:p>
        </w:tc>
      </w:tr>
    </w:tbl>
    <w:p w:rsidR="00000000" w:rsidRDefault="00596C41">
      <w:pPr>
        <w:rPr>
          <w:rFonts w:ascii="Arial" w:eastAsia="Arial" w:hAnsi="Arial"/>
          <w:sz w:val="10"/>
        </w:rPr>
        <w:sectPr w:rsidR="00000000">
          <w:pgSz w:w="11900" w:h="16841"/>
          <w:pgMar w:top="1200" w:right="686" w:bottom="0" w:left="240" w:header="0" w:footer="0" w:gutter="0"/>
          <w:cols w:space="0" w:equalWidth="0">
            <w:col w:w="1098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260"/>
        <w:gridCol w:w="560"/>
        <w:gridCol w:w="3300"/>
        <w:gridCol w:w="1540"/>
        <w:gridCol w:w="1840"/>
        <w:gridCol w:w="1560"/>
      </w:tblGrid>
      <w:tr w:rsidR="00000000">
        <w:trPr>
          <w:trHeight w:val="245"/>
        </w:trPr>
        <w:tc>
          <w:tcPr>
            <w:tcW w:w="260" w:type="dxa"/>
            <w:shd w:val="clear" w:color="auto" w:fill="auto"/>
            <w:vAlign w:val="bottom"/>
          </w:tcPr>
          <w:p w:rsidR="00000000" w:rsidRDefault="00596C41">
            <w:pPr>
              <w:spacing w:line="0" w:lineRule="atLeast"/>
              <w:rPr>
                <w:rFonts w:ascii="Times New Roman" w:eastAsia="Times New Roman" w:hAnsi="Times New Roman"/>
                <w:sz w:val="21"/>
              </w:rPr>
            </w:pPr>
            <w:bookmarkStart w:id="6" w:name="page6"/>
            <w:bookmarkEnd w:id="6"/>
          </w:p>
        </w:tc>
        <w:tc>
          <w:tcPr>
            <w:tcW w:w="560" w:type="dxa"/>
            <w:shd w:val="clear" w:color="auto" w:fill="auto"/>
            <w:vAlign w:val="bottom"/>
          </w:tcPr>
          <w:p w:rsidR="00000000" w:rsidRDefault="00596C41">
            <w:pPr>
              <w:spacing w:line="0" w:lineRule="atLeast"/>
              <w:rPr>
                <w:rFonts w:ascii="Times New Roman" w:eastAsia="Times New Roman" w:hAnsi="Times New Roman"/>
                <w:sz w:val="21"/>
              </w:rPr>
            </w:pPr>
          </w:p>
        </w:tc>
        <w:tc>
          <w:tcPr>
            <w:tcW w:w="3300" w:type="dxa"/>
            <w:shd w:val="clear" w:color="auto" w:fill="auto"/>
            <w:vAlign w:val="bottom"/>
          </w:tcPr>
          <w:p w:rsidR="00000000" w:rsidRDefault="00596C41">
            <w:pPr>
              <w:spacing w:line="0" w:lineRule="atLeast"/>
              <w:rPr>
                <w:rFonts w:ascii="Times New Roman" w:eastAsia="Times New Roman" w:hAnsi="Times New Roman"/>
                <w:sz w:val="21"/>
              </w:rPr>
            </w:pPr>
          </w:p>
        </w:tc>
        <w:tc>
          <w:tcPr>
            <w:tcW w:w="3380" w:type="dxa"/>
            <w:gridSpan w:val="2"/>
            <w:shd w:val="clear" w:color="auto" w:fill="auto"/>
            <w:vAlign w:val="bottom"/>
          </w:tcPr>
          <w:p w:rsidR="00000000" w:rsidRDefault="00596C41">
            <w:pPr>
              <w:spacing w:line="0" w:lineRule="atLeast"/>
              <w:ind w:right="2462"/>
              <w:jc w:val="center"/>
              <w:rPr>
                <w:rFonts w:ascii="Arial" w:eastAsia="Arial" w:hAnsi="Arial"/>
              </w:rPr>
            </w:pPr>
            <w:r>
              <w:rPr>
                <w:rFonts w:ascii="Arial" w:eastAsia="Arial" w:hAnsi="Arial"/>
              </w:rPr>
              <w:t xml:space="preserve">– 2 </w:t>
            </w:r>
            <w:r>
              <w:rPr>
                <w:rFonts w:ascii="Arial" w:eastAsia="Arial" w:hAnsi="Arial"/>
              </w:rPr>
              <w:t>–</w:t>
            </w:r>
          </w:p>
        </w:tc>
        <w:tc>
          <w:tcPr>
            <w:tcW w:w="1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5"/>
        </w:trPr>
        <w:tc>
          <w:tcPr>
            <w:tcW w:w="260" w:type="dxa"/>
            <w:shd w:val="clear" w:color="auto" w:fill="auto"/>
            <w:vAlign w:val="bottom"/>
          </w:tcPr>
          <w:p w:rsidR="00000000" w:rsidRDefault="00596C41">
            <w:pPr>
              <w:spacing w:line="0" w:lineRule="atLeast"/>
              <w:rPr>
                <w:rFonts w:ascii="Times New Roman" w:eastAsia="Times New Roman" w:hAnsi="Times New Roman"/>
                <w:sz w:val="23"/>
              </w:rPr>
            </w:pPr>
          </w:p>
        </w:tc>
        <w:tc>
          <w:tcPr>
            <w:tcW w:w="560" w:type="dxa"/>
            <w:shd w:val="clear" w:color="auto" w:fill="auto"/>
            <w:vAlign w:val="bottom"/>
          </w:tcPr>
          <w:p w:rsidR="00000000" w:rsidRDefault="00596C41">
            <w:pPr>
              <w:spacing w:line="0" w:lineRule="atLeast"/>
              <w:rPr>
                <w:rFonts w:ascii="Times New Roman" w:eastAsia="Times New Roman" w:hAnsi="Times New Roman"/>
                <w:sz w:val="23"/>
              </w:rPr>
            </w:pPr>
          </w:p>
        </w:tc>
        <w:tc>
          <w:tcPr>
            <w:tcW w:w="3300" w:type="dxa"/>
            <w:shd w:val="clear" w:color="auto" w:fill="auto"/>
            <w:vAlign w:val="bottom"/>
          </w:tcPr>
          <w:p w:rsidR="00000000" w:rsidRDefault="00596C41">
            <w:pPr>
              <w:spacing w:line="0" w:lineRule="atLeast"/>
              <w:rPr>
                <w:rFonts w:ascii="Times New Roman" w:eastAsia="Times New Roman" w:hAnsi="Times New Roman"/>
                <w:sz w:val="23"/>
              </w:rPr>
            </w:pPr>
          </w:p>
        </w:tc>
        <w:tc>
          <w:tcPr>
            <w:tcW w:w="1540" w:type="dxa"/>
            <w:shd w:val="clear" w:color="auto" w:fill="auto"/>
            <w:vAlign w:val="bottom"/>
          </w:tcPr>
          <w:p w:rsidR="00000000" w:rsidRDefault="00596C41">
            <w:pPr>
              <w:spacing w:line="0" w:lineRule="atLeast"/>
              <w:rPr>
                <w:rFonts w:ascii="Times New Roman" w:eastAsia="Times New Roman" w:hAnsi="Times New Roman"/>
                <w:sz w:val="23"/>
              </w:rPr>
            </w:pPr>
          </w:p>
        </w:tc>
        <w:tc>
          <w:tcPr>
            <w:tcW w:w="3400" w:type="dxa"/>
            <w:gridSpan w:val="2"/>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r w:rsidR="00000000">
        <w:trPr>
          <w:trHeight w:val="373"/>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rPr>
                <w:rFonts w:ascii="Times New Roman" w:eastAsia="Times New Roman" w:hAnsi="Times New Roman"/>
                <w:sz w:val="24"/>
              </w:rPr>
            </w:pPr>
          </w:p>
        </w:tc>
        <w:tc>
          <w:tcPr>
            <w:tcW w:w="6680" w:type="dxa"/>
            <w:gridSpan w:val="3"/>
            <w:shd w:val="clear" w:color="auto" w:fill="auto"/>
            <w:vAlign w:val="bottom"/>
          </w:tcPr>
          <w:p w:rsidR="00000000" w:rsidRDefault="00596C41">
            <w:pPr>
              <w:spacing w:line="0" w:lineRule="atLeast"/>
              <w:ind w:left="639"/>
              <w:jc w:val="center"/>
              <w:rPr>
                <w:rFonts w:ascii="Arial" w:eastAsia="Arial" w:hAnsi="Arial"/>
                <w:sz w:val="24"/>
              </w:rPr>
            </w:pPr>
            <w:r>
              <w:rPr>
                <w:rFonts w:ascii="Arial" w:eastAsia="Arial" w:hAnsi="Arial"/>
                <w:sz w:val="24"/>
              </w:rPr>
              <w:t>CONTENTS</w:t>
            </w:r>
          </w:p>
        </w:tc>
        <w:tc>
          <w:tcPr>
            <w:tcW w:w="15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465"/>
        </w:trPr>
        <w:tc>
          <w:tcPr>
            <w:tcW w:w="7500" w:type="dxa"/>
            <w:gridSpan w:val="5"/>
            <w:shd w:val="clear" w:color="auto" w:fill="auto"/>
            <w:vAlign w:val="bottom"/>
          </w:tcPr>
          <w:p w:rsidR="00000000" w:rsidRDefault="00596C41">
            <w:pPr>
              <w:spacing w:line="0" w:lineRule="atLeast"/>
              <w:rPr>
                <w:rFonts w:ascii="Arial" w:eastAsia="Arial" w:hAnsi="Arial"/>
                <w:w w:val="94"/>
              </w:rPr>
            </w:pPr>
            <w:hyperlink w:anchor="page8" w:history="1">
              <w:r>
                <w:rPr>
                  <w:rFonts w:ascii="Arial" w:eastAsia="Arial" w:hAnsi="Arial"/>
                  <w:w w:val="94"/>
                </w:rPr>
                <w:t>FOREWORD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8" w:history="1">
              <w:r>
                <w:rPr>
                  <w:rFonts w:ascii="Arial" w:eastAsia="Arial" w:hAnsi="Arial"/>
                </w:rPr>
                <w:t>4</w:t>
              </w:r>
            </w:hyperlink>
          </w:p>
        </w:tc>
      </w:tr>
      <w:tr w:rsidR="00000000">
        <w:trPr>
          <w:trHeight w:val="330"/>
        </w:trPr>
        <w:tc>
          <w:tcPr>
            <w:tcW w:w="7500" w:type="dxa"/>
            <w:gridSpan w:val="5"/>
            <w:shd w:val="clear" w:color="auto" w:fill="auto"/>
            <w:vAlign w:val="bottom"/>
          </w:tcPr>
          <w:p w:rsidR="00000000" w:rsidRDefault="00596C41">
            <w:pPr>
              <w:spacing w:line="0" w:lineRule="atLeast"/>
              <w:rPr>
                <w:rFonts w:ascii="Arial" w:eastAsia="Arial" w:hAnsi="Arial"/>
                <w:w w:val="94"/>
              </w:rPr>
            </w:pPr>
            <w:hyperlink w:anchor="page10" w:history="1">
              <w:r>
                <w:rPr>
                  <w:rFonts w:ascii="Arial" w:eastAsia="Arial" w:hAnsi="Arial"/>
                  <w:w w:val="94"/>
                </w:rPr>
                <w:t>INTRODUCTION .......................................................</w:t>
              </w:r>
              <w:r>
                <w:rPr>
                  <w:rFonts w:ascii="Arial" w:eastAsia="Arial" w:hAnsi="Arial"/>
                  <w:w w:val="94"/>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 w:history="1">
              <w:r>
                <w:rPr>
                  <w:rFonts w:ascii="Arial" w:eastAsia="Arial" w:hAnsi="Arial"/>
                </w:rPr>
                <w:t>6</w:t>
              </w:r>
            </w:hyperlink>
          </w:p>
        </w:tc>
      </w:tr>
      <w:tr w:rsidR="00000000">
        <w:trPr>
          <w:trHeight w:val="330"/>
        </w:trPr>
        <w:tc>
          <w:tcPr>
            <w:tcW w:w="7500" w:type="dxa"/>
            <w:gridSpan w:val="5"/>
            <w:shd w:val="clear" w:color="auto" w:fill="auto"/>
            <w:vAlign w:val="bottom"/>
          </w:tcPr>
          <w:p w:rsidR="00000000" w:rsidRDefault="00596C41">
            <w:pPr>
              <w:spacing w:line="0" w:lineRule="atLeast"/>
              <w:rPr>
                <w:rFonts w:ascii="Arial" w:eastAsia="Arial" w:hAnsi="Arial"/>
                <w:color w:val="FF0000"/>
                <w:w w:val="93"/>
              </w:rPr>
            </w:pPr>
            <w:hyperlink w:anchor="page12" w:history="1">
              <w:r>
                <w:rPr>
                  <w:rFonts w:ascii="Arial" w:eastAsia="Arial" w:hAnsi="Arial"/>
                  <w:color w:val="FF0000"/>
                  <w:w w:val="93"/>
                </w:rPr>
                <w:t>INTRODUCTION to Amendment 1 ........................................................................................</w:t>
              </w:r>
            </w:hyperlink>
          </w:p>
        </w:tc>
        <w:tc>
          <w:tcPr>
            <w:tcW w:w="1560" w:type="dxa"/>
            <w:shd w:val="clear" w:color="auto" w:fill="auto"/>
            <w:vAlign w:val="bottom"/>
          </w:tcPr>
          <w:p w:rsidR="00000000" w:rsidRDefault="00596C41">
            <w:pPr>
              <w:spacing w:line="0" w:lineRule="atLeast"/>
              <w:jc w:val="right"/>
              <w:rPr>
                <w:rFonts w:ascii="Arial" w:eastAsia="Arial" w:hAnsi="Arial"/>
                <w:color w:val="FF0000"/>
              </w:rPr>
            </w:pPr>
            <w:hyperlink w:anchor="page12" w:history="1">
              <w:r>
                <w:rPr>
                  <w:rFonts w:ascii="Arial" w:eastAsia="Arial" w:hAnsi="Arial"/>
                  <w:color w:val="FF0000"/>
                </w:rPr>
                <w:t>8</w:t>
              </w:r>
            </w:hyperlink>
          </w:p>
        </w:tc>
      </w:tr>
      <w:tr w:rsidR="00000000">
        <w:trPr>
          <w:trHeight w:val="330"/>
        </w:trPr>
        <w:tc>
          <w:tcPr>
            <w:tcW w:w="260" w:type="dxa"/>
            <w:shd w:val="clear" w:color="auto" w:fill="auto"/>
            <w:vAlign w:val="bottom"/>
          </w:tcPr>
          <w:p w:rsidR="00000000" w:rsidRDefault="00596C41">
            <w:pPr>
              <w:spacing w:line="0" w:lineRule="atLeast"/>
              <w:rPr>
                <w:rFonts w:ascii="Arial" w:eastAsia="Arial" w:hAnsi="Arial"/>
              </w:rPr>
            </w:pPr>
            <w:hyperlink w:anchor="page13" w:history="1">
              <w:r>
                <w:rPr>
                  <w:rFonts w:ascii="Arial" w:eastAsia="Arial" w:hAnsi="Arial"/>
                </w:rPr>
                <w:t>1</w:t>
              </w:r>
            </w:hyperlink>
          </w:p>
        </w:tc>
        <w:tc>
          <w:tcPr>
            <w:tcW w:w="7240" w:type="dxa"/>
            <w:gridSpan w:val="4"/>
            <w:shd w:val="clear" w:color="auto" w:fill="auto"/>
            <w:vAlign w:val="bottom"/>
          </w:tcPr>
          <w:p w:rsidR="00000000" w:rsidRDefault="00596C41">
            <w:pPr>
              <w:spacing w:line="0" w:lineRule="atLeast"/>
              <w:ind w:left="140"/>
              <w:rPr>
                <w:rFonts w:ascii="Arial" w:eastAsia="Arial" w:hAnsi="Arial"/>
                <w:w w:val="94"/>
              </w:rPr>
            </w:pPr>
            <w:hyperlink w:anchor="page13" w:history="1">
              <w:r>
                <w:rPr>
                  <w:rFonts w:ascii="Arial" w:eastAsia="Arial" w:hAnsi="Arial"/>
                  <w:w w:val="94"/>
                </w:rPr>
                <w:t>Scope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3" w:history="1">
              <w:r>
                <w:rPr>
                  <w:rFonts w:ascii="Arial" w:eastAsia="Arial" w:hAnsi="Arial"/>
                </w:rPr>
                <w:t>9</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3" w:history="1">
              <w:r>
                <w:rPr>
                  <w:rFonts w:ascii="Arial" w:eastAsia="Arial" w:hAnsi="Arial"/>
                </w:rPr>
                <w:t>1.1</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2"/>
              </w:rPr>
            </w:pPr>
            <w:hyperlink w:anchor="page13" w:history="1">
              <w:r>
                <w:rPr>
                  <w:rFonts w:ascii="Arial" w:eastAsia="Arial" w:hAnsi="Arial"/>
                  <w:w w:val="92"/>
                </w:rPr>
                <w:t>* Purpose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3" w:history="1">
              <w:r>
                <w:rPr>
                  <w:rFonts w:ascii="Arial" w:eastAsia="Arial" w:hAnsi="Arial"/>
                </w:rPr>
                <w:t>9</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3" w:history="1">
              <w:r>
                <w:rPr>
                  <w:rFonts w:ascii="Arial" w:eastAsia="Arial" w:hAnsi="Arial"/>
                </w:rPr>
                <w:t>1.2</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2"/>
              </w:rPr>
            </w:pPr>
            <w:hyperlink w:anchor="page13" w:history="1">
              <w:r>
                <w:rPr>
                  <w:rFonts w:ascii="Arial" w:eastAsia="Arial" w:hAnsi="Arial"/>
                  <w:w w:val="92"/>
                </w:rPr>
                <w:t>* Field of application.......</w:t>
              </w:r>
              <w:r>
                <w:rPr>
                  <w:rFonts w:ascii="Arial" w:eastAsia="Arial" w:hAnsi="Arial"/>
                  <w:w w:val="92"/>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3" w:history="1">
              <w:r>
                <w:rPr>
                  <w:rFonts w:ascii="Arial" w:eastAsia="Arial" w:hAnsi="Arial"/>
                </w:rPr>
                <w:t>9</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3" w:history="1">
              <w:r>
                <w:rPr>
                  <w:rFonts w:ascii="Arial" w:eastAsia="Arial" w:hAnsi="Arial"/>
                </w:rPr>
                <w:t>1.3</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1"/>
              </w:rPr>
            </w:pPr>
            <w:hyperlink w:anchor="page13" w:history="1">
              <w:r>
                <w:rPr>
                  <w:rFonts w:ascii="Arial" w:eastAsia="Arial" w:hAnsi="Arial"/>
                  <w:w w:val="91"/>
                </w:rPr>
                <w:t>Relationship to other standards ..................................................</w:t>
              </w:r>
              <w:r>
                <w:rPr>
                  <w:rFonts w:ascii="Arial" w:eastAsia="Arial" w:hAnsi="Arial"/>
                  <w:w w:val="91"/>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3" w:history="1">
              <w:r>
                <w:rPr>
                  <w:rFonts w:ascii="Arial" w:eastAsia="Arial" w:hAnsi="Arial"/>
                </w:rPr>
                <w:t>9</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3" w:history="1">
              <w:r>
                <w:rPr>
                  <w:rFonts w:ascii="Arial" w:eastAsia="Arial" w:hAnsi="Arial"/>
                </w:rPr>
                <w:t>1.4</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2"/>
              </w:rPr>
            </w:pPr>
            <w:hyperlink w:anchor="page13" w:history="1">
              <w:r>
                <w:rPr>
                  <w:rFonts w:ascii="Arial" w:eastAsia="Arial" w:hAnsi="Arial"/>
                  <w:w w:val="92"/>
                </w:rPr>
                <w:t>Compliance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3" w:history="1">
              <w:r>
                <w:rPr>
                  <w:rFonts w:ascii="Arial" w:eastAsia="Arial" w:hAnsi="Arial"/>
                </w:rPr>
                <w:t>9</w:t>
              </w:r>
            </w:hyperlink>
          </w:p>
        </w:tc>
      </w:tr>
      <w:tr w:rsidR="00000000">
        <w:trPr>
          <w:trHeight w:val="290"/>
        </w:trPr>
        <w:tc>
          <w:tcPr>
            <w:tcW w:w="260" w:type="dxa"/>
            <w:shd w:val="clear" w:color="auto" w:fill="auto"/>
            <w:vAlign w:val="bottom"/>
          </w:tcPr>
          <w:p w:rsidR="00000000" w:rsidRDefault="00596C41">
            <w:pPr>
              <w:spacing w:line="0" w:lineRule="atLeast"/>
              <w:rPr>
                <w:rFonts w:ascii="Arial" w:eastAsia="Arial" w:hAnsi="Arial"/>
              </w:rPr>
            </w:pPr>
            <w:hyperlink w:anchor="page14" w:history="1">
              <w:r>
                <w:rPr>
                  <w:rFonts w:ascii="Arial" w:eastAsia="Arial" w:hAnsi="Arial"/>
                </w:rPr>
                <w:t>2</w:t>
              </w:r>
            </w:hyperlink>
          </w:p>
        </w:tc>
        <w:tc>
          <w:tcPr>
            <w:tcW w:w="7240" w:type="dxa"/>
            <w:gridSpan w:val="4"/>
            <w:shd w:val="clear" w:color="auto" w:fill="auto"/>
            <w:vAlign w:val="bottom"/>
          </w:tcPr>
          <w:p w:rsidR="00000000" w:rsidRDefault="00596C41">
            <w:pPr>
              <w:spacing w:line="0" w:lineRule="atLeast"/>
              <w:ind w:left="140"/>
              <w:rPr>
                <w:rFonts w:ascii="Arial" w:eastAsia="Arial" w:hAnsi="Arial"/>
                <w:w w:val="94"/>
              </w:rPr>
            </w:pPr>
            <w:hyperlink w:anchor="page14" w:history="1">
              <w:r>
                <w:rPr>
                  <w:rFonts w:ascii="Arial" w:eastAsia="Arial" w:hAnsi="Arial"/>
                  <w:w w:val="94"/>
                </w:rPr>
                <w:t>* Normative references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4" w:history="1">
              <w:r>
                <w:rPr>
                  <w:rFonts w:ascii="Arial" w:eastAsia="Arial" w:hAnsi="Arial"/>
                </w:rPr>
                <w:t>10</w:t>
              </w:r>
            </w:hyperlink>
          </w:p>
        </w:tc>
      </w:tr>
      <w:tr w:rsidR="00000000">
        <w:trPr>
          <w:trHeight w:val="330"/>
        </w:trPr>
        <w:tc>
          <w:tcPr>
            <w:tcW w:w="7500" w:type="dxa"/>
            <w:gridSpan w:val="5"/>
            <w:shd w:val="clear" w:color="auto" w:fill="auto"/>
            <w:vAlign w:val="bottom"/>
          </w:tcPr>
          <w:p w:rsidR="00000000" w:rsidRDefault="00596C41">
            <w:pPr>
              <w:spacing w:line="0" w:lineRule="atLeast"/>
              <w:rPr>
                <w:rFonts w:ascii="Arial" w:eastAsia="Arial" w:hAnsi="Arial"/>
                <w:w w:val="96"/>
              </w:rPr>
            </w:pPr>
            <w:hyperlink w:anchor="page14" w:history="1">
              <w:r>
                <w:rPr>
                  <w:rFonts w:ascii="Arial" w:eastAsia="Arial" w:hAnsi="Arial"/>
                  <w:w w:val="96"/>
                </w:rPr>
                <w:t>3   * Terms and def</w:t>
              </w:r>
              <w:r>
                <w:rPr>
                  <w:rFonts w:ascii="Arial" w:eastAsia="Arial" w:hAnsi="Arial"/>
                  <w:w w:val="96"/>
                </w:rPr>
                <w:t>initions.................................................................................................</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4" w:history="1">
              <w:r>
                <w:rPr>
                  <w:rFonts w:ascii="Arial" w:eastAsia="Arial" w:hAnsi="Arial"/>
                </w:rPr>
                <w:t>10</w:t>
              </w:r>
            </w:hyperlink>
          </w:p>
        </w:tc>
      </w:tr>
      <w:tr w:rsidR="00000000">
        <w:trPr>
          <w:trHeight w:val="330"/>
        </w:trPr>
        <w:tc>
          <w:tcPr>
            <w:tcW w:w="260" w:type="dxa"/>
            <w:shd w:val="clear" w:color="auto" w:fill="auto"/>
            <w:vAlign w:val="bottom"/>
          </w:tcPr>
          <w:p w:rsidR="00000000" w:rsidRDefault="00596C41">
            <w:pPr>
              <w:spacing w:line="0" w:lineRule="atLeast"/>
              <w:rPr>
                <w:rFonts w:ascii="Arial" w:eastAsia="Arial" w:hAnsi="Arial"/>
              </w:rPr>
            </w:pPr>
            <w:hyperlink w:anchor="page19" w:history="1">
              <w:r>
                <w:rPr>
                  <w:rFonts w:ascii="Arial" w:eastAsia="Arial" w:hAnsi="Arial"/>
                </w:rPr>
                <w:t>4</w:t>
              </w:r>
            </w:hyperlink>
          </w:p>
        </w:tc>
        <w:tc>
          <w:tcPr>
            <w:tcW w:w="7240" w:type="dxa"/>
            <w:gridSpan w:val="4"/>
            <w:shd w:val="clear" w:color="auto" w:fill="auto"/>
            <w:vAlign w:val="bottom"/>
          </w:tcPr>
          <w:p w:rsidR="00000000" w:rsidRDefault="00596C41">
            <w:pPr>
              <w:spacing w:line="0" w:lineRule="atLeast"/>
              <w:ind w:left="140"/>
              <w:rPr>
                <w:rFonts w:ascii="Arial" w:eastAsia="Arial" w:hAnsi="Arial"/>
                <w:w w:val="94"/>
              </w:rPr>
            </w:pPr>
            <w:hyperlink w:anchor="page19" w:history="1">
              <w:r>
                <w:rPr>
                  <w:rFonts w:ascii="Arial" w:eastAsia="Arial" w:hAnsi="Arial"/>
                  <w:w w:val="94"/>
                </w:rPr>
                <w:t>* General requirements ...........................................</w:t>
              </w:r>
              <w:r>
                <w:rPr>
                  <w:rFonts w:ascii="Arial" w:eastAsia="Arial" w:hAnsi="Arial"/>
                  <w:w w:val="94"/>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9" w:history="1">
              <w:r>
                <w:rPr>
                  <w:rFonts w:ascii="Arial" w:eastAsia="Arial" w:hAnsi="Arial"/>
                </w:rPr>
                <w:t>15</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9" w:history="1">
              <w:r>
                <w:rPr>
                  <w:rFonts w:ascii="Arial" w:eastAsia="Arial" w:hAnsi="Arial"/>
                </w:rPr>
                <w:t>4.1</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19" w:history="1">
              <w:r>
                <w:rPr>
                  <w:rFonts w:ascii="Arial" w:eastAsia="Arial" w:hAnsi="Arial"/>
                  <w:w w:val="93"/>
                </w:rPr>
                <w:t>* Quality management system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9" w:history="1">
              <w:r>
                <w:rPr>
                  <w:rFonts w:ascii="Arial" w:eastAsia="Arial" w:hAnsi="Arial"/>
                </w:rPr>
                <w:t>15</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20" w:history="1">
              <w:r>
                <w:rPr>
                  <w:rFonts w:ascii="Arial" w:eastAsia="Arial" w:hAnsi="Arial"/>
                </w:rPr>
                <w:t>4.2</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4"/>
              </w:rPr>
            </w:pPr>
            <w:hyperlink w:anchor="page20" w:history="1">
              <w:r>
                <w:rPr>
                  <w:rFonts w:ascii="Arial" w:eastAsia="Arial" w:hAnsi="Arial"/>
                  <w:w w:val="94"/>
                </w:rPr>
                <w:t>* R</w:t>
              </w:r>
              <w:r>
                <w:rPr>
                  <w:rFonts w:ascii="Arial" w:eastAsia="Arial" w:hAnsi="Arial"/>
                  <w:w w:val="94"/>
                  <w:sz w:val="15"/>
                </w:rPr>
                <w:t>ISK MANAGEMENT</w:t>
              </w:r>
              <w:r>
                <w:rPr>
                  <w:rFonts w:ascii="Arial" w:eastAsia="Arial" w:hAnsi="Arial"/>
                  <w:w w:val="94"/>
                </w:rPr>
                <w:t xml:space="preserv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20" w:history="1">
              <w:r>
                <w:rPr>
                  <w:rFonts w:ascii="Arial" w:eastAsia="Arial" w:hAnsi="Arial"/>
                </w:rPr>
                <w:t>16</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20" w:history="1">
              <w:r>
                <w:rPr>
                  <w:rFonts w:ascii="Arial" w:eastAsia="Arial" w:hAnsi="Arial"/>
                </w:rPr>
                <w:t>4.3</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20" w:history="1">
              <w:r>
                <w:rPr>
                  <w:rFonts w:ascii="Arial" w:eastAsia="Arial" w:hAnsi="Arial"/>
                  <w:w w:val="93"/>
                </w:rPr>
                <w:t>* Software safety classification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20" w:history="1">
              <w:r>
                <w:rPr>
                  <w:rFonts w:ascii="Arial" w:eastAsia="Arial" w:hAnsi="Arial"/>
                </w:rPr>
                <w:t>16</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color w:val="FF0000"/>
              </w:rPr>
            </w:pPr>
            <w:hyperlink w:anchor="page22" w:history="1">
              <w:r>
                <w:rPr>
                  <w:rFonts w:ascii="Arial" w:eastAsia="Arial" w:hAnsi="Arial"/>
                  <w:color w:val="FF0000"/>
                </w:rPr>
                <w:t>4.4</w:t>
              </w:r>
            </w:hyperlink>
          </w:p>
        </w:tc>
        <w:tc>
          <w:tcPr>
            <w:tcW w:w="6680" w:type="dxa"/>
            <w:gridSpan w:val="3"/>
            <w:shd w:val="clear" w:color="auto" w:fill="auto"/>
            <w:vAlign w:val="bottom"/>
          </w:tcPr>
          <w:p w:rsidR="00000000" w:rsidRDefault="00596C41">
            <w:pPr>
              <w:spacing w:line="0" w:lineRule="atLeast"/>
              <w:ind w:left="140"/>
              <w:rPr>
                <w:rFonts w:ascii="Arial" w:eastAsia="Arial" w:hAnsi="Arial"/>
                <w:color w:val="FF0000"/>
                <w:w w:val="94"/>
              </w:rPr>
            </w:pPr>
            <w:hyperlink w:anchor="page22" w:history="1">
              <w:r>
                <w:rPr>
                  <w:rFonts w:ascii="Arial" w:eastAsia="Arial" w:hAnsi="Arial"/>
                  <w:color w:val="FF0000"/>
                  <w:w w:val="94"/>
                </w:rPr>
                <w:t>* L</w:t>
              </w:r>
              <w:r>
                <w:rPr>
                  <w:rFonts w:ascii="Arial" w:eastAsia="Arial" w:hAnsi="Arial"/>
                  <w:color w:val="FF0000"/>
                  <w:w w:val="94"/>
                  <w:sz w:val="15"/>
                </w:rPr>
                <w:t>EGACY SOFTWARE</w:t>
              </w:r>
              <w:r>
                <w:rPr>
                  <w:rFonts w:ascii="Arial" w:eastAsia="Arial" w:hAnsi="Arial"/>
                  <w:color w:val="FF0000"/>
                  <w:w w:val="94"/>
                </w:rPr>
                <w:t xml:space="preserve"> ...................</w:t>
              </w:r>
              <w:r>
                <w:rPr>
                  <w:rFonts w:ascii="Arial" w:eastAsia="Arial" w:hAnsi="Arial"/>
                  <w:color w:val="FF0000"/>
                  <w:w w:val="94"/>
                </w:rPr>
                <w:t>..........................................................................</w:t>
              </w:r>
            </w:hyperlink>
          </w:p>
        </w:tc>
        <w:tc>
          <w:tcPr>
            <w:tcW w:w="1560" w:type="dxa"/>
            <w:shd w:val="clear" w:color="auto" w:fill="auto"/>
            <w:vAlign w:val="bottom"/>
          </w:tcPr>
          <w:p w:rsidR="00000000" w:rsidRDefault="00596C41">
            <w:pPr>
              <w:spacing w:line="0" w:lineRule="atLeast"/>
              <w:jc w:val="right"/>
              <w:rPr>
                <w:rFonts w:ascii="Arial" w:eastAsia="Arial" w:hAnsi="Arial"/>
                <w:color w:val="FF0000"/>
              </w:rPr>
            </w:pPr>
            <w:hyperlink w:anchor="page22" w:history="1">
              <w:r>
                <w:rPr>
                  <w:rFonts w:ascii="Arial" w:eastAsia="Arial" w:hAnsi="Arial"/>
                  <w:color w:val="FF0000"/>
                </w:rPr>
                <w:t>18</w:t>
              </w:r>
            </w:hyperlink>
          </w:p>
        </w:tc>
      </w:tr>
      <w:tr w:rsidR="00000000">
        <w:trPr>
          <w:trHeight w:val="290"/>
        </w:trPr>
        <w:tc>
          <w:tcPr>
            <w:tcW w:w="260" w:type="dxa"/>
            <w:shd w:val="clear" w:color="auto" w:fill="auto"/>
            <w:vAlign w:val="bottom"/>
          </w:tcPr>
          <w:p w:rsidR="00000000" w:rsidRDefault="00596C41">
            <w:pPr>
              <w:spacing w:line="0" w:lineRule="atLeast"/>
              <w:rPr>
                <w:rFonts w:ascii="Arial" w:eastAsia="Arial" w:hAnsi="Arial"/>
              </w:rPr>
            </w:pPr>
            <w:hyperlink w:anchor="page23" w:history="1">
              <w:r>
                <w:rPr>
                  <w:rFonts w:ascii="Arial" w:eastAsia="Arial" w:hAnsi="Arial"/>
                </w:rPr>
                <w:t>5</w:t>
              </w:r>
            </w:hyperlink>
          </w:p>
        </w:tc>
        <w:tc>
          <w:tcPr>
            <w:tcW w:w="7240" w:type="dxa"/>
            <w:gridSpan w:val="4"/>
            <w:shd w:val="clear" w:color="auto" w:fill="auto"/>
            <w:vAlign w:val="bottom"/>
          </w:tcPr>
          <w:p w:rsidR="00000000" w:rsidRDefault="00596C41">
            <w:pPr>
              <w:spacing w:line="0" w:lineRule="atLeast"/>
              <w:ind w:left="140"/>
              <w:rPr>
                <w:rFonts w:ascii="Arial" w:eastAsia="Arial" w:hAnsi="Arial"/>
                <w:w w:val="94"/>
              </w:rPr>
            </w:pPr>
            <w:hyperlink w:anchor="page23" w:history="1">
              <w:r>
                <w:rPr>
                  <w:rFonts w:ascii="Arial" w:eastAsia="Arial" w:hAnsi="Arial"/>
                  <w:w w:val="94"/>
                </w:rPr>
                <w:t xml:space="preserve">Software development </w:t>
              </w:r>
              <w:r>
                <w:rPr>
                  <w:rFonts w:ascii="Arial" w:eastAsia="Arial" w:hAnsi="Arial"/>
                  <w:w w:val="94"/>
                  <w:sz w:val="15"/>
                </w:rPr>
                <w:t>PROCESS</w:t>
              </w:r>
              <w:r>
                <w:rPr>
                  <w:rFonts w:ascii="Arial" w:eastAsia="Arial" w:hAnsi="Arial"/>
                  <w:w w:val="94"/>
                </w:rPr>
                <w:t xml:space="preserve"> ....................................................................</w:t>
              </w:r>
              <w:r>
                <w:rPr>
                  <w:rFonts w:ascii="Arial" w:eastAsia="Arial" w:hAnsi="Arial"/>
                  <w:w w:val="94"/>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23" w:history="1">
              <w:r>
                <w:rPr>
                  <w:rFonts w:ascii="Arial" w:eastAsia="Arial" w:hAnsi="Arial"/>
                </w:rPr>
                <w:t>19</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23" w:history="1">
              <w:r>
                <w:rPr>
                  <w:rFonts w:ascii="Arial" w:eastAsia="Arial" w:hAnsi="Arial"/>
                </w:rPr>
                <w:t>5.1</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23" w:history="1">
              <w:r>
                <w:rPr>
                  <w:rFonts w:ascii="Arial" w:eastAsia="Arial" w:hAnsi="Arial"/>
                  <w:w w:val="93"/>
                </w:rPr>
                <w:t>* Software development planning.........................................................................</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23" w:history="1">
              <w:r>
                <w:rPr>
                  <w:rFonts w:ascii="Arial" w:eastAsia="Arial" w:hAnsi="Arial"/>
                </w:rPr>
                <w:t>19</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25" w:history="1">
              <w:r>
                <w:rPr>
                  <w:rFonts w:ascii="Arial" w:eastAsia="Arial" w:hAnsi="Arial"/>
                </w:rPr>
                <w:t>5.2</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25" w:history="1">
              <w:r>
                <w:rPr>
                  <w:rFonts w:ascii="Arial" w:eastAsia="Arial" w:hAnsi="Arial"/>
                  <w:w w:val="93"/>
                </w:rPr>
                <w:t>* Software requirements analysis.........................................................................</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25" w:history="1">
              <w:r>
                <w:rPr>
                  <w:rFonts w:ascii="Arial" w:eastAsia="Arial" w:hAnsi="Arial"/>
                </w:rPr>
                <w:t>21</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27" w:history="1">
              <w:r>
                <w:rPr>
                  <w:rFonts w:ascii="Arial" w:eastAsia="Arial" w:hAnsi="Arial"/>
                </w:rPr>
                <w:t>5.3</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27" w:history="1">
              <w:r>
                <w:rPr>
                  <w:rFonts w:ascii="Arial" w:eastAsia="Arial" w:hAnsi="Arial"/>
                  <w:w w:val="93"/>
                </w:rPr>
                <w:t xml:space="preserve">* Software </w:t>
              </w:r>
              <w:r>
                <w:rPr>
                  <w:rFonts w:ascii="Arial" w:eastAsia="Arial" w:hAnsi="Arial"/>
                  <w:w w:val="93"/>
                  <w:sz w:val="15"/>
                </w:rPr>
                <w:t>ARCHITECTURA</w:t>
              </w:r>
              <w:r>
                <w:rPr>
                  <w:rFonts w:ascii="Arial" w:eastAsia="Arial" w:hAnsi="Arial"/>
                  <w:w w:val="93"/>
                  <w:sz w:val="15"/>
                </w:rPr>
                <w:t>L</w:t>
              </w:r>
              <w:r>
                <w:rPr>
                  <w:rFonts w:ascii="Arial" w:eastAsia="Arial" w:hAnsi="Arial"/>
                  <w:w w:val="93"/>
                </w:rPr>
                <w:t xml:space="preserve"> design.........................................................................</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27" w:history="1">
              <w:r>
                <w:rPr>
                  <w:rFonts w:ascii="Arial" w:eastAsia="Arial" w:hAnsi="Arial"/>
                </w:rPr>
                <w:t>23</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28" w:history="1">
              <w:r>
                <w:rPr>
                  <w:rFonts w:ascii="Arial" w:eastAsia="Arial" w:hAnsi="Arial"/>
                </w:rPr>
                <w:t>5.4</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28" w:history="1">
              <w:r>
                <w:rPr>
                  <w:rFonts w:ascii="Arial" w:eastAsia="Arial" w:hAnsi="Arial"/>
                  <w:w w:val="93"/>
                </w:rPr>
                <w:t>* Software detailed design ............................................................</w:t>
              </w:r>
              <w:r>
                <w:rPr>
                  <w:rFonts w:ascii="Arial" w:eastAsia="Arial" w:hAnsi="Arial"/>
                  <w:w w:val="93"/>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28" w:history="1">
              <w:r>
                <w:rPr>
                  <w:rFonts w:ascii="Arial" w:eastAsia="Arial" w:hAnsi="Arial"/>
                </w:rPr>
                <w:t>24</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29" w:history="1">
              <w:r>
                <w:rPr>
                  <w:rFonts w:ascii="Arial" w:eastAsia="Arial" w:hAnsi="Arial"/>
                </w:rPr>
                <w:t>5.5</w:t>
              </w:r>
            </w:hyperlink>
          </w:p>
        </w:tc>
        <w:tc>
          <w:tcPr>
            <w:tcW w:w="3300" w:type="dxa"/>
            <w:shd w:val="clear" w:color="auto" w:fill="auto"/>
            <w:vAlign w:val="bottom"/>
          </w:tcPr>
          <w:p w:rsidR="00000000" w:rsidRDefault="00596C41">
            <w:pPr>
              <w:spacing w:line="0" w:lineRule="atLeast"/>
              <w:ind w:left="140"/>
              <w:rPr>
                <w:rFonts w:ascii="Arial" w:eastAsia="Arial" w:hAnsi="Arial"/>
              </w:rPr>
            </w:pPr>
            <w:hyperlink w:anchor="page29" w:history="1">
              <w:r>
                <w:rPr>
                  <w:rFonts w:ascii="Arial" w:eastAsia="Arial" w:hAnsi="Arial"/>
                </w:rPr>
                <w:t>* S</w:t>
              </w:r>
              <w:r>
                <w:rPr>
                  <w:rFonts w:ascii="Arial" w:eastAsia="Arial" w:hAnsi="Arial"/>
                  <w:sz w:val="15"/>
                </w:rPr>
                <w:t>OFTWARE UNIT</w:t>
              </w:r>
              <w:r>
                <w:rPr>
                  <w:rFonts w:ascii="Arial" w:eastAsia="Arial" w:hAnsi="Arial"/>
                </w:rPr>
                <w:t xml:space="preserve"> implementation</w:t>
              </w:r>
            </w:hyperlink>
          </w:p>
        </w:tc>
        <w:tc>
          <w:tcPr>
            <w:tcW w:w="1540" w:type="dxa"/>
            <w:shd w:val="clear" w:color="auto" w:fill="auto"/>
            <w:vAlign w:val="bottom"/>
          </w:tcPr>
          <w:p w:rsidR="00000000" w:rsidRDefault="00596C41">
            <w:pPr>
              <w:spacing w:line="0" w:lineRule="atLeast"/>
              <w:ind w:left="60"/>
              <w:rPr>
                <w:rFonts w:ascii="Arial" w:eastAsia="Arial" w:hAnsi="Arial"/>
                <w:color w:val="FF0000"/>
              </w:rPr>
            </w:pPr>
            <w:hyperlink w:anchor="page29" w:history="1">
              <w:r>
                <w:rPr>
                  <w:rFonts w:ascii="Arial" w:eastAsia="Arial" w:hAnsi="Arial"/>
                  <w:color w:val="FF0000"/>
                </w:rPr>
                <w:t>and verification</w:t>
              </w:r>
            </w:hyperlink>
          </w:p>
        </w:tc>
        <w:tc>
          <w:tcPr>
            <w:tcW w:w="1840" w:type="dxa"/>
            <w:shd w:val="clear" w:color="auto" w:fill="auto"/>
            <w:vAlign w:val="bottom"/>
          </w:tcPr>
          <w:p w:rsidR="00000000" w:rsidRDefault="00596C41">
            <w:pPr>
              <w:spacing w:line="0" w:lineRule="atLeast"/>
              <w:jc w:val="right"/>
              <w:rPr>
                <w:rFonts w:ascii="Arial" w:eastAsia="Arial" w:hAnsi="Arial"/>
                <w:w w:val="70"/>
                <w:sz w:val="19"/>
              </w:rPr>
            </w:pPr>
            <w:hyperlink w:anchor="page29" w:history="1">
              <w:r>
                <w:rPr>
                  <w:rFonts w:ascii="Arial" w:eastAsia="Arial" w:hAnsi="Arial"/>
                  <w:w w:val="70"/>
                  <w:sz w:val="19"/>
                </w:rPr>
                <w:t>.............................................</w:t>
              </w:r>
              <w:r>
                <w:rPr>
                  <w:rFonts w:ascii="Arial" w:eastAsia="Arial" w:hAnsi="Arial"/>
                  <w:w w:val="70"/>
                  <w:sz w:val="19"/>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29" w:history="1">
              <w:r>
                <w:rPr>
                  <w:rFonts w:ascii="Arial" w:eastAsia="Arial" w:hAnsi="Arial"/>
                </w:rPr>
                <w:t>25</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29" w:history="1">
              <w:r>
                <w:rPr>
                  <w:rFonts w:ascii="Arial" w:eastAsia="Arial" w:hAnsi="Arial"/>
                </w:rPr>
                <w:t>5.6</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2"/>
              </w:rPr>
            </w:pPr>
            <w:hyperlink w:anchor="page29" w:history="1">
              <w:r>
                <w:rPr>
                  <w:rFonts w:ascii="Arial" w:eastAsia="Arial" w:hAnsi="Arial"/>
                  <w:w w:val="92"/>
                </w:rPr>
                <w:t>* Software integration and integration testing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29" w:history="1">
              <w:r>
                <w:rPr>
                  <w:rFonts w:ascii="Arial" w:eastAsia="Arial" w:hAnsi="Arial"/>
                </w:rPr>
                <w:t>25</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1" w:history="1">
              <w:r>
                <w:rPr>
                  <w:rFonts w:ascii="Arial" w:eastAsia="Arial" w:hAnsi="Arial"/>
                </w:rPr>
                <w:t>5.7</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4"/>
              </w:rPr>
            </w:pPr>
            <w:hyperlink w:anchor="page31" w:history="1">
              <w:r>
                <w:rPr>
                  <w:rFonts w:ascii="Arial" w:eastAsia="Arial" w:hAnsi="Arial"/>
                  <w:w w:val="94"/>
                </w:rPr>
                <w:t>* S</w:t>
              </w:r>
              <w:r>
                <w:rPr>
                  <w:rFonts w:ascii="Arial" w:eastAsia="Arial" w:hAnsi="Arial"/>
                  <w:w w:val="94"/>
                  <w:sz w:val="15"/>
                </w:rPr>
                <w:t>OFTWARE SYSTEM</w:t>
              </w:r>
              <w:r>
                <w:rPr>
                  <w:rFonts w:ascii="Arial" w:eastAsia="Arial" w:hAnsi="Arial"/>
                  <w:w w:val="94"/>
                </w:rPr>
                <w:t xml:space="preserve"> testing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1" w:history="1">
              <w:r>
                <w:rPr>
                  <w:rFonts w:ascii="Arial" w:eastAsia="Arial" w:hAnsi="Arial"/>
                </w:rPr>
                <w:t>27</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2" w:history="1">
              <w:r>
                <w:rPr>
                  <w:rFonts w:ascii="Arial" w:eastAsia="Arial" w:hAnsi="Arial"/>
                </w:rPr>
                <w:t>5.8</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32" w:history="1">
              <w:r>
                <w:rPr>
                  <w:rFonts w:ascii="Arial" w:eastAsia="Arial" w:hAnsi="Arial"/>
                  <w:w w:val="93"/>
                </w:rPr>
                <w:t>* Software release ...............</w:t>
              </w:r>
              <w:r>
                <w:rPr>
                  <w:rFonts w:ascii="Arial" w:eastAsia="Arial" w:hAnsi="Arial"/>
                  <w:w w:val="93"/>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2" w:history="1">
              <w:r>
                <w:rPr>
                  <w:rFonts w:ascii="Arial" w:eastAsia="Arial" w:hAnsi="Arial"/>
                </w:rPr>
                <w:t>28</w:t>
              </w:r>
            </w:hyperlink>
          </w:p>
        </w:tc>
      </w:tr>
      <w:tr w:rsidR="00000000">
        <w:trPr>
          <w:trHeight w:val="290"/>
        </w:trPr>
        <w:tc>
          <w:tcPr>
            <w:tcW w:w="260" w:type="dxa"/>
            <w:shd w:val="clear" w:color="auto" w:fill="auto"/>
            <w:vAlign w:val="bottom"/>
          </w:tcPr>
          <w:p w:rsidR="00000000" w:rsidRDefault="00596C41">
            <w:pPr>
              <w:spacing w:line="0" w:lineRule="atLeast"/>
              <w:rPr>
                <w:rFonts w:ascii="Arial" w:eastAsia="Arial" w:hAnsi="Arial"/>
              </w:rPr>
            </w:pPr>
            <w:hyperlink w:anchor="page33" w:history="1">
              <w:r>
                <w:rPr>
                  <w:rFonts w:ascii="Arial" w:eastAsia="Arial" w:hAnsi="Arial"/>
                </w:rPr>
                <w:t>6</w:t>
              </w:r>
            </w:hyperlink>
          </w:p>
        </w:tc>
        <w:tc>
          <w:tcPr>
            <w:tcW w:w="7240" w:type="dxa"/>
            <w:gridSpan w:val="4"/>
            <w:shd w:val="clear" w:color="auto" w:fill="auto"/>
            <w:vAlign w:val="bottom"/>
          </w:tcPr>
          <w:p w:rsidR="00000000" w:rsidRDefault="00596C41">
            <w:pPr>
              <w:spacing w:line="0" w:lineRule="atLeast"/>
              <w:ind w:left="140"/>
              <w:rPr>
                <w:rFonts w:ascii="Arial" w:eastAsia="Arial" w:hAnsi="Arial"/>
                <w:w w:val="94"/>
              </w:rPr>
            </w:pPr>
            <w:hyperlink w:anchor="page33" w:history="1">
              <w:r>
                <w:rPr>
                  <w:rFonts w:ascii="Arial" w:eastAsia="Arial" w:hAnsi="Arial"/>
                  <w:w w:val="94"/>
                </w:rPr>
                <w:t xml:space="preserve">Software maintenance </w:t>
              </w:r>
              <w:r>
                <w:rPr>
                  <w:rFonts w:ascii="Arial" w:eastAsia="Arial" w:hAnsi="Arial"/>
                  <w:w w:val="94"/>
                  <w:sz w:val="15"/>
                </w:rPr>
                <w:t>PROCESS</w:t>
              </w:r>
              <w:r>
                <w:rPr>
                  <w:rFonts w:ascii="Arial" w:eastAsia="Arial" w:hAnsi="Arial"/>
                  <w:w w:val="94"/>
                </w:rPr>
                <w:t xml:space="preserve"> ..............................................................</w:t>
              </w:r>
              <w:r>
                <w:rPr>
                  <w:rFonts w:ascii="Arial" w:eastAsia="Arial" w:hAnsi="Arial"/>
                  <w:w w:val="94"/>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3" w:history="1">
              <w:r>
                <w:rPr>
                  <w:rFonts w:ascii="Arial" w:eastAsia="Arial" w:hAnsi="Arial"/>
                </w:rPr>
                <w:t>29</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3" w:history="1">
              <w:r>
                <w:rPr>
                  <w:rFonts w:ascii="Arial" w:eastAsia="Arial" w:hAnsi="Arial"/>
                </w:rPr>
                <w:t>6.1</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33" w:history="1">
              <w:r>
                <w:rPr>
                  <w:rFonts w:ascii="Arial" w:eastAsia="Arial" w:hAnsi="Arial"/>
                  <w:w w:val="93"/>
                </w:rPr>
                <w:t>* Establish software maintenance plan.................................................................</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3" w:history="1">
              <w:r>
                <w:rPr>
                  <w:rFonts w:ascii="Arial" w:eastAsia="Arial" w:hAnsi="Arial"/>
                </w:rPr>
                <w:t>29</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4" w:history="1">
              <w:r>
                <w:rPr>
                  <w:rFonts w:ascii="Arial" w:eastAsia="Arial" w:hAnsi="Arial"/>
                </w:rPr>
                <w:t>6.2</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2"/>
              </w:rPr>
            </w:pPr>
            <w:hyperlink w:anchor="page34" w:history="1">
              <w:r>
                <w:rPr>
                  <w:rFonts w:ascii="Arial" w:eastAsia="Arial" w:hAnsi="Arial"/>
                  <w:w w:val="92"/>
                </w:rPr>
                <w:t>* Problem and modification analysis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4" w:history="1">
              <w:r>
                <w:rPr>
                  <w:rFonts w:ascii="Arial" w:eastAsia="Arial" w:hAnsi="Arial"/>
                </w:rPr>
                <w:t>30</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5" w:history="1">
              <w:r>
                <w:rPr>
                  <w:rFonts w:ascii="Arial" w:eastAsia="Arial" w:hAnsi="Arial"/>
                </w:rPr>
                <w:t>6.3</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35" w:history="1">
              <w:r>
                <w:rPr>
                  <w:rFonts w:ascii="Arial" w:eastAsia="Arial" w:hAnsi="Arial"/>
                  <w:w w:val="93"/>
                </w:rPr>
                <w:t>* Modification impl</w:t>
              </w:r>
              <w:r>
                <w:rPr>
                  <w:rFonts w:ascii="Arial" w:eastAsia="Arial" w:hAnsi="Arial"/>
                  <w:w w:val="93"/>
                </w:rPr>
                <w:t>ementation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5" w:history="1">
              <w:r>
                <w:rPr>
                  <w:rFonts w:ascii="Arial" w:eastAsia="Arial" w:hAnsi="Arial"/>
                </w:rPr>
                <w:t>31</w:t>
              </w:r>
            </w:hyperlink>
          </w:p>
        </w:tc>
      </w:tr>
      <w:tr w:rsidR="00000000">
        <w:trPr>
          <w:trHeight w:val="290"/>
        </w:trPr>
        <w:tc>
          <w:tcPr>
            <w:tcW w:w="7500" w:type="dxa"/>
            <w:gridSpan w:val="5"/>
            <w:shd w:val="clear" w:color="auto" w:fill="auto"/>
            <w:vAlign w:val="bottom"/>
          </w:tcPr>
          <w:p w:rsidR="00000000" w:rsidRDefault="00596C41">
            <w:pPr>
              <w:spacing w:line="0" w:lineRule="atLeast"/>
              <w:rPr>
                <w:rFonts w:ascii="Arial" w:eastAsia="Arial" w:hAnsi="Arial"/>
                <w:w w:val="97"/>
              </w:rPr>
            </w:pPr>
            <w:hyperlink w:anchor="page35" w:history="1">
              <w:r>
                <w:rPr>
                  <w:rFonts w:ascii="Arial" w:eastAsia="Arial" w:hAnsi="Arial"/>
                  <w:w w:val="97"/>
                </w:rPr>
                <w:t xml:space="preserve">7   * Software </w:t>
              </w:r>
              <w:r>
                <w:rPr>
                  <w:rFonts w:ascii="Arial" w:eastAsia="Arial" w:hAnsi="Arial"/>
                  <w:w w:val="97"/>
                  <w:sz w:val="15"/>
                </w:rPr>
                <w:t>RISK MANAGEMENT PROCESS</w:t>
              </w:r>
              <w:r>
                <w:rPr>
                  <w:rFonts w:ascii="Arial" w:eastAsia="Arial" w:hAnsi="Arial"/>
                  <w:w w:val="97"/>
                </w:rPr>
                <w:t xml:space="preserve"> .......................................................................</w:t>
              </w:r>
              <w:r>
                <w:rPr>
                  <w:rFonts w:ascii="Arial" w:eastAsia="Arial" w:hAnsi="Arial"/>
                  <w:w w:val="97"/>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5" w:history="1">
              <w:r>
                <w:rPr>
                  <w:rFonts w:ascii="Arial" w:eastAsia="Arial" w:hAnsi="Arial"/>
                </w:rPr>
                <w:t>31</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5" w:history="1">
              <w:r>
                <w:rPr>
                  <w:rFonts w:ascii="Arial" w:eastAsia="Arial" w:hAnsi="Arial"/>
                </w:rPr>
                <w:t>7.1</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2"/>
              </w:rPr>
            </w:pPr>
            <w:hyperlink w:anchor="page35" w:history="1">
              <w:r>
                <w:rPr>
                  <w:rFonts w:ascii="Arial" w:eastAsia="Arial" w:hAnsi="Arial"/>
                  <w:w w:val="92"/>
                </w:rPr>
                <w:t>* Analysis of software contributing to hazardous situations...................................</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5" w:history="1">
              <w:r>
                <w:rPr>
                  <w:rFonts w:ascii="Arial" w:eastAsia="Arial" w:hAnsi="Arial"/>
                </w:rPr>
                <w:t>31</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6" w:history="1">
              <w:r>
                <w:rPr>
                  <w:rFonts w:ascii="Arial" w:eastAsia="Arial" w:hAnsi="Arial"/>
                </w:rPr>
                <w:t>7.2</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4"/>
              </w:rPr>
            </w:pPr>
            <w:hyperlink w:anchor="page36" w:history="1">
              <w:r>
                <w:rPr>
                  <w:rFonts w:ascii="Arial" w:eastAsia="Arial" w:hAnsi="Arial"/>
                  <w:w w:val="94"/>
                </w:rPr>
                <w:t>R</w:t>
              </w:r>
              <w:r>
                <w:rPr>
                  <w:rFonts w:ascii="Arial" w:eastAsia="Arial" w:hAnsi="Arial"/>
                  <w:w w:val="94"/>
                  <w:sz w:val="15"/>
                </w:rPr>
                <w:t>ISK CONTROL</w:t>
              </w:r>
              <w:r>
                <w:rPr>
                  <w:rFonts w:ascii="Arial" w:eastAsia="Arial" w:hAnsi="Arial"/>
                  <w:w w:val="94"/>
                </w:rPr>
                <w:t xml:space="preserve"> measures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6" w:history="1">
              <w:r>
                <w:rPr>
                  <w:rFonts w:ascii="Arial" w:eastAsia="Arial" w:hAnsi="Arial"/>
                </w:rPr>
                <w:t>32</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6" w:history="1">
              <w:r>
                <w:rPr>
                  <w:rFonts w:ascii="Arial" w:eastAsia="Arial" w:hAnsi="Arial"/>
                </w:rPr>
                <w:t>7.3</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4"/>
              </w:rPr>
            </w:pPr>
            <w:hyperlink w:anchor="page36" w:history="1">
              <w:r>
                <w:rPr>
                  <w:rFonts w:ascii="Arial" w:eastAsia="Arial" w:hAnsi="Arial"/>
                  <w:w w:val="94"/>
                </w:rPr>
                <w:t>V</w:t>
              </w:r>
              <w:r>
                <w:rPr>
                  <w:rFonts w:ascii="Arial" w:eastAsia="Arial" w:hAnsi="Arial"/>
                  <w:w w:val="94"/>
                  <w:sz w:val="15"/>
                </w:rPr>
                <w:t>ERIFICATION</w:t>
              </w:r>
              <w:r>
                <w:rPr>
                  <w:rFonts w:ascii="Arial" w:eastAsia="Arial" w:hAnsi="Arial"/>
                  <w:w w:val="94"/>
                </w:rPr>
                <w:t xml:space="preserve"> of </w:t>
              </w:r>
              <w:r>
                <w:rPr>
                  <w:rFonts w:ascii="Arial" w:eastAsia="Arial" w:hAnsi="Arial"/>
                  <w:w w:val="94"/>
                  <w:sz w:val="15"/>
                </w:rPr>
                <w:t>RISK CONTROL</w:t>
              </w:r>
              <w:r>
                <w:rPr>
                  <w:rFonts w:ascii="Arial" w:eastAsia="Arial" w:hAnsi="Arial"/>
                  <w:w w:val="94"/>
                </w:rPr>
                <w:t xml:space="preserve"> measures .....</w:t>
              </w:r>
              <w:r>
                <w:rPr>
                  <w:rFonts w:ascii="Arial" w:eastAsia="Arial" w:hAnsi="Arial"/>
                  <w:w w:val="94"/>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6" w:history="1">
              <w:r>
                <w:rPr>
                  <w:rFonts w:ascii="Arial" w:eastAsia="Arial" w:hAnsi="Arial"/>
                </w:rPr>
                <w:t>32</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7" w:history="1">
              <w:r>
                <w:rPr>
                  <w:rFonts w:ascii="Arial" w:eastAsia="Arial" w:hAnsi="Arial"/>
                </w:rPr>
                <w:t>7.4</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37" w:history="1">
              <w:r>
                <w:rPr>
                  <w:rFonts w:ascii="Arial" w:eastAsia="Arial" w:hAnsi="Arial"/>
                  <w:w w:val="93"/>
                </w:rPr>
                <w:t>R</w:t>
              </w:r>
              <w:r>
                <w:rPr>
                  <w:rFonts w:ascii="Arial" w:eastAsia="Arial" w:hAnsi="Arial"/>
                  <w:w w:val="93"/>
                  <w:sz w:val="15"/>
                </w:rPr>
                <w:t>ISK MANAGEMENT</w:t>
              </w:r>
              <w:r>
                <w:rPr>
                  <w:rFonts w:ascii="Arial" w:eastAsia="Arial" w:hAnsi="Arial"/>
                  <w:w w:val="93"/>
                </w:rPr>
                <w:t xml:space="preserve"> of software changes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7" w:history="1">
              <w:r>
                <w:rPr>
                  <w:rFonts w:ascii="Arial" w:eastAsia="Arial" w:hAnsi="Arial"/>
                </w:rPr>
                <w:t>33</w:t>
              </w:r>
            </w:hyperlink>
          </w:p>
        </w:tc>
      </w:tr>
      <w:tr w:rsidR="00000000">
        <w:trPr>
          <w:trHeight w:val="290"/>
        </w:trPr>
        <w:tc>
          <w:tcPr>
            <w:tcW w:w="7500" w:type="dxa"/>
            <w:gridSpan w:val="5"/>
            <w:shd w:val="clear" w:color="auto" w:fill="auto"/>
            <w:vAlign w:val="bottom"/>
          </w:tcPr>
          <w:p w:rsidR="00000000" w:rsidRDefault="00596C41">
            <w:pPr>
              <w:spacing w:line="0" w:lineRule="atLeast"/>
              <w:rPr>
                <w:rFonts w:ascii="Arial" w:eastAsia="Arial" w:hAnsi="Arial"/>
                <w:w w:val="95"/>
              </w:rPr>
            </w:pPr>
            <w:hyperlink w:anchor="page37" w:history="1">
              <w:r>
                <w:rPr>
                  <w:rFonts w:ascii="Arial" w:eastAsia="Arial" w:hAnsi="Arial"/>
                  <w:w w:val="95"/>
                </w:rPr>
                <w:t xml:space="preserve">8   * Software configuration management </w:t>
              </w:r>
              <w:r>
                <w:rPr>
                  <w:rFonts w:ascii="Arial" w:eastAsia="Arial" w:hAnsi="Arial"/>
                  <w:w w:val="95"/>
                  <w:sz w:val="15"/>
                </w:rPr>
                <w:t>PROCESS</w:t>
              </w:r>
              <w:r>
                <w:rPr>
                  <w:rFonts w:ascii="Arial" w:eastAsia="Arial" w:hAnsi="Arial"/>
                  <w:w w:val="95"/>
                </w:rPr>
                <w:t xml:space="preserv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7" w:history="1">
              <w:r>
                <w:rPr>
                  <w:rFonts w:ascii="Arial" w:eastAsia="Arial" w:hAnsi="Arial"/>
                </w:rPr>
                <w:t>33</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7" w:history="1">
              <w:r>
                <w:rPr>
                  <w:rFonts w:ascii="Arial" w:eastAsia="Arial" w:hAnsi="Arial"/>
                </w:rPr>
                <w:t>8.1</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37" w:history="1">
              <w:r>
                <w:rPr>
                  <w:rFonts w:ascii="Arial" w:eastAsia="Arial" w:hAnsi="Arial"/>
                  <w:w w:val="93"/>
                </w:rPr>
                <w:t>* Configuratio</w:t>
              </w:r>
              <w:r>
                <w:rPr>
                  <w:rFonts w:ascii="Arial" w:eastAsia="Arial" w:hAnsi="Arial"/>
                  <w:w w:val="93"/>
                </w:rPr>
                <w:t>n identification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7" w:history="1">
              <w:r>
                <w:rPr>
                  <w:rFonts w:ascii="Arial" w:eastAsia="Arial" w:hAnsi="Arial"/>
                </w:rPr>
                <w:t>33</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7" w:history="1">
              <w:r>
                <w:rPr>
                  <w:rFonts w:ascii="Arial" w:eastAsia="Arial" w:hAnsi="Arial"/>
                </w:rPr>
                <w:t>8.2</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37" w:history="1">
              <w:r>
                <w:rPr>
                  <w:rFonts w:ascii="Arial" w:eastAsia="Arial" w:hAnsi="Arial"/>
                  <w:w w:val="93"/>
                </w:rPr>
                <w:t>* Change control ......................................................</w:t>
              </w:r>
              <w:r>
                <w:rPr>
                  <w:rFonts w:ascii="Arial" w:eastAsia="Arial" w:hAnsi="Arial"/>
                  <w:w w:val="93"/>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7" w:history="1">
              <w:r>
                <w:rPr>
                  <w:rFonts w:ascii="Arial" w:eastAsia="Arial" w:hAnsi="Arial"/>
                </w:rPr>
                <w:t>33</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8" w:history="1">
              <w:r>
                <w:rPr>
                  <w:rFonts w:ascii="Arial" w:eastAsia="Arial" w:hAnsi="Arial"/>
                </w:rPr>
                <w:t>8.3</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38" w:history="1">
              <w:r>
                <w:rPr>
                  <w:rFonts w:ascii="Arial" w:eastAsia="Arial" w:hAnsi="Arial"/>
                  <w:w w:val="93"/>
                </w:rPr>
                <w:t>* Configuration status accounting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8" w:history="1">
              <w:r>
                <w:rPr>
                  <w:rFonts w:ascii="Arial" w:eastAsia="Arial" w:hAnsi="Arial"/>
                </w:rPr>
                <w:t>34</w:t>
              </w:r>
            </w:hyperlink>
          </w:p>
        </w:tc>
      </w:tr>
      <w:tr w:rsidR="00000000">
        <w:trPr>
          <w:trHeight w:val="290"/>
        </w:trPr>
        <w:tc>
          <w:tcPr>
            <w:tcW w:w="7500" w:type="dxa"/>
            <w:gridSpan w:val="5"/>
            <w:shd w:val="clear" w:color="auto" w:fill="auto"/>
            <w:vAlign w:val="bottom"/>
          </w:tcPr>
          <w:p w:rsidR="00000000" w:rsidRDefault="00596C41">
            <w:pPr>
              <w:spacing w:line="0" w:lineRule="atLeast"/>
              <w:rPr>
                <w:rFonts w:ascii="Arial" w:eastAsia="Arial" w:hAnsi="Arial"/>
                <w:w w:val="96"/>
              </w:rPr>
            </w:pPr>
            <w:hyperlink w:anchor="page38" w:history="1">
              <w:r>
                <w:rPr>
                  <w:rFonts w:ascii="Arial" w:eastAsia="Arial" w:hAnsi="Arial"/>
                  <w:w w:val="96"/>
                </w:rPr>
                <w:t xml:space="preserve">9   * Software problem resolution </w:t>
              </w:r>
              <w:r>
                <w:rPr>
                  <w:rFonts w:ascii="Arial" w:eastAsia="Arial" w:hAnsi="Arial"/>
                  <w:w w:val="96"/>
                  <w:sz w:val="15"/>
                </w:rPr>
                <w:t>PROCESS</w:t>
              </w:r>
              <w:r>
                <w:rPr>
                  <w:rFonts w:ascii="Arial" w:eastAsia="Arial" w:hAnsi="Arial"/>
                  <w:w w:val="96"/>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8" w:history="1">
              <w:r>
                <w:rPr>
                  <w:rFonts w:ascii="Arial" w:eastAsia="Arial" w:hAnsi="Arial"/>
                </w:rPr>
                <w:t>34</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8" w:history="1">
              <w:r>
                <w:rPr>
                  <w:rFonts w:ascii="Arial" w:eastAsia="Arial" w:hAnsi="Arial"/>
                </w:rPr>
                <w:t>9.1</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38" w:history="1">
              <w:r>
                <w:rPr>
                  <w:rFonts w:ascii="Arial" w:eastAsia="Arial" w:hAnsi="Arial"/>
                  <w:w w:val="93"/>
                </w:rPr>
                <w:t xml:space="preserve">Prepare </w:t>
              </w:r>
              <w:r>
                <w:rPr>
                  <w:rFonts w:ascii="Arial" w:eastAsia="Arial" w:hAnsi="Arial"/>
                  <w:w w:val="93"/>
                  <w:sz w:val="15"/>
                </w:rPr>
                <w:t xml:space="preserve">PROBLEM </w:t>
              </w:r>
              <w:r>
                <w:rPr>
                  <w:rFonts w:ascii="Arial" w:eastAsia="Arial" w:hAnsi="Arial"/>
                  <w:w w:val="93"/>
                  <w:sz w:val="15"/>
                </w:rPr>
                <w:t>REPORTS</w:t>
              </w:r>
              <w:r>
                <w:rPr>
                  <w:rFonts w:ascii="Arial" w:eastAsia="Arial" w:hAnsi="Arial"/>
                  <w:w w:val="93"/>
                </w:rPr>
                <w:t xml:space="preserv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8" w:history="1">
              <w:r>
                <w:rPr>
                  <w:rFonts w:ascii="Arial" w:eastAsia="Arial" w:hAnsi="Arial"/>
                </w:rPr>
                <w:t>34</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9" w:history="1">
              <w:r>
                <w:rPr>
                  <w:rFonts w:ascii="Arial" w:eastAsia="Arial" w:hAnsi="Arial"/>
                </w:rPr>
                <w:t>9.2</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39" w:history="1">
              <w:r>
                <w:rPr>
                  <w:rFonts w:ascii="Arial" w:eastAsia="Arial" w:hAnsi="Arial"/>
                  <w:w w:val="93"/>
                </w:rPr>
                <w:t>Investigate the problem .....................................................</w:t>
              </w:r>
              <w:r>
                <w:rPr>
                  <w:rFonts w:ascii="Arial" w:eastAsia="Arial" w:hAnsi="Arial"/>
                  <w:w w:val="93"/>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9" w:history="1">
              <w:r>
                <w:rPr>
                  <w:rFonts w:ascii="Arial" w:eastAsia="Arial" w:hAnsi="Arial"/>
                </w:rPr>
                <w:t>35</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9" w:history="1">
              <w:r>
                <w:rPr>
                  <w:rFonts w:ascii="Arial" w:eastAsia="Arial" w:hAnsi="Arial"/>
                </w:rPr>
                <w:t>9.3</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39" w:history="1">
              <w:r>
                <w:rPr>
                  <w:rFonts w:ascii="Arial" w:eastAsia="Arial" w:hAnsi="Arial"/>
                  <w:w w:val="93"/>
                </w:rPr>
                <w:t>Advise relevant parties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9" w:history="1">
              <w:r>
                <w:rPr>
                  <w:rFonts w:ascii="Arial" w:eastAsia="Arial" w:hAnsi="Arial"/>
                </w:rPr>
                <w:t>35</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9" w:history="1">
              <w:r>
                <w:rPr>
                  <w:rFonts w:ascii="Arial" w:eastAsia="Arial" w:hAnsi="Arial"/>
                </w:rPr>
                <w:t>9.4</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39" w:history="1">
              <w:r>
                <w:rPr>
                  <w:rFonts w:ascii="Arial" w:eastAsia="Arial" w:hAnsi="Arial"/>
                  <w:w w:val="93"/>
                </w:rPr>
                <w:t>Use change control process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9" w:history="1">
              <w:r>
                <w:rPr>
                  <w:rFonts w:ascii="Arial" w:eastAsia="Arial" w:hAnsi="Arial"/>
                </w:rPr>
                <w:t>35</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9" w:history="1">
              <w:r>
                <w:rPr>
                  <w:rFonts w:ascii="Arial" w:eastAsia="Arial" w:hAnsi="Arial"/>
                </w:rPr>
                <w:t>9.5</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4"/>
              </w:rPr>
            </w:pPr>
            <w:hyperlink w:anchor="page39" w:history="1">
              <w:r>
                <w:rPr>
                  <w:rFonts w:ascii="Arial" w:eastAsia="Arial" w:hAnsi="Arial"/>
                  <w:w w:val="94"/>
                </w:rPr>
                <w:t>Maintain records..................................................................................................</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9" w:history="1">
              <w:r>
                <w:rPr>
                  <w:rFonts w:ascii="Arial" w:eastAsia="Arial" w:hAnsi="Arial"/>
                </w:rPr>
                <w:t>35</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9" w:history="1">
              <w:r>
                <w:rPr>
                  <w:rFonts w:ascii="Arial" w:eastAsia="Arial" w:hAnsi="Arial"/>
                </w:rPr>
                <w:t>9.6</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3"/>
              </w:rPr>
            </w:pPr>
            <w:hyperlink w:anchor="page39" w:history="1">
              <w:r>
                <w:rPr>
                  <w:rFonts w:ascii="Arial" w:eastAsia="Arial" w:hAnsi="Arial"/>
                  <w:w w:val="93"/>
                </w:rPr>
                <w:t>Analyse problems for trends .....................</w:t>
              </w:r>
              <w:r>
                <w:rPr>
                  <w:rFonts w:ascii="Arial" w:eastAsia="Arial" w:hAnsi="Arial"/>
                  <w:w w:val="93"/>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9" w:history="1">
              <w:r>
                <w:rPr>
                  <w:rFonts w:ascii="Arial" w:eastAsia="Arial" w:hAnsi="Arial"/>
                </w:rPr>
                <w:t>35</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39" w:history="1">
              <w:r>
                <w:rPr>
                  <w:rFonts w:ascii="Arial" w:eastAsia="Arial" w:hAnsi="Arial"/>
                </w:rPr>
                <w:t>9.7</w:t>
              </w:r>
            </w:hyperlink>
          </w:p>
        </w:tc>
        <w:tc>
          <w:tcPr>
            <w:tcW w:w="6680" w:type="dxa"/>
            <w:gridSpan w:val="3"/>
            <w:shd w:val="clear" w:color="auto" w:fill="auto"/>
            <w:vAlign w:val="bottom"/>
          </w:tcPr>
          <w:p w:rsidR="00000000" w:rsidRDefault="00596C41">
            <w:pPr>
              <w:spacing w:line="0" w:lineRule="atLeast"/>
              <w:ind w:left="140"/>
              <w:rPr>
                <w:rFonts w:ascii="Arial" w:eastAsia="Arial" w:hAnsi="Arial"/>
                <w:w w:val="92"/>
              </w:rPr>
            </w:pPr>
            <w:hyperlink w:anchor="page39" w:history="1">
              <w:r>
                <w:rPr>
                  <w:rFonts w:ascii="Arial" w:eastAsia="Arial" w:hAnsi="Arial"/>
                  <w:w w:val="92"/>
                </w:rPr>
                <w:t>Verify software problem resolution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39" w:history="1">
              <w:r>
                <w:rPr>
                  <w:rFonts w:ascii="Arial" w:eastAsia="Arial" w:hAnsi="Arial"/>
                </w:rPr>
                <w:t>35</w:t>
              </w:r>
            </w:hyperlink>
          </w:p>
        </w:tc>
      </w:tr>
    </w:tbl>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339264" behindDoc="1" locked="0" layoutInCell="1" allowOverlap="1">
                <wp:simplePos x="0" y="0"/>
                <wp:positionH relativeFrom="column">
                  <wp:posOffset>638175</wp:posOffset>
                </wp:positionH>
                <wp:positionV relativeFrom="paragraph">
                  <wp:posOffset>-8154670</wp:posOffset>
                </wp:positionV>
                <wp:extent cx="0" cy="209550"/>
                <wp:effectExtent l="0" t="0" r="0" b="0"/>
                <wp:wrapNone/>
                <wp:docPr id="90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95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A0ADB" id="Line 22" o:spid="_x0000_s1026" style="position:absolute;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42.1pt" to="50.25pt,-62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" strokecolor="red" strokeweight=".72pt">
                <o:lock v:ext="edit" shapetype="f"/>
              </v:line>
            </w:pict>
          </mc:Fallback>
        </mc:AlternateContent>
      </w:r>
      <w:r>
        <w:rPr>
          <w:rFonts w:ascii="Arial" w:eastAsia="Arial" w:hAnsi="Arial"/>
          <w:noProof/>
        </w:rPr>
        <mc:AlternateContent>
          <mc:Choice Requires="wps">
            <w:drawing>
              <wp:anchor distT="0" distB="0" distL="114300" distR="114300" simplePos="0" relativeHeight="251340288" behindDoc="1" locked="0" layoutInCell="1" allowOverlap="1">
                <wp:simplePos x="0" y="0"/>
                <wp:positionH relativeFrom="column">
                  <wp:posOffset>638175</wp:posOffset>
                </wp:positionH>
                <wp:positionV relativeFrom="paragraph">
                  <wp:posOffset>-5815965</wp:posOffset>
                </wp:positionV>
                <wp:extent cx="0" cy="184150"/>
                <wp:effectExtent l="0" t="0" r="0" b="0"/>
                <wp:wrapNone/>
                <wp:docPr id="90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41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E72C5" id="Line 23" o:spid="_x0000_s1026" style="position:absolute;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57.95pt" to="50.25pt,-44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bSLEwIAAC0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" strokecolor="red" strokeweight=".72pt">
                <o:lock v:ext="edit" shapetype="f"/>
              </v:line>
            </w:pict>
          </mc:Fallback>
        </mc:AlternateContent>
      </w:r>
      <w:r>
        <w:rPr>
          <w:rFonts w:ascii="Arial" w:eastAsia="Arial" w:hAnsi="Arial"/>
          <w:noProof/>
        </w:rPr>
        <mc:AlternateContent>
          <mc:Choice Requires="wps">
            <w:drawing>
              <wp:anchor distT="0" distB="0" distL="114300" distR="114300" simplePos="0" relativeHeight="251341312" behindDoc="1" locked="0" layoutInCell="1" allowOverlap="1">
                <wp:simplePos x="0" y="0"/>
                <wp:positionH relativeFrom="column">
                  <wp:posOffset>3364865</wp:posOffset>
                </wp:positionH>
                <wp:positionV relativeFrom="paragraph">
                  <wp:posOffset>-4596130</wp:posOffset>
                </wp:positionV>
                <wp:extent cx="981075" cy="0"/>
                <wp:effectExtent l="0" t="0" r="0" b="0"/>
                <wp:wrapNone/>
                <wp:docPr id="90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8107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710B0" id="Line 24" o:spid="_x0000_s1026" style="position:absolute;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95pt,-361.9pt" to="342.2pt,-36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1V+FQIAAC0EAAAOAAAAZHJzL2Uyb0RvYy54bWysU8GO2yAQvVfqPyDuie3Um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" strokecolor="red" strokeweight=".48pt">
                <o:lock v:ext="edit" shapetype="f"/>
              </v:line>
            </w:pict>
          </mc:Fallback>
        </mc:AlternateContent>
      </w:r>
      <w:r>
        <w:rPr>
          <w:rFonts w:ascii="Arial" w:eastAsia="Arial" w:hAnsi="Arial"/>
          <w:noProof/>
        </w:rPr>
        <mc:AlternateContent>
          <mc:Choice Requires="wps">
            <w:drawing>
              <wp:anchor distT="0" distB="0" distL="114300" distR="114300" simplePos="0" relativeHeight="251342336" behindDoc="1" locked="0" layoutInCell="1" allowOverlap="1">
                <wp:simplePos x="0" y="0"/>
                <wp:positionH relativeFrom="column">
                  <wp:posOffset>638175</wp:posOffset>
                </wp:positionH>
                <wp:positionV relativeFrom="paragraph">
                  <wp:posOffset>-4684395</wp:posOffset>
                </wp:positionV>
                <wp:extent cx="0" cy="184150"/>
                <wp:effectExtent l="0" t="0" r="0" b="0"/>
                <wp:wrapNone/>
                <wp:docPr id="90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41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62A64" id="Line 25" o:spid="_x0000_s1026" style="position:absolute;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68.85pt" to="50.25pt,-35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9UqEwIAAC0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" strokecolor="red" strokeweight=".72pt">
                <o:lock v:ext="edit" shapetype="f"/>
              </v:line>
            </w:pict>
          </mc:Fallback>
        </mc:AlternateContent>
      </w:r>
    </w:p>
    <w:p w:rsidR="00000000" w:rsidRDefault="00596C41">
      <w:pPr>
        <w:spacing w:line="282" w:lineRule="exact"/>
        <w:rPr>
          <w:rFonts w:ascii="Times New Roman" w:eastAsia="Times New Roman" w:hAnsi="Times New Roman"/>
        </w:rPr>
      </w:pPr>
    </w:p>
    <w:p w:rsidR="00000000" w:rsidRDefault="00596C41">
      <w:pPr>
        <w:spacing w:line="0" w:lineRule="atLeast"/>
        <w:ind w:left="6780"/>
        <w:rPr>
          <w:rFonts w:ascii="Courier New" w:eastAsia="Courier New" w:hAnsi="Courier New"/>
          <w:sz w:val="6"/>
        </w:rPr>
      </w:pPr>
      <w:r>
        <w:rPr>
          <w:rFonts w:ascii="Courier New" w:eastAsia="Courier New" w:hAnsi="Courier New"/>
          <w:sz w:val="6"/>
        </w:rPr>
        <w:t>--`,````,,`,``,`,````,,`,``,,```-`-`,,`,,`,`,,`---</w:t>
      </w:r>
    </w:p>
    <w:p w:rsidR="00000000" w:rsidRDefault="00596C41">
      <w:pPr>
        <w:spacing w:line="0" w:lineRule="atLeast"/>
        <w:ind w:left="6780"/>
        <w:rPr>
          <w:rFonts w:ascii="Courier New" w:eastAsia="Courier New" w:hAnsi="Courier New"/>
          <w:sz w:val="6"/>
        </w:rPr>
        <w:sectPr w:rsidR="00000000">
          <w:pgSz w:w="11900" w:h="16840"/>
          <w:pgMar w:top="1119" w:right="1424" w:bottom="0" w:left="240" w:header="0" w:footer="0" w:gutter="0"/>
          <w:cols w:space="0" w:equalWidth="0">
            <w:col w:w="10240"/>
          </w:cols>
          <w:docGrid w:linePitch="360"/>
        </w:sectPr>
      </w:pPr>
    </w:p>
    <w:p w:rsidR="00000000" w:rsidRDefault="00596C41">
      <w:pPr>
        <w:spacing w:line="13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w:t>
      </w:r>
      <w:r>
        <w:rPr>
          <w:rFonts w:ascii="Arial" w:eastAsia="Arial" w:hAnsi="Arial"/>
          <w:sz w:val="10"/>
        </w:rPr>
        <w:t>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1424" w:bottom="0" w:left="240" w:header="0" w:footer="0" w:gutter="0"/>
          <w:cols w:space="0" w:equalWidth="0">
            <w:col w:w="10240"/>
          </w:cols>
          <w:docGrid w:linePitch="360"/>
        </w:sectPr>
      </w:pPr>
    </w:p>
    <w:p w:rsidR="00000000" w:rsidRDefault="00596C41">
      <w:pPr>
        <w:tabs>
          <w:tab w:val="left" w:pos="5460"/>
        </w:tabs>
        <w:spacing w:line="0" w:lineRule="atLeast"/>
        <w:ind w:left="1180"/>
        <w:rPr>
          <w:rFonts w:ascii="Arial" w:eastAsia="Arial" w:hAnsi="Arial"/>
        </w:rPr>
      </w:pPr>
      <w:bookmarkStart w:id="7" w:name="page7"/>
      <w:bookmarkEnd w:id="7"/>
      <w:r>
        <w:rPr>
          <w:rFonts w:ascii="Arial" w:eastAsia="Arial" w:hAnsi="Arial"/>
        </w:rPr>
        <w:t>IEC 62304:2006</w:t>
      </w:r>
      <w:r>
        <w:rPr>
          <w:rFonts w:ascii="Times New Roman" w:eastAsia="Times New Roman" w:hAnsi="Times New Roman"/>
        </w:rPr>
        <w:tab/>
      </w:r>
      <w:r>
        <w:rPr>
          <w:rFonts w:ascii="Arial" w:eastAsia="Arial" w:hAnsi="Arial"/>
        </w:rPr>
        <w:t xml:space="preserve">– 3 </w:t>
      </w:r>
      <w:r>
        <w:rPr>
          <w:rFonts w:ascii="Arial" w:eastAsia="Arial" w:hAnsi="Arial"/>
        </w:rPr>
        <w:t>–</w:t>
      </w:r>
    </w:p>
    <w:p w:rsidR="00000000" w:rsidRDefault="00596C41">
      <w:pPr>
        <w:spacing w:line="15" w:lineRule="exact"/>
        <w:rPr>
          <w:rFonts w:ascii="Times New Roman" w:eastAsia="Times New Roman" w:hAnsi="Times New Roman"/>
        </w:rPr>
      </w:pPr>
    </w:p>
    <w:p w:rsidR="00000000" w:rsidRDefault="00596C41">
      <w:pPr>
        <w:tabs>
          <w:tab w:val="left" w:pos="322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3" w:lineRule="exact"/>
        <w:rPr>
          <w:rFonts w:ascii="Times New Roman" w:eastAsia="Times New Roman" w:hAnsi="Times New Roman"/>
        </w:rPr>
      </w:pPr>
    </w:p>
    <w:p w:rsidR="00000000" w:rsidRDefault="00596C41">
      <w:pPr>
        <w:tabs>
          <w:tab w:val="left" w:pos="2120"/>
          <w:tab w:val="left" w:leader="dot" w:pos="10000"/>
        </w:tabs>
        <w:spacing w:line="0" w:lineRule="atLeast"/>
        <w:ind w:left="1580"/>
        <w:rPr>
          <w:rFonts w:ascii="Arial" w:eastAsia="Arial" w:hAnsi="Arial"/>
          <w:sz w:val="19"/>
        </w:rPr>
      </w:pPr>
      <w:hyperlink w:anchor="page41" w:history="1">
        <w:r>
          <w:rPr>
            <w:rFonts w:ascii="Arial" w:eastAsia="Arial" w:hAnsi="Arial"/>
          </w:rPr>
          <w:t>9.8</w:t>
        </w:r>
      </w:hyperlink>
      <w:r>
        <w:rPr>
          <w:rFonts w:ascii="Arial" w:eastAsia="Arial" w:hAnsi="Arial"/>
        </w:rPr>
        <w:tab/>
      </w:r>
      <w:hyperlink w:anchor="page41" w:history="1">
        <w:r>
          <w:rPr>
            <w:rFonts w:ascii="Arial" w:eastAsia="Arial" w:hAnsi="Arial"/>
          </w:rPr>
          <w:t>Test documentation contents</w:t>
        </w:r>
      </w:hyperlink>
      <w:r>
        <w:rPr>
          <w:rFonts w:ascii="Arial" w:eastAsia="Arial" w:hAnsi="Arial"/>
        </w:rPr>
        <w:tab/>
      </w:r>
      <w:hyperlink w:anchor="page41" w:history="1">
        <w:r>
          <w:rPr>
            <w:rFonts w:ascii="Arial" w:eastAsia="Arial" w:hAnsi="Arial"/>
            <w:sz w:val="19"/>
          </w:rPr>
          <w:t>36</w:t>
        </w:r>
      </w:hyperlink>
    </w:p>
    <w:p w:rsidR="00000000" w:rsidRDefault="00596C41">
      <w:pPr>
        <w:spacing w:line="60" w:lineRule="exact"/>
        <w:rPr>
          <w:rFonts w:ascii="Arial" w:eastAsia="Arial" w:hAnsi="Arial"/>
        </w:rPr>
      </w:pPr>
    </w:p>
    <w:p w:rsidR="00000000" w:rsidRDefault="00596C41">
      <w:pPr>
        <w:tabs>
          <w:tab w:val="left" w:leader="dot" w:pos="9980"/>
        </w:tabs>
        <w:spacing w:line="0" w:lineRule="atLeast"/>
        <w:ind w:left="1180"/>
        <w:rPr>
          <w:rFonts w:ascii="Arial" w:eastAsia="Arial" w:hAnsi="Arial"/>
        </w:rPr>
      </w:pPr>
      <w:hyperlink w:anchor="page44" w:history="1">
        <w:r>
          <w:rPr>
            <w:rFonts w:ascii="Arial" w:eastAsia="Arial" w:hAnsi="Arial"/>
          </w:rPr>
          <w:t>Annex A (informative) Rationale for the requirements of this standard</w:t>
        </w:r>
      </w:hyperlink>
      <w:r>
        <w:rPr>
          <w:rFonts w:ascii="Arial" w:eastAsia="Arial" w:hAnsi="Arial"/>
        </w:rPr>
        <w:tab/>
      </w:r>
      <w:hyperlink w:anchor="page44" w:history="1">
        <w:r>
          <w:rPr>
            <w:rFonts w:ascii="Arial" w:eastAsia="Arial" w:hAnsi="Arial"/>
          </w:rPr>
          <w:t>37</w:t>
        </w:r>
      </w:hyperlink>
    </w:p>
    <w:p w:rsidR="00000000" w:rsidRDefault="00596C41">
      <w:pPr>
        <w:spacing w:line="100" w:lineRule="exact"/>
        <w:rPr>
          <w:rFonts w:ascii="Times New Roman" w:eastAsia="Times New Roman" w:hAnsi="Times New Roman"/>
        </w:rPr>
      </w:pPr>
    </w:p>
    <w:p w:rsidR="00000000" w:rsidRDefault="00596C41">
      <w:pPr>
        <w:tabs>
          <w:tab w:val="left" w:leader="dot" w:pos="9980"/>
        </w:tabs>
        <w:spacing w:line="0" w:lineRule="atLeast"/>
        <w:ind w:left="1180"/>
        <w:rPr>
          <w:rFonts w:ascii="Arial" w:eastAsia="Arial" w:hAnsi="Arial"/>
        </w:rPr>
      </w:pPr>
      <w:hyperlink w:anchor="page62" w:history="1">
        <w:r>
          <w:rPr>
            <w:rFonts w:ascii="Arial" w:eastAsia="Arial" w:hAnsi="Arial"/>
          </w:rPr>
          <w:t>Annex B (informative) Guidance on the provisions of this standard</w:t>
        </w:r>
      </w:hyperlink>
      <w:r>
        <w:rPr>
          <w:rFonts w:ascii="Arial" w:eastAsia="Arial" w:hAnsi="Arial"/>
        </w:rPr>
        <w:tab/>
      </w:r>
      <w:hyperlink w:anchor="page62" w:history="1">
        <w:r>
          <w:rPr>
            <w:rFonts w:ascii="Arial" w:eastAsia="Arial" w:hAnsi="Arial"/>
          </w:rPr>
          <w:t>40</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88" w:history="1">
        <w:r>
          <w:rPr>
            <w:rFonts w:ascii="Arial" w:eastAsia="Arial" w:hAnsi="Arial"/>
          </w:rPr>
          <w:t>Annex C (informative) Relationship to other standards</w:t>
        </w:r>
      </w:hyperlink>
      <w:r>
        <w:rPr>
          <w:rFonts w:ascii="Arial" w:eastAsia="Arial" w:hAnsi="Arial"/>
        </w:rPr>
        <w:tab/>
      </w:r>
      <w:hyperlink w:anchor="page88" w:history="1">
        <w:r>
          <w:rPr>
            <w:rFonts w:ascii="Arial" w:eastAsia="Arial" w:hAnsi="Arial"/>
            <w:sz w:val="19"/>
          </w:rPr>
          <w:t>58</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90" w:history="1">
        <w:r>
          <w:rPr>
            <w:rFonts w:ascii="Arial" w:eastAsia="Arial" w:hAnsi="Arial"/>
          </w:rPr>
          <w:t>Annex D (informative) Implementation</w:t>
        </w:r>
      </w:hyperlink>
      <w:r>
        <w:rPr>
          <w:rFonts w:ascii="Arial" w:eastAsia="Arial" w:hAnsi="Arial"/>
        </w:rPr>
        <w:tab/>
      </w:r>
      <w:hyperlink w:anchor="page90" w:history="1">
        <w:r>
          <w:rPr>
            <w:rFonts w:ascii="Arial" w:eastAsia="Arial" w:hAnsi="Arial"/>
            <w:sz w:val="19"/>
          </w:rPr>
          <w:t>84</w:t>
        </w:r>
      </w:hyperlink>
    </w:p>
    <w:p w:rsidR="00000000" w:rsidRDefault="00596C41">
      <w:pPr>
        <w:spacing w:line="100" w:lineRule="exact"/>
        <w:rPr>
          <w:rFonts w:ascii="Times New Roman" w:eastAsia="Times New Roman" w:hAnsi="Times New Roman"/>
        </w:rPr>
      </w:pPr>
    </w:p>
    <w:p w:rsidR="00000000" w:rsidRDefault="00596C41">
      <w:pPr>
        <w:tabs>
          <w:tab w:val="left" w:leader="dot" w:pos="9980"/>
        </w:tabs>
        <w:spacing w:line="0" w:lineRule="atLeast"/>
        <w:ind w:left="1180"/>
        <w:rPr>
          <w:rFonts w:ascii="Arial" w:eastAsia="Arial" w:hAnsi="Arial"/>
        </w:rPr>
      </w:pPr>
      <w:hyperlink w:anchor="page92" w:history="1">
        <w:r>
          <w:rPr>
            <w:rFonts w:ascii="Arial" w:eastAsia="Arial" w:hAnsi="Arial"/>
          </w:rPr>
          <w:t>Bibliography</w:t>
        </w:r>
      </w:hyperlink>
      <w:r>
        <w:rPr>
          <w:rFonts w:ascii="Arial" w:eastAsia="Arial" w:hAnsi="Arial"/>
        </w:rPr>
        <w:tab/>
      </w:r>
      <w:hyperlink w:anchor="page92" w:history="1">
        <w:r>
          <w:rPr>
            <w:rFonts w:ascii="Arial" w:eastAsia="Arial" w:hAnsi="Arial"/>
          </w:rPr>
          <w:t>86</w:t>
        </w:r>
      </w:hyperlink>
    </w:p>
    <w:p w:rsidR="00000000" w:rsidRDefault="00596C41">
      <w:pPr>
        <w:spacing w:line="100" w:lineRule="exact"/>
        <w:rPr>
          <w:rFonts w:ascii="Times New Roman" w:eastAsia="Times New Roman" w:hAnsi="Times New Roman"/>
        </w:rPr>
      </w:pPr>
    </w:p>
    <w:p w:rsidR="00000000" w:rsidRDefault="00596C41">
      <w:pPr>
        <w:tabs>
          <w:tab w:val="left" w:leader="dot" w:pos="9980"/>
        </w:tabs>
        <w:spacing w:line="0" w:lineRule="atLeast"/>
        <w:ind w:left="1180"/>
        <w:rPr>
          <w:rFonts w:ascii="Arial" w:eastAsia="Arial" w:hAnsi="Arial"/>
        </w:rPr>
      </w:pPr>
      <w:r>
        <w:rPr>
          <w:rFonts w:ascii="Arial" w:eastAsia="Arial" w:hAnsi="Arial"/>
        </w:rPr>
        <w:t>Index</w:t>
      </w:r>
      <w:r>
        <w:rPr>
          <w:rFonts w:ascii="Arial" w:eastAsia="Arial" w:hAnsi="Arial"/>
        </w:rPr>
        <w:t xml:space="preserve"> of defined terms</w:t>
      </w:r>
      <w:r>
        <w:rPr>
          <w:rFonts w:ascii="Times New Roman" w:eastAsia="Times New Roman" w:hAnsi="Times New Roman"/>
        </w:rPr>
        <w:tab/>
      </w:r>
      <w:r>
        <w:rPr>
          <w:rFonts w:ascii="Arial" w:eastAsia="Arial" w:hAnsi="Arial"/>
        </w:rPr>
        <w:t>88</w:t>
      </w:r>
    </w:p>
    <w:p w:rsidR="00000000" w:rsidRDefault="00596C41">
      <w:pPr>
        <w:spacing w:line="200" w:lineRule="exact"/>
        <w:rPr>
          <w:rFonts w:ascii="Times New Roman" w:eastAsia="Times New Roman" w:hAnsi="Times New Roman"/>
        </w:rPr>
      </w:pPr>
    </w:p>
    <w:p w:rsidR="00000000" w:rsidRDefault="00596C41">
      <w:pPr>
        <w:spacing w:line="230" w:lineRule="exact"/>
        <w:rPr>
          <w:rFonts w:ascii="Times New Roman" w:eastAsia="Times New Roman" w:hAnsi="Times New Roman"/>
        </w:rPr>
      </w:pPr>
    </w:p>
    <w:p w:rsidR="00000000" w:rsidRDefault="00596C41">
      <w:pPr>
        <w:tabs>
          <w:tab w:val="left" w:leader="dot" w:pos="10100"/>
        </w:tabs>
        <w:spacing w:line="0" w:lineRule="atLeast"/>
        <w:ind w:left="1180"/>
        <w:rPr>
          <w:rFonts w:ascii="Arial" w:eastAsia="Arial" w:hAnsi="Arial"/>
        </w:rPr>
      </w:pPr>
      <w:hyperlink w:anchor="page11" w:history="1">
        <w:r>
          <w:rPr>
            <w:rFonts w:ascii="Arial" w:eastAsia="Arial" w:hAnsi="Arial"/>
          </w:rPr>
          <w:t xml:space="preserve">Figure 1 </w:t>
        </w:r>
        <w:r>
          <w:rPr>
            <w:rFonts w:ascii="Arial" w:eastAsia="Arial" w:hAnsi="Arial"/>
          </w:rPr>
          <w:t xml:space="preserve">– Overview of software development </w:t>
        </w:r>
        <w:r>
          <w:rPr>
            <w:rFonts w:ascii="Arial" w:eastAsia="Arial" w:hAnsi="Arial"/>
            <w:sz w:val="15"/>
          </w:rPr>
          <w:t>PROCESSES</w:t>
        </w:r>
        <w:r>
          <w:rPr>
            <w:rFonts w:ascii="Arial" w:eastAsia="Arial" w:hAnsi="Arial"/>
          </w:rPr>
          <w:t xml:space="preserve"> and </w:t>
        </w:r>
        <w:r>
          <w:rPr>
            <w:rFonts w:ascii="Arial" w:eastAsia="Arial" w:hAnsi="Arial"/>
            <w:sz w:val="15"/>
          </w:rPr>
          <w:t>ACTIVITIES</w:t>
        </w:r>
      </w:hyperlink>
      <w:r>
        <w:rPr>
          <w:rFonts w:ascii="Arial" w:eastAsia="Arial" w:hAnsi="Arial"/>
        </w:rPr>
        <w:tab/>
      </w:r>
      <w:hyperlink w:anchor="page11" w:history="1">
        <w:r>
          <w:rPr>
            <w:rFonts w:ascii="Arial" w:eastAsia="Arial" w:hAnsi="Arial"/>
          </w:rPr>
          <w:t>7</w:t>
        </w:r>
      </w:hyperlink>
    </w:p>
    <w:p w:rsidR="00000000" w:rsidRDefault="00596C41">
      <w:pPr>
        <w:spacing w:line="100" w:lineRule="exact"/>
        <w:rPr>
          <w:rFonts w:ascii="Times New Roman" w:eastAsia="Times New Roman" w:hAnsi="Times New Roman"/>
        </w:rPr>
      </w:pPr>
    </w:p>
    <w:p w:rsidR="00000000" w:rsidRDefault="00596C41">
      <w:pPr>
        <w:tabs>
          <w:tab w:val="left" w:leader="dot" w:pos="10100"/>
        </w:tabs>
        <w:spacing w:line="0" w:lineRule="atLeast"/>
        <w:ind w:left="1180"/>
        <w:rPr>
          <w:rFonts w:ascii="Arial" w:eastAsia="Arial" w:hAnsi="Arial"/>
        </w:rPr>
      </w:pPr>
      <w:hyperlink w:anchor="page20" w:history="1">
        <w:r>
          <w:rPr>
            <w:rFonts w:ascii="Arial" w:eastAsia="Arial" w:hAnsi="Arial"/>
          </w:rPr>
          <w:t xml:space="preserve">Figure 2 </w:t>
        </w:r>
        <w:r>
          <w:rPr>
            <w:rFonts w:ascii="Arial" w:eastAsia="Arial" w:hAnsi="Arial"/>
          </w:rPr>
          <w:t xml:space="preserve">– Overview of software maintenance </w:t>
        </w:r>
        <w:r>
          <w:rPr>
            <w:rFonts w:ascii="Arial" w:eastAsia="Arial" w:hAnsi="Arial"/>
            <w:sz w:val="15"/>
          </w:rPr>
          <w:t>PROCESSES</w:t>
        </w:r>
        <w:r>
          <w:rPr>
            <w:rFonts w:ascii="Arial" w:eastAsia="Arial" w:hAnsi="Arial"/>
          </w:rPr>
          <w:t xml:space="preserve"> and </w:t>
        </w:r>
        <w:r>
          <w:rPr>
            <w:rFonts w:ascii="Arial" w:eastAsia="Arial" w:hAnsi="Arial"/>
            <w:sz w:val="15"/>
          </w:rPr>
          <w:t>ACTIVITIES</w:t>
        </w:r>
      </w:hyperlink>
      <w:r>
        <w:rPr>
          <w:rFonts w:ascii="Arial" w:eastAsia="Arial" w:hAnsi="Arial"/>
        </w:rPr>
        <w:tab/>
      </w:r>
      <w:hyperlink w:anchor="page20" w:history="1">
        <w:r>
          <w:rPr>
            <w:rFonts w:ascii="Arial" w:eastAsia="Arial" w:hAnsi="Arial"/>
          </w:rPr>
          <w:t>7</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color w:val="FF0000"/>
          <w:sz w:val="19"/>
        </w:rPr>
      </w:pPr>
      <w:hyperlink w:anchor="page48" w:history="1">
        <w:r>
          <w:rPr>
            <w:rFonts w:ascii="Arial" w:eastAsia="Arial" w:hAnsi="Arial"/>
            <w:color w:val="FF0000"/>
          </w:rPr>
          <w:t xml:space="preserve">Figure 3 </w:t>
        </w:r>
        <w:r>
          <w:rPr>
            <w:rFonts w:ascii="Arial" w:eastAsia="Arial" w:hAnsi="Arial"/>
            <w:color w:val="FF0000"/>
          </w:rPr>
          <w:t>– Assigning software safety classification</w:t>
        </w:r>
      </w:hyperlink>
      <w:r>
        <w:rPr>
          <w:rFonts w:ascii="Arial" w:eastAsia="Arial" w:hAnsi="Arial"/>
          <w:color w:val="FF0000"/>
        </w:rPr>
        <w:tab/>
      </w:r>
      <w:hyperlink w:anchor="page48" w:history="1">
        <w:r>
          <w:rPr>
            <w:rFonts w:ascii="Arial" w:eastAsia="Arial" w:hAnsi="Arial"/>
            <w:color w:val="FF0000"/>
            <w:sz w:val="19"/>
          </w:rPr>
          <w:t>16</w:t>
        </w:r>
      </w:hyperlink>
    </w:p>
    <w:p w:rsidR="00000000" w:rsidRDefault="00826DAF">
      <w:pPr>
        <w:spacing w:line="20" w:lineRule="exact"/>
        <w:rPr>
          <w:rFonts w:ascii="Times New Roman" w:eastAsia="Times New Roman" w:hAnsi="Times New Roman"/>
        </w:rPr>
      </w:pPr>
      <w:r>
        <w:rPr>
          <w:rFonts w:ascii="Arial" w:eastAsia="Arial" w:hAnsi="Arial"/>
          <w:noProof/>
          <w:color w:val="FF0000"/>
          <w:sz w:val="19"/>
        </w:rPr>
        <mc:AlternateContent>
          <mc:Choice Requires="wps">
            <w:drawing>
              <wp:anchor distT="0" distB="0" distL="114300" distR="114300" simplePos="0" relativeHeight="251343360" behindDoc="1" locked="0" layoutInCell="1" allowOverlap="1">
                <wp:simplePos x="0" y="0"/>
                <wp:positionH relativeFrom="column">
                  <wp:posOffset>6628130</wp:posOffset>
                </wp:positionH>
                <wp:positionV relativeFrom="paragraph">
                  <wp:posOffset>-136525</wp:posOffset>
                </wp:positionV>
                <wp:extent cx="0" cy="564515"/>
                <wp:effectExtent l="0" t="0" r="0" b="0"/>
                <wp:wrapNone/>
                <wp:docPr id="90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645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748E2" id="Line 26" o:spid="_x0000_s1026" style="position:absolute;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0.75pt" to="521.9pt,3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" strokecolor="red" strokeweight=".25397mm">
                <o:lock v:ext="edit" shapetype="f"/>
              </v:line>
            </w:pict>
          </mc:Fallback>
        </mc:AlternateContent>
      </w:r>
    </w:p>
    <w:p w:rsidR="00000000" w:rsidRDefault="00596C41">
      <w:pPr>
        <w:spacing w:line="80"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hyperlink w:anchor="page48" w:history="1">
        <w:r>
          <w:rPr>
            <w:rFonts w:ascii="Arial" w:eastAsia="Arial" w:hAnsi="Arial"/>
            <w:color w:val="FF0000"/>
          </w:rPr>
          <w:t xml:space="preserve">Figure B.2 </w:t>
        </w:r>
        <w:r>
          <w:rPr>
            <w:rFonts w:ascii="Arial" w:eastAsia="Arial" w:hAnsi="Arial"/>
            <w:color w:val="FF0000"/>
          </w:rPr>
          <w:t xml:space="preserve">– Pictorial representation of the relationship of </w:t>
        </w:r>
        <w:r>
          <w:rPr>
            <w:rFonts w:ascii="Arial" w:eastAsia="Arial" w:hAnsi="Arial"/>
            <w:color w:val="FF0000"/>
            <w:sz w:val="15"/>
          </w:rPr>
          <w:t>HAZARD</w:t>
        </w:r>
        <w:r>
          <w:rPr>
            <w:rFonts w:ascii="Arial" w:eastAsia="Arial" w:hAnsi="Arial"/>
            <w:color w:val="FF0000"/>
          </w:rPr>
          <w:t>, sequence of</w:t>
        </w:r>
      </w:hyperlink>
    </w:p>
    <w:p w:rsidR="00000000" w:rsidRDefault="00596C41">
      <w:pPr>
        <w:tabs>
          <w:tab w:val="left" w:leader="dot" w:pos="9980"/>
        </w:tabs>
        <w:spacing w:line="0" w:lineRule="atLeast"/>
        <w:ind w:left="1180"/>
        <w:rPr>
          <w:rFonts w:ascii="Arial" w:eastAsia="Arial" w:hAnsi="Arial"/>
          <w:color w:val="FF0000"/>
        </w:rPr>
      </w:pPr>
      <w:hyperlink w:anchor="page50" w:history="1">
        <w:r>
          <w:rPr>
            <w:rFonts w:ascii="Arial" w:eastAsia="Arial" w:hAnsi="Arial"/>
            <w:color w:val="FF0000"/>
          </w:rPr>
          <w:t xml:space="preserve">events, </w:t>
        </w:r>
        <w:r>
          <w:rPr>
            <w:rFonts w:ascii="Arial" w:eastAsia="Arial" w:hAnsi="Arial"/>
            <w:color w:val="FF0000"/>
            <w:sz w:val="15"/>
          </w:rPr>
          <w:t>HAZARDOUS SITUATION</w:t>
        </w:r>
        <w:r>
          <w:rPr>
            <w:rFonts w:ascii="Arial" w:eastAsia="Arial" w:hAnsi="Arial"/>
            <w:color w:val="FF0000"/>
          </w:rPr>
          <w:t xml:space="preserve">, and </w:t>
        </w:r>
        <w:r>
          <w:rPr>
            <w:rFonts w:ascii="Arial" w:eastAsia="Arial" w:hAnsi="Arial"/>
            <w:color w:val="FF0000"/>
            <w:sz w:val="15"/>
          </w:rPr>
          <w:t>HARM</w:t>
        </w:r>
        <w:r>
          <w:rPr>
            <w:rFonts w:ascii="Arial" w:eastAsia="Arial" w:hAnsi="Arial"/>
            <w:color w:val="FF0000"/>
          </w:rPr>
          <w:t xml:space="preserve"> </w:t>
        </w:r>
        <w:r>
          <w:rPr>
            <w:rFonts w:ascii="Arial" w:eastAsia="Arial" w:hAnsi="Arial"/>
            <w:color w:val="FF0000"/>
          </w:rPr>
          <w:t>– from ISO 14971:2007 Annex E</w:t>
        </w:r>
      </w:hyperlink>
      <w:r>
        <w:rPr>
          <w:rFonts w:ascii="Arial" w:eastAsia="Arial" w:hAnsi="Arial"/>
          <w:color w:val="FF0000"/>
        </w:rPr>
        <w:tab/>
      </w:r>
      <w:hyperlink w:anchor="page50" w:history="1">
        <w:r>
          <w:rPr>
            <w:rFonts w:ascii="Arial" w:eastAsia="Arial" w:hAnsi="Arial"/>
            <w:color w:val="FF0000"/>
          </w:rPr>
          <w:t>44</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63" w:history="1">
        <w:r>
          <w:rPr>
            <w:rFonts w:ascii="Arial" w:eastAsia="Arial" w:hAnsi="Arial"/>
          </w:rPr>
          <w:t xml:space="preserve">Figure B.1 </w:t>
        </w:r>
        <w:r>
          <w:rPr>
            <w:rFonts w:ascii="Arial" w:eastAsia="Arial" w:hAnsi="Arial"/>
          </w:rPr>
          <w:t xml:space="preserve">– Example of partitioning of </w:t>
        </w:r>
        <w:r>
          <w:rPr>
            <w:rFonts w:ascii="Arial" w:eastAsia="Arial" w:hAnsi="Arial"/>
            <w:sz w:val="15"/>
          </w:rPr>
          <w:t>SOFTWARE ITEMS</w:t>
        </w:r>
      </w:hyperlink>
      <w:r>
        <w:rPr>
          <w:rFonts w:ascii="Arial" w:eastAsia="Arial" w:hAnsi="Arial"/>
        </w:rPr>
        <w:tab/>
      </w:r>
      <w:hyperlink w:anchor="page63" w:history="1">
        <w:r>
          <w:rPr>
            <w:rFonts w:ascii="Arial" w:eastAsia="Arial" w:hAnsi="Arial"/>
            <w:sz w:val="19"/>
          </w:rPr>
          <w:t>46</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66" w:history="1">
        <w:r>
          <w:rPr>
            <w:rFonts w:ascii="Arial" w:eastAsia="Arial" w:hAnsi="Arial"/>
          </w:rPr>
          <w:t xml:space="preserve">Figure C.1 </w:t>
        </w:r>
        <w:r>
          <w:rPr>
            <w:rFonts w:ascii="Arial" w:eastAsia="Arial" w:hAnsi="Arial"/>
          </w:rPr>
          <w:t>– Relatio</w:t>
        </w:r>
        <w:r>
          <w:rPr>
            <w:rFonts w:ascii="Arial" w:eastAsia="Arial" w:hAnsi="Arial"/>
          </w:rPr>
          <w:t xml:space="preserve">nship of key </w:t>
        </w:r>
        <w:r>
          <w:rPr>
            <w:rFonts w:ascii="Arial" w:eastAsia="Arial" w:hAnsi="Arial"/>
            <w:sz w:val="15"/>
          </w:rPr>
          <w:t>MEDICAL DEVICE</w:t>
        </w:r>
        <w:r>
          <w:rPr>
            <w:rFonts w:ascii="Arial" w:eastAsia="Arial" w:hAnsi="Arial"/>
          </w:rPr>
          <w:t xml:space="preserve"> standards to IEC 62304</w:t>
        </w:r>
      </w:hyperlink>
      <w:r>
        <w:rPr>
          <w:rFonts w:ascii="Arial" w:eastAsia="Arial" w:hAnsi="Arial"/>
        </w:rPr>
        <w:tab/>
      </w:r>
      <w:hyperlink w:anchor="page66" w:history="1">
        <w:r>
          <w:rPr>
            <w:rFonts w:ascii="Arial" w:eastAsia="Arial" w:hAnsi="Arial"/>
            <w:sz w:val="19"/>
          </w:rPr>
          <w:t>59</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76" w:history="1">
        <w:r>
          <w:rPr>
            <w:rFonts w:ascii="Arial" w:eastAsia="Arial" w:hAnsi="Arial"/>
          </w:rPr>
          <w:t xml:space="preserve">Figure C.2 </w:t>
        </w:r>
        <w:r>
          <w:rPr>
            <w:rFonts w:ascii="Arial" w:eastAsia="Arial" w:hAnsi="Arial"/>
          </w:rPr>
          <w:t>– Software as part of the V-model</w:t>
        </w:r>
      </w:hyperlink>
      <w:r>
        <w:rPr>
          <w:rFonts w:ascii="Arial" w:eastAsia="Arial" w:hAnsi="Arial"/>
        </w:rPr>
        <w:tab/>
      </w:r>
      <w:hyperlink w:anchor="page76" w:history="1">
        <w:r>
          <w:rPr>
            <w:rFonts w:ascii="Arial" w:eastAsia="Arial" w:hAnsi="Arial"/>
            <w:sz w:val="19"/>
          </w:rPr>
          <w:t>62</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r>
        <w:rPr>
          <w:rFonts w:ascii="Arial" w:eastAsia="Arial" w:hAnsi="Arial"/>
        </w:rPr>
        <w:t xml:space="preserve">Figure C.3 </w:t>
      </w:r>
      <w:r>
        <w:rPr>
          <w:rFonts w:ascii="Arial" w:eastAsia="Arial" w:hAnsi="Arial"/>
        </w:rPr>
        <w:t>– Application of IEC 62304 with IEC 61010-1</w:t>
      </w:r>
      <w:r>
        <w:rPr>
          <w:rFonts w:ascii="Times New Roman" w:eastAsia="Times New Roman" w:hAnsi="Times New Roman"/>
        </w:rPr>
        <w:tab/>
      </w:r>
      <w:r>
        <w:rPr>
          <w:rFonts w:ascii="Arial" w:eastAsia="Arial" w:hAnsi="Arial"/>
          <w:sz w:val="19"/>
        </w:rPr>
        <w:t>72</w:t>
      </w:r>
    </w:p>
    <w:p w:rsidR="00000000" w:rsidRDefault="00596C41">
      <w:pPr>
        <w:spacing w:line="200" w:lineRule="exact"/>
        <w:rPr>
          <w:rFonts w:ascii="Times New Roman" w:eastAsia="Times New Roman" w:hAnsi="Times New Roman"/>
        </w:rPr>
      </w:pPr>
    </w:p>
    <w:p w:rsidR="00000000" w:rsidRDefault="00596C41">
      <w:pPr>
        <w:spacing w:line="230" w:lineRule="exact"/>
        <w:rPr>
          <w:rFonts w:ascii="Times New Roman" w:eastAsia="Times New Roman" w:hAnsi="Times New Roman"/>
        </w:rPr>
      </w:pPr>
    </w:p>
    <w:p w:rsidR="00000000" w:rsidRDefault="00596C41">
      <w:pPr>
        <w:tabs>
          <w:tab w:val="left" w:leader="dot" w:pos="9980"/>
        </w:tabs>
        <w:spacing w:line="0" w:lineRule="atLeast"/>
        <w:ind w:left="1180"/>
        <w:rPr>
          <w:rFonts w:ascii="Arial" w:eastAsia="Arial" w:hAnsi="Arial"/>
        </w:rPr>
      </w:pPr>
      <w:hyperlink w:anchor="page44" w:history="1">
        <w:r>
          <w:rPr>
            <w:rFonts w:ascii="Arial" w:eastAsia="Arial" w:hAnsi="Arial"/>
          </w:rPr>
          <w:t xml:space="preserve">Table A.1 </w:t>
        </w:r>
        <w:r>
          <w:rPr>
            <w:rFonts w:ascii="Arial" w:eastAsia="Arial" w:hAnsi="Arial"/>
          </w:rPr>
          <w:t>– Summary of requirements by software safety class</w:t>
        </w:r>
      </w:hyperlink>
      <w:r>
        <w:rPr>
          <w:rFonts w:ascii="Arial" w:eastAsia="Arial" w:hAnsi="Arial"/>
        </w:rPr>
        <w:tab/>
      </w:r>
      <w:hyperlink w:anchor="page44" w:history="1">
        <w:r>
          <w:rPr>
            <w:rFonts w:ascii="Arial" w:eastAsia="Arial" w:hAnsi="Arial"/>
          </w:rPr>
          <w:t>39</w:t>
        </w:r>
      </w:hyperlink>
    </w:p>
    <w:p w:rsidR="00000000" w:rsidRDefault="00596C41">
      <w:pPr>
        <w:spacing w:line="100" w:lineRule="exact"/>
        <w:rPr>
          <w:rFonts w:ascii="Times New Roman" w:eastAsia="Times New Roman" w:hAnsi="Times New Roman"/>
        </w:rPr>
      </w:pPr>
    </w:p>
    <w:p w:rsidR="00000000" w:rsidRDefault="00596C41">
      <w:pPr>
        <w:tabs>
          <w:tab w:val="left" w:leader="dot" w:pos="9980"/>
        </w:tabs>
        <w:spacing w:line="0" w:lineRule="atLeast"/>
        <w:ind w:left="1180"/>
        <w:rPr>
          <w:rFonts w:ascii="Arial" w:eastAsia="Arial" w:hAnsi="Arial"/>
        </w:rPr>
      </w:pPr>
      <w:hyperlink w:anchor="page64" w:history="1">
        <w:r>
          <w:rPr>
            <w:rFonts w:ascii="Arial" w:eastAsia="Arial" w:hAnsi="Arial"/>
          </w:rPr>
          <w:t xml:space="preserve">Table B.1 </w:t>
        </w:r>
        <w:r>
          <w:rPr>
            <w:rFonts w:ascii="Arial" w:eastAsia="Arial" w:hAnsi="Arial"/>
          </w:rPr>
          <w:t>– Development (model) strategies as defined in ISO/IEC 12207</w:t>
        </w:r>
      </w:hyperlink>
      <w:r>
        <w:rPr>
          <w:rFonts w:ascii="Arial" w:eastAsia="Arial" w:hAnsi="Arial"/>
        </w:rPr>
        <w:tab/>
      </w:r>
      <w:hyperlink w:anchor="page64" w:history="1">
        <w:r>
          <w:rPr>
            <w:rFonts w:ascii="Arial" w:eastAsia="Arial" w:hAnsi="Arial"/>
          </w:rPr>
          <w:t>41</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65" w:history="1">
        <w:r>
          <w:rPr>
            <w:rFonts w:ascii="Arial" w:eastAsia="Arial" w:hAnsi="Arial"/>
          </w:rPr>
          <w:t xml:space="preserve">Table C.1 </w:t>
        </w:r>
        <w:r>
          <w:rPr>
            <w:rFonts w:ascii="Arial" w:eastAsia="Arial" w:hAnsi="Arial"/>
          </w:rPr>
          <w:t>– Relationship to ISO 13485:2003</w:t>
        </w:r>
      </w:hyperlink>
      <w:r>
        <w:rPr>
          <w:rFonts w:ascii="Arial" w:eastAsia="Arial" w:hAnsi="Arial"/>
        </w:rPr>
        <w:tab/>
      </w:r>
      <w:hyperlink w:anchor="page65" w:history="1">
        <w:r>
          <w:rPr>
            <w:rFonts w:ascii="Arial" w:eastAsia="Arial" w:hAnsi="Arial"/>
            <w:sz w:val="19"/>
          </w:rPr>
          <w:t>60</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68" w:history="1">
        <w:r>
          <w:rPr>
            <w:rFonts w:ascii="Arial" w:eastAsia="Arial" w:hAnsi="Arial"/>
          </w:rPr>
          <w:t xml:space="preserve">Table C.2 </w:t>
        </w:r>
        <w:r>
          <w:rPr>
            <w:rFonts w:ascii="Arial" w:eastAsia="Arial" w:hAnsi="Arial"/>
          </w:rPr>
          <w:t>– Relationship to ISO 14971:</w:t>
        </w:r>
        <w:r>
          <w:rPr>
            <w:rFonts w:ascii="Arial" w:eastAsia="Arial" w:hAnsi="Arial"/>
            <w:strike/>
            <w:color w:val="FF0000"/>
          </w:rPr>
          <w:t>2000</w:t>
        </w:r>
        <w:r>
          <w:rPr>
            <w:rFonts w:ascii="Arial" w:eastAsia="Arial" w:hAnsi="Arial"/>
          </w:rPr>
          <w:t xml:space="preserve"> </w:t>
        </w:r>
        <w:r>
          <w:rPr>
            <w:rFonts w:ascii="Arial" w:eastAsia="Arial" w:hAnsi="Arial"/>
            <w:color w:val="FF0000"/>
          </w:rPr>
          <w:t>2007</w:t>
        </w:r>
      </w:hyperlink>
      <w:r>
        <w:rPr>
          <w:rFonts w:ascii="Arial" w:eastAsia="Arial" w:hAnsi="Arial"/>
        </w:rPr>
        <w:tab/>
      </w:r>
      <w:hyperlink w:anchor="page68" w:history="1">
        <w:r>
          <w:rPr>
            <w:rFonts w:ascii="Arial" w:eastAsia="Arial" w:hAnsi="Arial"/>
            <w:sz w:val="19"/>
          </w:rPr>
          <w:t>61</w:t>
        </w:r>
      </w:hyperlink>
    </w:p>
    <w:p w:rsidR="00000000" w:rsidRDefault="00826DAF">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344384" behindDoc="1" locked="0" layoutInCell="1" allowOverlap="1">
                <wp:simplePos x="0" y="0"/>
                <wp:positionH relativeFrom="column">
                  <wp:posOffset>6628130</wp:posOffset>
                </wp:positionH>
                <wp:positionV relativeFrom="paragraph">
                  <wp:posOffset>-136525</wp:posOffset>
                </wp:positionV>
                <wp:extent cx="0" cy="208915"/>
                <wp:effectExtent l="0" t="0" r="0" b="0"/>
                <wp:wrapNone/>
                <wp:docPr id="90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9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85304" id="Line 27" o:spid="_x0000_s1026" style="position:absolute;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0.75pt" to="521.9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" strokecolor="red" strokeweight=".25397mm">
                <o:lock v:ext="edit" shapetype="f"/>
              </v:line>
            </w:pict>
          </mc:Fallback>
        </mc:AlternateContent>
      </w:r>
    </w:p>
    <w:p w:rsidR="00000000" w:rsidRDefault="00596C41">
      <w:pPr>
        <w:spacing w:line="8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68" w:history="1">
        <w:r>
          <w:rPr>
            <w:rFonts w:ascii="Arial" w:eastAsia="Arial" w:hAnsi="Arial"/>
          </w:rPr>
          <w:t xml:space="preserve">Table C.3 </w:t>
        </w:r>
        <w:r>
          <w:rPr>
            <w:rFonts w:ascii="Arial" w:eastAsia="Arial" w:hAnsi="Arial"/>
          </w:rPr>
          <w:t>– Relationship to IEC 60601-1</w:t>
        </w:r>
      </w:hyperlink>
      <w:r>
        <w:rPr>
          <w:rFonts w:ascii="Arial" w:eastAsia="Arial" w:hAnsi="Arial"/>
        </w:rPr>
        <w:tab/>
      </w:r>
      <w:hyperlink w:anchor="page68" w:history="1">
        <w:r>
          <w:rPr>
            <w:rFonts w:ascii="Arial" w:eastAsia="Arial" w:hAnsi="Arial"/>
            <w:sz w:val="19"/>
          </w:rPr>
          <w:t>64</w:t>
        </w:r>
      </w:hyperlink>
    </w:p>
    <w:p w:rsidR="00000000" w:rsidRDefault="00596C41">
      <w:pPr>
        <w:spacing w:line="100" w:lineRule="exact"/>
        <w:rPr>
          <w:rFonts w:ascii="Times New Roman" w:eastAsia="Times New Roman" w:hAnsi="Times New Roman"/>
        </w:rPr>
      </w:pPr>
    </w:p>
    <w:p w:rsidR="00000000" w:rsidRDefault="00596C41">
      <w:pPr>
        <w:tabs>
          <w:tab w:val="left" w:pos="5140"/>
        </w:tabs>
        <w:spacing w:line="0" w:lineRule="atLeast"/>
        <w:ind w:left="1180"/>
        <w:rPr>
          <w:rFonts w:ascii="Arial" w:eastAsia="Arial" w:hAnsi="Arial"/>
          <w:strike/>
          <w:color w:val="FF0000"/>
        </w:rPr>
      </w:pPr>
      <w:hyperlink w:anchor="page78" w:history="1">
        <w:r>
          <w:rPr>
            <w:rFonts w:ascii="Arial" w:eastAsia="Arial" w:hAnsi="Arial"/>
            <w:strike/>
            <w:color w:val="FF0000"/>
          </w:rPr>
          <w:t xml:space="preserve">Table C.4 </w:t>
        </w:r>
        <w:r>
          <w:rPr>
            <w:rFonts w:ascii="Arial" w:eastAsia="Arial" w:hAnsi="Arial"/>
            <w:strike/>
            <w:color w:val="FF0000"/>
          </w:rPr>
          <w:t>– Relationship to IEC 60601-4</w:t>
        </w:r>
      </w:hyperlink>
      <w:r>
        <w:rPr>
          <w:rFonts w:ascii="Arial" w:eastAsia="Arial" w:hAnsi="Arial"/>
          <w:strike/>
          <w:color w:val="FF0000"/>
        </w:rPr>
        <w:tab/>
      </w:r>
      <w:hyperlink w:anchor="page78" w:history="1">
        <w:r>
          <w:rPr>
            <w:rFonts w:ascii="Arial" w:eastAsia="Arial" w:hAnsi="Arial"/>
            <w:strike/>
            <w:color w:val="FF0000"/>
          </w:rPr>
          <w:t>...............................................................................</w:t>
        </w:r>
      </w:hyperlink>
    </w:p>
    <w:p w:rsidR="00000000" w:rsidRDefault="00826DAF">
      <w:pPr>
        <w:spacing w:line="20" w:lineRule="exact"/>
        <w:rPr>
          <w:rFonts w:ascii="Times New Roman" w:eastAsia="Times New Roman" w:hAnsi="Times New Roman"/>
        </w:rPr>
      </w:pPr>
      <w:r>
        <w:rPr>
          <w:rFonts w:ascii="Arial" w:eastAsia="Arial" w:hAnsi="Arial"/>
          <w:strike/>
          <w:noProof/>
          <w:color w:val="FF0000"/>
        </w:rPr>
        <mc:AlternateContent>
          <mc:Choice Requires="wps">
            <w:drawing>
              <wp:anchor distT="0" distB="0" distL="114300" distR="114300" simplePos="0" relativeHeight="251345408" behindDoc="1" locked="0" layoutInCell="1" allowOverlap="1">
                <wp:simplePos x="0" y="0"/>
                <wp:positionH relativeFrom="column">
                  <wp:posOffset>6628130</wp:posOffset>
                </wp:positionH>
                <wp:positionV relativeFrom="paragraph">
                  <wp:posOffset>-136525</wp:posOffset>
                </wp:positionV>
                <wp:extent cx="0" cy="208915"/>
                <wp:effectExtent l="0" t="0" r="0" b="0"/>
                <wp:wrapNone/>
                <wp:docPr id="90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9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C9B47" id="Line 28" o:spid="_x0000_s1026" style="position:absolute;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0.75pt" to="521.9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" strokecolor="red" strokeweight=".25397mm">
                <o:lock v:ext="edit" shapetype="f"/>
              </v:line>
            </w:pict>
          </mc:Fallback>
        </mc:AlternateContent>
      </w:r>
    </w:p>
    <w:p w:rsidR="00000000" w:rsidRDefault="00596C41">
      <w:pPr>
        <w:spacing w:line="8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89" w:history="1">
        <w:r>
          <w:rPr>
            <w:rFonts w:ascii="Arial" w:eastAsia="Arial" w:hAnsi="Arial"/>
          </w:rPr>
          <w:t xml:space="preserve">Table C.5 </w:t>
        </w:r>
        <w:r>
          <w:rPr>
            <w:rFonts w:ascii="Arial" w:eastAsia="Arial" w:hAnsi="Arial"/>
          </w:rPr>
          <w:t xml:space="preserve">– Relationship to ISO/IEC </w:t>
        </w:r>
        <w:r>
          <w:rPr>
            <w:rFonts w:ascii="Arial" w:eastAsia="Arial" w:hAnsi="Arial"/>
          </w:rPr>
          <w:t>12207</w:t>
        </w:r>
      </w:hyperlink>
      <w:r>
        <w:rPr>
          <w:rFonts w:ascii="Arial" w:eastAsia="Arial" w:hAnsi="Arial"/>
        </w:rPr>
        <w:tab/>
      </w:r>
      <w:hyperlink w:anchor="page89" w:history="1">
        <w:r>
          <w:rPr>
            <w:rFonts w:ascii="Arial" w:eastAsia="Arial" w:hAnsi="Arial"/>
            <w:sz w:val="19"/>
          </w:rPr>
          <w:t>74</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r>
        <w:rPr>
          <w:rFonts w:ascii="Arial" w:eastAsia="Arial" w:hAnsi="Arial"/>
        </w:rPr>
        <w:t xml:space="preserve">Table D.1 </w:t>
      </w:r>
      <w:r>
        <w:rPr>
          <w:rFonts w:ascii="Arial" w:eastAsia="Arial" w:hAnsi="Arial"/>
        </w:rPr>
        <w:t>– Checklist for small companies without a certified QMS</w:t>
      </w:r>
      <w:r>
        <w:rPr>
          <w:rFonts w:ascii="Times New Roman" w:eastAsia="Times New Roman" w:hAnsi="Times New Roman"/>
        </w:rPr>
        <w:tab/>
      </w:r>
      <w:r>
        <w:rPr>
          <w:rFonts w:ascii="Arial" w:eastAsia="Arial" w:hAnsi="Arial"/>
          <w:sz w:val="19"/>
        </w:rPr>
        <w:t>85</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64" w:lineRule="exact"/>
        <w:rPr>
          <w:rFonts w:ascii="Times New Roman" w:eastAsia="Times New Roman" w:hAnsi="Times New Roman"/>
        </w:rPr>
      </w:pPr>
    </w:p>
    <w:p w:rsidR="00000000" w:rsidRDefault="00596C41">
      <w:pPr>
        <w:spacing w:line="0" w:lineRule="atLeast"/>
        <w:ind w:left="4800"/>
        <w:rPr>
          <w:rFonts w:ascii="Courier New" w:eastAsia="Courier New" w:hAnsi="Courier New"/>
          <w:sz w:val="6"/>
        </w:rPr>
      </w:pPr>
      <w:r>
        <w:rPr>
          <w:rFonts w:ascii="Courier New" w:eastAsia="Courier New" w:hAnsi="Courier New"/>
          <w:sz w:val="6"/>
        </w:rPr>
        <w:t>--`,````,,`,``,`,````,,`,``,,```-`-`,,`,,`,`,,`---</w:t>
      </w:r>
    </w:p>
    <w:p w:rsidR="00000000" w:rsidRDefault="00596C41">
      <w:pPr>
        <w:spacing w:line="0" w:lineRule="atLeast"/>
        <w:ind w:left="4800"/>
        <w:rPr>
          <w:rFonts w:ascii="Courier New" w:eastAsia="Courier New" w:hAnsi="Courier New"/>
          <w:sz w:val="6"/>
        </w:rPr>
        <w:sectPr w:rsidR="00000000">
          <w:pgSz w:w="11900" w:h="16840"/>
          <w:pgMar w:top="1119" w:right="1424" w:bottom="0" w:left="240" w:header="0" w:footer="0" w:gutter="0"/>
          <w:cols w:space="0" w:equalWidth="0">
            <w:col w:w="10240"/>
          </w:cols>
          <w:docGrid w:linePitch="360"/>
        </w:sectPr>
      </w:pPr>
    </w:p>
    <w:p w:rsidR="00000000" w:rsidRDefault="00596C41">
      <w:pPr>
        <w:spacing w:line="6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w:t>
      </w:r>
      <w:r>
        <w:rPr>
          <w:rFonts w:ascii="Arial" w:eastAsia="Arial" w:hAnsi="Arial"/>
          <w:sz w:val="10"/>
        </w:rPr>
        <w:t>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1424" w:bottom="0" w:left="240" w:header="0" w:footer="0" w:gutter="0"/>
          <w:cols w:space="0" w:equalWidth="0">
            <w:col w:w="10240"/>
          </w:cols>
          <w:docGrid w:linePitch="360"/>
        </w:sectPr>
      </w:pPr>
    </w:p>
    <w:p w:rsidR="00000000" w:rsidRDefault="00596C41">
      <w:pPr>
        <w:tabs>
          <w:tab w:val="left" w:pos="8700"/>
        </w:tabs>
        <w:spacing w:line="0" w:lineRule="atLeast"/>
        <w:ind w:left="5480"/>
        <w:rPr>
          <w:rFonts w:ascii="Arial" w:eastAsia="Arial" w:hAnsi="Arial"/>
        </w:rPr>
      </w:pPr>
      <w:bookmarkStart w:id="8" w:name="page8"/>
      <w:bookmarkEnd w:id="8"/>
      <w:r>
        <w:rPr>
          <w:rFonts w:ascii="Arial" w:eastAsia="Arial" w:hAnsi="Arial"/>
        </w:rPr>
        <w:t xml:space="preserve">– 4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9340"/>
        </w:tabs>
        <w:spacing w:line="0" w:lineRule="atLeast"/>
        <w:ind w:left="734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1" w:lineRule="exact"/>
        <w:rPr>
          <w:rFonts w:ascii="Times New Roman" w:eastAsia="Times New Roman" w:hAnsi="Times New Roman"/>
        </w:rPr>
      </w:pPr>
    </w:p>
    <w:p w:rsidR="00000000" w:rsidRDefault="00596C41">
      <w:pPr>
        <w:spacing w:line="0" w:lineRule="atLeast"/>
        <w:ind w:right="-1179"/>
        <w:jc w:val="center"/>
        <w:rPr>
          <w:rFonts w:ascii="Arial" w:eastAsia="Arial" w:hAnsi="Arial"/>
          <w:sz w:val="24"/>
        </w:rPr>
      </w:pPr>
      <w:r>
        <w:rPr>
          <w:rFonts w:ascii="Arial" w:eastAsia="Arial" w:hAnsi="Arial"/>
          <w:sz w:val="24"/>
        </w:rPr>
        <w:t>INTERNATIONAL ELECTROTECHN</w:t>
      </w:r>
      <w:r>
        <w:rPr>
          <w:rFonts w:ascii="Arial" w:eastAsia="Arial" w:hAnsi="Arial"/>
          <w:sz w:val="24"/>
        </w:rPr>
        <w:t>ICAL COMMISSION</w:t>
      </w:r>
    </w:p>
    <w:p w:rsidR="00000000" w:rsidRDefault="00596C41">
      <w:pPr>
        <w:spacing w:line="0" w:lineRule="atLeast"/>
        <w:ind w:right="-1179"/>
        <w:jc w:val="center"/>
        <w:rPr>
          <w:rFonts w:ascii="Arial" w:eastAsia="Arial" w:hAnsi="Arial"/>
          <w:sz w:val="24"/>
        </w:rPr>
      </w:pPr>
      <w:r>
        <w:rPr>
          <w:rFonts w:ascii="Arial" w:eastAsia="Arial" w:hAnsi="Arial"/>
          <w:sz w:val="24"/>
        </w:rPr>
        <w:t>____________</w:t>
      </w:r>
    </w:p>
    <w:p w:rsidR="00000000" w:rsidRDefault="00596C41">
      <w:pPr>
        <w:spacing w:line="288" w:lineRule="exact"/>
        <w:rPr>
          <w:rFonts w:ascii="Times New Roman" w:eastAsia="Times New Roman" w:hAnsi="Times New Roman"/>
        </w:rPr>
      </w:pPr>
    </w:p>
    <w:p w:rsidR="00000000" w:rsidRDefault="00596C41">
      <w:pPr>
        <w:spacing w:line="0" w:lineRule="atLeast"/>
        <w:ind w:right="-1179"/>
        <w:jc w:val="center"/>
        <w:rPr>
          <w:rFonts w:ascii="Arial" w:eastAsia="Arial" w:hAnsi="Arial"/>
          <w:b/>
          <w:sz w:val="24"/>
        </w:rPr>
      </w:pPr>
      <w:r>
        <w:rPr>
          <w:rFonts w:ascii="Arial" w:eastAsia="Arial" w:hAnsi="Arial"/>
          <w:b/>
          <w:sz w:val="24"/>
        </w:rPr>
        <w:t xml:space="preserve">MEDICAL DEVICE SOFTWARE </w:t>
      </w:r>
      <w:r>
        <w:rPr>
          <w:rFonts w:ascii="Arial" w:eastAsia="Arial" w:hAnsi="Arial"/>
          <w:b/>
          <w:sz w:val="24"/>
        </w:rPr>
        <w:t>–</w:t>
      </w:r>
    </w:p>
    <w:p w:rsidR="00000000" w:rsidRDefault="00596C41">
      <w:pPr>
        <w:spacing w:line="7" w:lineRule="exact"/>
        <w:rPr>
          <w:rFonts w:ascii="Times New Roman" w:eastAsia="Times New Roman" w:hAnsi="Times New Roman"/>
        </w:rPr>
      </w:pPr>
    </w:p>
    <w:p w:rsidR="00000000" w:rsidRDefault="00596C41">
      <w:pPr>
        <w:spacing w:line="0" w:lineRule="atLeast"/>
        <w:ind w:right="-1179"/>
        <w:jc w:val="center"/>
        <w:rPr>
          <w:rFonts w:ascii="Arial" w:eastAsia="Arial" w:hAnsi="Arial"/>
          <w:b/>
          <w:sz w:val="24"/>
        </w:rPr>
      </w:pPr>
      <w:r>
        <w:rPr>
          <w:rFonts w:ascii="Arial" w:eastAsia="Arial" w:hAnsi="Arial"/>
          <w:b/>
          <w:sz w:val="24"/>
        </w:rPr>
        <w:t>SOFTWARE LIFE CYCLE PROCESSES</w:t>
      </w:r>
    </w:p>
    <w:p w:rsidR="00000000" w:rsidRDefault="00596C41">
      <w:pPr>
        <w:spacing w:line="200" w:lineRule="exact"/>
        <w:rPr>
          <w:rFonts w:ascii="Times New Roman" w:eastAsia="Times New Roman" w:hAnsi="Times New Roman"/>
        </w:rPr>
      </w:pPr>
    </w:p>
    <w:p w:rsidR="00000000" w:rsidRDefault="00596C41">
      <w:pPr>
        <w:spacing w:line="369" w:lineRule="exact"/>
        <w:rPr>
          <w:rFonts w:ascii="Times New Roman" w:eastAsia="Times New Roman" w:hAnsi="Times New Roman"/>
        </w:rPr>
      </w:pPr>
    </w:p>
    <w:p w:rsidR="00000000" w:rsidRDefault="00596C41">
      <w:pPr>
        <w:spacing w:line="0" w:lineRule="atLeast"/>
        <w:ind w:left="4960"/>
        <w:rPr>
          <w:rFonts w:ascii="Arial" w:eastAsia="Arial" w:hAnsi="Arial"/>
          <w:sz w:val="24"/>
        </w:rPr>
      </w:pPr>
      <w:r>
        <w:rPr>
          <w:rFonts w:ascii="Arial" w:eastAsia="Arial" w:hAnsi="Arial"/>
          <w:sz w:val="24"/>
        </w:rPr>
        <w:t>FOREWORD</w:t>
      </w:r>
    </w:p>
    <w:p w:rsidR="00000000" w:rsidRDefault="00596C41">
      <w:pPr>
        <w:spacing w:line="204" w:lineRule="exact"/>
        <w:rPr>
          <w:rFonts w:ascii="Times New Roman" w:eastAsia="Times New Roman" w:hAnsi="Times New Roman"/>
        </w:rPr>
      </w:pPr>
    </w:p>
    <w:p w:rsidR="00000000" w:rsidRDefault="00596C41">
      <w:pPr>
        <w:numPr>
          <w:ilvl w:val="0"/>
          <w:numId w:val="1"/>
        </w:numPr>
        <w:tabs>
          <w:tab w:val="left" w:pos="1460"/>
        </w:tabs>
        <w:spacing w:line="245" w:lineRule="auto"/>
        <w:ind w:left="1460" w:hanging="282"/>
        <w:jc w:val="both"/>
        <w:rPr>
          <w:rFonts w:ascii="Arial" w:eastAsia="Arial" w:hAnsi="Arial"/>
          <w:sz w:val="16"/>
        </w:rPr>
      </w:pPr>
      <w:r>
        <w:rPr>
          <w:rFonts w:ascii="Arial" w:eastAsia="Arial" w:hAnsi="Arial"/>
          <w:sz w:val="16"/>
        </w:rPr>
        <w:t xml:space="preserve">The International Electrotechnical Commission (IEC) is a worldwide organization for standardization comprising all national electrotechnical committees (IEC </w:t>
      </w:r>
      <w:r>
        <w:rPr>
          <w:rFonts w:ascii="Arial" w:eastAsia="Arial" w:hAnsi="Arial"/>
          <w:sz w:val="16"/>
        </w:rPr>
        <w:t>National Committees). The object of IEC is to promote international co-operation on all questions concerning standardization in the electrical and electronic fields. To this end and in addition to other activities, IEC publishes International Standards, Te</w:t>
      </w:r>
      <w:r>
        <w:rPr>
          <w:rFonts w:ascii="Arial" w:eastAsia="Arial" w:hAnsi="Arial"/>
          <w:sz w:val="16"/>
        </w:rPr>
        <w:t xml:space="preserve">chnical Specifications, Technical Reports, Publicly Available Specifications (PAS) and Guides (hereafter referred to as </w:t>
      </w:r>
      <w:r>
        <w:rPr>
          <w:rFonts w:ascii="Arial" w:eastAsia="Arial" w:hAnsi="Arial"/>
          <w:sz w:val="16"/>
        </w:rPr>
        <w:t>“IEC Publication(s)</w:t>
      </w:r>
      <w:r>
        <w:rPr>
          <w:rFonts w:ascii="Arial" w:eastAsia="Arial" w:hAnsi="Arial"/>
          <w:sz w:val="16"/>
        </w:rPr>
        <w:t>”). Their preparation is entrusted to technical committees; any IEC National Committee interested in the subject deal</w:t>
      </w:r>
      <w:r>
        <w:rPr>
          <w:rFonts w:ascii="Arial" w:eastAsia="Arial" w:hAnsi="Arial"/>
          <w:sz w:val="16"/>
        </w:rPr>
        <w:t>t with may participate in this preparatory work. International, governmental and non-governmental organizations liaising with the IEC also participate in this preparation. IEC collaborates closely with the International Organization for Standardization (IS</w:t>
      </w:r>
      <w:r>
        <w:rPr>
          <w:rFonts w:ascii="Arial" w:eastAsia="Arial" w:hAnsi="Arial"/>
          <w:sz w:val="16"/>
        </w:rPr>
        <w:t>O) in accordance with conditions determined by agreement between the two organizations.</w:t>
      </w:r>
    </w:p>
    <w:p w:rsidR="00000000" w:rsidRDefault="00596C41">
      <w:pPr>
        <w:spacing w:line="258" w:lineRule="exact"/>
        <w:rPr>
          <w:rFonts w:ascii="Arial" w:eastAsia="Arial" w:hAnsi="Arial"/>
          <w:sz w:val="16"/>
        </w:rPr>
      </w:pPr>
    </w:p>
    <w:p w:rsidR="00000000" w:rsidRDefault="00596C41">
      <w:pPr>
        <w:numPr>
          <w:ilvl w:val="0"/>
          <w:numId w:val="1"/>
        </w:numPr>
        <w:tabs>
          <w:tab w:val="left" w:pos="1460"/>
        </w:tabs>
        <w:spacing w:line="260" w:lineRule="auto"/>
        <w:ind w:left="1460" w:hanging="282"/>
        <w:jc w:val="both"/>
        <w:rPr>
          <w:rFonts w:ascii="Arial" w:eastAsia="Arial" w:hAnsi="Arial"/>
          <w:sz w:val="16"/>
        </w:rPr>
      </w:pPr>
      <w:r>
        <w:rPr>
          <w:rFonts w:ascii="Arial" w:eastAsia="Arial" w:hAnsi="Arial"/>
          <w:sz w:val="16"/>
        </w:rPr>
        <w:t>The formal decisions or agreements of IEC on technical matters express, as nearly as possible, an international consensus of opinion on the relevant subjects since eac</w:t>
      </w:r>
      <w:r>
        <w:rPr>
          <w:rFonts w:ascii="Arial" w:eastAsia="Arial" w:hAnsi="Arial"/>
          <w:sz w:val="16"/>
        </w:rPr>
        <w:t>h technical committee has representation from all interested IEC National Committees.</w:t>
      </w:r>
    </w:p>
    <w:p w:rsidR="00000000" w:rsidRDefault="00596C41">
      <w:pPr>
        <w:spacing w:line="57" w:lineRule="exact"/>
        <w:rPr>
          <w:rFonts w:ascii="Arial" w:eastAsia="Arial" w:hAnsi="Arial"/>
          <w:sz w:val="16"/>
        </w:rPr>
      </w:pPr>
    </w:p>
    <w:p w:rsidR="00000000" w:rsidRDefault="00596C41">
      <w:pPr>
        <w:numPr>
          <w:ilvl w:val="0"/>
          <w:numId w:val="1"/>
        </w:numPr>
        <w:tabs>
          <w:tab w:val="left" w:pos="1460"/>
        </w:tabs>
        <w:spacing w:line="255" w:lineRule="auto"/>
        <w:ind w:left="1460" w:hanging="282"/>
        <w:jc w:val="both"/>
        <w:rPr>
          <w:rFonts w:ascii="Arial" w:eastAsia="Arial" w:hAnsi="Arial"/>
          <w:sz w:val="16"/>
        </w:rPr>
      </w:pPr>
      <w:r>
        <w:rPr>
          <w:rFonts w:ascii="Arial" w:eastAsia="Arial" w:hAnsi="Arial"/>
          <w:sz w:val="16"/>
        </w:rPr>
        <w:t xml:space="preserve">IEC Publications have the form of recommendations for international use and are accepted by IEC National Committees in that sense. While all reasonable efforts are made </w:t>
      </w:r>
      <w:r>
        <w:rPr>
          <w:rFonts w:ascii="Arial" w:eastAsia="Arial" w:hAnsi="Arial"/>
          <w:sz w:val="16"/>
        </w:rPr>
        <w:t>to ensure that the technical content of IEC Publications is accurate, IEC cannot be held responsible for the way in which they are used or for any misinterpretation by any end user.</w:t>
      </w:r>
    </w:p>
    <w:p w:rsidR="00000000" w:rsidRDefault="00596C41">
      <w:pPr>
        <w:spacing w:line="253" w:lineRule="exact"/>
        <w:rPr>
          <w:rFonts w:ascii="Arial" w:eastAsia="Arial" w:hAnsi="Arial"/>
          <w:sz w:val="16"/>
        </w:rPr>
      </w:pPr>
    </w:p>
    <w:p w:rsidR="00000000" w:rsidRDefault="00596C41">
      <w:pPr>
        <w:numPr>
          <w:ilvl w:val="0"/>
          <w:numId w:val="1"/>
        </w:numPr>
        <w:tabs>
          <w:tab w:val="left" w:pos="1460"/>
        </w:tabs>
        <w:spacing w:line="255" w:lineRule="auto"/>
        <w:ind w:left="1460" w:hanging="282"/>
        <w:jc w:val="both"/>
        <w:rPr>
          <w:rFonts w:ascii="Arial" w:eastAsia="Arial" w:hAnsi="Arial"/>
          <w:sz w:val="16"/>
        </w:rPr>
      </w:pPr>
      <w:r>
        <w:rPr>
          <w:rFonts w:ascii="Arial" w:eastAsia="Arial" w:hAnsi="Arial"/>
          <w:sz w:val="16"/>
        </w:rPr>
        <w:t>In order to promote international uniformity, IEC National Committees und</w:t>
      </w:r>
      <w:r>
        <w:rPr>
          <w:rFonts w:ascii="Arial" w:eastAsia="Arial" w:hAnsi="Arial"/>
          <w:sz w:val="16"/>
        </w:rPr>
        <w:t>ertake to apply IEC Publications transparently to the maximum extent possible in their national and regional publications. Any divergence between any IEC Publication and the corresponding national or regional publication shall be clearly indicated in the l</w:t>
      </w:r>
      <w:r>
        <w:rPr>
          <w:rFonts w:ascii="Arial" w:eastAsia="Arial" w:hAnsi="Arial"/>
          <w:sz w:val="16"/>
        </w:rPr>
        <w:t>atter.</w:t>
      </w:r>
    </w:p>
    <w:p w:rsidR="00000000" w:rsidRDefault="00596C41">
      <w:pPr>
        <w:spacing w:line="253" w:lineRule="exact"/>
        <w:rPr>
          <w:rFonts w:ascii="Arial" w:eastAsia="Arial" w:hAnsi="Arial"/>
          <w:sz w:val="16"/>
        </w:rPr>
      </w:pPr>
    </w:p>
    <w:p w:rsidR="00000000" w:rsidRDefault="00596C41">
      <w:pPr>
        <w:numPr>
          <w:ilvl w:val="0"/>
          <w:numId w:val="1"/>
        </w:numPr>
        <w:tabs>
          <w:tab w:val="left" w:pos="1460"/>
        </w:tabs>
        <w:spacing w:line="260" w:lineRule="auto"/>
        <w:ind w:left="1460" w:hanging="282"/>
        <w:jc w:val="both"/>
        <w:rPr>
          <w:rFonts w:ascii="Arial" w:eastAsia="Arial" w:hAnsi="Arial"/>
          <w:sz w:val="16"/>
        </w:rPr>
      </w:pPr>
      <w:r>
        <w:rPr>
          <w:rFonts w:ascii="Arial" w:eastAsia="Arial" w:hAnsi="Arial"/>
          <w:sz w:val="16"/>
        </w:rPr>
        <w:t>IEC itself does not provide any attestation of conformity. Independent certification bodies provide conformity assessment services and, in some areas, access to IEC marks of conformity. IEC is not responsible for any services carried out by indepen</w:t>
      </w:r>
      <w:r>
        <w:rPr>
          <w:rFonts w:ascii="Arial" w:eastAsia="Arial" w:hAnsi="Arial"/>
          <w:sz w:val="16"/>
        </w:rPr>
        <w:t>dent certification bodies.</w:t>
      </w:r>
    </w:p>
    <w:p w:rsidR="00000000" w:rsidRDefault="00596C41">
      <w:pPr>
        <w:spacing w:line="57" w:lineRule="exact"/>
        <w:rPr>
          <w:rFonts w:ascii="Arial" w:eastAsia="Arial" w:hAnsi="Arial"/>
          <w:sz w:val="16"/>
        </w:rPr>
      </w:pPr>
    </w:p>
    <w:p w:rsidR="00000000" w:rsidRDefault="00596C41">
      <w:pPr>
        <w:numPr>
          <w:ilvl w:val="0"/>
          <w:numId w:val="1"/>
        </w:numPr>
        <w:tabs>
          <w:tab w:val="left" w:pos="1460"/>
        </w:tabs>
        <w:spacing w:line="0" w:lineRule="atLeast"/>
        <w:ind w:left="1460" w:hanging="282"/>
        <w:rPr>
          <w:rFonts w:ascii="Arial" w:eastAsia="Arial" w:hAnsi="Arial"/>
          <w:sz w:val="16"/>
        </w:rPr>
      </w:pPr>
      <w:r>
        <w:rPr>
          <w:rFonts w:ascii="Arial" w:eastAsia="Arial" w:hAnsi="Arial"/>
          <w:sz w:val="16"/>
        </w:rPr>
        <w:t>All users should ensure that they have the latest edition of this publication.</w:t>
      </w:r>
    </w:p>
    <w:p w:rsidR="00000000" w:rsidRDefault="00596C41">
      <w:pPr>
        <w:spacing w:line="101" w:lineRule="exact"/>
        <w:rPr>
          <w:rFonts w:ascii="Arial" w:eastAsia="Arial" w:hAnsi="Arial"/>
          <w:sz w:val="16"/>
        </w:rPr>
      </w:pPr>
    </w:p>
    <w:p w:rsidR="00000000" w:rsidRDefault="00596C41">
      <w:pPr>
        <w:numPr>
          <w:ilvl w:val="0"/>
          <w:numId w:val="1"/>
        </w:numPr>
        <w:tabs>
          <w:tab w:val="left" w:pos="1460"/>
        </w:tabs>
        <w:spacing w:line="251" w:lineRule="auto"/>
        <w:ind w:left="1460" w:hanging="282"/>
        <w:jc w:val="both"/>
        <w:rPr>
          <w:rFonts w:ascii="Arial" w:eastAsia="Arial" w:hAnsi="Arial"/>
          <w:sz w:val="16"/>
        </w:rPr>
      </w:pPr>
      <w:r>
        <w:rPr>
          <w:rFonts w:ascii="Arial" w:eastAsia="Arial" w:hAnsi="Arial"/>
          <w:sz w:val="16"/>
        </w:rPr>
        <w:t>No liability shall attach to IEC or its directors, employees, servants or agents including individual experts and members of its technical committee</w:t>
      </w:r>
      <w:r>
        <w:rPr>
          <w:rFonts w:ascii="Arial" w:eastAsia="Arial" w:hAnsi="Arial"/>
          <w:sz w:val="16"/>
        </w:rPr>
        <w:t>s and IEC National Committees for any personal injury, property damage or other damage of any nature whatsoever, whether direct or indirect, or for costs (including legal fees) and expenses arising out of the publication, use of, or reliance upon, this IEC</w:t>
      </w:r>
      <w:r>
        <w:rPr>
          <w:rFonts w:ascii="Arial" w:eastAsia="Arial" w:hAnsi="Arial"/>
          <w:sz w:val="16"/>
        </w:rPr>
        <w:t xml:space="preserve"> Publication or any other IEC Publications.</w:t>
      </w:r>
    </w:p>
    <w:p w:rsidR="00000000" w:rsidRDefault="00596C41">
      <w:pPr>
        <w:spacing w:line="254" w:lineRule="exact"/>
        <w:rPr>
          <w:rFonts w:ascii="Arial" w:eastAsia="Arial" w:hAnsi="Arial"/>
          <w:sz w:val="16"/>
        </w:rPr>
      </w:pPr>
    </w:p>
    <w:p w:rsidR="00000000" w:rsidRDefault="00596C41">
      <w:pPr>
        <w:numPr>
          <w:ilvl w:val="0"/>
          <w:numId w:val="1"/>
        </w:numPr>
        <w:tabs>
          <w:tab w:val="left" w:pos="1460"/>
        </w:tabs>
        <w:spacing w:line="279" w:lineRule="auto"/>
        <w:ind w:left="1460" w:hanging="282"/>
        <w:rPr>
          <w:rFonts w:ascii="Arial" w:eastAsia="Arial" w:hAnsi="Arial"/>
          <w:sz w:val="16"/>
        </w:rPr>
      </w:pPr>
      <w:r>
        <w:rPr>
          <w:rFonts w:ascii="Arial" w:eastAsia="Arial" w:hAnsi="Arial"/>
          <w:sz w:val="16"/>
        </w:rPr>
        <w:t>Attention is drawn to the Normative references cited in this publication. Use of the referenced publications is indispensable for the correct application of this publication.</w:t>
      </w:r>
    </w:p>
    <w:p w:rsidR="00000000" w:rsidRDefault="00596C41">
      <w:pPr>
        <w:tabs>
          <w:tab w:val="left" w:pos="1460"/>
        </w:tabs>
        <w:spacing w:line="279" w:lineRule="auto"/>
        <w:ind w:left="1460" w:hanging="282"/>
        <w:rPr>
          <w:rFonts w:ascii="Arial" w:eastAsia="Arial" w:hAnsi="Arial"/>
          <w:sz w:val="16"/>
        </w:rPr>
        <w:sectPr w:rsidR="00000000">
          <w:pgSz w:w="11900" w:h="16834"/>
          <w:pgMar w:top="1119" w:right="1429" w:bottom="0" w:left="240" w:header="0" w:footer="0" w:gutter="0"/>
          <w:cols w:space="0" w:equalWidth="0">
            <w:col w:w="10240"/>
          </w:cols>
          <w:docGrid w:linePitch="360"/>
        </w:sectPr>
      </w:pPr>
    </w:p>
    <w:p w:rsidR="00000000" w:rsidRDefault="00596C41">
      <w:pPr>
        <w:spacing w:line="205" w:lineRule="exact"/>
        <w:rPr>
          <w:rFonts w:ascii="Times New Roman" w:eastAsia="Times New Roman" w:hAnsi="Times New Roman"/>
        </w:rPr>
      </w:pPr>
    </w:p>
    <w:tbl>
      <w:tblPr>
        <w:tblW w:w="0" w:type="auto"/>
        <w:tblInd w:w="1104" w:type="dxa"/>
        <w:tblLayout w:type="fixed"/>
        <w:tblCellMar>
          <w:top w:w="0" w:type="dxa"/>
          <w:left w:w="0" w:type="dxa"/>
          <w:bottom w:w="0" w:type="dxa"/>
          <w:right w:w="0" w:type="dxa"/>
        </w:tblCellMar>
        <w:tblLook w:val="0000" w:firstRow="0" w:lastRow="0" w:firstColumn="0" w:lastColumn="0" w:noHBand="0" w:noVBand="0"/>
      </w:tblPr>
      <w:tblGrid>
        <w:gridCol w:w="1047"/>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spacing w:line="43" w:lineRule="exact"/>
        <w:rPr>
          <w:rFonts w:ascii="Times New Roman" w:eastAsia="Times New Roman" w:hAnsi="Times New Roman"/>
        </w:rPr>
      </w:pPr>
      <w:r>
        <w:rPr>
          <w:rFonts w:ascii="Courier New" w:eastAsia="Courier New" w:hAnsi="Courier New"/>
          <w:sz w:val="5"/>
        </w:rPr>
        <w:br w:type="column"/>
      </w:r>
    </w:p>
    <w:p w:rsidR="00000000" w:rsidRDefault="00596C41">
      <w:pPr>
        <w:numPr>
          <w:ilvl w:val="0"/>
          <w:numId w:val="2"/>
        </w:numPr>
        <w:tabs>
          <w:tab w:val="left" w:pos="282"/>
        </w:tabs>
        <w:spacing w:line="279" w:lineRule="auto"/>
        <w:ind w:left="282" w:hanging="282"/>
        <w:rPr>
          <w:rFonts w:ascii="Arial" w:eastAsia="Arial" w:hAnsi="Arial"/>
          <w:sz w:val="16"/>
        </w:rPr>
      </w:pPr>
      <w:r>
        <w:rPr>
          <w:rFonts w:ascii="Arial" w:eastAsia="Arial" w:hAnsi="Arial"/>
          <w:sz w:val="16"/>
        </w:rPr>
        <w:t>Attention is drawn to the possibility that some of the elements of this IEC Publication may be the subject of patent rights. IEC shall not be held responsible for identifying any or all such patent rights.</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346432" behindDoc="1" locked="0" layoutInCell="1" allowOverlap="1">
                <wp:simplePos x="0" y="0"/>
                <wp:positionH relativeFrom="column">
                  <wp:posOffset>-2540</wp:posOffset>
                </wp:positionH>
                <wp:positionV relativeFrom="paragraph">
                  <wp:posOffset>100965</wp:posOffset>
                </wp:positionV>
                <wp:extent cx="5766435" cy="0"/>
                <wp:effectExtent l="0" t="0" r="0" b="0"/>
                <wp:wrapNone/>
                <wp:docPr id="89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64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36273" id="Line 29" o:spid="_x0000_s1026" style="position:absolute;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7.95pt" to="453.8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" strokeweight=".48pt">
                <o:lock v:ext="edit" shapetype="f"/>
              </v:line>
            </w:pict>
          </mc:Fallback>
        </mc:AlternateContent>
      </w:r>
      <w:r>
        <w:rPr>
          <w:rFonts w:ascii="Arial" w:eastAsia="Arial" w:hAnsi="Arial"/>
          <w:noProof/>
          <w:sz w:val="16"/>
        </w:rPr>
        <mc:AlternateContent>
          <mc:Choice Requires="wps">
            <w:drawing>
              <wp:anchor distT="0" distB="0" distL="114300" distR="114300" simplePos="0" relativeHeight="251347456" behindDoc="1" locked="0" layoutInCell="1" allowOverlap="1">
                <wp:simplePos x="0" y="0"/>
                <wp:positionH relativeFrom="column">
                  <wp:posOffset>0</wp:posOffset>
                </wp:positionH>
                <wp:positionV relativeFrom="paragraph">
                  <wp:posOffset>98425</wp:posOffset>
                </wp:positionV>
                <wp:extent cx="0" cy="767715"/>
                <wp:effectExtent l="0" t="0" r="0" b="0"/>
                <wp:wrapNone/>
                <wp:docPr id="89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77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1534E" id="Line 30" o:spid="_x0000_s1026" style="position:absolute;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75pt" to="0,6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" strokeweight=".16967mm">
                <o:lock v:ext="edit" shapetype="f"/>
              </v:line>
            </w:pict>
          </mc:Fallback>
        </mc:AlternateContent>
      </w:r>
      <w:r>
        <w:rPr>
          <w:rFonts w:ascii="Arial" w:eastAsia="Arial" w:hAnsi="Arial"/>
          <w:noProof/>
          <w:sz w:val="16"/>
        </w:rPr>
        <mc:AlternateContent>
          <mc:Choice Requires="wps">
            <w:drawing>
              <wp:anchor distT="0" distB="0" distL="114300" distR="114300" simplePos="0" relativeHeight="251348480" behindDoc="1" locked="0" layoutInCell="1" allowOverlap="1">
                <wp:simplePos x="0" y="0"/>
                <wp:positionH relativeFrom="column">
                  <wp:posOffset>-2540</wp:posOffset>
                </wp:positionH>
                <wp:positionV relativeFrom="paragraph">
                  <wp:posOffset>862965</wp:posOffset>
                </wp:positionV>
                <wp:extent cx="5766435" cy="0"/>
                <wp:effectExtent l="0" t="0" r="0" b="0"/>
                <wp:wrapNone/>
                <wp:docPr id="89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64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42763" id="Line 31" o:spid="_x0000_s1026" style="position:absolute;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95pt" to="453.85pt,6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t8zEw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" strokeweight=".16931mm">
                <o:lock v:ext="edit" shapetype="f"/>
              </v:line>
            </w:pict>
          </mc:Fallback>
        </mc:AlternateContent>
      </w:r>
      <w:r>
        <w:rPr>
          <w:rFonts w:ascii="Arial" w:eastAsia="Arial" w:hAnsi="Arial"/>
          <w:noProof/>
          <w:sz w:val="16"/>
        </w:rPr>
        <mc:AlternateContent>
          <mc:Choice Requires="wps">
            <w:drawing>
              <wp:anchor distT="0" distB="0" distL="114300" distR="114300" simplePos="0" relativeHeight="251349504" behindDoc="1" locked="0" layoutInCell="1" allowOverlap="1">
                <wp:simplePos x="0" y="0"/>
                <wp:positionH relativeFrom="column">
                  <wp:posOffset>5760720</wp:posOffset>
                </wp:positionH>
                <wp:positionV relativeFrom="paragraph">
                  <wp:posOffset>98425</wp:posOffset>
                </wp:positionV>
                <wp:extent cx="0" cy="767715"/>
                <wp:effectExtent l="0" t="0" r="0" b="0"/>
                <wp:wrapNone/>
                <wp:docPr id="89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77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AD3ED" id="Line 32" o:spid="_x0000_s1026" style="position:absolute;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6pt,7.75pt" to="453.6pt,6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" strokeweight=".16967mm">
                <o:lock v:ext="edit" shapetype="f"/>
              </v:line>
            </w:pict>
          </mc:Fallback>
        </mc:AlternateContent>
      </w:r>
    </w:p>
    <w:p w:rsidR="00000000" w:rsidRDefault="00596C41">
      <w:pPr>
        <w:spacing w:line="254" w:lineRule="exact"/>
        <w:rPr>
          <w:rFonts w:ascii="Times New Roman" w:eastAsia="Times New Roman" w:hAnsi="Times New Roman"/>
        </w:rPr>
      </w:pPr>
    </w:p>
    <w:p w:rsidR="00000000" w:rsidRDefault="00596C41">
      <w:pPr>
        <w:spacing w:line="0" w:lineRule="atLeast"/>
        <w:ind w:left="102"/>
        <w:rPr>
          <w:rFonts w:ascii="Arial" w:eastAsia="Arial" w:hAnsi="Arial"/>
          <w:b/>
        </w:rPr>
      </w:pPr>
      <w:r>
        <w:rPr>
          <w:rFonts w:ascii="Arial" w:eastAsia="Arial" w:hAnsi="Arial"/>
          <w:b/>
        </w:rPr>
        <w:t>DISCLAIMER</w:t>
      </w:r>
    </w:p>
    <w:p w:rsidR="00000000" w:rsidRDefault="00596C41">
      <w:pPr>
        <w:spacing w:line="8" w:lineRule="exact"/>
        <w:rPr>
          <w:rFonts w:ascii="Times New Roman" w:eastAsia="Times New Roman" w:hAnsi="Times New Roman"/>
        </w:rPr>
      </w:pPr>
    </w:p>
    <w:p w:rsidR="00000000" w:rsidRDefault="00596C41">
      <w:pPr>
        <w:spacing w:line="272" w:lineRule="auto"/>
        <w:ind w:left="102" w:right="140"/>
        <w:jc w:val="both"/>
        <w:rPr>
          <w:rFonts w:ascii="Arial" w:eastAsia="Arial" w:hAnsi="Arial"/>
          <w:b/>
        </w:rPr>
      </w:pPr>
      <w:r>
        <w:rPr>
          <w:rFonts w:ascii="Arial" w:eastAsia="Arial" w:hAnsi="Arial"/>
          <w:b/>
        </w:rPr>
        <w:t>This Consoli</w:t>
      </w:r>
      <w:r>
        <w:rPr>
          <w:rFonts w:ascii="Arial" w:eastAsia="Arial" w:hAnsi="Arial"/>
          <w:b/>
        </w:rPr>
        <w:t>dated version is not an official IEC Standard and has been prepared for user convenience. Only the current versions of the standard and its amendment(s) are to be considered the official documents.</w:t>
      </w:r>
    </w:p>
    <w:p w:rsidR="00000000" w:rsidRDefault="00596C41">
      <w:pPr>
        <w:spacing w:line="260" w:lineRule="exact"/>
        <w:rPr>
          <w:rFonts w:ascii="Times New Roman" w:eastAsia="Times New Roman" w:hAnsi="Times New Roman"/>
        </w:rPr>
      </w:pPr>
    </w:p>
    <w:p w:rsidR="00000000" w:rsidRDefault="00596C41">
      <w:pPr>
        <w:spacing w:line="264" w:lineRule="auto"/>
        <w:ind w:left="2" w:firstLine="1"/>
        <w:jc w:val="both"/>
        <w:rPr>
          <w:rFonts w:ascii="Arial" w:eastAsia="Arial" w:hAnsi="Arial"/>
          <w:b/>
        </w:rPr>
      </w:pPr>
      <w:r>
        <w:rPr>
          <w:rFonts w:ascii="Arial" w:eastAsia="Arial" w:hAnsi="Arial"/>
          <w:b/>
        </w:rPr>
        <w:t xml:space="preserve">This Consolidated version of IEC 62304 bears the edition </w:t>
      </w:r>
      <w:r>
        <w:rPr>
          <w:rFonts w:ascii="Arial" w:eastAsia="Arial" w:hAnsi="Arial"/>
          <w:b/>
        </w:rPr>
        <w:t>number 1.1. It consists of the first edition (2006-05) [documents 62A/523/FDIS and 62A/528/RVD] and its amendment 1 (2015-06) [documents 62A/1007/FDIS and 62A/1014/RVD]. The technical content is identical to the base edition and its amendment.</w:t>
      </w:r>
    </w:p>
    <w:p w:rsidR="00000000" w:rsidRDefault="00596C41">
      <w:pPr>
        <w:spacing w:line="239" w:lineRule="exact"/>
        <w:rPr>
          <w:rFonts w:ascii="Times New Roman" w:eastAsia="Times New Roman" w:hAnsi="Times New Roman"/>
        </w:rPr>
      </w:pPr>
    </w:p>
    <w:p w:rsidR="00000000" w:rsidRDefault="00596C41">
      <w:pPr>
        <w:spacing w:line="264" w:lineRule="auto"/>
        <w:ind w:left="2"/>
        <w:jc w:val="both"/>
        <w:rPr>
          <w:rFonts w:ascii="Arial" w:eastAsia="Arial" w:hAnsi="Arial"/>
          <w:b/>
        </w:rPr>
      </w:pPr>
      <w:r>
        <w:rPr>
          <w:rFonts w:ascii="Arial" w:eastAsia="Arial" w:hAnsi="Arial"/>
          <w:b/>
        </w:rPr>
        <w:t>In this Red</w:t>
      </w:r>
      <w:r>
        <w:rPr>
          <w:rFonts w:ascii="Arial" w:eastAsia="Arial" w:hAnsi="Arial"/>
          <w:b/>
        </w:rPr>
        <w:t xml:space="preserve">line version, a vertical line in the margin shows where the technical content is modified by amendment 1. Additions and deletions are displayed in red, with deletions being struck through. A separate Final version with all changes accepted is available in </w:t>
      </w:r>
      <w:r>
        <w:rPr>
          <w:rFonts w:ascii="Arial" w:eastAsia="Arial" w:hAnsi="Arial"/>
          <w:b/>
        </w:rPr>
        <w:t>this publication.</w:t>
      </w:r>
    </w:p>
    <w:p w:rsidR="00000000" w:rsidRDefault="00596C41">
      <w:pPr>
        <w:spacing w:line="264" w:lineRule="auto"/>
        <w:ind w:left="2"/>
        <w:jc w:val="both"/>
        <w:rPr>
          <w:rFonts w:ascii="Arial" w:eastAsia="Arial" w:hAnsi="Arial"/>
          <w:b/>
        </w:rPr>
        <w:sectPr w:rsidR="00000000">
          <w:type w:val="continuous"/>
          <w:pgSz w:w="11900" w:h="16834"/>
          <w:pgMar w:top="1119" w:right="1429" w:bottom="0" w:left="240" w:header="0" w:footer="0" w:gutter="0"/>
          <w:cols w:num="2" w:space="0" w:equalWidth="0">
            <w:col w:w="1161" w:space="17"/>
            <w:col w:w="9062"/>
          </w:cols>
          <w:docGrid w:linePitch="360"/>
        </w:sectPr>
      </w:pPr>
    </w:p>
    <w:p w:rsidR="00000000" w:rsidRDefault="00596C41">
      <w:pPr>
        <w:spacing w:line="234"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International Standard IEC 62304 has been prepared by a joint working group of subcommittee 62A: Common aspects of electrical equipment used in medical practice, of IEC technical</w:t>
      </w:r>
    </w:p>
    <w:p w:rsidR="00000000" w:rsidRDefault="00596C41">
      <w:pPr>
        <w:spacing w:line="273" w:lineRule="auto"/>
        <w:ind w:left="1180"/>
        <w:rPr>
          <w:rFonts w:ascii="Arial" w:eastAsia="Arial" w:hAnsi="Arial"/>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36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w:t>
      </w:r>
      <w:r>
        <w:rPr>
          <w:rFonts w:ascii="Arial" w:eastAsia="Arial" w:hAnsi="Arial"/>
          <w:sz w:val="10"/>
        </w:rPr>
        <w:t>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5460"/>
        </w:tabs>
        <w:spacing w:line="0" w:lineRule="atLeast"/>
        <w:ind w:left="1180"/>
        <w:rPr>
          <w:rFonts w:ascii="Arial" w:eastAsia="Arial" w:hAnsi="Arial"/>
        </w:rPr>
      </w:pPr>
      <w:bookmarkStart w:id="9" w:name="page9"/>
      <w:bookmarkEnd w:id="9"/>
      <w:r>
        <w:rPr>
          <w:rFonts w:ascii="Arial" w:eastAsia="Arial" w:hAnsi="Arial"/>
        </w:rPr>
        <w:t>IEC 62304:2006</w:t>
      </w:r>
      <w:r>
        <w:rPr>
          <w:rFonts w:ascii="Times New Roman" w:eastAsia="Times New Roman" w:hAnsi="Times New Roman"/>
        </w:rPr>
        <w:tab/>
      </w:r>
      <w:r>
        <w:rPr>
          <w:rFonts w:ascii="Arial" w:eastAsia="Arial" w:hAnsi="Arial"/>
        </w:rPr>
        <w:t xml:space="preserve">– 5 </w:t>
      </w:r>
      <w:r>
        <w:rPr>
          <w:rFonts w:ascii="Arial" w:eastAsia="Arial" w:hAnsi="Arial"/>
        </w:rPr>
        <w:t>–</w:t>
      </w:r>
    </w:p>
    <w:p w:rsidR="00000000" w:rsidRDefault="00596C41">
      <w:pPr>
        <w:spacing w:line="12" w:lineRule="exact"/>
        <w:rPr>
          <w:rFonts w:ascii="Times New Roman" w:eastAsia="Times New Roman" w:hAnsi="Times New Roman"/>
        </w:rPr>
      </w:pPr>
    </w:p>
    <w:p w:rsidR="00000000" w:rsidRDefault="00596C41">
      <w:pPr>
        <w:tabs>
          <w:tab w:val="left" w:pos="318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257" w:lineRule="auto"/>
        <w:ind w:left="1180" w:right="940"/>
        <w:jc w:val="both"/>
        <w:rPr>
          <w:rFonts w:ascii="Arial" w:eastAsia="Arial" w:hAnsi="Arial"/>
          <w:i/>
        </w:rPr>
      </w:pPr>
      <w:r>
        <w:rPr>
          <w:rFonts w:ascii="Arial" w:eastAsia="Arial" w:hAnsi="Arial"/>
        </w:rPr>
        <w:t xml:space="preserve">committee 62: </w:t>
      </w:r>
      <w:r>
        <w:rPr>
          <w:rFonts w:ascii="Arial" w:eastAsia="Arial" w:hAnsi="Arial"/>
        </w:rPr>
        <w:t xml:space="preserve">Electrical equipment in medical practice and ISO Technical Committee 210, Quality management and corresponding general aspects for </w:t>
      </w:r>
      <w:r>
        <w:rPr>
          <w:rFonts w:ascii="Arial" w:eastAsia="Arial" w:hAnsi="Arial"/>
          <w:sz w:val="16"/>
        </w:rPr>
        <w:t>MEDICAL DEVICES</w:t>
      </w:r>
      <w:r>
        <w:rPr>
          <w:rFonts w:ascii="Arial" w:eastAsia="Arial" w:hAnsi="Arial"/>
          <w:i/>
        </w:rPr>
        <w:t>.</w:t>
      </w:r>
      <w:r>
        <w:rPr>
          <w:rFonts w:ascii="Arial" w:eastAsia="Arial" w:hAnsi="Arial"/>
        </w:rPr>
        <w:t xml:space="preserve"> Table C.5 was prepared by ISO/IEC JTC 1/SC 7, Software and system engineering</w:t>
      </w:r>
      <w:r>
        <w:rPr>
          <w:rFonts w:ascii="Arial" w:eastAsia="Arial" w:hAnsi="Arial"/>
          <w:i/>
        </w:rPr>
        <w:t>.</w:t>
      </w:r>
    </w:p>
    <w:p w:rsidR="00000000" w:rsidRDefault="00596C41">
      <w:pPr>
        <w:spacing w:line="25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It is published as a dual lo</w:t>
      </w:r>
      <w:r>
        <w:rPr>
          <w:rFonts w:ascii="Arial" w:eastAsia="Arial" w:hAnsi="Arial"/>
        </w:rPr>
        <w:t>go standard.</w:t>
      </w:r>
    </w:p>
    <w:p w:rsidR="00000000" w:rsidRDefault="00596C41">
      <w:pPr>
        <w:spacing w:line="2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This publication has been drafted in accordance with the ISO/IEC Directives, Part 2.</w:t>
      </w:r>
    </w:p>
    <w:p w:rsidR="00000000" w:rsidRDefault="00596C41">
      <w:pPr>
        <w:spacing w:line="2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In this standard the following print types are used:</w:t>
      </w:r>
    </w:p>
    <w:p w:rsidR="00000000" w:rsidRDefault="00596C41">
      <w:pPr>
        <w:spacing w:line="197" w:lineRule="exact"/>
        <w:rPr>
          <w:rFonts w:ascii="Times New Roman" w:eastAsia="Times New Roman" w:hAnsi="Times New Roman"/>
        </w:rPr>
      </w:pPr>
    </w:p>
    <w:p w:rsidR="00000000" w:rsidRDefault="00596C41">
      <w:pPr>
        <w:numPr>
          <w:ilvl w:val="0"/>
          <w:numId w:val="3"/>
        </w:numPr>
        <w:tabs>
          <w:tab w:val="left" w:pos="1540"/>
        </w:tabs>
        <w:spacing w:line="0" w:lineRule="atLeast"/>
        <w:ind w:left="1540" w:hanging="362"/>
        <w:rPr>
          <w:rFonts w:ascii="Arial" w:eastAsia="Arial" w:hAnsi="Arial"/>
          <w:sz w:val="16"/>
        </w:rPr>
      </w:pPr>
      <w:r>
        <w:rPr>
          <w:rFonts w:ascii="Arial" w:eastAsia="Arial" w:hAnsi="Arial"/>
        </w:rPr>
        <w:t>requirements and definitions: in roman type;</w:t>
      </w:r>
    </w:p>
    <w:p w:rsidR="00000000" w:rsidRDefault="00596C41">
      <w:pPr>
        <w:spacing w:line="98" w:lineRule="exact"/>
        <w:rPr>
          <w:rFonts w:ascii="Arial" w:eastAsia="Arial" w:hAnsi="Arial"/>
          <w:sz w:val="16"/>
        </w:rPr>
      </w:pPr>
    </w:p>
    <w:p w:rsidR="00000000" w:rsidRDefault="00596C41">
      <w:pPr>
        <w:numPr>
          <w:ilvl w:val="0"/>
          <w:numId w:val="3"/>
        </w:numPr>
        <w:tabs>
          <w:tab w:val="left" w:pos="1540"/>
        </w:tabs>
        <w:spacing w:line="273" w:lineRule="auto"/>
        <w:ind w:left="1540" w:right="940" w:hanging="362"/>
        <w:rPr>
          <w:rFonts w:ascii="Arial" w:eastAsia="Arial" w:hAnsi="Arial"/>
          <w:sz w:val="16"/>
        </w:rPr>
      </w:pPr>
      <w:r>
        <w:rPr>
          <w:rFonts w:ascii="Arial" w:eastAsia="Arial" w:hAnsi="Arial"/>
        </w:rPr>
        <w:t>informative material appearing outside of tables, such a</w:t>
      </w:r>
      <w:r>
        <w:rPr>
          <w:rFonts w:ascii="Arial" w:eastAsia="Arial" w:hAnsi="Arial"/>
        </w:rPr>
        <w:t>s notes, examples and references: in smaller type. Normative text of tables is also in a smaller type;</w:t>
      </w:r>
    </w:p>
    <w:p w:rsidR="00000000" w:rsidRDefault="00596C41">
      <w:pPr>
        <w:spacing w:line="33" w:lineRule="exact"/>
        <w:rPr>
          <w:rFonts w:ascii="Arial" w:eastAsia="Arial" w:hAnsi="Arial"/>
          <w:sz w:val="16"/>
        </w:rPr>
      </w:pPr>
    </w:p>
    <w:p w:rsidR="00000000" w:rsidRDefault="00596C41">
      <w:pPr>
        <w:numPr>
          <w:ilvl w:val="0"/>
          <w:numId w:val="3"/>
        </w:numPr>
        <w:tabs>
          <w:tab w:val="left" w:pos="1540"/>
        </w:tabs>
        <w:spacing w:line="273" w:lineRule="auto"/>
        <w:ind w:left="1540" w:right="940" w:hanging="362"/>
        <w:rPr>
          <w:rFonts w:ascii="Arial" w:eastAsia="Arial" w:hAnsi="Arial"/>
          <w:sz w:val="16"/>
        </w:rPr>
      </w:pPr>
      <w:r>
        <w:rPr>
          <w:rFonts w:ascii="Arial" w:eastAsia="Arial" w:hAnsi="Arial"/>
        </w:rPr>
        <w:t>terms used throughout this standard that have been defined in Clause 3 and also given in the index: in small capitals.</w:t>
      </w:r>
    </w:p>
    <w:p w:rsidR="00000000" w:rsidRDefault="00596C41">
      <w:pPr>
        <w:spacing w:line="135" w:lineRule="exact"/>
        <w:rPr>
          <w:rFonts w:ascii="Times New Roman" w:eastAsia="Times New Roman" w:hAnsi="Times New Roman"/>
        </w:rPr>
      </w:pPr>
    </w:p>
    <w:p w:rsidR="00000000" w:rsidRDefault="00596C41">
      <w:pPr>
        <w:spacing w:line="273" w:lineRule="auto"/>
        <w:ind w:left="1180" w:right="940"/>
        <w:jc w:val="both"/>
        <w:rPr>
          <w:rFonts w:ascii="Arial" w:eastAsia="Arial" w:hAnsi="Arial"/>
        </w:rPr>
      </w:pPr>
      <w:r>
        <w:rPr>
          <w:rFonts w:ascii="Arial" w:eastAsia="Arial" w:hAnsi="Arial"/>
        </w:rPr>
        <w:t>An asterisk (*) as the first cha</w:t>
      </w:r>
      <w:r>
        <w:rPr>
          <w:rFonts w:ascii="Arial" w:eastAsia="Arial" w:hAnsi="Arial"/>
        </w:rPr>
        <w:t xml:space="preserve">racter of a title or at the beginning of a paragraph indicates that there is guidance related to that item in </w:t>
      </w:r>
      <w:hyperlink w:anchor="page44" w:history="1">
        <w:r>
          <w:rPr>
            <w:rFonts w:ascii="Arial" w:eastAsia="Arial" w:hAnsi="Arial"/>
          </w:rPr>
          <w:t>Annex B.</w:t>
        </w:r>
      </w:hyperlink>
    </w:p>
    <w:p w:rsidR="00000000" w:rsidRDefault="00596C41">
      <w:pPr>
        <w:spacing w:line="233" w:lineRule="exact"/>
        <w:rPr>
          <w:rFonts w:ascii="Times New Roman" w:eastAsia="Times New Roman" w:hAnsi="Times New Roman"/>
        </w:rPr>
      </w:pPr>
    </w:p>
    <w:p w:rsidR="00000000" w:rsidRDefault="00596C41">
      <w:pPr>
        <w:spacing w:line="251" w:lineRule="auto"/>
        <w:ind w:left="1180" w:right="940"/>
        <w:jc w:val="both"/>
        <w:rPr>
          <w:rFonts w:ascii="Arial" w:eastAsia="Arial" w:hAnsi="Arial"/>
        </w:rPr>
      </w:pPr>
      <w:r>
        <w:rPr>
          <w:rFonts w:ascii="Arial" w:eastAsia="Arial" w:hAnsi="Arial"/>
        </w:rPr>
        <w:t>The committee has decided that the contents of the base publication and its amendment will remain unchanged un</w:t>
      </w:r>
      <w:r>
        <w:rPr>
          <w:rFonts w:ascii="Arial" w:eastAsia="Arial" w:hAnsi="Arial"/>
        </w:rPr>
        <w:t>til the stability date indicated on the IEC web site under "http://webstore.iec.ch" in the data related to the specific publication. At this date, the publication will be</w:t>
      </w:r>
    </w:p>
    <w:p w:rsidR="00000000" w:rsidRDefault="00596C41">
      <w:pPr>
        <w:spacing w:line="325" w:lineRule="exact"/>
        <w:rPr>
          <w:rFonts w:ascii="Times New Roman" w:eastAsia="Times New Roman" w:hAnsi="Times New Roman"/>
        </w:rPr>
      </w:pPr>
    </w:p>
    <w:p w:rsidR="00000000" w:rsidRDefault="00596C41">
      <w:pPr>
        <w:numPr>
          <w:ilvl w:val="0"/>
          <w:numId w:val="4"/>
        </w:numPr>
        <w:tabs>
          <w:tab w:val="left" w:pos="1520"/>
        </w:tabs>
        <w:spacing w:line="0" w:lineRule="atLeast"/>
        <w:ind w:left="1520" w:hanging="341"/>
        <w:rPr>
          <w:rFonts w:ascii="Arial" w:eastAsia="Arial" w:hAnsi="Arial"/>
        </w:rPr>
      </w:pPr>
      <w:r>
        <w:rPr>
          <w:rFonts w:ascii="Arial" w:eastAsia="Arial" w:hAnsi="Arial"/>
        </w:rPr>
        <w:t>reconfirmed,</w:t>
      </w:r>
    </w:p>
    <w:p w:rsidR="00000000" w:rsidRDefault="00596C41">
      <w:pPr>
        <w:spacing w:line="113" w:lineRule="exact"/>
        <w:rPr>
          <w:rFonts w:ascii="Arial" w:eastAsia="Arial" w:hAnsi="Arial"/>
        </w:rPr>
      </w:pPr>
    </w:p>
    <w:p w:rsidR="00000000" w:rsidRDefault="00596C41">
      <w:pPr>
        <w:numPr>
          <w:ilvl w:val="0"/>
          <w:numId w:val="4"/>
        </w:numPr>
        <w:tabs>
          <w:tab w:val="left" w:pos="1520"/>
        </w:tabs>
        <w:spacing w:line="0" w:lineRule="atLeast"/>
        <w:ind w:left="1520" w:hanging="341"/>
        <w:rPr>
          <w:rFonts w:ascii="Arial" w:eastAsia="Arial" w:hAnsi="Arial"/>
        </w:rPr>
      </w:pPr>
      <w:r>
        <w:rPr>
          <w:rFonts w:ascii="Arial" w:eastAsia="Arial" w:hAnsi="Arial"/>
        </w:rPr>
        <w:t>withdrawn,</w:t>
      </w:r>
    </w:p>
    <w:p w:rsidR="00000000" w:rsidRDefault="00596C41">
      <w:pPr>
        <w:spacing w:line="113" w:lineRule="exact"/>
        <w:rPr>
          <w:rFonts w:ascii="Arial" w:eastAsia="Arial" w:hAnsi="Arial"/>
        </w:rPr>
      </w:pPr>
    </w:p>
    <w:p w:rsidR="00000000" w:rsidRDefault="00596C41">
      <w:pPr>
        <w:numPr>
          <w:ilvl w:val="0"/>
          <w:numId w:val="4"/>
        </w:numPr>
        <w:tabs>
          <w:tab w:val="left" w:pos="1520"/>
        </w:tabs>
        <w:spacing w:line="0" w:lineRule="atLeast"/>
        <w:ind w:left="1520" w:hanging="341"/>
        <w:rPr>
          <w:rFonts w:ascii="Arial" w:eastAsia="Arial" w:hAnsi="Arial"/>
        </w:rPr>
      </w:pPr>
      <w:r>
        <w:rPr>
          <w:rFonts w:ascii="Arial" w:eastAsia="Arial" w:hAnsi="Arial"/>
        </w:rPr>
        <w:t>replaced by a revised edition, or</w:t>
      </w:r>
    </w:p>
    <w:p w:rsidR="00000000" w:rsidRDefault="00596C41">
      <w:pPr>
        <w:spacing w:line="113" w:lineRule="exact"/>
        <w:rPr>
          <w:rFonts w:ascii="Arial" w:eastAsia="Arial" w:hAnsi="Arial"/>
        </w:rPr>
      </w:pPr>
    </w:p>
    <w:p w:rsidR="00000000" w:rsidRDefault="00596C41">
      <w:pPr>
        <w:numPr>
          <w:ilvl w:val="0"/>
          <w:numId w:val="4"/>
        </w:numPr>
        <w:tabs>
          <w:tab w:val="left" w:pos="1520"/>
        </w:tabs>
        <w:spacing w:line="0" w:lineRule="atLeast"/>
        <w:ind w:left="1520" w:hanging="341"/>
        <w:rPr>
          <w:rFonts w:ascii="Arial" w:eastAsia="Arial" w:hAnsi="Arial"/>
        </w:rPr>
      </w:pPr>
      <w:r>
        <w:rPr>
          <w:rFonts w:ascii="Arial" w:eastAsia="Arial" w:hAnsi="Arial"/>
        </w:rPr>
        <w:t>amended.</w:t>
      </w:r>
    </w:p>
    <w:p w:rsidR="00000000" w:rsidRDefault="00596C41">
      <w:pPr>
        <w:spacing w:line="200" w:lineRule="exact"/>
        <w:rPr>
          <w:rFonts w:ascii="Times New Roman" w:eastAsia="Times New Roman" w:hAnsi="Times New Roman"/>
        </w:rPr>
      </w:pPr>
    </w:p>
    <w:p w:rsidR="00000000" w:rsidRDefault="00596C41">
      <w:pPr>
        <w:spacing w:line="230" w:lineRule="exact"/>
        <w:rPr>
          <w:rFonts w:ascii="Times New Roman" w:eastAsia="Times New Roman" w:hAnsi="Times New Roman"/>
        </w:rPr>
      </w:pPr>
    </w:p>
    <w:p w:rsidR="00000000" w:rsidRDefault="00596C41">
      <w:pPr>
        <w:spacing w:line="250" w:lineRule="auto"/>
        <w:ind w:left="1180" w:right="940"/>
        <w:jc w:val="both"/>
        <w:rPr>
          <w:rFonts w:ascii="Arial" w:eastAsia="Arial" w:hAnsi="Arial"/>
          <w:color w:val="FF0000"/>
          <w:sz w:val="16"/>
        </w:rPr>
      </w:pPr>
      <w:r>
        <w:rPr>
          <w:rFonts w:ascii="Arial" w:eastAsia="Arial" w:hAnsi="Arial"/>
          <w:color w:val="FF0000"/>
          <w:sz w:val="16"/>
        </w:rPr>
        <w:t>NOTE The att</w:t>
      </w:r>
      <w:r>
        <w:rPr>
          <w:rFonts w:ascii="Arial" w:eastAsia="Arial" w:hAnsi="Arial"/>
          <w:color w:val="FF0000"/>
          <w:sz w:val="16"/>
        </w:rPr>
        <w:t xml:space="preserve">ention of National Committees is drawn to the fact that equipment </w:t>
      </w:r>
      <w:r>
        <w:rPr>
          <w:rFonts w:ascii="Arial" w:eastAsia="Arial" w:hAnsi="Arial"/>
          <w:color w:val="FF0000"/>
          <w:sz w:val="12"/>
        </w:rPr>
        <w:t>MANUFACTURERS</w:t>
      </w:r>
      <w:r>
        <w:rPr>
          <w:rFonts w:ascii="Arial" w:eastAsia="Arial" w:hAnsi="Arial"/>
          <w:color w:val="FF0000"/>
          <w:sz w:val="16"/>
        </w:rPr>
        <w:t xml:space="preserve"> and testing organizations may need a transitional period following publication of a new, amended or revised IEC or ISO publication in which to make products in accordance with </w:t>
      </w:r>
      <w:r>
        <w:rPr>
          <w:rFonts w:ascii="Arial" w:eastAsia="Arial" w:hAnsi="Arial"/>
          <w:color w:val="FF0000"/>
          <w:sz w:val="16"/>
        </w:rPr>
        <w:t>the new requirements and to equip themselves for conducting new or revised tests. It is the recommendation of the committee that the content of this publication be adopted for mandatory implementation nationally not earlier than 3 years from the date of pu</w:t>
      </w:r>
      <w:r>
        <w:rPr>
          <w:rFonts w:ascii="Arial" w:eastAsia="Arial" w:hAnsi="Arial"/>
          <w:color w:val="FF0000"/>
          <w:sz w:val="16"/>
        </w:rPr>
        <w:t>blication.</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350528" behindDoc="1" locked="0" layoutInCell="1" allowOverlap="1">
                <wp:simplePos x="0" y="0"/>
                <wp:positionH relativeFrom="column">
                  <wp:posOffset>6627495</wp:posOffset>
                </wp:positionH>
                <wp:positionV relativeFrom="paragraph">
                  <wp:posOffset>-600075</wp:posOffset>
                </wp:positionV>
                <wp:extent cx="0" cy="650240"/>
                <wp:effectExtent l="0" t="0" r="0" b="0"/>
                <wp:wrapNone/>
                <wp:docPr id="12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502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19E4F" id="Line 33" o:spid="_x0000_s1026" style="position:absolute;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7.25pt" to="521.85pt,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f9UFAIAAC0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" strokecolor="red" strokeweight=".25397mm">
                <o:lock v:ext="edit" shapetype="f"/>
              </v:line>
            </w:pict>
          </mc:Fallback>
        </mc:AlternateContent>
      </w:r>
      <w:r>
        <w:rPr>
          <w:rFonts w:ascii="Arial" w:eastAsia="Arial" w:hAnsi="Arial"/>
          <w:noProof/>
          <w:color w:val="FF0000"/>
          <w:sz w:val="16"/>
        </w:rPr>
        <mc:AlternateContent>
          <mc:Choice Requires="wps">
            <w:drawing>
              <wp:anchor distT="0" distB="0" distL="114300" distR="114300" simplePos="0" relativeHeight="251351552" behindDoc="1" locked="0" layoutInCell="1" allowOverlap="1">
                <wp:simplePos x="0" y="0"/>
                <wp:positionH relativeFrom="column">
                  <wp:posOffset>675005</wp:posOffset>
                </wp:positionH>
                <wp:positionV relativeFrom="paragraph">
                  <wp:posOffset>263525</wp:posOffset>
                </wp:positionV>
                <wp:extent cx="5855335" cy="0"/>
                <wp:effectExtent l="0" t="0" r="0" b="0"/>
                <wp:wrapNone/>
                <wp:docPr id="12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553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D928E" id="Line 34" o:spid="_x0000_s1026" style="position:absolute;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5pt,20.75pt" to="514.2pt,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9NPEw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" strokeweight=".72pt">
                <o:lock v:ext="edit" shapetype="f"/>
              </v:line>
            </w:pict>
          </mc:Fallback>
        </mc:AlternateContent>
      </w:r>
      <w:r>
        <w:rPr>
          <w:rFonts w:ascii="Arial" w:eastAsia="Arial" w:hAnsi="Arial"/>
          <w:noProof/>
          <w:color w:val="FF0000"/>
          <w:sz w:val="16"/>
        </w:rPr>
        <mc:AlternateContent>
          <mc:Choice Requires="wps">
            <w:drawing>
              <wp:anchor distT="0" distB="0" distL="114300" distR="114300" simplePos="0" relativeHeight="251352576" behindDoc="1" locked="0" layoutInCell="1" allowOverlap="1">
                <wp:simplePos x="0" y="0"/>
                <wp:positionH relativeFrom="column">
                  <wp:posOffset>679450</wp:posOffset>
                </wp:positionH>
                <wp:positionV relativeFrom="paragraph">
                  <wp:posOffset>259080</wp:posOffset>
                </wp:positionV>
                <wp:extent cx="0" cy="622935"/>
                <wp:effectExtent l="0" t="0" r="0" b="0"/>
                <wp:wrapNone/>
                <wp:docPr id="12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22935"/>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1A0A6" id="Line 35" o:spid="_x0000_s1026" style="position:absolute;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0.4pt" to="53.5pt,6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" strokeweight=".25397mm">
                <o:lock v:ext="edit" shapetype="f"/>
              </v:line>
            </w:pict>
          </mc:Fallback>
        </mc:AlternateContent>
      </w:r>
      <w:r>
        <w:rPr>
          <w:rFonts w:ascii="Arial" w:eastAsia="Arial" w:hAnsi="Arial"/>
          <w:noProof/>
          <w:color w:val="FF0000"/>
          <w:sz w:val="16"/>
        </w:rPr>
        <mc:AlternateContent>
          <mc:Choice Requires="wps">
            <w:drawing>
              <wp:anchor distT="0" distB="0" distL="114300" distR="114300" simplePos="0" relativeHeight="251353600" behindDoc="1" locked="0" layoutInCell="1" allowOverlap="1">
                <wp:simplePos x="0" y="0"/>
                <wp:positionH relativeFrom="column">
                  <wp:posOffset>6525260</wp:posOffset>
                </wp:positionH>
                <wp:positionV relativeFrom="paragraph">
                  <wp:posOffset>259080</wp:posOffset>
                </wp:positionV>
                <wp:extent cx="0" cy="622935"/>
                <wp:effectExtent l="0" t="0" r="0" b="0"/>
                <wp:wrapNone/>
                <wp:docPr id="12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2293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4259A" id="Line 36" o:spid="_x0000_s1026" style="position:absolute;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8pt,20.4pt" to="513.8pt,6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" strokeweight=".72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312" w:lineRule="exact"/>
        <w:rPr>
          <w:rFonts w:ascii="Times New Roman" w:eastAsia="Times New Roman" w:hAnsi="Times New Roman"/>
        </w:rPr>
      </w:pPr>
    </w:p>
    <w:p w:rsidR="00000000" w:rsidRDefault="00596C41">
      <w:pPr>
        <w:spacing w:line="272" w:lineRule="auto"/>
        <w:ind w:left="1180" w:right="1020"/>
        <w:jc w:val="both"/>
        <w:rPr>
          <w:rFonts w:ascii="Arial" w:eastAsia="Arial" w:hAnsi="Arial"/>
          <w:b/>
        </w:rPr>
      </w:pPr>
      <w:r>
        <w:rPr>
          <w:rFonts w:ascii="Arial" w:eastAsia="Arial" w:hAnsi="Arial"/>
          <w:b/>
        </w:rPr>
        <w:t xml:space="preserve">IMPORTANT </w:t>
      </w:r>
      <w:r>
        <w:rPr>
          <w:rFonts w:ascii="Arial" w:eastAsia="Arial" w:hAnsi="Arial"/>
          <w:b/>
        </w:rPr>
        <w:t>– The 'colour inside' logo on the cover page of this publication indicates that it contains colours which are considered to be useful for the correct understanding of its contents. Users should therefore print this document usin</w:t>
      </w:r>
      <w:r>
        <w:rPr>
          <w:rFonts w:ascii="Arial" w:eastAsia="Arial" w:hAnsi="Arial"/>
          <w:b/>
        </w:rPr>
        <w:t>g a colour printer.</w:t>
      </w:r>
    </w:p>
    <w:p w:rsidR="00000000" w:rsidRDefault="00826DAF">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354624" behindDoc="1" locked="0" layoutInCell="1" allowOverlap="1">
                <wp:simplePos x="0" y="0"/>
                <wp:positionH relativeFrom="column">
                  <wp:posOffset>675005</wp:posOffset>
                </wp:positionH>
                <wp:positionV relativeFrom="paragraph">
                  <wp:posOffset>43180</wp:posOffset>
                </wp:positionV>
                <wp:extent cx="5855335" cy="0"/>
                <wp:effectExtent l="0" t="0" r="0" b="0"/>
                <wp:wrapNone/>
                <wp:docPr id="123"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553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FF341" id="Line 37" o:spid="_x0000_s1026" style="position:absolute;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5pt,3.4pt" to="514.2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wvEEw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" strokeweight=".72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8" w:lineRule="exact"/>
        <w:rPr>
          <w:rFonts w:ascii="Times New Roman" w:eastAsia="Times New Roman" w:hAnsi="Times New Roman"/>
        </w:rPr>
      </w:pPr>
    </w:p>
    <w:tbl>
      <w:tblPr>
        <w:tblW w:w="0" w:type="auto"/>
        <w:tblInd w:w="11115" w:type="dxa"/>
        <w:tblLayout w:type="fixed"/>
        <w:tblCellMar>
          <w:top w:w="0" w:type="dxa"/>
          <w:left w:w="0" w:type="dxa"/>
          <w:bottom w:w="0" w:type="dxa"/>
          <w:right w:w="0" w:type="dxa"/>
        </w:tblCellMar>
        <w:tblLook w:val="0000" w:firstRow="0" w:lastRow="0" w:firstColumn="0" w:lastColumn="0" w:noHBand="0" w:noVBand="0"/>
      </w:tblPr>
      <w:tblGrid>
        <w:gridCol w:w="1122"/>
      </w:tblGrid>
      <w:tr w:rsidR="00000000">
        <w:trPr>
          <w:gridBefore w:val="1"/>
          <w:trHeight w:val="1800"/>
        </w:trPr>
        <w:tc>
          <w:tcPr>
            <w:tcW w:w="57" w:type="dxa"/>
            <w:gridSpan w:val="0"/>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489" w:bottom="0" w:left="240" w:header="0" w:footer="0" w:gutter="0"/>
          <w:cols w:space="0" w:equalWidth="0">
            <w:col w:w="1118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2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w:t>
      </w:r>
      <w:r>
        <w:rPr>
          <w:rFonts w:ascii="Arial" w:eastAsia="Arial" w:hAnsi="Arial"/>
          <w:sz w:val="10"/>
        </w:rPr>
        <w:t>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489" w:bottom="0" w:left="240" w:header="0" w:footer="0" w:gutter="0"/>
          <w:cols w:space="0" w:equalWidth="0">
            <w:col w:w="11180"/>
          </w:cols>
          <w:docGrid w:linePitch="360"/>
        </w:sectPr>
      </w:pPr>
    </w:p>
    <w:p w:rsidR="00000000" w:rsidRDefault="00826DAF">
      <w:pPr>
        <w:spacing w:line="200" w:lineRule="exact"/>
        <w:rPr>
          <w:rFonts w:ascii="Times New Roman" w:eastAsia="Times New Roman" w:hAnsi="Times New Roman"/>
        </w:rPr>
      </w:pPr>
      <w:bookmarkStart w:id="10" w:name="page10"/>
      <w:bookmarkEnd w:id="10"/>
      <w:r>
        <w:rPr>
          <w:rFonts w:ascii="Arial" w:eastAsia="Arial" w:hAnsi="Arial"/>
          <w:noProof/>
          <w:sz w:val="9"/>
        </w:rPr>
        <mc:AlternateContent>
          <mc:Choice Requires="wps">
            <w:drawing>
              <wp:anchor distT="0" distB="0" distL="114300" distR="114300" simplePos="0" relativeHeight="251355648" behindDoc="1" locked="0" layoutInCell="1" allowOverlap="1">
                <wp:simplePos x="0" y="0"/>
                <wp:positionH relativeFrom="page">
                  <wp:posOffset>790575</wp:posOffset>
                </wp:positionH>
                <wp:positionV relativeFrom="page">
                  <wp:posOffset>2505075</wp:posOffset>
                </wp:positionV>
                <wp:extent cx="0" cy="289560"/>
                <wp:effectExtent l="0" t="0" r="0" b="2540"/>
                <wp:wrapNone/>
                <wp:docPr id="12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956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9AD6C" id="Line 38" o:spid="_x0000_s1026" style="position:absolute;z-index:-25196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25pt,197.25pt" to="62.25pt,22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" strokecolor="red" strokeweight=".72pt">
                <o:lock v:ext="edit" shapetype="f"/>
                <w10:wrap anchorx="page" anchory="page"/>
              </v:line>
            </w:pict>
          </mc:Fallback>
        </mc:AlternateContent>
      </w:r>
      <w:r>
        <w:rPr>
          <w:rFonts w:ascii="Arial" w:eastAsia="Arial" w:hAnsi="Arial"/>
          <w:noProof/>
          <w:sz w:val="9"/>
        </w:rPr>
        <mc:AlternateContent>
          <mc:Choice Requires="wps">
            <w:drawing>
              <wp:anchor distT="0" distB="0" distL="114300" distR="114300" simplePos="0" relativeHeight="251356672" behindDoc="1" locked="0" layoutInCell="1" allowOverlap="1">
                <wp:simplePos x="0" y="0"/>
                <wp:positionH relativeFrom="page">
                  <wp:posOffset>790575</wp:posOffset>
                </wp:positionH>
                <wp:positionV relativeFrom="page">
                  <wp:posOffset>4414520</wp:posOffset>
                </wp:positionV>
                <wp:extent cx="0" cy="498475"/>
                <wp:effectExtent l="0" t="0" r="0" b="0"/>
                <wp:wrapNone/>
                <wp:docPr id="12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9847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D0651" id="Line 39" o:spid="_x0000_s1026" style="position:absolute;z-index:-25195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25pt,347.6pt" to="62.25pt,38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" strokecolor="red" strokeweight=".72pt">
                <o:lock v:ext="edit" shapetype="f"/>
                <w10:wrap anchorx="page" anchory="page"/>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54" w:lineRule="exact"/>
        <w:rPr>
          <w:rFonts w:ascii="Times New Roman" w:eastAsia="Times New Roman" w:hAnsi="Times New Roman"/>
        </w:rPr>
      </w:pPr>
    </w:p>
    <w:tbl>
      <w:tblPr>
        <w:tblW w:w="0" w:type="auto"/>
        <w:tblInd w:w="837" w:type="dxa"/>
        <w:tblLayout w:type="fixed"/>
        <w:tblCellMar>
          <w:top w:w="0" w:type="dxa"/>
          <w:left w:w="0" w:type="dxa"/>
          <w:bottom w:w="0" w:type="dxa"/>
          <w:right w:w="0" w:type="dxa"/>
        </w:tblCellMar>
        <w:tblLook w:val="0000" w:firstRow="0" w:lastRow="0" w:firstColumn="0" w:lastColumn="0" w:noHBand="0" w:noVBand="0"/>
      </w:tblPr>
      <w:tblGrid>
        <w:gridCol w:w="780"/>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288" w:lineRule="auto"/>
        <w:ind w:left="4300"/>
        <w:jc w:val="right"/>
        <w:rPr>
          <w:rFonts w:ascii="Arial" w:eastAsia="Arial" w:hAnsi="Arial"/>
        </w:rPr>
      </w:pPr>
      <w:r>
        <w:rPr>
          <w:rFonts w:ascii="Courier New" w:eastAsia="Courier New" w:hAnsi="Courier New"/>
          <w:sz w:val="5"/>
        </w:rPr>
        <w:br w:type="column"/>
      </w:r>
      <w:r>
        <w:rPr>
          <w:rFonts w:ascii="Arial" w:eastAsia="Arial" w:hAnsi="Arial"/>
        </w:rPr>
        <w:t xml:space="preserve">– 6 </w:t>
      </w:r>
      <w:r>
        <w:rPr>
          <w:rFonts w:ascii="Arial" w:eastAsia="Arial" w:hAnsi="Arial"/>
        </w:rPr>
        <w:t>–                          IEC 62304:2006 +AMD1:2015 CSV   IEC 2015</w:t>
      </w:r>
    </w:p>
    <w:p w:rsidR="00000000" w:rsidRDefault="00596C41">
      <w:pPr>
        <w:spacing w:line="12" w:lineRule="exact"/>
        <w:rPr>
          <w:rFonts w:ascii="Times New Roman" w:eastAsia="Times New Roman" w:hAnsi="Times New Roman"/>
        </w:rPr>
      </w:pPr>
    </w:p>
    <w:p w:rsidR="00000000" w:rsidRDefault="00596C41">
      <w:pPr>
        <w:spacing w:line="0" w:lineRule="atLeast"/>
        <w:jc w:val="center"/>
        <w:rPr>
          <w:rFonts w:ascii="Arial" w:eastAsia="Arial" w:hAnsi="Arial"/>
          <w:sz w:val="24"/>
        </w:rPr>
      </w:pPr>
      <w:r>
        <w:rPr>
          <w:rFonts w:ascii="Arial" w:eastAsia="Arial" w:hAnsi="Arial"/>
          <w:sz w:val="24"/>
        </w:rPr>
        <w:t>INTRODUCTION</w:t>
      </w:r>
    </w:p>
    <w:p w:rsidR="00000000" w:rsidRDefault="00596C41">
      <w:pPr>
        <w:spacing w:line="303" w:lineRule="exact"/>
        <w:rPr>
          <w:rFonts w:ascii="Times New Roman" w:eastAsia="Times New Roman" w:hAnsi="Times New Roman"/>
        </w:rPr>
      </w:pPr>
    </w:p>
    <w:p w:rsidR="00000000" w:rsidRDefault="00596C41">
      <w:pPr>
        <w:spacing w:line="249" w:lineRule="auto"/>
        <w:jc w:val="both"/>
        <w:rPr>
          <w:rFonts w:ascii="Arial" w:eastAsia="Arial" w:hAnsi="Arial"/>
        </w:rPr>
      </w:pPr>
      <w:r>
        <w:rPr>
          <w:rFonts w:ascii="Arial" w:eastAsia="Arial" w:hAnsi="Arial"/>
        </w:rPr>
        <w:t>S</w:t>
      </w:r>
      <w:r>
        <w:rPr>
          <w:rFonts w:ascii="Arial" w:eastAsia="Arial" w:hAnsi="Arial"/>
        </w:rPr>
        <w:t xml:space="preserve">oftware is often an integral part of </w:t>
      </w:r>
      <w:r>
        <w:rPr>
          <w:rFonts w:ascii="Arial" w:eastAsia="Arial" w:hAnsi="Arial"/>
          <w:sz w:val="16"/>
        </w:rPr>
        <w:t>MEDICAL DEVICE</w:t>
      </w:r>
      <w:r>
        <w:rPr>
          <w:rFonts w:ascii="Arial" w:eastAsia="Arial" w:hAnsi="Arial"/>
        </w:rPr>
        <w:t xml:space="preserve"> technology. Establishing the </w:t>
      </w:r>
      <w:r>
        <w:rPr>
          <w:rFonts w:ascii="Arial" w:eastAsia="Arial" w:hAnsi="Arial"/>
          <w:sz w:val="16"/>
        </w:rPr>
        <w:t>SAFETY</w:t>
      </w:r>
      <w:r>
        <w:rPr>
          <w:rFonts w:ascii="Arial" w:eastAsia="Arial" w:hAnsi="Arial"/>
        </w:rPr>
        <w:t xml:space="preserve"> and effectiveness of a </w:t>
      </w:r>
      <w:r>
        <w:rPr>
          <w:rFonts w:ascii="Arial" w:eastAsia="Arial" w:hAnsi="Arial"/>
          <w:sz w:val="16"/>
        </w:rPr>
        <w:t>MEDICAL DEVICE</w:t>
      </w:r>
      <w:r>
        <w:rPr>
          <w:rFonts w:ascii="Arial" w:eastAsia="Arial" w:hAnsi="Arial"/>
        </w:rPr>
        <w:t xml:space="preserve"> containing software requires knowledge of what the software is intended to do and demonstration that the use of the software fulfi</w:t>
      </w:r>
      <w:r>
        <w:rPr>
          <w:rFonts w:ascii="Arial" w:eastAsia="Arial" w:hAnsi="Arial"/>
        </w:rPr>
        <w:t xml:space="preserve">ls those intentions without causing any unacceptable </w:t>
      </w:r>
      <w:r>
        <w:rPr>
          <w:rFonts w:ascii="Arial" w:eastAsia="Arial" w:hAnsi="Arial"/>
          <w:sz w:val="16"/>
        </w:rPr>
        <w:t>RISKS</w:t>
      </w:r>
      <w:r>
        <w:rPr>
          <w:rFonts w:ascii="Arial" w:eastAsia="Arial" w:hAnsi="Arial"/>
        </w:rPr>
        <w:t>.</w:t>
      </w:r>
    </w:p>
    <w:p w:rsidR="00000000" w:rsidRDefault="00596C41">
      <w:pPr>
        <w:spacing w:line="258" w:lineRule="exact"/>
        <w:rPr>
          <w:rFonts w:ascii="Times New Roman" w:eastAsia="Times New Roman" w:hAnsi="Times New Roman"/>
        </w:rPr>
      </w:pPr>
    </w:p>
    <w:p w:rsidR="00000000" w:rsidRDefault="00596C41">
      <w:pPr>
        <w:spacing w:line="247" w:lineRule="auto"/>
        <w:jc w:val="both"/>
        <w:rPr>
          <w:rFonts w:ascii="Arial" w:eastAsia="Arial" w:hAnsi="Arial"/>
          <w:color w:val="000000"/>
        </w:rPr>
      </w:pPr>
      <w:r>
        <w:rPr>
          <w:rFonts w:ascii="Arial" w:eastAsia="Arial" w:hAnsi="Arial"/>
        </w:rPr>
        <w:t xml:space="preserve">This standard provides a framework of life cycle </w:t>
      </w:r>
      <w:r>
        <w:rPr>
          <w:rFonts w:ascii="Arial" w:eastAsia="Arial" w:hAnsi="Arial"/>
          <w:sz w:val="16"/>
        </w:rPr>
        <w:t>PROCESSES</w:t>
      </w:r>
      <w:r>
        <w:rPr>
          <w:rFonts w:ascii="Arial" w:eastAsia="Arial" w:hAnsi="Arial"/>
        </w:rPr>
        <w:t xml:space="preserve"> with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xml:space="preserve"> necessary for the safe design and maintenance of </w:t>
      </w:r>
      <w:r>
        <w:rPr>
          <w:rFonts w:ascii="Arial" w:eastAsia="Arial" w:hAnsi="Arial"/>
          <w:sz w:val="16"/>
        </w:rPr>
        <w:t>MEDICAL DEVICE SOFTWARE</w:t>
      </w:r>
      <w:r>
        <w:rPr>
          <w:rFonts w:ascii="Arial" w:eastAsia="Arial" w:hAnsi="Arial"/>
        </w:rPr>
        <w:t xml:space="preserve">. This standard provides requirements </w:t>
      </w:r>
      <w:r>
        <w:rPr>
          <w:rFonts w:ascii="Arial" w:eastAsia="Arial" w:hAnsi="Arial"/>
        </w:rPr>
        <w:t xml:space="preserve">for each life cycle </w:t>
      </w:r>
      <w:r>
        <w:rPr>
          <w:rFonts w:ascii="Arial" w:eastAsia="Arial" w:hAnsi="Arial"/>
          <w:sz w:val="16"/>
        </w:rPr>
        <w:t>PROCESS</w:t>
      </w:r>
      <w:r>
        <w:rPr>
          <w:rFonts w:ascii="Arial" w:eastAsia="Arial" w:hAnsi="Arial"/>
        </w:rPr>
        <w:t xml:space="preserve">. Each life cycle </w:t>
      </w:r>
      <w:r>
        <w:rPr>
          <w:rFonts w:ascii="Arial" w:eastAsia="Arial" w:hAnsi="Arial"/>
          <w:sz w:val="16"/>
        </w:rPr>
        <w:t>PROCESS</w:t>
      </w:r>
      <w:r>
        <w:rPr>
          <w:rFonts w:ascii="Arial" w:eastAsia="Arial" w:hAnsi="Arial"/>
        </w:rPr>
        <w:t xml:space="preserve"> </w:t>
      </w:r>
      <w:r>
        <w:rPr>
          <w:rFonts w:ascii="Arial" w:eastAsia="Arial" w:hAnsi="Arial"/>
          <w:color w:val="FF0000"/>
        </w:rPr>
        <w:t>is further divided</w:t>
      </w:r>
      <w:r>
        <w:rPr>
          <w:rFonts w:ascii="Arial" w:eastAsia="Arial" w:hAnsi="Arial"/>
        </w:rPr>
        <w:t xml:space="preserve"> </w:t>
      </w:r>
      <w:r>
        <w:rPr>
          <w:rFonts w:ascii="Arial" w:eastAsia="Arial" w:hAnsi="Arial"/>
          <w:strike/>
          <w:color w:val="FF0000"/>
        </w:rPr>
        <w:t>into</w:t>
      </w:r>
      <w:r>
        <w:rPr>
          <w:rFonts w:ascii="Arial" w:eastAsia="Arial" w:hAnsi="Arial"/>
          <w:color w:val="FF0000"/>
        </w:rPr>
        <w:t xml:space="preserve"> consists of </w:t>
      </w:r>
      <w:r>
        <w:rPr>
          <w:rFonts w:ascii="Arial" w:eastAsia="Arial" w:hAnsi="Arial"/>
          <w:color w:val="000000"/>
        </w:rPr>
        <w:t>a set of</w:t>
      </w:r>
      <w:r>
        <w:rPr>
          <w:rFonts w:ascii="Arial" w:eastAsia="Arial" w:hAnsi="Arial"/>
          <w:color w:val="FF0000"/>
        </w:rPr>
        <w:t xml:space="preserve"> </w:t>
      </w:r>
      <w:r>
        <w:rPr>
          <w:rFonts w:ascii="Arial" w:eastAsia="Arial" w:hAnsi="Arial"/>
          <w:color w:val="000000"/>
          <w:sz w:val="16"/>
        </w:rPr>
        <w:t>ACTIVITIES</w:t>
      </w:r>
      <w:r>
        <w:rPr>
          <w:rFonts w:ascii="Arial" w:eastAsia="Arial" w:hAnsi="Arial"/>
          <w:color w:val="000000"/>
        </w:rPr>
        <w:t>, with most</w:t>
      </w:r>
      <w:r>
        <w:rPr>
          <w:rFonts w:ascii="Arial" w:eastAsia="Arial" w:hAnsi="Arial"/>
          <w:color w:val="FF0000"/>
        </w:rPr>
        <w:t xml:space="preserve"> </w:t>
      </w:r>
      <w:r>
        <w:rPr>
          <w:rFonts w:ascii="Arial" w:eastAsia="Arial" w:hAnsi="Arial"/>
          <w:color w:val="000000"/>
          <w:sz w:val="16"/>
        </w:rPr>
        <w:t>ACTIVITIES</w:t>
      </w:r>
      <w:r>
        <w:rPr>
          <w:rFonts w:ascii="Arial" w:eastAsia="Arial" w:hAnsi="Arial"/>
          <w:color w:val="FF0000"/>
        </w:rPr>
        <w:t xml:space="preserve"> </w:t>
      </w:r>
      <w:r>
        <w:rPr>
          <w:rFonts w:ascii="Arial" w:eastAsia="Arial" w:hAnsi="Arial"/>
          <w:strike/>
          <w:color w:val="FF0000"/>
        </w:rPr>
        <w:t>further divided into</w:t>
      </w:r>
      <w:r>
        <w:rPr>
          <w:rFonts w:ascii="Arial" w:eastAsia="Arial" w:hAnsi="Arial"/>
          <w:color w:val="FF0000"/>
        </w:rPr>
        <w:t xml:space="preserve"> consisting of </w:t>
      </w:r>
      <w:r>
        <w:rPr>
          <w:rFonts w:ascii="Arial" w:eastAsia="Arial" w:hAnsi="Arial"/>
          <w:color w:val="000000"/>
        </w:rPr>
        <w:t>a set</w:t>
      </w:r>
      <w:r>
        <w:rPr>
          <w:rFonts w:ascii="Arial" w:eastAsia="Arial" w:hAnsi="Arial"/>
          <w:color w:val="FF0000"/>
        </w:rPr>
        <w:t xml:space="preserve"> </w:t>
      </w:r>
      <w:r>
        <w:rPr>
          <w:rFonts w:ascii="Arial" w:eastAsia="Arial" w:hAnsi="Arial"/>
          <w:color w:val="000000"/>
        </w:rPr>
        <w:t xml:space="preserve">of </w:t>
      </w:r>
      <w:r>
        <w:rPr>
          <w:rFonts w:ascii="Arial" w:eastAsia="Arial" w:hAnsi="Arial"/>
          <w:color w:val="000000"/>
          <w:sz w:val="16"/>
        </w:rPr>
        <w:t>TASKS</w:t>
      </w:r>
      <w:r>
        <w:rPr>
          <w:rFonts w:ascii="Arial" w:eastAsia="Arial" w:hAnsi="Arial"/>
          <w:color w:val="000000"/>
        </w:rPr>
        <w:t>.</w:t>
      </w:r>
    </w:p>
    <w:p w:rsidR="00000000" w:rsidRDefault="00826DAF">
      <w:pPr>
        <w:spacing w:line="20" w:lineRule="exact"/>
        <w:rPr>
          <w:rFonts w:ascii="Times New Roman" w:eastAsia="Times New Roman" w:hAnsi="Times New Roman"/>
        </w:rPr>
      </w:pPr>
      <w:r>
        <w:rPr>
          <w:rFonts w:ascii="Arial" w:eastAsia="Arial" w:hAnsi="Arial"/>
          <w:noProof/>
          <w:color w:val="000000"/>
        </w:rPr>
        <mc:AlternateContent>
          <mc:Choice Requires="wps">
            <w:drawing>
              <wp:anchor distT="0" distB="0" distL="114300" distR="114300" simplePos="0" relativeHeight="251357696" behindDoc="1" locked="0" layoutInCell="1" allowOverlap="1">
                <wp:simplePos x="0" y="0"/>
                <wp:positionH relativeFrom="column">
                  <wp:posOffset>4674235</wp:posOffset>
                </wp:positionH>
                <wp:positionV relativeFrom="paragraph">
                  <wp:posOffset>-212725</wp:posOffset>
                </wp:positionV>
                <wp:extent cx="1085215" cy="0"/>
                <wp:effectExtent l="0" t="0" r="0" b="0"/>
                <wp:wrapNone/>
                <wp:docPr id="12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8521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0EFB5" id="Line 40" o:spid="_x0000_s1026" style="position:absolute;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05pt,-16.75pt" to="453.5pt,-1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" strokecolor="red" strokeweight=".16931mm">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73" w:lineRule="exact"/>
        <w:rPr>
          <w:rFonts w:ascii="Times New Roman" w:eastAsia="Times New Roman" w:hAnsi="Times New Roman"/>
        </w:rPr>
      </w:pPr>
    </w:p>
    <w:p w:rsidR="00000000" w:rsidRDefault="00596C41">
      <w:pPr>
        <w:spacing w:line="245" w:lineRule="auto"/>
        <w:jc w:val="both"/>
        <w:rPr>
          <w:rFonts w:ascii="Arial" w:eastAsia="Arial" w:hAnsi="Arial"/>
          <w:sz w:val="19"/>
        </w:rPr>
      </w:pPr>
      <w:r>
        <w:rPr>
          <w:rFonts w:ascii="Arial" w:eastAsia="Arial" w:hAnsi="Arial"/>
        </w:rPr>
        <w:t xml:space="preserve">As a basic foundation it is assumed that </w:t>
      </w:r>
      <w:r>
        <w:rPr>
          <w:rFonts w:ascii="Arial" w:eastAsia="Arial" w:hAnsi="Arial"/>
          <w:sz w:val="16"/>
        </w:rPr>
        <w:t>MEDICAL DEVICE SOFTWARE</w:t>
      </w:r>
      <w:r>
        <w:rPr>
          <w:rFonts w:ascii="Arial" w:eastAsia="Arial" w:hAnsi="Arial"/>
        </w:rPr>
        <w:t xml:space="preserve"> is de</w:t>
      </w:r>
      <w:r>
        <w:rPr>
          <w:rFonts w:ascii="Arial" w:eastAsia="Arial" w:hAnsi="Arial"/>
        </w:rPr>
        <w:t xml:space="preserve">veloped and maintained within a quality management system (see </w:t>
      </w:r>
      <w:hyperlink w:anchor="page19" w:history="1">
        <w:r>
          <w:rPr>
            <w:rFonts w:ascii="Arial" w:eastAsia="Arial" w:hAnsi="Arial"/>
          </w:rPr>
          <w:t xml:space="preserve">4.1) </w:t>
        </w:r>
      </w:hyperlink>
      <w:r>
        <w:rPr>
          <w:rFonts w:ascii="Arial" w:eastAsia="Arial" w:hAnsi="Arial"/>
        </w:rPr>
        <w:t xml:space="preserve">and a </w:t>
      </w:r>
      <w:r>
        <w:rPr>
          <w:rFonts w:ascii="Arial" w:eastAsia="Arial" w:hAnsi="Arial"/>
          <w:sz w:val="16"/>
        </w:rPr>
        <w:t>RISK MANAGEMENT</w:t>
      </w:r>
      <w:r>
        <w:rPr>
          <w:rFonts w:ascii="Arial" w:eastAsia="Arial" w:hAnsi="Arial"/>
        </w:rPr>
        <w:t xml:space="preserve"> system (see </w:t>
      </w:r>
      <w:hyperlink w:anchor="page20" w:history="1">
        <w:r>
          <w:rPr>
            <w:rFonts w:ascii="Arial" w:eastAsia="Arial" w:hAnsi="Arial"/>
          </w:rPr>
          <w:t>4.2)</w:t>
        </w:r>
      </w:hyperlink>
      <w:r>
        <w:rPr>
          <w:rFonts w:ascii="Arial" w:eastAsia="Arial" w:hAnsi="Arial"/>
        </w:rPr>
        <w:t xml:space="preserve">. The </w:t>
      </w:r>
      <w:r>
        <w:rPr>
          <w:rFonts w:ascii="Arial" w:eastAsia="Arial" w:hAnsi="Arial"/>
          <w:sz w:val="16"/>
        </w:rPr>
        <w:t>RISK MANAGEMENT PROCESS</w:t>
      </w:r>
      <w:r>
        <w:rPr>
          <w:rFonts w:ascii="Arial" w:eastAsia="Arial" w:hAnsi="Arial"/>
        </w:rPr>
        <w:t xml:space="preserve"> is already very well addressed by the International Standard ISO 149</w:t>
      </w:r>
      <w:r>
        <w:rPr>
          <w:rFonts w:ascii="Arial" w:eastAsia="Arial" w:hAnsi="Arial"/>
        </w:rPr>
        <w:t xml:space="preserve">71. Therefore IEC 62304 makes use of this advantage simply by a normative reference to ISO 14971. Some minor additional </w:t>
      </w:r>
      <w:r>
        <w:rPr>
          <w:rFonts w:ascii="Arial" w:eastAsia="Arial" w:hAnsi="Arial"/>
          <w:sz w:val="16"/>
        </w:rPr>
        <w:t>RISK MANAGEMENT</w:t>
      </w:r>
      <w:r>
        <w:rPr>
          <w:rFonts w:ascii="Arial" w:eastAsia="Arial" w:hAnsi="Arial"/>
        </w:rPr>
        <w:t xml:space="preserve"> requirements are needed for software, especially in the area of identification of contributing software factors related </w:t>
      </w:r>
      <w:r>
        <w:rPr>
          <w:rFonts w:ascii="Arial" w:eastAsia="Arial" w:hAnsi="Arial"/>
        </w:rPr>
        <w:t xml:space="preserve">to </w:t>
      </w:r>
      <w:r>
        <w:rPr>
          <w:rFonts w:ascii="Arial" w:eastAsia="Arial" w:hAnsi="Arial"/>
          <w:sz w:val="16"/>
        </w:rPr>
        <w:t>HAZARDS</w:t>
      </w:r>
      <w:r>
        <w:rPr>
          <w:rFonts w:ascii="Arial" w:eastAsia="Arial" w:hAnsi="Arial"/>
          <w:sz w:val="19"/>
        </w:rPr>
        <w:t xml:space="preserve">. These requirements are summarized and captured in Clause </w:t>
      </w:r>
      <w:hyperlink w:anchor="page35" w:history="1">
        <w:r>
          <w:rPr>
            <w:rFonts w:ascii="Arial" w:eastAsia="Arial" w:hAnsi="Arial"/>
            <w:sz w:val="19"/>
          </w:rPr>
          <w:t xml:space="preserve">7 </w:t>
        </w:r>
      </w:hyperlink>
      <w:r>
        <w:rPr>
          <w:rFonts w:ascii="Arial" w:eastAsia="Arial" w:hAnsi="Arial"/>
          <w:sz w:val="19"/>
        </w:rPr>
        <w:t xml:space="preserve">as </w:t>
      </w:r>
      <w:r>
        <w:rPr>
          <w:rFonts w:ascii="Arial" w:eastAsia="Arial" w:hAnsi="Arial"/>
          <w:sz w:val="19"/>
        </w:rPr>
        <w:t>the software</w:t>
      </w:r>
      <w:r>
        <w:rPr>
          <w:rFonts w:ascii="Arial" w:eastAsia="Arial" w:hAnsi="Arial"/>
          <w:sz w:val="19"/>
        </w:rPr>
        <w:t xml:space="preserve"> RISK MANAGEMENT PROCESS</w:t>
      </w:r>
      <w:r>
        <w:rPr>
          <w:rFonts w:ascii="Arial" w:eastAsia="Arial" w:hAnsi="Arial"/>
          <w:sz w:val="19"/>
        </w:rPr>
        <w:t>.</w:t>
      </w:r>
    </w:p>
    <w:p w:rsidR="00000000" w:rsidRDefault="00596C41">
      <w:pPr>
        <w:spacing w:line="200" w:lineRule="exact"/>
        <w:rPr>
          <w:rFonts w:ascii="Arial" w:eastAsia="Arial" w:hAnsi="Arial"/>
        </w:rPr>
      </w:pPr>
    </w:p>
    <w:p w:rsidR="00000000" w:rsidRDefault="00596C41">
      <w:pPr>
        <w:spacing w:line="292" w:lineRule="exact"/>
        <w:rPr>
          <w:rFonts w:ascii="Arial" w:eastAsia="Arial" w:hAnsi="Arial"/>
        </w:rPr>
      </w:pPr>
    </w:p>
    <w:p w:rsidR="00000000" w:rsidRDefault="00596C41">
      <w:pPr>
        <w:spacing w:line="245" w:lineRule="auto"/>
        <w:jc w:val="both"/>
        <w:rPr>
          <w:rFonts w:ascii="Arial" w:eastAsia="Arial" w:hAnsi="Arial"/>
          <w:color w:val="000000"/>
          <w:sz w:val="19"/>
        </w:rPr>
      </w:pPr>
      <w:r>
        <w:rPr>
          <w:rFonts w:ascii="Arial" w:eastAsia="Arial" w:hAnsi="Arial"/>
        </w:rPr>
        <w:t xml:space="preserve">Whether software is a contributing factor to a </w:t>
      </w:r>
      <w:r>
        <w:rPr>
          <w:rFonts w:ascii="Arial" w:eastAsia="Arial" w:hAnsi="Arial"/>
          <w:color w:val="FF0000"/>
          <w:sz w:val="16"/>
        </w:rPr>
        <w:t>HAZARD HAZARDOUS SITUATION</w:t>
      </w:r>
      <w:r>
        <w:rPr>
          <w:rFonts w:ascii="Arial" w:eastAsia="Arial" w:hAnsi="Arial"/>
        </w:rPr>
        <w:t xml:space="preserve"> is determined during the </w:t>
      </w:r>
      <w:r>
        <w:rPr>
          <w:rFonts w:ascii="Arial" w:eastAsia="Arial" w:hAnsi="Arial"/>
          <w:sz w:val="16"/>
        </w:rPr>
        <w:t>HAZARD</w:t>
      </w:r>
      <w:r>
        <w:rPr>
          <w:rFonts w:ascii="Arial" w:eastAsia="Arial" w:hAnsi="Arial"/>
        </w:rPr>
        <w:t xml:space="preserve"> identifica</w:t>
      </w:r>
      <w:r>
        <w:rPr>
          <w:rFonts w:ascii="Arial" w:eastAsia="Arial" w:hAnsi="Arial"/>
        </w:rPr>
        <w:t xml:space="preserve">tion </w:t>
      </w:r>
      <w:r>
        <w:rPr>
          <w:rFonts w:ascii="Arial" w:eastAsia="Arial" w:hAnsi="Arial"/>
          <w:sz w:val="16"/>
        </w:rPr>
        <w:t>ACTIVITY</w:t>
      </w:r>
      <w:r>
        <w:rPr>
          <w:rFonts w:ascii="Arial" w:eastAsia="Arial" w:hAnsi="Arial"/>
        </w:rPr>
        <w:t xml:space="preserve"> of the </w:t>
      </w:r>
      <w:r>
        <w:rPr>
          <w:rFonts w:ascii="Arial" w:eastAsia="Arial" w:hAnsi="Arial"/>
          <w:sz w:val="16"/>
        </w:rPr>
        <w:t>RISK MANAGEMENT PROCESS</w:t>
      </w:r>
      <w:r>
        <w:rPr>
          <w:rFonts w:ascii="Arial" w:eastAsia="Arial" w:hAnsi="Arial"/>
        </w:rPr>
        <w:t xml:space="preserve">. </w:t>
      </w:r>
      <w:r>
        <w:rPr>
          <w:rFonts w:ascii="Arial" w:eastAsia="Arial" w:hAnsi="Arial"/>
          <w:color w:val="FF0000"/>
        </w:rPr>
        <w:t>H</w:t>
      </w:r>
      <w:r>
        <w:rPr>
          <w:rFonts w:ascii="Arial" w:eastAsia="Arial" w:hAnsi="Arial"/>
          <w:color w:val="FF0000"/>
          <w:sz w:val="16"/>
        </w:rPr>
        <w:t>AZARDS</w:t>
      </w:r>
      <w:r>
        <w:rPr>
          <w:rFonts w:ascii="Arial" w:eastAsia="Arial" w:hAnsi="Arial"/>
        </w:rPr>
        <w:t xml:space="preserve"> </w:t>
      </w:r>
      <w:r>
        <w:rPr>
          <w:rFonts w:ascii="Arial" w:eastAsia="Arial" w:hAnsi="Arial"/>
          <w:color w:val="FF0000"/>
        </w:rPr>
        <w:t>H</w:t>
      </w:r>
      <w:r>
        <w:rPr>
          <w:rFonts w:ascii="Arial" w:eastAsia="Arial" w:hAnsi="Arial"/>
          <w:color w:val="FF0000"/>
          <w:sz w:val="16"/>
        </w:rPr>
        <w:t>AZARDOUS SITUATIONS</w:t>
      </w:r>
      <w:r>
        <w:rPr>
          <w:rFonts w:ascii="Arial" w:eastAsia="Arial" w:hAnsi="Arial"/>
          <w:color w:val="FF0000"/>
        </w:rPr>
        <w:t xml:space="preserve"> </w:t>
      </w:r>
      <w:r>
        <w:rPr>
          <w:rFonts w:ascii="Arial" w:eastAsia="Arial" w:hAnsi="Arial"/>
          <w:color w:val="000000"/>
        </w:rPr>
        <w:t>that could be indirectly caused by software (for example, by providing</w:t>
      </w:r>
      <w:r>
        <w:rPr>
          <w:rFonts w:ascii="Arial" w:eastAsia="Arial" w:hAnsi="Arial"/>
          <w:color w:val="FF0000"/>
        </w:rPr>
        <w:t xml:space="preserve"> </w:t>
      </w:r>
      <w:r>
        <w:rPr>
          <w:rFonts w:ascii="Arial" w:eastAsia="Arial" w:hAnsi="Arial"/>
          <w:color w:val="000000"/>
        </w:rPr>
        <w:t>misleading information that could cause inappropriate treatment to be administered) need to be considered when</w:t>
      </w:r>
      <w:r>
        <w:rPr>
          <w:rFonts w:ascii="Arial" w:eastAsia="Arial" w:hAnsi="Arial"/>
          <w:color w:val="000000"/>
        </w:rPr>
        <w:t xml:space="preserve"> determining whether software is a contributing factor. The decision to use software to control </w:t>
      </w:r>
      <w:r>
        <w:rPr>
          <w:rFonts w:ascii="Arial" w:eastAsia="Arial" w:hAnsi="Arial"/>
          <w:color w:val="000000"/>
          <w:sz w:val="16"/>
        </w:rPr>
        <w:t>RISK</w:t>
      </w:r>
      <w:r>
        <w:rPr>
          <w:rFonts w:ascii="Arial" w:eastAsia="Arial" w:hAnsi="Arial"/>
          <w:color w:val="000000"/>
        </w:rPr>
        <w:t xml:space="preserve"> is made during the </w:t>
      </w:r>
      <w:r>
        <w:rPr>
          <w:rFonts w:ascii="Arial" w:eastAsia="Arial" w:hAnsi="Arial"/>
          <w:color w:val="000000"/>
          <w:sz w:val="16"/>
        </w:rPr>
        <w:t>RISK CONTROL ACTIVITY</w:t>
      </w:r>
      <w:r>
        <w:rPr>
          <w:rFonts w:ascii="Arial" w:eastAsia="Arial" w:hAnsi="Arial"/>
          <w:color w:val="000000"/>
        </w:rPr>
        <w:t xml:space="preserve"> of the </w:t>
      </w:r>
      <w:r>
        <w:rPr>
          <w:rFonts w:ascii="Arial" w:eastAsia="Arial" w:hAnsi="Arial"/>
          <w:color w:val="000000"/>
          <w:sz w:val="16"/>
        </w:rPr>
        <w:t>RISK MANAGEMENT</w:t>
      </w:r>
      <w:r>
        <w:rPr>
          <w:rFonts w:ascii="Arial" w:eastAsia="Arial" w:hAnsi="Arial"/>
          <w:color w:val="000000"/>
        </w:rPr>
        <w:t xml:space="preserve"> </w:t>
      </w:r>
      <w:r>
        <w:rPr>
          <w:rFonts w:ascii="Arial" w:eastAsia="Arial" w:hAnsi="Arial"/>
          <w:color w:val="000000"/>
          <w:sz w:val="16"/>
        </w:rPr>
        <w:t>PROCESS</w:t>
      </w:r>
      <w:r>
        <w:rPr>
          <w:rFonts w:ascii="Arial" w:eastAsia="Arial" w:hAnsi="Arial"/>
          <w:color w:val="000000"/>
          <w:sz w:val="19"/>
        </w:rPr>
        <w:t>. The software</w:t>
      </w:r>
      <w:r>
        <w:rPr>
          <w:rFonts w:ascii="Arial" w:eastAsia="Arial" w:hAnsi="Arial"/>
          <w:color w:val="000000"/>
          <w:sz w:val="16"/>
        </w:rPr>
        <w:t xml:space="preserve"> RISK MANAGEMENT PROCESS </w:t>
      </w:r>
      <w:r>
        <w:rPr>
          <w:rFonts w:ascii="Arial" w:eastAsia="Arial" w:hAnsi="Arial"/>
          <w:color w:val="000000"/>
          <w:sz w:val="19"/>
        </w:rPr>
        <w:t>required in this standard has to be</w:t>
      </w:r>
      <w:r>
        <w:rPr>
          <w:rFonts w:ascii="Arial" w:eastAsia="Arial" w:hAnsi="Arial"/>
          <w:color w:val="000000"/>
          <w:sz w:val="16"/>
        </w:rPr>
        <w:t xml:space="preserve"> </w:t>
      </w:r>
      <w:r>
        <w:rPr>
          <w:rFonts w:ascii="Arial" w:eastAsia="Arial" w:hAnsi="Arial"/>
          <w:color w:val="000000"/>
          <w:sz w:val="19"/>
        </w:rPr>
        <w:t xml:space="preserve">embedded </w:t>
      </w:r>
      <w:r>
        <w:rPr>
          <w:rFonts w:ascii="Arial" w:eastAsia="Arial" w:hAnsi="Arial"/>
          <w:color w:val="000000"/>
          <w:sz w:val="19"/>
        </w:rPr>
        <w:t xml:space="preserve">in the device </w:t>
      </w:r>
      <w:r>
        <w:rPr>
          <w:rFonts w:ascii="Arial" w:eastAsia="Arial" w:hAnsi="Arial"/>
          <w:color w:val="000000"/>
          <w:sz w:val="16"/>
        </w:rPr>
        <w:t>RISK MANAGEMENT PROCESS</w:t>
      </w:r>
      <w:r>
        <w:rPr>
          <w:rFonts w:ascii="Arial" w:eastAsia="Arial" w:hAnsi="Arial"/>
          <w:color w:val="000000"/>
          <w:sz w:val="19"/>
        </w:rPr>
        <w:t xml:space="preserve"> according to ISO 14971.</w:t>
      </w:r>
    </w:p>
    <w:p w:rsidR="00000000" w:rsidRDefault="00826DAF">
      <w:pPr>
        <w:spacing w:line="20" w:lineRule="exact"/>
        <w:rPr>
          <w:rFonts w:ascii="Arial" w:eastAsia="Arial" w:hAnsi="Arial"/>
        </w:rPr>
      </w:pPr>
      <w:r>
        <w:rPr>
          <w:rFonts w:ascii="Arial" w:eastAsia="Arial" w:hAnsi="Arial"/>
          <w:noProof/>
          <w:color w:val="000000"/>
          <w:sz w:val="19"/>
        </w:rPr>
        <mc:AlternateContent>
          <mc:Choice Requires="wps">
            <w:drawing>
              <wp:anchor distT="0" distB="0" distL="114300" distR="114300" simplePos="0" relativeHeight="251358720" behindDoc="1" locked="0" layoutInCell="1" allowOverlap="1">
                <wp:simplePos x="0" y="0"/>
                <wp:positionH relativeFrom="column">
                  <wp:posOffset>2933700</wp:posOffset>
                </wp:positionH>
                <wp:positionV relativeFrom="paragraph">
                  <wp:posOffset>-937260</wp:posOffset>
                </wp:positionV>
                <wp:extent cx="515620" cy="0"/>
                <wp:effectExtent l="0" t="0" r="5080" b="0"/>
                <wp:wrapNone/>
                <wp:docPr id="118"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5620"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ACA69" id="Line 41" o:spid="_x0000_s1026" style="position:absolute;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73.8pt" to="271.6pt,-7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" strokecolor="red" strokeweight=".16967mm">
                <o:lock v:ext="edit" shapetype="f"/>
              </v:line>
            </w:pict>
          </mc:Fallback>
        </mc:AlternateContent>
      </w:r>
      <w:r>
        <w:rPr>
          <w:rFonts w:ascii="Arial" w:eastAsia="Arial" w:hAnsi="Arial"/>
          <w:noProof/>
          <w:color w:val="000000"/>
          <w:sz w:val="19"/>
        </w:rPr>
        <mc:AlternateContent>
          <mc:Choice Requires="wps">
            <w:drawing>
              <wp:anchor distT="0" distB="0" distL="114300" distR="114300" simplePos="0" relativeHeight="251359744" behindDoc="1" locked="0" layoutInCell="1" allowOverlap="1">
                <wp:simplePos x="0" y="0"/>
                <wp:positionH relativeFrom="column">
                  <wp:posOffset>5118100</wp:posOffset>
                </wp:positionH>
                <wp:positionV relativeFrom="paragraph">
                  <wp:posOffset>-792480</wp:posOffset>
                </wp:positionV>
                <wp:extent cx="641350" cy="0"/>
                <wp:effectExtent l="0" t="0" r="0" b="0"/>
                <wp:wrapNone/>
                <wp:docPr id="117"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1350"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EE751" id="Line 42" o:spid="_x0000_s1026" style="position:absolute;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3pt,-62.4pt" to="453.5pt,-6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" strokecolor="red" strokeweight=".48pt">
                <o:lock v:ext="edit" shapetype="f"/>
              </v:line>
            </w:pict>
          </mc:Fallback>
        </mc:AlternateContent>
      </w:r>
    </w:p>
    <w:p w:rsidR="00000000" w:rsidRDefault="00596C41">
      <w:pPr>
        <w:spacing w:line="200" w:lineRule="exact"/>
        <w:rPr>
          <w:rFonts w:ascii="Arial" w:eastAsia="Arial" w:hAnsi="Arial"/>
        </w:rPr>
      </w:pPr>
    </w:p>
    <w:p w:rsidR="00000000" w:rsidRDefault="00596C41">
      <w:pPr>
        <w:spacing w:line="272" w:lineRule="exact"/>
        <w:rPr>
          <w:rFonts w:ascii="Arial" w:eastAsia="Arial" w:hAnsi="Arial"/>
        </w:rPr>
      </w:pPr>
    </w:p>
    <w:p w:rsidR="00000000" w:rsidRDefault="00596C41">
      <w:pPr>
        <w:spacing w:line="245" w:lineRule="auto"/>
        <w:jc w:val="both"/>
        <w:rPr>
          <w:rFonts w:ascii="Arial" w:eastAsia="Arial" w:hAnsi="Arial"/>
        </w:rPr>
      </w:pPr>
      <w:r>
        <w:rPr>
          <w:rFonts w:ascii="Arial" w:eastAsia="Arial" w:hAnsi="Arial"/>
        </w:rPr>
        <w:t xml:space="preserve">The software development </w:t>
      </w:r>
      <w:r>
        <w:rPr>
          <w:rFonts w:ascii="Arial" w:eastAsia="Arial" w:hAnsi="Arial"/>
          <w:sz w:val="16"/>
        </w:rPr>
        <w:t>PROCESS</w:t>
      </w:r>
      <w:r>
        <w:rPr>
          <w:rFonts w:ascii="Arial" w:eastAsia="Arial" w:hAnsi="Arial"/>
        </w:rPr>
        <w:t xml:space="preserve"> consists of a number of </w:t>
      </w:r>
      <w:r>
        <w:rPr>
          <w:rFonts w:ascii="Arial" w:eastAsia="Arial" w:hAnsi="Arial"/>
          <w:sz w:val="16"/>
        </w:rPr>
        <w:t>ACTIVITIES</w:t>
      </w:r>
      <w:r>
        <w:rPr>
          <w:rFonts w:ascii="Arial" w:eastAsia="Arial" w:hAnsi="Arial"/>
        </w:rPr>
        <w:t xml:space="preserve">. These </w:t>
      </w:r>
      <w:r>
        <w:rPr>
          <w:rFonts w:ascii="Arial" w:eastAsia="Arial" w:hAnsi="Arial"/>
          <w:sz w:val="16"/>
        </w:rPr>
        <w:t>ACTIVITIES</w:t>
      </w:r>
      <w:r>
        <w:rPr>
          <w:rFonts w:ascii="Arial" w:eastAsia="Arial" w:hAnsi="Arial"/>
        </w:rPr>
        <w:t xml:space="preserve"> are shown in </w:t>
      </w:r>
      <w:hyperlink w:anchor="page11" w:history="1">
        <w:r>
          <w:rPr>
            <w:rFonts w:ascii="Arial" w:eastAsia="Arial" w:hAnsi="Arial"/>
          </w:rPr>
          <w:t xml:space="preserve">Figure 1 </w:t>
        </w:r>
      </w:hyperlink>
      <w:r>
        <w:rPr>
          <w:rFonts w:ascii="Arial" w:eastAsia="Arial" w:hAnsi="Arial"/>
        </w:rPr>
        <w:t xml:space="preserve">and described in Clause </w:t>
      </w:r>
      <w:hyperlink w:anchor="page23" w:history="1">
        <w:r>
          <w:rPr>
            <w:rFonts w:ascii="Arial" w:eastAsia="Arial" w:hAnsi="Arial"/>
          </w:rPr>
          <w:t xml:space="preserve">5. </w:t>
        </w:r>
      </w:hyperlink>
      <w:r>
        <w:rPr>
          <w:rFonts w:ascii="Arial" w:eastAsia="Arial" w:hAnsi="Arial"/>
        </w:rPr>
        <w:t>Be</w:t>
      </w:r>
      <w:r>
        <w:rPr>
          <w:rFonts w:ascii="Arial" w:eastAsia="Arial" w:hAnsi="Arial"/>
        </w:rPr>
        <w:t xml:space="preserve">cause many incidents in the field are related to service or maintenance of </w:t>
      </w:r>
      <w:r>
        <w:rPr>
          <w:rFonts w:ascii="Arial" w:eastAsia="Arial" w:hAnsi="Arial"/>
          <w:sz w:val="16"/>
        </w:rPr>
        <w:t>MEDICAL DEVICE SYSTEMS</w:t>
      </w:r>
      <w:r>
        <w:rPr>
          <w:rFonts w:ascii="Arial" w:eastAsia="Arial" w:hAnsi="Arial"/>
        </w:rPr>
        <w:t xml:space="preserve"> including inappropriate software updates and upgrades, the software maintenance </w:t>
      </w:r>
      <w:r>
        <w:rPr>
          <w:rFonts w:ascii="Arial" w:eastAsia="Arial" w:hAnsi="Arial"/>
          <w:sz w:val="16"/>
        </w:rPr>
        <w:t>PROCESS</w:t>
      </w:r>
      <w:r>
        <w:rPr>
          <w:rFonts w:ascii="Arial" w:eastAsia="Arial" w:hAnsi="Arial"/>
        </w:rPr>
        <w:t xml:space="preserve"> is considered to be as important as the software development </w:t>
      </w:r>
      <w:r>
        <w:rPr>
          <w:rFonts w:ascii="Arial" w:eastAsia="Arial" w:hAnsi="Arial"/>
          <w:sz w:val="16"/>
        </w:rPr>
        <w:t>PROCESS</w:t>
      </w:r>
      <w:r>
        <w:rPr>
          <w:rFonts w:ascii="Arial" w:eastAsia="Arial" w:hAnsi="Arial"/>
        </w:rPr>
        <w:t xml:space="preserve"> .</w:t>
      </w:r>
      <w:r>
        <w:rPr>
          <w:rFonts w:ascii="Arial" w:eastAsia="Arial" w:hAnsi="Arial"/>
        </w:rPr>
        <w:t xml:space="preserve"> The software maintenance </w:t>
      </w:r>
      <w:r>
        <w:rPr>
          <w:rFonts w:ascii="Arial" w:eastAsia="Arial" w:hAnsi="Arial"/>
          <w:sz w:val="16"/>
        </w:rPr>
        <w:t>PROCESS</w:t>
      </w:r>
      <w:r>
        <w:rPr>
          <w:rFonts w:ascii="Arial" w:eastAsia="Arial" w:hAnsi="Arial"/>
        </w:rPr>
        <w:t xml:space="preserve"> is very similar to the software development </w:t>
      </w:r>
      <w:r>
        <w:rPr>
          <w:rFonts w:ascii="Arial" w:eastAsia="Arial" w:hAnsi="Arial"/>
          <w:sz w:val="16"/>
        </w:rPr>
        <w:t>PROCESS</w:t>
      </w:r>
      <w:r>
        <w:rPr>
          <w:rFonts w:ascii="Arial" w:eastAsia="Arial" w:hAnsi="Arial"/>
        </w:rPr>
        <w:t xml:space="preserve">. It is shown in </w:t>
      </w:r>
      <w:hyperlink w:anchor="page11" w:history="1">
        <w:r>
          <w:rPr>
            <w:rFonts w:ascii="Arial" w:eastAsia="Arial" w:hAnsi="Arial"/>
          </w:rPr>
          <w:t xml:space="preserve">Figure 2 </w:t>
        </w:r>
      </w:hyperlink>
      <w:r>
        <w:rPr>
          <w:rFonts w:ascii="Arial" w:eastAsia="Arial" w:hAnsi="Arial"/>
        </w:rPr>
        <w:t xml:space="preserve">and described in Clause </w:t>
      </w:r>
      <w:hyperlink w:anchor="page33" w:history="1">
        <w:r>
          <w:rPr>
            <w:rFonts w:ascii="Arial" w:eastAsia="Arial" w:hAnsi="Arial"/>
          </w:rPr>
          <w:t>6.</w:t>
        </w:r>
      </w:hyperlink>
    </w:p>
    <w:p w:rsidR="00000000" w:rsidRDefault="00596C41">
      <w:pPr>
        <w:spacing w:line="245" w:lineRule="auto"/>
        <w:jc w:val="both"/>
        <w:rPr>
          <w:rFonts w:ascii="Arial" w:eastAsia="Arial" w:hAnsi="Arial"/>
        </w:rPr>
        <w:sectPr w:rsidR="00000000">
          <w:pgSz w:w="11900" w:h="16834"/>
          <w:pgMar w:top="1119" w:right="1429" w:bottom="0" w:left="240" w:header="0" w:footer="0" w:gutter="0"/>
          <w:cols w:num="2" w:space="0" w:equalWidth="0">
            <w:col w:w="893" w:space="287"/>
            <w:col w:w="9060"/>
          </w:cols>
          <w:docGrid w:linePitch="360"/>
        </w:sect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50" w:lineRule="exact"/>
        <w:rPr>
          <w:rFonts w:ascii="Arial" w:eastAsia="Arial" w:hAnsi="Arial"/>
        </w:rPr>
      </w:pPr>
    </w:p>
    <w:p w:rsidR="00000000" w:rsidRDefault="00596C41">
      <w:pPr>
        <w:spacing w:line="0" w:lineRule="atLeast"/>
        <w:rPr>
          <w:rFonts w:ascii="Arial" w:eastAsia="Arial" w:hAnsi="Arial"/>
          <w:sz w:val="10"/>
        </w:rPr>
      </w:pPr>
      <w:r>
        <w:rPr>
          <w:rFonts w:ascii="Arial" w:eastAsia="Arial" w:hAnsi="Arial"/>
          <w:sz w:val="10"/>
        </w:rPr>
        <w:t>Copyright International Electrotechni</w:t>
      </w:r>
      <w:r>
        <w:rPr>
          <w:rFonts w:ascii="Arial" w:eastAsia="Arial" w:hAnsi="Arial"/>
          <w:sz w:val="10"/>
        </w:rPr>
        <w:t>cal Commission</w:t>
      </w:r>
    </w:p>
    <w:p w:rsidR="00000000" w:rsidRDefault="00596C41">
      <w:pPr>
        <w:spacing w:line="5" w:lineRule="exact"/>
        <w:rPr>
          <w:rFonts w:ascii="Arial" w:eastAsia="Arial" w:hAnsi="Arial"/>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20"/>
        <w:gridCol w:w="200"/>
        <w:gridCol w:w="180"/>
        <w:gridCol w:w="720"/>
        <w:gridCol w:w="2080"/>
        <w:gridCol w:w="5420"/>
        <w:gridCol w:w="740"/>
        <w:gridCol w:w="180"/>
        <w:gridCol w:w="160"/>
      </w:tblGrid>
      <w:tr w:rsidR="00000000">
        <w:trPr>
          <w:trHeight w:val="242"/>
        </w:trPr>
        <w:tc>
          <w:tcPr>
            <w:tcW w:w="3200" w:type="dxa"/>
            <w:gridSpan w:val="5"/>
            <w:shd w:val="clear" w:color="auto" w:fill="auto"/>
            <w:vAlign w:val="bottom"/>
          </w:tcPr>
          <w:p w:rsidR="00000000" w:rsidRDefault="00596C41">
            <w:pPr>
              <w:spacing w:line="0" w:lineRule="atLeast"/>
              <w:rPr>
                <w:rFonts w:ascii="Arial" w:eastAsia="Arial" w:hAnsi="Arial"/>
              </w:rPr>
            </w:pPr>
            <w:bookmarkStart w:id="11" w:name="page11"/>
            <w:bookmarkEnd w:id="11"/>
            <w:r>
              <w:rPr>
                <w:rFonts w:ascii="Arial" w:eastAsia="Arial" w:hAnsi="Arial"/>
              </w:rPr>
              <w:t>IEC 62304:2006</w:t>
            </w:r>
          </w:p>
        </w:tc>
        <w:tc>
          <w:tcPr>
            <w:tcW w:w="5420" w:type="dxa"/>
            <w:shd w:val="clear" w:color="auto" w:fill="auto"/>
            <w:vAlign w:val="bottom"/>
          </w:tcPr>
          <w:p w:rsidR="00000000" w:rsidRDefault="00596C41">
            <w:pPr>
              <w:spacing w:line="0" w:lineRule="atLeast"/>
              <w:ind w:left="1100"/>
              <w:rPr>
                <w:rFonts w:ascii="Arial" w:eastAsia="Arial" w:hAnsi="Arial"/>
              </w:rPr>
            </w:pPr>
            <w:r>
              <w:rPr>
                <w:rFonts w:ascii="Arial" w:eastAsia="Arial" w:hAnsi="Arial"/>
              </w:rPr>
              <w:t xml:space="preserve">– 7 </w:t>
            </w:r>
            <w:r>
              <w:rPr>
                <w:rFonts w:ascii="Arial" w:eastAsia="Arial" w:hAnsi="Arial"/>
              </w:rPr>
              <w:t>–</w:t>
            </w:r>
          </w:p>
        </w:tc>
        <w:tc>
          <w:tcPr>
            <w:tcW w:w="740" w:type="dxa"/>
            <w:shd w:val="clear" w:color="auto" w:fill="auto"/>
            <w:vAlign w:val="bottom"/>
          </w:tcPr>
          <w:p w:rsidR="00000000" w:rsidRDefault="00596C41">
            <w:pPr>
              <w:spacing w:line="0" w:lineRule="atLeast"/>
              <w:rPr>
                <w:rFonts w:ascii="Times New Roman" w:eastAsia="Times New Roman" w:hAnsi="Times New Roman"/>
                <w:sz w:val="21"/>
              </w:rPr>
            </w:pPr>
          </w:p>
        </w:tc>
        <w:tc>
          <w:tcPr>
            <w:tcW w:w="18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3200" w:type="dxa"/>
            <w:gridSpan w:val="5"/>
            <w:shd w:val="clear" w:color="auto" w:fill="auto"/>
            <w:vAlign w:val="bottom"/>
          </w:tcPr>
          <w:p w:rsidR="00000000" w:rsidRDefault="00596C41">
            <w:pPr>
              <w:spacing w:line="0" w:lineRule="atLeast"/>
              <w:rPr>
                <w:rFonts w:ascii="Arial" w:eastAsia="Arial" w:hAnsi="Arial"/>
              </w:rPr>
            </w:pPr>
            <w:r>
              <w:rPr>
                <w:rFonts w:ascii="Arial" w:eastAsia="Arial" w:hAnsi="Arial"/>
              </w:rPr>
              <w:t>+AMD1:2015 CSV   I</w:t>
            </w:r>
            <w:r>
              <w:rPr>
                <w:rFonts w:ascii="Arial" w:eastAsia="Arial" w:hAnsi="Arial"/>
              </w:rPr>
              <w:t>EC 2015</w:t>
            </w:r>
          </w:p>
        </w:tc>
        <w:tc>
          <w:tcPr>
            <w:tcW w:w="5420" w:type="dxa"/>
            <w:shd w:val="clear" w:color="auto" w:fill="auto"/>
            <w:vAlign w:val="bottom"/>
          </w:tcPr>
          <w:p w:rsidR="00000000" w:rsidRDefault="00596C41">
            <w:pPr>
              <w:spacing w:line="0" w:lineRule="atLeast"/>
              <w:rPr>
                <w:rFonts w:ascii="Times New Roman" w:eastAsia="Times New Roman" w:hAnsi="Times New Roman"/>
                <w:sz w:val="22"/>
              </w:rPr>
            </w:pPr>
          </w:p>
        </w:tc>
        <w:tc>
          <w:tcPr>
            <w:tcW w:w="740" w:type="dxa"/>
            <w:shd w:val="clear" w:color="auto" w:fill="auto"/>
            <w:vAlign w:val="bottom"/>
          </w:tcPr>
          <w:p w:rsidR="00000000" w:rsidRDefault="00596C41">
            <w:pPr>
              <w:spacing w:line="0" w:lineRule="atLeast"/>
              <w:rPr>
                <w:rFonts w:ascii="Times New Roman" w:eastAsia="Times New Roman" w:hAnsi="Times New Roman"/>
                <w:sz w:val="22"/>
              </w:rPr>
            </w:pPr>
          </w:p>
        </w:tc>
        <w:tc>
          <w:tcPr>
            <w:tcW w:w="180" w:type="dxa"/>
            <w:shd w:val="clear" w:color="auto" w:fill="auto"/>
            <w:vAlign w:val="bottom"/>
          </w:tcPr>
          <w:p w:rsidR="00000000" w:rsidRDefault="00596C41">
            <w:pPr>
              <w:spacing w:line="0" w:lineRule="atLeast"/>
              <w:rPr>
                <w:rFonts w:ascii="Times New Roman" w:eastAsia="Times New Roman" w:hAnsi="Times New Roman"/>
                <w:sz w:val="22"/>
              </w:rPr>
            </w:pPr>
          </w:p>
        </w:tc>
        <w:tc>
          <w:tcPr>
            <w:tcW w:w="16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194"/>
        </w:trPr>
        <w:tc>
          <w:tcPr>
            <w:tcW w:w="2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 w:type="dxa"/>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c>
          <w:tcPr>
            <w:tcW w:w="2080" w:type="dxa"/>
            <w:shd w:val="clear" w:color="auto" w:fill="auto"/>
            <w:vAlign w:val="bottom"/>
          </w:tcPr>
          <w:p w:rsidR="00000000" w:rsidRDefault="00596C41">
            <w:pPr>
              <w:spacing w:line="0" w:lineRule="atLeast"/>
              <w:rPr>
                <w:rFonts w:ascii="Times New Roman" w:eastAsia="Times New Roman" w:hAnsi="Times New Roman"/>
                <w:sz w:val="16"/>
              </w:rPr>
            </w:pPr>
          </w:p>
        </w:tc>
        <w:tc>
          <w:tcPr>
            <w:tcW w:w="5420" w:type="dxa"/>
            <w:shd w:val="clear" w:color="auto" w:fill="auto"/>
            <w:vAlign w:val="bottom"/>
          </w:tcPr>
          <w:p w:rsidR="00000000" w:rsidRDefault="00596C41">
            <w:pPr>
              <w:spacing w:line="0" w:lineRule="atLeast"/>
              <w:rPr>
                <w:rFonts w:ascii="Times New Roman" w:eastAsia="Times New Roman" w:hAnsi="Times New Roman"/>
                <w:sz w:val="16"/>
              </w:rPr>
            </w:pPr>
          </w:p>
        </w:tc>
        <w:tc>
          <w:tcPr>
            <w:tcW w:w="7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8"/>
        </w:trPr>
        <w:tc>
          <w:tcPr>
            <w:tcW w:w="20" w:type="dxa"/>
            <w:shd w:val="clear" w:color="auto" w:fill="auto"/>
            <w:vAlign w:val="bottom"/>
          </w:tcPr>
          <w:p w:rsidR="00000000" w:rsidRDefault="00596C41">
            <w:pPr>
              <w:spacing w:line="0" w:lineRule="atLeast"/>
              <w:rPr>
                <w:rFonts w:ascii="Times New Roman" w:eastAsia="Times New Roman" w:hAnsi="Times New Roman"/>
                <w:sz w:val="17"/>
              </w:rPr>
            </w:pPr>
          </w:p>
        </w:tc>
        <w:tc>
          <w:tcPr>
            <w:tcW w:w="200" w:type="dxa"/>
            <w:tcBorders>
              <w:bottom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7"/>
              </w:rPr>
            </w:pPr>
          </w:p>
        </w:tc>
        <w:tc>
          <w:tcPr>
            <w:tcW w:w="180" w:type="dxa"/>
            <w:tcBorders>
              <w:bottom w:val="single" w:sz="8" w:space="0" w:color="auto"/>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7"/>
              </w:rPr>
            </w:pPr>
          </w:p>
        </w:tc>
        <w:tc>
          <w:tcPr>
            <w:tcW w:w="720" w:type="dxa"/>
            <w:tcBorders>
              <w:bottom w:val="single" w:sz="8" w:space="0" w:color="auto"/>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7"/>
              </w:rPr>
            </w:pPr>
          </w:p>
        </w:tc>
        <w:tc>
          <w:tcPr>
            <w:tcW w:w="208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7"/>
              </w:rPr>
            </w:pPr>
          </w:p>
        </w:tc>
        <w:tc>
          <w:tcPr>
            <w:tcW w:w="5420" w:type="dxa"/>
            <w:vMerge w:val="restart"/>
            <w:tcBorders>
              <w:bottom w:val="single" w:sz="8" w:space="0" w:color="E6E6E6"/>
            </w:tcBorders>
            <w:shd w:val="clear" w:color="auto" w:fill="E6E6E6"/>
            <w:vAlign w:val="bottom"/>
          </w:tcPr>
          <w:p w:rsidR="00000000" w:rsidRDefault="00596C41">
            <w:pPr>
              <w:spacing w:line="0" w:lineRule="atLeast"/>
              <w:ind w:left="520"/>
              <w:rPr>
                <w:rFonts w:ascii="Arial" w:eastAsia="Arial" w:hAnsi="Arial"/>
                <w:sz w:val="10"/>
              </w:rPr>
            </w:pPr>
            <w:r>
              <w:rPr>
                <w:rFonts w:ascii="Arial" w:eastAsia="Arial" w:hAnsi="Arial"/>
                <w:sz w:val="10"/>
              </w:rPr>
              <w:t>Activities outside the scope of this standard</w:t>
            </w:r>
          </w:p>
        </w:tc>
        <w:tc>
          <w:tcPr>
            <w:tcW w:w="920" w:type="dxa"/>
            <w:gridSpan w:val="2"/>
            <w:tcBorders>
              <w:left w:val="single" w:sz="8" w:space="0" w:color="E6E6E6"/>
              <w:bottom w:val="single" w:sz="8" w:space="0" w:color="auto"/>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7"/>
              </w:rPr>
            </w:pPr>
          </w:p>
        </w:tc>
        <w:tc>
          <w:tcPr>
            <w:tcW w:w="16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7"/>
              </w:rPr>
            </w:pPr>
          </w:p>
        </w:tc>
      </w:tr>
      <w:tr w:rsidR="00000000">
        <w:trPr>
          <w:trHeight w:val="220"/>
        </w:trPr>
        <w:tc>
          <w:tcPr>
            <w:tcW w:w="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auto"/>
            </w:tcBorders>
            <w:shd w:val="clear" w:color="auto" w:fill="E6E6E6"/>
            <w:vAlign w:val="bottom"/>
          </w:tcPr>
          <w:p w:rsidR="00000000" w:rsidRDefault="00596C41">
            <w:pPr>
              <w:spacing w:line="0" w:lineRule="atLeast"/>
              <w:rPr>
                <w:rFonts w:ascii="Times New Roman" w:eastAsia="Times New Roman" w:hAnsi="Times New Roman"/>
                <w:sz w:val="19"/>
              </w:rPr>
            </w:pPr>
          </w:p>
        </w:tc>
        <w:tc>
          <w:tcPr>
            <w:tcW w:w="900" w:type="dxa"/>
            <w:gridSpan w:val="2"/>
            <w:vMerge w:val="restart"/>
            <w:tcBorders>
              <w:right w:val="single" w:sz="8" w:space="0" w:color="auto"/>
            </w:tcBorders>
            <w:shd w:val="clear" w:color="auto" w:fill="auto"/>
            <w:vAlign w:val="bottom"/>
          </w:tcPr>
          <w:p w:rsidR="00000000" w:rsidRDefault="00596C41">
            <w:pPr>
              <w:spacing w:line="0" w:lineRule="atLeast"/>
              <w:ind w:left="60"/>
              <w:rPr>
                <w:rFonts w:ascii="Arial" w:eastAsia="Arial" w:hAnsi="Arial"/>
                <w:sz w:val="10"/>
              </w:rPr>
            </w:pPr>
            <w:r>
              <w:rPr>
                <w:rFonts w:ascii="Arial" w:eastAsia="Arial" w:hAnsi="Arial"/>
                <w:sz w:val="10"/>
              </w:rPr>
              <w:t>Customer needs</w:t>
            </w:r>
          </w:p>
        </w:tc>
        <w:tc>
          <w:tcPr>
            <w:tcW w:w="2080" w:type="dxa"/>
            <w:shd w:val="clear" w:color="auto" w:fill="E6E6E6"/>
            <w:vAlign w:val="bottom"/>
          </w:tcPr>
          <w:p w:rsidR="00000000" w:rsidRDefault="00596C41">
            <w:pPr>
              <w:spacing w:line="0" w:lineRule="atLeast"/>
              <w:rPr>
                <w:rFonts w:ascii="Times New Roman" w:eastAsia="Times New Roman" w:hAnsi="Times New Roman"/>
                <w:sz w:val="19"/>
              </w:rPr>
            </w:pPr>
          </w:p>
        </w:tc>
        <w:tc>
          <w:tcPr>
            <w:tcW w:w="5420" w:type="dxa"/>
            <w:vMerge/>
            <w:shd w:val="clear" w:color="auto" w:fill="E6E6E6"/>
            <w:vAlign w:val="bottom"/>
          </w:tcPr>
          <w:p w:rsidR="00000000" w:rsidRDefault="00596C41">
            <w:pPr>
              <w:spacing w:line="0" w:lineRule="atLeast"/>
              <w:rPr>
                <w:rFonts w:ascii="Times New Roman" w:eastAsia="Times New Roman" w:hAnsi="Times New Roman"/>
                <w:sz w:val="19"/>
              </w:rPr>
            </w:pPr>
          </w:p>
        </w:tc>
        <w:tc>
          <w:tcPr>
            <w:tcW w:w="920" w:type="dxa"/>
            <w:gridSpan w:val="2"/>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Customer needs</w:t>
            </w:r>
          </w:p>
        </w:tc>
        <w:tc>
          <w:tcPr>
            <w:tcW w:w="160" w:type="dxa"/>
            <w:shd w:val="clear" w:color="auto" w:fill="E6E6E6"/>
            <w:vAlign w:val="bottom"/>
          </w:tcPr>
          <w:p w:rsidR="00000000" w:rsidRDefault="00596C41">
            <w:pPr>
              <w:spacing w:line="0" w:lineRule="atLeast"/>
              <w:rPr>
                <w:rFonts w:ascii="Times New Roman" w:eastAsia="Times New Roman" w:hAnsi="Times New Roman"/>
                <w:sz w:val="19"/>
              </w:rPr>
            </w:pPr>
          </w:p>
        </w:tc>
      </w:tr>
      <w:tr w:rsidR="00000000">
        <w:trPr>
          <w:trHeight w:val="73"/>
        </w:trPr>
        <w:tc>
          <w:tcPr>
            <w:tcW w:w="20" w:type="dxa"/>
            <w:shd w:val="clear" w:color="auto" w:fill="auto"/>
            <w:vAlign w:val="bottom"/>
          </w:tcPr>
          <w:p w:rsidR="00000000" w:rsidRDefault="00596C41">
            <w:pPr>
              <w:spacing w:line="0" w:lineRule="atLeast"/>
              <w:rPr>
                <w:rFonts w:ascii="Times New Roman" w:eastAsia="Times New Roman" w:hAnsi="Times New Roman"/>
                <w:sz w:val="6"/>
              </w:rPr>
            </w:pPr>
          </w:p>
        </w:tc>
        <w:tc>
          <w:tcPr>
            <w:tcW w:w="200" w:type="dxa"/>
            <w:tcBorders>
              <w:right w:val="single" w:sz="8" w:space="0" w:color="auto"/>
            </w:tcBorders>
            <w:shd w:val="clear" w:color="auto" w:fill="E6E6E6"/>
            <w:vAlign w:val="bottom"/>
          </w:tcPr>
          <w:p w:rsidR="00000000" w:rsidRDefault="00596C41">
            <w:pPr>
              <w:spacing w:line="0" w:lineRule="atLeast"/>
              <w:rPr>
                <w:rFonts w:ascii="Times New Roman" w:eastAsia="Times New Roman" w:hAnsi="Times New Roman"/>
                <w:sz w:val="6"/>
              </w:rPr>
            </w:pPr>
          </w:p>
        </w:tc>
        <w:tc>
          <w:tcPr>
            <w:tcW w:w="90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2080" w:type="dxa"/>
            <w:shd w:val="clear" w:color="auto" w:fill="E6E6E6"/>
            <w:vAlign w:val="bottom"/>
          </w:tcPr>
          <w:p w:rsidR="00000000" w:rsidRDefault="00596C41">
            <w:pPr>
              <w:spacing w:line="0" w:lineRule="atLeast"/>
              <w:rPr>
                <w:rFonts w:ascii="Times New Roman" w:eastAsia="Times New Roman" w:hAnsi="Times New Roman"/>
                <w:sz w:val="6"/>
              </w:rPr>
            </w:pPr>
          </w:p>
        </w:tc>
        <w:tc>
          <w:tcPr>
            <w:tcW w:w="5420" w:type="dxa"/>
            <w:shd w:val="clear" w:color="auto" w:fill="E6E6E6"/>
            <w:vAlign w:val="bottom"/>
          </w:tcPr>
          <w:p w:rsidR="00000000" w:rsidRDefault="00596C41">
            <w:pPr>
              <w:spacing w:line="0" w:lineRule="atLeast"/>
              <w:rPr>
                <w:rFonts w:ascii="Times New Roman" w:eastAsia="Times New Roman" w:hAnsi="Times New Roman"/>
                <w:sz w:val="6"/>
              </w:rPr>
            </w:pPr>
          </w:p>
        </w:tc>
        <w:tc>
          <w:tcPr>
            <w:tcW w:w="92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w w:val="98"/>
                <w:sz w:val="10"/>
              </w:rPr>
            </w:pPr>
            <w:r>
              <w:rPr>
                <w:rFonts w:ascii="Arial" w:eastAsia="Arial" w:hAnsi="Arial"/>
                <w:w w:val="98"/>
                <w:sz w:val="10"/>
              </w:rPr>
              <w:t>satisfied</w:t>
            </w:r>
          </w:p>
        </w:tc>
        <w:tc>
          <w:tcPr>
            <w:tcW w:w="160" w:type="dxa"/>
            <w:shd w:val="clear" w:color="auto" w:fill="E6E6E6"/>
            <w:vAlign w:val="bottom"/>
          </w:tcPr>
          <w:p w:rsidR="00000000" w:rsidRDefault="00596C41">
            <w:pPr>
              <w:spacing w:line="0" w:lineRule="atLeast"/>
              <w:rPr>
                <w:rFonts w:ascii="Times New Roman" w:eastAsia="Times New Roman" w:hAnsi="Times New Roman"/>
                <w:sz w:val="6"/>
              </w:rPr>
            </w:pPr>
          </w:p>
        </w:tc>
      </w:tr>
      <w:tr w:rsidR="00000000">
        <w:trPr>
          <w:trHeight w:val="61"/>
        </w:trPr>
        <w:tc>
          <w:tcPr>
            <w:tcW w:w="20" w:type="dxa"/>
            <w:shd w:val="clear" w:color="auto" w:fill="auto"/>
            <w:vAlign w:val="bottom"/>
          </w:tcPr>
          <w:p w:rsidR="00000000" w:rsidRDefault="00596C41">
            <w:pPr>
              <w:spacing w:line="0" w:lineRule="atLeast"/>
              <w:rPr>
                <w:rFonts w:ascii="Times New Roman" w:eastAsia="Times New Roman" w:hAnsi="Times New Roman"/>
                <w:sz w:val="5"/>
              </w:rPr>
            </w:pPr>
          </w:p>
        </w:tc>
        <w:tc>
          <w:tcPr>
            <w:tcW w:w="200" w:type="dxa"/>
            <w:tcBorders>
              <w:right w:val="single" w:sz="8" w:space="0" w:color="auto"/>
            </w:tcBorders>
            <w:shd w:val="clear" w:color="auto" w:fill="E6E6E6"/>
            <w:vAlign w:val="bottom"/>
          </w:tcPr>
          <w:p w:rsidR="00000000" w:rsidRDefault="00596C41">
            <w:pPr>
              <w:spacing w:line="0" w:lineRule="atLeast"/>
              <w:rPr>
                <w:rFonts w:ascii="Times New Roman" w:eastAsia="Times New Roman" w:hAnsi="Times New Roman"/>
                <w:sz w:val="5"/>
              </w:rPr>
            </w:pPr>
          </w:p>
        </w:tc>
        <w:tc>
          <w:tcPr>
            <w:tcW w:w="180" w:type="dxa"/>
            <w:shd w:val="clear" w:color="auto" w:fill="auto"/>
            <w:vAlign w:val="bottom"/>
          </w:tcPr>
          <w:p w:rsidR="00000000" w:rsidRDefault="00596C41">
            <w:pPr>
              <w:spacing w:line="0" w:lineRule="atLeast"/>
              <w:rPr>
                <w:rFonts w:ascii="Times New Roman" w:eastAsia="Times New Roman" w:hAnsi="Times New Roman"/>
                <w:sz w:val="5"/>
              </w:rPr>
            </w:pPr>
          </w:p>
        </w:tc>
        <w:tc>
          <w:tcPr>
            <w:tcW w:w="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2080" w:type="dxa"/>
            <w:shd w:val="clear" w:color="auto" w:fill="E6E6E6"/>
            <w:vAlign w:val="bottom"/>
          </w:tcPr>
          <w:p w:rsidR="00000000" w:rsidRDefault="00596C41">
            <w:pPr>
              <w:spacing w:line="0" w:lineRule="atLeast"/>
              <w:rPr>
                <w:rFonts w:ascii="Times New Roman" w:eastAsia="Times New Roman" w:hAnsi="Times New Roman"/>
                <w:sz w:val="5"/>
              </w:rPr>
            </w:pPr>
          </w:p>
        </w:tc>
        <w:tc>
          <w:tcPr>
            <w:tcW w:w="5420" w:type="dxa"/>
            <w:shd w:val="clear" w:color="auto" w:fill="E6E6E6"/>
            <w:vAlign w:val="bottom"/>
          </w:tcPr>
          <w:p w:rsidR="00000000" w:rsidRDefault="00596C41">
            <w:pPr>
              <w:spacing w:line="0" w:lineRule="atLeast"/>
              <w:rPr>
                <w:rFonts w:ascii="Times New Roman" w:eastAsia="Times New Roman" w:hAnsi="Times New Roman"/>
                <w:sz w:val="5"/>
              </w:rPr>
            </w:pPr>
          </w:p>
        </w:tc>
        <w:tc>
          <w:tcPr>
            <w:tcW w:w="920" w:type="dxa"/>
            <w:gridSpan w:val="2"/>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E6E6E6"/>
            <w:vAlign w:val="bottom"/>
          </w:tcPr>
          <w:p w:rsidR="00000000" w:rsidRDefault="00596C41">
            <w:pPr>
              <w:spacing w:line="0" w:lineRule="atLeast"/>
              <w:rPr>
                <w:rFonts w:ascii="Times New Roman" w:eastAsia="Times New Roman" w:hAnsi="Times New Roman"/>
                <w:sz w:val="5"/>
              </w:rPr>
            </w:pPr>
          </w:p>
        </w:tc>
      </w:tr>
      <w:tr w:rsidR="00000000">
        <w:trPr>
          <w:trHeight w:val="145"/>
        </w:trPr>
        <w:tc>
          <w:tcPr>
            <w:tcW w:w="20" w:type="dxa"/>
            <w:shd w:val="clear" w:color="auto" w:fill="auto"/>
            <w:vAlign w:val="bottom"/>
          </w:tcPr>
          <w:p w:rsidR="00000000" w:rsidRDefault="00596C41">
            <w:pPr>
              <w:spacing w:line="0" w:lineRule="atLeast"/>
              <w:rPr>
                <w:rFonts w:ascii="Times New Roman" w:eastAsia="Times New Roman" w:hAnsi="Times New Roman"/>
                <w:sz w:val="12"/>
              </w:rPr>
            </w:pPr>
          </w:p>
        </w:tc>
        <w:tc>
          <w:tcPr>
            <w:tcW w:w="200" w:type="dxa"/>
            <w:tcBorders>
              <w:bottom w:val="single" w:sz="8" w:space="0" w:color="E6E6E6"/>
              <w:right w:val="single" w:sz="8" w:space="0" w:color="auto"/>
            </w:tcBorders>
            <w:shd w:val="clear" w:color="auto" w:fill="E6E6E6"/>
            <w:vAlign w:val="bottom"/>
          </w:tcPr>
          <w:p w:rsidR="00000000" w:rsidRDefault="00596C41">
            <w:pPr>
              <w:spacing w:line="0" w:lineRule="atLeast"/>
              <w:rPr>
                <w:rFonts w:ascii="Times New Roman" w:eastAsia="Times New Roman" w:hAnsi="Times New Roman"/>
                <w:sz w:val="12"/>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7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208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2"/>
              </w:rPr>
            </w:pPr>
          </w:p>
        </w:tc>
        <w:tc>
          <w:tcPr>
            <w:tcW w:w="542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2"/>
              </w:rPr>
            </w:pPr>
          </w:p>
        </w:tc>
        <w:tc>
          <w:tcPr>
            <w:tcW w:w="7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1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16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2"/>
              </w:rPr>
            </w:pPr>
          </w:p>
        </w:tc>
      </w:tr>
      <w:tr w:rsidR="00000000">
        <w:trPr>
          <w:trHeight w:val="339"/>
        </w:trPr>
        <w:tc>
          <w:tcPr>
            <w:tcW w:w="20" w:type="dxa"/>
            <w:shd w:val="clear" w:color="auto" w:fill="auto"/>
            <w:vAlign w:val="bottom"/>
          </w:tcPr>
          <w:p w:rsidR="00000000" w:rsidRDefault="00596C41">
            <w:pPr>
              <w:spacing w:line="0" w:lineRule="atLeast"/>
              <w:rPr>
                <w:rFonts w:ascii="Times New Roman" w:eastAsia="Times New Roman" w:hAnsi="Times New Roman"/>
                <w:sz w:val="24"/>
              </w:rPr>
            </w:pPr>
          </w:p>
        </w:tc>
        <w:tc>
          <w:tcPr>
            <w:tcW w:w="200" w:type="dxa"/>
            <w:tcBorders>
              <w:bottom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180" w:type="dxa"/>
            <w:tcBorders>
              <w:bottom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720" w:type="dxa"/>
            <w:tcBorders>
              <w:bottom w:val="single" w:sz="8" w:space="0" w:color="auto"/>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2080" w:type="dxa"/>
            <w:tcBorders>
              <w:bottom w:val="single" w:sz="8" w:space="0" w:color="auto"/>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5420" w:type="dxa"/>
            <w:tcBorders>
              <w:bottom w:val="single" w:sz="8" w:space="0" w:color="auto"/>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740" w:type="dxa"/>
            <w:tcBorders>
              <w:left w:val="single" w:sz="8" w:space="0" w:color="E6E6E6"/>
              <w:bottom w:val="single" w:sz="8" w:space="0" w:color="auto"/>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180" w:type="dxa"/>
            <w:tcBorders>
              <w:bottom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16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24"/>
              </w:rPr>
            </w:pPr>
          </w:p>
        </w:tc>
      </w:tr>
      <w:tr w:rsidR="00000000">
        <w:trPr>
          <w:trHeight w:val="224"/>
        </w:trPr>
        <w:tc>
          <w:tcPr>
            <w:tcW w:w="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9"/>
              </w:rPr>
            </w:pPr>
          </w:p>
        </w:tc>
        <w:tc>
          <w:tcPr>
            <w:tcW w:w="180" w:type="dxa"/>
            <w:tcBorders>
              <w:right w:val="single" w:sz="8" w:space="0" w:color="auto"/>
            </w:tcBorders>
            <w:shd w:val="clear" w:color="auto" w:fill="E6E6E6"/>
            <w:vAlign w:val="bottom"/>
          </w:tcPr>
          <w:p w:rsidR="00000000" w:rsidRDefault="00596C41">
            <w:pPr>
              <w:spacing w:line="0" w:lineRule="atLeast"/>
              <w:rPr>
                <w:rFonts w:ascii="Times New Roman" w:eastAsia="Times New Roman" w:hAnsi="Times New Roman"/>
                <w:sz w:val="19"/>
              </w:rPr>
            </w:pPr>
          </w:p>
        </w:tc>
        <w:tc>
          <w:tcPr>
            <w:tcW w:w="7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80" w:type="dxa"/>
            <w:shd w:val="clear" w:color="auto" w:fill="auto"/>
            <w:vAlign w:val="bottom"/>
          </w:tcPr>
          <w:p w:rsidR="00000000" w:rsidRDefault="00596C41">
            <w:pPr>
              <w:spacing w:line="0" w:lineRule="atLeast"/>
              <w:rPr>
                <w:rFonts w:ascii="Times New Roman" w:eastAsia="Times New Roman" w:hAnsi="Times New Roman"/>
                <w:sz w:val="19"/>
              </w:rPr>
            </w:pPr>
          </w:p>
        </w:tc>
        <w:tc>
          <w:tcPr>
            <w:tcW w:w="5420" w:type="dxa"/>
            <w:shd w:val="clear" w:color="auto" w:fill="auto"/>
            <w:vAlign w:val="bottom"/>
          </w:tcPr>
          <w:p w:rsidR="00000000" w:rsidRDefault="00596C41">
            <w:pPr>
              <w:spacing w:line="0" w:lineRule="atLeast"/>
              <w:ind w:left="300"/>
              <w:rPr>
                <w:rFonts w:ascii="Arial" w:eastAsia="Arial" w:hAnsi="Arial"/>
                <w:sz w:val="10"/>
              </w:rPr>
            </w:pPr>
            <w:r>
              <w:rPr>
                <w:rFonts w:ascii="Arial" w:eastAsia="Arial" w:hAnsi="Arial"/>
                <w:sz w:val="10"/>
              </w:rPr>
              <w:t>S</w:t>
            </w:r>
            <w:r>
              <w:rPr>
                <w:rFonts w:ascii="Arial" w:eastAsia="Arial" w:hAnsi="Arial"/>
                <w:sz w:val="8"/>
              </w:rPr>
              <w:t>YSTEM</w:t>
            </w:r>
            <w:r>
              <w:rPr>
                <w:rFonts w:ascii="Arial" w:eastAsia="Arial" w:hAnsi="Arial"/>
                <w:sz w:val="10"/>
              </w:rPr>
              <w:t xml:space="preserve"> development </w:t>
            </w:r>
            <w:r>
              <w:rPr>
                <w:rFonts w:ascii="Arial" w:eastAsia="Arial" w:hAnsi="Arial"/>
                <w:sz w:val="8"/>
              </w:rPr>
              <w:t>ACTIVITIES</w:t>
            </w:r>
            <w:r>
              <w:rPr>
                <w:rFonts w:ascii="Arial" w:eastAsia="Arial" w:hAnsi="Arial"/>
                <w:sz w:val="10"/>
              </w:rPr>
              <w:t xml:space="preserve"> (including </w:t>
            </w:r>
            <w:r>
              <w:rPr>
                <w:rFonts w:ascii="Arial" w:eastAsia="Arial" w:hAnsi="Arial"/>
                <w:sz w:val="8"/>
              </w:rPr>
              <w:t>RISK MANAGEMENT</w:t>
            </w:r>
            <w:r>
              <w:rPr>
                <w:rFonts w:ascii="Arial" w:eastAsia="Arial" w:hAnsi="Arial"/>
                <w:sz w:val="10"/>
              </w:rPr>
              <w:t>)</w:t>
            </w:r>
          </w:p>
        </w:tc>
        <w:tc>
          <w:tcPr>
            <w:tcW w:w="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0" w:type="dxa"/>
            <w:tcBorders>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9"/>
              </w:rPr>
            </w:pPr>
          </w:p>
        </w:tc>
        <w:tc>
          <w:tcPr>
            <w:tcW w:w="160" w:type="dxa"/>
            <w:shd w:val="clear" w:color="auto" w:fill="E6E6E6"/>
            <w:vAlign w:val="bottom"/>
          </w:tcPr>
          <w:p w:rsidR="00000000" w:rsidRDefault="00596C41">
            <w:pPr>
              <w:spacing w:line="0" w:lineRule="atLeast"/>
              <w:rPr>
                <w:rFonts w:ascii="Times New Roman" w:eastAsia="Times New Roman" w:hAnsi="Times New Roman"/>
                <w:sz w:val="19"/>
              </w:rPr>
            </w:pPr>
          </w:p>
        </w:tc>
      </w:tr>
      <w:tr w:rsidR="00000000">
        <w:trPr>
          <w:trHeight w:val="116"/>
        </w:trPr>
        <w:tc>
          <w:tcPr>
            <w:tcW w:w="20" w:type="dxa"/>
            <w:shd w:val="clear" w:color="auto" w:fill="auto"/>
            <w:vAlign w:val="bottom"/>
          </w:tcPr>
          <w:p w:rsidR="00000000" w:rsidRDefault="00596C41">
            <w:pPr>
              <w:spacing w:line="0" w:lineRule="atLeast"/>
              <w:rPr>
                <w:rFonts w:ascii="Times New Roman" w:eastAsia="Times New Roman" w:hAnsi="Times New Roman"/>
                <w:sz w:val="10"/>
              </w:rPr>
            </w:pPr>
          </w:p>
        </w:tc>
        <w:tc>
          <w:tcPr>
            <w:tcW w:w="200" w:type="dxa"/>
            <w:tcBorders>
              <w:bottom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0"/>
              </w:rPr>
            </w:pPr>
          </w:p>
        </w:tc>
        <w:tc>
          <w:tcPr>
            <w:tcW w:w="180" w:type="dxa"/>
            <w:tcBorders>
              <w:bottom w:val="single" w:sz="8" w:space="0" w:color="E6E6E6"/>
              <w:right w:val="single" w:sz="8" w:space="0" w:color="auto"/>
            </w:tcBorders>
            <w:shd w:val="clear" w:color="auto" w:fill="E6E6E6"/>
            <w:vAlign w:val="bottom"/>
          </w:tcPr>
          <w:p w:rsidR="00000000" w:rsidRDefault="00596C4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0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5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80" w:type="dxa"/>
            <w:tcBorders>
              <w:bottom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0"/>
              </w:rPr>
            </w:pPr>
          </w:p>
        </w:tc>
        <w:tc>
          <w:tcPr>
            <w:tcW w:w="16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0"/>
              </w:rPr>
            </w:pPr>
          </w:p>
        </w:tc>
      </w:tr>
      <w:tr w:rsidR="00000000">
        <w:trPr>
          <w:trHeight w:val="161"/>
        </w:trPr>
        <w:tc>
          <w:tcPr>
            <w:tcW w:w="20" w:type="dxa"/>
            <w:shd w:val="clear" w:color="auto" w:fill="auto"/>
            <w:vAlign w:val="bottom"/>
          </w:tcPr>
          <w:p w:rsidR="00000000" w:rsidRDefault="00596C41">
            <w:pPr>
              <w:spacing w:line="0" w:lineRule="atLeast"/>
              <w:rPr>
                <w:rFonts w:ascii="Times New Roman" w:eastAsia="Times New Roman" w:hAnsi="Times New Roman"/>
                <w:sz w:val="14"/>
              </w:rPr>
            </w:pPr>
          </w:p>
        </w:tc>
        <w:tc>
          <w:tcPr>
            <w:tcW w:w="200" w:type="dxa"/>
            <w:tcBorders>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4"/>
              </w:rPr>
            </w:pPr>
          </w:p>
        </w:tc>
        <w:tc>
          <w:tcPr>
            <w:tcW w:w="180" w:type="dxa"/>
            <w:tcBorders>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4"/>
              </w:rPr>
            </w:pPr>
          </w:p>
        </w:tc>
        <w:tc>
          <w:tcPr>
            <w:tcW w:w="720" w:type="dxa"/>
            <w:tcBorders>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4"/>
              </w:rPr>
            </w:pPr>
          </w:p>
        </w:tc>
        <w:tc>
          <w:tcPr>
            <w:tcW w:w="2080" w:type="dxa"/>
            <w:shd w:val="clear" w:color="auto" w:fill="E6E6E6"/>
            <w:vAlign w:val="bottom"/>
          </w:tcPr>
          <w:p w:rsidR="00000000" w:rsidRDefault="00596C41">
            <w:pPr>
              <w:spacing w:line="0" w:lineRule="atLeast"/>
              <w:rPr>
                <w:rFonts w:ascii="Times New Roman" w:eastAsia="Times New Roman" w:hAnsi="Times New Roman"/>
                <w:sz w:val="14"/>
              </w:rPr>
            </w:pPr>
          </w:p>
        </w:tc>
        <w:tc>
          <w:tcPr>
            <w:tcW w:w="5420" w:type="dxa"/>
            <w:shd w:val="clear" w:color="auto" w:fill="E6E6E6"/>
            <w:vAlign w:val="bottom"/>
          </w:tcPr>
          <w:p w:rsidR="00000000" w:rsidRDefault="00596C41">
            <w:pPr>
              <w:spacing w:line="0" w:lineRule="atLeast"/>
              <w:rPr>
                <w:rFonts w:ascii="Times New Roman" w:eastAsia="Times New Roman" w:hAnsi="Times New Roman"/>
                <w:sz w:val="14"/>
              </w:rPr>
            </w:pPr>
          </w:p>
        </w:tc>
        <w:tc>
          <w:tcPr>
            <w:tcW w:w="740" w:type="dxa"/>
            <w:tcBorders>
              <w:left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4"/>
              </w:rPr>
            </w:pPr>
          </w:p>
        </w:tc>
        <w:tc>
          <w:tcPr>
            <w:tcW w:w="180" w:type="dxa"/>
            <w:tcBorders>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4"/>
              </w:rPr>
            </w:pPr>
          </w:p>
        </w:tc>
        <w:tc>
          <w:tcPr>
            <w:tcW w:w="160" w:type="dxa"/>
            <w:shd w:val="clear" w:color="auto" w:fill="E6E6E6"/>
            <w:vAlign w:val="bottom"/>
          </w:tcPr>
          <w:p w:rsidR="00000000" w:rsidRDefault="00596C41">
            <w:pPr>
              <w:spacing w:line="0" w:lineRule="atLeast"/>
              <w:rPr>
                <w:rFonts w:ascii="Times New Roman" w:eastAsia="Times New Roman" w:hAnsi="Times New Roman"/>
                <w:sz w:val="14"/>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14"/>
        </w:rPr>
        <w:drawing>
          <wp:anchor distT="0" distB="0" distL="114300" distR="114300" simplePos="0" relativeHeight="251360768" behindDoc="1" locked="0" layoutInCell="1" allowOverlap="1">
            <wp:simplePos x="0" y="0"/>
            <wp:positionH relativeFrom="column">
              <wp:posOffset>758825</wp:posOffset>
            </wp:positionH>
            <wp:positionV relativeFrom="paragraph">
              <wp:posOffset>-1026795</wp:posOffset>
            </wp:positionV>
            <wp:extent cx="6155690" cy="2217420"/>
            <wp:effectExtent l="0" t="0" r="0" b="0"/>
            <wp:wrapNone/>
            <wp:docPr id="116"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5690" cy="22174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27" w:lineRule="exact"/>
        <w:rPr>
          <w:rFonts w:ascii="Times New Roman" w:eastAsia="Times New Roman" w:hAnsi="Times New Roman"/>
        </w:rPr>
      </w:pPr>
    </w:p>
    <w:p w:rsidR="00000000" w:rsidRDefault="00596C41">
      <w:pPr>
        <w:numPr>
          <w:ilvl w:val="0"/>
          <w:numId w:val="5"/>
        </w:numPr>
        <w:tabs>
          <w:tab w:val="left" w:pos="5500"/>
        </w:tabs>
        <w:spacing w:line="0" w:lineRule="atLeast"/>
        <w:ind w:left="5500" w:hanging="122"/>
        <w:rPr>
          <w:rFonts w:ascii="Arial" w:eastAsia="Arial" w:hAnsi="Arial"/>
          <w:sz w:val="10"/>
        </w:rPr>
      </w:pPr>
      <w:r>
        <w:rPr>
          <w:rFonts w:ascii="Arial" w:eastAsia="Arial" w:hAnsi="Arial"/>
          <w:sz w:val="10"/>
        </w:rPr>
        <w:t>Softw</w:t>
      </w:r>
      <w:r>
        <w:rPr>
          <w:rFonts w:ascii="Arial" w:eastAsia="Arial" w:hAnsi="Arial"/>
          <w:sz w:val="10"/>
        </w:rPr>
        <w:t xml:space="preserve">are </w:t>
      </w:r>
      <w:r>
        <w:rPr>
          <w:rFonts w:ascii="Arial" w:eastAsia="Arial" w:hAnsi="Arial"/>
          <w:sz w:val="8"/>
        </w:rPr>
        <w:t>RISK MANAGEMENT</w:t>
      </w:r>
    </w:p>
    <w:p w:rsidR="00000000" w:rsidRDefault="00596C41">
      <w:pPr>
        <w:spacing w:line="200" w:lineRule="exact"/>
        <w:rPr>
          <w:rFonts w:ascii="Times New Roman" w:eastAsia="Times New Roman" w:hAnsi="Times New Roman"/>
        </w:rPr>
      </w:pPr>
    </w:p>
    <w:p w:rsidR="00000000" w:rsidRDefault="00596C41">
      <w:pPr>
        <w:spacing w:line="311" w:lineRule="exact"/>
        <w:rPr>
          <w:rFonts w:ascii="Times New Roman" w:eastAsia="Times New Roman" w:hAnsi="Times New Roman"/>
        </w:rPr>
      </w:pPr>
    </w:p>
    <w:tbl>
      <w:tblPr>
        <w:tblW w:w="0" w:type="auto"/>
        <w:tblInd w:w="1980" w:type="dxa"/>
        <w:tblLayout w:type="fixed"/>
        <w:tblCellMar>
          <w:top w:w="0" w:type="dxa"/>
          <w:left w:w="0" w:type="dxa"/>
          <w:bottom w:w="0" w:type="dxa"/>
          <w:right w:w="0" w:type="dxa"/>
        </w:tblCellMar>
        <w:tblLook w:val="0000" w:firstRow="0" w:lastRow="0" w:firstColumn="0" w:lastColumn="0" w:noHBand="0" w:noVBand="0"/>
      </w:tblPr>
      <w:tblGrid>
        <w:gridCol w:w="820"/>
        <w:gridCol w:w="1060"/>
        <w:gridCol w:w="1180"/>
        <w:gridCol w:w="880"/>
        <w:gridCol w:w="1200"/>
        <w:gridCol w:w="1120"/>
        <w:gridCol w:w="1040"/>
        <w:gridCol w:w="920"/>
      </w:tblGrid>
      <w:tr w:rsidR="00000000">
        <w:trPr>
          <w:trHeight w:val="122"/>
        </w:trPr>
        <w:tc>
          <w:tcPr>
            <w:tcW w:w="820" w:type="dxa"/>
            <w:shd w:val="clear" w:color="auto" w:fill="auto"/>
            <w:vAlign w:val="bottom"/>
          </w:tcPr>
          <w:p w:rsidR="00000000" w:rsidRDefault="00596C41">
            <w:pPr>
              <w:spacing w:line="0" w:lineRule="atLeast"/>
              <w:ind w:right="189"/>
              <w:jc w:val="center"/>
              <w:rPr>
                <w:rFonts w:ascii="Arial" w:eastAsia="Arial" w:hAnsi="Arial"/>
                <w:sz w:val="10"/>
              </w:rPr>
            </w:pPr>
            <w:r>
              <w:rPr>
                <w:rFonts w:ascii="Arial" w:eastAsia="Arial" w:hAnsi="Arial"/>
                <w:sz w:val="10"/>
              </w:rPr>
              <w:t>5.1</w:t>
            </w:r>
          </w:p>
        </w:tc>
        <w:tc>
          <w:tcPr>
            <w:tcW w:w="106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5.2</w:t>
            </w:r>
          </w:p>
        </w:tc>
        <w:tc>
          <w:tcPr>
            <w:tcW w:w="118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5.3</w:t>
            </w:r>
          </w:p>
        </w:tc>
        <w:tc>
          <w:tcPr>
            <w:tcW w:w="880" w:type="dxa"/>
            <w:shd w:val="clear" w:color="auto" w:fill="auto"/>
            <w:vAlign w:val="bottom"/>
          </w:tcPr>
          <w:p w:rsidR="00000000" w:rsidRDefault="00596C41">
            <w:pPr>
              <w:spacing w:line="0" w:lineRule="atLeast"/>
              <w:ind w:left="9"/>
              <w:jc w:val="center"/>
              <w:rPr>
                <w:rFonts w:ascii="Arial" w:eastAsia="Arial" w:hAnsi="Arial"/>
                <w:sz w:val="10"/>
              </w:rPr>
            </w:pPr>
            <w:r>
              <w:rPr>
                <w:rFonts w:ascii="Arial" w:eastAsia="Arial" w:hAnsi="Arial"/>
                <w:sz w:val="10"/>
              </w:rPr>
              <w:t>5.4</w:t>
            </w:r>
          </w:p>
        </w:tc>
        <w:tc>
          <w:tcPr>
            <w:tcW w:w="1200" w:type="dxa"/>
            <w:shd w:val="clear" w:color="auto" w:fill="auto"/>
            <w:vAlign w:val="bottom"/>
          </w:tcPr>
          <w:p w:rsidR="00000000" w:rsidRDefault="00596C41">
            <w:pPr>
              <w:spacing w:line="0" w:lineRule="atLeast"/>
              <w:ind w:left="92"/>
              <w:jc w:val="center"/>
              <w:rPr>
                <w:rFonts w:ascii="Arial" w:eastAsia="Arial" w:hAnsi="Arial"/>
                <w:sz w:val="10"/>
              </w:rPr>
            </w:pPr>
            <w:r>
              <w:rPr>
                <w:rFonts w:ascii="Arial" w:eastAsia="Arial" w:hAnsi="Arial"/>
                <w:sz w:val="10"/>
              </w:rPr>
              <w:t>5.5</w:t>
            </w:r>
          </w:p>
        </w:tc>
        <w:tc>
          <w:tcPr>
            <w:tcW w:w="1120" w:type="dxa"/>
            <w:shd w:val="clear" w:color="auto" w:fill="auto"/>
            <w:vAlign w:val="bottom"/>
          </w:tcPr>
          <w:p w:rsidR="00000000" w:rsidRDefault="00596C41">
            <w:pPr>
              <w:spacing w:line="0" w:lineRule="atLeast"/>
              <w:ind w:right="9"/>
              <w:jc w:val="center"/>
              <w:rPr>
                <w:rFonts w:ascii="Arial" w:eastAsia="Arial" w:hAnsi="Arial"/>
                <w:sz w:val="10"/>
              </w:rPr>
            </w:pPr>
            <w:r>
              <w:rPr>
                <w:rFonts w:ascii="Arial" w:eastAsia="Arial" w:hAnsi="Arial"/>
                <w:sz w:val="10"/>
              </w:rPr>
              <w:t>5.6</w:t>
            </w:r>
          </w:p>
        </w:tc>
        <w:tc>
          <w:tcPr>
            <w:tcW w:w="1040" w:type="dxa"/>
            <w:vMerge w:val="restart"/>
            <w:shd w:val="clear" w:color="auto" w:fill="auto"/>
            <w:vAlign w:val="bottom"/>
          </w:tcPr>
          <w:p w:rsidR="00000000" w:rsidRDefault="00596C41">
            <w:pPr>
              <w:spacing w:line="0" w:lineRule="atLeast"/>
              <w:ind w:right="9"/>
              <w:jc w:val="center"/>
              <w:rPr>
                <w:rFonts w:ascii="Arial" w:eastAsia="Arial" w:hAnsi="Arial"/>
                <w:sz w:val="10"/>
              </w:rPr>
            </w:pPr>
            <w:r>
              <w:rPr>
                <w:rFonts w:ascii="Arial" w:eastAsia="Arial" w:hAnsi="Arial"/>
                <w:sz w:val="10"/>
              </w:rPr>
              <w:t>5.7</w:t>
            </w:r>
          </w:p>
        </w:tc>
        <w:tc>
          <w:tcPr>
            <w:tcW w:w="92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61"/>
        </w:trPr>
        <w:tc>
          <w:tcPr>
            <w:tcW w:w="820" w:type="dxa"/>
            <w:vMerge w:val="restart"/>
            <w:shd w:val="clear" w:color="auto" w:fill="auto"/>
            <w:vAlign w:val="bottom"/>
          </w:tcPr>
          <w:p w:rsidR="00000000" w:rsidRDefault="00596C41">
            <w:pPr>
              <w:spacing w:line="0" w:lineRule="atLeast"/>
              <w:ind w:right="169"/>
              <w:jc w:val="center"/>
              <w:rPr>
                <w:rFonts w:ascii="Arial" w:eastAsia="Arial" w:hAnsi="Arial"/>
                <w:sz w:val="10"/>
              </w:rPr>
            </w:pPr>
            <w:r>
              <w:rPr>
                <w:rFonts w:ascii="Arial" w:eastAsia="Arial" w:hAnsi="Arial"/>
                <w:sz w:val="10"/>
              </w:rPr>
              <w:t>Software</w:t>
            </w:r>
          </w:p>
        </w:tc>
        <w:tc>
          <w:tcPr>
            <w:tcW w:w="1060" w:type="dxa"/>
            <w:vMerge w:val="restart"/>
            <w:shd w:val="clear" w:color="auto" w:fill="auto"/>
            <w:vAlign w:val="bottom"/>
          </w:tcPr>
          <w:p w:rsidR="00000000" w:rsidRDefault="00596C41">
            <w:pPr>
              <w:spacing w:line="0" w:lineRule="atLeast"/>
              <w:jc w:val="center"/>
              <w:rPr>
                <w:rFonts w:ascii="Arial" w:eastAsia="Arial" w:hAnsi="Arial"/>
                <w:w w:val="96"/>
                <w:sz w:val="10"/>
              </w:rPr>
            </w:pPr>
            <w:r>
              <w:rPr>
                <w:rFonts w:ascii="Arial" w:eastAsia="Arial" w:hAnsi="Arial"/>
                <w:w w:val="96"/>
                <w:sz w:val="10"/>
              </w:rPr>
              <w:t>Software</w:t>
            </w:r>
          </w:p>
        </w:tc>
        <w:tc>
          <w:tcPr>
            <w:tcW w:w="1180" w:type="dxa"/>
            <w:vMerge w:val="restart"/>
            <w:shd w:val="clear" w:color="auto" w:fill="auto"/>
            <w:vAlign w:val="bottom"/>
          </w:tcPr>
          <w:p w:rsidR="00000000" w:rsidRDefault="00596C41">
            <w:pPr>
              <w:spacing w:line="0" w:lineRule="atLeast"/>
              <w:ind w:right="12"/>
              <w:jc w:val="center"/>
              <w:rPr>
                <w:rFonts w:ascii="Arial" w:eastAsia="Arial" w:hAnsi="Arial"/>
                <w:sz w:val="10"/>
              </w:rPr>
            </w:pPr>
            <w:r>
              <w:rPr>
                <w:rFonts w:ascii="Arial" w:eastAsia="Arial" w:hAnsi="Arial"/>
                <w:sz w:val="10"/>
              </w:rPr>
              <w:t>Software</w:t>
            </w:r>
          </w:p>
        </w:tc>
        <w:tc>
          <w:tcPr>
            <w:tcW w:w="88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Software</w:t>
            </w:r>
          </w:p>
        </w:tc>
        <w:tc>
          <w:tcPr>
            <w:tcW w:w="1200" w:type="dxa"/>
            <w:vMerge w:val="restart"/>
            <w:shd w:val="clear" w:color="auto" w:fill="auto"/>
            <w:vAlign w:val="bottom"/>
          </w:tcPr>
          <w:p w:rsidR="00000000" w:rsidRDefault="00596C41">
            <w:pPr>
              <w:spacing w:line="0" w:lineRule="atLeast"/>
              <w:ind w:left="72"/>
              <w:jc w:val="center"/>
              <w:rPr>
                <w:rFonts w:ascii="Arial" w:eastAsia="Arial" w:hAnsi="Arial"/>
                <w:w w:val="98"/>
                <w:sz w:val="8"/>
              </w:rPr>
            </w:pPr>
            <w:r>
              <w:rPr>
                <w:rFonts w:ascii="Arial" w:eastAsia="Arial" w:hAnsi="Arial"/>
                <w:w w:val="98"/>
                <w:sz w:val="10"/>
              </w:rPr>
              <w:t xml:space="preserve">Software </w:t>
            </w:r>
            <w:r>
              <w:rPr>
                <w:rFonts w:ascii="Arial" w:eastAsia="Arial" w:hAnsi="Arial"/>
                <w:w w:val="98"/>
                <w:sz w:val="8"/>
              </w:rPr>
              <w:t>UNIT</w:t>
            </w:r>
          </w:p>
        </w:tc>
        <w:tc>
          <w:tcPr>
            <w:tcW w:w="1120" w:type="dxa"/>
            <w:vMerge w:val="restart"/>
            <w:shd w:val="clear" w:color="auto" w:fill="auto"/>
            <w:vAlign w:val="bottom"/>
          </w:tcPr>
          <w:p w:rsidR="00000000" w:rsidRDefault="00596C41">
            <w:pPr>
              <w:spacing w:line="0" w:lineRule="atLeast"/>
              <w:ind w:right="9"/>
              <w:jc w:val="center"/>
              <w:rPr>
                <w:rFonts w:ascii="Arial" w:eastAsia="Arial" w:hAnsi="Arial"/>
                <w:sz w:val="10"/>
              </w:rPr>
            </w:pPr>
            <w:r>
              <w:rPr>
                <w:rFonts w:ascii="Arial" w:eastAsia="Arial" w:hAnsi="Arial"/>
                <w:sz w:val="10"/>
              </w:rPr>
              <w:t>Software integration</w:t>
            </w:r>
          </w:p>
        </w:tc>
        <w:tc>
          <w:tcPr>
            <w:tcW w:w="104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920" w:type="dxa"/>
            <w:vMerge w:val="restart"/>
            <w:shd w:val="clear" w:color="auto" w:fill="auto"/>
            <w:vAlign w:val="bottom"/>
          </w:tcPr>
          <w:p w:rsidR="00000000" w:rsidRDefault="00596C41">
            <w:pPr>
              <w:spacing w:line="0" w:lineRule="atLeast"/>
              <w:ind w:right="269"/>
              <w:jc w:val="right"/>
              <w:rPr>
                <w:rFonts w:ascii="Arial" w:eastAsia="Arial" w:hAnsi="Arial"/>
                <w:sz w:val="10"/>
              </w:rPr>
            </w:pPr>
            <w:r>
              <w:rPr>
                <w:rFonts w:ascii="Arial" w:eastAsia="Arial" w:hAnsi="Arial"/>
                <w:sz w:val="10"/>
              </w:rPr>
              <w:t>5.8</w:t>
            </w:r>
          </w:p>
        </w:tc>
      </w:tr>
      <w:tr w:rsidR="00000000">
        <w:trPr>
          <w:trHeight w:val="61"/>
        </w:trPr>
        <w:tc>
          <w:tcPr>
            <w:tcW w:w="82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0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1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8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20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12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040" w:type="dxa"/>
            <w:vMerge w:val="restart"/>
            <w:shd w:val="clear" w:color="auto" w:fill="auto"/>
            <w:vAlign w:val="bottom"/>
          </w:tcPr>
          <w:p w:rsidR="00000000" w:rsidRDefault="00596C41">
            <w:pPr>
              <w:spacing w:line="0" w:lineRule="atLeast"/>
              <w:jc w:val="center"/>
              <w:rPr>
                <w:rFonts w:ascii="Arial" w:eastAsia="Arial" w:hAnsi="Arial"/>
                <w:sz w:val="8"/>
              </w:rPr>
            </w:pPr>
            <w:r>
              <w:rPr>
                <w:rFonts w:ascii="Arial" w:eastAsia="Arial" w:hAnsi="Arial"/>
                <w:sz w:val="10"/>
              </w:rPr>
              <w:t xml:space="preserve">Software </w:t>
            </w:r>
            <w:r>
              <w:rPr>
                <w:rFonts w:ascii="Arial" w:eastAsia="Arial" w:hAnsi="Arial"/>
                <w:sz w:val="8"/>
              </w:rPr>
              <w:t>SYSTEM</w:t>
            </w:r>
          </w:p>
        </w:tc>
        <w:tc>
          <w:tcPr>
            <w:tcW w:w="920" w:type="dxa"/>
            <w:vMerge/>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61"/>
        </w:trPr>
        <w:tc>
          <w:tcPr>
            <w:tcW w:w="820" w:type="dxa"/>
            <w:vMerge w:val="restart"/>
            <w:shd w:val="clear" w:color="auto" w:fill="auto"/>
            <w:vAlign w:val="bottom"/>
          </w:tcPr>
          <w:p w:rsidR="00000000" w:rsidRDefault="00596C41">
            <w:pPr>
              <w:spacing w:line="0" w:lineRule="atLeast"/>
              <w:ind w:right="189"/>
              <w:jc w:val="center"/>
              <w:rPr>
                <w:rFonts w:ascii="Arial" w:eastAsia="Arial" w:hAnsi="Arial"/>
                <w:sz w:val="10"/>
              </w:rPr>
            </w:pPr>
            <w:r>
              <w:rPr>
                <w:rFonts w:ascii="Arial" w:eastAsia="Arial" w:hAnsi="Arial"/>
                <w:sz w:val="10"/>
              </w:rPr>
              <w:t>development</w:t>
            </w:r>
          </w:p>
        </w:tc>
        <w:tc>
          <w:tcPr>
            <w:tcW w:w="1060" w:type="dxa"/>
            <w:vMerge w:val="restart"/>
            <w:shd w:val="clear" w:color="auto" w:fill="auto"/>
            <w:vAlign w:val="bottom"/>
          </w:tcPr>
          <w:p w:rsidR="00000000" w:rsidRDefault="00596C41">
            <w:pPr>
              <w:spacing w:line="0" w:lineRule="atLeast"/>
              <w:jc w:val="center"/>
              <w:rPr>
                <w:rFonts w:ascii="Arial" w:eastAsia="Arial" w:hAnsi="Arial"/>
                <w:w w:val="99"/>
                <w:sz w:val="10"/>
              </w:rPr>
            </w:pPr>
            <w:r>
              <w:rPr>
                <w:rFonts w:ascii="Arial" w:eastAsia="Arial" w:hAnsi="Arial"/>
                <w:w w:val="99"/>
                <w:sz w:val="10"/>
              </w:rPr>
              <w:t>requirements</w:t>
            </w:r>
          </w:p>
        </w:tc>
        <w:tc>
          <w:tcPr>
            <w:tcW w:w="1180" w:type="dxa"/>
            <w:vMerge w:val="restart"/>
            <w:shd w:val="clear" w:color="auto" w:fill="auto"/>
            <w:vAlign w:val="bottom"/>
          </w:tcPr>
          <w:p w:rsidR="00000000" w:rsidRDefault="00596C41">
            <w:pPr>
              <w:spacing w:line="0" w:lineRule="atLeast"/>
              <w:ind w:right="12"/>
              <w:jc w:val="center"/>
              <w:rPr>
                <w:rFonts w:ascii="Arial" w:eastAsia="Arial" w:hAnsi="Arial"/>
                <w:sz w:val="8"/>
              </w:rPr>
            </w:pPr>
            <w:r>
              <w:rPr>
                <w:rFonts w:ascii="Arial" w:eastAsia="Arial" w:hAnsi="Arial"/>
                <w:sz w:val="8"/>
              </w:rPr>
              <w:t>ARCHITECTURAL</w:t>
            </w:r>
          </w:p>
        </w:tc>
        <w:tc>
          <w:tcPr>
            <w:tcW w:w="88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detailed</w:t>
            </w:r>
          </w:p>
        </w:tc>
        <w:tc>
          <w:tcPr>
            <w:tcW w:w="1200" w:type="dxa"/>
            <w:vMerge w:val="restart"/>
            <w:shd w:val="clear" w:color="auto" w:fill="auto"/>
            <w:vAlign w:val="bottom"/>
          </w:tcPr>
          <w:p w:rsidR="00000000" w:rsidRDefault="00596C41">
            <w:pPr>
              <w:spacing w:line="0" w:lineRule="atLeast"/>
              <w:ind w:left="72"/>
              <w:jc w:val="center"/>
              <w:rPr>
                <w:rFonts w:ascii="Arial" w:eastAsia="Arial" w:hAnsi="Arial"/>
                <w:sz w:val="10"/>
              </w:rPr>
            </w:pPr>
            <w:r>
              <w:rPr>
                <w:rFonts w:ascii="Arial" w:eastAsia="Arial" w:hAnsi="Arial"/>
                <w:sz w:val="10"/>
              </w:rPr>
              <w:t>implementation and</w:t>
            </w:r>
          </w:p>
        </w:tc>
        <w:tc>
          <w:tcPr>
            <w:tcW w:w="112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and integration</w:t>
            </w:r>
          </w:p>
        </w:tc>
        <w:tc>
          <w:tcPr>
            <w:tcW w:w="104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920" w:type="dxa"/>
            <w:vMerge w:val="restart"/>
            <w:shd w:val="clear" w:color="auto" w:fill="auto"/>
            <w:vAlign w:val="bottom"/>
          </w:tcPr>
          <w:p w:rsidR="00000000" w:rsidRDefault="00596C41">
            <w:pPr>
              <w:spacing w:line="0" w:lineRule="atLeast"/>
              <w:ind w:left="109"/>
              <w:jc w:val="center"/>
              <w:rPr>
                <w:rFonts w:ascii="Arial" w:eastAsia="Arial" w:hAnsi="Arial"/>
                <w:sz w:val="10"/>
              </w:rPr>
            </w:pPr>
            <w:r>
              <w:rPr>
                <w:rFonts w:ascii="Arial" w:eastAsia="Arial" w:hAnsi="Arial"/>
                <w:sz w:val="10"/>
              </w:rPr>
              <w:t>Software release</w:t>
            </w:r>
          </w:p>
        </w:tc>
      </w:tr>
      <w:tr w:rsidR="00000000">
        <w:trPr>
          <w:trHeight w:val="61"/>
        </w:trPr>
        <w:tc>
          <w:tcPr>
            <w:tcW w:w="82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0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1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8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20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12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040" w:type="dxa"/>
            <w:vMerge w:val="restart"/>
            <w:shd w:val="clear" w:color="auto" w:fill="auto"/>
            <w:vAlign w:val="bottom"/>
          </w:tcPr>
          <w:p w:rsidR="00000000" w:rsidRDefault="00596C41">
            <w:pPr>
              <w:spacing w:line="0" w:lineRule="atLeast"/>
              <w:ind w:right="9"/>
              <w:jc w:val="center"/>
              <w:rPr>
                <w:rFonts w:ascii="Arial" w:eastAsia="Arial" w:hAnsi="Arial"/>
                <w:sz w:val="10"/>
              </w:rPr>
            </w:pPr>
            <w:r>
              <w:rPr>
                <w:rFonts w:ascii="Arial" w:eastAsia="Arial" w:hAnsi="Arial"/>
                <w:sz w:val="10"/>
              </w:rPr>
              <w:t>testing</w:t>
            </w:r>
          </w:p>
        </w:tc>
        <w:tc>
          <w:tcPr>
            <w:tcW w:w="920" w:type="dxa"/>
            <w:vMerge/>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73"/>
        </w:trPr>
        <w:tc>
          <w:tcPr>
            <w:tcW w:w="820" w:type="dxa"/>
            <w:vMerge w:val="restart"/>
            <w:shd w:val="clear" w:color="auto" w:fill="auto"/>
            <w:vAlign w:val="bottom"/>
          </w:tcPr>
          <w:p w:rsidR="00000000" w:rsidRDefault="00596C41">
            <w:pPr>
              <w:spacing w:line="0" w:lineRule="atLeast"/>
              <w:ind w:right="189"/>
              <w:jc w:val="center"/>
              <w:rPr>
                <w:rFonts w:ascii="Arial" w:eastAsia="Arial" w:hAnsi="Arial"/>
                <w:sz w:val="10"/>
              </w:rPr>
            </w:pPr>
            <w:r>
              <w:rPr>
                <w:rFonts w:ascii="Arial" w:eastAsia="Arial" w:hAnsi="Arial"/>
                <w:sz w:val="10"/>
              </w:rPr>
              <w:t>planning</w:t>
            </w:r>
          </w:p>
        </w:tc>
        <w:tc>
          <w:tcPr>
            <w:tcW w:w="106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analysis</w:t>
            </w:r>
          </w:p>
        </w:tc>
        <w:tc>
          <w:tcPr>
            <w:tcW w:w="118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design</w:t>
            </w:r>
          </w:p>
        </w:tc>
        <w:tc>
          <w:tcPr>
            <w:tcW w:w="880" w:type="dxa"/>
            <w:vMerge w:val="restart"/>
            <w:shd w:val="clear" w:color="auto" w:fill="auto"/>
            <w:vAlign w:val="bottom"/>
          </w:tcPr>
          <w:p w:rsidR="00000000" w:rsidRDefault="00596C41">
            <w:pPr>
              <w:spacing w:line="0" w:lineRule="atLeast"/>
              <w:ind w:left="9"/>
              <w:jc w:val="center"/>
              <w:rPr>
                <w:rFonts w:ascii="Arial" w:eastAsia="Arial" w:hAnsi="Arial"/>
                <w:sz w:val="10"/>
              </w:rPr>
            </w:pPr>
            <w:r>
              <w:rPr>
                <w:rFonts w:ascii="Arial" w:eastAsia="Arial" w:hAnsi="Arial"/>
                <w:sz w:val="10"/>
              </w:rPr>
              <w:t>design</w:t>
            </w:r>
          </w:p>
        </w:tc>
        <w:tc>
          <w:tcPr>
            <w:tcW w:w="1200" w:type="dxa"/>
            <w:vMerge w:val="restart"/>
            <w:shd w:val="clear" w:color="auto" w:fill="auto"/>
            <w:vAlign w:val="bottom"/>
          </w:tcPr>
          <w:p w:rsidR="00000000" w:rsidRDefault="00596C41">
            <w:pPr>
              <w:spacing w:line="0" w:lineRule="atLeast"/>
              <w:ind w:left="72"/>
              <w:jc w:val="center"/>
              <w:rPr>
                <w:rFonts w:ascii="Arial" w:eastAsia="Arial" w:hAnsi="Arial"/>
                <w:w w:val="99"/>
                <w:sz w:val="8"/>
              </w:rPr>
            </w:pPr>
            <w:r>
              <w:rPr>
                <w:rFonts w:ascii="Arial" w:eastAsia="Arial" w:hAnsi="Arial"/>
                <w:w w:val="99"/>
                <w:sz w:val="8"/>
              </w:rPr>
              <w:t>VERIFICATION</w:t>
            </w:r>
          </w:p>
        </w:tc>
        <w:tc>
          <w:tcPr>
            <w:tcW w:w="1120" w:type="dxa"/>
            <w:vMerge w:val="restart"/>
            <w:shd w:val="clear" w:color="auto" w:fill="auto"/>
            <w:vAlign w:val="bottom"/>
          </w:tcPr>
          <w:p w:rsidR="00000000" w:rsidRDefault="00596C41">
            <w:pPr>
              <w:spacing w:line="0" w:lineRule="atLeast"/>
              <w:ind w:right="9"/>
              <w:jc w:val="center"/>
              <w:rPr>
                <w:rFonts w:ascii="Arial" w:eastAsia="Arial" w:hAnsi="Arial"/>
                <w:sz w:val="10"/>
              </w:rPr>
            </w:pPr>
            <w:r>
              <w:rPr>
                <w:rFonts w:ascii="Arial" w:eastAsia="Arial" w:hAnsi="Arial"/>
                <w:sz w:val="10"/>
              </w:rPr>
              <w:t>testing</w:t>
            </w:r>
          </w:p>
        </w:tc>
        <w:tc>
          <w:tcPr>
            <w:tcW w:w="1040" w:type="dxa"/>
            <w:vMerge/>
            <w:shd w:val="clear" w:color="auto" w:fill="auto"/>
            <w:vAlign w:val="bottom"/>
          </w:tcPr>
          <w:p w:rsidR="00000000" w:rsidRDefault="00596C41">
            <w:pPr>
              <w:spacing w:line="0" w:lineRule="atLeast"/>
              <w:rPr>
                <w:rFonts w:ascii="Times New Roman" w:eastAsia="Times New Roman" w:hAnsi="Times New Roman"/>
                <w:sz w:val="6"/>
              </w:rPr>
            </w:pPr>
          </w:p>
        </w:tc>
        <w:tc>
          <w:tcPr>
            <w:tcW w:w="920" w:type="dxa"/>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61"/>
        </w:trPr>
        <w:tc>
          <w:tcPr>
            <w:tcW w:w="82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0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1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8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20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12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040" w:type="dxa"/>
            <w:shd w:val="clear" w:color="auto" w:fill="auto"/>
            <w:vAlign w:val="bottom"/>
          </w:tcPr>
          <w:p w:rsidR="00000000" w:rsidRDefault="00596C41">
            <w:pPr>
              <w:spacing w:line="0" w:lineRule="atLeast"/>
              <w:rPr>
                <w:rFonts w:ascii="Times New Roman" w:eastAsia="Times New Roman" w:hAnsi="Times New Roman"/>
                <w:sz w:val="5"/>
              </w:rPr>
            </w:pPr>
          </w:p>
        </w:tc>
        <w:tc>
          <w:tcPr>
            <w:tcW w:w="920" w:type="dxa"/>
            <w:shd w:val="clear" w:color="auto" w:fill="auto"/>
            <w:vAlign w:val="bottom"/>
          </w:tcPr>
          <w:p w:rsidR="00000000" w:rsidRDefault="00596C41">
            <w:pPr>
              <w:spacing w:line="0" w:lineRule="atLeast"/>
              <w:rPr>
                <w:rFonts w:ascii="Times New Roman" w:eastAsia="Times New Roman" w:hAnsi="Times New Roman"/>
                <w:sz w:val="5"/>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5"/>
        </w:rPr>
        <mc:AlternateContent>
          <mc:Choice Requires="wps">
            <w:drawing>
              <wp:anchor distT="0" distB="0" distL="114300" distR="114300" simplePos="0" relativeHeight="251361792" behindDoc="1" locked="0" layoutInCell="1" allowOverlap="1">
                <wp:simplePos x="0" y="0"/>
                <wp:positionH relativeFrom="column">
                  <wp:posOffset>6571615</wp:posOffset>
                </wp:positionH>
                <wp:positionV relativeFrom="paragraph">
                  <wp:posOffset>242570</wp:posOffset>
                </wp:positionV>
                <wp:extent cx="0" cy="229870"/>
                <wp:effectExtent l="0" t="0" r="0" b="0"/>
                <wp:wrapNone/>
                <wp:docPr id="115"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9870"/>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A92B0" id="Line 44" o:spid="_x0000_s1026" style="position:absolute;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45pt,19.1pt" to="517.45pt,3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" strokeweight=".05353mm">
                <o:lock v:ext="edit" shapetype="f"/>
              </v:line>
            </w:pict>
          </mc:Fallback>
        </mc:AlternateContent>
      </w:r>
      <w:r>
        <w:rPr>
          <w:rFonts w:ascii="Times New Roman" w:eastAsia="Times New Roman" w:hAnsi="Times New Roman"/>
          <w:noProof/>
          <w:sz w:val="5"/>
        </w:rPr>
        <mc:AlternateContent>
          <mc:Choice Requires="wps">
            <w:drawing>
              <wp:anchor distT="0" distB="0" distL="114300" distR="114300" simplePos="0" relativeHeight="251362816" behindDoc="1" locked="0" layoutInCell="1" allowOverlap="1">
                <wp:simplePos x="0" y="0"/>
                <wp:positionH relativeFrom="column">
                  <wp:posOffset>1670050</wp:posOffset>
                </wp:positionH>
                <wp:positionV relativeFrom="paragraph">
                  <wp:posOffset>243205</wp:posOffset>
                </wp:positionV>
                <wp:extent cx="4902200" cy="0"/>
                <wp:effectExtent l="0" t="0" r="0" b="0"/>
                <wp:wrapNone/>
                <wp:docPr id="114"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02200" cy="0"/>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CD756" id="Line 45" o:spid="_x0000_s1026" style="position:absolute;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5pt,19.15pt" to="517.5pt,1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" strokeweight=".05353mm">
                <o:lock v:ext="edit" shapetype="f"/>
              </v:line>
            </w:pict>
          </mc:Fallback>
        </mc:AlternateContent>
      </w:r>
      <w:r>
        <w:rPr>
          <w:rFonts w:ascii="Times New Roman" w:eastAsia="Times New Roman" w:hAnsi="Times New Roman"/>
          <w:noProof/>
          <w:sz w:val="5"/>
        </w:rPr>
        <mc:AlternateContent>
          <mc:Choice Requires="wps">
            <w:drawing>
              <wp:anchor distT="0" distB="0" distL="114300" distR="114300" simplePos="0" relativeHeight="251363840" behindDoc="1" locked="0" layoutInCell="1" allowOverlap="1">
                <wp:simplePos x="0" y="0"/>
                <wp:positionH relativeFrom="column">
                  <wp:posOffset>1671320</wp:posOffset>
                </wp:positionH>
                <wp:positionV relativeFrom="paragraph">
                  <wp:posOffset>242570</wp:posOffset>
                </wp:positionV>
                <wp:extent cx="0" cy="229870"/>
                <wp:effectExtent l="0" t="0" r="0" b="0"/>
                <wp:wrapNone/>
                <wp:docPr id="113"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9870"/>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86615" id="Line 46" o:spid="_x0000_s1026" style="position:absolute;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6pt,19.1pt" to="131.6pt,3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" strokeweight=".05353mm">
                <o:lock v:ext="edit" shapetype="f"/>
              </v:line>
            </w:pict>
          </mc:Fallback>
        </mc:AlternateContent>
      </w:r>
      <w:r>
        <w:rPr>
          <w:rFonts w:ascii="Times New Roman" w:eastAsia="Times New Roman" w:hAnsi="Times New Roman"/>
          <w:noProof/>
          <w:sz w:val="5"/>
        </w:rPr>
        <mc:AlternateContent>
          <mc:Choice Requires="wps">
            <w:drawing>
              <wp:anchor distT="0" distB="0" distL="114300" distR="114300" simplePos="0" relativeHeight="251364864" behindDoc="1" locked="0" layoutInCell="1" allowOverlap="1">
                <wp:simplePos x="0" y="0"/>
                <wp:positionH relativeFrom="column">
                  <wp:posOffset>1670050</wp:posOffset>
                </wp:positionH>
                <wp:positionV relativeFrom="paragraph">
                  <wp:posOffset>471805</wp:posOffset>
                </wp:positionV>
                <wp:extent cx="4902200" cy="0"/>
                <wp:effectExtent l="0" t="0" r="0" b="0"/>
                <wp:wrapNone/>
                <wp:docPr id="11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02200" cy="0"/>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BF6F2" id="Line 47" o:spid="_x0000_s1026" style="position:absolute;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5pt,37.15pt" to="517.5pt,3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" strokeweight=".05353mm">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72" w:lineRule="exact"/>
        <w:rPr>
          <w:rFonts w:ascii="Times New Roman" w:eastAsia="Times New Roman" w:hAnsi="Times New Roman"/>
        </w:rPr>
      </w:pPr>
    </w:p>
    <w:p w:rsidR="00000000" w:rsidRDefault="00596C41">
      <w:pPr>
        <w:numPr>
          <w:ilvl w:val="0"/>
          <w:numId w:val="6"/>
        </w:numPr>
        <w:tabs>
          <w:tab w:val="left" w:pos="5740"/>
        </w:tabs>
        <w:spacing w:line="0" w:lineRule="atLeast"/>
        <w:ind w:left="5740" w:hanging="119"/>
        <w:rPr>
          <w:rFonts w:ascii="Arial" w:eastAsia="Arial" w:hAnsi="Arial"/>
          <w:sz w:val="10"/>
        </w:rPr>
      </w:pPr>
      <w:r>
        <w:rPr>
          <w:rFonts w:ascii="Arial" w:eastAsia="Arial" w:hAnsi="Arial"/>
          <w:sz w:val="10"/>
        </w:rPr>
        <w:t>Software configuration management</w:t>
      </w:r>
    </w:p>
    <w:p w:rsidR="00000000" w:rsidRDefault="00596C41">
      <w:pPr>
        <w:spacing w:line="200" w:lineRule="exact"/>
        <w:rPr>
          <w:rFonts w:ascii="Arial" w:eastAsia="Arial" w:hAnsi="Arial"/>
          <w:sz w:val="10"/>
        </w:rPr>
      </w:pPr>
    </w:p>
    <w:p w:rsidR="00000000" w:rsidRDefault="00596C41">
      <w:pPr>
        <w:spacing w:line="200" w:lineRule="exact"/>
        <w:rPr>
          <w:rFonts w:ascii="Arial" w:eastAsia="Arial" w:hAnsi="Arial"/>
          <w:sz w:val="10"/>
        </w:rPr>
      </w:pPr>
    </w:p>
    <w:p w:rsidR="00000000" w:rsidRDefault="00596C41">
      <w:pPr>
        <w:spacing w:line="203" w:lineRule="exact"/>
        <w:rPr>
          <w:rFonts w:ascii="Arial" w:eastAsia="Arial" w:hAnsi="Arial"/>
          <w:sz w:val="10"/>
        </w:rPr>
      </w:pPr>
    </w:p>
    <w:p w:rsidR="00000000" w:rsidRDefault="00596C41">
      <w:pPr>
        <w:spacing w:line="0" w:lineRule="atLeast"/>
        <w:ind w:left="5360"/>
        <w:rPr>
          <w:rFonts w:ascii="Arial" w:eastAsia="Arial" w:hAnsi="Arial"/>
          <w:sz w:val="10"/>
        </w:rPr>
      </w:pPr>
      <w:r>
        <w:rPr>
          <w:rFonts w:ascii="Arial" w:eastAsia="Arial" w:hAnsi="Arial"/>
          <w:sz w:val="10"/>
        </w:rPr>
        <w:t>9 Software problem resolution</w:t>
      </w:r>
    </w:p>
    <w:p w:rsidR="00000000" w:rsidRDefault="00826DAF">
      <w:pPr>
        <w:spacing w:line="20" w:lineRule="exact"/>
        <w:rPr>
          <w:rFonts w:ascii="Times New Roman" w:eastAsia="Times New Roman" w:hAnsi="Times New Roman"/>
        </w:rPr>
      </w:pPr>
      <w:r>
        <w:rPr>
          <w:rFonts w:ascii="Arial" w:eastAsia="Arial" w:hAnsi="Arial"/>
          <w:noProof/>
          <w:sz w:val="10"/>
        </w:rPr>
        <mc:AlternateContent>
          <mc:Choice Requires="wps">
            <w:drawing>
              <wp:anchor distT="0" distB="0" distL="114300" distR="114300" simplePos="0" relativeHeight="251365888" behindDoc="1" locked="0" layoutInCell="1" allowOverlap="1">
                <wp:simplePos x="0" y="0"/>
                <wp:positionH relativeFrom="column">
                  <wp:posOffset>6001385</wp:posOffset>
                </wp:positionH>
                <wp:positionV relativeFrom="paragraph">
                  <wp:posOffset>-142240</wp:posOffset>
                </wp:positionV>
                <wp:extent cx="0" cy="229235"/>
                <wp:effectExtent l="0" t="0" r="0" b="0"/>
                <wp:wrapNone/>
                <wp:docPr id="111"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9235"/>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F1912" id="Line 48" o:spid="_x0000_s1026" style="position:absolute;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2.55pt,-11.2pt" to="472.55pt,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" strokeweight=".05353mm">
                <o:lock v:ext="edit" shapetype="f"/>
              </v:line>
            </w:pict>
          </mc:Fallback>
        </mc:AlternateContent>
      </w:r>
      <w:r>
        <w:rPr>
          <w:rFonts w:ascii="Arial" w:eastAsia="Arial" w:hAnsi="Arial"/>
          <w:noProof/>
          <w:sz w:val="10"/>
        </w:rPr>
        <mc:AlternateContent>
          <mc:Choice Requires="wps">
            <w:drawing>
              <wp:anchor distT="0" distB="0" distL="114300" distR="114300" simplePos="0" relativeHeight="251366912" behindDoc="1" locked="0" layoutInCell="1" allowOverlap="1">
                <wp:simplePos x="0" y="0"/>
                <wp:positionH relativeFrom="column">
                  <wp:posOffset>1670050</wp:posOffset>
                </wp:positionH>
                <wp:positionV relativeFrom="paragraph">
                  <wp:posOffset>-141605</wp:posOffset>
                </wp:positionV>
                <wp:extent cx="4332605" cy="0"/>
                <wp:effectExtent l="0" t="0" r="0" b="0"/>
                <wp:wrapNone/>
                <wp:docPr id="1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32605" cy="0"/>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1FCC7" id="Line 49" o:spid="_x0000_s1026" style="position:absolute;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5pt,-11.15pt" to="472.65pt,-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5qJNEgIAAC4EAAAOAAAAZHJzL2Uyb0RvYy54bWysU1HP2iAUfV+y/0B417baz0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" strokeweight=".05353mm">
                <o:lock v:ext="edit" shapetype="f"/>
              </v:line>
            </w:pict>
          </mc:Fallback>
        </mc:AlternateContent>
      </w:r>
      <w:r>
        <w:rPr>
          <w:rFonts w:ascii="Arial" w:eastAsia="Arial" w:hAnsi="Arial"/>
          <w:noProof/>
          <w:sz w:val="10"/>
        </w:rPr>
        <mc:AlternateContent>
          <mc:Choice Requires="wps">
            <w:drawing>
              <wp:anchor distT="0" distB="0" distL="114300" distR="114300" simplePos="0" relativeHeight="251367936" behindDoc="1" locked="0" layoutInCell="1" allowOverlap="1">
                <wp:simplePos x="0" y="0"/>
                <wp:positionH relativeFrom="column">
                  <wp:posOffset>1671320</wp:posOffset>
                </wp:positionH>
                <wp:positionV relativeFrom="paragraph">
                  <wp:posOffset>-142240</wp:posOffset>
                </wp:positionV>
                <wp:extent cx="0" cy="229235"/>
                <wp:effectExtent l="0" t="0" r="0" b="0"/>
                <wp:wrapNone/>
                <wp:docPr id="109"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9235"/>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B829B" id="Line 50" o:spid="_x0000_s1026" style="position:absolute;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6pt,-11.2pt" to="131.6pt,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" strokeweight=".05353mm">
                <o:lock v:ext="edit" shapetype="f"/>
              </v:line>
            </w:pict>
          </mc:Fallback>
        </mc:AlternateContent>
      </w:r>
      <w:r>
        <w:rPr>
          <w:rFonts w:ascii="Arial" w:eastAsia="Arial" w:hAnsi="Arial"/>
          <w:noProof/>
          <w:sz w:val="10"/>
        </w:rPr>
        <mc:AlternateContent>
          <mc:Choice Requires="wps">
            <w:drawing>
              <wp:anchor distT="0" distB="0" distL="114300" distR="114300" simplePos="0" relativeHeight="251368960" behindDoc="1" locked="0" layoutInCell="1" allowOverlap="1">
                <wp:simplePos x="0" y="0"/>
                <wp:positionH relativeFrom="column">
                  <wp:posOffset>1670050</wp:posOffset>
                </wp:positionH>
                <wp:positionV relativeFrom="paragraph">
                  <wp:posOffset>86360</wp:posOffset>
                </wp:positionV>
                <wp:extent cx="4332605" cy="0"/>
                <wp:effectExtent l="0" t="0" r="0" b="0"/>
                <wp:wrapNone/>
                <wp:docPr id="108"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32605" cy="0"/>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4EBEB" id="Line 51" o:spid="_x0000_s1026" style="position:absolute;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5pt,6.8pt" to="472.65pt,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CdaEg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" strokeweight=".05353mm">
                <o:lock v:ext="edit" shapetype="f"/>
              </v:line>
            </w:pict>
          </mc:Fallback>
        </mc:AlternateContent>
      </w:r>
    </w:p>
    <w:p w:rsidR="00000000" w:rsidRDefault="00596C41">
      <w:pPr>
        <w:spacing w:line="42" w:lineRule="exact"/>
        <w:rPr>
          <w:rFonts w:ascii="Times New Roman" w:eastAsia="Times New Roman" w:hAnsi="Times New Roman"/>
        </w:rPr>
      </w:pPr>
    </w:p>
    <w:p w:rsidR="00000000" w:rsidRDefault="00596C41">
      <w:pPr>
        <w:tabs>
          <w:tab w:val="left" w:pos="580"/>
        </w:tabs>
        <w:spacing w:line="0" w:lineRule="atLeast"/>
        <w:ind w:right="220"/>
        <w:jc w:val="right"/>
        <w:rPr>
          <w:rFonts w:ascii="Arial" w:eastAsia="Arial" w:hAnsi="Arial"/>
          <w:i/>
          <w:sz w:val="12"/>
        </w:rPr>
      </w:pPr>
      <w:r>
        <w:rPr>
          <w:rFonts w:ascii="Arial" w:eastAsia="Arial" w:hAnsi="Arial"/>
          <w:i/>
          <w:sz w:val="12"/>
        </w:rPr>
        <w:t>IEC</w:t>
      </w:r>
      <w:r>
        <w:rPr>
          <w:rFonts w:ascii="Arial" w:eastAsia="Arial" w:hAnsi="Arial"/>
          <w:i/>
          <w:sz w:val="12"/>
        </w:rPr>
        <w:tab/>
      </w:r>
      <w:r>
        <w:rPr>
          <w:rFonts w:ascii="Arial" w:eastAsia="Arial" w:hAnsi="Arial"/>
          <w:i/>
          <w:sz w:val="12"/>
        </w:rPr>
        <w:t>722/06</w:t>
      </w:r>
    </w:p>
    <w:p w:rsidR="00000000" w:rsidRDefault="00596C41">
      <w:pPr>
        <w:spacing w:line="200" w:lineRule="exact"/>
        <w:rPr>
          <w:rFonts w:ascii="Times New Roman" w:eastAsia="Times New Roman" w:hAnsi="Times New Roman"/>
        </w:rPr>
      </w:pPr>
    </w:p>
    <w:p w:rsidR="00000000" w:rsidRDefault="00596C41">
      <w:pPr>
        <w:spacing w:line="279" w:lineRule="exact"/>
        <w:rPr>
          <w:rFonts w:ascii="Times New Roman" w:eastAsia="Times New Roman" w:hAnsi="Times New Roman"/>
        </w:rPr>
      </w:pPr>
    </w:p>
    <w:p w:rsidR="00000000" w:rsidRDefault="00596C41">
      <w:pPr>
        <w:spacing w:line="0" w:lineRule="atLeast"/>
        <w:ind w:left="2120"/>
        <w:rPr>
          <w:rFonts w:ascii="Arial" w:eastAsia="Arial" w:hAnsi="Arial"/>
          <w:b/>
          <w:sz w:val="16"/>
        </w:rPr>
      </w:pPr>
      <w:r>
        <w:rPr>
          <w:rFonts w:ascii="Arial" w:eastAsia="Arial" w:hAnsi="Arial"/>
          <w:b/>
        </w:rPr>
        <w:t xml:space="preserve">Figure 1 </w:t>
      </w:r>
      <w:r>
        <w:rPr>
          <w:rFonts w:ascii="Arial" w:eastAsia="Arial" w:hAnsi="Arial"/>
          <w:b/>
        </w:rPr>
        <w:t xml:space="preserve">– Overview of software development </w:t>
      </w:r>
      <w:r>
        <w:rPr>
          <w:rFonts w:ascii="Arial" w:eastAsia="Arial" w:hAnsi="Arial"/>
          <w:b/>
          <w:sz w:val="16"/>
        </w:rPr>
        <w:t>PROCESSES</w:t>
      </w:r>
      <w:r>
        <w:rPr>
          <w:rFonts w:ascii="Arial" w:eastAsia="Arial" w:hAnsi="Arial"/>
          <w:b/>
        </w:rPr>
        <w:t xml:space="preserve"> and </w:t>
      </w:r>
      <w:r>
        <w:rPr>
          <w:rFonts w:ascii="Arial" w:eastAsia="Arial" w:hAnsi="Arial"/>
          <w:b/>
          <w:sz w:val="16"/>
        </w:rPr>
        <w:t>ACTIVITIES</w:t>
      </w:r>
    </w:p>
    <w:p w:rsidR="00000000" w:rsidRDefault="00826DAF">
      <w:pPr>
        <w:spacing w:line="20" w:lineRule="exact"/>
        <w:rPr>
          <w:rFonts w:ascii="Times New Roman" w:eastAsia="Times New Roman" w:hAnsi="Times New Roman"/>
        </w:rPr>
      </w:pPr>
      <w:r>
        <w:rPr>
          <w:rFonts w:ascii="Arial" w:eastAsia="Arial" w:hAnsi="Arial"/>
          <w:b/>
          <w:noProof/>
          <w:sz w:val="16"/>
        </w:rPr>
        <w:drawing>
          <wp:anchor distT="0" distB="0" distL="114300" distR="114300" simplePos="0" relativeHeight="251369984" behindDoc="1" locked="0" layoutInCell="1" allowOverlap="1">
            <wp:simplePos x="0" y="0"/>
            <wp:positionH relativeFrom="column">
              <wp:posOffset>758825</wp:posOffset>
            </wp:positionH>
            <wp:positionV relativeFrom="paragraph">
              <wp:posOffset>213360</wp:posOffset>
            </wp:positionV>
            <wp:extent cx="6252210" cy="2268220"/>
            <wp:effectExtent l="0" t="0" r="0" b="0"/>
            <wp:wrapNone/>
            <wp:docPr id="107"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2210" cy="22682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79" w:lineRule="exact"/>
        <w:rPr>
          <w:rFonts w:ascii="Times New Roman" w:eastAsia="Times New Roman" w:hAnsi="Times New Roman"/>
        </w:rPr>
      </w:pPr>
    </w:p>
    <w:tbl>
      <w:tblPr>
        <w:tblW w:w="0" w:type="auto"/>
        <w:tblInd w:w="1390" w:type="dxa"/>
        <w:tblLayout w:type="fixed"/>
        <w:tblCellMar>
          <w:top w:w="0" w:type="dxa"/>
          <w:left w:w="0" w:type="dxa"/>
          <w:bottom w:w="0" w:type="dxa"/>
          <w:right w:w="0" w:type="dxa"/>
        </w:tblCellMar>
        <w:tblLook w:val="0000" w:firstRow="0" w:lastRow="0" w:firstColumn="0" w:lastColumn="0" w:noHBand="0" w:noVBand="0"/>
      </w:tblPr>
      <w:tblGrid>
        <w:gridCol w:w="480"/>
        <w:gridCol w:w="440"/>
        <w:gridCol w:w="7660"/>
        <w:gridCol w:w="920"/>
      </w:tblGrid>
      <w:tr w:rsidR="00000000">
        <w:trPr>
          <w:trHeight w:val="250"/>
        </w:trPr>
        <w:tc>
          <w:tcPr>
            <w:tcW w:w="920" w:type="dxa"/>
            <w:gridSpan w:val="2"/>
            <w:tcBorders>
              <w:top w:val="single" w:sz="8" w:space="0" w:color="auto"/>
              <w:left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sz w:val="10"/>
              </w:rPr>
            </w:pPr>
            <w:r>
              <w:rPr>
                <w:rFonts w:ascii="Arial" w:eastAsia="Arial" w:hAnsi="Arial"/>
                <w:sz w:val="10"/>
              </w:rPr>
              <w:t>Maintenanc</w:t>
            </w:r>
            <w:r>
              <w:rPr>
                <w:rFonts w:ascii="Arial" w:eastAsia="Arial" w:hAnsi="Arial"/>
                <w:sz w:val="10"/>
              </w:rPr>
              <w:t>e</w:t>
            </w:r>
          </w:p>
        </w:tc>
        <w:tc>
          <w:tcPr>
            <w:tcW w:w="7660" w:type="dxa"/>
            <w:tcBorders>
              <w:right w:val="single" w:sz="8" w:space="0" w:color="auto"/>
            </w:tcBorders>
            <w:shd w:val="clear" w:color="auto" w:fill="auto"/>
            <w:vAlign w:val="bottom"/>
          </w:tcPr>
          <w:p w:rsidR="00000000" w:rsidRDefault="00596C41">
            <w:pPr>
              <w:spacing w:line="0" w:lineRule="atLeast"/>
              <w:ind w:left="2600"/>
              <w:rPr>
                <w:rFonts w:ascii="Arial" w:eastAsia="Arial" w:hAnsi="Arial"/>
                <w:sz w:val="10"/>
              </w:rPr>
            </w:pPr>
            <w:r>
              <w:rPr>
                <w:rFonts w:ascii="Arial" w:eastAsia="Arial" w:hAnsi="Arial"/>
                <w:sz w:val="10"/>
              </w:rPr>
              <w:t>Activities outside the scope of this standard</w:t>
            </w:r>
          </w:p>
        </w:tc>
        <w:tc>
          <w:tcPr>
            <w:tcW w:w="920" w:type="dxa"/>
            <w:tcBorders>
              <w:top w:val="single" w:sz="8" w:space="0" w:color="auto"/>
              <w:right w:val="single" w:sz="8" w:space="0" w:color="auto"/>
            </w:tcBorders>
            <w:shd w:val="clear" w:color="auto" w:fill="auto"/>
            <w:vAlign w:val="bottom"/>
          </w:tcPr>
          <w:p w:rsidR="00000000" w:rsidRDefault="00596C41">
            <w:pPr>
              <w:spacing w:line="0" w:lineRule="atLeast"/>
              <w:ind w:left="260"/>
              <w:rPr>
                <w:rFonts w:ascii="Arial" w:eastAsia="Arial" w:hAnsi="Arial"/>
                <w:sz w:val="10"/>
              </w:rPr>
            </w:pPr>
            <w:r>
              <w:rPr>
                <w:rFonts w:ascii="Arial" w:eastAsia="Arial" w:hAnsi="Arial"/>
                <w:sz w:val="10"/>
              </w:rPr>
              <w:t>Request</w:t>
            </w:r>
          </w:p>
        </w:tc>
      </w:tr>
      <w:tr w:rsidR="00000000">
        <w:trPr>
          <w:trHeight w:val="151"/>
        </w:trPr>
        <w:tc>
          <w:tcPr>
            <w:tcW w:w="920" w:type="dxa"/>
            <w:gridSpan w:val="2"/>
            <w:tcBorders>
              <w:left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sz w:val="10"/>
              </w:rPr>
            </w:pPr>
            <w:r>
              <w:rPr>
                <w:rFonts w:ascii="Arial" w:eastAsia="Arial" w:hAnsi="Arial"/>
                <w:sz w:val="10"/>
              </w:rPr>
              <w:t>request</w:t>
            </w:r>
          </w:p>
        </w:tc>
        <w:tc>
          <w:tcPr>
            <w:tcW w:w="76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920" w:type="dxa"/>
            <w:tcBorders>
              <w:right w:val="single" w:sz="8" w:space="0" w:color="auto"/>
            </w:tcBorders>
            <w:shd w:val="clear" w:color="auto" w:fill="auto"/>
            <w:vAlign w:val="bottom"/>
          </w:tcPr>
          <w:p w:rsidR="00000000" w:rsidRDefault="00596C41">
            <w:pPr>
              <w:spacing w:line="0" w:lineRule="atLeast"/>
              <w:ind w:left="260"/>
              <w:rPr>
                <w:rFonts w:ascii="Arial" w:eastAsia="Arial" w:hAnsi="Arial"/>
                <w:sz w:val="10"/>
              </w:rPr>
            </w:pPr>
            <w:r>
              <w:rPr>
                <w:rFonts w:ascii="Arial" w:eastAsia="Arial" w:hAnsi="Arial"/>
                <w:sz w:val="10"/>
              </w:rPr>
              <w:t>satisfied</w:t>
            </w:r>
          </w:p>
        </w:tc>
      </w:tr>
      <w:tr w:rsidR="00000000">
        <w:trPr>
          <w:trHeight w:val="148"/>
        </w:trPr>
        <w:tc>
          <w:tcPr>
            <w:tcW w:w="4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76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9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r>
      <w:tr w:rsidR="00000000">
        <w:trPr>
          <w:trHeight w:val="285"/>
        </w:trPr>
        <w:tc>
          <w:tcPr>
            <w:tcW w:w="4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440" w:type="dxa"/>
            <w:shd w:val="clear" w:color="auto" w:fill="auto"/>
            <w:vAlign w:val="bottom"/>
          </w:tcPr>
          <w:p w:rsidR="00000000" w:rsidRDefault="00596C41">
            <w:pPr>
              <w:spacing w:line="0" w:lineRule="atLeast"/>
              <w:rPr>
                <w:rFonts w:ascii="Times New Roman" w:eastAsia="Times New Roman" w:hAnsi="Times New Roman"/>
                <w:sz w:val="24"/>
              </w:rPr>
            </w:pPr>
          </w:p>
        </w:tc>
        <w:tc>
          <w:tcPr>
            <w:tcW w:w="7660" w:type="dxa"/>
            <w:shd w:val="clear" w:color="auto" w:fill="auto"/>
            <w:vAlign w:val="bottom"/>
          </w:tcPr>
          <w:p w:rsidR="00000000" w:rsidRDefault="00596C41">
            <w:pPr>
              <w:spacing w:line="0" w:lineRule="atLeast"/>
              <w:rPr>
                <w:rFonts w:ascii="Times New Roman" w:eastAsia="Times New Roman" w:hAnsi="Times New Roman"/>
                <w:sz w:val="24"/>
              </w:rPr>
            </w:pPr>
          </w:p>
        </w:tc>
        <w:tc>
          <w:tcPr>
            <w:tcW w:w="92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596C41">
      <w:pPr>
        <w:spacing w:line="167" w:lineRule="exact"/>
        <w:rPr>
          <w:rFonts w:ascii="Times New Roman" w:eastAsia="Times New Roman" w:hAnsi="Times New Roman"/>
        </w:rPr>
      </w:pPr>
    </w:p>
    <w:p w:rsidR="00000000" w:rsidRDefault="00596C41">
      <w:pPr>
        <w:spacing w:line="0" w:lineRule="atLeast"/>
        <w:ind w:left="4740"/>
        <w:rPr>
          <w:rFonts w:ascii="Arial" w:eastAsia="Arial" w:hAnsi="Arial"/>
          <w:sz w:val="10"/>
        </w:rPr>
      </w:pPr>
      <w:r>
        <w:rPr>
          <w:rFonts w:ascii="Arial" w:eastAsia="Arial" w:hAnsi="Arial"/>
          <w:sz w:val="10"/>
        </w:rPr>
        <w:t xml:space="preserve">System maintenance </w:t>
      </w:r>
      <w:r>
        <w:rPr>
          <w:rFonts w:ascii="Arial" w:eastAsia="Arial" w:hAnsi="Arial"/>
          <w:sz w:val="8"/>
        </w:rPr>
        <w:t>ACTIVITIES</w:t>
      </w:r>
      <w:r>
        <w:rPr>
          <w:rFonts w:ascii="Arial" w:eastAsia="Arial" w:hAnsi="Arial"/>
          <w:sz w:val="10"/>
        </w:rPr>
        <w:t xml:space="preserve"> (including </w:t>
      </w:r>
      <w:r>
        <w:rPr>
          <w:rFonts w:ascii="Arial" w:eastAsia="Arial" w:hAnsi="Arial"/>
          <w:sz w:val="8"/>
        </w:rPr>
        <w:t>RISK MANAGEMENT</w:t>
      </w:r>
      <w:r>
        <w:rPr>
          <w:rFonts w:ascii="Arial" w:eastAsia="Arial" w:hAnsi="Arial"/>
          <w:sz w:val="10"/>
        </w:rPr>
        <w:t>)</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87" w:lineRule="exact"/>
        <w:rPr>
          <w:rFonts w:ascii="Times New Roman" w:eastAsia="Times New Roman" w:hAnsi="Times New Roman"/>
        </w:rPr>
      </w:pPr>
    </w:p>
    <w:p w:rsidR="00000000" w:rsidRDefault="00596C41">
      <w:pPr>
        <w:numPr>
          <w:ilvl w:val="0"/>
          <w:numId w:val="7"/>
        </w:numPr>
        <w:tabs>
          <w:tab w:val="left" w:pos="5560"/>
        </w:tabs>
        <w:spacing w:line="0" w:lineRule="atLeast"/>
        <w:ind w:left="5560" w:hanging="119"/>
        <w:rPr>
          <w:rFonts w:ascii="Arial" w:eastAsia="Arial" w:hAnsi="Arial"/>
          <w:sz w:val="10"/>
        </w:rPr>
      </w:pPr>
      <w:r>
        <w:rPr>
          <w:rFonts w:ascii="Arial" w:eastAsia="Arial" w:hAnsi="Arial"/>
          <w:sz w:val="10"/>
        </w:rPr>
        <w:t xml:space="preserve">Software </w:t>
      </w:r>
      <w:r>
        <w:rPr>
          <w:rFonts w:ascii="Arial" w:eastAsia="Arial" w:hAnsi="Arial"/>
          <w:sz w:val="8"/>
        </w:rPr>
        <w:t>RISK MANAGEMENT</w:t>
      </w:r>
    </w:p>
    <w:p w:rsidR="00000000" w:rsidRDefault="00596C41">
      <w:pPr>
        <w:spacing w:line="200" w:lineRule="exact"/>
        <w:rPr>
          <w:rFonts w:ascii="Times New Roman" w:eastAsia="Times New Roman" w:hAnsi="Times New Roman"/>
        </w:rPr>
      </w:pPr>
    </w:p>
    <w:p w:rsidR="00000000" w:rsidRDefault="00596C41">
      <w:pPr>
        <w:spacing w:line="322" w:lineRule="exact"/>
        <w:rPr>
          <w:rFonts w:ascii="Times New Roman" w:eastAsia="Times New Roman" w:hAnsi="Times New Roman"/>
        </w:rPr>
      </w:pPr>
    </w:p>
    <w:tbl>
      <w:tblPr>
        <w:tblW w:w="0" w:type="auto"/>
        <w:tblInd w:w="1880" w:type="dxa"/>
        <w:tblLayout w:type="fixed"/>
        <w:tblCellMar>
          <w:top w:w="0" w:type="dxa"/>
          <w:left w:w="0" w:type="dxa"/>
          <w:bottom w:w="0" w:type="dxa"/>
          <w:right w:w="0" w:type="dxa"/>
        </w:tblCellMar>
        <w:tblLook w:val="0000" w:firstRow="0" w:lastRow="0" w:firstColumn="0" w:lastColumn="0" w:noHBand="0" w:noVBand="0"/>
      </w:tblPr>
      <w:tblGrid>
        <w:gridCol w:w="920"/>
        <w:gridCol w:w="1200"/>
        <w:gridCol w:w="1100"/>
        <w:gridCol w:w="900"/>
        <w:gridCol w:w="1200"/>
        <w:gridCol w:w="1140"/>
        <w:gridCol w:w="1060"/>
        <w:gridCol w:w="940"/>
      </w:tblGrid>
      <w:tr w:rsidR="00000000">
        <w:trPr>
          <w:trHeight w:val="124"/>
        </w:trPr>
        <w:tc>
          <w:tcPr>
            <w:tcW w:w="920" w:type="dxa"/>
            <w:vMerge w:val="restart"/>
            <w:shd w:val="clear" w:color="auto" w:fill="auto"/>
            <w:vAlign w:val="bottom"/>
          </w:tcPr>
          <w:p w:rsidR="00000000" w:rsidRDefault="00596C41">
            <w:pPr>
              <w:spacing w:line="0" w:lineRule="atLeast"/>
              <w:ind w:right="48"/>
              <w:jc w:val="center"/>
              <w:rPr>
                <w:rFonts w:ascii="Arial" w:eastAsia="Arial" w:hAnsi="Arial"/>
                <w:sz w:val="10"/>
              </w:rPr>
            </w:pPr>
            <w:r>
              <w:rPr>
                <w:rFonts w:ascii="Arial" w:eastAsia="Arial" w:hAnsi="Arial"/>
                <w:sz w:val="10"/>
              </w:rPr>
              <w:t>6.1</w:t>
            </w:r>
          </w:p>
        </w:tc>
        <w:tc>
          <w:tcPr>
            <w:tcW w:w="120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6.2</w:t>
            </w:r>
          </w:p>
        </w:tc>
        <w:tc>
          <w:tcPr>
            <w:tcW w:w="1100" w:type="dxa"/>
            <w:shd w:val="clear" w:color="auto" w:fill="auto"/>
            <w:vAlign w:val="bottom"/>
          </w:tcPr>
          <w:p w:rsidR="00000000" w:rsidRDefault="00596C41">
            <w:pPr>
              <w:spacing w:line="0" w:lineRule="atLeast"/>
              <w:ind w:right="111"/>
              <w:jc w:val="center"/>
              <w:rPr>
                <w:rFonts w:ascii="Arial" w:eastAsia="Arial" w:hAnsi="Arial"/>
                <w:sz w:val="10"/>
              </w:rPr>
            </w:pPr>
            <w:r>
              <w:rPr>
                <w:rFonts w:ascii="Arial" w:eastAsia="Arial" w:hAnsi="Arial"/>
                <w:sz w:val="10"/>
              </w:rPr>
              <w:t>5.3</w:t>
            </w:r>
          </w:p>
        </w:tc>
        <w:tc>
          <w:tcPr>
            <w:tcW w:w="90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5.4</w:t>
            </w:r>
          </w:p>
        </w:tc>
        <w:tc>
          <w:tcPr>
            <w:tcW w:w="1200" w:type="dxa"/>
            <w:shd w:val="clear" w:color="auto" w:fill="auto"/>
            <w:vAlign w:val="bottom"/>
          </w:tcPr>
          <w:p w:rsidR="00000000" w:rsidRDefault="00596C41">
            <w:pPr>
              <w:spacing w:line="0" w:lineRule="atLeast"/>
              <w:ind w:left="91"/>
              <w:jc w:val="center"/>
              <w:rPr>
                <w:rFonts w:ascii="Arial" w:eastAsia="Arial" w:hAnsi="Arial"/>
                <w:sz w:val="10"/>
              </w:rPr>
            </w:pPr>
            <w:r>
              <w:rPr>
                <w:rFonts w:ascii="Arial" w:eastAsia="Arial" w:hAnsi="Arial"/>
                <w:sz w:val="10"/>
              </w:rPr>
              <w:t>5.5</w:t>
            </w:r>
          </w:p>
        </w:tc>
        <w:tc>
          <w:tcPr>
            <w:tcW w:w="114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5.6</w:t>
            </w:r>
          </w:p>
        </w:tc>
        <w:tc>
          <w:tcPr>
            <w:tcW w:w="106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5.7</w:t>
            </w:r>
          </w:p>
        </w:tc>
        <w:tc>
          <w:tcPr>
            <w:tcW w:w="940" w:type="dxa"/>
            <w:vMerge w:val="restart"/>
            <w:shd w:val="clear" w:color="auto" w:fill="auto"/>
            <w:vAlign w:val="bottom"/>
          </w:tcPr>
          <w:p w:rsidR="00000000" w:rsidRDefault="00596C41">
            <w:pPr>
              <w:spacing w:line="0" w:lineRule="atLeast"/>
              <w:ind w:right="268"/>
              <w:jc w:val="right"/>
              <w:rPr>
                <w:rFonts w:ascii="Arial" w:eastAsia="Arial" w:hAnsi="Arial"/>
                <w:sz w:val="10"/>
              </w:rPr>
            </w:pPr>
            <w:r>
              <w:rPr>
                <w:rFonts w:ascii="Arial" w:eastAsia="Arial" w:hAnsi="Arial"/>
                <w:sz w:val="10"/>
              </w:rPr>
              <w:t>5.8</w:t>
            </w:r>
          </w:p>
        </w:tc>
      </w:tr>
      <w:tr w:rsidR="00000000">
        <w:trPr>
          <w:trHeight w:val="104"/>
        </w:trPr>
        <w:tc>
          <w:tcPr>
            <w:tcW w:w="920" w:type="dxa"/>
            <w:vMerge/>
            <w:shd w:val="clear" w:color="auto" w:fill="auto"/>
            <w:vAlign w:val="bottom"/>
          </w:tcPr>
          <w:p w:rsidR="00000000" w:rsidRDefault="00596C41">
            <w:pPr>
              <w:spacing w:line="0" w:lineRule="atLeast"/>
              <w:rPr>
                <w:rFonts w:ascii="Times New Roman" w:eastAsia="Times New Roman" w:hAnsi="Times New Roman"/>
                <w:sz w:val="9"/>
              </w:rPr>
            </w:pPr>
          </w:p>
        </w:tc>
        <w:tc>
          <w:tcPr>
            <w:tcW w:w="1200" w:type="dxa"/>
            <w:vMerge/>
            <w:shd w:val="clear" w:color="auto" w:fill="auto"/>
            <w:vAlign w:val="bottom"/>
          </w:tcPr>
          <w:p w:rsidR="00000000" w:rsidRDefault="00596C41">
            <w:pPr>
              <w:spacing w:line="0" w:lineRule="atLeast"/>
              <w:rPr>
                <w:rFonts w:ascii="Times New Roman" w:eastAsia="Times New Roman" w:hAnsi="Times New Roman"/>
                <w:sz w:val="9"/>
              </w:rPr>
            </w:pPr>
          </w:p>
        </w:tc>
        <w:tc>
          <w:tcPr>
            <w:tcW w:w="1100" w:type="dxa"/>
            <w:shd w:val="clear" w:color="auto" w:fill="auto"/>
            <w:vAlign w:val="bottom"/>
          </w:tcPr>
          <w:p w:rsidR="00000000" w:rsidRDefault="00596C41">
            <w:pPr>
              <w:spacing w:line="104" w:lineRule="exact"/>
              <w:ind w:right="91"/>
              <w:jc w:val="center"/>
              <w:rPr>
                <w:rFonts w:ascii="Arial" w:eastAsia="Arial" w:hAnsi="Arial"/>
                <w:sz w:val="10"/>
              </w:rPr>
            </w:pPr>
            <w:r>
              <w:rPr>
                <w:rFonts w:ascii="Arial" w:eastAsia="Arial" w:hAnsi="Arial"/>
                <w:sz w:val="10"/>
              </w:rPr>
              <w:t>Software</w:t>
            </w:r>
          </w:p>
        </w:tc>
        <w:tc>
          <w:tcPr>
            <w:tcW w:w="900" w:type="dxa"/>
            <w:shd w:val="clear" w:color="auto" w:fill="auto"/>
            <w:vAlign w:val="bottom"/>
          </w:tcPr>
          <w:p w:rsidR="00000000" w:rsidRDefault="00596C41">
            <w:pPr>
              <w:spacing w:line="104" w:lineRule="exact"/>
              <w:jc w:val="center"/>
              <w:rPr>
                <w:rFonts w:ascii="Arial" w:eastAsia="Arial" w:hAnsi="Arial"/>
                <w:sz w:val="10"/>
              </w:rPr>
            </w:pPr>
            <w:r>
              <w:rPr>
                <w:rFonts w:ascii="Arial" w:eastAsia="Arial" w:hAnsi="Arial"/>
                <w:sz w:val="10"/>
              </w:rPr>
              <w:t>Software</w:t>
            </w:r>
          </w:p>
        </w:tc>
        <w:tc>
          <w:tcPr>
            <w:tcW w:w="1200" w:type="dxa"/>
            <w:shd w:val="clear" w:color="auto" w:fill="auto"/>
            <w:vAlign w:val="bottom"/>
          </w:tcPr>
          <w:p w:rsidR="00000000" w:rsidRDefault="00596C41">
            <w:pPr>
              <w:spacing w:line="104" w:lineRule="exact"/>
              <w:ind w:left="91"/>
              <w:jc w:val="center"/>
              <w:rPr>
                <w:rFonts w:ascii="Arial" w:eastAsia="Arial" w:hAnsi="Arial"/>
                <w:sz w:val="8"/>
              </w:rPr>
            </w:pPr>
            <w:r>
              <w:rPr>
                <w:rFonts w:ascii="Arial" w:eastAsia="Arial" w:hAnsi="Arial"/>
                <w:sz w:val="10"/>
              </w:rPr>
              <w:t xml:space="preserve">Software </w:t>
            </w:r>
            <w:r>
              <w:rPr>
                <w:rFonts w:ascii="Arial" w:eastAsia="Arial" w:hAnsi="Arial"/>
                <w:sz w:val="8"/>
              </w:rPr>
              <w:t>UNIT</w:t>
            </w:r>
          </w:p>
        </w:tc>
        <w:tc>
          <w:tcPr>
            <w:tcW w:w="1140" w:type="dxa"/>
            <w:shd w:val="clear" w:color="auto" w:fill="auto"/>
            <w:vAlign w:val="bottom"/>
          </w:tcPr>
          <w:p w:rsidR="00000000" w:rsidRDefault="00596C41">
            <w:pPr>
              <w:spacing w:line="104" w:lineRule="exact"/>
              <w:jc w:val="center"/>
              <w:rPr>
                <w:rFonts w:ascii="Arial" w:eastAsia="Arial" w:hAnsi="Arial"/>
                <w:sz w:val="10"/>
              </w:rPr>
            </w:pPr>
            <w:r>
              <w:rPr>
                <w:rFonts w:ascii="Arial" w:eastAsia="Arial" w:hAnsi="Arial"/>
                <w:sz w:val="10"/>
              </w:rPr>
              <w:t>Software int</w:t>
            </w:r>
            <w:r>
              <w:rPr>
                <w:rFonts w:ascii="Arial" w:eastAsia="Arial" w:hAnsi="Arial"/>
                <w:sz w:val="10"/>
              </w:rPr>
              <w:t>egration</w:t>
            </w:r>
          </w:p>
        </w:tc>
        <w:tc>
          <w:tcPr>
            <w:tcW w:w="1060" w:type="dxa"/>
            <w:vMerge/>
            <w:shd w:val="clear" w:color="auto" w:fill="auto"/>
            <w:vAlign w:val="bottom"/>
          </w:tcPr>
          <w:p w:rsidR="00000000" w:rsidRDefault="00596C41">
            <w:pPr>
              <w:spacing w:line="0" w:lineRule="atLeast"/>
              <w:rPr>
                <w:rFonts w:ascii="Times New Roman" w:eastAsia="Times New Roman" w:hAnsi="Times New Roman"/>
                <w:sz w:val="9"/>
              </w:rPr>
            </w:pPr>
          </w:p>
        </w:tc>
        <w:tc>
          <w:tcPr>
            <w:tcW w:w="940" w:type="dxa"/>
            <w:vMerge/>
            <w:shd w:val="clear" w:color="auto" w:fill="auto"/>
            <w:vAlign w:val="bottom"/>
          </w:tcPr>
          <w:p w:rsidR="00000000" w:rsidRDefault="00596C41">
            <w:pPr>
              <w:spacing w:line="0" w:lineRule="atLeast"/>
              <w:rPr>
                <w:rFonts w:ascii="Times New Roman" w:eastAsia="Times New Roman" w:hAnsi="Times New Roman"/>
                <w:sz w:val="9"/>
              </w:rPr>
            </w:pPr>
          </w:p>
        </w:tc>
      </w:tr>
      <w:tr w:rsidR="00000000">
        <w:trPr>
          <w:trHeight w:val="89"/>
        </w:trPr>
        <w:tc>
          <w:tcPr>
            <w:tcW w:w="920" w:type="dxa"/>
            <w:shd w:val="clear" w:color="auto" w:fill="auto"/>
            <w:vAlign w:val="bottom"/>
          </w:tcPr>
          <w:p w:rsidR="00000000" w:rsidRDefault="00596C41">
            <w:pPr>
              <w:spacing w:line="89" w:lineRule="exact"/>
              <w:ind w:right="48"/>
              <w:jc w:val="center"/>
              <w:rPr>
                <w:rFonts w:ascii="Arial" w:eastAsia="Arial" w:hAnsi="Arial"/>
                <w:sz w:val="10"/>
              </w:rPr>
            </w:pPr>
            <w:r>
              <w:rPr>
                <w:rFonts w:ascii="Arial" w:eastAsia="Arial" w:hAnsi="Arial"/>
                <w:sz w:val="10"/>
              </w:rPr>
              <w:t>Establish software</w:t>
            </w:r>
          </w:p>
        </w:tc>
        <w:tc>
          <w:tcPr>
            <w:tcW w:w="1200" w:type="dxa"/>
            <w:shd w:val="clear" w:color="auto" w:fill="auto"/>
            <w:vAlign w:val="bottom"/>
          </w:tcPr>
          <w:p w:rsidR="00000000" w:rsidRDefault="00596C41">
            <w:pPr>
              <w:spacing w:line="89" w:lineRule="exact"/>
              <w:jc w:val="center"/>
              <w:rPr>
                <w:rFonts w:ascii="Arial" w:eastAsia="Arial" w:hAnsi="Arial"/>
                <w:sz w:val="10"/>
              </w:rPr>
            </w:pPr>
            <w:r>
              <w:rPr>
                <w:rFonts w:ascii="Arial" w:eastAsia="Arial" w:hAnsi="Arial"/>
                <w:sz w:val="10"/>
              </w:rPr>
              <w:t>Problem and</w:t>
            </w:r>
          </w:p>
        </w:tc>
        <w:tc>
          <w:tcPr>
            <w:tcW w:w="1100" w:type="dxa"/>
            <w:vMerge w:val="restart"/>
            <w:shd w:val="clear" w:color="auto" w:fill="auto"/>
            <w:vAlign w:val="bottom"/>
          </w:tcPr>
          <w:p w:rsidR="00000000" w:rsidRDefault="00596C41">
            <w:pPr>
              <w:spacing w:line="0" w:lineRule="atLeast"/>
              <w:ind w:right="91"/>
              <w:jc w:val="center"/>
              <w:rPr>
                <w:rFonts w:ascii="Arial" w:eastAsia="Arial" w:hAnsi="Arial"/>
                <w:sz w:val="8"/>
              </w:rPr>
            </w:pPr>
            <w:r>
              <w:rPr>
                <w:rFonts w:ascii="Arial" w:eastAsia="Arial" w:hAnsi="Arial"/>
                <w:sz w:val="8"/>
              </w:rPr>
              <w:t>ARCHITECTURAL</w:t>
            </w:r>
          </w:p>
        </w:tc>
        <w:tc>
          <w:tcPr>
            <w:tcW w:w="900" w:type="dxa"/>
            <w:vMerge w:val="restart"/>
            <w:shd w:val="clear" w:color="auto" w:fill="auto"/>
            <w:vAlign w:val="bottom"/>
          </w:tcPr>
          <w:p w:rsidR="00000000" w:rsidRDefault="00596C41">
            <w:pPr>
              <w:spacing w:line="0" w:lineRule="atLeast"/>
              <w:ind w:left="8"/>
              <w:jc w:val="center"/>
              <w:rPr>
                <w:rFonts w:ascii="Arial" w:eastAsia="Arial" w:hAnsi="Arial"/>
                <w:sz w:val="10"/>
              </w:rPr>
            </w:pPr>
            <w:r>
              <w:rPr>
                <w:rFonts w:ascii="Arial" w:eastAsia="Arial" w:hAnsi="Arial"/>
                <w:sz w:val="10"/>
              </w:rPr>
              <w:t>detailed</w:t>
            </w:r>
          </w:p>
        </w:tc>
        <w:tc>
          <w:tcPr>
            <w:tcW w:w="1200" w:type="dxa"/>
            <w:vMerge w:val="restart"/>
            <w:shd w:val="clear" w:color="auto" w:fill="auto"/>
            <w:vAlign w:val="bottom"/>
          </w:tcPr>
          <w:p w:rsidR="00000000" w:rsidRDefault="00596C41">
            <w:pPr>
              <w:spacing w:line="0" w:lineRule="atLeast"/>
              <w:ind w:left="91"/>
              <w:jc w:val="center"/>
              <w:rPr>
                <w:rFonts w:ascii="Arial" w:eastAsia="Arial" w:hAnsi="Arial"/>
                <w:sz w:val="10"/>
              </w:rPr>
            </w:pPr>
            <w:r>
              <w:rPr>
                <w:rFonts w:ascii="Arial" w:eastAsia="Arial" w:hAnsi="Arial"/>
                <w:sz w:val="10"/>
              </w:rPr>
              <w:t>implementation and</w:t>
            </w:r>
          </w:p>
        </w:tc>
        <w:tc>
          <w:tcPr>
            <w:tcW w:w="11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and integration</w:t>
            </w:r>
          </w:p>
        </w:tc>
        <w:tc>
          <w:tcPr>
            <w:tcW w:w="1060" w:type="dxa"/>
            <w:shd w:val="clear" w:color="auto" w:fill="auto"/>
            <w:vAlign w:val="bottom"/>
          </w:tcPr>
          <w:p w:rsidR="00000000" w:rsidRDefault="00596C41">
            <w:pPr>
              <w:spacing w:line="89" w:lineRule="exact"/>
              <w:jc w:val="center"/>
              <w:rPr>
                <w:rFonts w:ascii="Arial" w:eastAsia="Arial" w:hAnsi="Arial"/>
                <w:sz w:val="8"/>
              </w:rPr>
            </w:pPr>
            <w:r>
              <w:rPr>
                <w:rFonts w:ascii="Arial" w:eastAsia="Arial" w:hAnsi="Arial"/>
                <w:sz w:val="10"/>
              </w:rPr>
              <w:t xml:space="preserve">Software </w:t>
            </w:r>
            <w:r>
              <w:rPr>
                <w:rFonts w:ascii="Arial" w:eastAsia="Arial" w:hAnsi="Arial"/>
                <w:sz w:val="8"/>
              </w:rPr>
              <w:t>SYSTEM</w:t>
            </w:r>
          </w:p>
        </w:tc>
        <w:tc>
          <w:tcPr>
            <w:tcW w:w="940" w:type="dxa"/>
            <w:vMerge w:val="restart"/>
            <w:shd w:val="clear" w:color="auto" w:fill="auto"/>
            <w:vAlign w:val="bottom"/>
          </w:tcPr>
          <w:p w:rsidR="00000000" w:rsidRDefault="00596C41">
            <w:pPr>
              <w:spacing w:line="0" w:lineRule="atLeast"/>
              <w:ind w:left="108"/>
              <w:jc w:val="center"/>
              <w:rPr>
                <w:rFonts w:ascii="Arial" w:eastAsia="Arial" w:hAnsi="Arial"/>
                <w:sz w:val="10"/>
              </w:rPr>
            </w:pPr>
            <w:r>
              <w:rPr>
                <w:rFonts w:ascii="Arial" w:eastAsia="Arial" w:hAnsi="Arial"/>
                <w:sz w:val="10"/>
              </w:rPr>
              <w:t>Software release</w:t>
            </w:r>
          </w:p>
        </w:tc>
      </w:tr>
      <w:tr w:rsidR="00000000">
        <w:trPr>
          <w:trHeight w:val="55"/>
        </w:trPr>
        <w:tc>
          <w:tcPr>
            <w:tcW w:w="920" w:type="dxa"/>
            <w:vMerge w:val="restart"/>
            <w:shd w:val="clear" w:color="auto" w:fill="auto"/>
            <w:vAlign w:val="bottom"/>
          </w:tcPr>
          <w:p w:rsidR="00000000" w:rsidRDefault="00596C41">
            <w:pPr>
              <w:spacing w:line="104" w:lineRule="exact"/>
              <w:ind w:right="48"/>
              <w:jc w:val="center"/>
              <w:rPr>
                <w:rFonts w:ascii="Arial" w:eastAsia="Arial" w:hAnsi="Arial"/>
                <w:sz w:val="10"/>
              </w:rPr>
            </w:pPr>
            <w:r>
              <w:rPr>
                <w:rFonts w:ascii="Arial" w:eastAsia="Arial" w:hAnsi="Arial"/>
                <w:sz w:val="10"/>
              </w:rPr>
              <w:t>maintenance</w:t>
            </w:r>
          </w:p>
        </w:tc>
        <w:tc>
          <w:tcPr>
            <w:tcW w:w="1200" w:type="dxa"/>
            <w:vMerge w:val="restart"/>
            <w:shd w:val="clear" w:color="auto" w:fill="auto"/>
            <w:vAlign w:val="bottom"/>
          </w:tcPr>
          <w:p w:rsidR="00000000" w:rsidRDefault="00596C41">
            <w:pPr>
              <w:spacing w:line="104" w:lineRule="exact"/>
              <w:jc w:val="center"/>
              <w:rPr>
                <w:rFonts w:ascii="Arial" w:eastAsia="Arial" w:hAnsi="Arial"/>
                <w:sz w:val="10"/>
              </w:rPr>
            </w:pPr>
            <w:r>
              <w:rPr>
                <w:rFonts w:ascii="Arial" w:eastAsia="Arial" w:hAnsi="Arial"/>
                <w:sz w:val="10"/>
              </w:rPr>
              <w:t>modification analysis</w:t>
            </w:r>
          </w:p>
        </w:tc>
        <w:tc>
          <w:tcPr>
            <w:tcW w:w="110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90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20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14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060" w:type="dxa"/>
            <w:vMerge w:val="restart"/>
            <w:shd w:val="clear" w:color="auto" w:fill="auto"/>
            <w:vAlign w:val="bottom"/>
          </w:tcPr>
          <w:p w:rsidR="00000000" w:rsidRDefault="00596C41">
            <w:pPr>
              <w:spacing w:line="104" w:lineRule="exact"/>
              <w:jc w:val="center"/>
              <w:rPr>
                <w:rFonts w:ascii="Arial" w:eastAsia="Arial" w:hAnsi="Arial"/>
                <w:sz w:val="10"/>
              </w:rPr>
            </w:pPr>
            <w:r>
              <w:rPr>
                <w:rFonts w:ascii="Arial" w:eastAsia="Arial" w:hAnsi="Arial"/>
                <w:sz w:val="10"/>
              </w:rPr>
              <w:t>testing</w:t>
            </w:r>
          </w:p>
        </w:tc>
        <w:tc>
          <w:tcPr>
            <w:tcW w:w="940" w:type="dxa"/>
            <w:vMerge/>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48"/>
        </w:trPr>
        <w:tc>
          <w:tcPr>
            <w:tcW w:w="92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20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vMerge w:val="restart"/>
            <w:shd w:val="clear" w:color="auto" w:fill="auto"/>
            <w:vAlign w:val="bottom"/>
          </w:tcPr>
          <w:p w:rsidR="00000000" w:rsidRDefault="00596C41">
            <w:pPr>
              <w:spacing w:line="0" w:lineRule="atLeast"/>
              <w:ind w:right="111"/>
              <w:jc w:val="center"/>
              <w:rPr>
                <w:rFonts w:ascii="Arial" w:eastAsia="Arial" w:hAnsi="Arial"/>
                <w:sz w:val="10"/>
              </w:rPr>
            </w:pPr>
            <w:r>
              <w:rPr>
                <w:rFonts w:ascii="Arial" w:eastAsia="Arial" w:hAnsi="Arial"/>
                <w:sz w:val="10"/>
              </w:rPr>
              <w:t>design</w:t>
            </w:r>
          </w:p>
        </w:tc>
        <w:tc>
          <w:tcPr>
            <w:tcW w:w="90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design</w:t>
            </w:r>
          </w:p>
        </w:tc>
        <w:tc>
          <w:tcPr>
            <w:tcW w:w="1200" w:type="dxa"/>
            <w:vMerge w:val="restart"/>
            <w:shd w:val="clear" w:color="auto" w:fill="auto"/>
            <w:vAlign w:val="bottom"/>
          </w:tcPr>
          <w:p w:rsidR="00000000" w:rsidRDefault="00596C41">
            <w:pPr>
              <w:spacing w:line="0" w:lineRule="atLeast"/>
              <w:ind w:left="91"/>
              <w:jc w:val="center"/>
              <w:rPr>
                <w:rFonts w:ascii="Arial" w:eastAsia="Arial" w:hAnsi="Arial"/>
                <w:sz w:val="8"/>
              </w:rPr>
            </w:pPr>
            <w:r>
              <w:rPr>
                <w:rFonts w:ascii="Arial" w:eastAsia="Arial" w:hAnsi="Arial"/>
                <w:sz w:val="8"/>
              </w:rPr>
              <w:t>VERIFICATION</w:t>
            </w:r>
          </w:p>
        </w:tc>
        <w:tc>
          <w:tcPr>
            <w:tcW w:w="11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testing</w:t>
            </w:r>
          </w:p>
        </w:tc>
        <w:tc>
          <w:tcPr>
            <w:tcW w:w="106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94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88"/>
        </w:trPr>
        <w:tc>
          <w:tcPr>
            <w:tcW w:w="920" w:type="dxa"/>
            <w:vMerge w:val="restart"/>
            <w:shd w:val="clear" w:color="auto" w:fill="auto"/>
            <w:vAlign w:val="bottom"/>
          </w:tcPr>
          <w:p w:rsidR="00000000" w:rsidRDefault="00596C41">
            <w:pPr>
              <w:spacing w:line="0" w:lineRule="atLeast"/>
              <w:ind w:right="48"/>
              <w:jc w:val="center"/>
              <w:rPr>
                <w:rFonts w:ascii="Arial" w:eastAsia="Arial" w:hAnsi="Arial"/>
                <w:w w:val="94"/>
                <w:sz w:val="10"/>
              </w:rPr>
            </w:pPr>
            <w:r>
              <w:rPr>
                <w:rFonts w:ascii="Arial" w:eastAsia="Arial" w:hAnsi="Arial"/>
                <w:w w:val="94"/>
                <w:sz w:val="10"/>
              </w:rPr>
              <w:t>plan</w:t>
            </w:r>
          </w:p>
        </w:tc>
        <w:tc>
          <w:tcPr>
            <w:tcW w:w="1200" w:type="dxa"/>
            <w:shd w:val="clear" w:color="auto" w:fill="auto"/>
            <w:vAlign w:val="bottom"/>
          </w:tcPr>
          <w:p w:rsidR="00000000" w:rsidRDefault="00596C41">
            <w:pPr>
              <w:spacing w:line="0" w:lineRule="atLeast"/>
              <w:rPr>
                <w:rFonts w:ascii="Times New Roman" w:eastAsia="Times New Roman" w:hAnsi="Times New Roman"/>
                <w:sz w:val="7"/>
              </w:rPr>
            </w:pPr>
          </w:p>
        </w:tc>
        <w:tc>
          <w:tcPr>
            <w:tcW w:w="110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90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20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14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060" w:type="dxa"/>
            <w:shd w:val="clear" w:color="auto" w:fill="auto"/>
            <w:vAlign w:val="bottom"/>
          </w:tcPr>
          <w:p w:rsidR="00000000" w:rsidRDefault="00596C41">
            <w:pPr>
              <w:spacing w:line="0" w:lineRule="atLeast"/>
              <w:rPr>
                <w:rFonts w:ascii="Times New Roman" w:eastAsia="Times New Roman" w:hAnsi="Times New Roman"/>
                <w:sz w:val="7"/>
              </w:rPr>
            </w:pPr>
          </w:p>
        </w:tc>
        <w:tc>
          <w:tcPr>
            <w:tcW w:w="94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48"/>
        </w:trPr>
        <w:tc>
          <w:tcPr>
            <w:tcW w:w="92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200" w:type="dxa"/>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shd w:val="clear" w:color="auto" w:fill="auto"/>
            <w:vAlign w:val="bottom"/>
          </w:tcPr>
          <w:p w:rsidR="00000000" w:rsidRDefault="00596C41">
            <w:pPr>
              <w:spacing w:line="0" w:lineRule="atLeast"/>
              <w:rPr>
                <w:rFonts w:ascii="Times New Roman" w:eastAsia="Times New Roman" w:hAnsi="Times New Roman"/>
                <w:sz w:val="4"/>
              </w:rPr>
            </w:pPr>
          </w:p>
        </w:tc>
        <w:tc>
          <w:tcPr>
            <w:tcW w:w="900" w:type="dxa"/>
            <w:shd w:val="clear" w:color="auto" w:fill="auto"/>
            <w:vAlign w:val="bottom"/>
          </w:tcPr>
          <w:p w:rsidR="00000000" w:rsidRDefault="00596C41">
            <w:pPr>
              <w:spacing w:line="0" w:lineRule="atLeast"/>
              <w:rPr>
                <w:rFonts w:ascii="Times New Roman" w:eastAsia="Times New Roman" w:hAnsi="Times New Roman"/>
                <w:sz w:val="4"/>
              </w:rPr>
            </w:pPr>
          </w:p>
        </w:tc>
        <w:tc>
          <w:tcPr>
            <w:tcW w:w="1200" w:type="dxa"/>
            <w:shd w:val="clear" w:color="auto" w:fill="auto"/>
            <w:vAlign w:val="bottom"/>
          </w:tcPr>
          <w:p w:rsidR="00000000" w:rsidRDefault="00596C41">
            <w:pPr>
              <w:spacing w:line="0" w:lineRule="atLeast"/>
              <w:rPr>
                <w:rFonts w:ascii="Times New Roman" w:eastAsia="Times New Roman" w:hAnsi="Times New Roman"/>
                <w:sz w:val="4"/>
              </w:rPr>
            </w:pPr>
          </w:p>
        </w:tc>
        <w:tc>
          <w:tcPr>
            <w:tcW w:w="1140" w:type="dxa"/>
            <w:shd w:val="clear" w:color="auto" w:fill="auto"/>
            <w:vAlign w:val="bottom"/>
          </w:tcPr>
          <w:p w:rsidR="00000000" w:rsidRDefault="00596C41">
            <w:pPr>
              <w:spacing w:line="0" w:lineRule="atLeast"/>
              <w:rPr>
                <w:rFonts w:ascii="Times New Roman" w:eastAsia="Times New Roman" w:hAnsi="Times New Roman"/>
                <w:sz w:val="4"/>
              </w:rPr>
            </w:pPr>
          </w:p>
        </w:tc>
        <w:tc>
          <w:tcPr>
            <w:tcW w:w="1060" w:type="dxa"/>
            <w:shd w:val="clear" w:color="auto" w:fill="auto"/>
            <w:vAlign w:val="bottom"/>
          </w:tcPr>
          <w:p w:rsidR="00000000" w:rsidRDefault="00596C41">
            <w:pPr>
              <w:spacing w:line="0" w:lineRule="atLeast"/>
              <w:rPr>
                <w:rFonts w:ascii="Times New Roman" w:eastAsia="Times New Roman" w:hAnsi="Times New Roman"/>
                <w:sz w:val="4"/>
              </w:rPr>
            </w:pPr>
          </w:p>
        </w:tc>
        <w:tc>
          <w:tcPr>
            <w:tcW w:w="940" w:type="dxa"/>
            <w:shd w:val="clear" w:color="auto" w:fill="auto"/>
            <w:vAlign w:val="bottom"/>
          </w:tcPr>
          <w:p w:rsidR="00000000" w:rsidRDefault="00596C41">
            <w:pPr>
              <w:spacing w:line="0" w:lineRule="atLeast"/>
              <w:rPr>
                <w:rFonts w:ascii="Times New Roman" w:eastAsia="Times New Roman" w:hAnsi="Times New Roman"/>
                <w:sz w:val="4"/>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4"/>
        </w:rPr>
        <mc:AlternateContent>
          <mc:Choice Requires="wps">
            <w:drawing>
              <wp:anchor distT="0" distB="0" distL="114300" distR="114300" simplePos="0" relativeHeight="251371008" behindDoc="1" locked="0" layoutInCell="1" allowOverlap="1">
                <wp:simplePos x="0" y="0"/>
                <wp:positionH relativeFrom="column">
                  <wp:posOffset>2494915</wp:posOffset>
                </wp:positionH>
                <wp:positionV relativeFrom="paragraph">
                  <wp:posOffset>151130</wp:posOffset>
                </wp:positionV>
                <wp:extent cx="1505585" cy="0"/>
                <wp:effectExtent l="0" t="0" r="5715" b="0"/>
                <wp:wrapNone/>
                <wp:docPr id="10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05585" cy="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4D8DF" id="Line 53" o:spid="_x0000_s1026" style="position:absolute;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45pt,11.9pt" to="315pt,1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" strokeweight=".05436mm">
                <o:lock v:ext="edit" shapetype="f"/>
              </v:line>
            </w:pict>
          </mc:Fallback>
        </mc:AlternateContent>
      </w:r>
      <w:r>
        <w:rPr>
          <w:rFonts w:ascii="Times New Roman" w:eastAsia="Times New Roman" w:hAnsi="Times New Roman"/>
          <w:noProof/>
          <w:sz w:val="4"/>
        </w:rPr>
        <mc:AlternateContent>
          <mc:Choice Requires="wps">
            <w:drawing>
              <wp:anchor distT="0" distB="0" distL="114300" distR="114300" simplePos="0" relativeHeight="251372032" behindDoc="1" locked="0" layoutInCell="1" allowOverlap="1">
                <wp:simplePos x="0" y="0"/>
                <wp:positionH relativeFrom="column">
                  <wp:posOffset>2496185</wp:posOffset>
                </wp:positionH>
                <wp:positionV relativeFrom="paragraph">
                  <wp:posOffset>52070</wp:posOffset>
                </wp:positionV>
                <wp:extent cx="0" cy="99695"/>
                <wp:effectExtent l="0" t="0" r="0" b="1905"/>
                <wp:wrapNone/>
                <wp:docPr id="105"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9695"/>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0CC95" id="Line 54" o:spid="_x0000_s1026" style="position:absolute;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5pt,4.1pt" to="196.55pt,1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" strokeweight=".05436mm">
                <o:lock v:ext="edit" shapetype="f"/>
              </v:line>
            </w:pict>
          </mc:Fallback>
        </mc:AlternateContent>
      </w:r>
      <w:r>
        <w:rPr>
          <w:rFonts w:ascii="Times New Roman" w:eastAsia="Times New Roman" w:hAnsi="Times New Roman"/>
          <w:noProof/>
          <w:sz w:val="4"/>
        </w:rPr>
        <w:drawing>
          <wp:anchor distT="0" distB="0" distL="114300" distR="114300" simplePos="0" relativeHeight="251373056" behindDoc="1" locked="0" layoutInCell="1" allowOverlap="1">
            <wp:simplePos x="0" y="0"/>
            <wp:positionH relativeFrom="column">
              <wp:posOffset>5100320</wp:posOffset>
            </wp:positionH>
            <wp:positionV relativeFrom="paragraph">
              <wp:posOffset>55245</wp:posOffset>
            </wp:positionV>
            <wp:extent cx="1563370" cy="99695"/>
            <wp:effectExtent l="0" t="0" r="0" b="0"/>
            <wp:wrapNone/>
            <wp:docPr id="104"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3370" cy="996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159" w:lineRule="exact"/>
        <w:rPr>
          <w:rFonts w:ascii="Times New Roman" w:eastAsia="Times New Roman" w:hAnsi="Times New Roman"/>
        </w:rPr>
      </w:pPr>
    </w:p>
    <w:p w:rsidR="00000000" w:rsidRDefault="00596C41">
      <w:pPr>
        <w:spacing w:line="0" w:lineRule="atLeast"/>
        <w:ind w:left="6480"/>
        <w:rPr>
          <w:rFonts w:ascii="Arial" w:eastAsia="Arial" w:hAnsi="Arial"/>
          <w:sz w:val="10"/>
        </w:rPr>
      </w:pPr>
      <w:r>
        <w:rPr>
          <w:rFonts w:ascii="Arial" w:eastAsia="Arial" w:hAnsi="Arial"/>
          <w:sz w:val="10"/>
        </w:rPr>
        <w:t>6.3 Mo</w:t>
      </w:r>
      <w:r>
        <w:rPr>
          <w:rFonts w:ascii="Arial" w:eastAsia="Arial" w:hAnsi="Arial"/>
          <w:sz w:val="10"/>
        </w:rPr>
        <w:t>dification implementation</w:t>
      </w:r>
    </w:p>
    <w:p w:rsidR="00000000" w:rsidRDefault="00826DAF">
      <w:pPr>
        <w:spacing w:line="20" w:lineRule="exact"/>
        <w:rPr>
          <w:rFonts w:ascii="Times New Roman" w:eastAsia="Times New Roman" w:hAnsi="Times New Roman"/>
        </w:rPr>
      </w:pPr>
      <w:r>
        <w:rPr>
          <w:rFonts w:ascii="Arial" w:eastAsia="Arial" w:hAnsi="Arial"/>
          <w:noProof/>
          <w:sz w:val="10"/>
        </w:rPr>
        <mc:AlternateContent>
          <mc:Choice Requires="wps">
            <w:drawing>
              <wp:anchor distT="0" distB="0" distL="114300" distR="114300" simplePos="0" relativeHeight="251374080" behindDoc="1" locked="0" layoutInCell="1" allowOverlap="1">
                <wp:simplePos x="0" y="0"/>
                <wp:positionH relativeFrom="column">
                  <wp:posOffset>6663055</wp:posOffset>
                </wp:positionH>
                <wp:positionV relativeFrom="paragraph">
                  <wp:posOffset>146050</wp:posOffset>
                </wp:positionV>
                <wp:extent cx="0" cy="234315"/>
                <wp:effectExtent l="0" t="0" r="0" b="0"/>
                <wp:wrapNone/>
                <wp:docPr id="10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315"/>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F5EAE" id="Line 56" o:spid="_x0000_s1026" style="position:absolute;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4.65pt,11.5pt" to="524.65pt,2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" strokeweight=".05436mm">
                <o:lock v:ext="edit" shapetype="f"/>
              </v:line>
            </w:pict>
          </mc:Fallback>
        </mc:AlternateContent>
      </w:r>
      <w:r>
        <w:rPr>
          <w:rFonts w:ascii="Arial" w:eastAsia="Arial" w:hAnsi="Arial"/>
          <w:noProof/>
          <w:sz w:val="10"/>
        </w:rPr>
        <mc:AlternateContent>
          <mc:Choice Requires="wps">
            <w:drawing>
              <wp:anchor distT="0" distB="0" distL="114300" distR="114300" simplePos="0" relativeHeight="251375104" behindDoc="1" locked="0" layoutInCell="1" allowOverlap="1">
                <wp:simplePos x="0" y="0"/>
                <wp:positionH relativeFrom="column">
                  <wp:posOffset>1684655</wp:posOffset>
                </wp:positionH>
                <wp:positionV relativeFrom="paragraph">
                  <wp:posOffset>146685</wp:posOffset>
                </wp:positionV>
                <wp:extent cx="4979035" cy="0"/>
                <wp:effectExtent l="0" t="0" r="0" b="0"/>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79035" cy="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69370" id="Line 57" o:spid="_x0000_s1026" style="position:absolute;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65pt,11.55pt" to="524.7pt,1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SnmEQ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" strokeweight=".05436mm">
                <o:lock v:ext="edit" shapetype="f"/>
              </v:line>
            </w:pict>
          </mc:Fallback>
        </mc:AlternateContent>
      </w:r>
      <w:r>
        <w:rPr>
          <w:rFonts w:ascii="Arial" w:eastAsia="Arial" w:hAnsi="Arial"/>
          <w:noProof/>
          <w:sz w:val="10"/>
        </w:rPr>
        <mc:AlternateContent>
          <mc:Choice Requires="wps">
            <w:drawing>
              <wp:anchor distT="0" distB="0" distL="114300" distR="114300" simplePos="0" relativeHeight="251376128" behindDoc="1" locked="0" layoutInCell="1" allowOverlap="1">
                <wp:simplePos x="0" y="0"/>
                <wp:positionH relativeFrom="column">
                  <wp:posOffset>1685925</wp:posOffset>
                </wp:positionH>
                <wp:positionV relativeFrom="paragraph">
                  <wp:posOffset>146050</wp:posOffset>
                </wp:positionV>
                <wp:extent cx="0" cy="234315"/>
                <wp:effectExtent l="0" t="0" r="0" b="0"/>
                <wp:wrapNone/>
                <wp:docPr id="101"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315"/>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40F22" id="Line 58" o:spid="_x0000_s1026" style="position:absolute;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75pt,11.5pt" to="132.75pt,2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" strokeweight=".05436mm">
                <o:lock v:ext="edit" shapetype="f"/>
              </v:line>
            </w:pict>
          </mc:Fallback>
        </mc:AlternateContent>
      </w:r>
      <w:r>
        <w:rPr>
          <w:rFonts w:ascii="Arial" w:eastAsia="Arial" w:hAnsi="Arial"/>
          <w:noProof/>
          <w:sz w:val="10"/>
        </w:rPr>
        <mc:AlternateContent>
          <mc:Choice Requires="wps">
            <w:drawing>
              <wp:anchor distT="0" distB="0" distL="114300" distR="114300" simplePos="0" relativeHeight="251377152" behindDoc="1" locked="0" layoutInCell="1" allowOverlap="1">
                <wp:simplePos x="0" y="0"/>
                <wp:positionH relativeFrom="column">
                  <wp:posOffset>1684655</wp:posOffset>
                </wp:positionH>
                <wp:positionV relativeFrom="paragraph">
                  <wp:posOffset>379095</wp:posOffset>
                </wp:positionV>
                <wp:extent cx="4979035" cy="0"/>
                <wp:effectExtent l="0" t="0" r="0" b="0"/>
                <wp:wrapNone/>
                <wp:docPr id="10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79035" cy="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DBD60" id="Line 59" o:spid="_x0000_s1026" style="position:absolute;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65pt,29.85pt" to="524.7pt,2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" strokeweight=".05436mm">
                <o:lock v:ext="edit" shapetype="f"/>
              </v:line>
            </w:pict>
          </mc:Fallback>
        </mc:AlternateContent>
      </w:r>
    </w:p>
    <w:p w:rsidR="00000000" w:rsidRDefault="00596C41">
      <w:pPr>
        <w:spacing w:line="322" w:lineRule="exact"/>
        <w:rPr>
          <w:rFonts w:ascii="Times New Roman" w:eastAsia="Times New Roman" w:hAnsi="Times New Roman"/>
        </w:rPr>
      </w:pPr>
    </w:p>
    <w:p w:rsidR="00000000" w:rsidRDefault="00596C41">
      <w:pPr>
        <w:numPr>
          <w:ilvl w:val="0"/>
          <w:numId w:val="8"/>
        </w:numPr>
        <w:tabs>
          <w:tab w:val="left" w:pos="5800"/>
        </w:tabs>
        <w:spacing w:line="0" w:lineRule="atLeast"/>
        <w:ind w:left="5800" w:hanging="110"/>
        <w:rPr>
          <w:rFonts w:ascii="Arial" w:eastAsia="Arial" w:hAnsi="Arial"/>
          <w:sz w:val="10"/>
        </w:rPr>
      </w:pPr>
      <w:r>
        <w:rPr>
          <w:rFonts w:ascii="Arial" w:eastAsia="Arial" w:hAnsi="Arial"/>
          <w:sz w:val="10"/>
        </w:rPr>
        <w:t>Software configuration management</w:t>
      </w:r>
    </w:p>
    <w:p w:rsidR="00000000" w:rsidRDefault="00596C41">
      <w:pPr>
        <w:spacing w:line="200" w:lineRule="exact"/>
        <w:rPr>
          <w:rFonts w:ascii="Arial" w:eastAsia="Arial" w:hAnsi="Arial"/>
          <w:sz w:val="10"/>
        </w:rPr>
      </w:pPr>
    </w:p>
    <w:p w:rsidR="00000000" w:rsidRDefault="00596C41">
      <w:pPr>
        <w:spacing w:line="200" w:lineRule="exact"/>
        <w:rPr>
          <w:rFonts w:ascii="Arial" w:eastAsia="Arial" w:hAnsi="Arial"/>
          <w:sz w:val="10"/>
        </w:rPr>
      </w:pPr>
    </w:p>
    <w:p w:rsidR="00000000" w:rsidRDefault="00596C41">
      <w:pPr>
        <w:spacing w:line="216" w:lineRule="exact"/>
        <w:rPr>
          <w:rFonts w:ascii="Arial" w:eastAsia="Arial" w:hAnsi="Arial"/>
          <w:sz w:val="10"/>
        </w:rPr>
      </w:pPr>
    </w:p>
    <w:p w:rsidR="00000000" w:rsidRDefault="00596C41">
      <w:pPr>
        <w:spacing w:line="0" w:lineRule="atLeast"/>
        <w:ind w:left="5420"/>
        <w:rPr>
          <w:rFonts w:ascii="Arial" w:eastAsia="Arial" w:hAnsi="Arial"/>
          <w:sz w:val="10"/>
        </w:rPr>
      </w:pPr>
      <w:r>
        <w:rPr>
          <w:rFonts w:ascii="Arial" w:eastAsia="Arial" w:hAnsi="Arial"/>
          <w:sz w:val="10"/>
        </w:rPr>
        <w:t>9 Software problem resolution</w:t>
      </w:r>
    </w:p>
    <w:p w:rsidR="00000000" w:rsidRDefault="00826DAF">
      <w:pPr>
        <w:spacing w:line="20" w:lineRule="exact"/>
        <w:rPr>
          <w:rFonts w:ascii="Times New Roman" w:eastAsia="Times New Roman" w:hAnsi="Times New Roman"/>
        </w:rPr>
      </w:pPr>
      <w:r>
        <w:rPr>
          <w:rFonts w:ascii="Arial" w:eastAsia="Arial" w:hAnsi="Arial"/>
          <w:noProof/>
          <w:sz w:val="10"/>
        </w:rPr>
        <mc:AlternateContent>
          <mc:Choice Requires="wps">
            <w:drawing>
              <wp:anchor distT="0" distB="0" distL="114300" distR="114300" simplePos="0" relativeHeight="251378176" behindDoc="1" locked="0" layoutInCell="1" allowOverlap="1">
                <wp:simplePos x="0" y="0"/>
                <wp:positionH relativeFrom="column">
                  <wp:posOffset>1684655</wp:posOffset>
                </wp:positionH>
                <wp:positionV relativeFrom="paragraph">
                  <wp:posOffset>88900</wp:posOffset>
                </wp:positionV>
                <wp:extent cx="4400550" cy="0"/>
                <wp:effectExtent l="0" t="0" r="0" b="0"/>
                <wp:wrapNone/>
                <wp:docPr id="99"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00550" cy="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695F7" id="Line 60" o:spid="_x0000_s1026" style="position:absolute;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65pt,7pt" to="479.1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" strokeweight=".05436mm">
                <o:lock v:ext="edit" shapetype="f"/>
              </v:line>
            </w:pict>
          </mc:Fallback>
        </mc:AlternateContent>
      </w:r>
      <w:r>
        <w:rPr>
          <w:rFonts w:ascii="Arial" w:eastAsia="Arial" w:hAnsi="Arial"/>
          <w:noProof/>
          <w:sz w:val="10"/>
        </w:rPr>
        <mc:AlternateContent>
          <mc:Choice Requires="wps">
            <w:drawing>
              <wp:anchor distT="0" distB="0" distL="114300" distR="114300" simplePos="0" relativeHeight="251379200" behindDoc="1" locked="0" layoutInCell="1" allowOverlap="1">
                <wp:simplePos x="0" y="0"/>
                <wp:positionH relativeFrom="column">
                  <wp:posOffset>6083935</wp:posOffset>
                </wp:positionH>
                <wp:positionV relativeFrom="paragraph">
                  <wp:posOffset>-143510</wp:posOffset>
                </wp:positionV>
                <wp:extent cx="0" cy="233680"/>
                <wp:effectExtent l="0" t="0" r="0" b="0"/>
                <wp:wrapNone/>
                <wp:docPr id="98"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368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BEA5D" id="Line 61" o:spid="_x0000_s1026" style="position:absolute;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9.05pt,-11.3pt" to="479.05pt,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1EQIAACwEAAAOAAAAZHJzL2Uyb0RvYy54bWysU1HP2iAUfV+y/0B417baz0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" strokeweight=".05436mm">
                <o:lock v:ext="edit" shapetype="f"/>
              </v:line>
            </w:pict>
          </mc:Fallback>
        </mc:AlternateContent>
      </w:r>
      <w:r>
        <w:rPr>
          <w:rFonts w:ascii="Arial" w:eastAsia="Arial" w:hAnsi="Arial"/>
          <w:noProof/>
          <w:sz w:val="10"/>
        </w:rPr>
        <mc:AlternateContent>
          <mc:Choice Requires="wps">
            <w:drawing>
              <wp:anchor distT="0" distB="0" distL="114300" distR="114300" simplePos="0" relativeHeight="251380224" behindDoc="1" locked="0" layoutInCell="1" allowOverlap="1">
                <wp:simplePos x="0" y="0"/>
                <wp:positionH relativeFrom="column">
                  <wp:posOffset>1684655</wp:posOffset>
                </wp:positionH>
                <wp:positionV relativeFrom="paragraph">
                  <wp:posOffset>-142240</wp:posOffset>
                </wp:positionV>
                <wp:extent cx="4400550" cy="0"/>
                <wp:effectExtent l="0" t="0" r="0" b="0"/>
                <wp:wrapNone/>
                <wp:docPr id="9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00550" cy="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BB64D" id="Line 62" o:spid="_x0000_s1026" style="position:absolute;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65pt,-11.2pt" to="479.15pt,-1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VZOEgIAAC0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" strokeweight=".05436mm">
                <o:lock v:ext="edit" shapetype="f"/>
              </v:line>
            </w:pict>
          </mc:Fallback>
        </mc:AlternateContent>
      </w:r>
      <w:r>
        <w:rPr>
          <w:rFonts w:ascii="Arial" w:eastAsia="Arial" w:hAnsi="Arial"/>
          <w:noProof/>
          <w:sz w:val="10"/>
        </w:rPr>
        <mc:AlternateContent>
          <mc:Choice Requires="wps">
            <w:drawing>
              <wp:anchor distT="0" distB="0" distL="114300" distR="114300" simplePos="0" relativeHeight="251381248" behindDoc="1" locked="0" layoutInCell="1" allowOverlap="1">
                <wp:simplePos x="0" y="0"/>
                <wp:positionH relativeFrom="column">
                  <wp:posOffset>1685925</wp:posOffset>
                </wp:positionH>
                <wp:positionV relativeFrom="paragraph">
                  <wp:posOffset>-143510</wp:posOffset>
                </wp:positionV>
                <wp:extent cx="0" cy="233680"/>
                <wp:effectExtent l="0" t="0" r="0" b="0"/>
                <wp:wrapNone/>
                <wp:docPr id="96"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368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63807" id="Line 63" o:spid="_x0000_s1026" style="position:absolute;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75pt,-11.3pt" to="132.75pt,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3n5EQIAACwEAAAOAAAAZHJzL2Uyb0RvYy54bWysU1HP2iAUfV+y/0B417bar5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" strokeweight=".05436mm">
                <o:lock v:ext="edit" shapetype="f"/>
              </v:line>
            </w:pict>
          </mc:Fallback>
        </mc:AlternateContent>
      </w:r>
    </w:p>
    <w:p w:rsidR="00000000" w:rsidRDefault="00596C41">
      <w:pPr>
        <w:spacing w:line="253" w:lineRule="exact"/>
        <w:rPr>
          <w:rFonts w:ascii="Times New Roman" w:eastAsia="Times New Roman" w:hAnsi="Times New Roman"/>
        </w:rPr>
      </w:pPr>
    </w:p>
    <w:p w:rsidR="00000000" w:rsidRDefault="00596C41">
      <w:pPr>
        <w:tabs>
          <w:tab w:val="left" w:pos="580"/>
        </w:tabs>
        <w:spacing w:line="0" w:lineRule="atLeast"/>
        <w:ind w:right="220"/>
        <w:jc w:val="right"/>
        <w:rPr>
          <w:rFonts w:ascii="Arial" w:eastAsia="Arial" w:hAnsi="Arial"/>
          <w:i/>
          <w:sz w:val="12"/>
        </w:rPr>
      </w:pPr>
      <w:r>
        <w:rPr>
          <w:rFonts w:ascii="Arial" w:eastAsia="Arial" w:hAnsi="Arial"/>
          <w:i/>
          <w:sz w:val="12"/>
        </w:rPr>
        <w:t>IEC</w:t>
      </w:r>
      <w:r>
        <w:rPr>
          <w:rFonts w:ascii="Arial" w:eastAsia="Arial" w:hAnsi="Arial"/>
          <w:i/>
          <w:sz w:val="12"/>
        </w:rPr>
        <w:tab/>
      </w:r>
      <w:r>
        <w:rPr>
          <w:rFonts w:ascii="Arial" w:eastAsia="Arial" w:hAnsi="Arial"/>
          <w:i/>
          <w:sz w:val="12"/>
        </w:rPr>
        <w:t>723/06</w:t>
      </w:r>
    </w:p>
    <w:p w:rsidR="00000000" w:rsidRDefault="00596C41">
      <w:pPr>
        <w:spacing w:line="194" w:lineRule="exact"/>
        <w:rPr>
          <w:rFonts w:ascii="Times New Roman" w:eastAsia="Times New Roman" w:hAnsi="Times New Roman"/>
        </w:rPr>
      </w:pPr>
    </w:p>
    <w:p w:rsidR="00000000" w:rsidRDefault="00596C41">
      <w:pPr>
        <w:spacing w:line="0" w:lineRule="atLeast"/>
        <w:ind w:right="-539"/>
        <w:jc w:val="center"/>
        <w:rPr>
          <w:rFonts w:ascii="Arial" w:eastAsia="Arial" w:hAnsi="Arial"/>
          <w:b/>
          <w:sz w:val="16"/>
        </w:rPr>
      </w:pPr>
      <w:r>
        <w:rPr>
          <w:rFonts w:ascii="Arial" w:eastAsia="Arial" w:hAnsi="Arial"/>
          <w:b/>
        </w:rPr>
        <w:t xml:space="preserve">Figure 2 </w:t>
      </w:r>
      <w:r>
        <w:rPr>
          <w:rFonts w:ascii="Arial" w:eastAsia="Arial" w:hAnsi="Arial"/>
          <w:b/>
        </w:rPr>
        <w:t xml:space="preserve">– Overview of software maintenance </w:t>
      </w:r>
      <w:r>
        <w:rPr>
          <w:rFonts w:ascii="Arial" w:eastAsia="Arial" w:hAnsi="Arial"/>
          <w:b/>
          <w:sz w:val="16"/>
        </w:rPr>
        <w:t>PROCESSES</w:t>
      </w:r>
      <w:r>
        <w:rPr>
          <w:rFonts w:ascii="Arial" w:eastAsia="Arial" w:hAnsi="Arial"/>
          <w:b/>
        </w:rPr>
        <w:t xml:space="preserve"> and </w:t>
      </w:r>
      <w:r>
        <w:rPr>
          <w:rFonts w:ascii="Arial" w:eastAsia="Arial" w:hAnsi="Arial"/>
          <w:b/>
          <w:sz w:val="16"/>
        </w:rPr>
        <w:t>ACTIVITIES</w:t>
      </w:r>
    </w:p>
    <w:p w:rsidR="00000000" w:rsidRDefault="00596C41">
      <w:pPr>
        <w:spacing w:line="303" w:lineRule="exact"/>
        <w:rPr>
          <w:rFonts w:ascii="Times New Roman" w:eastAsia="Times New Roman" w:hAnsi="Times New Roman"/>
        </w:rPr>
      </w:pPr>
    </w:p>
    <w:p w:rsidR="00000000" w:rsidRDefault="00596C41">
      <w:pPr>
        <w:spacing w:line="268" w:lineRule="auto"/>
        <w:ind w:left="1180" w:right="640"/>
        <w:jc w:val="both"/>
        <w:rPr>
          <w:rFonts w:ascii="Arial" w:eastAsia="Arial" w:hAnsi="Arial"/>
          <w:sz w:val="19"/>
        </w:rPr>
      </w:pPr>
      <w:r>
        <w:rPr>
          <w:rFonts w:ascii="Arial" w:eastAsia="Arial" w:hAnsi="Arial"/>
        </w:rPr>
        <w:t xml:space="preserve">This standard identifies two additional </w:t>
      </w:r>
      <w:r>
        <w:rPr>
          <w:rFonts w:ascii="Arial" w:eastAsia="Arial" w:hAnsi="Arial"/>
          <w:sz w:val="16"/>
        </w:rPr>
        <w:t>PROCESSES</w:t>
      </w:r>
      <w:r>
        <w:rPr>
          <w:rFonts w:ascii="Arial" w:eastAsia="Arial" w:hAnsi="Arial"/>
        </w:rPr>
        <w:t xml:space="preserve"> considered essentia</w:t>
      </w:r>
      <w:r>
        <w:rPr>
          <w:rFonts w:ascii="Arial" w:eastAsia="Arial" w:hAnsi="Arial"/>
        </w:rPr>
        <w:t xml:space="preserve">l for developing safe </w:t>
      </w:r>
      <w:r>
        <w:rPr>
          <w:rFonts w:ascii="Arial" w:eastAsia="Arial" w:hAnsi="Arial"/>
          <w:sz w:val="16"/>
        </w:rPr>
        <w:t>MEDICAL DEVICE SOFTWARE</w:t>
      </w:r>
      <w:r>
        <w:rPr>
          <w:rFonts w:ascii="Arial" w:eastAsia="Arial" w:hAnsi="Arial"/>
          <w:sz w:val="19"/>
        </w:rPr>
        <w:t>. They are the software configuration management</w:t>
      </w:r>
      <w:r>
        <w:rPr>
          <w:rFonts w:ascii="Arial" w:eastAsia="Arial" w:hAnsi="Arial"/>
          <w:sz w:val="16"/>
        </w:rPr>
        <w:t xml:space="preserve"> PROCESS </w:t>
      </w:r>
      <w:r>
        <w:rPr>
          <w:rFonts w:ascii="Arial" w:eastAsia="Arial" w:hAnsi="Arial"/>
          <w:sz w:val="19"/>
        </w:rPr>
        <w:t>(Clause</w:t>
      </w:r>
      <w:r>
        <w:rPr>
          <w:rFonts w:ascii="Arial" w:eastAsia="Arial" w:hAnsi="Arial"/>
          <w:sz w:val="16"/>
        </w:rPr>
        <w:t xml:space="preserve"> </w:t>
      </w:r>
      <w:hyperlink w:anchor="page37" w:history="1">
        <w:r>
          <w:rPr>
            <w:rFonts w:ascii="Arial" w:eastAsia="Arial" w:hAnsi="Arial"/>
            <w:sz w:val="19"/>
          </w:rPr>
          <w:t xml:space="preserve">8) </w:t>
        </w:r>
      </w:hyperlink>
      <w:r>
        <w:rPr>
          <w:rFonts w:ascii="Arial" w:eastAsia="Arial" w:hAnsi="Arial"/>
          <w:sz w:val="19"/>
        </w:rPr>
        <w:t xml:space="preserve">and the software problem resolution </w:t>
      </w:r>
      <w:r>
        <w:rPr>
          <w:rFonts w:ascii="Arial" w:eastAsia="Arial" w:hAnsi="Arial"/>
          <w:sz w:val="16"/>
        </w:rPr>
        <w:t>PROCESS</w:t>
      </w:r>
      <w:r>
        <w:rPr>
          <w:rFonts w:ascii="Arial" w:eastAsia="Arial" w:hAnsi="Arial"/>
          <w:sz w:val="19"/>
        </w:rPr>
        <w:t xml:space="preserve"> (Clause </w:t>
      </w:r>
      <w:hyperlink w:anchor="page38" w:history="1">
        <w:r>
          <w:rPr>
            <w:rFonts w:ascii="Arial" w:eastAsia="Arial" w:hAnsi="Arial"/>
            <w:sz w:val="19"/>
          </w:rPr>
          <w:t>9)</w:t>
        </w:r>
      </w:hyperlink>
      <w:r>
        <w:rPr>
          <w:rFonts w:ascii="Arial" w:eastAsia="Arial" w:hAnsi="Arial"/>
          <w:sz w:val="19"/>
        </w:rPr>
        <w:t>.</w:t>
      </w:r>
    </w:p>
    <w:p w:rsidR="00000000" w:rsidRDefault="00826DAF">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382272" behindDoc="1" locked="0" layoutInCell="1" allowOverlap="1">
                <wp:simplePos x="0" y="0"/>
                <wp:positionH relativeFrom="column">
                  <wp:posOffset>6627495</wp:posOffset>
                </wp:positionH>
                <wp:positionV relativeFrom="paragraph">
                  <wp:posOffset>97790</wp:posOffset>
                </wp:positionV>
                <wp:extent cx="0" cy="497840"/>
                <wp:effectExtent l="0" t="0" r="0" b="0"/>
                <wp:wrapNone/>
                <wp:docPr id="9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978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890B7" id="Line 64" o:spid="_x0000_s1026" style="position:absolute;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7.7pt" to="521.85pt,4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" strokecolor="red" strokeweight=".25397mm">
                <o:lock v:ext="edit" shapetype="f"/>
              </v:line>
            </w:pict>
          </mc:Fallback>
        </mc:AlternateContent>
      </w:r>
    </w:p>
    <w:p w:rsidR="00000000" w:rsidRDefault="00596C41">
      <w:pPr>
        <w:spacing w:line="219" w:lineRule="exact"/>
        <w:rPr>
          <w:rFonts w:ascii="Times New Roman" w:eastAsia="Times New Roman" w:hAnsi="Times New Roman"/>
        </w:rPr>
      </w:pPr>
    </w:p>
    <w:p w:rsidR="00000000" w:rsidRDefault="00596C41">
      <w:pPr>
        <w:spacing w:line="255" w:lineRule="auto"/>
        <w:ind w:left="1180" w:right="640"/>
        <w:jc w:val="both"/>
        <w:rPr>
          <w:rFonts w:ascii="Arial" w:eastAsia="Arial" w:hAnsi="Arial"/>
          <w:color w:val="FF0000"/>
        </w:rPr>
      </w:pPr>
      <w:r>
        <w:rPr>
          <w:rFonts w:ascii="Arial" w:eastAsia="Arial" w:hAnsi="Arial"/>
          <w:color w:val="FF0000"/>
        </w:rPr>
        <w:t>Amendment 1 updates the standard</w:t>
      </w:r>
      <w:r>
        <w:rPr>
          <w:rFonts w:ascii="Arial" w:eastAsia="Arial" w:hAnsi="Arial"/>
          <w:color w:val="FF0000"/>
        </w:rPr>
        <w:t xml:space="preserve"> to add requirements to deal with </w:t>
      </w:r>
      <w:r>
        <w:rPr>
          <w:rFonts w:ascii="Arial" w:eastAsia="Arial" w:hAnsi="Arial"/>
          <w:color w:val="FF0000"/>
          <w:sz w:val="16"/>
        </w:rPr>
        <w:t>LEGACY SOFTWARE</w:t>
      </w:r>
      <w:r>
        <w:rPr>
          <w:rFonts w:ascii="Arial" w:eastAsia="Arial" w:hAnsi="Arial"/>
          <w:color w:val="FF0000"/>
        </w:rPr>
        <w:t>, where the software design is prior to the existence of the current version, to assist manufacturers who must show compliance to the standard to meet European Directives. Software safety</w:t>
      </w:r>
    </w:p>
    <w:p w:rsidR="00000000" w:rsidRDefault="00596C41">
      <w:pPr>
        <w:spacing w:line="200" w:lineRule="exact"/>
        <w:rPr>
          <w:rFonts w:ascii="Times New Roman" w:eastAsia="Times New Roman" w:hAnsi="Times New Roman"/>
        </w:rPr>
      </w:pPr>
    </w:p>
    <w:p w:rsidR="00000000" w:rsidRDefault="00596C41">
      <w:pPr>
        <w:spacing w:line="269" w:lineRule="exact"/>
        <w:rPr>
          <w:rFonts w:ascii="Times New Roman" w:eastAsia="Times New Roman" w:hAnsi="Times New Roman"/>
        </w:rPr>
      </w:pPr>
    </w:p>
    <w:p w:rsidR="00000000" w:rsidRDefault="00596C41">
      <w:pPr>
        <w:spacing w:line="0" w:lineRule="atLeast"/>
        <w:ind w:left="700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0" w:lineRule="atLeast"/>
        <w:ind w:left="7000"/>
        <w:rPr>
          <w:rFonts w:ascii="Courier New" w:eastAsia="Courier New" w:hAnsi="Courier New"/>
          <w:sz w:val="6"/>
        </w:rPr>
        <w:sectPr w:rsidR="00000000">
          <w:pgSz w:w="11900" w:h="16834"/>
          <w:pgMar w:top="1119" w:right="789" w:bottom="0" w:left="240" w:header="0" w:footer="0" w:gutter="0"/>
          <w:cols w:space="0" w:equalWidth="0">
            <w:col w:w="10880"/>
          </w:cols>
          <w:docGrid w:linePitch="360"/>
        </w:sectPr>
      </w:pPr>
    </w:p>
    <w:p w:rsidR="00000000" w:rsidRDefault="00596C41">
      <w:pPr>
        <w:spacing w:line="7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w:t>
      </w:r>
      <w:r>
        <w:rPr>
          <w:rFonts w:ascii="Arial" w:eastAsia="Arial" w:hAnsi="Arial"/>
          <w:sz w:val="9"/>
        </w:rPr>
        <w:t>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789" w:bottom="0" w:left="240" w:header="0" w:footer="0" w:gutter="0"/>
          <w:cols w:space="0" w:equalWidth="0">
            <w:col w:w="10880"/>
          </w:cols>
          <w:docGrid w:linePitch="360"/>
        </w:sectPr>
      </w:pPr>
    </w:p>
    <w:p w:rsidR="00000000" w:rsidRDefault="00596C41">
      <w:pPr>
        <w:tabs>
          <w:tab w:val="left" w:pos="1500"/>
        </w:tabs>
        <w:spacing w:line="0" w:lineRule="atLeast"/>
        <w:jc w:val="right"/>
        <w:rPr>
          <w:rFonts w:ascii="Arial" w:eastAsia="Arial" w:hAnsi="Arial"/>
        </w:rPr>
      </w:pPr>
      <w:bookmarkStart w:id="12" w:name="page12"/>
      <w:bookmarkEnd w:id="12"/>
      <w:r>
        <w:rPr>
          <w:rFonts w:ascii="Arial" w:eastAsia="Arial" w:hAnsi="Arial"/>
        </w:rPr>
        <w:t xml:space="preserve">– 8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273" w:lineRule="auto"/>
        <w:ind w:left="1180"/>
        <w:jc w:val="both"/>
        <w:rPr>
          <w:rFonts w:ascii="Arial" w:eastAsia="Arial" w:hAnsi="Arial"/>
          <w:color w:val="FF0000"/>
        </w:rPr>
      </w:pPr>
      <w:r>
        <w:rPr>
          <w:rFonts w:ascii="Arial" w:eastAsia="Arial" w:hAnsi="Arial"/>
          <w:color w:val="FF0000"/>
        </w:rPr>
        <w:t>classification changes include clarification of requirements and updating of the software safety classification to include a risk-based approach.</w:t>
      </w:r>
    </w:p>
    <w:p w:rsidR="00000000" w:rsidRDefault="00826DAF">
      <w:pPr>
        <w:spacing w:line="20" w:lineRule="exact"/>
        <w:rPr>
          <w:rFonts w:ascii="Times New Roman" w:eastAsia="Times New Roman" w:hAnsi="Times New Roman"/>
        </w:rPr>
      </w:pPr>
      <w:r>
        <w:rPr>
          <w:rFonts w:ascii="Arial" w:eastAsia="Arial" w:hAnsi="Arial"/>
          <w:noProof/>
          <w:color w:val="FF0000"/>
        </w:rPr>
        <mc:AlternateContent>
          <mc:Choice Requires="wps">
            <w:drawing>
              <wp:anchor distT="0" distB="0" distL="114300" distR="114300" simplePos="0" relativeHeight="251383296" behindDoc="1" locked="0" layoutInCell="1" allowOverlap="1">
                <wp:simplePos x="0" y="0"/>
                <wp:positionH relativeFrom="column">
                  <wp:posOffset>638175</wp:posOffset>
                </wp:positionH>
                <wp:positionV relativeFrom="paragraph">
                  <wp:posOffset>-321945</wp:posOffset>
                </wp:positionV>
                <wp:extent cx="0" cy="415290"/>
                <wp:effectExtent l="0" t="0" r="0" b="3810"/>
                <wp:wrapNone/>
                <wp:docPr id="9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529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046AA" id="Line 65" o:spid="_x0000_s1026" style="position:absolute;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5.35pt" to="50.25pt,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wNpEgIAACwEAAAOAAAAZHJzL2Uyb0RvYy54bWysU1HP2iAUfV+y/0B417auOm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" strokecolor="red" strokeweight=".72pt">
                <o:lock v:ext="edit" shapetype="f"/>
              </v:line>
            </w:pict>
          </mc:Fallback>
        </mc:AlternateContent>
      </w:r>
    </w:p>
    <w:p w:rsidR="00000000" w:rsidRDefault="00596C41">
      <w:pPr>
        <w:spacing w:line="213"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This standard does not specify</w:t>
      </w:r>
      <w:r>
        <w:rPr>
          <w:rFonts w:ascii="Arial" w:eastAsia="Arial" w:hAnsi="Arial"/>
        </w:rPr>
        <w:t xml:space="preserve"> an organizational structure for the </w:t>
      </w:r>
      <w:r>
        <w:rPr>
          <w:rFonts w:ascii="Arial" w:eastAsia="Arial" w:hAnsi="Arial"/>
          <w:sz w:val="16"/>
        </w:rPr>
        <w:t>MANUFACTURER</w:t>
      </w:r>
      <w:r>
        <w:rPr>
          <w:rFonts w:ascii="Arial" w:eastAsia="Arial" w:hAnsi="Arial"/>
        </w:rPr>
        <w:t xml:space="preserve"> or which part of the organization is to perform which </w:t>
      </w:r>
      <w:r>
        <w:rPr>
          <w:rFonts w:ascii="Arial" w:eastAsia="Arial" w:hAnsi="Arial"/>
          <w:sz w:val="16"/>
        </w:rPr>
        <w:t>PROCESS</w:t>
      </w:r>
      <w:r>
        <w:rPr>
          <w:rFonts w:ascii="Arial" w:eastAsia="Arial" w:hAnsi="Arial"/>
        </w:rPr>
        <w:t xml:space="preserve">, </w:t>
      </w:r>
      <w:r>
        <w:rPr>
          <w:rFonts w:ascii="Arial" w:eastAsia="Arial" w:hAnsi="Arial"/>
          <w:sz w:val="16"/>
        </w:rPr>
        <w:t>ACTIVITY</w:t>
      </w:r>
      <w:r>
        <w:rPr>
          <w:rFonts w:ascii="Arial" w:eastAsia="Arial" w:hAnsi="Arial"/>
        </w:rPr>
        <w:t xml:space="preserve">, or </w:t>
      </w:r>
      <w:r>
        <w:rPr>
          <w:rFonts w:ascii="Arial" w:eastAsia="Arial" w:hAnsi="Arial"/>
          <w:sz w:val="16"/>
        </w:rPr>
        <w:t>TASK</w:t>
      </w:r>
      <w:r>
        <w:rPr>
          <w:rFonts w:ascii="Arial" w:eastAsia="Arial" w:hAnsi="Arial"/>
        </w:rPr>
        <w:t xml:space="preserve">. This standard requires only that the </w:t>
      </w:r>
      <w:r>
        <w:rPr>
          <w:rFonts w:ascii="Arial" w:eastAsia="Arial" w:hAnsi="Arial"/>
          <w:sz w:val="16"/>
        </w:rPr>
        <w:t>PROCESS</w:t>
      </w:r>
      <w:r>
        <w:rPr>
          <w:rFonts w:ascii="Arial" w:eastAsia="Arial" w:hAnsi="Arial"/>
        </w:rPr>
        <w:t xml:space="preserve">, </w:t>
      </w:r>
      <w:r>
        <w:rPr>
          <w:rFonts w:ascii="Arial" w:eastAsia="Arial" w:hAnsi="Arial"/>
          <w:sz w:val="16"/>
        </w:rPr>
        <w:t>ACTIVITY</w:t>
      </w:r>
      <w:r>
        <w:rPr>
          <w:rFonts w:ascii="Arial" w:eastAsia="Arial" w:hAnsi="Arial"/>
        </w:rPr>
        <w:t xml:space="preserve">, or </w:t>
      </w:r>
      <w:r>
        <w:rPr>
          <w:rFonts w:ascii="Arial" w:eastAsia="Arial" w:hAnsi="Arial"/>
          <w:sz w:val="16"/>
        </w:rPr>
        <w:t>TASK</w:t>
      </w:r>
      <w:r>
        <w:rPr>
          <w:rFonts w:ascii="Arial" w:eastAsia="Arial" w:hAnsi="Arial"/>
        </w:rPr>
        <w:t xml:space="preserve"> be completed to establish compliance with this standard.</w:t>
      </w:r>
    </w:p>
    <w:p w:rsidR="00000000" w:rsidRDefault="00596C41">
      <w:pPr>
        <w:spacing w:line="251"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Th</w:t>
      </w:r>
      <w:r>
        <w:rPr>
          <w:rFonts w:ascii="Arial" w:eastAsia="Arial" w:hAnsi="Arial"/>
        </w:rPr>
        <w:t xml:space="preserve">is standard does not prescribe the name, format, or explicit content of the documentation to be produced. This standard requires documentation of </w:t>
      </w:r>
      <w:r>
        <w:rPr>
          <w:rFonts w:ascii="Arial" w:eastAsia="Arial" w:hAnsi="Arial"/>
          <w:sz w:val="16"/>
        </w:rPr>
        <w:t>TASKS</w:t>
      </w:r>
      <w:r>
        <w:rPr>
          <w:rFonts w:ascii="Arial" w:eastAsia="Arial" w:hAnsi="Arial"/>
        </w:rPr>
        <w:t>, but the decision of how to package this documentation is left to the user of the standard.</w:t>
      </w:r>
    </w:p>
    <w:p w:rsidR="00000000" w:rsidRDefault="00596C41">
      <w:pPr>
        <w:spacing w:line="251" w:lineRule="exact"/>
        <w:rPr>
          <w:rFonts w:ascii="Times New Roman" w:eastAsia="Times New Roman" w:hAnsi="Times New Roman"/>
        </w:rPr>
      </w:pPr>
    </w:p>
    <w:p w:rsidR="00000000" w:rsidRDefault="00596C41">
      <w:pPr>
        <w:spacing w:line="262" w:lineRule="auto"/>
        <w:ind w:left="1180"/>
        <w:jc w:val="both"/>
        <w:rPr>
          <w:rFonts w:ascii="Arial" w:eastAsia="Arial" w:hAnsi="Arial"/>
          <w:sz w:val="19"/>
        </w:rPr>
      </w:pPr>
      <w:r>
        <w:rPr>
          <w:rFonts w:ascii="Arial" w:eastAsia="Arial" w:hAnsi="Arial"/>
        </w:rPr>
        <w:t>This standa</w:t>
      </w:r>
      <w:r>
        <w:rPr>
          <w:rFonts w:ascii="Arial" w:eastAsia="Arial" w:hAnsi="Arial"/>
        </w:rPr>
        <w:t xml:space="preserve">rd does not prescribe a specific life cycle model. The users of this standard are responsible for selecting a life cycle model for the software project and for mapping the </w:t>
      </w:r>
      <w:r>
        <w:rPr>
          <w:rFonts w:ascii="Arial" w:eastAsia="Arial" w:hAnsi="Arial"/>
          <w:sz w:val="16"/>
        </w:rPr>
        <w:t>PROCESSES</w:t>
      </w:r>
      <w:r>
        <w:rPr>
          <w:rFonts w:ascii="Arial" w:eastAsia="Arial" w:hAnsi="Arial"/>
          <w:sz w:val="19"/>
        </w:rPr>
        <w:t>,</w:t>
      </w:r>
      <w:r>
        <w:rPr>
          <w:rFonts w:ascii="Arial" w:eastAsia="Arial" w:hAnsi="Arial"/>
          <w:sz w:val="16"/>
        </w:rPr>
        <w:t xml:space="preserve"> ACTIVITIES</w:t>
      </w:r>
      <w:r>
        <w:rPr>
          <w:rFonts w:ascii="Arial" w:eastAsia="Arial" w:hAnsi="Arial"/>
          <w:sz w:val="19"/>
        </w:rPr>
        <w:t>, and</w:t>
      </w:r>
      <w:r>
        <w:rPr>
          <w:rFonts w:ascii="Arial" w:eastAsia="Arial" w:hAnsi="Arial"/>
          <w:sz w:val="16"/>
        </w:rPr>
        <w:t xml:space="preserve"> TASKS </w:t>
      </w:r>
      <w:r>
        <w:rPr>
          <w:rFonts w:ascii="Arial" w:eastAsia="Arial" w:hAnsi="Arial"/>
          <w:sz w:val="19"/>
        </w:rPr>
        <w:t>in this standard onto that model.</w:t>
      </w:r>
    </w:p>
    <w:p w:rsidR="00000000" w:rsidRDefault="00596C41">
      <w:pPr>
        <w:spacing w:line="243" w:lineRule="exact"/>
        <w:rPr>
          <w:rFonts w:ascii="Times New Roman" w:eastAsia="Times New Roman" w:hAnsi="Times New Roman"/>
        </w:rPr>
      </w:pPr>
    </w:p>
    <w:p w:rsidR="00000000" w:rsidRDefault="00596C41">
      <w:pPr>
        <w:spacing w:line="273" w:lineRule="auto"/>
        <w:ind w:left="1180"/>
        <w:jc w:val="both"/>
        <w:rPr>
          <w:rFonts w:ascii="Arial" w:eastAsia="Arial" w:hAnsi="Arial"/>
        </w:rPr>
      </w:pPr>
      <w:hyperlink w:anchor="page41" w:history="1">
        <w:r>
          <w:rPr>
            <w:rFonts w:ascii="Arial" w:eastAsia="Arial" w:hAnsi="Arial"/>
          </w:rPr>
          <w:t xml:space="preserve">Annex A </w:t>
        </w:r>
      </w:hyperlink>
      <w:r>
        <w:rPr>
          <w:rFonts w:ascii="Arial" w:eastAsia="Arial" w:hAnsi="Arial"/>
        </w:rPr>
        <w:t xml:space="preserve">provides rationale for the clauses of this standard. </w:t>
      </w:r>
      <w:hyperlink w:anchor="page44" w:history="1">
        <w:r>
          <w:rPr>
            <w:rFonts w:ascii="Arial" w:eastAsia="Arial" w:hAnsi="Arial"/>
          </w:rPr>
          <w:t xml:space="preserve">Annex B </w:t>
        </w:r>
      </w:hyperlink>
      <w:r>
        <w:rPr>
          <w:rFonts w:ascii="Arial" w:eastAsia="Arial" w:hAnsi="Arial"/>
        </w:rPr>
        <w:t>provides guidance on the provisions of this standard.</w:t>
      </w:r>
    </w:p>
    <w:p w:rsidR="00000000" w:rsidRDefault="00596C41">
      <w:pPr>
        <w:spacing w:line="23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For the purposes of this standard:</w:t>
      </w:r>
    </w:p>
    <w:p w:rsidR="00000000" w:rsidRDefault="00596C41">
      <w:pPr>
        <w:spacing w:line="99" w:lineRule="exact"/>
        <w:rPr>
          <w:rFonts w:ascii="Times New Roman" w:eastAsia="Times New Roman" w:hAnsi="Times New Roman"/>
        </w:rPr>
      </w:pPr>
    </w:p>
    <w:p w:rsidR="00000000" w:rsidRDefault="00596C41">
      <w:pPr>
        <w:numPr>
          <w:ilvl w:val="0"/>
          <w:numId w:val="9"/>
        </w:numPr>
        <w:tabs>
          <w:tab w:val="left" w:pos="1540"/>
        </w:tabs>
        <w:spacing w:line="256" w:lineRule="auto"/>
        <w:ind w:left="1540" w:hanging="362"/>
        <w:rPr>
          <w:rFonts w:ascii="Arial" w:eastAsia="Arial" w:hAnsi="Arial"/>
          <w:sz w:val="16"/>
        </w:rPr>
      </w:pPr>
      <w:r>
        <w:rPr>
          <w:rFonts w:ascii="Arial" w:eastAsia="Arial" w:hAnsi="Arial"/>
        </w:rPr>
        <w:t>“shall</w:t>
      </w:r>
      <w:r>
        <w:rPr>
          <w:rFonts w:ascii="Arial" w:eastAsia="Arial" w:hAnsi="Arial"/>
        </w:rPr>
        <w:t>” means that compliance with a requirement is mandator</w:t>
      </w:r>
      <w:r>
        <w:rPr>
          <w:rFonts w:ascii="Arial" w:eastAsia="Arial" w:hAnsi="Arial"/>
        </w:rPr>
        <w:t>y for compliance with this standard;</w:t>
      </w:r>
    </w:p>
    <w:p w:rsidR="00000000" w:rsidRDefault="00596C41">
      <w:pPr>
        <w:spacing w:line="311" w:lineRule="exact"/>
        <w:rPr>
          <w:rFonts w:ascii="Arial" w:eastAsia="Arial" w:hAnsi="Arial"/>
          <w:sz w:val="16"/>
        </w:rPr>
      </w:pPr>
    </w:p>
    <w:p w:rsidR="00000000" w:rsidRDefault="00596C41">
      <w:pPr>
        <w:numPr>
          <w:ilvl w:val="0"/>
          <w:numId w:val="9"/>
        </w:numPr>
        <w:tabs>
          <w:tab w:val="left" w:pos="1540"/>
        </w:tabs>
        <w:spacing w:line="273" w:lineRule="auto"/>
        <w:ind w:left="1540" w:hanging="362"/>
        <w:rPr>
          <w:rFonts w:ascii="Arial" w:eastAsia="Arial" w:hAnsi="Arial"/>
          <w:sz w:val="16"/>
        </w:rPr>
      </w:pPr>
      <w:r>
        <w:rPr>
          <w:rFonts w:ascii="Arial" w:eastAsia="Arial" w:hAnsi="Arial"/>
        </w:rPr>
        <w:t>“should</w:t>
      </w:r>
      <w:r>
        <w:rPr>
          <w:rFonts w:ascii="Arial" w:eastAsia="Arial" w:hAnsi="Arial"/>
        </w:rPr>
        <w:t>” means that compliance with a requirement is recommended but is not mandatory for compliance with this standard;</w:t>
      </w:r>
    </w:p>
    <w:p w:rsidR="00000000" w:rsidRDefault="00596C41">
      <w:pPr>
        <w:spacing w:line="33" w:lineRule="exact"/>
        <w:rPr>
          <w:rFonts w:ascii="Arial" w:eastAsia="Arial" w:hAnsi="Arial"/>
          <w:sz w:val="16"/>
        </w:rPr>
      </w:pPr>
    </w:p>
    <w:p w:rsidR="00000000" w:rsidRDefault="00596C41">
      <w:pPr>
        <w:numPr>
          <w:ilvl w:val="0"/>
          <w:numId w:val="9"/>
        </w:numPr>
        <w:tabs>
          <w:tab w:val="left" w:pos="1540"/>
        </w:tabs>
        <w:spacing w:line="0" w:lineRule="atLeast"/>
        <w:ind w:left="1540" w:hanging="362"/>
        <w:rPr>
          <w:rFonts w:ascii="Arial" w:eastAsia="Arial" w:hAnsi="Arial"/>
          <w:sz w:val="16"/>
        </w:rPr>
      </w:pPr>
      <w:r>
        <w:rPr>
          <w:rFonts w:ascii="Arial" w:eastAsia="Arial" w:hAnsi="Arial"/>
        </w:rPr>
        <w:t>“may</w:t>
      </w:r>
      <w:r>
        <w:rPr>
          <w:rFonts w:ascii="Arial" w:eastAsia="Arial" w:hAnsi="Arial"/>
        </w:rPr>
        <w:t>” is used to describe a permissible way to achieve compliance with a requirement;</w:t>
      </w:r>
    </w:p>
    <w:p w:rsidR="00000000" w:rsidRDefault="00596C41">
      <w:pPr>
        <w:spacing w:line="98" w:lineRule="exact"/>
        <w:rPr>
          <w:rFonts w:ascii="Arial" w:eastAsia="Arial" w:hAnsi="Arial"/>
          <w:sz w:val="16"/>
        </w:rPr>
      </w:pPr>
    </w:p>
    <w:p w:rsidR="00000000" w:rsidRDefault="00596C41">
      <w:pPr>
        <w:numPr>
          <w:ilvl w:val="0"/>
          <w:numId w:val="9"/>
        </w:numPr>
        <w:tabs>
          <w:tab w:val="left" w:pos="1540"/>
        </w:tabs>
        <w:spacing w:line="0" w:lineRule="atLeast"/>
        <w:ind w:left="1540" w:hanging="362"/>
        <w:rPr>
          <w:rFonts w:ascii="Arial" w:eastAsia="Arial" w:hAnsi="Arial"/>
          <w:sz w:val="16"/>
        </w:rPr>
      </w:pPr>
      <w:r>
        <w:rPr>
          <w:rFonts w:ascii="Arial" w:eastAsia="Arial" w:hAnsi="Arial"/>
        </w:rPr>
        <w:t>“establis</w:t>
      </w:r>
      <w:r>
        <w:rPr>
          <w:rFonts w:ascii="Arial" w:eastAsia="Arial" w:hAnsi="Arial"/>
        </w:rPr>
        <w:t>h</w:t>
      </w:r>
      <w:r>
        <w:rPr>
          <w:rFonts w:ascii="Arial" w:eastAsia="Arial" w:hAnsi="Arial"/>
        </w:rPr>
        <w:t>” means to define, document, and implement; and</w:t>
      </w:r>
    </w:p>
    <w:p w:rsidR="00000000" w:rsidRDefault="00596C41">
      <w:pPr>
        <w:spacing w:line="98" w:lineRule="exact"/>
        <w:rPr>
          <w:rFonts w:ascii="Arial" w:eastAsia="Arial" w:hAnsi="Arial"/>
          <w:sz w:val="16"/>
        </w:rPr>
      </w:pPr>
    </w:p>
    <w:p w:rsidR="00000000" w:rsidRDefault="00596C41">
      <w:pPr>
        <w:numPr>
          <w:ilvl w:val="0"/>
          <w:numId w:val="9"/>
        </w:numPr>
        <w:tabs>
          <w:tab w:val="left" w:pos="1540"/>
        </w:tabs>
        <w:spacing w:line="257" w:lineRule="auto"/>
        <w:ind w:left="1540" w:hanging="362"/>
        <w:jc w:val="both"/>
        <w:rPr>
          <w:rFonts w:ascii="Arial" w:eastAsia="Arial" w:hAnsi="Arial"/>
          <w:sz w:val="16"/>
        </w:rPr>
      </w:pPr>
      <w:r>
        <w:rPr>
          <w:rFonts w:ascii="Arial" w:eastAsia="Arial" w:hAnsi="Arial"/>
        </w:rPr>
        <w:t xml:space="preserve">where this standard uses the term </w:t>
      </w:r>
      <w:r>
        <w:rPr>
          <w:rFonts w:ascii="Arial" w:eastAsia="Arial" w:hAnsi="Arial"/>
        </w:rPr>
        <w:t>“as appropriate</w:t>
      </w:r>
      <w:r>
        <w:rPr>
          <w:rFonts w:ascii="Arial" w:eastAsia="Arial" w:hAnsi="Arial"/>
        </w:rPr>
        <w:t xml:space="preserve">” in conjunction with a required </w:t>
      </w:r>
      <w:r>
        <w:rPr>
          <w:rFonts w:ascii="Arial" w:eastAsia="Arial" w:hAnsi="Arial"/>
          <w:sz w:val="16"/>
        </w:rPr>
        <w:t>PROCESS</w:t>
      </w:r>
      <w:r>
        <w:rPr>
          <w:rFonts w:ascii="Arial" w:eastAsia="Arial" w:hAnsi="Arial"/>
        </w:rPr>
        <w:t xml:space="preserve">, </w:t>
      </w:r>
      <w:r>
        <w:rPr>
          <w:rFonts w:ascii="Arial" w:eastAsia="Arial" w:hAnsi="Arial"/>
          <w:sz w:val="16"/>
        </w:rPr>
        <w:t>ACTIVITY</w:t>
      </w:r>
      <w:r>
        <w:rPr>
          <w:rFonts w:ascii="Arial" w:eastAsia="Arial" w:hAnsi="Arial"/>
          <w:sz w:val="19"/>
        </w:rPr>
        <w:t>,</w:t>
      </w:r>
      <w:r>
        <w:rPr>
          <w:rFonts w:ascii="Arial" w:eastAsia="Arial" w:hAnsi="Arial"/>
          <w:sz w:val="16"/>
        </w:rPr>
        <w:t xml:space="preserve"> TASK </w:t>
      </w:r>
      <w:r>
        <w:rPr>
          <w:rFonts w:ascii="Arial" w:eastAsia="Arial" w:hAnsi="Arial"/>
          <w:sz w:val="19"/>
        </w:rPr>
        <w:t>or output, the intention is that the</w:t>
      </w:r>
      <w:r>
        <w:rPr>
          <w:rFonts w:ascii="Arial" w:eastAsia="Arial" w:hAnsi="Arial"/>
          <w:sz w:val="16"/>
        </w:rPr>
        <w:t xml:space="preserve"> MANUFACTURER </w:t>
      </w:r>
      <w:r>
        <w:rPr>
          <w:rFonts w:ascii="Arial" w:eastAsia="Arial" w:hAnsi="Arial"/>
          <w:sz w:val="19"/>
        </w:rPr>
        <w:t>shall use the</w:t>
      </w:r>
      <w:r>
        <w:rPr>
          <w:rFonts w:ascii="Arial" w:eastAsia="Arial" w:hAnsi="Arial"/>
          <w:sz w:val="16"/>
        </w:rPr>
        <w:t xml:space="preserve"> PROCESS</w:t>
      </w:r>
      <w:r>
        <w:rPr>
          <w:rFonts w:ascii="Arial" w:eastAsia="Arial" w:hAnsi="Arial"/>
          <w:sz w:val="19"/>
        </w:rPr>
        <w:t>,</w:t>
      </w:r>
      <w:r>
        <w:rPr>
          <w:rFonts w:ascii="Arial" w:eastAsia="Arial" w:hAnsi="Arial"/>
          <w:sz w:val="16"/>
        </w:rPr>
        <w:t xml:space="preserve"> ACTIVITY</w:t>
      </w:r>
      <w:r>
        <w:rPr>
          <w:rFonts w:ascii="Arial" w:eastAsia="Arial" w:hAnsi="Arial"/>
          <w:sz w:val="19"/>
        </w:rPr>
        <w:t>,</w:t>
      </w:r>
      <w:r>
        <w:rPr>
          <w:rFonts w:ascii="Arial" w:eastAsia="Arial" w:hAnsi="Arial"/>
          <w:sz w:val="16"/>
        </w:rPr>
        <w:t xml:space="preserve"> TASK </w:t>
      </w:r>
      <w:r>
        <w:rPr>
          <w:rFonts w:ascii="Arial" w:eastAsia="Arial" w:hAnsi="Arial"/>
          <w:sz w:val="19"/>
        </w:rPr>
        <w:t>or output un</w:t>
      </w:r>
      <w:r>
        <w:rPr>
          <w:rFonts w:ascii="Arial" w:eastAsia="Arial" w:hAnsi="Arial"/>
          <w:sz w:val="19"/>
        </w:rPr>
        <w:t>less the</w:t>
      </w:r>
      <w:r>
        <w:rPr>
          <w:rFonts w:ascii="Arial" w:eastAsia="Arial" w:hAnsi="Arial"/>
          <w:sz w:val="16"/>
        </w:rPr>
        <w:t xml:space="preserve"> MANUFACTURER </w:t>
      </w:r>
      <w:r>
        <w:rPr>
          <w:rFonts w:ascii="Arial" w:eastAsia="Arial" w:hAnsi="Arial"/>
          <w:sz w:val="19"/>
        </w:rPr>
        <w:t>can document a justification for not so</w:t>
      </w:r>
      <w:r>
        <w:rPr>
          <w:rFonts w:ascii="Arial" w:eastAsia="Arial" w:hAnsi="Arial"/>
          <w:sz w:val="16"/>
        </w:rPr>
        <w:t xml:space="preserve"> </w:t>
      </w:r>
      <w:r>
        <w:rPr>
          <w:rFonts w:ascii="Arial" w:eastAsia="Arial" w:hAnsi="Arial"/>
          <w:sz w:val="19"/>
        </w:rPr>
        <w:t>doing.</w:t>
      </w:r>
    </w:p>
    <w:p w:rsidR="00000000" w:rsidRDefault="00596C41">
      <w:pPr>
        <w:spacing w:line="200" w:lineRule="exact"/>
        <w:rPr>
          <w:rFonts w:ascii="Times New Roman" w:eastAsia="Times New Roman" w:hAnsi="Times New Roman"/>
        </w:rPr>
      </w:pPr>
    </w:p>
    <w:p w:rsidR="00000000" w:rsidRDefault="00596C41">
      <w:pPr>
        <w:spacing w:line="367" w:lineRule="exact"/>
        <w:rPr>
          <w:rFonts w:ascii="Times New Roman" w:eastAsia="Times New Roman" w:hAnsi="Times New Roman"/>
        </w:rPr>
      </w:pPr>
    </w:p>
    <w:p w:rsidR="00000000" w:rsidRDefault="00596C41">
      <w:pPr>
        <w:spacing w:line="0" w:lineRule="atLeast"/>
        <w:ind w:left="1180"/>
        <w:jc w:val="center"/>
        <w:rPr>
          <w:rFonts w:ascii="Arial" w:eastAsia="Arial" w:hAnsi="Arial"/>
          <w:color w:val="FF0000"/>
          <w:sz w:val="24"/>
        </w:rPr>
      </w:pPr>
      <w:r>
        <w:rPr>
          <w:rFonts w:ascii="Arial" w:eastAsia="Arial" w:hAnsi="Arial"/>
          <w:color w:val="FF0000"/>
          <w:sz w:val="24"/>
        </w:rPr>
        <w:t>INTRODUCTION to Amendment 1</w:t>
      </w:r>
    </w:p>
    <w:p w:rsidR="00000000" w:rsidRDefault="00826DAF">
      <w:pPr>
        <w:spacing w:line="20" w:lineRule="exact"/>
        <w:rPr>
          <w:rFonts w:ascii="Times New Roman" w:eastAsia="Times New Roman" w:hAnsi="Times New Roman"/>
        </w:rPr>
      </w:pPr>
      <w:r>
        <w:rPr>
          <w:rFonts w:ascii="Arial" w:eastAsia="Arial" w:hAnsi="Arial"/>
          <w:noProof/>
          <w:color w:val="FF0000"/>
          <w:sz w:val="24"/>
        </w:rPr>
        <mc:AlternateContent>
          <mc:Choice Requires="wps">
            <w:drawing>
              <wp:anchor distT="0" distB="0" distL="114300" distR="114300" simplePos="0" relativeHeight="251384320" behindDoc="1" locked="0" layoutInCell="1" allowOverlap="1">
                <wp:simplePos x="0" y="0"/>
                <wp:positionH relativeFrom="column">
                  <wp:posOffset>638175</wp:posOffset>
                </wp:positionH>
                <wp:positionV relativeFrom="paragraph">
                  <wp:posOffset>-163195</wp:posOffset>
                </wp:positionV>
                <wp:extent cx="0" cy="1504950"/>
                <wp:effectExtent l="0" t="0" r="0" b="0"/>
                <wp:wrapNone/>
                <wp:docPr id="9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049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6DE01" id="Line 66" o:spid="_x0000_s1026" style="position:absolute;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2.85pt" to="50.25pt,10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vxfEwIAAC0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" strokecolor="red" strokeweight=".72pt">
                <o:lock v:ext="edit" shapetype="f"/>
              </v:line>
            </w:pict>
          </mc:Fallback>
        </mc:AlternateContent>
      </w:r>
    </w:p>
    <w:p w:rsidR="00000000" w:rsidRDefault="00596C41">
      <w:pPr>
        <w:spacing w:line="283" w:lineRule="exact"/>
        <w:rPr>
          <w:rFonts w:ascii="Times New Roman" w:eastAsia="Times New Roman" w:hAnsi="Times New Roman"/>
        </w:rPr>
      </w:pPr>
    </w:p>
    <w:p w:rsidR="00000000" w:rsidRDefault="00596C41">
      <w:pPr>
        <w:spacing w:line="244" w:lineRule="auto"/>
        <w:ind w:left="1180"/>
        <w:jc w:val="both"/>
        <w:rPr>
          <w:rFonts w:ascii="Arial" w:eastAsia="Arial" w:hAnsi="Arial"/>
          <w:color w:val="FF0000"/>
        </w:rPr>
      </w:pPr>
      <w:r>
        <w:rPr>
          <w:rFonts w:ascii="Arial" w:eastAsia="Arial" w:hAnsi="Arial"/>
          <w:color w:val="FF0000"/>
        </w:rPr>
        <w:t xml:space="preserve">The first edition of IEC 62304 was published in 2006. This amendment is intended to add requirements to deal with </w:t>
      </w:r>
      <w:r>
        <w:rPr>
          <w:rFonts w:ascii="Arial" w:eastAsia="Arial" w:hAnsi="Arial"/>
          <w:color w:val="FF0000"/>
          <w:sz w:val="16"/>
        </w:rPr>
        <w:t>LEGACY SOFTWARE</w:t>
      </w:r>
      <w:r>
        <w:rPr>
          <w:rFonts w:ascii="Arial" w:eastAsia="Arial" w:hAnsi="Arial"/>
          <w:color w:val="FF0000"/>
        </w:rPr>
        <w:t>, where the software desi</w:t>
      </w:r>
      <w:r>
        <w:rPr>
          <w:rFonts w:ascii="Arial" w:eastAsia="Arial" w:hAnsi="Arial"/>
          <w:color w:val="FF0000"/>
        </w:rPr>
        <w:t>gn is prior to the existence of the current version, to assist manufacturers who must show compliance to the standard to meet European Directives. Software safety classification changes needed for this amendment include clarification of requirements and up</w:t>
      </w:r>
      <w:r>
        <w:rPr>
          <w:rFonts w:ascii="Arial" w:eastAsia="Arial" w:hAnsi="Arial"/>
          <w:color w:val="FF0000"/>
        </w:rPr>
        <w:t>dating of the software safety classification to include a risk-based approach. Work is continuing in parallel to develop the second edition of IEC 62304.</w:t>
      </w:r>
    </w:p>
    <w:p w:rsidR="00000000" w:rsidRDefault="00596C41">
      <w:pPr>
        <w:spacing w:line="200" w:lineRule="exact"/>
        <w:rPr>
          <w:rFonts w:ascii="Times New Roman" w:eastAsia="Times New Roman" w:hAnsi="Times New Roman"/>
        </w:rPr>
      </w:pPr>
      <w:r>
        <w:rPr>
          <w:rFonts w:ascii="Arial" w:eastAsia="Arial" w:hAnsi="Arial"/>
          <w:color w:val="FF0000"/>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1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852" w:bottom="0" w:left="240" w:header="0" w:footer="0" w:gutter="0"/>
          <w:cols w:num="2" w:space="0" w:equalWidth="0">
            <w:col w:w="10240" w:space="521"/>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w:t>
      </w:r>
      <w:r>
        <w:rPr>
          <w:rFonts w:ascii="Arial" w:eastAsia="Arial" w:hAnsi="Arial"/>
          <w:sz w:val="10"/>
        </w:rPr>
        <w:t>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852" w:bottom="0" w:left="240" w:header="0" w:footer="0" w:gutter="0"/>
          <w:cols w:space="0" w:equalWidth="0">
            <w:col w:w="10817"/>
          </w:cols>
          <w:docGrid w:linePitch="360"/>
        </w:sectPr>
      </w:pPr>
    </w:p>
    <w:p w:rsidR="00000000" w:rsidRDefault="00596C41">
      <w:pPr>
        <w:framePr w:w="1506" w:h="585" w:hRule="exact" w:wrap="auto" w:vAnchor="page" w:hAnchor="page" w:x="3219" w:y="6507"/>
        <w:tabs>
          <w:tab w:val="left" w:pos="5700"/>
        </w:tabs>
        <w:spacing w:line="0" w:lineRule="atLeast"/>
        <w:rPr>
          <w:rFonts w:ascii="Times New Roman" w:eastAsia="Times New Roman" w:hAnsi="Times New Roman"/>
        </w:rPr>
      </w:pPr>
      <w:bookmarkStart w:id="13" w:name="page13"/>
      <w:bookmarkEnd w:id="13"/>
    </w:p>
    <w:p w:rsidR="00000000" w:rsidRDefault="00596C41">
      <w:pPr>
        <w:framePr w:w="1540" w:h="162" w:hRule="exact" w:wrap="auto" w:vAnchor="page" w:hAnchor="page" w:x="3181" w:y="6523"/>
        <w:tabs>
          <w:tab w:val="left" w:pos="5700"/>
        </w:tabs>
        <w:spacing w:line="211" w:lineRule="auto"/>
        <w:rPr>
          <w:rFonts w:ascii="Arial" w:eastAsia="Arial" w:hAnsi="Arial"/>
          <w:sz w:val="16"/>
        </w:rPr>
      </w:pPr>
      <w:r>
        <w:rPr>
          <w:rFonts w:ascii="Arial" w:eastAsia="Arial" w:hAnsi="Arial"/>
          <w:sz w:val="16"/>
        </w:rPr>
        <w:t>MEDICAL DEVICE</w:t>
      </w:r>
    </w:p>
    <w:p w:rsidR="00000000" w:rsidRDefault="00596C41">
      <w:pPr>
        <w:tabs>
          <w:tab w:val="left" w:pos="5460"/>
        </w:tabs>
        <w:spacing w:line="0" w:lineRule="atLeast"/>
        <w:ind w:left="1180"/>
        <w:rPr>
          <w:rFonts w:ascii="Arial" w:eastAsia="Arial" w:hAnsi="Arial"/>
        </w:rPr>
      </w:pPr>
      <w:r>
        <w:rPr>
          <w:rFonts w:ascii="Arial" w:eastAsia="Arial" w:hAnsi="Arial"/>
        </w:rPr>
        <w:t>IE</w:t>
      </w:r>
      <w:r>
        <w:rPr>
          <w:rFonts w:ascii="Arial" w:eastAsia="Arial" w:hAnsi="Arial"/>
        </w:rPr>
        <w:t>C 62304:2006</w:t>
      </w:r>
      <w:r>
        <w:rPr>
          <w:rFonts w:ascii="Times New Roman" w:eastAsia="Times New Roman" w:hAnsi="Times New Roman"/>
        </w:rPr>
        <w:tab/>
      </w:r>
      <w:r>
        <w:rPr>
          <w:rFonts w:ascii="Arial" w:eastAsia="Arial" w:hAnsi="Arial"/>
        </w:rPr>
        <w:t xml:space="preserve">– 9 </w:t>
      </w:r>
      <w:r>
        <w:rPr>
          <w:rFonts w:ascii="Arial" w:eastAsia="Arial" w:hAnsi="Arial"/>
        </w:rPr>
        <w:t>–</w:t>
      </w:r>
    </w:p>
    <w:p w:rsidR="00000000" w:rsidRDefault="00596C41">
      <w:pPr>
        <w:spacing w:line="12" w:lineRule="exact"/>
        <w:rPr>
          <w:rFonts w:ascii="Arial" w:eastAsia="Arial" w:hAnsi="Arial"/>
          <w:sz w:val="16"/>
        </w:rPr>
      </w:pPr>
    </w:p>
    <w:p w:rsidR="00000000" w:rsidRDefault="00596C41">
      <w:pPr>
        <w:tabs>
          <w:tab w:val="left" w:pos="318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6" w:lineRule="exact"/>
        <w:rPr>
          <w:rFonts w:ascii="Arial" w:eastAsia="Arial" w:hAnsi="Arial"/>
          <w:sz w:val="16"/>
        </w:rPr>
      </w:pPr>
    </w:p>
    <w:p w:rsidR="00000000" w:rsidRDefault="00596C41">
      <w:pPr>
        <w:spacing w:line="0" w:lineRule="atLeast"/>
        <w:ind w:left="1160"/>
        <w:jc w:val="center"/>
        <w:rPr>
          <w:rFonts w:ascii="Arial" w:eastAsia="Arial" w:hAnsi="Arial"/>
          <w:b/>
          <w:sz w:val="24"/>
        </w:rPr>
      </w:pPr>
      <w:r>
        <w:rPr>
          <w:rFonts w:ascii="Arial" w:eastAsia="Arial" w:hAnsi="Arial"/>
          <w:b/>
          <w:sz w:val="24"/>
        </w:rPr>
        <w:t xml:space="preserve">MEDICAL DEVICE SOFTWARE </w:t>
      </w:r>
      <w:r>
        <w:rPr>
          <w:rFonts w:ascii="Arial" w:eastAsia="Arial" w:hAnsi="Arial"/>
          <w:b/>
          <w:sz w:val="24"/>
        </w:rPr>
        <w:t>–</w:t>
      </w:r>
    </w:p>
    <w:p w:rsidR="00000000" w:rsidRDefault="00596C41">
      <w:pPr>
        <w:spacing w:line="7" w:lineRule="exact"/>
        <w:rPr>
          <w:rFonts w:ascii="Arial" w:eastAsia="Arial" w:hAnsi="Arial"/>
          <w:sz w:val="16"/>
        </w:rPr>
      </w:pPr>
    </w:p>
    <w:p w:rsidR="00000000" w:rsidRDefault="00596C41">
      <w:pPr>
        <w:spacing w:line="0" w:lineRule="atLeast"/>
        <w:ind w:left="1160"/>
        <w:jc w:val="center"/>
        <w:rPr>
          <w:rFonts w:ascii="Arial" w:eastAsia="Arial" w:hAnsi="Arial"/>
          <w:b/>
          <w:sz w:val="24"/>
        </w:rPr>
      </w:pPr>
      <w:r>
        <w:rPr>
          <w:rFonts w:ascii="Arial" w:eastAsia="Arial" w:hAnsi="Arial"/>
          <w:b/>
          <w:sz w:val="24"/>
        </w:rPr>
        <w:t>SOFTWARE LIFE CYCLE PROCESSES</w:t>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59" w:lineRule="exact"/>
        <w:rPr>
          <w:rFonts w:ascii="Arial" w:eastAsia="Arial" w:hAnsi="Arial"/>
          <w:sz w:val="16"/>
        </w:rPr>
      </w:pPr>
    </w:p>
    <w:p w:rsidR="00000000" w:rsidRDefault="00596C41">
      <w:pPr>
        <w:tabs>
          <w:tab w:val="left" w:pos="1560"/>
        </w:tabs>
        <w:spacing w:line="0" w:lineRule="atLeast"/>
        <w:ind w:left="1180"/>
        <w:rPr>
          <w:rFonts w:ascii="Arial" w:eastAsia="Arial" w:hAnsi="Arial"/>
          <w:b/>
          <w:sz w:val="22"/>
        </w:rPr>
      </w:pPr>
      <w:r>
        <w:rPr>
          <w:rFonts w:ascii="Arial" w:eastAsia="Arial" w:hAnsi="Arial"/>
          <w:b/>
          <w:sz w:val="22"/>
        </w:rPr>
        <w:t>1</w:t>
      </w:r>
      <w:r>
        <w:rPr>
          <w:rFonts w:ascii="Arial" w:eastAsia="Arial" w:hAnsi="Arial"/>
          <w:b/>
          <w:sz w:val="22"/>
        </w:rPr>
        <w:tab/>
      </w:r>
      <w:r>
        <w:rPr>
          <w:rFonts w:ascii="Arial" w:eastAsia="Arial" w:hAnsi="Arial"/>
          <w:b/>
          <w:sz w:val="22"/>
        </w:rPr>
        <w:t>Scope</w:t>
      </w:r>
    </w:p>
    <w:p w:rsidR="00000000" w:rsidRDefault="00596C41">
      <w:pPr>
        <w:spacing w:line="311" w:lineRule="exact"/>
        <w:rPr>
          <w:rFonts w:ascii="Arial" w:eastAsia="Arial" w:hAnsi="Arial"/>
          <w:sz w:val="16"/>
        </w:rPr>
      </w:pPr>
    </w:p>
    <w:p w:rsidR="00000000" w:rsidRDefault="00596C41">
      <w:pPr>
        <w:tabs>
          <w:tab w:val="left" w:pos="1620"/>
        </w:tabs>
        <w:spacing w:line="0" w:lineRule="atLeast"/>
        <w:ind w:left="1180"/>
        <w:rPr>
          <w:rFonts w:ascii="Arial" w:eastAsia="Arial" w:hAnsi="Arial"/>
          <w:b/>
        </w:rPr>
      </w:pPr>
      <w:r>
        <w:rPr>
          <w:rFonts w:ascii="Arial" w:eastAsia="Arial" w:hAnsi="Arial"/>
          <w:b/>
        </w:rPr>
        <w:t>1.1</w:t>
      </w:r>
      <w:r>
        <w:rPr>
          <w:rFonts w:ascii="Arial" w:eastAsia="Arial" w:hAnsi="Arial"/>
          <w:b/>
        </w:rPr>
        <w:tab/>
      </w:r>
      <w:hyperlink w:anchor="page44" w:history="1">
        <w:r>
          <w:rPr>
            <w:rFonts w:ascii="Arial" w:eastAsia="Arial" w:hAnsi="Arial"/>
            <w:b/>
          </w:rPr>
          <w:t xml:space="preserve">* </w:t>
        </w:r>
      </w:hyperlink>
      <w:r>
        <w:rPr>
          <w:rFonts w:ascii="Arial" w:eastAsia="Arial" w:hAnsi="Arial"/>
          <w:b/>
        </w:rPr>
        <w:t>Purpose</w:t>
      </w:r>
    </w:p>
    <w:p w:rsidR="00000000" w:rsidRDefault="00596C41">
      <w:pPr>
        <w:spacing w:line="204" w:lineRule="exact"/>
        <w:rPr>
          <w:rFonts w:ascii="Arial" w:eastAsia="Arial" w:hAnsi="Arial"/>
          <w:sz w:val="16"/>
        </w:rPr>
      </w:pPr>
    </w:p>
    <w:p w:rsidR="00000000" w:rsidRDefault="00596C41">
      <w:pPr>
        <w:spacing w:line="268" w:lineRule="auto"/>
        <w:ind w:left="1180" w:right="20"/>
        <w:jc w:val="both"/>
        <w:rPr>
          <w:rFonts w:ascii="Arial" w:eastAsia="Arial" w:hAnsi="Arial"/>
          <w:sz w:val="19"/>
        </w:rPr>
      </w:pPr>
      <w:r>
        <w:rPr>
          <w:rFonts w:ascii="Arial" w:eastAsia="Arial" w:hAnsi="Arial"/>
        </w:rPr>
        <w:t xml:space="preserve">This standard defines the life cycle requirements for </w:t>
      </w:r>
      <w:r>
        <w:rPr>
          <w:rFonts w:ascii="Arial" w:eastAsia="Arial" w:hAnsi="Arial"/>
          <w:sz w:val="16"/>
        </w:rPr>
        <w:t>MEDICAL DEVICE SOFTWARE</w:t>
      </w:r>
      <w:r>
        <w:rPr>
          <w:rFonts w:ascii="Arial" w:eastAsia="Arial" w:hAnsi="Arial"/>
        </w:rPr>
        <w:t xml:space="preserve">. The set of </w:t>
      </w:r>
      <w:r>
        <w:rPr>
          <w:rFonts w:ascii="Arial" w:eastAsia="Arial" w:hAnsi="Arial"/>
          <w:sz w:val="16"/>
        </w:rPr>
        <w:t>PROCESSES</w:t>
      </w:r>
      <w:r>
        <w:rPr>
          <w:rFonts w:ascii="Arial" w:eastAsia="Arial" w:hAnsi="Arial"/>
          <w:sz w:val="19"/>
        </w:rPr>
        <w:t>,</w:t>
      </w:r>
      <w:r>
        <w:rPr>
          <w:rFonts w:ascii="Arial" w:eastAsia="Arial" w:hAnsi="Arial"/>
          <w:sz w:val="16"/>
        </w:rPr>
        <w:t xml:space="preserve"> ACTIVITIES</w:t>
      </w:r>
      <w:r>
        <w:rPr>
          <w:rFonts w:ascii="Arial" w:eastAsia="Arial" w:hAnsi="Arial"/>
          <w:sz w:val="19"/>
        </w:rPr>
        <w:t>, and</w:t>
      </w:r>
      <w:r>
        <w:rPr>
          <w:rFonts w:ascii="Arial" w:eastAsia="Arial" w:hAnsi="Arial"/>
          <w:sz w:val="16"/>
        </w:rPr>
        <w:t xml:space="preserve"> TASKS </w:t>
      </w:r>
      <w:r>
        <w:rPr>
          <w:rFonts w:ascii="Arial" w:eastAsia="Arial" w:hAnsi="Arial"/>
          <w:sz w:val="19"/>
        </w:rPr>
        <w:t>described in this standard establishes a common framework</w:t>
      </w:r>
      <w:r>
        <w:rPr>
          <w:rFonts w:ascii="Arial" w:eastAsia="Arial" w:hAnsi="Arial"/>
          <w:sz w:val="16"/>
        </w:rPr>
        <w:t xml:space="preserve"> </w:t>
      </w:r>
      <w:r>
        <w:rPr>
          <w:rFonts w:ascii="Arial" w:eastAsia="Arial" w:hAnsi="Arial"/>
          <w:sz w:val="19"/>
        </w:rPr>
        <w:t xml:space="preserve">for </w:t>
      </w:r>
      <w:r>
        <w:rPr>
          <w:rFonts w:ascii="Arial" w:eastAsia="Arial" w:hAnsi="Arial"/>
          <w:sz w:val="16"/>
        </w:rPr>
        <w:t>MEDICAL DEVICE SOFTWARE</w:t>
      </w:r>
      <w:r>
        <w:rPr>
          <w:rFonts w:ascii="Arial" w:eastAsia="Arial" w:hAnsi="Arial"/>
          <w:sz w:val="19"/>
        </w:rPr>
        <w:t xml:space="preserve"> life cycle </w:t>
      </w:r>
      <w:r>
        <w:rPr>
          <w:rFonts w:ascii="Arial" w:eastAsia="Arial" w:hAnsi="Arial"/>
          <w:sz w:val="16"/>
        </w:rPr>
        <w:t>PROCESSES</w:t>
      </w:r>
      <w:r>
        <w:rPr>
          <w:rFonts w:ascii="Arial" w:eastAsia="Arial" w:hAnsi="Arial"/>
          <w:sz w:val="19"/>
        </w:rPr>
        <w:t>.</w:t>
      </w:r>
    </w:p>
    <w:p w:rsidR="00000000" w:rsidRDefault="00596C41">
      <w:pPr>
        <w:spacing w:line="244" w:lineRule="exact"/>
        <w:rPr>
          <w:rFonts w:ascii="Arial" w:eastAsia="Arial" w:hAnsi="Arial"/>
          <w:sz w:val="16"/>
        </w:rPr>
      </w:pPr>
    </w:p>
    <w:p w:rsidR="00000000" w:rsidRDefault="00596C41">
      <w:pPr>
        <w:tabs>
          <w:tab w:val="left" w:pos="1620"/>
        </w:tabs>
        <w:spacing w:line="0" w:lineRule="atLeast"/>
        <w:ind w:left="1180"/>
        <w:rPr>
          <w:rFonts w:ascii="Arial" w:eastAsia="Arial" w:hAnsi="Arial"/>
          <w:b/>
        </w:rPr>
      </w:pPr>
      <w:r>
        <w:rPr>
          <w:rFonts w:ascii="Arial" w:eastAsia="Arial" w:hAnsi="Arial"/>
          <w:b/>
        </w:rPr>
        <w:t>1.2</w:t>
      </w:r>
      <w:r>
        <w:rPr>
          <w:rFonts w:ascii="Arial" w:eastAsia="Arial" w:hAnsi="Arial"/>
          <w:b/>
        </w:rPr>
        <w:tab/>
      </w:r>
      <w:r>
        <w:rPr>
          <w:rFonts w:ascii="Arial" w:eastAsia="Arial" w:hAnsi="Arial"/>
          <w:b/>
        </w:rPr>
        <w:t>* Field of application</w:t>
      </w:r>
    </w:p>
    <w:p w:rsidR="00000000" w:rsidRDefault="00826DAF">
      <w:pPr>
        <w:spacing w:line="20" w:lineRule="exact"/>
        <w:rPr>
          <w:rFonts w:ascii="Arial" w:eastAsia="Arial" w:hAnsi="Arial"/>
          <w:sz w:val="16"/>
        </w:rPr>
      </w:pPr>
      <w:r>
        <w:rPr>
          <w:rFonts w:ascii="Arial" w:eastAsia="Arial" w:hAnsi="Arial"/>
          <w:b/>
          <w:noProof/>
        </w:rPr>
        <mc:AlternateContent>
          <mc:Choice Requires="wps">
            <w:drawing>
              <wp:anchor distT="0" distB="0" distL="114300" distR="114300" simplePos="0" relativeHeight="251385344" behindDoc="1" locked="0" layoutInCell="1" allowOverlap="1">
                <wp:simplePos x="0" y="0"/>
                <wp:positionH relativeFrom="column">
                  <wp:posOffset>6627495</wp:posOffset>
                </wp:positionH>
                <wp:positionV relativeFrom="paragraph">
                  <wp:posOffset>75565</wp:posOffset>
                </wp:positionV>
                <wp:extent cx="0" cy="335280"/>
                <wp:effectExtent l="0" t="0" r="0" b="0"/>
                <wp:wrapNone/>
                <wp:docPr id="92"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352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66568" id="Line 67" o:spid="_x0000_s1026" style="position:absolute;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95pt" to="521.85pt,3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L4UEwIAACw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" strokecolor="red" strokeweight=".25397mm">
                <o:lock v:ext="edit" shapetype="f"/>
              </v:line>
            </w:pict>
          </mc:Fallback>
        </mc:AlternateContent>
      </w:r>
    </w:p>
    <w:p w:rsidR="00000000" w:rsidRDefault="00596C41">
      <w:pPr>
        <w:spacing w:line="184" w:lineRule="exact"/>
        <w:rPr>
          <w:rFonts w:ascii="Arial" w:eastAsia="Arial" w:hAnsi="Arial"/>
          <w:sz w:val="16"/>
        </w:rPr>
      </w:pPr>
    </w:p>
    <w:p w:rsidR="00000000" w:rsidRDefault="00596C41">
      <w:pPr>
        <w:spacing w:line="0" w:lineRule="atLeast"/>
        <w:ind w:left="1180"/>
        <w:rPr>
          <w:rFonts w:ascii="Arial" w:eastAsia="Arial" w:hAnsi="Arial"/>
          <w:strike/>
          <w:color w:val="FF0000"/>
        </w:rPr>
      </w:pPr>
      <w:r>
        <w:rPr>
          <w:rFonts w:ascii="Arial" w:eastAsia="Arial" w:hAnsi="Arial"/>
          <w:strike/>
          <w:color w:val="FF0000"/>
        </w:rPr>
        <w:t xml:space="preserve">This standard applies to the development and maintenance of </w:t>
      </w:r>
      <w:r>
        <w:rPr>
          <w:rFonts w:ascii="Arial" w:eastAsia="Arial" w:hAnsi="Arial"/>
          <w:strike/>
          <w:color w:val="FF0000"/>
          <w:sz w:val="16"/>
        </w:rPr>
        <w:t>MEDICAL DEVICE SOFTWARE</w:t>
      </w:r>
      <w:r>
        <w:rPr>
          <w:rFonts w:ascii="Arial" w:eastAsia="Arial" w:hAnsi="Arial"/>
          <w:strike/>
          <w:color w:val="FF0000"/>
        </w:rPr>
        <w:t>.</w:t>
      </w:r>
    </w:p>
    <w:p w:rsidR="00000000" w:rsidRDefault="00596C41">
      <w:pPr>
        <w:spacing w:line="296"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This st</w:t>
      </w:r>
      <w:r>
        <w:rPr>
          <w:rFonts w:ascii="Arial" w:eastAsia="Arial" w:hAnsi="Arial"/>
        </w:rPr>
        <w:t xml:space="preserve">andard applies to the development and maintenance of </w:t>
      </w:r>
      <w:r>
        <w:rPr>
          <w:rFonts w:ascii="Arial" w:eastAsia="Arial" w:hAnsi="Arial"/>
          <w:sz w:val="16"/>
        </w:rPr>
        <w:t>MEDICAL DEVICE SOFTWARE</w:t>
      </w:r>
      <w:r>
        <w:rPr>
          <w:rFonts w:ascii="Arial" w:eastAsia="Arial" w:hAnsi="Arial"/>
        </w:rPr>
        <w:t xml:space="preserve"> when</w:t>
      </w:r>
    </w:p>
    <w:p w:rsidR="00000000" w:rsidRDefault="00596C41">
      <w:pPr>
        <w:spacing w:line="220" w:lineRule="exact"/>
        <w:rPr>
          <w:rFonts w:ascii="Arial" w:eastAsia="Arial" w:hAnsi="Arial"/>
          <w:sz w:val="16"/>
        </w:rPr>
      </w:pPr>
    </w:p>
    <w:p w:rsidR="00000000" w:rsidRDefault="00596C41">
      <w:pPr>
        <w:tabs>
          <w:tab w:val="left" w:pos="4480"/>
        </w:tabs>
        <w:spacing w:line="227" w:lineRule="auto"/>
        <w:ind w:left="1180"/>
        <w:rPr>
          <w:rFonts w:ascii="Arial" w:eastAsia="Arial" w:hAnsi="Arial"/>
        </w:rPr>
      </w:pPr>
      <w:r>
        <w:rPr>
          <w:rFonts w:ascii="Arial" w:eastAsia="Arial" w:hAnsi="Arial"/>
        </w:rPr>
        <w:t>software is itself a</w:t>
      </w:r>
      <w:r>
        <w:rPr>
          <w:rFonts w:ascii="Times New Roman" w:eastAsia="Times New Roman" w:hAnsi="Times New Roman"/>
        </w:rPr>
        <w:tab/>
      </w:r>
      <w:r>
        <w:rPr>
          <w:rFonts w:ascii="Arial" w:eastAsia="Arial" w:hAnsi="Arial"/>
        </w:rPr>
        <w:t>or when software is an embedded or integral part of the final</w:t>
      </w:r>
    </w:p>
    <w:p w:rsidR="00000000" w:rsidRDefault="00596C41">
      <w:pPr>
        <w:spacing w:line="225" w:lineRule="exact"/>
        <w:rPr>
          <w:rFonts w:ascii="Arial" w:eastAsia="Arial" w:hAnsi="Arial"/>
          <w:sz w:val="16"/>
        </w:rPr>
      </w:pPr>
    </w:p>
    <w:p w:rsidR="00000000" w:rsidRDefault="00596C41">
      <w:pPr>
        <w:spacing w:line="0" w:lineRule="atLeast"/>
        <w:ind w:left="1180"/>
        <w:rPr>
          <w:rFonts w:ascii="Arial" w:eastAsia="Arial" w:hAnsi="Arial"/>
          <w:sz w:val="19"/>
        </w:rPr>
      </w:pPr>
      <w:r>
        <w:rPr>
          <w:rFonts w:ascii="Arial" w:eastAsia="Arial" w:hAnsi="Arial"/>
          <w:sz w:val="16"/>
        </w:rPr>
        <w:t>MEDICAL DEVICE</w:t>
      </w:r>
      <w:r>
        <w:rPr>
          <w:rFonts w:ascii="Arial" w:eastAsia="Arial" w:hAnsi="Arial"/>
          <w:sz w:val="19"/>
        </w:rPr>
        <w:t>.</w:t>
      </w:r>
    </w:p>
    <w:p w:rsidR="00000000" w:rsidRDefault="00596C41">
      <w:pPr>
        <w:spacing w:line="211" w:lineRule="exact"/>
        <w:rPr>
          <w:rFonts w:ascii="Arial" w:eastAsia="Arial" w:hAnsi="Arial"/>
          <w:sz w:val="16"/>
        </w:rPr>
      </w:pPr>
    </w:p>
    <w:p w:rsidR="00000000" w:rsidRDefault="00596C41">
      <w:pPr>
        <w:spacing w:line="241" w:lineRule="auto"/>
        <w:ind w:left="1180" w:right="20"/>
        <w:jc w:val="both"/>
        <w:rPr>
          <w:rFonts w:ascii="Arial" w:eastAsia="Arial" w:hAnsi="Arial"/>
          <w:color w:val="FF0000"/>
          <w:sz w:val="16"/>
        </w:rPr>
      </w:pPr>
      <w:r>
        <w:rPr>
          <w:rFonts w:ascii="Arial" w:eastAsia="Arial" w:hAnsi="Arial"/>
          <w:color w:val="FF0000"/>
          <w:sz w:val="16"/>
        </w:rPr>
        <w:t>NOTE 1 This standard can be used in the development and maintenance of s</w:t>
      </w:r>
      <w:r>
        <w:rPr>
          <w:rFonts w:ascii="Arial" w:eastAsia="Arial" w:hAnsi="Arial"/>
          <w:color w:val="FF0000"/>
          <w:sz w:val="16"/>
        </w:rPr>
        <w:t>oftware that is itself a medical device. However, additional development activities are needed at the system level before this type of software can</w:t>
      </w:r>
    </w:p>
    <w:p w:rsidR="00000000" w:rsidRDefault="00826DAF">
      <w:pPr>
        <w:spacing w:line="20" w:lineRule="exact"/>
        <w:rPr>
          <w:rFonts w:ascii="Arial" w:eastAsia="Arial" w:hAnsi="Arial"/>
          <w:sz w:val="16"/>
        </w:rPr>
      </w:pPr>
      <w:r>
        <w:rPr>
          <w:rFonts w:ascii="Arial" w:eastAsia="Arial" w:hAnsi="Arial"/>
          <w:noProof/>
          <w:color w:val="FF0000"/>
          <w:sz w:val="16"/>
        </w:rPr>
        <mc:AlternateContent>
          <mc:Choice Requires="wps">
            <w:drawing>
              <wp:anchor distT="0" distB="0" distL="114300" distR="114300" simplePos="0" relativeHeight="251386368" behindDoc="1" locked="0" layoutInCell="1" allowOverlap="1">
                <wp:simplePos x="0" y="0"/>
                <wp:positionH relativeFrom="column">
                  <wp:posOffset>6627495</wp:posOffset>
                </wp:positionH>
                <wp:positionV relativeFrom="paragraph">
                  <wp:posOffset>-226060</wp:posOffset>
                </wp:positionV>
                <wp:extent cx="0" cy="2288540"/>
                <wp:effectExtent l="0" t="0" r="0" b="0"/>
                <wp:wrapNone/>
                <wp:docPr id="91"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885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A6A05" id="Line 68" o:spid="_x0000_s1026" style="position:absolute;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7.8pt" to="521.85pt,16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" strokecolor="red" strokeweight=".25397mm">
                <o:lock v:ext="edit" shapetype="f"/>
              </v:line>
            </w:pict>
          </mc:Fallback>
        </mc:AlternateContent>
      </w:r>
    </w:p>
    <w:p w:rsidR="00000000" w:rsidRDefault="00596C41">
      <w:pPr>
        <w:spacing w:line="0" w:lineRule="atLeast"/>
        <w:ind w:left="1180"/>
        <w:jc w:val="both"/>
        <w:rPr>
          <w:rFonts w:ascii="Arial" w:eastAsia="Arial" w:hAnsi="Arial"/>
          <w:color w:val="FF0000"/>
          <w:sz w:val="16"/>
        </w:rPr>
      </w:pPr>
      <w:r>
        <w:rPr>
          <w:rFonts w:ascii="Arial" w:eastAsia="Arial" w:hAnsi="Arial"/>
          <w:color w:val="FF0000"/>
          <w:sz w:val="16"/>
        </w:rPr>
        <w:t xml:space="preserve">be placed into service. These system activities are not covered by this standard, but can be found in IEC </w:t>
      </w:r>
      <w:r>
        <w:rPr>
          <w:rFonts w:ascii="Arial" w:eastAsia="Arial" w:hAnsi="Arial"/>
          <w:color w:val="FF0000"/>
          <w:sz w:val="16"/>
        </w:rPr>
        <w:t>82304-1</w:t>
      </w:r>
      <w:hyperlink w:anchor="page13" w:history="1">
        <w:r>
          <w:rPr>
            <w:rFonts w:ascii="Arial" w:eastAsia="Arial" w:hAnsi="Arial"/>
            <w:color w:val="FF0000"/>
            <w:sz w:val="32"/>
            <w:vertAlign w:val="superscript"/>
          </w:rPr>
          <w:t>1</w:t>
        </w:r>
      </w:hyperlink>
      <w:r>
        <w:rPr>
          <w:rFonts w:ascii="Arial" w:eastAsia="Arial" w:hAnsi="Arial"/>
          <w:color w:val="FF0000"/>
          <w:sz w:val="16"/>
        </w:rPr>
        <w:t xml:space="preserve"> [22].</w:t>
      </w:r>
    </w:p>
    <w:p w:rsidR="00000000" w:rsidRDefault="00596C41">
      <w:pPr>
        <w:spacing w:line="241" w:lineRule="exact"/>
        <w:rPr>
          <w:rFonts w:ascii="Arial" w:eastAsia="Arial" w:hAnsi="Arial"/>
          <w:sz w:val="16"/>
        </w:rPr>
      </w:pPr>
    </w:p>
    <w:p w:rsidR="00000000" w:rsidRDefault="00596C41">
      <w:pPr>
        <w:spacing w:line="255" w:lineRule="auto"/>
        <w:ind w:left="1180" w:right="20"/>
        <w:jc w:val="both"/>
        <w:rPr>
          <w:rFonts w:ascii="Arial" w:eastAsia="Arial" w:hAnsi="Arial"/>
          <w:color w:val="FF0000"/>
        </w:rPr>
      </w:pPr>
      <w:r>
        <w:rPr>
          <w:rFonts w:ascii="Arial" w:eastAsia="Arial" w:hAnsi="Arial"/>
          <w:color w:val="FF0000"/>
        </w:rPr>
        <w:t xml:space="preserve">This standard describes </w:t>
      </w:r>
      <w:r>
        <w:rPr>
          <w:rFonts w:ascii="Arial" w:eastAsia="Arial" w:hAnsi="Arial"/>
          <w:color w:val="FF0000"/>
          <w:sz w:val="16"/>
        </w:rPr>
        <w:t>PROCESSES</w:t>
      </w:r>
      <w:r>
        <w:rPr>
          <w:rFonts w:ascii="Arial" w:eastAsia="Arial" w:hAnsi="Arial"/>
          <w:color w:val="FF0000"/>
        </w:rPr>
        <w:t xml:space="preserve"> that are intended to be applied to software which executes on a processor or which is executed by other software (for example an interpreter) which executes on a processor.</w:t>
      </w:r>
    </w:p>
    <w:p w:rsidR="00000000" w:rsidRDefault="00596C41">
      <w:pPr>
        <w:spacing w:line="251" w:lineRule="exact"/>
        <w:rPr>
          <w:rFonts w:ascii="Arial" w:eastAsia="Arial" w:hAnsi="Arial"/>
          <w:sz w:val="16"/>
        </w:rPr>
      </w:pPr>
    </w:p>
    <w:p w:rsidR="00000000" w:rsidRDefault="00596C41">
      <w:pPr>
        <w:spacing w:line="273" w:lineRule="auto"/>
        <w:ind w:left="1180" w:right="20"/>
        <w:jc w:val="both"/>
        <w:rPr>
          <w:rFonts w:ascii="Arial" w:eastAsia="Arial" w:hAnsi="Arial"/>
          <w:color w:val="FF0000"/>
        </w:rPr>
      </w:pPr>
      <w:r>
        <w:rPr>
          <w:rFonts w:ascii="Arial" w:eastAsia="Arial" w:hAnsi="Arial"/>
          <w:color w:val="FF0000"/>
        </w:rPr>
        <w:t>This s</w:t>
      </w:r>
      <w:r>
        <w:rPr>
          <w:rFonts w:ascii="Arial" w:eastAsia="Arial" w:hAnsi="Arial"/>
          <w:color w:val="FF0000"/>
        </w:rPr>
        <w:t>tandard applies regardless of the persistent storage device(s) used to store the software (for example: hard disk, optical disk, permanent or flash memory).</w:t>
      </w:r>
    </w:p>
    <w:p w:rsidR="00000000" w:rsidRDefault="00596C41">
      <w:pPr>
        <w:spacing w:line="233" w:lineRule="exact"/>
        <w:rPr>
          <w:rFonts w:ascii="Arial" w:eastAsia="Arial" w:hAnsi="Arial"/>
          <w:sz w:val="16"/>
        </w:rPr>
      </w:pPr>
    </w:p>
    <w:p w:rsidR="00000000" w:rsidRDefault="00596C41">
      <w:pPr>
        <w:spacing w:line="255" w:lineRule="auto"/>
        <w:ind w:left="1180" w:right="20"/>
        <w:jc w:val="both"/>
        <w:rPr>
          <w:rFonts w:ascii="Arial" w:eastAsia="Arial" w:hAnsi="Arial"/>
          <w:color w:val="FF0000"/>
        </w:rPr>
      </w:pPr>
      <w:r>
        <w:rPr>
          <w:rFonts w:ascii="Arial" w:eastAsia="Arial" w:hAnsi="Arial"/>
          <w:color w:val="FF0000"/>
        </w:rPr>
        <w:t>This standard applies regardless of the method of delivery of the software (for example: transmiss</w:t>
      </w:r>
      <w:r>
        <w:rPr>
          <w:rFonts w:ascii="Arial" w:eastAsia="Arial" w:hAnsi="Arial"/>
          <w:color w:val="FF0000"/>
        </w:rPr>
        <w:t xml:space="preserve">ion by network or email, optical disk, flash memory or EEPROM). The method of software delivery itself is not considered </w:t>
      </w:r>
      <w:r>
        <w:rPr>
          <w:rFonts w:ascii="Arial" w:eastAsia="Arial" w:hAnsi="Arial"/>
          <w:color w:val="FF0000"/>
          <w:sz w:val="16"/>
        </w:rPr>
        <w:t>MEDICAL DEVICE SOFTWARE</w:t>
      </w:r>
      <w:r>
        <w:rPr>
          <w:rFonts w:ascii="Arial" w:eastAsia="Arial" w:hAnsi="Arial"/>
          <w:color w:val="FF0000"/>
        </w:rPr>
        <w:t>.</w:t>
      </w:r>
    </w:p>
    <w:p w:rsidR="00000000" w:rsidRDefault="00596C41">
      <w:pPr>
        <w:spacing w:line="251" w:lineRule="exact"/>
        <w:rPr>
          <w:rFonts w:ascii="Arial" w:eastAsia="Arial" w:hAnsi="Arial"/>
          <w:sz w:val="16"/>
        </w:rPr>
      </w:pPr>
    </w:p>
    <w:p w:rsidR="00000000" w:rsidRDefault="00596C41">
      <w:pPr>
        <w:spacing w:line="273" w:lineRule="auto"/>
        <w:ind w:left="1180" w:right="20"/>
        <w:jc w:val="both"/>
        <w:rPr>
          <w:rFonts w:ascii="Arial" w:eastAsia="Arial" w:hAnsi="Arial"/>
          <w:sz w:val="19"/>
        </w:rPr>
      </w:pPr>
      <w:r>
        <w:rPr>
          <w:rFonts w:ascii="Arial" w:eastAsia="Arial" w:hAnsi="Arial"/>
        </w:rPr>
        <w:t xml:space="preserve">This standard does not cover validation and final release of the </w:t>
      </w:r>
      <w:r>
        <w:rPr>
          <w:rFonts w:ascii="Arial" w:eastAsia="Arial" w:hAnsi="Arial"/>
          <w:sz w:val="16"/>
        </w:rPr>
        <w:t>MEDICAL DEVICE</w:t>
      </w:r>
      <w:r>
        <w:rPr>
          <w:rFonts w:ascii="Arial" w:eastAsia="Arial" w:hAnsi="Arial"/>
        </w:rPr>
        <w:t xml:space="preserve">, even when the </w:t>
      </w:r>
      <w:r>
        <w:rPr>
          <w:rFonts w:ascii="Arial" w:eastAsia="Arial" w:hAnsi="Arial"/>
          <w:sz w:val="16"/>
        </w:rPr>
        <w:t>MEDICAL DEVICE</w:t>
      </w:r>
      <w:r>
        <w:rPr>
          <w:rFonts w:ascii="Arial" w:eastAsia="Arial" w:hAnsi="Arial"/>
          <w:sz w:val="16"/>
        </w:rPr>
        <w:t xml:space="preserve"> </w:t>
      </w:r>
      <w:r>
        <w:rPr>
          <w:rFonts w:ascii="Arial" w:eastAsia="Arial" w:hAnsi="Arial"/>
          <w:sz w:val="19"/>
        </w:rPr>
        <w:t>consists entirely of software.</w:t>
      </w:r>
    </w:p>
    <w:p w:rsidR="00000000" w:rsidRDefault="00596C41">
      <w:pPr>
        <w:spacing w:line="135" w:lineRule="exact"/>
        <w:rPr>
          <w:rFonts w:ascii="Arial" w:eastAsia="Arial" w:hAnsi="Arial"/>
          <w:sz w:val="16"/>
        </w:rPr>
      </w:pPr>
    </w:p>
    <w:p w:rsidR="00000000" w:rsidRDefault="00596C41">
      <w:pPr>
        <w:spacing w:line="267" w:lineRule="auto"/>
        <w:ind w:left="1180" w:right="20"/>
        <w:jc w:val="both"/>
        <w:rPr>
          <w:rFonts w:ascii="Arial" w:eastAsia="Arial" w:hAnsi="Arial"/>
          <w:color w:val="FF0000"/>
          <w:sz w:val="16"/>
        </w:rPr>
      </w:pPr>
      <w:r>
        <w:rPr>
          <w:rFonts w:ascii="Arial" w:eastAsia="Arial" w:hAnsi="Arial"/>
          <w:color w:val="FF0000"/>
          <w:sz w:val="16"/>
        </w:rPr>
        <w:t>NOTE 2 If a medical device incorporates embedded software intended to be executed on a processor, the requirements of this standard apply to the software, including the requirements concerning software of unknown provenance</w:t>
      </w:r>
      <w:r>
        <w:rPr>
          <w:rFonts w:ascii="Arial" w:eastAsia="Arial" w:hAnsi="Arial"/>
          <w:color w:val="FF0000"/>
          <w:sz w:val="16"/>
        </w:rPr>
        <w:t xml:space="preserve"> (see 8.1.2).</w:t>
      </w:r>
    </w:p>
    <w:p w:rsidR="00000000" w:rsidRDefault="00826DAF">
      <w:pPr>
        <w:spacing w:line="20" w:lineRule="exact"/>
        <w:rPr>
          <w:rFonts w:ascii="Arial" w:eastAsia="Arial" w:hAnsi="Arial"/>
          <w:sz w:val="16"/>
        </w:rPr>
      </w:pPr>
      <w:r>
        <w:rPr>
          <w:rFonts w:ascii="Arial" w:eastAsia="Arial" w:hAnsi="Arial"/>
          <w:noProof/>
          <w:color w:val="FF0000"/>
          <w:sz w:val="16"/>
        </w:rPr>
        <mc:AlternateContent>
          <mc:Choice Requires="wps">
            <w:drawing>
              <wp:anchor distT="0" distB="0" distL="114300" distR="114300" simplePos="0" relativeHeight="251387392" behindDoc="1" locked="0" layoutInCell="1" allowOverlap="1">
                <wp:simplePos x="0" y="0"/>
                <wp:positionH relativeFrom="column">
                  <wp:posOffset>6627495</wp:posOffset>
                </wp:positionH>
                <wp:positionV relativeFrom="paragraph">
                  <wp:posOffset>-251460</wp:posOffset>
                </wp:positionV>
                <wp:extent cx="0" cy="831215"/>
                <wp:effectExtent l="0" t="0" r="0" b="0"/>
                <wp:wrapNone/>
                <wp:docPr id="90"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312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65BE0" id="Line 69" o:spid="_x0000_s1026" style="position:absolute;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9.8pt" to="521.85pt,4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" strokecolor="red" strokeweight=".25397mm">
                <o:lock v:ext="edit" shapetype="f"/>
              </v:line>
            </w:pict>
          </mc:Fallback>
        </mc:AlternateContent>
      </w:r>
    </w:p>
    <w:p w:rsidR="00000000" w:rsidRDefault="00596C41">
      <w:pPr>
        <w:spacing w:line="226" w:lineRule="exact"/>
        <w:rPr>
          <w:rFonts w:ascii="Arial" w:eastAsia="Arial" w:hAnsi="Arial"/>
          <w:sz w:val="16"/>
        </w:rPr>
      </w:pPr>
    </w:p>
    <w:p w:rsidR="00000000" w:rsidRDefault="00596C41">
      <w:pPr>
        <w:spacing w:line="260" w:lineRule="auto"/>
        <w:ind w:left="1180" w:right="20"/>
        <w:jc w:val="both"/>
        <w:rPr>
          <w:rFonts w:ascii="Arial" w:eastAsia="Arial" w:hAnsi="Arial"/>
          <w:color w:val="FF0000"/>
          <w:sz w:val="16"/>
        </w:rPr>
      </w:pPr>
      <w:r>
        <w:rPr>
          <w:rFonts w:ascii="Arial" w:eastAsia="Arial" w:hAnsi="Arial"/>
          <w:color w:val="FF0000"/>
          <w:sz w:val="16"/>
        </w:rPr>
        <w:t>NOTE 3 Validation and other development activities are needed at the system level before the software and medical device can be placed into service. These system activities are not covered by this standard, but can be found in related prod</w:t>
      </w:r>
      <w:r>
        <w:rPr>
          <w:rFonts w:ascii="Arial" w:eastAsia="Arial" w:hAnsi="Arial"/>
          <w:color w:val="FF0000"/>
          <w:sz w:val="16"/>
        </w:rPr>
        <w:t>uct standards (e.g., IEC 60601-1, IEC 82304-1, etc.).</w:t>
      </w:r>
    </w:p>
    <w:p w:rsidR="00000000" w:rsidRDefault="00596C41">
      <w:pPr>
        <w:spacing w:line="160" w:lineRule="exact"/>
        <w:rPr>
          <w:rFonts w:ascii="Arial" w:eastAsia="Arial" w:hAnsi="Arial"/>
          <w:sz w:val="16"/>
        </w:rPr>
      </w:pPr>
    </w:p>
    <w:p w:rsidR="00000000" w:rsidRDefault="00596C41">
      <w:pPr>
        <w:tabs>
          <w:tab w:val="left" w:pos="1620"/>
        </w:tabs>
        <w:spacing w:line="0" w:lineRule="atLeast"/>
        <w:ind w:left="1180"/>
        <w:rPr>
          <w:rFonts w:ascii="Arial" w:eastAsia="Arial" w:hAnsi="Arial"/>
          <w:b/>
        </w:rPr>
      </w:pPr>
      <w:r>
        <w:rPr>
          <w:rFonts w:ascii="Arial" w:eastAsia="Arial" w:hAnsi="Arial"/>
          <w:b/>
        </w:rPr>
        <w:t>1.3</w:t>
      </w:r>
      <w:r>
        <w:rPr>
          <w:rFonts w:ascii="Arial" w:eastAsia="Arial" w:hAnsi="Arial"/>
          <w:b/>
        </w:rPr>
        <w:tab/>
      </w:r>
      <w:r>
        <w:rPr>
          <w:rFonts w:ascii="Arial" w:eastAsia="Arial" w:hAnsi="Arial"/>
          <w:b/>
        </w:rPr>
        <w:t>Relationship to other standards</w:t>
      </w:r>
    </w:p>
    <w:p w:rsidR="00000000" w:rsidRDefault="00596C41">
      <w:pPr>
        <w:spacing w:line="204" w:lineRule="exact"/>
        <w:rPr>
          <w:rFonts w:ascii="Arial" w:eastAsia="Arial" w:hAnsi="Arial"/>
          <w:sz w:val="16"/>
        </w:rPr>
      </w:pPr>
    </w:p>
    <w:p w:rsidR="00000000" w:rsidRDefault="00596C41">
      <w:pPr>
        <w:spacing w:line="255" w:lineRule="auto"/>
        <w:ind w:left="1180" w:right="20"/>
        <w:jc w:val="both"/>
        <w:rPr>
          <w:rFonts w:ascii="Arial" w:eastAsia="Arial" w:hAnsi="Arial"/>
        </w:rPr>
      </w:pPr>
      <w:r>
        <w:rPr>
          <w:rFonts w:ascii="Arial" w:eastAsia="Arial" w:hAnsi="Arial"/>
        </w:rPr>
        <w:t xml:space="preserve">This </w:t>
      </w:r>
      <w:r>
        <w:rPr>
          <w:rFonts w:ascii="Arial" w:eastAsia="Arial" w:hAnsi="Arial"/>
          <w:sz w:val="16"/>
        </w:rPr>
        <w:t>MEDICAL DEVICE SOFTWARE</w:t>
      </w:r>
      <w:r>
        <w:rPr>
          <w:rFonts w:ascii="Arial" w:eastAsia="Arial" w:hAnsi="Arial"/>
        </w:rPr>
        <w:t xml:space="preserve"> life cycle standard is to be used together with other appropriate standards when developing a </w:t>
      </w:r>
      <w:r>
        <w:rPr>
          <w:rFonts w:ascii="Arial" w:eastAsia="Arial" w:hAnsi="Arial"/>
          <w:sz w:val="16"/>
        </w:rPr>
        <w:t>MEDICAL DEVICE</w:t>
      </w:r>
      <w:r>
        <w:rPr>
          <w:rFonts w:ascii="Arial" w:eastAsia="Arial" w:hAnsi="Arial"/>
        </w:rPr>
        <w:t xml:space="preserve">. </w:t>
      </w:r>
      <w:hyperlink w:anchor="page62" w:history="1">
        <w:r>
          <w:rPr>
            <w:rFonts w:ascii="Arial" w:eastAsia="Arial" w:hAnsi="Arial"/>
          </w:rPr>
          <w:t xml:space="preserve">Annex C </w:t>
        </w:r>
      </w:hyperlink>
      <w:r>
        <w:rPr>
          <w:rFonts w:ascii="Arial" w:eastAsia="Arial" w:hAnsi="Arial"/>
        </w:rPr>
        <w:t>shows the relationship between this standard and other relevant standards.</w:t>
      </w:r>
    </w:p>
    <w:p w:rsidR="00000000" w:rsidRDefault="00596C41">
      <w:pPr>
        <w:spacing w:line="256" w:lineRule="exact"/>
        <w:rPr>
          <w:rFonts w:ascii="Arial" w:eastAsia="Arial" w:hAnsi="Arial"/>
          <w:sz w:val="16"/>
        </w:rPr>
      </w:pPr>
    </w:p>
    <w:p w:rsidR="00000000" w:rsidRDefault="00596C41">
      <w:pPr>
        <w:tabs>
          <w:tab w:val="left" w:pos="1620"/>
        </w:tabs>
        <w:spacing w:line="0" w:lineRule="atLeast"/>
        <w:ind w:left="1180"/>
        <w:rPr>
          <w:rFonts w:ascii="Arial" w:eastAsia="Arial" w:hAnsi="Arial"/>
          <w:b/>
        </w:rPr>
      </w:pPr>
      <w:r>
        <w:rPr>
          <w:rFonts w:ascii="Arial" w:eastAsia="Arial" w:hAnsi="Arial"/>
          <w:b/>
        </w:rPr>
        <w:t>1.4</w:t>
      </w:r>
      <w:r>
        <w:rPr>
          <w:rFonts w:ascii="Arial" w:eastAsia="Arial" w:hAnsi="Arial"/>
          <w:b/>
        </w:rPr>
        <w:tab/>
      </w:r>
      <w:r>
        <w:rPr>
          <w:rFonts w:ascii="Arial" w:eastAsia="Arial" w:hAnsi="Arial"/>
          <w:b/>
        </w:rPr>
        <w:t>Compliance</w:t>
      </w:r>
    </w:p>
    <w:p w:rsidR="00000000" w:rsidRDefault="00596C41">
      <w:pPr>
        <w:spacing w:line="204" w:lineRule="exact"/>
        <w:rPr>
          <w:rFonts w:ascii="Arial" w:eastAsia="Arial" w:hAnsi="Arial"/>
          <w:sz w:val="16"/>
        </w:rPr>
      </w:pPr>
    </w:p>
    <w:p w:rsidR="00000000" w:rsidRDefault="00596C41">
      <w:pPr>
        <w:spacing w:line="278" w:lineRule="auto"/>
        <w:ind w:left="1180" w:right="20"/>
        <w:jc w:val="both"/>
        <w:rPr>
          <w:rFonts w:ascii="Arial" w:eastAsia="Arial" w:hAnsi="Arial"/>
          <w:sz w:val="19"/>
        </w:rPr>
      </w:pPr>
      <w:r>
        <w:rPr>
          <w:rFonts w:ascii="Arial" w:eastAsia="Arial" w:hAnsi="Arial"/>
        </w:rPr>
        <w:t xml:space="preserve">Compliance with this standard is defined as implementing all of the </w:t>
      </w:r>
      <w:r>
        <w:rPr>
          <w:rFonts w:ascii="Arial" w:eastAsia="Arial" w:hAnsi="Arial"/>
          <w:sz w:val="16"/>
        </w:rPr>
        <w:t>PROCESSES</w:t>
      </w:r>
      <w:r>
        <w:rPr>
          <w:rFonts w:ascii="Arial" w:eastAsia="Arial" w:hAnsi="Arial"/>
        </w:rPr>
        <w:t xml:space="preserve">, </w:t>
      </w:r>
      <w:r>
        <w:rPr>
          <w:rFonts w:ascii="Arial" w:eastAsia="Arial" w:hAnsi="Arial"/>
          <w:sz w:val="16"/>
        </w:rPr>
        <w:t>ACTIVITIES</w:t>
      </w:r>
      <w:r>
        <w:rPr>
          <w:rFonts w:ascii="Arial" w:eastAsia="Arial" w:hAnsi="Arial"/>
        </w:rPr>
        <w:t xml:space="preserve">, and </w:t>
      </w:r>
      <w:r>
        <w:rPr>
          <w:rFonts w:ascii="Arial" w:eastAsia="Arial" w:hAnsi="Arial"/>
          <w:sz w:val="16"/>
        </w:rPr>
        <w:t xml:space="preserve">TASKS </w:t>
      </w:r>
      <w:r>
        <w:rPr>
          <w:rFonts w:ascii="Arial" w:eastAsia="Arial" w:hAnsi="Arial"/>
          <w:sz w:val="19"/>
        </w:rPr>
        <w:t>identified in this standard in accordance with the sof</w:t>
      </w:r>
      <w:r>
        <w:rPr>
          <w:rFonts w:ascii="Arial" w:eastAsia="Arial" w:hAnsi="Arial"/>
          <w:sz w:val="19"/>
        </w:rPr>
        <w:t>tware safety class.</w:t>
      </w:r>
    </w:p>
    <w:p w:rsidR="00000000" w:rsidRDefault="00596C41">
      <w:pPr>
        <w:spacing w:line="1"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___________</w:t>
      </w:r>
    </w:p>
    <w:p w:rsidR="00000000" w:rsidRDefault="00596C41">
      <w:pPr>
        <w:tabs>
          <w:tab w:val="left" w:pos="1440"/>
        </w:tabs>
        <w:spacing w:line="218" w:lineRule="auto"/>
        <w:ind w:left="1180"/>
        <w:rPr>
          <w:rFonts w:ascii="Arial" w:eastAsia="Arial" w:hAnsi="Arial"/>
          <w:color w:val="FF0000"/>
          <w:sz w:val="16"/>
        </w:rPr>
      </w:pPr>
      <w:r>
        <w:rPr>
          <w:rFonts w:ascii="Arial" w:eastAsia="Arial" w:hAnsi="Arial"/>
          <w:color w:val="FF0000"/>
          <w:sz w:val="32"/>
          <w:vertAlign w:val="superscript"/>
        </w:rPr>
        <w:t>1</w:t>
      </w:r>
      <w:r>
        <w:rPr>
          <w:rFonts w:ascii="Times New Roman" w:eastAsia="Times New Roman" w:hAnsi="Times New Roman"/>
        </w:rPr>
        <w:tab/>
      </w:r>
      <w:r>
        <w:rPr>
          <w:rFonts w:ascii="Arial" w:eastAsia="Arial" w:hAnsi="Arial"/>
          <w:color w:val="FF0000"/>
          <w:sz w:val="16"/>
        </w:rPr>
        <w:t>In preparation.</w:t>
      </w:r>
    </w:p>
    <w:p w:rsidR="00000000" w:rsidRDefault="00826DAF">
      <w:pPr>
        <w:spacing w:line="20" w:lineRule="exact"/>
        <w:rPr>
          <w:rFonts w:ascii="Arial" w:eastAsia="Arial" w:hAnsi="Arial"/>
          <w:sz w:val="16"/>
        </w:rPr>
      </w:pPr>
      <w:r>
        <w:rPr>
          <w:rFonts w:ascii="Arial" w:eastAsia="Arial" w:hAnsi="Arial"/>
          <w:noProof/>
          <w:color w:val="FF0000"/>
          <w:sz w:val="16"/>
        </w:rPr>
        <mc:AlternateContent>
          <mc:Choice Requires="wps">
            <w:drawing>
              <wp:anchor distT="0" distB="0" distL="114300" distR="114300" simplePos="0" relativeHeight="251388416" behindDoc="1" locked="0" layoutInCell="1" allowOverlap="1">
                <wp:simplePos x="0" y="0"/>
                <wp:positionH relativeFrom="column">
                  <wp:posOffset>6627495</wp:posOffset>
                </wp:positionH>
                <wp:positionV relativeFrom="paragraph">
                  <wp:posOffset>-127000</wp:posOffset>
                </wp:positionV>
                <wp:extent cx="0" cy="206375"/>
                <wp:effectExtent l="0" t="0" r="0" b="0"/>
                <wp:wrapNone/>
                <wp:docPr id="89"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63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62083" id="Line 70" o:spid="_x0000_s1026" style="position:absolute;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pt" to="521.85pt,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" strokecolor="red" strokeweight=".25397mm">
                <o:lock v:ext="edit" shapetype="f"/>
              </v:line>
            </w:pict>
          </mc:Fallback>
        </mc:AlternateContent>
      </w:r>
    </w:p>
    <w:p w:rsidR="00000000" w:rsidRDefault="00596C41">
      <w:pPr>
        <w:spacing w:line="200" w:lineRule="exact"/>
        <w:rPr>
          <w:rFonts w:ascii="Arial" w:eastAsia="Arial" w:hAnsi="Arial"/>
          <w:sz w:val="16"/>
        </w:rPr>
      </w:pPr>
      <w:r>
        <w:rPr>
          <w:rFonts w:ascii="Arial" w:eastAsia="Arial" w:hAnsi="Arial"/>
          <w:sz w:val="16"/>
        </w:rPr>
        <w:br w:type="column"/>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14" w:lineRule="exact"/>
        <w:rPr>
          <w:rFonts w:ascii="Arial" w:eastAsia="Arial" w:hAnsi="Arial"/>
          <w:sz w:val="16"/>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740" w:bottom="0" w:left="240" w:header="0" w:footer="0" w:gutter="0"/>
          <w:cols w:num="2" w:space="0" w:equalWidth="0">
            <w:col w:w="10260" w:space="612"/>
            <w:col w:w="57"/>
          </w:cols>
          <w:docGrid w:linePitch="360"/>
        </w:sectPr>
      </w:pPr>
    </w:p>
    <w:p w:rsidR="00000000" w:rsidRDefault="00596C41">
      <w:pPr>
        <w:spacing w:line="362" w:lineRule="exact"/>
        <w:rPr>
          <w:rFonts w:ascii="Arial" w:eastAsia="Arial" w:hAnsi="Arial"/>
          <w:sz w:val="16"/>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w:t>
      </w:r>
      <w:r>
        <w:rPr>
          <w:rFonts w:ascii="Arial" w:eastAsia="Arial" w:hAnsi="Arial"/>
          <w:sz w:val="9"/>
        </w:rPr>
        <w:t>ser=Pope, Benjamin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740" w:bottom="0" w:left="240" w:header="0" w:footer="0" w:gutter="0"/>
          <w:cols w:space="0" w:equalWidth="0">
            <w:col w:w="10929"/>
          </w:cols>
          <w:docGrid w:linePitch="360"/>
        </w:sectPr>
      </w:pPr>
    </w:p>
    <w:p w:rsidR="00000000" w:rsidRDefault="00826DAF">
      <w:pPr>
        <w:spacing w:line="200" w:lineRule="exact"/>
        <w:rPr>
          <w:rFonts w:ascii="Times New Roman" w:eastAsia="Times New Roman" w:hAnsi="Times New Roman"/>
        </w:rPr>
      </w:pPr>
      <w:bookmarkStart w:id="14" w:name="page14"/>
      <w:bookmarkEnd w:id="14"/>
      <w:r>
        <w:rPr>
          <w:rFonts w:ascii="Arial" w:eastAsia="Arial" w:hAnsi="Arial"/>
          <w:noProof/>
          <w:sz w:val="9"/>
        </w:rPr>
        <mc:AlternateContent>
          <mc:Choice Requires="wps">
            <w:drawing>
              <wp:anchor distT="0" distB="0" distL="114300" distR="114300" simplePos="0" relativeHeight="251389440" behindDoc="1" locked="0" layoutInCell="1" allowOverlap="1">
                <wp:simplePos x="0" y="0"/>
                <wp:positionH relativeFrom="page">
                  <wp:posOffset>790575</wp:posOffset>
                </wp:positionH>
                <wp:positionV relativeFrom="page">
                  <wp:posOffset>1732280</wp:posOffset>
                </wp:positionV>
                <wp:extent cx="0" cy="271145"/>
                <wp:effectExtent l="0" t="0" r="0" b="0"/>
                <wp:wrapNone/>
                <wp:docPr id="88"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114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3724F" id="Line 71" o:spid="_x0000_s1026" style="position:absolute;z-index:-25192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25pt,136.4pt" to="62.25pt,15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" strokecolor="red" strokeweight=".72pt">
                <o:lock v:ext="edit" shapetype="f"/>
                <w10:wrap anchorx="page" anchory="page"/>
              </v:line>
            </w:pict>
          </mc:Fallback>
        </mc:AlternateContent>
      </w:r>
      <w:r>
        <w:rPr>
          <w:rFonts w:ascii="Arial" w:eastAsia="Arial" w:hAnsi="Arial"/>
          <w:noProof/>
          <w:sz w:val="9"/>
        </w:rPr>
        <mc:AlternateContent>
          <mc:Choice Requires="wps">
            <w:drawing>
              <wp:anchor distT="0" distB="0" distL="114300" distR="114300" simplePos="0" relativeHeight="251390464" behindDoc="1" locked="0" layoutInCell="1" allowOverlap="1">
                <wp:simplePos x="0" y="0"/>
                <wp:positionH relativeFrom="page">
                  <wp:posOffset>790575</wp:posOffset>
                </wp:positionH>
                <wp:positionV relativeFrom="page">
                  <wp:posOffset>2963545</wp:posOffset>
                </wp:positionV>
                <wp:extent cx="0" cy="181610"/>
                <wp:effectExtent l="0" t="0" r="0" b="0"/>
                <wp:wrapNone/>
                <wp:docPr id="87"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161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FD020" id="Line 72" o:spid="_x0000_s1026" style="position:absolute;z-index:-25192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25pt,233.35pt" to="62.25pt,24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" strokecolor="red" strokeweight=".72pt">
                <o:lock v:ext="edit" shapetype="f"/>
                <w10:wrap anchorx="page" anchory="page"/>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94" w:lineRule="exact"/>
        <w:rPr>
          <w:rFonts w:ascii="Times New Roman" w:eastAsia="Times New Roman" w:hAnsi="Times New Roman"/>
        </w:rPr>
      </w:pPr>
    </w:p>
    <w:tbl>
      <w:tblPr>
        <w:tblW w:w="0" w:type="auto"/>
        <w:tblInd w:w="841" w:type="dxa"/>
        <w:tblLayout w:type="fixed"/>
        <w:tblCellMar>
          <w:top w:w="0" w:type="dxa"/>
          <w:left w:w="0" w:type="dxa"/>
          <w:bottom w:w="0" w:type="dxa"/>
          <w:right w:w="0" w:type="dxa"/>
        </w:tblCellMar>
        <w:tblLook w:val="0000" w:firstRow="0" w:lastRow="0" w:firstColumn="0" w:lastColumn="0" w:noHBand="0" w:noVBand="0"/>
      </w:tblPr>
      <w:tblGrid>
        <w:gridCol w:w="784"/>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826DAF">
      <w:pPr>
        <w:spacing w:line="20" w:lineRule="exact"/>
        <w:rPr>
          <w:rFonts w:ascii="Times New Roman" w:eastAsia="Times New Roman" w:hAnsi="Times New Roman"/>
        </w:rPr>
      </w:pPr>
      <w:r>
        <w:rPr>
          <w:rFonts w:ascii="Courier New" w:eastAsia="Courier New" w:hAnsi="Courier New"/>
          <w:noProof/>
          <w:sz w:val="5"/>
        </w:rPr>
        <mc:AlternateContent>
          <mc:Choice Requires="wps">
            <w:drawing>
              <wp:anchor distT="0" distB="0" distL="114300" distR="114300" simplePos="0" relativeHeight="251391488" behindDoc="1" locked="0" layoutInCell="1" allowOverlap="1">
                <wp:simplePos x="0" y="0"/>
                <wp:positionH relativeFrom="column">
                  <wp:posOffset>638175</wp:posOffset>
                </wp:positionH>
                <wp:positionV relativeFrom="paragraph">
                  <wp:posOffset>661670</wp:posOffset>
                </wp:positionV>
                <wp:extent cx="0" cy="597535"/>
                <wp:effectExtent l="0" t="0" r="0" b="0"/>
                <wp:wrapNone/>
                <wp:docPr id="86"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9753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380F8" id="Line 73" o:spid="_x0000_s1026" style="position:absolute;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2.1pt" to="50.25pt,9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" strokecolor="red" strokeweight=".72pt">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392512" behindDoc="1" locked="0" layoutInCell="1" allowOverlap="1">
                <wp:simplePos x="0" y="0"/>
                <wp:positionH relativeFrom="column">
                  <wp:posOffset>638175</wp:posOffset>
                </wp:positionH>
                <wp:positionV relativeFrom="paragraph">
                  <wp:posOffset>2533015</wp:posOffset>
                </wp:positionV>
                <wp:extent cx="0" cy="271145"/>
                <wp:effectExtent l="0" t="0" r="0" b="0"/>
                <wp:wrapNone/>
                <wp:docPr id="85"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114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6C495" id="Line 74" o:spid="_x0000_s1026" style="position:absolute;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99.45pt" to="50.25pt,22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" strokecolor="red" strokeweight=".72pt">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393536" behindDoc="1" locked="0" layoutInCell="1" allowOverlap="1">
                <wp:simplePos x="0" y="0"/>
                <wp:positionH relativeFrom="column">
                  <wp:posOffset>638175</wp:posOffset>
                </wp:positionH>
                <wp:positionV relativeFrom="paragraph">
                  <wp:posOffset>3441700</wp:posOffset>
                </wp:positionV>
                <wp:extent cx="0" cy="180975"/>
                <wp:effectExtent l="0" t="0" r="0" b="0"/>
                <wp:wrapNone/>
                <wp:docPr id="84"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097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71D6E" id="Line 75" o:spid="_x0000_s1026" style="position:absolute;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71pt" to="50.25pt,28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" strokecolor="red" strokeweight=".72pt">
                <o:lock v:ext="edit" shapetype="f"/>
              </v:line>
            </w:pict>
          </mc:Fallback>
        </mc:AlternateContent>
      </w:r>
    </w:p>
    <w:p w:rsidR="00000000" w:rsidRDefault="00596C41">
      <w:pPr>
        <w:spacing w:line="1" w:lineRule="exact"/>
        <w:rPr>
          <w:rFonts w:ascii="Times New Roman" w:eastAsia="Times New Roman" w:hAnsi="Times New Roman"/>
          <w:sz w:val="1"/>
        </w:rPr>
      </w:pPr>
      <w:r>
        <w:rPr>
          <w:rFonts w:ascii="Times New Roman" w:eastAsia="Times New Roman" w:hAnsi="Times New Roman"/>
        </w:rPr>
        <w:br w:type="column"/>
      </w:r>
    </w:p>
    <w:tbl>
      <w:tblPr>
        <w:tblW w:w="0" w:type="auto"/>
        <w:tblInd w:w="424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r>
              <w:rPr>
                <w:rFonts w:ascii="Arial" w:eastAsia="Arial" w:hAnsi="Arial"/>
              </w:rPr>
              <w:t xml:space="preserve">– 10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 xml:space="preserve">+AMD1:2015 CSV </w:t>
            </w:r>
            <w:r>
              <w:rPr>
                <w:rFonts w:ascii="Arial" w:eastAsia="Arial" w:hAnsi="Arial"/>
              </w:rPr>
              <w:t xml:space="preserve">  IEC 2015</w:t>
            </w:r>
          </w:p>
        </w:tc>
      </w:tr>
    </w:tbl>
    <w:p w:rsidR="00000000" w:rsidRDefault="00596C41">
      <w:pPr>
        <w:spacing w:line="62" w:lineRule="exact"/>
        <w:rPr>
          <w:rFonts w:ascii="Times New Roman" w:eastAsia="Times New Roman" w:hAnsi="Times New Roman"/>
        </w:rPr>
      </w:pPr>
    </w:p>
    <w:p w:rsidR="00000000" w:rsidRDefault="00596C41">
      <w:pPr>
        <w:spacing w:line="259" w:lineRule="auto"/>
        <w:jc w:val="both"/>
        <w:rPr>
          <w:rFonts w:ascii="Arial" w:eastAsia="Arial" w:hAnsi="Arial"/>
          <w:sz w:val="16"/>
        </w:rPr>
      </w:pPr>
      <w:r>
        <w:rPr>
          <w:rFonts w:ascii="Arial" w:eastAsia="Arial" w:hAnsi="Arial"/>
          <w:sz w:val="16"/>
        </w:rPr>
        <w:t>NOTE The software safety classes assigned to each requirement are identified in the normative text following the requirement.</w:t>
      </w:r>
    </w:p>
    <w:p w:rsidR="00000000" w:rsidRDefault="00596C41">
      <w:pPr>
        <w:spacing w:line="370" w:lineRule="exact"/>
        <w:rPr>
          <w:rFonts w:ascii="Times New Roman" w:eastAsia="Times New Roman" w:hAnsi="Times New Roman"/>
        </w:rPr>
      </w:pPr>
    </w:p>
    <w:p w:rsidR="00000000" w:rsidRDefault="00596C41">
      <w:pPr>
        <w:spacing w:line="255" w:lineRule="auto"/>
        <w:jc w:val="both"/>
        <w:rPr>
          <w:rFonts w:ascii="Arial" w:eastAsia="Arial" w:hAnsi="Arial"/>
          <w:color w:val="FF0000"/>
        </w:rPr>
      </w:pPr>
      <w:r>
        <w:rPr>
          <w:rFonts w:ascii="Arial" w:eastAsia="Arial" w:hAnsi="Arial"/>
        </w:rPr>
        <w:t xml:space="preserve">Compliance is determined by inspection of all documentation required by this standard including the </w:t>
      </w:r>
      <w:r>
        <w:rPr>
          <w:rFonts w:ascii="Arial" w:eastAsia="Arial" w:hAnsi="Arial"/>
          <w:sz w:val="16"/>
        </w:rPr>
        <w:t xml:space="preserve">RISK MANAGEMENT </w:t>
      </w:r>
      <w:r>
        <w:rPr>
          <w:rFonts w:ascii="Arial" w:eastAsia="Arial" w:hAnsi="Arial"/>
          <w:sz w:val="16"/>
        </w:rPr>
        <w:t>FILE</w:t>
      </w:r>
      <w:r>
        <w:rPr>
          <w:rFonts w:ascii="Arial" w:eastAsia="Arial" w:hAnsi="Arial"/>
        </w:rPr>
        <w:t xml:space="preserve">, and assessment of the </w:t>
      </w:r>
      <w:r>
        <w:rPr>
          <w:rFonts w:ascii="Arial" w:eastAsia="Arial" w:hAnsi="Arial"/>
          <w:sz w:val="16"/>
        </w:rPr>
        <w:t>PROCESSES</w:t>
      </w:r>
      <w:r>
        <w:rPr>
          <w:rFonts w:ascii="Arial" w:eastAsia="Arial" w:hAnsi="Arial"/>
        </w:rPr>
        <w:t xml:space="preserve">,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xml:space="preserve"> required for the software safety class. </w:t>
      </w:r>
      <w:r>
        <w:rPr>
          <w:rFonts w:ascii="Arial" w:eastAsia="Arial" w:hAnsi="Arial"/>
          <w:color w:val="FF0000"/>
        </w:rPr>
        <w:t>See Annex D.</w:t>
      </w:r>
    </w:p>
    <w:p w:rsidR="00000000" w:rsidRDefault="00826DAF">
      <w:pPr>
        <w:spacing w:line="20" w:lineRule="exact"/>
        <w:rPr>
          <w:rFonts w:ascii="Times New Roman" w:eastAsia="Times New Roman" w:hAnsi="Times New Roman"/>
        </w:rPr>
      </w:pPr>
      <w:r>
        <w:rPr>
          <w:rFonts w:ascii="Arial" w:eastAsia="Arial" w:hAnsi="Arial"/>
          <w:noProof/>
          <w:color w:val="FF0000"/>
        </w:rPr>
        <mc:AlternateContent>
          <mc:Choice Requires="wps">
            <w:drawing>
              <wp:anchor distT="0" distB="0" distL="114300" distR="114300" simplePos="0" relativeHeight="251394560" behindDoc="1" locked="0" layoutInCell="1" allowOverlap="1">
                <wp:simplePos x="0" y="0"/>
                <wp:positionH relativeFrom="column">
                  <wp:posOffset>2278380</wp:posOffset>
                </wp:positionH>
                <wp:positionV relativeFrom="paragraph">
                  <wp:posOffset>-77470</wp:posOffset>
                </wp:positionV>
                <wp:extent cx="873760" cy="0"/>
                <wp:effectExtent l="0" t="0" r="2540" b="0"/>
                <wp:wrapNone/>
                <wp:docPr id="83"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73760"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9CC08" id="Line 76" o:spid="_x0000_s1026" style="position:absolute;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4pt,-6.1pt" to="248.2pt,-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" strokecolor="red" strokeweight=".48pt">
                <o:lock v:ext="edit" shapetype="f"/>
              </v:line>
            </w:pict>
          </mc:Fallback>
        </mc:AlternateContent>
      </w:r>
    </w:p>
    <w:p w:rsidR="00000000" w:rsidRDefault="00596C41">
      <w:pPr>
        <w:spacing w:line="133" w:lineRule="exact"/>
        <w:rPr>
          <w:rFonts w:ascii="Times New Roman" w:eastAsia="Times New Roman" w:hAnsi="Times New Roman"/>
        </w:rPr>
      </w:pPr>
    </w:p>
    <w:p w:rsidR="00000000" w:rsidRDefault="00596C41">
      <w:pPr>
        <w:tabs>
          <w:tab w:val="left" w:pos="760"/>
        </w:tabs>
        <w:spacing w:line="0" w:lineRule="atLeast"/>
        <w:rPr>
          <w:rFonts w:ascii="Arial" w:eastAsia="Arial" w:hAnsi="Arial"/>
          <w:sz w:val="16"/>
        </w:rPr>
      </w:pPr>
      <w:r>
        <w:rPr>
          <w:rFonts w:ascii="Arial" w:eastAsia="Arial" w:hAnsi="Arial"/>
          <w:sz w:val="16"/>
        </w:rPr>
        <w:t>NOTE 1</w:t>
      </w:r>
      <w:r>
        <w:rPr>
          <w:rFonts w:ascii="Arial" w:eastAsia="Arial" w:hAnsi="Arial"/>
          <w:sz w:val="16"/>
        </w:rPr>
        <w:tab/>
      </w:r>
      <w:r>
        <w:rPr>
          <w:rFonts w:ascii="Arial" w:eastAsia="Arial" w:hAnsi="Arial"/>
          <w:sz w:val="16"/>
        </w:rPr>
        <w:t>This assessment could be carried out by internal or external audit.</w:t>
      </w:r>
    </w:p>
    <w:p w:rsidR="00000000" w:rsidRDefault="00596C41">
      <w:pPr>
        <w:spacing w:line="102" w:lineRule="exact"/>
        <w:rPr>
          <w:rFonts w:ascii="Times New Roman" w:eastAsia="Times New Roman" w:hAnsi="Times New Roman"/>
        </w:rPr>
      </w:pPr>
    </w:p>
    <w:p w:rsidR="00000000" w:rsidRDefault="00596C41">
      <w:pPr>
        <w:spacing w:line="279" w:lineRule="auto"/>
        <w:jc w:val="both"/>
        <w:rPr>
          <w:rFonts w:ascii="Arial" w:eastAsia="Arial" w:hAnsi="Arial"/>
          <w:sz w:val="16"/>
        </w:rPr>
      </w:pPr>
      <w:r>
        <w:rPr>
          <w:rFonts w:ascii="Arial" w:eastAsia="Arial" w:hAnsi="Arial"/>
          <w:sz w:val="16"/>
        </w:rPr>
        <w:t>NOTE 2</w:t>
      </w:r>
      <w:r>
        <w:rPr>
          <w:rFonts w:ascii="Times New Roman" w:eastAsia="Times New Roman" w:hAnsi="Times New Roman"/>
        </w:rPr>
        <w:t xml:space="preserve"> </w:t>
      </w:r>
      <w:r>
        <w:rPr>
          <w:rFonts w:ascii="Arial" w:eastAsia="Arial" w:hAnsi="Arial"/>
          <w:sz w:val="16"/>
        </w:rPr>
        <w:t xml:space="preserve">Although the specified </w:t>
      </w:r>
      <w:r>
        <w:rPr>
          <w:rFonts w:ascii="Arial" w:eastAsia="Arial" w:hAnsi="Arial"/>
          <w:sz w:val="12"/>
        </w:rPr>
        <w:t>PROCESSES</w:t>
      </w:r>
      <w:r>
        <w:rPr>
          <w:rFonts w:ascii="Arial" w:eastAsia="Arial" w:hAnsi="Arial"/>
          <w:sz w:val="16"/>
        </w:rPr>
        <w:t xml:space="preserve">, </w:t>
      </w:r>
      <w:r>
        <w:rPr>
          <w:rFonts w:ascii="Arial" w:eastAsia="Arial" w:hAnsi="Arial"/>
          <w:sz w:val="12"/>
        </w:rPr>
        <w:t>ACTIVITIES</w:t>
      </w:r>
      <w:r>
        <w:rPr>
          <w:rFonts w:ascii="Arial" w:eastAsia="Arial" w:hAnsi="Arial"/>
          <w:sz w:val="16"/>
        </w:rPr>
        <w:t xml:space="preserve"> , and </w:t>
      </w:r>
      <w:r>
        <w:rPr>
          <w:rFonts w:ascii="Arial" w:eastAsia="Arial" w:hAnsi="Arial"/>
          <w:sz w:val="12"/>
        </w:rPr>
        <w:t>TASKS</w:t>
      </w:r>
      <w:r>
        <w:rPr>
          <w:rFonts w:ascii="Arial" w:eastAsia="Arial" w:hAnsi="Arial"/>
          <w:sz w:val="16"/>
        </w:rPr>
        <w:t xml:space="preserve"> </w:t>
      </w:r>
      <w:r>
        <w:rPr>
          <w:rFonts w:ascii="Arial" w:eastAsia="Arial" w:hAnsi="Arial"/>
          <w:sz w:val="16"/>
        </w:rPr>
        <w:t xml:space="preserve">are performed, flexibility exists in the methods of implementing these </w:t>
      </w:r>
      <w:r>
        <w:rPr>
          <w:rFonts w:ascii="Arial" w:eastAsia="Arial" w:hAnsi="Arial"/>
          <w:sz w:val="12"/>
        </w:rPr>
        <w:t>PROCESSES</w:t>
      </w:r>
      <w:r>
        <w:rPr>
          <w:rFonts w:ascii="Arial" w:eastAsia="Arial" w:hAnsi="Arial"/>
          <w:sz w:val="16"/>
        </w:rPr>
        <w:t xml:space="preserve"> and performing these </w:t>
      </w:r>
      <w:r>
        <w:rPr>
          <w:rFonts w:ascii="Arial" w:eastAsia="Arial" w:hAnsi="Arial"/>
          <w:sz w:val="12"/>
        </w:rPr>
        <w:t>ACTIVITIES</w:t>
      </w:r>
      <w:r>
        <w:rPr>
          <w:rFonts w:ascii="Arial" w:eastAsia="Arial" w:hAnsi="Arial"/>
          <w:sz w:val="16"/>
        </w:rPr>
        <w:t xml:space="preserve"> and </w:t>
      </w:r>
      <w:r>
        <w:rPr>
          <w:rFonts w:ascii="Arial" w:eastAsia="Arial" w:hAnsi="Arial"/>
          <w:sz w:val="12"/>
        </w:rPr>
        <w:t>TASKS</w:t>
      </w:r>
      <w:r>
        <w:rPr>
          <w:rFonts w:ascii="Arial" w:eastAsia="Arial" w:hAnsi="Arial"/>
          <w:sz w:val="16"/>
        </w:rPr>
        <w:t>.</w:t>
      </w:r>
    </w:p>
    <w:p w:rsidR="00000000" w:rsidRDefault="00596C41">
      <w:pPr>
        <w:spacing w:line="43" w:lineRule="exact"/>
        <w:rPr>
          <w:rFonts w:ascii="Times New Roman" w:eastAsia="Times New Roman" w:hAnsi="Times New Roman"/>
        </w:rPr>
      </w:pPr>
    </w:p>
    <w:p w:rsidR="00000000" w:rsidRDefault="00596C41">
      <w:pPr>
        <w:spacing w:line="279" w:lineRule="auto"/>
        <w:jc w:val="both"/>
        <w:rPr>
          <w:rFonts w:ascii="Arial" w:eastAsia="Arial" w:hAnsi="Arial"/>
          <w:sz w:val="16"/>
        </w:rPr>
      </w:pPr>
      <w:r>
        <w:rPr>
          <w:rFonts w:ascii="Arial" w:eastAsia="Arial" w:hAnsi="Arial"/>
          <w:sz w:val="16"/>
        </w:rPr>
        <w:t xml:space="preserve">NOTE 3 Where any requirements contain </w:t>
      </w:r>
      <w:r>
        <w:rPr>
          <w:rFonts w:ascii="Arial" w:eastAsia="Arial" w:hAnsi="Arial"/>
          <w:sz w:val="16"/>
        </w:rPr>
        <w:t>“as appropriate</w:t>
      </w:r>
      <w:r>
        <w:rPr>
          <w:rFonts w:ascii="Arial" w:eastAsia="Arial" w:hAnsi="Arial"/>
          <w:sz w:val="16"/>
        </w:rPr>
        <w:t>” and were not performed, documentation for the justification is necessary for</w:t>
      </w:r>
      <w:r>
        <w:rPr>
          <w:rFonts w:ascii="Arial" w:eastAsia="Arial" w:hAnsi="Arial"/>
          <w:sz w:val="16"/>
        </w:rPr>
        <w:t xml:space="preserve"> this assessment.</w:t>
      </w:r>
    </w:p>
    <w:p w:rsidR="00000000" w:rsidRDefault="00596C41">
      <w:pPr>
        <w:spacing w:line="43" w:lineRule="exact"/>
        <w:rPr>
          <w:rFonts w:ascii="Times New Roman" w:eastAsia="Times New Roman" w:hAnsi="Times New Roman"/>
        </w:rPr>
      </w:pPr>
    </w:p>
    <w:p w:rsidR="00000000" w:rsidRDefault="00596C41">
      <w:pPr>
        <w:tabs>
          <w:tab w:val="left" w:pos="760"/>
        </w:tabs>
        <w:spacing w:line="0" w:lineRule="atLeast"/>
        <w:rPr>
          <w:rFonts w:ascii="Arial" w:eastAsia="Arial" w:hAnsi="Arial"/>
          <w:sz w:val="16"/>
        </w:rPr>
      </w:pPr>
      <w:r>
        <w:rPr>
          <w:rFonts w:ascii="Arial" w:eastAsia="Arial" w:hAnsi="Arial"/>
          <w:sz w:val="16"/>
        </w:rPr>
        <w:t>NOTE 4</w:t>
      </w:r>
      <w:r>
        <w:rPr>
          <w:rFonts w:ascii="Arial" w:eastAsia="Arial" w:hAnsi="Arial"/>
          <w:sz w:val="16"/>
        </w:rPr>
        <w:tab/>
      </w:r>
      <w:r>
        <w:rPr>
          <w:rFonts w:ascii="Arial" w:eastAsia="Arial" w:hAnsi="Arial"/>
          <w:sz w:val="16"/>
        </w:rPr>
        <w:t xml:space="preserve">The term </w:t>
      </w:r>
      <w:r>
        <w:rPr>
          <w:rFonts w:ascii="Arial" w:eastAsia="Arial" w:hAnsi="Arial"/>
          <w:sz w:val="16"/>
        </w:rPr>
        <w:t>“conformance</w:t>
      </w:r>
      <w:r>
        <w:rPr>
          <w:rFonts w:ascii="Arial" w:eastAsia="Arial" w:hAnsi="Arial"/>
          <w:sz w:val="16"/>
        </w:rPr>
        <w:t xml:space="preserve">” is used in ISO/IEC 12207 where the term </w:t>
      </w:r>
      <w:r>
        <w:rPr>
          <w:rFonts w:ascii="Arial" w:eastAsia="Arial" w:hAnsi="Arial"/>
          <w:sz w:val="16"/>
        </w:rPr>
        <w:t>“compliance</w:t>
      </w:r>
      <w:r>
        <w:rPr>
          <w:rFonts w:ascii="Arial" w:eastAsia="Arial" w:hAnsi="Arial"/>
          <w:sz w:val="16"/>
        </w:rPr>
        <w:t>” is used in this standard.</w:t>
      </w:r>
    </w:p>
    <w:p w:rsidR="00000000" w:rsidRDefault="00596C41">
      <w:pPr>
        <w:spacing w:line="102" w:lineRule="exact"/>
        <w:rPr>
          <w:rFonts w:ascii="Times New Roman" w:eastAsia="Times New Roman" w:hAnsi="Times New Roman"/>
        </w:rPr>
      </w:pPr>
    </w:p>
    <w:p w:rsidR="00000000" w:rsidRDefault="00596C41">
      <w:pPr>
        <w:tabs>
          <w:tab w:val="left" w:pos="760"/>
        </w:tabs>
        <w:spacing w:line="0" w:lineRule="atLeast"/>
        <w:rPr>
          <w:rFonts w:ascii="Arial" w:eastAsia="Arial" w:hAnsi="Arial"/>
          <w:color w:val="FF0000"/>
          <w:sz w:val="16"/>
        </w:rPr>
      </w:pPr>
      <w:r>
        <w:rPr>
          <w:rFonts w:ascii="Arial" w:eastAsia="Arial" w:hAnsi="Arial"/>
          <w:color w:val="FF0000"/>
          <w:sz w:val="16"/>
        </w:rPr>
        <w:t>NOTE 5</w:t>
      </w:r>
      <w:r>
        <w:rPr>
          <w:rFonts w:ascii="Arial" w:eastAsia="Arial" w:hAnsi="Arial"/>
          <w:color w:val="FF0000"/>
          <w:sz w:val="16"/>
        </w:rPr>
        <w:tab/>
      </w:r>
      <w:r>
        <w:rPr>
          <w:rFonts w:ascii="Arial" w:eastAsia="Arial" w:hAnsi="Arial"/>
          <w:color w:val="FF0000"/>
          <w:sz w:val="16"/>
        </w:rPr>
        <w:t xml:space="preserve">For compliance of </w:t>
      </w:r>
      <w:r>
        <w:rPr>
          <w:rFonts w:ascii="Arial" w:eastAsia="Arial" w:hAnsi="Arial"/>
          <w:color w:val="FF0000"/>
          <w:sz w:val="12"/>
        </w:rPr>
        <w:t>LEGACY SOFTWARE</w:t>
      </w:r>
      <w:r>
        <w:rPr>
          <w:rFonts w:ascii="Arial" w:eastAsia="Arial" w:hAnsi="Arial"/>
          <w:color w:val="FF0000"/>
          <w:sz w:val="16"/>
        </w:rPr>
        <w:t xml:space="preserve"> see 4.4.</w:t>
      </w:r>
    </w:p>
    <w:p w:rsidR="00000000" w:rsidRDefault="00596C41">
      <w:pPr>
        <w:spacing w:line="303" w:lineRule="exact"/>
        <w:rPr>
          <w:rFonts w:ascii="Times New Roman" w:eastAsia="Times New Roman" w:hAnsi="Times New Roman"/>
        </w:rPr>
      </w:pPr>
    </w:p>
    <w:p w:rsidR="00000000" w:rsidRDefault="00596C41">
      <w:pPr>
        <w:tabs>
          <w:tab w:val="left" w:pos="380"/>
        </w:tabs>
        <w:spacing w:line="0" w:lineRule="atLeast"/>
        <w:rPr>
          <w:rFonts w:ascii="Arial" w:eastAsia="Arial" w:hAnsi="Arial"/>
          <w:b/>
          <w:sz w:val="22"/>
        </w:rPr>
      </w:pPr>
      <w:r>
        <w:rPr>
          <w:rFonts w:ascii="Arial" w:eastAsia="Arial" w:hAnsi="Arial"/>
          <w:b/>
          <w:sz w:val="22"/>
        </w:rPr>
        <w:t>2</w:t>
      </w:r>
      <w:r>
        <w:rPr>
          <w:rFonts w:ascii="Arial" w:eastAsia="Arial" w:hAnsi="Arial"/>
          <w:b/>
          <w:sz w:val="22"/>
        </w:rPr>
        <w:tab/>
      </w:r>
      <w:r>
        <w:rPr>
          <w:rFonts w:ascii="Arial" w:eastAsia="Arial" w:hAnsi="Arial"/>
          <w:b/>
          <w:sz w:val="22"/>
        </w:rPr>
        <w:t>* Normative references</w:t>
      </w:r>
    </w:p>
    <w:p w:rsidR="00000000" w:rsidRDefault="00596C41">
      <w:pPr>
        <w:spacing w:line="307" w:lineRule="exact"/>
        <w:rPr>
          <w:rFonts w:ascii="Times New Roman" w:eastAsia="Times New Roman" w:hAnsi="Times New Roman"/>
        </w:rPr>
      </w:pPr>
    </w:p>
    <w:p w:rsidR="00000000" w:rsidRDefault="00596C41">
      <w:pPr>
        <w:spacing w:line="255" w:lineRule="auto"/>
        <w:jc w:val="both"/>
        <w:rPr>
          <w:rFonts w:ascii="Arial" w:eastAsia="Arial" w:hAnsi="Arial"/>
        </w:rPr>
      </w:pPr>
      <w:r>
        <w:rPr>
          <w:rFonts w:ascii="Arial" w:eastAsia="Arial" w:hAnsi="Arial"/>
        </w:rPr>
        <w:t>The following referenced documents are indispensab</w:t>
      </w:r>
      <w:r>
        <w:rPr>
          <w:rFonts w:ascii="Arial" w:eastAsia="Arial" w:hAnsi="Arial"/>
        </w:rPr>
        <w:t>le for the application of this document. For dated references, only the edition cited applies. For undated references, the latest edition of the referenced document (including any amendments) applies.</w:t>
      </w:r>
    </w:p>
    <w:p w:rsidR="00000000" w:rsidRDefault="00596C41">
      <w:pPr>
        <w:spacing w:line="251"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 xml:space="preserve">ISO 14971, </w:t>
      </w:r>
      <w:r>
        <w:rPr>
          <w:rFonts w:ascii="Arial" w:eastAsia="Arial" w:hAnsi="Arial"/>
          <w:i/>
        </w:rPr>
        <w:t xml:space="preserve">Medical devices </w:t>
      </w:r>
      <w:r>
        <w:rPr>
          <w:rFonts w:ascii="Arial" w:eastAsia="Arial" w:hAnsi="Arial"/>
          <w:i/>
        </w:rPr>
        <w:t>– Application of risk manag</w:t>
      </w:r>
      <w:r>
        <w:rPr>
          <w:rFonts w:ascii="Arial" w:eastAsia="Arial" w:hAnsi="Arial"/>
          <w:i/>
        </w:rPr>
        <w:t>ement to medical devices</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203" w:lineRule="exact"/>
        <w:rPr>
          <w:rFonts w:ascii="Times New Roman" w:eastAsia="Times New Roman" w:hAnsi="Times New Roman"/>
        </w:rPr>
      </w:pPr>
    </w:p>
    <w:p w:rsidR="00000000" w:rsidRDefault="00596C41">
      <w:pPr>
        <w:tabs>
          <w:tab w:val="left" w:pos="380"/>
        </w:tabs>
        <w:spacing w:line="0" w:lineRule="atLeast"/>
        <w:rPr>
          <w:rFonts w:ascii="Arial" w:eastAsia="Arial" w:hAnsi="Arial"/>
          <w:b/>
          <w:sz w:val="22"/>
        </w:rPr>
      </w:pPr>
      <w:r>
        <w:rPr>
          <w:rFonts w:ascii="Arial" w:eastAsia="Arial" w:hAnsi="Arial"/>
          <w:b/>
          <w:sz w:val="22"/>
        </w:rPr>
        <w:t>3</w:t>
      </w:r>
      <w:r>
        <w:rPr>
          <w:rFonts w:ascii="Arial" w:eastAsia="Arial" w:hAnsi="Arial"/>
          <w:b/>
          <w:sz w:val="22"/>
        </w:rPr>
        <w:tab/>
      </w:r>
      <w:r>
        <w:rPr>
          <w:rFonts w:ascii="Arial" w:eastAsia="Arial" w:hAnsi="Arial"/>
          <w:b/>
          <w:sz w:val="22"/>
        </w:rPr>
        <w:t>* Terms and definitions</w:t>
      </w:r>
    </w:p>
    <w:p w:rsidR="00000000" w:rsidRDefault="00596C41">
      <w:pPr>
        <w:spacing w:line="307"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For the purposes of this document, the following terms and definitions apply.</w:t>
      </w:r>
    </w:p>
    <w:p w:rsidR="00000000" w:rsidRDefault="00596C41">
      <w:pPr>
        <w:spacing w:line="303"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3.1</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ACTIVITY</w:t>
      </w:r>
    </w:p>
    <w:p w:rsidR="00000000" w:rsidRDefault="00596C41">
      <w:pPr>
        <w:spacing w:line="10" w:lineRule="exact"/>
        <w:rPr>
          <w:rFonts w:ascii="Times New Roman" w:eastAsia="Times New Roman" w:hAnsi="Times New Roman"/>
        </w:rPr>
      </w:pPr>
    </w:p>
    <w:p w:rsidR="00000000" w:rsidRDefault="00596C41">
      <w:pPr>
        <w:spacing w:line="0" w:lineRule="atLeast"/>
        <w:rPr>
          <w:rFonts w:ascii="Arial" w:eastAsia="Arial" w:hAnsi="Arial"/>
          <w:sz w:val="16"/>
        </w:rPr>
      </w:pPr>
      <w:r>
        <w:rPr>
          <w:rFonts w:ascii="Arial" w:eastAsia="Arial" w:hAnsi="Arial"/>
        </w:rPr>
        <w:t xml:space="preserve">a set of one or more interrelated or interacting </w:t>
      </w:r>
      <w:r>
        <w:rPr>
          <w:rFonts w:ascii="Arial" w:eastAsia="Arial" w:hAnsi="Arial"/>
          <w:sz w:val="16"/>
        </w:rPr>
        <w:t>TASKS</w:t>
      </w:r>
    </w:p>
    <w:p w:rsidR="00000000" w:rsidRDefault="00596C41">
      <w:pPr>
        <w:spacing w:line="303"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3.2</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ANOMALY</w:t>
      </w:r>
    </w:p>
    <w:p w:rsidR="00000000" w:rsidRDefault="00596C41">
      <w:pPr>
        <w:spacing w:line="10" w:lineRule="exact"/>
        <w:rPr>
          <w:rFonts w:ascii="Times New Roman" w:eastAsia="Times New Roman" w:hAnsi="Times New Roman"/>
        </w:rPr>
      </w:pPr>
    </w:p>
    <w:p w:rsidR="00000000" w:rsidRDefault="00596C41">
      <w:pPr>
        <w:spacing w:line="254" w:lineRule="auto"/>
        <w:jc w:val="both"/>
        <w:rPr>
          <w:rFonts w:ascii="Arial" w:eastAsia="Arial" w:hAnsi="Arial"/>
          <w:color w:val="000000"/>
          <w:sz w:val="19"/>
        </w:rPr>
      </w:pPr>
      <w:r>
        <w:rPr>
          <w:rFonts w:ascii="Arial" w:eastAsia="Arial" w:hAnsi="Arial"/>
        </w:rPr>
        <w:t xml:space="preserve">any condition that deviates from the </w:t>
      </w:r>
      <w:r>
        <w:rPr>
          <w:rFonts w:ascii="Arial" w:eastAsia="Arial" w:hAnsi="Arial"/>
        </w:rPr>
        <w:t>expected based on requirements specifications, design documents, standards, etc. or from someone</w:t>
      </w:r>
      <w:r>
        <w:rPr>
          <w:rFonts w:ascii="Arial" w:eastAsia="Arial" w:hAnsi="Arial"/>
        </w:rPr>
        <w:t>’s perceptions or experiences. A</w:t>
      </w:r>
      <w:r>
        <w:rPr>
          <w:rFonts w:ascii="Arial" w:eastAsia="Arial" w:hAnsi="Arial"/>
          <w:sz w:val="16"/>
        </w:rPr>
        <w:t>NOMALIES</w:t>
      </w:r>
      <w:r>
        <w:rPr>
          <w:rFonts w:ascii="Arial" w:eastAsia="Arial" w:hAnsi="Arial"/>
        </w:rPr>
        <w:t xml:space="preserve"> may be found during, but not limited to, the review, test, analysis, compilation, or use of </w:t>
      </w:r>
      <w:r>
        <w:rPr>
          <w:rFonts w:ascii="Arial" w:eastAsia="Arial" w:hAnsi="Arial"/>
          <w:color w:val="FF0000"/>
          <w:sz w:val="16"/>
        </w:rPr>
        <w:t>MEDICAL</w:t>
      </w:r>
      <w:r>
        <w:rPr>
          <w:rFonts w:ascii="Arial" w:eastAsia="Arial" w:hAnsi="Arial"/>
        </w:rPr>
        <w:t xml:space="preserve"> </w:t>
      </w:r>
      <w:r>
        <w:rPr>
          <w:rFonts w:ascii="Arial" w:eastAsia="Arial" w:hAnsi="Arial"/>
          <w:color w:val="FF0000"/>
          <w:sz w:val="16"/>
        </w:rPr>
        <w:t xml:space="preserve">DEVICE </w:t>
      </w:r>
      <w:r>
        <w:rPr>
          <w:rFonts w:ascii="Arial" w:eastAsia="Arial" w:hAnsi="Arial"/>
          <w:color w:val="000000"/>
          <w:sz w:val="16"/>
        </w:rPr>
        <w:t>SOFTWARE</w:t>
      </w:r>
      <w:r>
        <w:rPr>
          <w:rFonts w:ascii="Arial" w:eastAsia="Arial" w:hAnsi="Arial"/>
          <w:color w:val="FF0000"/>
          <w:sz w:val="16"/>
        </w:rPr>
        <w:t xml:space="preserve"> </w:t>
      </w:r>
      <w:r>
        <w:rPr>
          <w:rFonts w:ascii="Arial" w:eastAsia="Arial" w:hAnsi="Arial"/>
          <w:strike/>
          <w:color w:val="FF0000"/>
          <w:sz w:val="16"/>
        </w:rPr>
        <w:t>PRO</w:t>
      </w:r>
      <w:r>
        <w:rPr>
          <w:rFonts w:ascii="Arial" w:eastAsia="Arial" w:hAnsi="Arial"/>
          <w:strike/>
          <w:color w:val="FF0000"/>
          <w:sz w:val="16"/>
        </w:rPr>
        <w:t>DUCTS</w:t>
      </w:r>
      <w:r>
        <w:rPr>
          <w:rFonts w:ascii="Arial" w:eastAsia="Arial" w:hAnsi="Arial"/>
          <w:color w:val="FF0000"/>
          <w:sz w:val="16"/>
        </w:rPr>
        <w:t xml:space="preserve"> </w:t>
      </w:r>
      <w:r>
        <w:rPr>
          <w:rFonts w:ascii="Arial" w:eastAsia="Arial" w:hAnsi="Arial"/>
          <w:color w:val="000000"/>
          <w:sz w:val="19"/>
        </w:rPr>
        <w:t>or applicable documentation</w:t>
      </w:r>
    </w:p>
    <w:p w:rsidR="00000000" w:rsidRDefault="00596C41">
      <w:pPr>
        <w:spacing w:line="152" w:lineRule="exact"/>
        <w:rPr>
          <w:rFonts w:ascii="Times New Roman" w:eastAsia="Times New Roman" w:hAnsi="Times New Roman"/>
        </w:rPr>
      </w:pPr>
    </w:p>
    <w:p w:rsidR="00000000" w:rsidRDefault="00596C41">
      <w:pPr>
        <w:spacing w:line="0" w:lineRule="atLeast"/>
        <w:rPr>
          <w:rFonts w:ascii="Arial" w:eastAsia="Arial" w:hAnsi="Arial"/>
          <w:color w:val="FF0000"/>
          <w:sz w:val="16"/>
        </w:rPr>
      </w:pPr>
      <w:r>
        <w:rPr>
          <w:rFonts w:ascii="Arial" w:eastAsia="Arial" w:hAnsi="Arial"/>
          <w:color w:val="FF0000"/>
          <w:sz w:val="16"/>
        </w:rPr>
        <w:t xml:space="preserve">NOTE  Based on </w:t>
      </w:r>
      <w:r>
        <w:rPr>
          <w:rFonts w:ascii="Arial" w:eastAsia="Arial" w:hAnsi="Arial"/>
          <w:strike/>
          <w:color w:val="FF0000"/>
          <w:sz w:val="16"/>
        </w:rPr>
        <w:t>[</w:t>
      </w:r>
      <w:r>
        <w:rPr>
          <w:rFonts w:ascii="Arial" w:eastAsia="Arial" w:hAnsi="Arial"/>
          <w:color w:val="000000"/>
          <w:sz w:val="16"/>
        </w:rPr>
        <w:t>IEEE 1044:1993, definition 3.1</w:t>
      </w:r>
      <w:r>
        <w:rPr>
          <w:rFonts w:ascii="Arial" w:eastAsia="Arial" w:hAnsi="Arial"/>
          <w:strike/>
          <w:color w:val="FF0000"/>
          <w:sz w:val="16"/>
        </w:rPr>
        <w:t>]</w:t>
      </w:r>
      <w:r>
        <w:rPr>
          <w:rFonts w:ascii="Arial" w:eastAsia="Arial" w:hAnsi="Arial"/>
          <w:color w:val="FF0000"/>
          <w:sz w:val="16"/>
        </w:rPr>
        <w:t>.</w:t>
      </w:r>
    </w:p>
    <w:p w:rsidR="00000000" w:rsidRDefault="00596C41">
      <w:pPr>
        <w:spacing w:line="205"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3.3</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ARCHITECTURE</w:t>
      </w:r>
    </w:p>
    <w:p w:rsidR="00000000" w:rsidRDefault="00596C41">
      <w:pPr>
        <w:spacing w:line="10" w:lineRule="exact"/>
        <w:rPr>
          <w:rFonts w:ascii="Times New Roman" w:eastAsia="Times New Roman" w:hAnsi="Times New Roman"/>
        </w:rPr>
      </w:pPr>
    </w:p>
    <w:p w:rsidR="00000000" w:rsidRDefault="00596C41">
      <w:pPr>
        <w:spacing w:line="481" w:lineRule="auto"/>
        <w:ind w:right="4260"/>
        <w:rPr>
          <w:rFonts w:ascii="Arial" w:eastAsia="Arial" w:hAnsi="Arial"/>
        </w:rPr>
      </w:pPr>
      <w:r>
        <w:rPr>
          <w:rFonts w:ascii="Arial" w:eastAsia="Arial" w:hAnsi="Arial"/>
        </w:rPr>
        <w:t xml:space="preserve">organizational structure of a </w:t>
      </w:r>
      <w:r>
        <w:rPr>
          <w:rFonts w:ascii="Arial" w:eastAsia="Arial" w:hAnsi="Arial"/>
          <w:sz w:val="16"/>
        </w:rPr>
        <w:t>SYSTEM</w:t>
      </w:r>
      <w:r>
        <w:rPr>
          <w:rFonts w:ascii="Arial" w:eastAsia="Arial" w:hAnsi="Arial"/>
        </w:rPr>
        <w:t xml:space="preserve"> or component [IEEE 610.12:1990]</w:t>
      </w:r>
    </w:p>
    <w:p w:rsidR="00000000" w:rsidRDefault="00596C41">
      <w:pPr>
        <w:spacing w:line="38"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3.4</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CHANGE REQUEST</w:t>
      </w:r>
    </w:p>
    <w:p w:rsidR="00000000" w:rsidRDefault="00596C41">
      <w:pPr>
        <w:spacing w:line="10" w:lineRule="exact"/>
        <w:rPr>
          <w:rFonts w:ascii="Times New Roman" w:eastAsia="Times New Roman" w:hAnsi="Times New Roman"/>
        </w:rPr>
      </w:pPr>
    </w:p>
    <w:p w:rsidR="00000000" w:rsidRDefault="00596C41">
      <w:pPr>
        <w:spacing w:line="0" w:lineRule="atLeast"/>
        <w:rPr>
          <w:rFonts w:ascii="Arial" w:eastAsia="Arial" w:hAnsi="Arial"/>
          <w:strike/>
          <w:color w:val="FF0000"/>
          <w:sz w:val="16"/>
        </w:rPr>
      </w:pPr>
      <w:r>
        <w:rPr>
          <w:rFonts w:ascii="Arial" w:eastAsia="Arial" w:hAnsi="Arial"/>
        </w:rPr>
        <w:t xml:space="preserve">a documented specification of a change to be made to a </w:t>
      </w:r>
      <w:r>
        <w:rPr>
          <w:rFonts w:ascii="Arial" w:eastAsia="Arial" w:hAnsi="Arial"/>
          <w:color w:val="FF0000"/>
          <w:sz w:val="16"/>
        </w:rPr>
        <w:t>MEDICA</w:t>
      </w:r>
      <w:r>
        <w:rPr>
          <w:rFonts w:ascii="Arial" w:eastAsia="Arial" w:hAnsi="Arial"/>
          <w:color w:val="FF0000"/>
          <w:sz w:val="16"/>
        </w:rPr>
        <w:t>L DEVICE</w:t>
      </w:r>
      <w:r>
        <w:rPr>
          <w:rFonts w:ascii="Arial" w:eastAsia="Arial" w:hAnsi="Arial"/>
        </w:rPr>
        <w:t xml:space="preserve"> </w:t>
      </w:r>
      <w:r>
        <w:rPr>
          <w:rFonts w:ascii="Arial" w:eastAsia="Arial" w:hAnsi="Arial"/>
          <w:sz w:val="16"/>
        </w:rPr>
        <w:t>SOFTWARE</w:t>
      </w:r>
      <w:r>
        <w:rPr>
          <w:rFonts w:ascii="Arial" w:eastAsia="Arial" w:hAnsi="Arial"/>
        </w:rPr>
        <w:t xml:space="preserve"> </w:t>
      </w:r>
      <w:r>
        <w:rPr>
          <w:rFonts w:ascii="Arial" w:eastAsia="Arial" w:hAnsi="Arial"/>
          <w:strike/>
          <w:color w:val="FF0000"/>
          <w:sz w:val="16"/>
        </w:rPr>
        <w:t>PRODUCT</w:t>
      </w:r>
    </w:p>
    <w:p w:rsidR="00000000" w:rsidRDefault="00596C41">
      <w:pPr>
        <w:spacing w:line="303"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3.5</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CONFIGURATION ITEM</w:t>
      </w:r>
    </w:p>
    <w:p w:rsidR="00000000" w:rsidRDefault="00596C41">
      <w:pPr>
        <w:spacing w:line="10"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entity that can be uniquely identified at a given reference point</w:t>
      </w:r>
    </w:p>
    <w:p w:rsidR="00000000" w:rsidRDefault="00596C41">
      <w:pPr>
        <w:spacing w:line="200" w:lineRule="exact"/>
        <w:rPr>
          <w:rFonts w:ascii="Times New Roman" w:eastAsia="Times New Roman" w:hAnsi="Times New Roman"/>
        </w:rPr>
      </w:pPr>
    </w:p>
    <w:p w:rsidR="00000000" w:rsidRDefault="00596C41">
      <w:pPr>
        <w:tabs>
          <w:tab w:val="left" w:pos="620"/>
        </w:tabs>
        <w:spacing w:line="0" w:lineRule="atLeast"/>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Based on ISO/IEC 12207:</w:t>
      </w:r>
      <w:r>
        <w:rPr>
          <w:rFonts w:ascii="Arial" w:eastAsia="Arial" w:hAnsi="Arial"/>
          <w:strike/>
          <w:color w:val="FF0000"/>
          <w:sz w:val="16"/>
        </w:rPr>
        <w:t>1995</w:t>
      </w:r>
      <w:r>
        <w:rPr>
          <w:rFonts w:ascii="Arial" w:eastAsia="Arial" w:hAnsi="Arial"/>
          <w:sz w:val="16"/>
        </w:rPr>
        <w:t xml:space="preserve"> </w:t>
      </w:r>
      <w:r>
        <w:rPr>
          <w:rFonts w:ascii="Arial" w:eastAsia="Arial" w:hAnsi="Arial"/>
          <w:color w:val="FF0000"/>
          <w:sz w:val="16"/>
        </w:rPr>
        <w:t>2008</w:t>
      </w:r>
      <w:r>
        <w:rPr>
          <w:rFonts w:ascii="Arial" w:eastAsia="Arial" w:hAnsi="Arial"/>
          <w:sz w:val="16"/>
        </w:rPr>
        <w:t xml:space="preserve">, </w:t>
      </w:r>
      <w:r>
        <w:rPr>
          <w:rFonts w:ascii="Arial" w:eastAsia="Arial" w:hAnsi="Arial"/>
          <w:color w:val="FF0000"/>
          <w:sz w:val="16"/>
        </w:rPr>
        <w:t>3.6 4,7</w:t>
      </w:r>
      <w:r>
        <w:rPr>
          <w:rFonts w:ascii="Arial" w:eastAsia="Arial" w:hAnsi="Arial"/>
          <w:sz w:val="16"/>
        </w:rPr>
        <w:t>.</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395584" behindDoc="1" locked="0" layoutInCell="1" allowOverlap="1">
                <wp:simplePos x="0" y="0"/>
                <wp:positionH relativeFrom="column">
                  <wp:posOffset>2239010</wp:posOffset>
                </wp:positionH>
                <wp:positionV relativeFrom="paragraph">
                  <wp:posOffset>-37465</wp:posOffset>
                </wp:positionV>
                <wp:extent cx="189230" cy="0"/>
                <wp:effectExtent l="0" t="0" r="1270" b="0"/>
                <wp:wrapNone/>
                <wp:docPr id="8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9230" cy="0"/>
                        </a:xfrm>
                        <a:prstGeom prst="line">
                          <a:avLst/>
                        </a:prstGeom>
                        <a:noFill/>
                        <a:ln w="4572">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10701" id="Line 77" o:spid="_x0000_s1026" style="position:absolute;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3pt,-2.95pt" to="191.2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" strokecolor="red" strokeweight=".36pt">
                <o:lock v:ext="edit" shapetype="f"/>
              </v:line>
            </w:pict>
          </mc:Fallback>
        </mc:AlternateContent>
      </w:r>
    </w:p>
    <w:p w:rsidR="00000000" w:rsidRDefault="00596C41">
      <w:pPr>
        <w:spacing w:line="185"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3.6</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DELIVERABLE</w:t>
      </w:r>
    </w:p>
    <w:p w:rsidR="00000000" w:rsidRDefault="00596C41">
      <w:pPr>
        <w:spacing w:line="10" w:lineRule="exact"/>
        <w:rPr>
          <w:rFonts w:ascii="Times New Roman" w:eastAsia="Times New Roman" w:hAnsi="Times New Roman"/>
        </w:rPr>
      </w:pPr>
    </w:p>
    <w:p w:rsidR="00000000" w:rsidRDefault="00596C41">
      <w:pPr>
        <w:spacing w:line="0" w:lineRule="atLeast"/>
        <w:rPr>
          <w:rFonts w:ascii="Arial" w:eastAsia="Arial" w:hAnsi="Arial"/>
          <w:sz w:val="16"/>
        </w:rPr>
      </w:pPr>
      <w:r>
        <w:rPr>
          <w:rFonts w:ascii="Arial" w:eastAsia="Arial" w:hAnsi="Arial"/>
        </w:rPr>
        <w:t xml:space="preserve">required result or output (includes documentation) of an </w:t>
      </w:r>
      <w:r>
        <w:rPr>
          <w:rFonts w:ascii="Arial" w:eastAsia="Arial" w:hAnsi="Arial"/>
          <w:sz w:val="16"/>
        </w:rPr>
        <w:t>ACTIVITY</w:t>
      </w:r>
      <w:r>
        <w:rPr>
          <w:rFonts w:ascii="Arial" w:eastAsia="Arial" w:hAnsi="Arial"/>
        </w:rPr>
        <w:t xml:space="preserve"> or</w:t>
      </w:r>
      <w:r>
        <w:rPr>
          <w:rFonts w:ascii="Arial" w:eastAsia="Arial" w:hAnsi="Arial"/>
        </w:rPr>
        <w:t xml:space="preserve"> </w:t>
      </w:r>
      <w:r>
        <w:rPr>
          <w:rFonts w:ascii="Arial" w:eastAsia="Arial" w:hAnsi="Arial"/>
          <w:sz w:val="16"/>
        </w:rPr>
        <w:t>TASK</w:t>
      </w:r>
    </w:p>
    <w:p w:rsidR="00000000" w:rsidRDefault="00596C41">
      <w:pPr>
        <w:spacing w:line="0" w:lineRule="atLeast"/>
        <w:rPr>
          <w:rFonts w:ascii="Arial" w:eastAsia="Arial" w:hAnsi="Arial"/>
          <w:sz w:val="16"/>
        </w:rPr>
        <w:sectPr w:rsidR="00000000">
          <w:pgSz w:w="11900" w:h="16834"/>
          <w:pgMar w:top="1119" w:right="1429" w:bottom="0" w:left="240" w:header="0" w:footer="0" w:gutter="0"/>
          <w:cols w:num="2" w:space="0" w:equalWidth="0">
            <w:col w:w="898" w:space="282"/>
            <w:col w:w="906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1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w:t>
      </w:r>
      <w:r>
        <w:rPr>
          <w:rFonts w:ascii="Arial" w:eastAsia="Arial" w:hAnsi="Arial"/>
          <w:sz w:val="9"/>
        </w:rPr>
        <w:t>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5" w:name="page15"/>
            <w:bookmarkEnd w:id="15"/>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11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3.7</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EVALUATION</w:t>
      </w:r>
    </w:p>
    <w:p w:rsidR="00000000" w:rsidRDefault="00596C41">
      <w:pPr>
        <w:spacing w:line="10" w:lineRule="exact"/>
        <w:rPr>
          <w:rFonts w:ascii="Times New Roman" w:eastAsia="Times New Roman" w:hAnsi="Times New Roman"/>
        </w:rPr>
      </w:pPr>
    </w:p>
    <w:p w:rsidR="00000000" w:rsidRDefault="00596C41">
      <w:pPr>
        <w:spacing w:line="481" w:lineRule="auto"/>
        <w:ind w:left="1180" w:right="980"/>
        <w:rPr>
          <w:rFonts w:ascii="Arial" w:eastAsia="Arial" w:hAnsi="Arial"/>
        </w:rPr>
      </w:pPr>
      <w:r>
        <w:rPr>
          <w:rFonts w:ascii="Arial" w:eastAsia="Arial" w:hAnsi="Arial"/>
        </w:rPr>
        <w:t>a systematic determination of the extent to which an entity meets its specified criteria [ISO/IEC 12207:</w:t>
      </w:r>
      <w:r>
        <w:rPr>
          <w:rFonts w:ascii="Arial" w:eastAsia="Arial" w:hAnsi="Arial"/>
          <w:strike/>
          <w:color w:val="FF0000"/>
        </w:rPr>
        <w:t>1995</w:t>
      </w:r>
      <w:r>
        <w:rPr>
          <w:rFonts w:ascii="Arial" w:eastAsia="Arial" w:hAnsi="Arial"/>
        </w:rPr>
        <w:t xml:space="preserve"> </w:t>
      </w:r>
      <w:r>
        <w:rPr>
          <w:rFonts w:ascii="Arial" w:eastAsia="Arial" w:hAnsi="Arial"/>
          <w:color w:val="FF0000"/>
        </w:rPr>
        <w:t>2008</w:t>
      </w:r>
      <w:r>
        <w:rPr>
          <w:rFonts w:ascii="Arial" w:eastAsia="Arial" w:hAnsi="Arial"/>
        </w:rPr>
        <w:t xml:space="preserve">, </w:t>
      </w:r>
      <w:r>
        <w:rPr>
          <w:rFonts w:ascii="Arial" w:eastAsia="Arial" w:hAnsi="Arial"/>
          <w:color w:val="FF0000"/>
        </w:rPr>
        <w:t>3.9 4.12</w:t>
      </w:r>
      <w:r>
        <w:rPr>
          <w:rFonts w:ascii="Arial" w:eastAsia="Arial" w:hAnsi="Arial"/>
        </w:rPr>
        <w: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396608" behindDoc="1" locked="0" layoutInCell="1" allowOverlap="1">
                <wp:simplePos x="0" y="0"/>
                <wp:positionH relativeFrom="column">
                  <wp:posOffset>2412365</wp:posOffset>
                </wp:positionH>
                <wp:positionV relativeFrom="paragraph">
                  <wp:posOffset>-215265</wp:posOffset>
                </wp:positionV>
                <wp:extent cx="228600" cy="0"/>
                <wp:effectExtent l="0" t="0" r="0" b="0"/>
                <wp:wrapNone/>
                <wp:docPr id="81"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09A9E" id="Line 78"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95pt,-16.95pt" to="207.95pt,-1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" strokecolor="red" strokeweight=".16967mm">
                <o:lock v:ext="edit" shapetype="f"/>
              </v:line>
            </w:pict>
          </mc:Fallback>
        </mc:AlternateContent>
      </w:r>
      <w:r>
        <w:rPr>
          <w:rFonts w:ascii="Arial" w:eastAsia="Arial" w:hAnsi="Arial"/>
          <w:noProof/>
        </w:rPr>
        <mc:AlternateContent>
          <mc:Choice Requires="wps">
            <w:drawing>
              <wp:anchor distT="0" distB="0" distL="114300" distR="114300" simplePos="0" relativeHeight="251397632" behindDoc="1" locked="0" layoutInCell="1" allowOverlap="1">
                <wp:simplePos x="0" y="0"/>
                <wp:positionH relativeFrom="column">
                  <wp:posOffset>6627495</wp:posOffset>
                </wp:positionH>
                <wp:positionV relativeFrom="paragraph">
                  <wp:posOffset>-304165</wp:posOffset>
                </wp:positionV>
                <wp:extent cx="0" cy="271780"/>
                <wp:effectExtent l="0" t="0" r="0" b="0"/>
                <wp:wrapNone/>
                <wp:docPr id="80"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17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16AAE" id="Line 79" o:spid="_x0000_s1026" style="position:absolute;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3.95pt" to="521.85pt,-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" strokecolor="red" strokeweight=".25397mm">
                <o:lock v:ext="edit" shapetype="f"/>
              </v:line>
            </w:pict>
          </mc:Fallback>
        </mc:AlternateContent>
      </w:r>
    </w:p>
    <w:p w:rsidR="00000000" w:rsidRDefault="00596C41">
      <w:pPr>
        <w:spacing w:line="1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3.8</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HARM</w:t>
      </w:r>
    </w:p>
    <w:p w:rsidR="00000000" w:rsidRDefault="00596C41">
      <w:pPr>
        <w:spacing w:line="10" w:lineRule="exact"/>
        <w:rPr>
          <w:rFonts w:ascii="Times New Roman" w:eastAsia="Times New Roman" w:hAnsi="Times New Roman"/>
        </w:rPr>
      </w:pPr>
    </w:p>
    <w:p w:rsidR="00000000" w:rsidRDefault="00596C41">
      <w:pPr>
        <w:spacing w:line="256" w:lineRule="auto"/>
        <w:ind w:left="1180"/>
        <w:jc w:val="both"/>
        <w:rPr>
          <w:rFonts w:ascii="Arial" w:eastAsia="Arial" w:hAnsi="Arial"/>
        </w:rPr>
      </w:pPr>
      <w:r>
        <w:rPr>
          <w:rFonts w:ascii="Arial" w:eastAsia="Arial" w:hAnsi="Arial"/>
        </w:rPr>
        <w:t>physical injury, damage, or both to the heal</w:t>
      </w:r>
      <w:r>
        <w:rPr>
          <w:rFonts w:ascii="Arial" w:eastAsia="Arial" w:hAnsi="Arial"/>
        </w:rPr>
        <w:t>th of people or damage to property or the environment</w:t>
      </w:r>
    </w:p>
    <w:p w:rsidR="00000000" w:rsidRDefault="00596C41">
      <w:pPr>
        <w:spacing w:line="200" w:lineRule="exact"/>
        <w:rPr>
          <w:rFonts w:ascii="Times New Roman" w:eastAsia="Times New Roman" w:hAnsi="Times New Roman"/>
        </w:rPr>
      </w:pPr>
    </w:p>
    <w:p w:rsidR="00000000" w:rsidRDefault="00596C41">
      <w:pPr>
        <w:spacing w:line="21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w:t>
      </w:r>
      <w:r>
        <w:rPr>
          <w:rFonts w:ascii="Arial" w:eastAsia="Arial" w:hAnsi="Arial"/>
          <w:strike/>
          <w:color w:val="FF0000"/>
        </w:rPr>
        <w:t>ISO/IEC Guide 51:1999, definition 3.3</w:t>
      </w:r>
      <w:r>
        <w:rPr>
          <w:rFonts w:ascii="Arial" w:eastAsia="Arial" w:hAnsi="Arial"/>
        </w:rPr>
        <w:t xml:space="preserve"> </w:t>
      </w:r>
      <w:r>
        <w:rPr>
          <w:rFonts w:ascii="Arial" w:eastAsia="Arial" w:hAnsi="Arial"/>
          <w:color w:val="FF0000"/>
        </w:rPr>
        <w:t>ISO 14971:2007, 2.2</w:t>
      </w:r>
      <w:r>
        <w:rPr>
          <w:rFonts w:ascii="Arial" w:eastAsia="Arial" w:hAnsi="Arial"/>
        </w:rPr>
        <w: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398656" behindDoc="1" locked="0" layoutInCell="1" allowOverlap="1">
                <wp:simplePos x="0" y="0"/>
                <wp:positionH relativeFrom="column">
                  <wp:posOffset>6627495</wp:posOffset>
                </wp:positionH>
                <wp:positionV relativeFrom="paragraph">
                  <wp:posOffset>-135890</wp:posOffset>
                </wp:positionV>
                <wp:extent cx="0" cy="270510"/>
                <wp:effectExtent l="0" t="0" r="0" b="0"/>
                <wp:wrapNone/>
                <wp:docPr id="79"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05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5B8D2" id="Line 80" o:spid="_x0000_s1026" style="position:absolute;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7pt" to="521.85pt,1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" strokecolor="red" strokeweight=".25397mm">
                <o:lock v:ext="edit" shapetype="f"/>
              </v:line>
            </w:pict>
          </mc:Fallback>
        </mc:AlternateContent>
      </w:r>
    </w:p>
    <w:p w:rsidR="00000000" w:rsidRDefault="00596C41">
      <w:pPr>
        <w:spacing w:line="28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3.9</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HAZARD</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rPr>
        <w:t xml:space="preserve">potential source of </w:t>
      </w:r>
      <w:r>
        <w:rPr>
          <w:rFonts w:ascii="Arial" w:eastAsia="Arial" w:hAnsi="Arial"/>
          <w:sz w:val="16"/>
        </w:rPr>
        <w:t>HARM</w:t>
      </w:r>
    </w:p>
    <w:p w:rsidR="00000000" w:rsidRDefault="00596C41">
      <w:pPr>
        <w:spacing w:line="197"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w:t>
      </w:r>
      <w:r>
        <w:rPr>
          <w:rFonts w:ascii="Arial" w:eastAsia="Arial" w:hAnsi="Arial"/>
          <w:strike/>
          <w:color w:val="FF0000"/>
        </w:rPr>
        <w:t>ISO/IEC Guide 51:1999, definition 3.5</w:t>
      </w:r>
      <w:r>
        <w:rPr>
          <w:rFonts w:ascii="Arial" w:eastAsia="Arial" w:hAnsi="Arial"/>
        </w:rPr>
        <w:t xml:space="preserve"> </w:t>
      </w:r>
      <w:r>
        <w:rPr>
          <w:rFonts w:ascii="Arial" w:eastAsia="Arial" w:hAnsi="Arial"/>
          <w:color w:val="FF0000"/>
        </w:rPr>
        <w:t>ISO 14971:2007, 2.3</w:t>
      </w:r>
      <w:r>
        <w:rPr>
          <w:rFonts w:ascii="Arial" w:eastAsia="Arial" w:hAnsi="Arial"/>
        </w:rPr>
        <w: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399680" behindDoc="1" locked="0" layoutInCell="1" allowOverlap="1">
                <wp:simplePos x="0" y="0"/>
                <wp:positionH relativeFrom="column">
                  <wp:posOffset>6627495</wp:posOffset>
                </wp:positionH>
                <wp:positionV relativeFrom="paragraph">
                  <wp:posOffset>-135890</wp:posOffset>
                </wp:positionV>
                <wp:extent cx="0" cy="270510"/>
                <wp:effectExtent l="0" t="0" r="0" b="0"/>
                <wp:wrapNone/>
                <wp:docPr id="78"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05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DB6AF" id="Line 81"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7pt" to="521.85pt,1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" strokecolor="red" strokeweight=".25397mm">
                <o:lock v:ext="edit" shapetype="f"/>
              </v:line>
            </w:pict>
          </mc:Fallback>
        </mc:AlternateContent>
      </w:r>
    </w:p>
    <w:p w:rsidR="00000000" w:rsidRDefault="00596C41">
      <w:pPr>
        <w:spacing w:line="28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3.10</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MANUFACTURER</w:t>
      </w:r>
    </w:p>
    <w:p w:rsidR="00000000" w:rsidRDefault="00596C41">
      <w:pPr>
        <w:spacing w:line="10"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natural or lega</w:t>
      </w:r>
      <w:r>
        <w:rPr>
          <w:rFonts w:ascii="Arial" w:eastAsia="Arial" w:hAnsi="Arial"/>
        </w:rPr>
        <w:t xml:space="preserve">l person with responsibility for designing, manufacturing, packaging, or labelling a </w:t>
      </w:r>
      <w:r>
        <w:rPr>
          <w:rFonts w:ascii="Arial" w:eastAsia="Arial" w:hAnsi="Arial"/>
          <w:sz w:val="16"/>
        </w:rPr>
        <w:t>MEDICAL DEVICE</w:t>
      </w:r>
      <w:r>
        <w:rPr>
          <w:rFonts w:ascii="Arial" w:eastAsia="Arial" w:hAnsi="Arial"/>
        </w:rPr>
        <w:t xml:space="preserve">; assembling a </w:t>
      </w:r>
      <w:r>
        <w:rPr>
          <w:rFonts w:ascii="Arial" w:eastAsia="Arial" w:hAnsi="Arial"/>
          <w:sz w:val="16"/>
        </w:rPr>
        <w:t>SYSTEM</w:t>
      </w:r>
      <w:r>
        <w:rPr>
          <w:rFonts w:ascii="Arial" w:eastAsia="Arial" w:hAnsi="Arial"/>
        </w:rPr>
        <w:t xml:space="preserve">; or adapting a </w:t>
      </w:r>
      <w:r>
        <w:rPr>
          <w:rFonts w:ascii="Arial" w:eastAsia="Arial" w:hAnsi="Arial"/>
          <w:sz w:val="16"/>
        </w:rPr>
        <w:t>MEDICAL DEVICE</w:t>
      </w:r>
      <w:r>
        <w:rPr>
          <w:rFonts w:ascii="Arial" w:eastAsia="Arial" w:hAnsi="Arial"/>
        </w:rPr>
        <w:t xml:space="preserve"> before it is placed on the market and/or put into service, regardless of whether these operations are car</w:t>
      </w:r>
      <w:r>
        <w:rPr>
          <w:rFonts w:ascii="Arial" w:eastAsia="Arial" w:hAnsi="Arial"/>
        </w:rPr>
        <w:t>ried out by that person or by a third party on that person</w:t>
      </w:r>
      <w:r>
        <w:rPr>
          <w:rFonts w:ascii="Arial" w:eastAsia="Arial" w:hAnsi="Arial"/>
        </w:rPr>
        <w:t>’s behalf</w:t>
      </w:r>
    </w:p>
    <w:p w:rsidR="00000000" w:rsidRDefault="00596C41">
      <w:pPr>
        <w:spacing w:line="159" w:lineRule="exact"/>
        <w:rPr>
          <w:rFonts w:ascii="Times New Roman" w:eastAsia="Times New Roman" w:hAnsi="Times New Roman"/>
        </w:rPr>
      </w:pPr>
    </w:p>
    <w:p w:rsidR="00000000" w:rsidRDefault="00596C41">
      <w:pPr>
        <w:spacing w:line="279" w:lineRule="auto"/>
        <w:ind w:left="1180"/>
        <w:jc w:val="both"/>
        <w:rPr>
          <w:rFonts w:ascii="Arial" w:eastAsia="Arial" w:hAnsi="Arial"/>
          <w:color w:val="FF0000"/>
          <w:sz w:val="16"/>
        </w:rPr>
      </w:pPr>
      <w:r>
        <w:rPr>
          <w:rFonts w:ascii="Arial" w:eastAsia="Arial" w:hAnsi="Arial"/>
          <w:color w:val="FF0000"/>
          <w:sz w:val="16"/>
        </w:rPr>
        <w:t>NOTE 1 Attention is drawn to the fact that the provisions of national or regional regulations can apply to the definition of manufacturer.</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400704" behindDoc="1" locked="0" layoutInCell="1" allowOverlap="1">
                <wp:simplePos x="0" y="0"/>
                <wp:positionH relativeFrom="column">
                  <wp:posOffset>6627495</wp:posOffset>
                </wp:positionH>
                <wp:positionV relativeFrom="paragraph">
                  <wp:posOffset>-262890</wp:posOffset>
                </wp:positionV>
                <wp:extent cx="0" cy="750570"/>
                <wp:effectExtent l="0" t="0" r="0" b="0"/>
                <wp:wrapNone/>
                <wp:docPr id="77"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5057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63E90" id="Line 82"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0.7pt" to="521.85pt,3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" strokecolor="red" strokeweight=".25397mm">
                <o:lock v:ext="edit" shapetype="f"/>
              </v:line>
            </w:pict>
          </mc:Fallback>
        </mc:AlternateContent>
      </w:r>
    </w:p>
    <w:p w:rsidR="00000000" w:rsidRDefault="00596C41">
      <w:pPr>
        <w:spacing w:line="23"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color w:val="FF0000"/>
          <w:sz w:val="16"/>
        </w:rPr>
      </w:pPr>
      <w:r>
        <w:rPr>
          <w:rFonts w:ascii="Arial" w:eastAsia="Arial" w:hAnsi="Arial"/>
          <w:color w:val="FF0000"/>
          <w:sz w:val="16"/>
        </w:rPr>
        <w:t>NOTE 2</w:t>
      </w:r>
      <w:r>
        <w:rPr>
          <w:rFonts w:ascii="Arial" w:eastAsia="Arial" w:hAnsi="Arial"/>
          <w:color w:val="FF0000"/>
          <w:sz w:val="16"/>
        </w:rPr>
        <w:tab/>
      </w:r>
      <w:r>
        <w:rPr>
          <w:rFonts w:ascii="Arial" w:eastAsia="Arial" w:hAnsi="Arial"/>
          <w:color w:val="FF0000"/>
          <w:sz w:val="16"/>
        </w:rPr>
        <w:t>For a definition of labelling, see ISO</w:t>
      </w:r>
      <w:r>
        <w:rPr>
          <w:rFonts w:ascii="Arial" w:eastAsia="Arial" w:hAnsi="Arial"/>
          <w:color w:val="FF0000"/>
          <w:sz w:val="16"/>
        </w:rPr>
        <w:t xml:space="preserve"> 13485:2003, definition 3.6.</w:t>
      </w:r>
    </w:p>
    <w:p w:rsidR="00000000" w:rsidRDefault="00596C41">
      <w:pPr>
        <w:spacing w:line="99"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[ISO 14971:</w:t>
      </w:r>
      <w:r>
        <w:rPr>
          <w:rFonts w:ascii="Arial" w:eastAsia="Arial" w:hAnsi="Arial"/>
          <w:strike/>
          <w:color w:val="FF0000"/>
        </w:rPr>
        <w:t>2000</w:t>
      </w:r>
      <w:r>
        <w:rPr>
          <w:rFonts w:ascii="Arial" w:eastAsia="Arial" w:hAnsi="Arial"/>
        </w:rPr>
        <w:t xml:space="preserve"> </w:t>
      </w:r>
      <w:r>
        <w:rPr>
          <w:rFonts w:ascii="Arial" w:eastAsia="Arial" w:hAnsi="Arial"/>
          <w:color w:val="FF0000"/>
        </w:rPr>
        <w:t>2007</w:t>
      </w:r>
      <w:r>
        <w:rPr>
          <w:rFonts w:ascii="Arial" w:eastAsia="Arial" w:hAnsi="Arial"/>
        </w:rPr>
        <w:t xml:space="preserve">, </w:t>
      </w:r>
      <w:r>
        <w:rPr>
          <w:rFonts w:ascii="Arial" w:eastAsia="Arial" w:hAnsi="Arial"/>
          <w:color w:val="FF0000"/>
        </w:rPr>
        <w:t>2.6 2,8</w:t>
      </w:r>
      <w:r>
        <w:rPr>
          <w:rFonts w:ascii="Arial" w:eastAsia="Arial" w:hAnsi="Arial"/>
        </w:rPr>
        <w: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01728" behindDoc="1" locked="0" layoutInCell="1" allowOverlap="1">
                <wp:simplePos x="0" y="0"/>
                <wp:positionH relativeFrom="column">
                  <wp:posOffset>2148840</wp:posOffset>
                </wp:positionH>
                <wp:positionV relativeFrom="paragraph">
                  <wp:posOffset>-47625</wp:posOffset>
                </wp:positionV>
                <wp:extent cx="228600" cy="0"/>
                <wp:effectExtent l="0" t="0" r="0" b="0"/>
                <wp:wrapNone/>
                <wp:docPr id="76"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E1824" id="Line 83" o:spid="_x0000_s1026" style="position:absolute;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3.75pt" to="187.2pt,-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" strokecolor="red" strokeweight=".16931mm">
                <o:lock v:ext="edit" shapetype="f"/>
              </v:line>
            </w:pict>
          </mc:Fallback>
        </mc:AlternateContent>
      </w:r>
    </w:p>
    <w:p w:rsidR="00000000" w:rsidRDefault="00596C41">
      <w:pPr>
        <w:spacing w:line="28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3.11</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MEDICAL DEVICE</w:t>
      </w:r>
    </w:p>
    <w:p w:rsidR="00000000" w:rsidRDefault="00596C41">
      <w:pPr>
        <w:spacing w:line="10" w:lineRule="exact"/>
        <w:rPr>
          <w:rFonts w:ascii="Times New Roman" w:eastAsia="Times New Roman" w:hAnsi="Times New Roman"/>
        </w:rPr>
      </w:pPr>
    </w:p>
    <w:p w:rsidR="00000000" w:rsidRDefault="00596C41">
      <w:pPr>
        <w:spacing w:line="251" w:lineRule="auto"/>
        <w:ind w:left="1180"/>
        <w:jc w:val="both"/>
        <w:rPr>
          <w:rFonts w:ascii="Arial" w:eastAsia="Arial" w:hAnsi="Arial"/>
        </w:rPr>
      </w:pPr>
      <w:r>
        <w:rPr>
          <w:rFonts w:ascii="Arial" w:eastAsia="Arial" w:hAnsi="Arial"/>
        </w:rPr>
        <w:t>any instrument, apparatus, implement, machine, appliance, implant, in vitro reagent or calibrator, software, material or other similar or related article, intended by the</w:t>
      </w:r>
      <w:r>
        <w:rPr>
          <w:rFonts w:ascii="Arial" w:eastAsia="Arial" w:hAnsi="Arial"/>
        </w:rPr>
        <w:t xml:space="preserve"> </w:t>
      </w:r>
      <w:r>
        <w:rPr>
          <w:rFonts w:ascii="Arial" w:eastAsia="Arial" w:hAnsi="Arial"/>
          <w:sz w:val="16"/>
        </w:rPr>
        <w:t>MANUFACTURER</w:t>
      </w:r>
      <w:r>
        <w:rPr>
          <w:rFonts w:ascii="Arial" w:eastAsia="Arial" w:hAnsi="Arial"/>
        </w:rPr>
        <w:t xml:space="preserve"> to be used, alone or in combination, for human beings for one or more of the specific purpose(s) of</w:t>
      </w:r>
    </w:p>
    <w:p w:rsidR="00000000" w:rsidRDefault="00596C41">
      <w:pPr>
        <w:spacing w:line="251"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diagnosis, prevention, monitoring, treatment or alleviation of disease,</w:t>
      </w:r>
    </w:p>
    <w:p w:rsidR="00000000" w:rsidRDefault="00596C41">
      <w:pPr>
        <w:spacing w:line="5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diagnosis, monitoring, treatment, alleviation of or compensa</w:t>
      </w:r>
      <w:r>
        <w:rPr>
          <w:rFonts w:ascii="Arial" w:eastAsia="Arial" w:hAnsi="Arial"/>
        </w:rPr>
        <w:t>tion for an injury,</w:t>
      </w:r>
    </w:p>
    <w:p w:rsidR="00000000" w:rsidRDefault="00596C41">
      <w:pPr>
        <w:spacing w:line="5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investigation, replacement, modification, or support of the anatomy or of a physiological</w:t>
      </w:r>
    </w:p>
    <w:p w:rsidR="00000000" w:rsidRDefault="00596C41">
      <w:pPr>
        <w:spacing w:line="0" w:lineRule="atLeast"/>
        <w:ind w:left="1540"/>
        <w:rPr>
          <w:rFonts w:ascii="Arial" w:eastAsia="Arial" w:hAnsi="Arial"/>
          <w:sz w:val="19"/>
        </w:rPr>
      </w:pPr>
      <w:r>
        <w:rPr>
          <w:rFonts w:ascii="Arial" w:eastAsia="Arial" w:hAnsi="Arial"/>
          <w:sz w:val="16"/>
        </w:rPr>
        <w:t>PROCESS</w:t>
      </w:r>
      <w:r>
        <w:rPr>
          <w:rFonts w:ascii="Arial" w:eastAsia="Arial" w:hAnsi="Arial"/>
          <w:sz w:val="19"/>
        </w:rPr>
        <w:t>,</w:t>
      </w:r>
    </w:p>
    <w:p w:rsidR="00000000" w:rsidRDefault="00596C41">
      <w:pPr>
        <w:spacing w:line="7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supporting or sustaining life,</w:t>
      </w:r>
    </w:p>
    <w:p w:rsidR="00000000" w:rsidRDefault="00596C41">
      <w:pPr>
        <w:spacing w:line="5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control of conception,</w:t>
      </w:r>
    </w:p>
    <w:p w:rsidR="00000000" w:rsidRDefault="00596C41">
      <w:pPr>
        <w:spacing w:line="57"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disinfection of </w:t>
      </w:r>
      <w:r>
        <w:rPr>
          <w:rFonts w:ascii="Arial" w:eastAsia="Arial" w:hAnsi="Arial"/>
          <w:sz w:val="16"/>
        </w:rPr>
        <w:t>MEDICAL DEVICES</w:t>
      </w:r>
      <w:r>
        <w:rPr>
          <w:rFonts w:ascii="Arial" w:eastAsia="Arial" w:hAnsi="Arial"/>
        </w:rPr>
        <w:t>,</w:t>
      </w:r>
    </w:p>
    <w:p w:rsidR="00000000" w:rsidRDefault="00596C41">
      <w:pPr>
        <w:spacing w:line="58" w:lineRule="exact"/>
        <w:rPr>
          <w:rFonts w:ascii="Times New Roman" w:eastAsia="Times New Roman" w:hAnsi="Times New Roman"/>
        </w:rPr>
      </w:pPr>
    </w:p>
    <w:p w:rsidR="00000000" w:rsidRDefault="00596C41">
      <w:pPr>
        <w:spacing w:line="248" w:lineRule="auto"/>
        <w:ind w:left="1540" w:hanging="360"/>
        <w:rPr>
          <w:rFonts w:ascii="Arial" w:eastAsia="Arial" w:hAnsi="Arial"/>
        </w:rPr>
      </w:pPr>
      <w:r>
        <w:rPr>
          <w:rFonts w:ascii="Arial" w:eastAsia="Arial" w:hAnsi="Arial"/>
        </w:rPr>
        <w:t>– providing information for m</w:t>
      </w:r>
      <w:r>
        <w:rPr>
          <w:rFonts w:ascii="Arial" w:eastAsia="Arial" w:hAnsi="Arial"/>
        </w:rPr>
        <w:t>edical purposes by means of in vitro examination of specimens derived from the human body,</w:t>
      </w:r>
    </w:p>
    <w:p w:rsidR="00000000" w:rsidRDefault="00596C41">
      <w:pPr>
        <w:spacing w:line="261" w:lineRule="auto"/>
        <w:ind w:left="1180"/>
        <w:jc w:val="both"/>
        <w:rPr>
          <w:rFonts w:ascii="Arial" w:eastAsia="Arial" w:hAnsi="Arial"/>
        </w:rPr>
      </w:pPr>
      <w:r>
        <w:rPr>
          <w:rFonts w:ascii="Arial" w:eastAsia="Arial" w:hAnsi="Arial"/>
        </w:rPr>
        <w:t>and which does not achieve its primary intended action in or on the human body by pharmacological, immunological or metabolic means, but which may be assisted in its</w:t>
      </w:r>
      <w:r>
        <w:rPr>
          <w:rFonts w:ascii="Arial" w:eastAsia="Arial" w:hAnsi="Arial"/>
        </w:rPr>
        <w:t xml:space="preserve"> function by such means</w:t>
      </w:r>
    </w:p>
    <w:p w:rsidR="00000000" w:rsidRDefault="00596C41">
      <w:pPr>
        <w:spacing w:line="385"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NOTE 1 This definition has been developed by the Global Harmonization Task Force (GHTF). See bibliographic reference [15] (in ISO 13485:2003).</w:t>
      </w:r>
    </w:p>
    <w:p w:rsidR="00000000" w:rsidRDefault="00596C41">
      <w:pPr>
        <w:spacing w:line="4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[ISO 13485:2003, definition 3.7]</w:t>
      </w:r>
    </w:p>
    <w:p w:rsidR="00000000" w:rsidRDefault="00596C41">
      <w:pPr>
        <w:spacing w:line="200"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sz w:val="16"/>
        </w:rPr>
      </w:pPr>
      <w:r>
        <w:rPr>
          <w:rFonts w:ascii="Arial" w:eastAsia="Arial" w:hAnsi="Arial"/>
          <w:sz w:val="16"/>
        </w:rPr>
        <w:t>NOTE 2</w:t>
      </w:r>
      <w:r>
        <w:rPr>
          <w:rFonts w:ascii="Arial" w:eastAsia="Arial" w:hAnsi="Arial"/>
          <w:sz w:val="16"/>
        </w:rPr>
        <w:tab/>
      </w:r>
      <w:r>
        <w:rPr>
          <w:rFonts w:ascii="Arial" w:eastAsia="Arial" w:hAnsi="Arial"/>
          <w:sz w:val="16"/>
        </w:rPr>
        <w:t xml:space="preserve">Some differences can occur in the definitions </w:t>
      </w:r>
      <w:r>
        <w:rPr>
          <w:rFonts w:ascii="Arial" w:eastAsia="Arial" w:hAnsi="Arial"/>
          <w:sz w:val="16"/>
        </w:rPr>
        <w:t>used in regulations of each country.</w:t>
      </w:r>
    </w:p>
    <w:p w:rsidR="00000000" w:rsidRDefault="00596C41">
      <w:pPr>
        <w:tabs>
          <w:tab w:val="left" w:pos="1940"/>
        </w:tabs>
        <w:spacing w:line="0" w:lineRule="atLeast"/>
        <w:ind w:left="1180"/>
        <w:rPr>
          <w:rFonts w:ascii="Arial" w:eastAsia="Arial" w:hAnsi="Arial"/>
          <w:sz w:val="16"/>
        </w:rPr>
        <w:sectPr w:rsidR="00000000">
          <w:pgSz w:w="11900" w:h="16834"/>
          <w:pgMar w:top="1119" w:right="1429" w:bottom="0" w:left="240" w:header="0" w:footer="0" w:gutter="0"/>
          <w:cols w:space="0" w:equalWidth="0">
            <w:col w:w="10240"/>
          </w:cols>
          <w:docGrid w:linePitch="360"/>
        </w:sectPr>
      </w:pPr>
    </w:p>
    <w:p w:rsidR="00000000" w:rsidRDefault="00596C41">
      <w:pPr>
        <w:spacing w:line="102" w:lineRule="exact"/>
        <w:rPr>
          <w:rFonts w:ascii="Times New Roman" w:eastAsia="Times New Roman" w:hAnsi="Times New Roman"/>
        </w:rPr>
      </w:pPr>
    </w:p>
    <w:p w:rsidR="00000000" w:rsidRDefault="00596C41">
      <w:pPr>
        <w:spacing w:line="279" w:lineRule="auto"/>
        <w:ind w:left="1180"/>
        <w:rPr>
          <w:rFonts w:ascii="Arial" w:eastAsia="Arial" w:hAnsi="Arial"/>
          <w:color w:val="FF0000"/>
          <w:sz w:val="16"/>
        </w:rPr>
      </w:pPr>
      <w:r>
        <w:rPr>
          <w:rFonts w:ascii="Arial" w:eastAsia="Arial" w:hAnsi="Arial"/>
          <w:color w:val="FF0000"/>
          <w:sz w:val="16"/>
        </w:rPr>
        <w:t>NOTE 3 In conjunction with assumes the same meaning as</w:t>
      </w:r>
    </w:p>
    <w:p w:rsidR="00000000" w:rsidRDefault="00596C41">
      <w:pPr>
        <w:spacing w:line="102" w:lineRule="exact"/>
        <w:rPr>
          <w:rFonts w:ascii="Times New Roman" w:eastAsia="Times New Roman" w:hAnsi="Times New Roman"/>
        </w:rPr>
      </w:pPr>
      <w:r>
        <w:rPr>
          <w:rFonts w:ascii="Arial" w:eastAsia="Arial" w:hAnsi="Arial"/>
          <w:color w:val="FF0000"/>
          <w:sz w:val="16"/>
        </w:rPr>
        <w:br w:type="column"/>
      </w:r>
    </w:p>
    <w:p w:rsidR="00000000" w:rsidRDefault="00596C41">
      <w:pPr>
        <w:spacing w:line="279" w:lineRule="auto"/>
        <w:ind w:firstLine="55"/>
        <w:rPr>
          <w:rFonts w:ascii="Arial" w:eastAsia="Arial" w:hAnsi="Arial"/>
          <w:color w:val="FF0000"/>
          <w:sz w:val="16"/>
        </w:rPr>
      </w:pPr>
      <w:r>
        <w:rPr>
          <w:rFonts w:ascii="Arial" w:eastAsia="Arial" w:hAnsi="Arial"/>
          <w:color w:val="FF0000"/>
          <w:sz w:val="16"/>
        </w:rPr>
        <w:t xml:space="preserve">IEC 60601-1:2005 and IEC 60601-1:2005/AMD1:2012 the term </w:t>
      </w:r>
      <w:r>
        <w:rPr>
          <w:rFonts w:ascii="Arial" w:eastAsia="Arial" w:hAnsi="Arial"/>
          <w:color w:val="FF0000"/>
          <w:sz w:val="16"/>
        </w:rPr>
        <w:t>“medical device</w:t>
      </w:r>
      <w:r>
        <w:rPr>
          <w:rFonts w:ascii="Arial" w:eastAsia="Arial" w:hAnsi="Arial"/>
          <w:color w:val="FF0000"/>
          <w:sz w:val="16"/>
        </w:rPr>
        <w:t xml:space="preserve">” </w:t>
      </w:r>
      <w:r>
        <w:rPr>
          <w:rFonts w:ascii="Arial" w:eastAsia="Arial" w:hAnsi="Arial"/>
          <w:color w:val="FF0000"/>
          <w:sz w:val="12"/>
        </w:rPr>
        <w:t xml:space="preserve">ME EQUIPMENT </w:t>
      </w:r>
      <w:r>
        <w:rPr>
          <w:rFonts w:ascii="Arial" w:eastAsia="Arial" w:hAnsi="Arial"/>
          <w:color w:val="FF0000"/>
          <w:sz w:val="16"/>
        </w:rPr>
        <w:t>or</w:t>
      </w:r>
      <w:r>
        <w:rPr>
          <w:rFonts w:ascii="Arial" w:eastAsia="Arial" w:hAnsi="Arial"/>
          <w:color w:val="FF0000"/>
          <w:sz w:val="12"/>
        </w:rPr>
        <w:t xml:space="preserve"> ME SYSTEM </w:t>
      </w:r>
      <w:r>
        <w:rPr>
          <w:rFonts w:ascii="Arial" w:eastAsia="Arial" w:hAnsi="Arial"/>
          <w:color w:val="FF0000"/>
          <w:sz w:val="16"/>
        </w:rPr>
        <w:t>(which are defined terms of IEC 60601-1).</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402752" behindDoc="1" locked="0" layoutInCell="1" allowOverlap="1">
                <wp:simplePos x="0" y="0"/>
                <wp:positionH relativeFrom="column">
                  <wp:posOffset>4303395</wp:posOffset>
                </wp:positionH>
                <wp:positionV relativeFrom="paragraph">
                  <wp:posOffset>-262890</wp:posOffset>
                </wp:positionV>
                <wp:extent cx="0" cy="297815"/>
                <wp:effectExtent l="0" t="0" r="0" b="0"/>
                <wp:wrapNone/>
                <wp:docPr id="75"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78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31072" id="Line 84"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85pt,-20.7pt" to="338.85pt,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lgaEwIAACw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" strokecolor="red" strokeweight=".25397mm">
                <o:lock v:ext="edit" shapetype="f"/>
              </v:line>
            </w:pict>
          </mc:Fallback>
        </mc:AlternateContent>
      </w:r>
    </w:p>
    <w:p w:rsidR="00000000" w:rsidRDefault="00596C41">
      <w:pPr>
        <w:spacing w:line="20" w:lineRule="exact"/>
        <w:rPr>
          <w:rFonts w:ascii="Times New Roman" w:eastAsia="Times New Roman" w:hAnsi="Times New Roman"/>
        </w:rPr>
        <w:sectPr w:rsidR="00000000">
          <w:type w:val="continuous"/>
          <w:pgSz w:w="11900" w:h="16834"/>
          <w:pgMar w:top="1119" w:right="1429" w:bottom="0" w:left="240" w:header="0" w:footer="0" w:gutter="0"/>
          <w:cols w:num="2" w:space="0" w:equalWidth="0">
            <w:col w:w="3600" w:space="60"/>
            <w:col w:w="658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91" w:lineRule="exact"/>
        <w:rPr>
          <w:rFonts w:ascii="Times New Roman" w:eastAsia="Times New Roman" w:hAnsi="Times New Roman"/>
        </w:rPr>
      </w:pPr>
    </w:p>
    <w:p w:rsidR="00000000" w:rsidRDefault="00596C41">
      <w:pPr>
        <w:spacing w:line="0" w:lineRule="atLeast"/>
        <w:ind w:left="2340"/>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p w:rsidR="00000000" w:rsidRDefault="00596C41">
      <w:pPr>
        <w:spacing w:line="0" w:lineRule="atLeast"/>
        <w:ind w:left="2340"/>
        <w:rPr>
          <w:rFonts w:ascii="Courier New" w:eastAsia="Courier New" w:hAnsi="Courier New"/>
          <w:sz w:val="5"/>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2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w:t>
      </w:r>
      <w:r>
        <w:rPr>
          <w:rFonts w:ascii="Arial" w:eastAsia="Arial" w:hAnsi="Arial"/>
          <w:sz w:val="9"/>
        </w:rPr>
        <w:t xml:space="preserve">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framePr w:w="8087" w:h="12201" w:hRule="exact" w:wrap="auto" w:vAnchor="page" w:hAnchor="page" w:x="1419" w:y="3032"/>
        <w:tabs>
          <w:tab w:val="left" w:pos="5700"/>
        </w:tabs>
        <w:spacing w:line="0" w:lineRule="atLeast"/>
        <w:rPr>
          <w:rFonts w:ascii="Times New Roman" w:eastAsia="Times New Roman" w:hAnsi="Times New Roman"/>
        </w:rPr>
      </w:pPr>
      <w:bookmarkStart w:id="16" w:name="page16"/>
      <w:bookmarkEnd w:id="16"/>
    </w:p>
    <w:p w:rsidR="00000000" w:rsidRDefault="00596C41">
      <w:pPr>
        <w:framePr w:w="4240" w:h="200" w:hRule="exact" w:wrap="auto" w:vAnchor="page" w:hAnchor="page" w:x="1381" w:y="13625"/>
        <w:tabs>
          <w:tab w:val="left" w:pos="5700"/>
        </w:tabs>
        <w:spacing w:line="209" w:lineRule="auto"/>
        <w:rPr>
          <w:rFonts w:ascii="Arial" w:eastAsia="Arial" w:hAnsi="Arial"/>
        </w:rPr>
      </w:pPr>
      <w:r>
        <w:rPr>
          <w:rFonts w:ascii="Arial" w:eastAsia="Arial" w:hAnsi="Arial"/>
        </w:rPr>
        <w:t>[ISO 14971:</w:t>
      </w:r>
      <w:r>
        <w:rPr>
          <w:rFonts w:ascii="Arial" w:eastAsia="Arial" w:hAnsi="Arial"/>
          <w:strike/>
          <w:color w:val="FF0000"/>
        </w:rPr>
        <w:t>2000</w:t>
      </w:r>
      <w:r>
        <w:rPr>
          <w:rFonts w:ascii="Arial" w:eastAsia="Arial" w:hAnsi="Arial"/>
        </w:rPr>
        <w:t xml:space="preserve"> </w:t>
      </w:r>
      <w:r>
        <w:rPr>
          <w:rFonts w:ascii="Arial" w:eastAsia="Arial" w:hAnsi="Arial"/>
          <w:color w:val="FF0000"/>
        </w:rPr>
        <w:t>2007</w:t>
      </w:r>
      <w:r>
        <w:rPr>
          <w:rFonts w:ascii="Arial" w:eastAsia="Arial" w:hAnsi="Arial"/>
        </w:rPr>
        <w:t xml:space="preserve">, </w:t>
      </w:r>
      <w:r>
        <w:rPr>
          <w:rFonts w:ascii="Arial" w:eastAsia="Arial" w:hAnsi="Arial"/>
          <w:color w:val="FF0000"/>
        </w:rPr>
        <w:t>2.16, modified 2.19</w:t>
      </w:r>
      <w:r>
        <w:rPr>
          <w:rFonts w:ascii="Arial" w:eastAsia="Arial" w:hAnsi="Arial"/>
        </w:rPr>
        <w:t>]</w:t>
      </w:r>
    </w:p>
    <w:p w:rsidR="00000000" w:rsidRDefault="00596C41">
      <w:pPr>
        <w:framePr w:w="480" w:h="203" w:hRule="exact" w:wrap="auto" w:vAnchor="page" w:hAnchor="page" w:x="1381" w:y="14157"/>
        <w:tabs>
          <w:tab w:val="left" w:pos="5700"/>
        </w:tabs>
        <w:spacing w:line="211" w:lineRule="auto"/>
        <w:rPr>
          <w:rFonts w:ascii="Arial" w:eastAsia="Arial" w:hAnsi="Arial"/>
          <w:b/>
        </w:rPr>
      </w:pPr>
      <w:r>
        <w:rPr>
          <w:rFonts w:ascii="Arial" w:eastAsia="Arial" w:hAnsi="Arial"/>
          <w:b/>
        </w:rPr>
        <w:t>3.19</w:t>
      </w:r>
    </w:p>
    <w:p w:rsidR="00000000" w:rsidRDefault="00596C41">
      <w:pPr>
        <w:framePr w:w="1760" w:h="164" w:hRule="exact" w:wrap="auto" w:vAnchor="page" w:hAnchor="page" w:x="1381" w:y="14434"/>
        <w:tabs>
          <w:tab w:val="left" w:pos="5700"/>
        </w:tabs>
        <w:spacing w:line="213" w:lineRule="auto"/>
        <w:rPr>
          <w:rFonts w:ascii="Arial" w:eastAsia="Arial" w:hAnsi="Arial"/>
          <w:b/>
          <w:sz w:val="16"/>
        </w:rPr>
      </w:pPr>
      <w:r>
        <w:rPr>
          <w:rFonts w:ascii="Arial" w:eastAsia="Arial" w:hAnsi="Arial"/>
          <w:b/>
          <w:sz w:val="16"/>
        </w:rPr>
        <w:t>RISK MANAGEMENT</w:t>
      </w:r>
    </w:p>
    <w:p w:rsidR="00000000" w:rsidRDefault="00596C41">
      <w:pPr>
        <w:framePr w:w="8160" w:h="428" w:hRule="exact" w:wrap="auto" w:vAnchor="page" w:hAnchor="page" w:x="1381" w:y="14628"/>
        <w:tabs>
          <w:tab w:val="left" w:pos="5700"/>
        </w:tabs>
        <w:spacing w:line="223" w:lineRule="auto"/>
        <w:rPr>
          <w:rFonts w:ascii="Arial" w:eastAsia="Arial" w:hAnsi="Arial"/>
          <w:b/>
          <w:sz w:val="16"/>
        </w:rPr>
      </w:pPr>
      <w:r>
        <w:rPr>
          <w:rFonts w:ascii="Arial" w:eastAsia="Arial" w:hAnsi="Arial"/>
          <w:b/>
        </w:rPr>
        <w:t xml:space="preserve">systematic application of management policies, procedures, and practices to the analyzing, evaluating, and controlling </w:t>
      </w:r>
      <w:r>
        <w:rPr>
          <w:rFonts w:ascii="Arial" w:eastAsia="Arial" w:hAnsi="Arial"/>
          <w:b/>
          <w:sz w:val="16"/>
        </w:rPr>
        <w:t>RISK</w:t>
      </w:r>
    </w:p>
    <w:p w:rsidR="00000000" w:rsidRDefault="00596C41">
      <w:pPr>
        <w:framePr w:w="9070" w:h="11546" w:hRule="exact" w:wrap="auto" w:vAnchor="page" w:hAnchor="page" w:x="1419" w:y="3032"/>
        <w:tabs>
          <w:tab w:val="left" w:pos="5700"/>
        </w:tabs>
        <w:spacing w:line="223" w:lineRule="auto"/>
        <w:rPr>
          <w:rFonts w:ascii="Arial" w:eastAsia="Arial" w:hAnsi="Arial"/>
          <w:b/>
        </w:rPr>
      </w:pPr>
    </w:p>
    <w:p w:rsidR="00000000" w:rsidRDefault="00596C41">
      <w:pPr>
        <w:framePr w:w="480" w:h="203" w:hRule="exact" w:wrap="auto" w:vAnchor="page" w:hAnchor="page" w:x="1381" w:y="6264"/>
        <w:tabs>
          <w:tab w:val="left" w:pos="5700"/>
        </w:tabs>
        <w:spacing w:line="211" w:lineRule="auto"/>
        <w:rPr>
          <w:rFonts w:ascii="Arial" w:eastAsia="Arial" w:hAnsi="Arial"/>
          <w:b/>
        </w:rPr>
      </w:pPr>
      <w:r>
        <w:rPr>
          <w:rFonts w:ascii="Arial" w:eastAsia="Arial" w:hAnsi="Arial"/>
          <w:b/>
        </w:rPr>
        <w:t>3.14</w:t>
      </w:r>
    </w:p>
    <w:p w:rsidR="00000000" w:rsidRDefault="00596C41">
      <w:pPr>
        <w:framePr w:w="900" w:h="164" w:hRule="exact" w:wrap="auto" w:vAnchor="page" w:hAnchor="page" w:x="1381" w:y="6541"/>
        <w:tabs>
          <w:tab w:val="left" w:pos="5700"/>
        </w:tabs>
        <w:spacing w:line="213" w:lineRule="auto"/>
        <w:rPr>
          <w:rFonts w:ascii="Arial" w:eastAsia="Arial" w:hAnsi="Arial"/>
          <w:b/>
          <w:sz w:val="16"/>
        </w:rPr>
      </w:pPr>
      <w:r>
        <w:rPr>
          <w:rFonts w:ascii="Arial" w:eastAsia="Arial" w:hAnsi="Arial"/>
          <w:b/>
          <w:sz w:val="16"/>
        </w:rPr>
        <w:t>PROCESS</w:t>
      </w:r>
    </w:p>
    <w:p w:rsidR="00000000" w:rsidRDefault="00596C41">
      <w:pPr>
        <w:framePr w:w="7460" w:h="628" w:hRule="exact" w:wrap="auto" w:vAnchor="page" w:hAnchor="page" w:x="1381" w:y="6734"/>
        <w:tabs>
          <w:tab w:val="left" w:pos="5700"/>
        </w:tabs>
        <w:spacing w:line="327" w:lineRule="auto"/>
        <w:rPr>
          <w:rFonts w:ascii="Arial" w:eastAsia="Arial" w:hAnsi="Arial"/>
          <w:b/>
        </w:rPr>
      </w:pPr>
      <w:r>
        <w:rPr>
          <w:rFonts w:ascii="Arial" w:eastAsia="Arial" w:hAnsi="Arial"/>
          <w:b/>
        </w:rPr>
        <w:t>a set of interrelat</w:t>
      </w:r>
      <w:r>
        <w:rPr>
          <w:rFonts w:ascii="Arial" w:eastAsia="Arial" w:hAnsi="Arial"/>
          <w:b/>
        </w:rPr>
        <w:t xml:space="preserve">ed or interacting </w:t>
      </w:r>
      <w:r>
        <w:rPr>
          <w:rFonts w:ascii="Arial" w:eastAsia="Arial" w:hAnsi="Arial"/>
          <w:b/>
          <w:sz w:val="16"/>
        </w:rPr>
        <w:t>ACTIVITIES</w:t>
      </w:r>
      <w:r>
        <w:rPr>
          <w:rFonts w:ascii="Arial" w:eastAsia="Arial" w:hAnsi="Arial"/>
          <w:b/>
        </w:rPr>
        <w:t xml:space="preserve"> that transform inputs into outputs [ISO 9000:2000, definition 3.4.1]</w:t>
      </w:r>
    </w:p>
    <w:p w:rsidR="00000000" w:rsidRDefault="00596C41">
      <w:pPr>
        <w:framePr w:w="4340" w:h="162" w:hRule="exact" w:wrap="auto" w:vAnchor="page" w:hAnchor="page" w:x="1381" w:y="7591"/>
        <w:tabs>
          <w:tab w:val="left" w:pos="5700"/>
        </w:tabs>
        <w:spacing w:line="211" w:lineRule="auto"/>
        <w:rPr>
          <w:rFonts w:ascii="Arial" w:eastAsia="Arial" w:hAnsi="Arial"/>
          <w:b/>
          <w:sz w:val="16"/>
        </w:rPr>
      </w:pPr>
      <w:r>
        <w:rPr>
          <w:rFonts w:ascii="Arial" w:eastAsia="Arial" w:hAnsi="Arial"/>
          <w:b/>
          <w:sz w:val="16"/>
        </w:rPr>
        <w:t xml:space="preserve">NOTE  The term </w:t>
      </w:r>
      <w:r>
        <w:rPr>
          <w:rFonts w:ascii="Arial" w:eastAsia="Arial" w:hAnsi="Arial"/>
          <w:b/>
          <w:sz w:val="16"/>
        </w:rPr>
        <w:t>“</w:t>
      </w:r>
      <w:r>
        <w:rPr>
          <w:rFonts w:ascii="Arial" w:eastAsia="Arial" w:hAnsi="Arial"/>
          <w:b/>
          <w:sz w:val="12"/>
        </w:rPr>
        <w:t>ACTIVITIES</w:t>
      </w:r>
      <w:r>
        <w:rPr>
          <w:rFonts w:ascii="Arial" w:eastAsia="Arial" w:hAnsi="Arial"/>
          <w:b/>
          <w:sz w:val="16"/>
        </w:rPr>
        <w:t>” covers use of resources.</w:t>
      </w:r>
    </w:p>
    <w:p w:rsidR="00000000" w:rsidRDefault="00596C41">
      <w:pPr>
        <w:framePr w:w="480" w:h="203" w:hRule="exact" w:wrap="auto" w:vAnchor="page" w:hAnchor="page" w:x="1381" w:y="7980"/>
        <w:tabs>
          <w:tab w:val="left" w:pos="5700"/>
        </w:tabs>
        <w:spacing w:line="211" w:lineRule="auto"/>
        <w:rPr>
          <w:rFonts w:ascii="Arial" w:eastAsia="Arial" w:hAnsi="Arial"/>
          <w:b/>
        </w:rPr>
      </w:pPr>
      <w:r>
        <w:rPr>
          <w:rFonts w:ascii="Arial" w:eastAsia="Arial" w:hAnsi="Arial"/>
          <w:b/>
        </w:rPr>
        <w:t>3.15</w:t>
      </w:r>
    </w:p>
    <w:p w:rsidR="00000000" w:rsidRDefault="00596C41">
      <w:pPr>
        <w:framePr w:w="2020" w:h="164" w:hRule="exact" w:wrap="auto" w:vAnchor="page" w:hAnchor="page" w:x="1381" w:y="8257"/>
        <w:tabs>
          <w:tab w:val="left" w:pos="5700"/>
        </w:tabs>
        <w:spacing w:line="213" w:lineRule="auto"/>
        <w:rPr>
          <w:rFonts w:ascii="Arial" w:eastAsia="Arial" w:hAnsi="Arial"/>
          <w:b/>
          <w:sz w:val="16"/>
        </w:rPr>
      </w:pPr>
      <w:r>
        <w:rPr>
          <w:rFonts w:ascii="Arial" w:eastAsia="Arial" w:hAnsi="Arial"/>
          <w:b/>
          <w:sz w:val="16"/>
        </w:rPr>
        <w:t>REGRESSION TESTING</w:t>
      </w:r>
    </w:p>
    <w:p w:rsidR="00000000" w:rsidRDefault="00596C41">
      <w:pPr>
        <w:framePr w:w="9140" w:h="428" w:hRule="exact" w:wrap="auto" w:vAnchor="page" w:hAnchor="page" w:x="1381" w:y="8450"/>
        <w:tabs>
          <w:tab w:val="left" w:pos="5700"/>
        </w:tabs>
        <w:spacing w:line="223" w:lineRule="auto"/>
        <w:rPr>
          <w:rFonts w:ascii="Arial" w:eastAsia="Arial" w:hAnsi="Arial"/>
          <w:b/>
        </w:rPr>
      </w:pPr>
      <w:r>
        <w:rPr>
          <w:rFonts w:ascii="Arial" w:eastAsia="Arial" w:hAnsi="Arial"/>
          <w:b/>
        </w:rPr>
        <w:t xml:space="preserve">the testing required to determine that a change to a </w:t>
      </w:r>
      <w:r>
        <w:rPr>
          <w:rFonts w:ascii="Arial" w:eastAsia="Arial" w:hAnsi="Arial"/>
          <w:b/>
          <w:sz w:val="16"/>
        </w:rPr>
        <w:t>SYSTEM</w:t>
      </w:r>
      <w:r>
        <w:rPr>
          <w:rFonts w:ascii="Arial" w:eastAsia="Arial" w:hAnsi="Arial"/>
          <w:b/>
        </w:rPr>
        <w:t xml:space="preserve"> component has not adv</w:t>
      </w:r>
      <w:r>
        <w:rPr>
          <w:rFonts w:ascii="Arial" w:eastAsia="Arial" w:hAnsi="Arial"/>
          <w:b/>
        </w:rPr>
        <w:t>ersely affected functionality, reliability or performance and has not introduced additional defects</w:t>
      </w:r>
    </w:p>
    <w:p w:rsidR="00000000" w:rsidRDefault="00596C41">
      <w:pPr>
        <w:framePr w:w="3620" w:h="200" w:hRule="exact" w:wrap="auto" w:vAnchor="page" w:hAnchor="page" w:x="1381" w:y="9106"/>
        <w:tabs>
          <w:tab w:val="left" w:pos="5700"/>
        </w:tabs>
        <w:spacing w:line="209" w:lineRule="auto"/>
        <w:rPr>
          <w:rFonts w:ascii="Arial" w:eastAsia="Arial" w:hAnsi="Arial"/>
          <w:b/>
        </w:rPr>
      </w:pPr>
      <w:r>
        <w:rPr>
          <w:rFonts w:ascii="Arial" w:eastAsia="Arial" w:hAnsi="Arial"/>
          <w:b/>
        </w:rPr>
        <w:t>[ISO/IEC 90003:2004, definition 3.11]</w:t>
      </w:r>
    </w:p>
    <w:p w:rsidR="00000000" w:rsidRDefault="00596C41">
      <w:pPr>
        <w:framePr w:w="480" w:h="203" w:hRule="exact" w:wrap="auto" w:vAnchor="page" w:hAnchor="page" w:x="1381" w:y="9638"/>
        <w:tabs>
          <w:tab w:val="left" w:pos="5700"/>
        </w:tabs>
        <w:spacing w:line="211" w:lineRule="auto"/>
        <w:rPr>
          <w:rFonts w:ascii="Arial" w:eastAsia="Arial" w:hAnsi="Arial"/>
          <w:b/>
        </w:rPr>
      </w:pPr>
      <w:r>
        <w:rPr>
          <w:rFonts w:ascii="Arial" w:eastAsia="Arial" w:hAnsi="Arial"/>
          <w:b/>
        </w:rPr>
        <w:t>3.16</w:t>
      </w:r>
    </w:p>
    <w:p w:rsidR="00000000" w:rsidRDefault="00596C41">
      <w:pPr>
        <w:framePr w:w="480" w:h="164" w:hRule="exact" w:wrap="auto" w:vAnchor="page" w:hAnchor="page" w:x="1381" w:y="9915"/>
        <w:tabs>
          <w:tab w:val="left" w:pos="5700"/>
        </w:tabs>
        <w:spacing w:line="213" w:lineRule="auto"/>
        <w:rPr>
          <w:rFonts w:ascii="Arial" w:eastAsia="Arial" w:hAnsi="Arial"/>
          <w:b/>
          <w:sz w:val="16"/>
        </w:rPr>
      </w:pPr>
      <w:r>
        <w:rPr>
          <w:rFonts w:ascii="Arial" w:eastAsia="Arial" w:hAnsi="Arial"/>
          <w:b/>
          <w:sz w:val="16"/>
        </w:rPr>
        <w:t>RISK</w:t>
      </w:r>
    </w:p>
    <w:p w:rsidR="00000000" w:rsidRDefault="00596C41">
      <w:pPr>
        <w:framePr w:w="7840" w:h="628" w:hRule="exact" w:wrap="auto" w:vAnchor="page" w:hAnchor="page" w:x="1381" w:y="10109"/>
        <w:tabs>
          <w:tab w:val="left" w:pos="5700"/>
        </w:tabs>
        <w:spacing w:line="327" w:lineRule="auto"/>
        <w:rPr>
          <w:rFonts w:ascii="Arial" w:eastAsia="Arial" w:hAnsi="Arial"/>
          <w:b/>
        </w:rPr>
      </w:pPr>
      <w:r>
        <w:rPr>
          <w:rFonts w:ascii="Arial" w:eastAsia="Arial" w:hAnsi="Arial"/>
          <w:b/>
        </w:rPr>
        <w:t xml:space="preserve">combination of the probability of occurrence of </w:t>
      </w:r>
      <w:r>
        <w:rPr>
          <w:rFonts w:ascii="Arial" w:eastAsia="Arial" w:hAnsi="Arial"/>
          <w:b/>
          <w:sz w:val="16"/>
        </w:rPr>
        <w:t>HARM</w:t>
      </w:r>
      <w:r>
        <w:rPr>
          <w:rFonts w:ascii="Arial" w:eastAsia="Arial" w:hAnsi="Arial"/>
          <w:b/>
        </w:rPr>
        <w:t xml:space="preserve"> and the severity of that </w:t>
      </w:r>
      <w:r>
        <w:rPr>
          <w:rFonts w:ascii="Arial" w:eastAsia="Arial" w:hAnsi="Arial"/>
          <w:b/>
          <w:sz w:val="16"/>
        </w:rPr>
        <w:t>HARM</w:t>
      </w:r>
      <w:r>
        <w:rPr>
          <w:rFonts w:ascii="Arial" w:eastAsia="Arial" w:hAnsi="Arial"/>
          <w:b/>
        </w:rPr>
        <w:t xml:space="preserve"> [</w:t>
      </w:r>
      <w:r>
        <w:rPr>
          <w:rFonts w:ascii="Arial" w:eastAsia="Arial" w:hAnsi="Arial"/>
          <w:b/>
          <w:strike/>
          <w:color w:val="FF0000"/>
        </w:rPr>
        <w:t>ISO/IEC Guide 51:1999 de</w:t>
      </w:r>
      <w:r>
        <w:rPr>
          <w:rFonts w:ascii="Arial" w:eastAsia="Arial" w:hAnsi="Arial"/>
          <w:b/>
          <w:strike/>
          <w:color w:val="FF0000"/>
        </w:rPr>
        <w:t>finition 3.2</w:t>
      </w:r>
      <w:r>
        <w:rPr>
          <w:rFonts w:ascii="Arial" w:eastAsia="Arial" w:hAnsi="Arial"/>
          <w:b/>
        </w:rPr>
        <w:t xml:space="preserve"> </w:t>
      </w:r>
      <w:r>
        <w:rPr>
          <w:rFonts w:ascii="Arial" w:eastAsia="Arial" w:hAnsi="Arial"/>
          <w:b/>
          <w:color w:val="FF0000"/>
        </w:rPr>
        <w:t>ISO 14971:2007, 2.16</w:t>
      </w:r>
      <w:r>
        <w:rPr>
          <w:rFonts w:ascii="Arial" w:eastAsia="Arial" w:hAnsi="Arial"/>
          <w:b/>
        </w:rPr>
        <w:t>]</w:t>
      </w:r>
    </w:p>
    <w:p w:rsidR="00000000" w:rsidRDefault="00596C41">
      <w:pPr>
        <w:framePr w:w="480" w:h="203" w:hRule="exact" w:wrap="auto" w:vAnchor="page" w:hAnchor="page" w:x="1381" w:y="11069"/>
        <w:tabs>
          <w:tab w:val="left" w:pos="5700"/>
        </w:tabs>
        <w:spacing w:line="211" w:lineRule="auto"/>
        <w:rPr>
          <w:rFonts w:ascii="Arial" w:eastAsia="Arial" w:hAnsi="Arial"/>
          <w:b/>
        </w:rPr>
      </w:pPr>
      <w:r>
        <w:rPr>
          <w:rFonts w:ascii="Arial" w:eastAsia="Arial" w:hAnsi="Arial"/>
          <w:b/>
        </w:rPr>
        <w:t>3.17</w:t>
      </w:r>
    </w:p>
    <w:p w:rsidR="00000000" w:rsidRDefault="00596C41">
      <w:pPr>
        <w:framePr w:w="1380" w:h="164" w:hRule="exact" w:wrap="auto" w:vAnchor="page" w:hAnchor="page" w:x="1381" w:y="11345"/>
        <w:tabs>
          <w:tab w:val="left" w:pos="5700"/>
        </w:tabs>
        <w:spacing w:line="213" w:lineRule="auto"/>
        <w:rPr>
          <w:rFonts w:ascii="Arial" w:eastAsia="Arial" w:hAnsi="Arial"/>
          <w:b/>
          <w:sz w:val="16"/>
        </w:rPr>
      </w:pPr>
      <w:r>
        <w:rPr>
          <w:rFonts w:ascii="Arial" w:eastAsia="Arial" w:hAnsi="Arial"/>
          <w:b/>
          <w:sz w:val="16"/>
        </w:rPr>
        <w:t>RISK ANALYSIS</w:t>
      </w:r>
    </w:p>
    <w:p w:rsidR="00000000" w:rsidRDefault="00596C41">
      <w:pPr>
        <w:framePr w:w="8000" w:h="628" w:hRule="exact" w:wrap="auto" w:vAnchor="page" w:hAnchor="page" w:x="1381" w:y="11539"/>
        <w:tabs>
          <w:tab w:val="left" w:pos="5700"/>
        </w:tabs>
        <w:spacing w:line="327" w:lineRule="auto"/>
        <w:rPr>
          <w:rFonts w:ascii="Arial" w:eastAsia="Arial" w:hAnsi="Arial"/>
          <w:b/>
        </w:rPr>
      </w:pPr>
      <w:r>
        <w:rPr>
          <w:rFonts w:ascii="Arial" w:eastAsia="Arial" w:hAnsi="Arial"/>
          <w:b/>
        </w:rPr>
        <w:t xml:space="preserve">systematic use of available information to identify </w:t>
      </w:r>
      <w:r>
        <w:rPr>
          <w:rFonts w:ascii="Arial" w:eastAsia="Arial" w:hAnsi="Arial"/>
          <w:b/>
          <w:sz w:val="16"/>
        </w:rPr>
        <w:t>HAZARDS</w:t>
      </w:r>
      <w:r>
        <w:rPr>
          <w:rFonts w:ascii="Arial" w:eastAsia="Arial" w:hAnsi="Arial"/>
          <w:b/>
        </w:rPr>
        <w:t xml:space="preserve"> and to estimate the </w:t>
      </w:r>
      <w:r>
        <w:rPr>
          <w:rFonts w:ascii="Arial" w:eastAsia="Arial" w:hAnsi="Arial"/>
          <w:b/>
          <w:sz w:val="16"/>
        </w:rPr>
        <w:t>RISK</w:t>
      </w:r>
      <w:r>
        <w:rPr>
          <w:rFonts w:ascii="Arial" w:eastAsia="Arial" w:hAnsi="Arial"/>
          <w:b/>
        </w:rPr>
        <w:t xml:space="preserve"> [</w:t>
      </w:r>
      <w:r>
        <w:rPr>
          <w:rFonts w:ascii="Arial" w:eastAsia="Arial" w:hAnsi="Arial"/>
          <w:b/>
          <w:strike/>
          <w:color w:val="FF0000"/>
        </w:rPr>
        <w:t>ISO/IEC Guide 51:1999 definition 3.10</w:t>
      </w:r>
      <w:r>
        <w:rPr>
          <w:rFonts w:ascii="Arial" w:eastAsia="Arial" w:hAnsi="Arial"/>
          <w:b/>
        </w:rPr>
        <w:t xml:space="preserve"> </w:t>
      </w:r>
      <w:r>
        <w:rPr>
          <w:rFonts w:ascii="Arial" w:eastAsia="Arial" w:hAnsi="Arial"/>
          <w:b/>
          <w:color w:val="FF0000"/>
        </w:rPr>
        <w:t>ISO 14971:2007, 2.17</w:t>
      </w:r>
      <w:r>
        <w:rPr>
          <w:rFonts w:ascii="Arial" w:eastAsia="Arial" w:hAnsi="Arial"/>
          <w:b/>
        </w:rPr>
        <w:t>]</w:t>
      </w:r>
    </w:p>
    <w:p w:rsidR="00000000" w:rsidRDefault="00596C41">
      <w:pPr>
        <w:framePr w:w="480" w:h="203" w:hRule="exact" w:wrap="auto" w:vAnchor="page" w:hAnchor="page" w:x="1381" w:y="12499"/>
        <w:tabs>
          <w:tab w:val="left" w:pos="5700"/>
        </w:tabs>
        <w:spacing w:line="211" w:lineRule="auto"/>
        <w:rPr>
          <w:rFonts w:ascii="Arial" w:eastAsia="Arial" w:hAnsi="Arial"/>
          <w:b/>
        </w:rPr>
      </w:pPr>
      <w:r>
        <w:rPr>
          <w:rFonts w:ascii="Arial" w:eastAsia="Arial" w:hAnsi="Arial"/>
          <w:b/>
        </w:rPr>
        <w:t>3.18</w:t>
      </w:r>
    </w:p>
    <w:p w:rsidR="00000000" w:rsidRDefault="00596C41">
      <w:pPr>
        <w:framePr w:w="1380" w:h="164" w:hRule="exact" w:wrap="auto" w:vAnchor="page" w:hAnchor="page" w:x="1381" w:y="12776"/>
        <w:tabs>
          <w:tab w:val="left" w:pos="5700"/>
        </w:tabs>
        <w:spacing w:line="213" w:lineRule="auto"/>
        <w:rPr>
          <w:rFonts w:ascii="Arial" w:eastAsia="Arial" w:hAnsi="Arial"/>
          <w:b/>
          <w:sz w:val="16"/>
        </w:rPr>
      </w:pPr>
      <w:r>
        <w:rPr>
          <w:rFonts w:ascii="Arial" w:eastAsia="Arial" w:hAnsi="Arial"/>
          <w:b/>
          <w:sz w:val="16"/>
        </w:rPr>
        <w:t>RISK CONTROL</w:t>
      </w:r>
    </w:p>
    <w:p w:rsidR="00000000" w:rsidRDefault="00596C41">
      <w:pPr>
        <w:framePr w:w="9140" w:h="428" w:hRule="exact" w:wrap="auto" w:vAnchor="page" w:hAnchor="page" w:x="1381" w:y="12969"/>
        <w:tabs>
          <w:tab w:val="left" w:pos="5700"/>
        </w:tabs>
        <w:spacing w:line="213" w:lineRule="auto"/>
        <w:rPr>
          <w:rFonts w:ascii="Arial" w:eastAsia="Arial" w:hAnsi="Arial"/>
          <w:b/>
          <w:sz w:val="19"/>
        </w:rPr>
      </w:pPr>
      <w:r>
        <w:rPr>
          <w:rFonts w:ascii="Arial" w:eastAsia="Arial" w:hAnsi="Arial"/>
          <w:b/>
          <w:sz w:val="16"/>
        </w:rPr>
        <w:t xml:space="preserve">PROCESS </w:t>
      </w:r>
      <w:r>
        <w:rPr>
          <w:rFonts w:ascii="Arial" w:eastAsia="Arial" w:hAnsi="Arial"/>
          <w:b/>
          <w:sz w:val="19"/>
        </w:rPr>
        <w:t>in which decisions are made an</w:t>
      </w:r>
      <w:r>
        <w:rPr>
          <w:rFonts w:ascii="Arial" w:eastAsia="Arial" w:hAnsi="Arial"/>
          <w:b/>
          <w:sz w:val="19"/>
        </w:rPr>
        <w:t>d</w:t>
      </w:r>
      <w:r>
        <w:rPr>
          <w:rFonts w:ascii="Arial" w:eastAsia="Arial" w:hAnsi="Arial"/>
          <w:b/>
          <w:sz w:val="16"/>
        </w:rPr>
        <w:t xml:space="preserve"> RISKS </w:t>
      </w:r>
      <w:r>
        <w:rPr>
          <w:rFonts w:ascii="Arial" w:eastAsia="Arial" w:hAnsi="Arial"/>
          <w:b/>
          <w:sz w:val="19"/>
        </w:rPr>
        <w:t>are reduced to, or maintained within, specified</w:t>
      </w:r>
      <w:r>
        <w:rPr>
          <w:rFonts w:ascii="Arial" w:eastAsia="Arial" w:hAnsi="Arial"/>
          <w:b/>
          <w:sz w:val="16"/>
        </w:rPr>
        <w:t xml:space="preserve"> </w:t>
      </w:r>
      <w:r>
        <w:rPr>
          <w:rFonts w:ascii="Arial" w:eastAsia="Arial" w:hAnsi="Arial"/>
          <w:b/>
          <w:sz w:val="19"/>
        </w:rPr>
        <w:t>levels</w:t>
      </w:r>
    </w:p>
    <w:p w:rsidR="00000000" w:rsidRDefault="00596C41">
      <w:pPr>
        <w:framePr w:w="8345" w:h="11546" w:hRule="exact" w:wrap="auto" w:vAnchor="page" w:hAnchor="page" w:x="2139" w:y="3032"/>
        <w:tabs>
          <w:tab w:val="left" w:pos="5700"/>
        </w:tabs>
        <w:spacing w:line="213" w:lineRule="auto"/>
        <w:rPr>
          <w:rFonts w:ascii="Arial" w:eastAsia="Arial" w:hAnsi="Arial"/>
          <w:b/>
          <w:sz w:val="19"/>
        </w:rPr>
      </w:pPr>
    </w:p>
    <w:p w:rsidR="00000000" w:rsidRDefault="00596C41">
      <w:pPr>
        <w:framePr w:w="8420" w:h="347" w:hRule="exact" w:wrap="auto" w:vAnchor="page" w:hAnchor="page" w:x="2101" w:y="5690"/>
        <w:tabs>
          <w:tab w:val="left" w:pos="5700"/>
        </w:tabs>
        <w:spacing w:line="226" w:lineRule="auto"/>
        <w:rPr>
          <w:rFonts w:ascii="Arial" w:eastAsia="Arial" w:hAnsi="Arial"/>
          <w:b/>
          <w:sz w:val="16"/>
        </w:rPr>
      </w:pPr>
      <w:r>
        <w:rPr>
          <w:rFonts w:ascii="Arial" w:eastAsia="Arial" w:hAnsi="Arial"/>
          <w:b/>
          <w:sz w:val="16"/>
        </w:rPr>
        <w:t xml:space="preserve">This standard requires the </w:t>
      </w:r>
      <w:r>
        <w:rPr>
          <w:rFonts w:ascii="Arial" w:eastAsia="Arial" w:hAnsi="Arial"/>
          <w:b/>
          <w:sz w:val="12"/>
        </w:rPr>
        <w:t>MANUFACTURER</w:t>
      </w:r>
      <w:r>
        <w:rPr>
          <w:rFonts w:ascii="Arial" w:eastAsia="Arial" w:hAnsi="Arial"/>
          <w:b/>
          <w:sz w:val="16"/>
        </w:rPr>
        <w:t xml:space="preserve"> to perform extra decision making steps (see Clause </w:t>
      </w:r>
      <w:hyperlink w:anchor="page33" w:history="1">
        <w:r>
          <w:rPr>
            <w:rFonts w:ascii="Arial" w:eastAsia="Arial" w:hAnsi="Arial"/>
            <w:b/>
            <w:sz w:val="16"/>
          </w:rPr>
          <w:t xml:space="preserve">6) </w:t>
        </w:r>
      </w:hyperlink>
      <w:r>
        <w:rPr>
          <w:rFonts w:ascii="Arial" w:eastAsia="Arial" w:hAnsi="Arial"/>
          <w:b/>
          <w:sz w:val="16"/>
        </w:rPr>
        <w:t>for a relating to a released product to ensure that regulatory actions a</w:t>
      </w:r>
      <w:r>
        <w:rPr>
          <w:rFonts w:ascii="Arial" w:eastAsia="Arial" w:hAnsi="Arial"/>
          <w:b/>
          <w:sz w:val="16"/>
        </w:rPr>
        <w:t>re identified and implemented.</w:t>
      </w:r>
    </w:p>
    <w:p w:rsidR="00000000" w:rsidRDefault="00596C41">
      <w:pPr>
        <w:framePr w:w="9065" w:h="11546" w:hRule="exact" w:wrap="auto" w:vAnchor="page" w:hAnchor="page" w:x="1419" w:y="3032"/>
        <w:tabs>
          <w:tab w:val="left" w:pos="5700"/>
        </w:tabs>
        <w:spacing w:line="226" w:lineRule="auto"/>
        <w:rPr>
          <w:rFonts w:ascii="Arial" w:eastAsia="Arial" w:hAnsi="Arial"/>
          <w:b/>
          <w:sz w:val="16"/>
        </w:rPr>
      </w:pPr>
    </w:p>
    <w:p w:rsidR="00000000" w:rsidRDefault="00596C41">
      <w:pPr>
        <w:framePr w:w="480" w:h="203" w:hRule="exact" w:wrap="auto" w:vAnchor="page" w:hAnchor="page" w:x="1381" w:y="3209"/>
        <w:tabs>
          <w:tab w:val="left" w:pos="5700"/>
        </w:tabs>
        <w:spacing w:line="211" w:lineRule="auto"/>
        <w:rPr>
          <w:rFonts w:ascii="Arial" w:eastAsia="Arial" w:hAnsi="Arial"/>
          <w:b/>
        </w:rPr>
      </w:pPr>
      <w:r>
        <w:rPr>
          <w:rFonts w:ascii="Arial" w:eastAsia="Arial" w:hAnsi="Arial"/>
          <w:b/>
        </w:rPr>
        <w:t>3.13</w:t>
      </w:r>
    </w:p>
    <w:p w:rsidR="00000000" w:rsidRDefault="00596C41">
      <w:pPr>
        <w:framePr w:w="1700" w:h="164" w:hRule="exact" w:wrap="auto" w:vAnchor="page" w:hAnchor="page" w:x="1381" w:y="3485"/>
        <w:tabs>
          <w:tab w:val="left" w:pos="5700"/>
        </w:tabs>
        <w:spacing w:line="213" w:lineRule="auto"/>
        <w:rPr>
          <w:rFonts w:ascii="Arial" w:eastAsia="Arial" w:hAnsi="Arial"/>
          <w:b/>
          <w:sz w:val="16"/>
        </w:rPr>
      </w:pPr>
      <w:r>
        <w:rPr>
          <w:rFonts w:ascii="Arial" w:eastAsia="Arial" w:hAnsi="Arial"/>
          <w:b/>
          <w:sz w:val="16"/>
        </w:rPr>
        <w:t>PROBLEM REPORT</w:t>
      </w:r>
    </w:p>
    <w:p w:rsidR="00000000" w:rsidRDefault="00596C41">
      <w:pPr>
        <w:framePr w:w="9140" w:h="656" w:hRule="exact" w:wrap="auto" w:vAnchor="page" w:hAnchor="page" w:x="1381" w:y="3679"/>
        <w:tabs>
          <w:tab w:val="left" w:pos="5700"/>
        </w:tabs>
        <w:spacing w:line="213" w:lineRule="auto"/>
        <w:jc w:val="both"/>
        <w:rPr>
          <w:rFonts w:ascii="Arial" w:eastAsia="Arial" w:hAnsi="Arial"/>
          <w:b/>
        </w:rPr>
      </w:pPr>
      <w:r>
        <w:rPr>
          <w:rFonts w:ascii="Arial" w:eastAsia="Arial" w:hAnsi="Arial"/>
          <w:b/>
        </w:rPr>
        <w:t xml:space="preserve">a record of actual or potential behaviour of a </w:t>
      </w:r>
      <w:r>
        <w:rPr>
          <w:rFonts w:ascii="Arial" w:eastAsia="Arial" w:hAnsi="Arial"/>
          <w:b/>
          <w:color w:val="FF0000"/>
          <w:sz w:val="16"/>
        </w:rPr>
        <w:t>MEDICAL DEVICE</w:t>
      </w:r>
      <w:r>
        <w:rPr>
          <w:rFonts w:ascii="Arial" w:eastAsia="Arial" w:hAnsi="Arial"/>
          <w:b/>
        </w:rPr>
        <w:t xml:space="preserve"> </w:t>
      </w:r>
      <w:r>
        <w:rPr>
          <w:rFonts w:ascii="Arial" w:eastAsia="Arial" w:hAnsi="Arial"/>
          <w:b/>
          <w:sz w:val="16"/>
        </w:rPr>
        <w:t>SOFTWARE</w:t>
      </w:r>
      <w:r>
        <w:rPr>
          <w:rFonts w:ascii="Arial" w:eastAsia="Arial" w:hAnsi="Arial"/>
          <w:b/>
        </w:rPr>
        <w:t xml:space="preserve"> </w:t>
      </w:r>
      <w:r>
        <w:rPr>
          <w:rFonts w:ascii="Arial" w:eastAsia="Arial" w:hAnsi="Arial"/>
          <w:b/>
          <w:strike/>
          <w:color w:val="FF0000"/>
          <w:sz w:val="16"/>
        </w:rPr>
        <w:t>PRODUCT</w:t>
      </w:r>
      <w:r>
        <w:rPr>
          <w:rFonts w:ascii="Arial" w:eastAsia="Arial" w:hAnsi="Arial"/>
          <w:b/>
        </w:rPr>
        <w:t xml:space="preserve"> that a user or other interested person believes to be unsafe, inappropriate for the intended use or contrary to specification</w:t>
      </w:r>
    </w:p>
    <w:p w:rsidR="00000000" w:rsidRDefault="00596C41">
      <w:pPr>
        <w:framePr w:w="9140" w:h="531" w:hRule="exact" w:wrap="auto" w:vAnchor="page" w:hAnchor="page" w:x="1381" w:y="4565"/>
        <w:tabs>
          <w:tab w:val="left" w:pos="5700"/>
        </w:tabs>
        <w:spacing w:line="213" w:lineRule="auto"/>
        <w:jc w:val="both"/>
        <w:rPr>
          <w:rFonts w:ascii="Arial" w:eastAsia="Arial" w:hAnsi="Arial"/>
          <w:b/>
          <w:sz w:val="16"/>
        </w:rPr>
      </w:pPr>
      <w:r>
        <w:rPr>
          <w:rFonts w:ascii="Arial" w:eastAsia="Arial" w:hAnsi="Arial"/>
          <w:b/>
          <w:sz w:val="16"/>
        </w:rPr>
        <w:t xml:space="preserve">NOTE 1 This standard does not require that every </w:t>
      </w:r>
      <w:r>
        <w:rPr>
          <w:rFonts w:ascii="Arial" w:eastAsia="Arial" w:hAnsi="Arial"/>
          <w:b/>
          <w:sz w:val="12"/>
        </w:rPr>
        <w:t>PROBLEM REPORT</w:t>
      </w:r>
      <w:r>
        <w:rPr>
          <w:rFonts w:ascii="Arial" w:eastAsia="Arial" w:hAnsi="Arial"/>
          <w:b/>
          <w:sz w:val="16"/>
        </w:rPr>
        <w:t xml:space="preserve"> results in a change to the </w:t>
      </w:r>
      <w:r>
        <w:rPr>
          <w:rFonts w:ascii="Arial" w:eastAsia="Arial" w:hAnsi="Arial"/>
          <w:b/>
          <w:color w:val="FF0000"/>
          <w:sz w:val="12"/>
        </w:rPr>
        <w:t>MEDICAL DEVICE</w:t>
      </w:r>
      <w:r>
        <w:rPr>
          <w:rFonts w:ascii="Arial" w:eastAsia="Arial" w:hAnsi="Arial"/>
          <w:b/>
          <w:sz w:val="16"/>
        </w:rPr>
        <w:t xml:space="preserve"> </w:t>
      </w:r>
      <w:r>
        <w:rPr>
          <w:rFonts w:ascii="Arial" w:eastAsia="Arial" w:hAnsi="Arial"/>
          <w:b/>
          <w:sz w:val="12"/>
        </w:rPr>
        <w:t xml:space="preserve">SOFTWARE </w:t>
      </w:r>
      <w:r>
        <w:rPr>
          <w:rFonts w:ascii="Arial" w:eastAsia="Arial" w:hAnsi="Arial"/>
          <w:b/>
          <w:strike/>
          <w:color w:val="FF0000"/>
          <w:sz w:val="12"/>
        </w:rPr>
        <w:t>PRODUCT</w:t>
      </w:r>
      <w:r>
        <w:rPr>
          <w:rFonts w:ascii="Arial" w:eastAsia="Arial" w:hAnsi="Arial"/>
          <w:b/>
          <w:sz w:val="16"/>
        </w:rPr>
        <w:t>. A</w:t>
      </w:r>
      <w:r>
        <w:rPr>
          <w:rFonts w:ascii="Arial" w:eastAsia="Arial" w:hAnsi="Arial"/>
          <w:b/>
          <w:sz w:val="12"/>
        </w:rPr>
        <w:t xml:space="preserve"> MANUFACTURER </w:t>
      </w:r>
      <w:r>
        <w:rPr>
          <w:rFonts w:ascii="Arial" w:eastAsia="Arial" w:hAnsi="Arial"/>
          <w:b/>
          <w:sz w:val="16"/>
        </w:rPr>
        <w:t>can reject a</w:t>
      </w:r>
      <w:r>
        <w:rPr>
          <w:rFonts w:ascii="Arial" w:eastAsia="Arial" w:hAnsi="Arial"/>
          <w:b/>
          <w:sz w:val="12"/>
        </w:rPr>
        <w:t xml:space="preserve"> PROBLEM REPORT </w:t>
      </w:r>
      <w:r>
        <w:rPr>
          <w:rFonts w:ascii="Arial" w:eastAsia="Arial" w:hAnsi="Arial"/>
          <w:b/>
          <w:sz w:val="16"/>
        </w:rPr>
        <w:t>as a misunderstanding, error or insignificant</w:t>
      </w:r>
      <w:r>
        <w:rPr>
          <w:rFonts w:ascii="Arial" w:eastAsia="Arial" w:hAnsi="Arial"/>
          <w:b/>
          <w:sz w:val="12"/>
        </w:rPr>
        <w:t xml:space="preserve"> </w:t>
      </w:r>
      <w:r>
        <w:rPr>
          <w:rFonts w:ascii="Arial" w:eastAsia="Arial" w:hAnsi="Arial"/>
          <w:b/>
          <w:sz w:val="16"/>
        </w:rPr>
        <w:t>event.</w:t>
      </w:r>
    </w:p>
    <w:p w:rsidR="00000000" w:rsidRDefault="00596C41">
      <w:pPr>
        <w:framePr w:w="9140" w:h="347" w:hRule="exact" w:wrap="auto" w:vAnchor="page" w:hAnchor="page" w:x="1381" w:y="5220"/>
        <w:tabs>
          <w:tab w:val="left" w:pos="5700"/>
        </w:tabs>
        <w:spacing w:line="226" w:lineRule="auto"/>
        <w:rPr>
          <w:rFonts w:ascii="Arial" w:eastAsia="Arial" w:hAnsi="Arial"/>
          <w:b/>
          <w:sz w:val="16"/>
        </w:rPr>
      </w:pPr>
      <w:r>
        <w:rPr>
          <w:rFonts w:ascii="Arial" w:eastAsia="Arial" w:hAnsi="Arial"/>
          <w:b/>
          <w:sz w:val="16"/>
        </w:rPr>
        <w:t xml:space="preserve">NOTE 2 A </w:t>
      </w:r>
      <w:r>
        <w:rPr>
          <w:rFonts w:ascii="Arial" w:eastAsia="Arial" w:hAnsi="Arial"/>
          <w:b/>
          <w:sz w:val="12"/>
        </w:rPr>
        <w:t>PROBLEM REPORT</w:t>
      </w:r>
      <w:r>
        <w:rPr>
          <w:rFonts w:ascii="Arial" w:eastAsia="Arial" w:hAnsi="Arial"/>
          <w:b/>
          <w:sz w:val="16"/>
        </w:rPr>
        <w:t xml:space="preserve"> can relate </w:t>
      </w:r>
      <w:r>
        <w:rPr>
          <w:rFonts w:ascii="Arial" w:eastAsia="Arial" w:hAnsi="Arial"/>
          <w:b/>
          <w:sz w:val="16"/>
        </w:rPr>
        <w:t xml:space="preserve">to a released </w:t>
      </w:r>
      <w:r>
        <w:rPr>
          <w:rFonts w:ascii="Arial" w:eastAsia="Arial" w:hAnsi="Arial"/>
          <w:b/>
          <w:color w:val="FF0000"/>
          <w:sz w:val="12"/>
        </w:rPr>
        <w:t>MEDICAL DEVICE</w:t>
      </w:r>
      <w:r>
        <w:rPr>
          <w:rFonts w:ascii="Arial" w:eastAsia="Arial" w:hAnsi="Arial"/>
          <w:b/>
          <w:sz w:val="16"/>
        </w:rPr>
        <w:t xml:space="preserve"> </w:t>
      </w:r>
      <w:r>
        <w:rPr>
          <w:rFonts w:ascii="Arial" w:eastAsia="Arial" w:hAnsi="Arial"/>
          <w:b/>
          <w:sz w:val="12"/>
        </w:rPr>
        <w:t>SOFTWARE</w:t>
      </w:r>
      <w:r>
        <w:rPr>
          <w:rFonts w:ascii="Arial" w:eastAsia="Arial" w:hAnsi="Arial"/>
          <w:b/>
          <w:sz w:val="16"/>
        </w:rPr>
        <w:t xml:space="preserve"> </w:t>
      </w:r>
      <w:r>
        <w:rPr>
          <w:rFonts w:ascii="Arial" w:eastAsia="Arial" w:hAnsi="Arial"/>
          <w:b/>
          <w:strike/>
          <w:color w:val="FF0000"/>
          <w:sz w:val="12"/>
        </w:rPr>
        <w:t>PRODUCT</w:t>
      </w:r>
      <w:r>
        <w:rPr>
          <w:rFonts w:ascii="Arial" w:eastAsia="Arial" w:hAnsi="Arial"/>
          <w:b/>
          <w:sz w:val="16"/>
        </w:rPr>
        <w:t xml:space="preserve"> or to a </w:t>
      </w:r>
      <w:r>
        <w:rPr>
          <w:rFonts w:ascii="Arial" w:eastAsia="Arial" w:hAnsi="Arial"/>
          <w:b/>
          <w:color w:val="FF0000"/>
          <w:sz w:val="12"/>
        </w:rPr>
        <w:t>MEDICAL DEVICE</w:t>
      </w:r>
      <w:r>
        <w:rPr>
          <w:rFonts w:ascii="Arial" w:eastAsia="Arial" w:hAnsi="Arial"/>
          <w:b/>
          <w:sz w:val="16"/>
        </w:rPr>
        <w:t xml:space="preserve"> </w:t>
      </w:r>
      <w:r>
        <w:rPr>
          <w:rFonts w:ascii="Arial" w:eastAsia="Arial" w:hAnsi="Arial"/>
          <w:b/>
          <w:sz w:val="12"/>
        </w:rPr>
        <w:t xml:space="preserve">SOFTWARE </w:t>
      </w:r>
      <w:r>
        <w:rPr>
          <w:rFonts w:ascii="Arial" w:eastAsia="Arial" w:hAnsi="Arial"/>
          <w:b/>
          <w:strike/>
          <w:color w:val="FF0000"/>
          <w:sz w:val="12"/>
        </w:rPr>
        <w:t>PRODUCT</w:t>
      </w:r>
      <w:r>
        <w:rPr>
          <w:rFonts w:ascii="Arial" w:eastAsia="Arial" w:hAnsi="Arial"/>
          <w:b/>
          <w:sz w:val="12"/>
        </w:rPr>
        <w:t xml:space="preserve"> </w:t>
      </w:r>
      <w:r>
        <w:rPr>
          <w:rFonts w:ascii="Arial" w:eastAsia="Arial" w:hAnsi="Arial"/>
          <w:b/>
          <w:sz w:val="16"/>
        </w:rPr>
        <w:t>that is still under development.</w:t>
      </w:r>
    </w:p>
    <w:p w:rsidR="00000000" w:rsidRDefault="00596C41">
      <w:pPr>
        <w:framePr w:w="1303" w:h="12592" w:hRule="exact" w:wrap="auto" w:vAnchor="page" w:hAnchor="page" w:x="1419" w:y="2641"/>
        <w:tabs>
          <w:tab w:val="left" w:pos="5700"/>
        </w:tabs>
        <w:spacing w:line="226" w:lineRule="auto"/>
        <w:rPr>
          <w:rFonts w:ascii="Arial" w:eastAsia="Arial" w:hAnsi="Arial"/>
          <w:b/>
          <w:sz w:val="12"/>
        </w:rPr>
      </w:pPr>
    </w:p>
    <w:p w:rsidR="00000000" w:rsidRDefault="00596C41">
      <w:pPr>
        <w:framePr w:w="1380" w:h="130" w:hRule="exact" w:wrap="auto" w:vAnchor="page" w:hAnchor="page" w:x="1381" w:y="5907"/>
        <w:tabs>
          <w:tab w:val="left" w:pos="5700"/>
        </w:tabs>
        <w:spacing w:line="209" w:lineRule="auto"/>
        <w:rPr>
          <w:rFonts w:ascii="Arial" w:eastAsia="Arial" w:hAnsi="Arial"/>
          <w:b/>
          <w:sz w:val="13"/>
        </w:rPr>
      </w:pPr>
      <w:r>
        <w:rPr>
          <w:rFonts w:ascii="Arial" w:eastAsia="Arial" w:hAnsi="Arial"/>
          <w:b/>
          <w:sz w:val="13"/>
        </w:rPr>
        <w:t>PROBLEM REPORT</w:t>
      </w:r>
    </w:p>
    <w:p w:rsidR="00000000" w:rsidRDefault="00596C41">
      <w:pPr>
        <w:framePr w:w="617" w:h="12592" w:hRule="exact" w:wrap="auto" w:vAnchor="page" w:hAnchor="page" w:x="1419" w:y="2641"/>
        <w:tabs>
          <w:tab w:val="left" w:pos="5700"/>
        </w:tabs>
        <w:spacing w:line="209" w:lineRule="auto"/>
        <w:rPr>
          <w:rFonts w:ascii="Arial" w:eastAsia="Arial" w:hAnsi="Arial"/>
          <w:b/>
          <w:sz w:val="13"/>
        </w:rPr>
      </w:pPr>
    </w:p>
    <w:p w:rsidR="00000000" w:rsidRDefault="00596C41">
      <w:pPr>
        <w:framePr w:w="700" w:h="162" w:hRule="exact" w:wrap="auto" w:vAnchor="page" w:hAnchor="page" w:x="1381" w:y="5690"/>
        <w:tabs>
          <w:tab w:val="left" w:pos="5700"/>
        </w:tabs>
        <w:spacing w:line="211" w:lineRule="auto"/>
        <w:rPr>
          <w:rFonts w:ascii="Arial" w:eastAsia="Arial" w:hAnsi="Arial"/>
          <w:b/>
          <w:sz w:val="16"/>
        </w:rPr>
      </w:pPr>
      <w:r>
        <w:rPr>
          <w:rFonts w:ascii="Arial" w:eastAsia="Arial" w:hAnsi="Arial"/>
          <w:b/>
          <w:sz w:val="16"/>
        </w:rPr>
        <w:t>NOTE 3</w:t>
      </w:r>
    </w:p>
    <w:p w:rsidR="00000000" w:rsidRDefault="00596C41">
      <w:pPr>
        <w:framePr w:w="1852" w:h="12592" w:hRule="exact" w:wrap="auto" w:vAnchor="page" w:hAnchor="page" w:x="1419" w:y="2641"/>
        <w:tabs>
          <w:tab w:val="left" w:pos="5700"/>
        </w:tabs>
        <w:spacing w:line="211" w:lineRule="auto"/>
        <w:rPr>
          <w:rFonts w:ascii="Arial" w:eastAsia="Arial" w:hAnsi="Arial"/>
          <w:b/>
          <w:sz w:val="16"/>
        </w:rPr>
      </w:pPr>
    </w:p>
    <w:p w:rsidR="00000000" w:rsidRDefault="00596C41">
      <w:pPr>
        <w:framePr w:w="1900" w:h="162" w:hRule="exact" w:wrap="auto" w:vAnchor="page" w:hAnchor="page" w:x="1381" w:y="2820"/>
        <w:tabs>
          <w:tab w:val="left" w:pos="5700"/>
        </w:tabs>
        <w:spacing w:line="211" w:lineRule="auto"/>
        <w:rPr>
          <w:rFonts w:ascii="Arial" w:eastAsia="Arial" w:hAnsi="Arial"/>
          <w:b/>
          <w:color w:val="FF0000"/>
          <w:sz w:val="16"/>
        </w:rPr>
      </w:pPr>
      <w:r>
        <w:rPr>
          <w:rFonts w:ascii="Arial" w:eastAsia="Arial" w:hAnsi="Arial"/>
          <w:b/>
          <w:color w:val="FF0000"/>
          <w:sz w:val="16"/>
        </w:rPr>
        <w:t>NOTE  This includes a</w:t>
      </w:r>
    </w:p>
    <w:p w:rsidR="00000000" w:rsidRDefault="00596C41">
      <w:pPr>
        <w:tabs>
          <w:tab w:val="left" w:pos="1500"/>
        </w:tabs>
        <w:spacing w:line="0" w:lineRule="atLeast"/>
        <w:jc w:val="right"/>
        <w:rPr>
          <w:rFonts w:ascii="Arial" w:eastAsia="Arial" w:hAnsi="Arial"/>
        </w:rPr>
      </w:pPr>
      <w:r>
        <w:rPr>
          <w:rFonts w:ascii="Arial" w:eastAsia="Arial" w:hAnsi="Arial"/>
        </w:rPr>
        <w:t xml:space="preserve">– 12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Arial" w:eastAsia="Arial" w:hAnsi="Arial"/>
          <w:b/>
          <w:color w:val="FF0000"/>
          <w:sz w:val="16"/>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9" w:lineRule="exact"/>
        <w:rPr>
          <w:rFonts w:ascii="Arial" w:eastAsia="Arial" w:hAnsi="Arial"/>
          <w:b/>
          <w:color w:val="FF0000"/>
          <w:sz w:val="16"/>
        </w:rPr>
      </w:pPr>
    </w:p>
    <w:p w:rsidR="00000000" w:rsidRDefault="00596C41">
      <w:pPr>
        <w:spacing w:line="0" w:lineRule="atLeast"/>
        <w:ind w:left="1180"/>
        <w:rPr>
          <w:rFonts w:ascii="Arial" w:eastAsia="Arial" w:hAnsi="Arial"/>
          <w:b/>
        </w:rPr>
      </w:pPr>
      <w:r>
        <w:rPr>
          <w:rFonts w:ascii="Arial" w:eastAsia="Arial" w:hAnsi="Arial"/>
          <w:b/>
        </w:rPr>
        <w:t>3.12</w:t>
      </w:r>
    </w:p>
    <w:p w:rsidR="00000000" w:rsidRDefault="00596C41">
      <w:pPr>
        <w:spacing w:line="47" w:lineRule="exact"/>
        <w:rPr>
          <w:rFonts w:ascii="Arial" w:eastAsia="Arial" w:hAnsi="Arial"/>
          <w:b/>
          <w:color w:val="FF0000"/>
          <w:sz w:val="16"/>
        </w:rPr>
      </w:pPr>
    </w:p>
    <w:p w:rsidR="00000000" w:rsidRDefault="00596C41">
      <w:pPr>
        <w:spacing w:line="0" w:lineRule="atLeast"/>
        <w:ind w:left="1180"/>
        <w:rPr>
          <w:rFonts w:ascii="Arial" w:eastAsia="Arial" w:hAnsi="Arial"/>
          <w:b/>
          <w:sz w:val="16"/>
        </w:rPr>
      </w:pPr>
      <w:r>
        <w:rPr>
          <w:rFonts w:ascii="Arial" w:eastAsia="Arial" w:hAnsi="Arial"/>
          <w:b/>
          <w:sz w:val="16"/>
        </w:rPr>
        <w:t>MEDICAL DEVICE SOFTWARE</w:t>
      </w:r>
    </w:p>
    <w:p w:rsidR="00000000" w:rsidRDefault="00596C41">
      <w:pPr>
        <w:spacing w:line="10" w:lineRule="exact"/>
        <w:rPr>
          <w:rFonts w:ascii="Arial" w:eastAsia="Arial" w:hAnsi="Arial"/>
          <w:b/>
          <w:color w:val="FF0000"/>
          <w:sz w:val="16"/>
        </w:rPr>
      </w:pPr>
    </w:p>
    <w:p w:rsidR="00000000" w:rsidRDefault="00596C41">
      <w:pPr>
        <w:spacing w:line="251" w:lineRule="auto"/>
        <w:ind w:left="1180"/>
        <w:rPr>
          <w:rFonts w:ascii="Arial" w:eastAsia="Arial" w:hAnsi="Arial"/>
          <w:color w:val="FF0000"/>
          <w:sz w:val="19"/>
        </w:rPr>
      </w:pPr>
      <w:r>
        <w:rPr>
          <w:rFonts w:ascii="Arial" w:eastAsia="Arial" w:hAnsi="Arial"/>
          <w:sz w:val="16"/>
        </w:rPr>
        <w:t>SOFTWARE SY</w:t>
      </w:r>
      <w:r>
        <w:rPr>
          <w:rFonts w:ascii="Arial" w:eastAsia="Arial" w:hAnsi="Arial"/>
          <w:sz w:val="16"/>
        </w:rPr>
        <w:t xml:space="preserve">STEM </w:t>
      </w:r>
      <w:r>
        <w:rPr>
          <w:rFonts w:ascii="Arial" w:eastAsia="Arial" w:hAnsi="Arial"/>
          <w:sz w:val="19"/>
        </w:rPr>
        <w:t>that has been developed for the purpose of being incorporated into the</w:t>
      </w:r>
      <w:r>
        <w:rPr>
          <w:rFonts w:ascii="Arial" w:eastAsia="Arial" w:hAnsi="Arial"/>
          <w:sz w:val="16"/>
        </w:rPr>
        <w:t xml:space="preserve"> MEDICAL DEVICE </w:t>
      </w:r>
      <w:r>
        <w:rPr>
          <w:rFonts w:ascii="Arial" w:eastAsia="Arial" w:hAnsi="Arial"/>
          <w:sz w:val="19"/>
        </w:rPr>
        <w:t>being developed or that is intended for use as a</w:t>
      </w:r>
      <w:r>
        <w:rPr>
          <w:rFonts w:ascii="Arial" w:eastAsia="Arial" w:hAnsi="Arial"/>
          <w:sz w:val="16"/>
        </w:rPr>
        <w:t xml:space="preserve"> MEDICAL DEVICE </w:t>
      </w:r>
      <w:r>
        <w:rPr>
          <w:rFonts w:ascii="Arial" w:eastAsia="Arial" w:hAnsi="Arial"/>
          <w:color w:val="FF0000"/>
          <w:sz w:val="19"/>
        </w:rPr>
        <w:t>in its own right</w:t>
      </w:r>
    </w:p>
    <w:p w:rsidR="00000000" w:rsidRDefault="00826DAF">
      <w:pPr>
        <w:spacing w:line="20" w:lineRule="exact"/>
        <w:rPr>
          <w:rFonts w:ascii="Arial" w:eastAsia="Arial" w:hAnsi="Arial"/>
          <w:b/>
          <w:color w:val="FF0000"/>
          <w:sz w:val="16"/>
        </w:rPr>
      </w:pPr>
      <w:r>
        <w:rPr>
          <w:rFonts w:ascii="Arial" w:eastAsia="Arial" w:hAnsi="Arial"/>
          <w:noProof/>
          <w:color w:val="FF0000"/>
          <w:sz w:val="19"/>
        </w:rPr>
        <mc:AlternateContent>
          <mc:Choice Requires="wps">
            <w:drawing>
              <wp:anchor distT="0" distB="0" distL="114300" distR="114300" simplePos="0" relativeHeight="251403776" behindDoc="1" locked="0" layoutInCell="1" allowOverlap="1">
                <wp:simplePos x="0" y="0"/>
                <wp:positionH relativeFrom="column">
                  <wp:posOffset>5553075</wp:posOffset>
                </wp:positionH>
                <wp:positionV relativeFrom="paragraph">
                  <wp:posOffset>-46990</wp:posOffset>
                </wp:positionV>
                <wp:extent cx="917575" cy="0"/>
                <wp:effectExtent l="0" t="0" r="0" b="0"/>
                <wp:wrapNone/>
                <wp:docPr id="74"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1757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9C95A" id="Line 85"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25pt,-3.7pt" to="509.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" strokecolor="red" strokeweight=".16931mm">
                <o:lock v:ext="edit" shapetype="f"/>
              </v:line>
            </w:pict>
          </mc:Fallback>
        </mc:AlternateContent>
      </w:r>
      <w:r>
        <w:rPr>
          <w:rFonts w:ascii="Arial" w:eastAsia="Arial" w:hAnsi="Arial"/>
          <w:noProof/>
          <w:color w:val="FF0000"/>
          <w:sz w:val="19"/>
        </w:rPr>
        <mc:AlternateContent>
          <mc:Choice Requires="wps">
            <w:drawing>
              <wp:anchor distT="0" distB="0" distL="114300" distR="114300" simplePos="0" relativeHeight="251404800" behindDoc="1" locked="0" layoutInCell="1" allowOverlap="1">
                <wp:simplePos x="0" y="0"/>
                <wp:positionH relativeFrom="column">
                  <wp:posOffset>638175</wp:posOffset>
                </wp:positionH>
                <wp:positionV relativeFrom="paragraph">
                  <wp:posOffset>-135255</wp:posOffset>
                </wp:positionV>
                <wp:extent cx="0" cy="452120"/>
                <wp:effectExtent l="0" t="0" r="0" b="5080"/>
                <wp:wrapNone/>
                <wp:docPr id="73"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521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83E0C" id="Line 86" o:spid="_x0000_s1026" style="position:absolute;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0.65pt" to="50.25pt,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" strokecolor="red" strokeweight=".72pt">
                <o:lock v:ext="edit" shapetype="f"/>
              </v:line>
            </w:pict>
          </mc:Fallback>
        </mc:AlternateContent>
      </w:r>
    </w:p>
    <w:p w:rsidR="00000000" w:rsidRDefault="00596C41">
      <w:pPr>
        <w:spacing w:line="181" w:lineRule="exact"/>
        <w:rPr>
          <w:rFonts w:ascii="Arial" w:eastAsia="Arial" w:hAnsi="Arial"/>
          <w:b/>
          <w:color w:val="FF0000"/>
          <w:sz w:val="16"/>
        </w:rPr>
      </w:pPr>
    </w:p>
    <w:p w:rsidR="00000000" w:rsidRDefault="00596C41">
      <w:pPr>
        <w:spacing w:line="0" w:lineRule="atLeast"/>
        <w:ind w:left="3060"/>
        <w:rPr>
          <w:rFonts w:ascii="Arial" w:eastAsia="Arial" w:hAnsi="Arial"/>
          <w:color w:val="FF0000"/>
          <w:sz w:val="16"/>
        </w:rPr>
      </w:pPr>
      <w:r>
        <w:rPr>
          <w:rFonts w:ascii="Arial" w:eastAsia="Arial" w:hAnsi="Arial"/>
          <w:color w:val="FF0000"/>
          <w:sz w:val="13"/>
        </w:rPr>
        <w:t xml:space="preserve">MEDICAL DEVICE </w:t>
      </w:r>
      <w:r>
        <w:rPr>
          <w:rFonts w:ascii="Arial" w:eastAsia="Arial" w:hAnsi="Arial"/>
          <w:color w:val="FF0000"/>
          <w:sz w:val="16"/>
        </w:rPr>
        <w:t>software product, which then is a</w:t>
      </w:r>
      <w:r>
        <w:rPr>
          <w:rFonts w:ascii="Arial" w:eastAsia="Arial" w:hAnsi="Arial"/>
          <w:color w:val="FF0000"/>
          <w:sz w:val="13"/>
        </w:rPr>
        <w:t xml:space="preserve"> MEDICAL DEVICE </w:t>
      </w:r>
      <w:r>
        <w:rPr>
          <w:rFonts w:ascii="Arial" w:eastAsia="Arial" w:hAnsi="Arial"/>
          <w:color w:val="FF0000"/>
          <w:sz w:val="16"/>
        </w:rPr>
        <w:t>in its own right</w:t>
      </w:r>
      <w:r>
        <w:rPr>
          <w:rFonts w:ascii="Arial" w:eastAsia="Arial" w:hAnsi="Arial"/>
          <w:color w:val="FF0000"/>
          <w:sz w:val="16"/>
        </w:rPr>
        <w:t>.</w:t>
      </w:r>
    </w:p>
    <w:p w:rsidR="00000000" w:rsidRDefault="00826DAF">
      <w:pPr>
        <w:spacing w:line="20" w:lineRule="exact"/>
        <w:rPr>
          <w:rFonts w:ascii="Arial" w:eastAsia="Arial" w:hAnsi="Arial"/>
          <w:b/>
          <w:color w:val="FF0000"/>
          <w:sz w:val="16"/>
        </w:rPr>
      </w:pPr>
      <w:r>
        <w:rPr>
          <w:rFonts w:ascii="Arial" w:eastAsia="Arial" w:hAnsi="Arial"/>
          <w:noProof/>
          <w:color w:val="FF0000"/>
          <w:sz w:val="16"/>
        </w:rPr>
        <mc:AlternateContent>
          <mc:Choice Requires="wps">
            <w:drawing>
              <wp:anchor distT="0" distB="0" distL="114300" distR="114300" simplePos="0" relativeHeight="251405824" behindDoc="1" locked="0" layoutInCell="1" allowOverlap="1">
                <wp:simplePos x="0" y="0"/>
                <wp:positionH relativeFrom="column">
                  <wp:posOffset>638175</wp:posOffset>
                </wp:positionH>
                <wp:positionV relativeFrom="paragraph">
                  <wp:posOffset>438150</wp:posOffset>
                </wp:positionV>
                <wp:extent cx="0" cy="144780"/>
                <wp:effectExtent l="0" t="0" r="0" b="0"/>
                <wp:wrapNone/>
                <wp:docPr id="72"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B7E91" id="Line 87"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4.5pt" to="50.25pt,4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" strokecolor="red" strokeweight=".72pt">
                <o:lock v:ext="edit" shapetype="f"/>
              </v:line>
            </w:pict>
          </mc:Fallback>
        </mc:AlternateContent>
      </w:r>
      <w:r>
        <w:rPr>
          <w:rFonts w:ascii="Arial" w:eastAsia="Arial" w:hAnsi="Arial"/>
          <w:noProof/>
          <w:color w:val="FF0000"/>
          <w:sz w:val="16"/>
        </w:rPr>
        <mc:AlternateContent>
          <mc:Choice Requires="wps">
            <w:drawing>
              <wp:anchor distT="0" distB="0" distL="114300" distR="114300" simplePos="0" relativeHeight="251406848" behindDoc="1" locked="0" layoutInCell="1" allowOverlap="1">
                <wp:simplePos x="0" y="0"/>
                <wp:positionH relativeFrom="column">
                  <wp:posOffset>638175</wp:posOffset>
                </wp:positionH>
                <wp:positionV relativeFrom="paragraph">
                  <wp:posOffset>998855</wp:posOffset>
                </wp:positionV>
                <wp:extent cx="0" cy="234950"/>
                <wp:effectExtent l="0" t="0" r="0" b="0"/>
                <wp:wrapNone/>
                <wp:docPr id="71"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6B6CA" id="Line 88"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78.65pt" to="50.25pt,9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" strokecolor="red" strokeweight=".72pt">
                <o:lock v:ext="edit" shapetype="f"/>
              </v:line>
            </w:pict>
          </mc:Fallback>
        </mc:AlternateContent>
      </w:r>
      <w:r>
        <w:rPr>
          <w:rFonts w:ascii="Arial" w:eastAsia="Arial" w:hAnsi="Arial"/>
          <w:noProof/>
          <w:color w:val="FF0000"/>
          <w:sz w:val="16"/>
        </w:rPr>
        <mc:AlternateContent>
          <mc:Choice Requires="wps">
            <w:drawing>
              <wp:anchor distT="0" distB="0" distL="114300" distR="114300" simplePos="0" relativeHeight="251407872" behindDoc="1" locked="0" layoutInCell="1" allowOverlap="1">
                <wp:simplePos x="0" y="0"/>
                <wp:positionH relativeFrom="column">
                  <wp:posOffset>638175</wp:posOffset>
                </wp:positionH>
                <wp:positionV relativeFrom="paragraph">
                  <wp:posOffset>1414780</wp:posOffset>
                </wp:positionV>
                <wp:extent cx="0" cy="299085"/>
                <wp:effectExtent l="0" t="0" r="0" b="5715"/>
                <wp:wrapNone/>
                <wp:docPr id="70"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90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774DF" id="Line 89" o:spid="_x0000_s1026" style="position:absolute;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11.4pt" to="50.25pt,13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" strokecolor="red" strokeweight=".72pt">
                <o:lock v:ext="edit" shapetype="f"/>
              </v:line>
            </w:pict>
          </mc:Fallback>
        </mc:AlternateContent>
      </w:r>
      <w:r>
        <w:rPr>
          <w:rFonts w:ascii="Arial" w:eastAsia="Arial" w:hAnsi="Arial"/>
          <w:noProof/>
          <w:color w:val="FF0000"/>
          <w:sz w:val="16"/>
        </w:rPr>
        <mc:AlternateContent>
          <mc:Choice Requires="wps">
            <w:drawing>
              <wp:anchor distT="0" distB="0" distL="114300" distR="114300" simplePos="0" relativeHeight="251408896" behindDoc="1" locked="0" layoutInCell="1" allowOverlap="1">
                <wp:simplePos x="0" y="0"/>
                <wp:positionH relativeFrom="column">
                  <wp:posOffset>638175</wp:posOffset>
                </wp:positionH>
                <wp:positionV relativeFrom="paragraph">
                  <wp:posOffset>4792345</wp:posOffset>
                </wp:positionV>
                <wp:extent cx="0" cy="271145"/>
                <wp:effectExtent l="0" t="0" r="0" b="0"/>
                <wp:wrapNone/>
                <wp:docPr id="69"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114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3AB53" id="Line 90"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77.35pt" to="50.25pt,39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" strokecolor="red" strokeweight=".72pt">
                <o:lock v:ext="edit" shapetype="f"/>
              </v:line>
            </w:pict>
          </mc:Fallback>
        </mc:AlternateContent>
      </w:r>
      <w:r>
        <w:rPr>
          <w:rFonts w:ascii="Arial" w:eastAsia="Arial" w:hAnsi="Arial"/>
          <w:noProof/>
          <w:color w:val="FF0000"/>
          <w:sz w:val="16"/>
        </w:rPr>
        <mc:AlternateContent>
          <mc:Choice Requires="wps">
            <w:drawing>
              <wp:anchor distT="0" distB="0" distL="114300" distR="114300" simplePos="0" relativeHeight="251409920" behindDoc="1" locked="0" layoutInCell="1" allowOverlap="1">
                <wp:simplePos x="0" y="0"/>
                <wp:positionH relativeFrom="column">
                  <wp:posOffset>638175</wp:posOffset>
                </wp:positionH>
                <wp:positionV relativeFrom="paragraph">
                  <wp:posOffset>5700395</wp:posOffset>
                </wp:positionV>
                <wp:extent cx="0" cy="271145"/>
                <wp:effectExtent l="0" t="0" r="0" b="0"/>
                <wp:wrapNone/>
                <wp:docPr id="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114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9748A" id="Line 91"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48.85pt" to="50.25pt,47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" strokecolor="red" strokeweight=".72pt">
                <o:lock v:ext="edit" shapetype="f"/>
              </v:line>
            </w:pict>
          </mc:Fallback>
        </mc:AlternateContent>
      </w:r>
      <w:r>
        <w:rPr>
          <w:rFonts w:ascii="Arial" w:eastAsia="Arial" w:hAnsi="Arial"/>
          <w:noProof/>
          <w:color w:val="FF0000"/>
          <w:sz w:val="16"/>
        </w:rPr>
        <mc:AlternateContent>
          <mc:Choice Requires="wps">
            <w:drawing>
              <wp:anchor distT="0" distB="0" distL="114300" distR="114300" simplePos="0" relativeHeight="251410944" behindDoc="1" locked="0" layoutInCell="1" allowOverlap="1">
                <wp:simplePos x="0" y="0"/>
                <wp:positionH relativeFrom="column">
                  <wp:posOffset>2148840</wp:posOffset>
                </wp:positionH>
                <wp:positionV relativeFrom="paragraph">
                  <wp:posOffset>6842125</wp:posOffset>
                </wp:positionV>
                <wp:extent cx="899160" cy="0"/>
                <wp:effectExtent l="0" t="0" r="2540" b="0"/>
                <wp:wrapNone/>
                <wp:docPr id="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99160"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73578" id="Line 92"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538.75pt" to="240pt,53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" strokecolor="red" strokeweight=".16931mm">
                <o:lock v:ext="edit" shapetype="f"/>
              </v:line>
            </w:pict>
          </mc:Fallback>
        </mc:AlternateContent>
      </w:r>
      <w:r>
        <w:rPr>
          <w:rFonts w:ascii="Arial" w:eastAsia="Arial" w:hAnsi="Arial"/>
          <w:noProof/>
          <w:color w:val="FF0000"/>
          <w:sz w:val="16"/>
        </w:rPr>
        <mc:AlternateContent>
          <mc:Choice Requires="wps">
            <w:drawing>
              <wp:anchor distT="0" distB="0" distL="114300" distR="114300" simplePos="0" relativeHeight="251411968" behindDoc="1" locked="0" layoutInCell="1" allowOverlap="1">
                <wp:simplePos x="0" y="0"/>
                <wp:positionH relativeFrom="column">
                  <wp:posOffset>638175</wp:posOffset>
                </wp:positionH>
                <wp:positionV relativeFrom="paragraph">
                  <wp:posOffset>6753860</wp:posOffset>
                </wp:positionV>
                <wp:extent cx="0" cy="271145"/>
                <wp:effectExtent l="0" t="0" r="0" b="0"/>
                <wp:wrapNone/>
                <wp:docPr id="66"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114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8363B" id="Line 93"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31.8pt" to="50.25pt,55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" strokecolor="red" strokeweight=".72pt">
                <o:lock v:ext="edit" shapetype="f"/>
              </v:line>
            </w:pict>
          </mc:Fallback>
        </mc:AlternateContent>
      </w:r>
    </w:p>
    <w:p w:rsidR="00000000" w:rsidRDefault="00596C41">
      <w:pPr>
        <w:spacing w:line="7" w:lineRule="exact"/>
        <w:rPr>
          <w:rFonts w:ascii="Arial" w:eastAsia="Arial" w:hAnsi="Arial"/>
          <w:b/>
          <w:color w:val="FF0000"/>
          <w:sz w:val="16"/>
        </w:rPr>
      </w:pPr>
    </w:p>
    <w:p w:rsidR="00000000" w:rsidRDefault="00596C41">
      <w:pPr>
        <w:spacing w:line="0" w:lineRule="atLeast"/>
        <w:ind w:left="9380"/>
        <w:rPr>
          <w:rFonts w:ascii="Arial" w:eastAsia="Arial" w:hAnsi="Arial"/>
          <w:sz w:val="19"/>
        </w:rPr>
      </w:pPr>
      <w:r>
        <w:rPr>
          <w:rFonts w:ascii="Arial" w:eastAsia="Arial" w:hAnsi="Arial"/>
          <w:sz w:val="16"/>
        </w:rPr>
        <w:t xml:space="preserve">TASKS  </w:t>
      </w:r>
      <w:r>
        <w:rPr>
          <w:rFonts w:ascii="Arial" w:eastAsia="Arial" w:hAnsi="Arial"/>
          <w:sz w:val="19"/>
        </w:rPr>
        <w:t>of</w:t>
      </w:r>
    </w:p>
    <w:p w:rsidR="00000000" w:rsidRDefault="00596C41">
      <w:pPr>
        <w:spacing w:line="50" w:lineRule="exact"/>
        <w:rPr>
          <w:rFonts w:ascii="Arial" w:eastAsia="Arial" w:hAnsi="Arial"/>
          <w:b/>
          <w:color w:val="FF0000"/>
          <w:sz w:val="16"/>
        </w:rPr>
      </w:pPr>
    </w:p>
    <w:p w:rsidR="00000000" w:rsidRDefault="00596C41">
      <w:pPr>
        <w:spacing w:line="0" w:lineRule="atLeast"/>
        <w:ind w:left="1180"/>
        <w:rPr>
          <w:rFonts w:ascii="Arial" w:eastAsia="Arial" w:hAnsi="Arial"/>
        </w:rPr>
      </w:pPr>
      <w:r>
        <w:rPr>
          <w:rFonts w:ascii="Arial" w:eastAsia="Arial" w:hAnsi="Arial"/>
        </w:rPr>
        <w:t>[ISO 14971:</w:t>
      </w:r>
      <w:r>
        <w:rPr>
          <w:rFonts w:ascii="Arial" w:eastAsia="Arial" w:hAnsi="Arial"/>
          <w:strike/>
          <w:color w:val="FF0000"/>
        </w:rPr>
        <w:t>2000</w:t>
      </w:r>
      <w:r>
        <w:rPr>
          <w:rFonts w:ascii="Arial" w:eastAsia="Arial" w:hAnsi="Arial"/>
        </w:rPr>
        <w:t xml:space="preserve"> </w:t>
      </w:r>
      <w:r>
        <w:rPr>
          <w:rFonts w:ascii="Arial" w:eastAsia="Arial" w:hAnsi="Arial"/>
          <w:color w:val="FF0000"/>
        </w:rPr>
        <w:t>2007</w:t>
      </w:r>
      <w:r>
        <w:rPr>
          <w:rFonts w:ascii="Arial" w:eastAsia="Arial" w:hAnsi="Arial"/>
        </w:rPr>
        <w:t xml:space="preserve">, </w:t>
      </w:r>
      <w:r>
        <w:rPr>
          <w:rFonts w:ascii="Arial" w:eastAsia="Arial" w:hAnsi="Arial"/>
          <w:color w:val="FF0000"/>
        </w:rPr>
        <w:t xml:space="preserve">2.18 2.22, modified </w:t>
      </w:r>
      <w:r>
        <w:rPr>
          <w:rFonts w:ascii="Arial" w:eastAsia="Arial" w:hAnsi="Arial"/>
          <w:color w:val="FF0000"/>
        </w:rPr>
        <w:t>– The phrase "and monitoring" has been removed</w:t>
      </w:r>
      <w:r>
        <w:rPr>
          <w:rFonts w:ascii="Arial" w:eastAsia="Arial" w:hAnsi="Arial"/>
        </w:rPr>
        <w:t>]</w:t>
      </w:r>
    </w:p>
    <w:p w:rsidR="00000000" w:rsidRDefault="00826DAF">
      <w:pPr>
        <w:spacing w:line="20" w:lineRule="exact"/>
        <w:rPr>
          <w:rFonts w:ascii="Arial" w:eastAsia="Arial" w:hAnsi="Arial"/>
          <w:b/>
          <w:color w:val="FF0000"/>
          <w:sz w:val="16"/>
        </w:rPr>
      </w:pPr>
      <w:r>
        <w:rPr>
          <w:rFonts w:ascii="Arial" w:eastAsia="Arial" w:hAnsi="Arial"/>
          <w:noProof/>
        </w:rPr>
        <mc:AlternateContent>
          <mc:Choice Requires="wps">
            <w:drawing>
              <wp:anchor distT="0" distB="0" distL="114300" distR="114300" simplePos="0" relativeHeight="251412992" behindDoc="1" locked="0" layoutInCell="1" allowOverlap="1">
                <wp:simplePos x="0" y="0"/>
                <wp:positionH relativeFrom="column">
                  <wp:posOffset>2148840</wp:posOffset>
                </wp:positionH>
                <wp:positionV relativeFrom="paragraph">
                  <wp:posOffset>-47625</wp:posOffset>
                </wp:positionV>
                <wp:extent cx="302895" cy="0"/>
                <wp:effectExtent l="0" t="0" r="1905" b="0"/>
                <wp:wrapNone/>
                <wp:docPr id="6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2895"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80CD4" id="Line 94"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3.75pt" to="193.05pt,-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pezEwIAACwEAAAOAAAAZHJzL2Uyb0RvYy54bWysU8GO2yAQvVfqPyDuie2sN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" strokecolor="red" strokeweight=".16967mm">
                <o:lock v:ext="edit" shapetype="f"/>
              </v:line>
            </w:pict>
          </mc:Fallback>
        </mc:AlternateContent>
      </w:r>
      <w:r>
        <w:rPr>
          <w:rFonts w:ascii="Arial" w:eastAsia="Arial" w:hAnsi="Arial"/>
          <w:noProof/>
        </w:rPr>
        <mc:AlternateContent>
          <mc:Choice Requires="wps">
            <w:drawing>
              <wp:anchor distT="0" distB="0" distL="114300" distR="114300" simplePos="0" relativeHeight="251414016" behindDoc="1" locked="0" layoutInCell="1" allowOverlap="1">
                <wp:simplePos x="0" y="0"/>
                <wp:positionH relativeFrom="column">
                  <wp:posOffset>638175</wp:posOffset>
                </wp:positionH>
                <wp:positionV relativeFrom="paragraph">
                  <wp:posOffset>-135890</wp:posOffset>
                </wp:positionV>
                <wp:extent cx="0" cy="270510"/>
                <wp:effectExtent l="0" t="0" r="0" b="0"/>
                <wp:wrapNone/>
                <wp:docPr id="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051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E50B6" id="Line 95" o:spid="_x0000_s1026" style="position:absolute;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0.7pt" to="50.25pt,1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HiyEwIAACwEAAAOAAAAZHJzL2Uyb0RvYy54bWysU1HP2iAUfV+y/0B417au+m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" strokecolor="red" strokeweight=".72pt">
                <o:lock v:ext="edit" shapetype="f"/>
              </v:line>
            </w:pict>
          </mc:Fallback>
        </mc:AlternateContent>
      </w:r>
    </w:p>
    <w:p w:rsidR="00000000" w:rsidRDefault="00596C41">
      <w:pPr>
        <w:spacing w:line="292" w:lineRule="exact"/>
        <w:rPr>
          <w:rFonts w:ascii="Arial" w:eastAsia="Arial" w:hAnsi="Arial"/>
          <w:b/>
          <w:color w:val="FF0000"/>
          <w:sz w:val="16"/>
        </w:rPr>
      </w:pPr>
    </w:p>
    <w:p w:rsidR="00000000" w:rsidRDefault="00596C41">
      <w:pPr>
        <w:spacing w:line="0" w:lineRule="atLeast"/>
        <w:ind w:left="2920"/>
        <w:rPr>
          <w:rFonts w:ascii="Courier New" w:eastAsia="Courier New" w:hAnsi="Courier New"/>
          <w:sz w:val="6"/>
        </w:rPr>
      </w:pPr>
      <w:r>
        <w:rPr>
          <w:rFonts w:ascii="Courier New" w:eastAsia="Courier New" w:hAnsi="Courier New"/>
          <w:sz w:val="6"/>
        </w:rPr>
        <w:t>--`,````,,`,``,`,````,,`,``,,```-`-`,,`,,`,`,,`---</w:t>
      </w:r>
    </w:p>
    <w:p w:rsidR="00000000" w:rsidRDefault="00596C41">
      <w:pPr>
        <w:spacing w:line="0" w:lineRule="atLeast"/>
        <w:ind w:left="292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328" w:lineRule="exact"/>
        <w:rPr>
          <w:rFonts w:ascii="Arial" w:eastAsia="Arial" w:hAnsi="Arial"/>
          <w:b/>
          <w:color w:val="FF0000"/>
          <w:sz w:val="16"/>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b/>
          <w:color w:val="FF0000"/>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w:t>
      </w:r>
      <w:r>
        <w:rPr>
          <w:rFonts w:ascii="Arial" w:eastAsia="Arial" w:hAnsi="Arial"/>
          <w:sz w:val="10"/>
        </w:rPr>
        <w:t xml:space="preserve">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b/>
          <w:color w:val="FF0000"/>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7" w:name="page17"/>
            <w:bookmarkEnd w:id="17"/>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13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3.20</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RISK MANAGEMENT FILE</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rPr>
        <w:t>set of record</w:t>
      </w:r>
      <w:r>
        <w:rPr>
          <w:rFonts w:ascii="Arial" w:eastAsia="Arial" w:hAnsi="Arial"/>
        </w:rPr>
        <w:t xml:space="preserve">s and other documents, not necessarily contiguous, that are produced by a </w:t>
      </w:r>
      <w:r>
        <w:rPr>
          <w:rFonts w:ascii="Arial" w:eastAsia="Arial" w:hAnsi="Arial"/>
          <w:sz w:val="16"/>
        </w:rPr>
        <w:t>RISK</w:t>
      </w:r>
    </w:p>
    <w:p w:rsidR="00000000" w:rsidRDefault="00596C41">
      <w:pPr>
        <w:spacing w:line="37"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MANAGEMENT PROCESS</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[ISO 14971:</w:t>
      </w:r>
      <w:r>
        <w:rPr>
          <w:rFonts w:ascii="Arial" w:eastAsia="Arial" w:hAnsi="Arial"/>
          <w:strike/>
          <w:color w:val="FF0000"/>
        </w:rPr>
        <w:t>2000</w:t>
      </w:r>
      <w:r>
        <w:rPr>
          <w:rFonts w:ascii="Arial" w:eastAsia="Arial" w:hAnsi="Arial"/>
        </w:rPr>
        <w:t xml:space="preserve"> </w:t>
      </w:r>
      <w:r>
        <w:rPr>
          <w:rFonts w:ascii="Arial" w:eastAsia="Arial" w:hAnsi="Arial"/>
          <w:color w:val="FF0000"/>
        </w:rPr>
        <w:t>2007</w:t>
      </w:r>
      <w:r>
        <w:rPr>
          <w:rFonts w:ascii="Arial" w:eastAsia="Arial" w:hAnsi="Arial"/>
        </w:rPr>
        <w:t xml:space="preserve">, </w:t>
      </w:r>
      <w:r>
        <w:rPr>
          <w:rFonts w:ascii="Arial" w:eastAsia="Arial" w:hAnsi="Arial"/>
          <w:color w:val="FF0000"/>
        </w:rPr>
        <w:t>2.19 2.23</w:t>
      </w:r>
      <w:r>
        <w:rPr>
          <w:rFonts w:ascii="Arial" w:eastAsia="Arial" w:hAnsi="Arial"/>
        </w:rPr>
        <w: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15040" behindDoc="1" locked="0" layoutInCell="1" allowOverlap="1">
                <wp:simplePos x="0" y="0"/>
                <wp:positionH relativeFrom="column">
                  <wp:posOffset>2148840</wp:posOffset>
                </wp:positionH>
                <wp:positionV relativeFrom="paragraph">
                  <wp:posOffset>-47625</wp:posOffset>
                </wp:positionV>
                <wp:extent cx="302895" cy="0"/>
                <wp:effectExtent l="0" t="0" r="1905" b="0"/>
                <wp:wrapNone/>
                <wp:docPr id="895"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289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84983" id="Line 96"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3.75pt" to="193.05pt,-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6pxEgIAAC0EAAAOAAAAZHJzL2Uyb0RvYy54bWysU8GO2yAQvVfqPyDuie2sN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" strokecolor="red" strokeweight=".16931mm">
                <o:lock v:ext="edit" shapetype="f"/>
              </v:line>
            </w:pict>
          </mc:Fallback>
        </mc:AlternateContent>
      </w:r>
      <w:r>
        <w:rPr>
          <w:rFonts w:ascii="Arial" w:eastAsia="Arial" w:hAnsi="Arial"/>
          <w:noProof/>
        </w:rPr>
        <mc:AlternateContent>
          <mc:Choice Requires="wps">
            <w:drawing>
              <wp:anchor distT="0" distB="0" distL="114300" distR="114300" simplePos="0" relativeHeight="251416064" behindDoc="1" locked="0" layoutInCell="1" allowOverlap="1">
                <wp:simplePos x="0" y="0"/>
                <wp:positionH relativeFrom="column">
                  <wp:posOffset>6627495</wp:posOffset>
                </wp:positionH>
                <wp:positionV relativeFrom="paragraph">
                  <wp:posOffset>-135890</wp:posOffset>
                </wp:positionV>
                <wp:extent cx="0" cy="270510"/>
                <wp:effectExtent l="0" t="0" r="0" b="0"/>
                <wp:wrapNone/>
                <wp:docPr id="894"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05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B23CA" id="Line 97"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7pt" to="521.85pt,1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" strokecolor="red" strokeweight=".25397mm">
                <o:lock v:ext="edit" shapetype="f"/>
              </v:line>
            </w:pict>
          </mc:Fallback>
        </mc:AlternateContent>
      </w:r>
    </w:p>
    <w:p w:rsidR="00000000" w:rsidRDefault="00596C41">
      <w:pPr>
        <w:spacing w:line="28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3.21</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SAFETY</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rPr>
        <w:t xml:space="preserve">freedom from unacceptable </w:t>
      </w:r>
      <w:r>
        <w:rPr>
          <w:rFonts w:ascii="Arial" w:eastAsia="Arial" w:hAnsi="Arial"/>
          <w:sz w:val="16"/>
        </w:rPr>
        <w:t>RISK</w:t>
      </w:r>
    </w:p>
    <w:p w:rsidR="00000000" w:rsidRDefault="00596C41">
      <w:pPr>
        <w:spacing w:line="197"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w:t>
      </w:r>
      <w:r>
        <w:rPr>
          <w:rFonts w:ascii="Arial" w:eastAsia="Arial" w:hAnsi="Arial"/>
          <w:strike/>
          <w:color w:val="FF0000"/>
        </w:rPr>
        <w:t>ISO/IEC Guide 51:1999 definition 3.1</w:t>
      </w:r>
      <w:r>
        <w:rPr>
          <w:rFonts w:ascii="Arial" w:eastAsia="Arial" w:hAnsi="Arial"/>
        </w:rPr>
        <w:t xml:space="preserve"> </w:t>
      </w:r>
      <w:r>
        <w:rPr>
          <w:rFonts w:ascii="Arial" w:eastAsia="Arial" w:hAnsi="Arial"/>
          <w:color w:val="FF0000"/>
        </w:rPr>
        <w:t>ISO 14971:2007, 2.24</w:t>
      </w:r>
      <w:r>
        <w:rPr>
          <w:rFonts w:ascii="Arial" w:eastAsia="Arial" w:hAnsi="Arial"/>
        </w:rPr>
        <w: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17088" behindDoc="1" locked="0" layoutInCell="1" allowOverlap="1">
                <wp:simplePos x="0" y="0"/>
                <wp:positionH relativeFrom="column">
                  <wp:posOffset>6627495</wp:posOffset>
                </wp:positionH>
                <wp:positionV relativeFrom="paragraph">
                  <wp:posOffset>-135890</wp:posOffset>
                </wp:positionV>
                <wp:extent cx="0" cy="270510"/>
                <wp:effectExtent l="0" t="0" r="0" b="0"/>
                <wp:wrapNone/>
                <wp:docPr id="893"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05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CC725" id="Line 98" o:spid="_x0000_s1026" style="position:absolute;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7pt" to="521.85pt,1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8akFAIAAC0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" strokecolor="red" strokeweight=".25397mm">
                <o:lock v:ext="edit" shapetype="f"/>
              </v:line>
            </w:pict>
          </mc:Fallback>
        </mc:AlternateContent>
      </w:r>
    </w:p>
    <w:p w:rsidR="00000000" w:rsidRDefault="00596C41">
      <w:pPr>
        <w:spacing w:line="28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3.22</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SECU</w:t>
      </w:r>
      <w:r>
        <w:rPr>
          <w:rFonts w:ascii="Arial" w:eastAsia="Arial" w:hAnsi="Arial"/>
          <w:b/>
          <w:sz w:val="16"/>
        </w:rPr>
        <w:t>RITY</w:t>
      </w:r>
    </w:p>
    <w:p w:rsidR="00000000" w:rsidRDefault="00596C41">
      <w:pPr>
        <w:spacing w:line="10"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protection of information and data so that unauthorized </w:t>
      </w:r>
      <w:r>
        <w:rPr>
          <w:rFonts w:ascii="Arial" w:eastAsia="Arial" w:hAnsi="Arial"/>
          <w:strike/>
          <w:color w:val="FF0000"/>
        </w:rPr>
        <w:t>people</w:t>
      </w:r>
      <w:r>
        <w:rPr>
          <w:rFonts w:ascii="Arial" w:eastAsia="Arial" w:hAnsi="Arial"/>
        </w:rPr>
        <w:t xml:space="preserve"> </w:t>
      </w:r>
      <w:r>
        <w:rPr>
          <w:rFonts w:ascii="Arial" w:eastAsia="Arial" w:hAnsi="Arial"/>
          <w:color w:val="FF0000"/>
        </w:rPr>
        <w:t>persons</w:t>
      </w:r>
      <w:r>
        <w:rPr>
          <w:rFonts w:ascii="Arial" w:eastAsia="Arial" w:hAnsi="Arial"/>
        </w:rPr>
        <w:t xml:space="preserve"> or systems cannot read or modify them </w:t>
      </w:r>
      <w:r>
        <w:rPr>
          <w:rFonts w:ascii="Arial" w:eastAsia="Arial" w:hAnsi="Arial"/>
          <w:color w:val="FF0000"/>
        </w:rPr>
        <w:t>and so that an</w:t>
      </w:r>
      <w:r>
        <w:rPr>
          <w:rFonts w:ascii="Arial" w:eastAsia="Arial" w:hAnsi="Arial"/>
        </w:rPr>
        <w:t xml:space="preserve"> authorized persons or systems are not denied access to them</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18112" behindDoc="1" locked="0" layoutInCell="1" allowOverlap="1">
                <wp:simplePos x="0" y="0"/>
                <wp:positionH relativeFrom="column">
                  <wp:posOffset>1650365</wp:posOffset>
                </wp:positionH>
                <wp:positionV relativeFrom="paragraph">
                  <wp:posOffset>-88900</wp:posOffset>
                </wp:positionV>
                <wp:extent cx="714375" cy="0"/>
                <wp:effectExtent l="0" t="0" r="0" b="0"/>
                <wp:wrapNone/>
                <wp:docPr id="892"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1437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7326C" id="Line 99"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95pt,-7pt" to="186.2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" strokecolor="red" strokeweight=".48pt">
                <o:lock v:ext="edit" shapetype="f"/>
              </v:line>
            </w:pict>
          </mc:Fallback>
        </mc:AlternateContent>
      </w:r>
      <w:r>
        <w:rPr>
          <w:rFonts w:ascii="Arial" w:eastAsia="Arial" w:hAnsi="Arial"/>
          <w:noProof/>
        </w:rPr>
        <mc:AlternateContent>
          <mc:Choice Requires="wps">
            <w:drawing>
              <wp:anchor distT="0" distB="0" distL="114300" distR="114300" simplePos="0" relativeHeight="251419136" behindDoc="1" locked="0" layoutInCell="1" allowOverlap="1">
                <wp:simplePos x="0" y="0"/>
                <wp:positionH relativeFrom="column">
                  <wp:posOffset>6627495</wp:posOffset>
                </wp:positionH>
                <wp:positionV relativeFrom="paragraph">
                  <wp:posOffset>-321945</wp:posOffset>
                </wp:positionV>
                <wp:extent cx="0" cy="596900"/>
                <wp:effectExtent l="0" t="0" r="0" b="0"/>
                <wp:wrapNone/>
                <wp:docPr id="89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9690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D5F6F" id="Line 100"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5.35pt" to="521.85pt,2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" strokecolor="red" strokeweight=".25397mm">
                <o:lock v:ext="edit" shapetype="f"/>
              </v:line>
            </w:pict>
          </mc:Fallback>
        </mc:AlternateContent>
      </w:r>
    </w:p>
    <w:p w:rsidR="00000000" w:rsidRDefault="00596C41">
      <w:pPr>
        <w:spacing w:line="115" w:lineRule="exact"/>
        <w:rPr>
          <w:rFonts w:ascii="Times New Roman" w:eastAsia="Times New Roman" w:hAnsi="Times New Roman"/>
        </w:rPr>
      </w:pPr>
    </w:p>
    <w:p w:rsidR="00000000" w:rsidRDefault="00596C41">
      <w:pPr>
        <w:spacing w:line="0" w:lineRule="atLeast"/>
        <w:ind w:left="1180"/>
        <w:rPr>
          <w:rFonts w:ascii="Arial" w:eastAsia="Arial" w:hAnsi="Arial"/>
          <w:color w:val="FF0000"/>
          <w:sz w:val="16"/>
        </w:rPr>
      </w:pPr>
      <w:r>
        <w:rPr>
          <w:rFonts w:ascii="Arial" w:eastAsia="Arial" w:hAnsi="Arial"/>
          <w:color w:val="FF0000"/>
          <w:sz w:val="16"/>
        </w:rPr>
        <w:t xml:space="preserve">NOTE  Based on </w:t>
      </w:r>
      <w:r>
        <w:rPr>
          <w:rFonts w:ascii="Arial" w:eastAsia="Arial" w:hAnsi="Arial"/>
          <w:strike/>
          <w:color w:val="FF0000"/>
          <w:sz w:val="16"/>
        </w:rPr>
        <w:t>[</w:t>
      </w:r>
      <w:r>
        <w:rPr>
          <w:rFonts w:ascii="Arial" w:eastAsia="Arial" w:hAnsi="Arial"/>
          <w:color w:val="000000"/>
          <w:sz w:val="16"/>
        </w:rPr>
        <w:t>ISO/IEC 12207:</w:t>
      </w:r>
      <w:r>
        <w:rPr>
          <w:rFonts w:ascii="Arial" w:eastAsia="Arial" w:hAnsi="Arial"/>
          <w:strike/>
          <w:color w:val="FF0000"/>
          <w:sz w:val="16"/>
        </w:rPr>
        <w:t>1995</w:t>
      </w:r>
      <w:r>
        <w:rPr>
          <w:rFonts w:ascii="Arial" w:eastAsia="Arial" w:hAnsi="Arial"/>
          <w:color w:val="FF0000"/>
          <w:sz w:val="16"/>
        </w:rPr>
        <w:t xml:space="preserve"> 2008</w:t>
      </w:r>
      <w:r>
        <w:rPr>
          <w:rFonts w:ascii="Arial" w:eastAsia="Arial" w:hAnsi="Arial"/>
          <w:color w:val="000000"/>
          <w:sz w:val="16"/>
        </w:rPr>
        <w:t>,</w:t>
      </w:r>
      <w:r>
        <w:rPr>
          <w:rFonts w:ascii="Arial" w:eastAsia="Arial" w:hAnsi="Arial"/>
          <w:color w:val="FF0000"/>
          <w:sz w:val="16"/>
        </w:rPr>
        <w:t xml:space="preserve"> 3.25 4.39</w:t>
      </w:r>
      <w:r>
        <w:rPr>
          <w:rFonts w:ascii="Arial" w:eastAsia="Arial" w:hAnsi="Arial"/>
          <w:strike/>
          <w:color w:val="FF0000"/>
          <w:sz w:val="16"/>
        </w:rPr>
        <w:t>]</w:t>
      </w:r>
      <w:r>
        <w:rPr>
          <w:rFonts w:ascii="Arial" w:eastAsia="Arial" w:hAnsi="Arial"/>
          <w:color w:val="FF0000"/>
          <w:sz w:val="16"/>
        </w:rPr>
        <w:t>.</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420160" behindDoc="1" locked="0" layoutInCell="1" allowOverlap="1">
                <wp:simplePos x="0" y="0"/>
                <wp:positionH relativeFrom="column">
                  <wp:posOffset>2987040</wp:posOffset>
                </wp:positionH>
                <wp:positionV relativeFrom="paragraph">
                  <wp:posOffset>-37465</wp:posOffset>
                </wp:positionV>
                <wp:extent cx="249555" cy="0"/>
                <wp:effectExtent l="0" t="0" r="4445" b="0"/>
                <wp:wrapNone/>
                <wp:docPr id="890"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9555" cy="0"/>
                        </a:xfrm>
                        <a:prstGeom prst="line">
                          <a:avLst/>
                        </a:prstGeom>
                        <a:noFill/>
                        <a:ln w="4571">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EF8BE" id="Line 101"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2pt,-2.95pt" to="254.8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" strokecolor="red" strokeweight=".127mm">
                <o:lock v:ext="edit" shapetype="f"/>
              </v:line>
            </w:pict>
          </mc:Fallback>
        </mc:AlternateContent>
      </w:r>
    </w:p>
    <w:p w:rsidR="00000000" w:rsidRDefault="00596C41">
      <w:pPr>
        <w:spacing w:line="18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3.23</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SERIOUS INJURY</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injury or illness that </w:t>
      </w:r>
      <w:r>
        <w:rPr>
          <w:rFonts w:ascii="Arial" w:eastAsia="Arial" w:hAnsi="Arial"/>
          <w:strike/>
          <w:color w:val="FF0000"/>
        </w:rPr>
        <w:t>directly or indirectly</w:t>
      </w:r>
      <w:r>
        <w:rPr>
          <w:rFonts w:ascii="Arial" w:eastAsia="Arial" w:hAnsi="Arial"/>
        </w:rPr>
        <w: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21184" behindDoc="1" locked="0" layoutInCell="1" allowOverlap="1">
                <wp:simplePos x="0" y="0"/>
                <wp:positionH relativeFrom="column">
                  <wp:posOffset>6627495</wp:posOffset>
                </wp:positionH>
                <wp:positionV relativeFrom="paragraph">
                  <wp:posOffset>-135890</wp:posOffset>
                </wp:positionV>
                <wp:extent cx="0" cy="182245"/>
                <wp:effectExtent l="0" t="0" r="0" b="0"/>
                <wp:wrapNone/>
                <wp:docPr id="889"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224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8E3DB" id="Line 102"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7pt" to="521.85pt,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" strokecolor="red" strokeweight=".25397mm">
                <o:lock v:ext="edit" shapetype="f"/>
              </v:line>
            </w:pict>
          </mc:Fallback>
        </mc:AlternateContent>
      </w:r>
    </w:p>
    <w:p w:rsidR="00000000" w:rsidRDefault="00596C41">
      <w:pPr>
        <w:spacing w:line="38" w:lineRule="exact"/>
        <w:rPr>
          <w:rFonts w:ascii="Times New Roman" w:eastAsia="Times New Roman" w:hAnsi="Times New Roman"/>
        </w:rPr>
      </w:pPr>
    </w:p>
    <w:p w:rsidR="00000000" w:rsidRDefault="00596C41" w:rsidP="00596C41">
      <w:pPr>
        <w:numPr>
          <w:ilvl w:val="0"/>
          <w:numId w:val="10"/>
        </w:numPr>
        <w:tabs>
          <w:tab w:val="left" w:pos="1540"/>
        </w:tabs>
        <w:spacing w:line="0" w:lineRule="atLeast"/>
        <w:ind w:left="1540" w:hanging="362"/>
        <w:rPr>
          <w:rFonts w:ascii="Arial" w:eastAsia="Arial" w:hAnsi="Arial"/>
        </w:rPr>
      </w:pPr>
      <w:r>
        <w:rPr>
          <w:rFonts w:ascii="Arial" w:eastAsia="Arial" w:hAnsi="Arial"/>
        </w:rPr>
        <w:t>is life threatening,</w:t>
      </w:r>
    </w:p>
    <w:p w:rsidR="00000000" w:rsidRDefault="00596C41">
      <w:pPr>
        <w:spacing w:line="98" w:lineRule="exact"/>
        <w:rPr>
          <w:rFonts w:ascii="Arial" w:eastAsia="Arial" w:hAnsi="Arial"/>
        </w:rPr>
      </w:pPr>
    </w:p>
    <w:p w:rsidR="00000000" w:rsidRDefault="00596C41" w:rsidP="00596C41">
      <w:pPr>
        <w:numPr>
          <w:ilvl w:val="0"/>
          <w:numId w:val="10"/>
        </w:numPr>
        <w:tabs>
          <w:tab w:val="left" w:pos="1540"/>
        </w:tabs>
        <w:spacing w:line="256" w:lineRule="auto"/>
        <w:ind w:left="1540" w:hanging="362"/>
        <w:rPr>
          <w:rFonts w:ascii="Arial" w:eastAsia="Arial" w:hAnsi="Arial"/>
        </w:rPr>
      </w:pPr>
      <w:r>
        <w:rPr>
          <w:rFonts w:ascii="Arial" w:eastAsia="Arial" w:hAnsi="Arial"/>
        </w:rPr>
        <w:t>results in permanent impairment of a body function or permanent damage to a body structure, or</w:t>
      </w:r>
    </w:p>
    <w:p w:rsidR="00000000" w:rsidRDefault="00596C41">
      <w:pPr>
        <w:spacing w:line="311" w:lineRule="exact"/>
        <w:rPr>
          <w:rFonts w:ascii="Arial" w:eastAsia="Arial" w:hAnsi="Arial"/>
        </w:rPr>
      </w:pPr>
    </w:p>
    <w:p w:rsidR="00000000" w:rsidRDefault="00596C41" w:rsidP="00596C41">
      <w:pPr>
        <w:numPr>
          <w:ilvl w:val="0"/>
          <w:numId w:val="10"/>
        </w:numPr>
        <w:tabs>
          <w:tab w:val="left" w:pos="1540"/>
        </w:tabs>
        <w:spacing w:line="273" w:lineRule="auto"/>
        <w:ind w:left="1540" w:hanging="362"/>
        <w:rPr>
          <w:rFonts w:ascii="Arial" w:eastAsia="Arial" w:hAnsi="Arial"/>
        </w:rPr>
      </w:pPr>
      <w:r>
        <w:rPr>
          <w:rFonts w:ascii="Arial" w:eastAsia="Arial" w:hAnsi="Arial"/>
        </w:rPr>
        <w:t>necessitates medical or surgical intervention to prevent permanent impai</w:t>
      </w:r>
      <w:r>
        <w:rPr>
          <w:rFonts w:ascii="Arial" w:eastAsia="Arial" w:hAnsi="Arial"/>
        </w:rPr>
        <w:t>rment of a body function or permanent damage to a body structure</w:t>
      </w:r>
    </w:p>
    <w:p w:rsidR="00000000" w:rsidRDefault="00596C41">
      <w:pPr>
        <w:spacing w:line="36" w:lineRule="exact"/>
        <w:rPr>
          <w:rFonts w:ascii="Times New Roman" w:eastAsia="Times New Roman" w:hAnsi="Times New Roman"/>
        </w:rPr>
      </w:pPr>
    </w:p>
    <w:p w:rsidR="00000000" w:rsidRDefault="00596C41">
      <w:pPr>
        <w:spacing w:line="279" w:lineRule="auto"/>
        <w:ind w:left="1180"/>
        <w:rPr>
          <w:rFonts w:ascii="Arial" w:eastAsia="Arial" w:hAnsi="Arial"/>
          <w:sz w:val="16"/>
        </w:rPr>
      </w:pPr>
      <w:r>
        <w:rPr>
          <w:rFonts w:ascii="Arial" w:eastAsia="Arial" w:hAnsi="Arial"/>
          <w:sz w:val="16"/>
        </w:rPr>
        <w:t>NOTE Permanent impairment means an irreversible impairment or damage to a body structure or function excluding trivial impairment or damage.</w:t>
      </w:r>
    </w:p>
    <w:p w:rsidR="00000000" w:rsidRDefault="00596C41">
      <w:pPr>
        <w:spacing w:line="146"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3.24</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SOFTWARE DEVELOPMENT LIFE CYCLE MODEL</w:t>
      </w:r>
    </w:p>
    <w:p w:rsidR="00000000" w:rsidRDefault="00596C41">
      <w:pPr>
        <w:spacing w:line="10"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con</w:t>
      </w:r>
      <w:r>
        <w:rPr>
          <w:rFonts w:ascii="Arial" w:eastAsia="Arial" w:hAnsi="Arial"/>
        </w:rPr>
        <w:t xml:space="preserve">ceptual structure spanning the life of the software from definition of its requirements to its release </w:t>
      </w:r>
      <w:r>
        <w:rPr>
          <w:rFonts w:ascii="Arial" w:eastAsia="Arial" w:hAnsi="Arial"/>
          <w:color w:val="FF0000"/>
        </w:rPr>
        <w:t>for manufacturing</w:t>
      </w:r>
      <w:r>
        <w:rPr>
          <w:rFonts w:ascii="Arial" w:eastAsia="Arial" w:hAnsi="Arial"/>
        </w:rPr>
        <w:t>, which:</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22208" behindDoc="1" locked="0" layoutInCell="1" allowOverlap="1">
                <wp:simplePos x="0" y="0"/>
                <wp:positionH relativeFrom="column">
                  <wp:posOffset>1194435</wp:posOffset>
                </wp:positionH>
                <wp:positionV relativeFrom="paragraph">
                  <wp:posOffset>-88900</wp:posOffset>
                </wp:positionV>
                <wp:extent cx="1106805" cy="0"/>
                <wp:effectExtent l="0" t="0" r="0" b="0"/>
                <wp:wrapNone/>
                <wp:docPr id="88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0680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8E202" id="Line 103" o:spid="_x0000_s1026" style="position:absolute;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7pt" to="181.2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" strokecolor="red" strokeweight=".48pt">
                <o:lock v:ext="edit" shapetype="f"/>
              </v:line>
            </w:pict>
          </mc:Fallback>
        </mc:AlternateContent>
      </w:r>
      <w:r>
        <w:rPr>
          <w:rFonts w:ascii="Arial" w:eastAsia="Arial" w:hAnsi="Arial"/>
          <w:noProof/>
        </w:rPr>
        <mc:AlternateContent>
          <mc:Choice Requires="wps">
            <w:drawing>
              <wp:anchor distT="0" distB="0" distL="114300" distR="114300" simplePos="0" relativeHeight="251423232" behindDoc="1" locked="0" layoutInCell="1" allowOverlap="1">
                <wp:simplePos x="0" y="0"/>
                <wp:positionH relativeFrom="column">
                  <wp:posOffset>6627495</wp:posOffset>
                </wp:positionH>
                <wp:positionV relativeFrom="paragraph">
                  <wp:posOffset>-177165</wp:posOffset>
                </wp:positionV>
                <wp:extent cx="0" cy="561340"/>
                <wp:effectExtent l="0" t="0" r="0" b="0"/>
                <wp:wrapNone/>
                <wp:docPr id="88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613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2AF2F" id="Line 104"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3.95pt" to="521.85pt,3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ul2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" strokecolor="red" strokeweight=".25397mm">
                <o:lock v:ext="edit" shapetype="f"/>
              </v:line>
            </w:pict>
          </mc:Fallback>
        </mc:AlternateContent>
      </w:r>
    </w:p>
    <w:p w:rsidR="00000000" w:rsidRDefault="00596C41">
      <w:pPr>
        <w:spacing w:line="14" w:lineRule="exact"/>
        <w:rPr>
          <w:rFonts w:ascii="Times New Roman" w:eastAsia="Times New Roman" w:hAnsi="Times New Roman"/>
        </w:rPr>
      </w:pPr>
    </w:p>
    <w:p w:rsidR="00000000" w:rsidRDefault="00596C41">
      <w:pPr>
        <w:tabs>
          <w:tab w:val="left" w:pos="1440"/>
        </w:tabs>
        <w:spacing w:line="273" w:lineRule="auto"/>
        <w:ind w:left="1460" w:hanging="279"/>
        <w:rPr>
          <w:rFonts w:ascii="Arial" w:eastAsia="Arial" w:hAnsi="Arial"/>
          <w:sz w:val="19"/>
        </w:rPr>
      </w:pPr>
      <w:r>
        <w:rPr>
          <w:rFonts w:ascii="Arial" w:eastAsia="Arial" w:hAnsi="Arial"/>
        </w:rPr>
        <w:t>–</w:t>
      </w:r>
      <w:r>
        <w:rPr>
          <w:rFonts w:ascii="Arial" w:eastAsia="Arial" w:hAnsi="Arial"/>
        </w:rPr>
        <w:tab/>
      </w:r>
      <w:r>
        <w:rPr>
          <w:rFonts w:ascii="Arial" w:eastAsia="Arial" w:hAnsi="Arial"/>
        </w:rPr>
        <w:t xml:space="preserve">identifies the </w:t>
      </w:r>
      <w:r>
        <w:rPr>
          <w:rFonts w:ascii="Arial" w:eastAsia="Arial" w:hAnsi="Arial"/>
          <w:sz w:val="16"/>
        </w:rPr>
        <w:t>PROCESS</w:t>
      </w:r>
      <w:r>
        <w:rPr>
          <w:rFonts w:ascii="Arial" w:eastAsia="Arial" w:hAnsi="Arial"/>
        </w:rPr>
        <w:t xml:space="preserve">,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xml:space="preserve"> involved in development of </w:t>
      </w:r>
      <w:r>
        <w:rPr>
          <w:rFonts w:ascii="Arial" w:eastAsia="Arial" w:hAnsi="Arial"/>
          <w:color w:val="FF0000"/>
        </w:rPr>
        <w:t>a</w:t>
      </w:r>
      <w:r>
        <w:rPr>
          <w:rFonts w:ascii="Arial" w:eastAsia="Arial" w:hAnsi="Arial"/>
        </w:rPr>
        <w:t xml:space="preserve"> </w:t>
      </w:r>
      <w:r>
        <w:rPr>
          <w:rFonts w:ascii="Arial" w:eastAsia="Arial" w:hAnsi="Arial"/>
          <w:color w:val="FF0000"/>
          <w:sz w:val="16"/>
        </w:rPr>
        <w:t>MEDICAL DEVICE</w:t>
      </w:r>
      <w:r>
        <w:rPr>
          <w:rFonts w:ascii="Arial" w:eastAsia="Arial" w:hAnsi="Arial"/>
        </w:rPr>
        <w:t xml:space="preserve"> </w:t>
      </w:r>
      <w:r>
        <w:rPr>
          <w:rFonts w:ascii="Arial" w:eastAsia="Arial" w:hAnsi="Arial"/>
          <w:sz w:val="16"/>
        </w:rPr>
        <w:t xml:space="preserve">SOFTWARE </w:t>
      </w:r>
      <w:r>
        <w:rPr>
          <w:rFonts w:ascii="Arial" w:eastAsia="Arial" w:hAnsi="Arial"/>
          <w:strike/>
          <w:color w:val="FF0000"/>
          <w:sz w:val="16"/>
        </w:rPr>
        <w:t>PRODUCT</w:t>
      </w:r>
      <w:r>
        <w:rPr>
          <w:rFonts w:ascii="Arial" w:eastAsia="Arial" w:hAnsi="Arial"/>
          <w:sz w:val="19"/>
        </w:rPr>
        <w:t>,</w:t>
      </w:r>
    </w:p>
    <w:p w:rsidR="00000000" w:rsidRDefault="00826DAF">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424256" behindDoc="1" locked="0" layoutInCell="1" allowOverlap="1">
                <wp:simplePos x="0" y="0"/>
                <wp:positionH relativeFrom="column">
                  <wp:posOffset>5394960</wp:posOffset>
                </wp:positionH>
                <wp:positionV relativeFrom="paragraph">
                  <wp:posOffset>-233680</wp:posOffset>
                </wp:positionV>
                <wp:extent cx="127635" cy="0"/>
                <wp:effectExtent l="0" t="0" r="0" b="0"/>
                <wp:wrapNone/>
                <wp:docPr id="886"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763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CD4B5" id="Line 105"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8pt,-18.4pt" to="434.85pt,-1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8/FQIAAC4EAAAOAAAAZHJzL2Uyb0RvYy54bWysU1HP2iAUfV+y/0B417Z+tZ8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" strokecolor="red" strokeweight=".48pt">
                <o:lock v:ext="edit" shapetype="f"/>
              </v:line>
            </w:pict>
          </mc:Fallback>
        </mc:AlternateContent>
      </w:r>
    </w:p>
    <w:p w:rsidR="00000000" w:rsidRDefault="00596C41">
      <w:pPr>
        <w:spacing w:line="1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describe</w:t>
      </w:r>
      <w:r>
        <w:rPr>
          <w:rFonts w:ascii="Arial" w:eastAsia="Arial" w:hAnsi="Arial"/>
        </w:rPr>
        <w:t xml:space="preserve">s the sequence of and dependency between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and</w:t>
      </w:r>
    </w:p>
    <w:p w:rsidR="00000000" w:rsidRDefault="00596C41">
      <w:pPr>
        <w:spacing w:line="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identifies the milestones at which the completeness of specified </w:t>
      </w:r>
      <w:r>
        <w:rPr>
          <w:rFonts w:ascii="Arial" w:eastAsia="Arial" w:hAnsi="Arial"/>
          <w:sz w:val="16"/>
        </w:rPr>
        <w:t>DELIVERABLES</w:t>
      </w:r>
      <w:r>
        <w:rPr>
          <w:rFonts w:ascii="Arial" w:eastAsia="Arial" w:hAnsi="Arial"/>
        </w:rPr>
        <w:t xml:space="preserve"> is verified.</w:t>
      </w:r>
    </w:p>
    <w:p w:rsidR="00000000" w:rsidRDefault="00596C41">
      <w:pPr>
        <w:spacing w:line="101"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Based on ISO/IEC 12207:1995, definition 3.11</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3.25</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SOFTWARE ITEM</w:t>
      </w:r>
    </w:p>
    <w:p w:rsidR="00000000" w:rsidRDefault="00596C41">
      <w:pPr>
        <w:spacing w:line="10" w:lineRule="exact"/>
        <w:rPr>
          <w:rFonts w:ascii="Times New Roman" w:eastAsia="Times New Roman" w:hAnsi="Times New Roman"/>
        </w:rPr>
      </w:pPr>
    </w:p>
    <w:p w:rsidR="00000000" w:rsidRDefault="00596C41">
      <w:pPr>
        <w:spacing w:line="273" w:lineRule="auto"/>
        <w:ind w:left="1180"/>
        <w:jc w:val="both"/>
        <w:rPr>
          <w:rFonts w:ascii="Arial" w:eastAsia="Arial" w:hAnsi="Arial"/>
          <w:color w:val="FF0000"/>
        </w:rPr>
      </w:pPr>
      <w:r>
        <w:rPr>
          <w:rFonts w:ascii="Arial" w:eastAsia="Arial" w:hAnsi="Arial"/>
        </w:rPr>
        <w:t>any identifiable part</w:t>
      </w:r>
      <w:r>
        <w:rPr>
          <w:rFonts w:ascii="Arial" w:eastAsia="Arial" w:hAnsi="Arial"/>
        </w:rPr>
        <w:t xml:space="preserve"> of a computer program</w:t>
      </w:r>
      <w:r>
        <w:rPr>
          <w:rFonts w:ascii="Arial" w:eastAsia="Arial" w:hAnsi="Arial"/>
          <w:color w:val="FF0000"/>
        </w:rPr>
        <w:t>, i.e., source code, object code, control code,</w:t>
      </w:r>
      <w:r>
        <w:rPr>
          <w:rFonts w:ascii="Arial" w:eastAsia="Arial" w:hAnsi="Arial"/>
        </w:rPr>
        <w:t xml:space="preserve"> </w:t>
      </w:r>
      <w:r>
        <w:rPr>
          <w:rFonts w:ascii="Arial" w:eastAsia="Arial" w:hAnsi="Arial"/>
          <w:color w:val="FF0000"/>
        </w:rPr>
        <w:t>control data, or a collection of these items</w:t>
      </w:r>
    </w:p>
    <w:p w:rsidR="00000000" w:rsidRDefault="00826DAF">
      <w:pPr>
        <w:spacing w:line="20" w:lineRule="exact"/>
        <w:rPr>
          <w:rFonts w:ascii="Times New Roman" w:eastAsia="Times New Roman" w:hAnsi="Times New Roman"/>
        </w:rPr>
      </w:pPr>
      <w:r>
        <w:rPr>
          <w:rFonts w:ascii="Arial" w:eastAsia="Arial" w:hAnsi="Arial"/>
          <w:noProof/>
          <w:color w:val="FF0000"/>
        </w:rPr>
        <mc:AlternateContent>
          <mc:Choice Requires="wps">
            <w:drawing>
              <wp:anchor distT="0" distB="0" distL="114300" distR="114300" simplePos="0" relativeHeight="251425280" behindDoc="1" locked="0" layoutInCell="1" allowOverlap="1">
                <wp:simplePos x="0" y="0"/>
                <wp:positionH relativeFrom="column">
                  <wp:posOffset>6627495</wp:posOffset>
                </wp:positionH>
                <wp:positionV relativeFrom="paragraph">
                  <wp:posOffset>-321945</wp:posOffset>
                </wp:positionV>
                <wp:extent cx="0" cy="415290"/>
                <wp:effectExtent l="0" t="0" r="0" b="3810"/>
                <wp:wrapNone/>
                <wp:docPr id="885"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529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EC442" id="Line 106" o:spid="_x0000_s1026" style="position:absolute;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5.35pt" to="521.85pt,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VBQFQIAAC4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" strokecolor="red" strokeweight=".25397mm">
                <o:lock v:ext="edit" shapetype="f"/>
              </v:line>
            </w:pict>
          </mc:Fallback>
        </mc:AlternateContent>
      </w:r>
    </w:p>
    <w:p w:rsidR="00000000" w:rsidRDefault="00596C41">
      <w:pPr>
        <w:spacing w:line="115" w:lineRule="exact"/>
        <w:rPr>
          <w:rFonts w:ascii="Times New Roman" w:eastAsia="Times New Roman" w:hAnsi="Times New Roman"/>
        </w:rPr>
      </w:pPr>
    </w:p>
    <w:p w:rsidR="00000000" w:rsidRDefault="00596C41">
      <w:pPr>
        <w:spacing w:line="250" w:lineRule="auto"/>
        <w:ind w:left="1180"/>
        <w:jc w:val="both"/>
        <w:rPr>
          <w:rFonts w:ascii="Arial" w:eastAsia="Arial" w:hAnsi="Arial"/>
          <w:sz w:val="16"/>
        </w:rPr>
      </w:pPr>
      <w:r>
        <w:rPr>
          <w:rFonts w:ascii="Arial" w:eastAsia="Arial" w:hAnsi="Arial"/>
          <w:sz w:val="16"/>
        </w:rPr>
        <w:t xml:space="preserve">NOTE Three terms identify the software decomposition. The top level is the </w:t>
      </w:r>
      <w:r>
        <w:rPr>
          <w:rFonts w:ascii="Arial" w:eastAsia="Arial" w:hAnsi="Arial"/>
          <w:sz w:val="12"/>
        </w:rPr>
        <w:t>SOFTWARE SYSTEM</w:t>
      </w:r>
      <w:r>
        <w:rPr>
          <w:rFonts w:ascii="Arial" w:eastAsia="Arial" w:hAnsi="Arial"/>
          <w:sz w:val="16"/>
        </w:rPr>
        <w:t>. The lowest level that is not further decompose</w:t>
      </w:r>
      <w:r>
        <w:rPr>
          <w:rFonts w:ascii="Arial" w:eastAsia="Arial" w:hAnsi="Arial"/>
          <w:sz w:val="16"/>
        </w:rPr>
        <w:t xml:space="preserve">d is the </w:t>
      </w:r>
      <w:r>
        <w:rPr>
          <w:rFonts w:ascii="Arial" w:eastAsia="Arial" w:hAnsi="Arial"/>
          <w:sz w:val="12"/>
        </w:rPr>
        <w:t>SOFTWARE UNIT</w:t>
      </w:r>
      <w:r>
        <w:rPr>
          <w:rFonts w:ascii="Arial" w:eastAsia="Arial" w:hAnsi="Arial"/>
          <w:sz w:val="16"/>
        </w:rPr>
        <w:t xml:space="preserve">. All levels of composition, including the top and bottom levels, can be called </w:t>
      </w:r>
      <w:r>
        <w:rPr>
          <w:rFonts w:ascii="Arial" w:eastAsia="Arial" w:hAnsi="Arial"/>
          <w:sz w:val="12"/>
        </w:rPr>
        <w:t>SOFTWARE ITEMS</w:t>
      </w:r>
      <w:r>
        <w:rPr>
          <w:rFonts w:ascii="Arial" w:eastAsia="Arial" w:hAnsi="Arial"/>
          <w:sz w:val="16"/>
        </w:rPr>
        <w:t xml:space="preserve">. A </w:t>
      </w:r>
      <w:r>
        <w:rPr>
          <w:rFonts w:ascii="Arial" w:eastAsia="Arial" w:hAnsi="Arial"/>
          <w:sz w:val="12"/>
        </w:rPr>
        <w:t>SOFTWARE SYSTEM</w:t>
      </w:r>
      <w:r>
        <w:rPr>
          <w:rFonts w:ascii="Arial" w:eastAsia="Arial" w:hAnsi="Arial"/>
          <w:sz w:val="16"/>
        </w:rPr>
        <w:t xml:space="preserve">, then, is composed of one or more </w:t>
      </w:r>
      <w:r>
        <w:rPr>
          <w:rFonts w:ascii="Arial" w:eastAsia="Arial" w:hAnsi="Arial"/>
          <w:sz w:val="12"/>
        </w:rPr>
        <w:t>SOFTWARE ITEMS</w:t>
      </w:r>
      <w:r>
        <w:rPr>
          <w:rFonts w:ascii="Arial" w:eastAsia="Arial" w:hAnsi="Arial"/>
          <w:sz w:val="16"/>
        </w:rPr>
        <w:t xml:space="preserve">, and each </w:t>
      </w:r>
      <w:r>
        <w:rPr>
          <w:rFonts w:ascii="Arial" w:eastAsia="Arial" w:hAnsi="Arial"/>
          <w:sz w:val="12"/>
        </w:rPr>
        <w:t xml:space="preserve">SOFTWARE ITEM </w:t>
      </w:r>
      <w:r>
        <w:rPr>
          <w:rFonts w:ascii="Arial" w:eastAsia="Arial" w:hAnsi="Arial"/>
          <w:sz w:val="16"/>
        </w:rPr>
        <w:t>is composed of one or more</w:t>
      </w:r>
      <w:r>
        <w:rPr>
          <w:rFonts w:ascii="Arial" w:eastAsia="Arial" w:hAnsi="Arial"/>
          <w:sz w:val="12"/>
        </w:rPr>
        <w:t xml:space="preserve"> SOFTWARE UNITS </w:t>
      </w:r>
      <w:r>
        <w:rPr>
          <w:rFonts w:ascii="Arial" w:eastAsia="Arial" w:hAnsi="Arial"/>
          <w:sz w:val="16"/>
        </w:rPr>
        <w:t>or de</w:t>
      </w:r>
      <w:r>
        <w:rPr>
          <w:rFonts w:ascii="Arial" w:eastAsia="Arial" w:hAnsi="Arial"/>
          <w:sz w:val="16"/>
        </w:rPr>
        <w:t>composable</w:t>
      </w:r>
      <w:r>
        <w:rPr>
          <w:rFonts w:ascii="Arial" w:eastAsia="Arial" w:hAnsi="Arial"/>
          <w:sz w:val="12"/>
        </w:rPr>
        <w:t xml:space="preserve"> SOFTWARE ITEMS</w:t>
      </w:r>
      <w:r>
        <w:rPr>
          <w:rFonts w:ascii="Arial" w:eastAsia="Arial" w:hAnsi="Arial"/>
          <w:sz w:val="16"/>
        </w:rPr>
        <w:t>. The responsibility</w:t>
      </w:r>
      <w:r>
        <w:rPr>
          <w:rFonts w:ascii="Arial" w:eastAsia="Arial" w:hAnsi="Arial"/>
          <w:sz w:val="12"/>
        </w:rPr>
        <w:t xml:space="preserve"> </w:t>
      </w:r>
      <w:r>
        <w:rPr>
          <w:rFonts w:ascii="Arial" w:eastAsia="Arial" w:hAnsi="Arial"/>
          <w:sz w:val="16"/>
        </w:rPr>
        <w:t xml:space="preserve">is left to the </w:t>
      </w:r>
      <w:r>
        <w:rPr>
          <w:rFonts w:ascii="Arial" w:eastAsia="Arial" w:hAnsi="Arial"/>
          <w:sz w:val="12"/>
        </w:rPr>
        <w:t>MANUFACTURER</w:t>
      </w:r>
      <w:r>
        <w:rPr>
          <w:rFonts w:ascii="Arial" w:eastAsia="Arial" w:hAnsi="Arial"/>
          <w:sz w:val="16"/>
        </w:rPr>
        <w:t xml:space="preserve"> to provide the </w:t>
      </w:r>
      <w:r>
        <w:rPr>
          <w:rFonts w:ascii="Arial" w:eastAsia="Arial" w:hAnsi="Arial"/>
          <w:strike/>
          <w:color w:val="FF0000"/>
          <w:sz w:val="16"/>
        </w:rPr>
        <w:t>definition and</w:t>
      </w:r>
      <w:r>
        <w:rPr>
          <w:rFonts w:ascii="Arial" w:eastAsia="Arial" w:hAnsi="Arial"/>
          <w:sz w:val="16"/>
        </w:rPr>
        <w:t xml:space="preserve"> granularity of the </w:t>
      </w:r>
      <w:r>
        <w:rPr>
          <w:rFonts w:ascii="Arial" w:eastAsia="Arial" w:hAnsi="Arial"/>
          <w:sz w:val="12"/>
        </w:rPr>
        <w:t>SOFTWARE ITEMS</w:t>
      </w:r>
      <w:r>
        <w:rPr>
          <w:rFonts w:ascii="Arial" w:eastAsia="Arial" w:hAnsi="Arial"/>
          <w:sz w:val="16"/>
        </w:rPr>
        <w:t xml:space="preserve"> and </w:t>
      </w:r>
      <w:r>
        <w:rPr>
          <w:rFonts w:ascii="Arial" w:eastAsia="Arial" w:hAnsi="Arial"/>
          <w:sz w:val="12"/>
        </w:rPr>
        <w:t>SOFTWARE UNITS</w:t>
      </w:r>
      <w:r>
        <w:rPr>
          <w:rFonts w:ascii="Arial" w:eastAsia="Arial" w:hAnsi="Arial"/>
          <w:sz w:val="16"/>
        </w:rPr>
        <w:t>.</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426304" behindDoc="1" locked="0" layoutInCell="1" allowOverlap="1">
                <wp:simplePos x="0" y="0"/>
                <wp:positionH relativeFrom="column">
                  <wp:posOffset>6627495</wp:posOffset>
                </wp:positionH>
                <wp:positionV relativeFrom="paragraph">
                  <wp:posOffset>-130810</wp:posOffset>
                </wp:positionV>
                <wp:extent cx="0" cy="374650"/>
                <wp:effectExtent l="0" t="0" r="0" b="0"/>
                <wp:wrapNone/>
                <wp:docPr id="884"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465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60AD5" id="Line 107"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3pt" to="521.85pt,1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hphi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" strokecolor="red" strokeweight=".25397mm">
                <o:lock v:ext="edit" shapetype="f"/>
              </v:line>
            </w:pict>
          </mc:Fallback>
        </mc:AlternateConten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strike/>
          <w:color w:val="FF0000"/>
          <w:sz w:val="16"/>
        </w:rPr>
      </w:pPr>
      <w:r>
        <w:rPr>
          <w:rFonts w:ascii="Arial" w:eastAsia="Arial" w:hAnsi="Arial"/>
          <w:color w:val="FF0000"/>
          <w:sz w:val="16"/>
        </w:rPr>
        <w:t xml:space="preserve">NOTE 2  Based on </w:t>
      </w:r>
      <w:r>
        <w:rPr>
          <w:rFonts w:ascii="Arial" w:eastAsia="Arial" w:hAnsi="Arial"/>
          <w:strike/>
          <w:color w:val="FF0000"/>
          <w:sz w:val="16"/>
        </w:rPr>
        <w:t>[</w:t>
      </w:r>
      <w:r>
        <w:rPr>
          <w:rFonts w:ascii="Arial" w:eastAsia="Arial" w:hAnsi="Arial"/>
          <w:color w:val="000000"/>
          <w:sz w:val="16"/>
        </w:rPr>
        <w:t>ISO/IEC 90003:2004, 3.14</w:t>
      </w:r>
      <w:r>
        <w:rPr>
          <w:rFonts w:ascii="Arial" w:eastAsia="Arial" w:hAnsi="Arial"/>
          <w:strike/>
          <w:color w:val="FF0000"/>
          <w:sz w:val="16"/>
        </w:rPr>
        <w:t>, modified</w:t>
      </w:r>
      <w:r>
        <w:rPr>
          <w:rFonts w:ascii="Arial" w:eastAsia="Arial" w:hAnsi="Arial"/>
          <w:color w:val="FF0000"/>
          <w:sz w:val="16"/>
        </w:rPr>
        <w:t xml:space="preserve"> and ISO/IEC 12207:2008, 4.41</w:t>
      </w:r>
      <w:r>
        <w:rPr>
          <w:rFonts w:ascii="Arial" w:eastAsia="Arial" w:hAnsi="Arial"/>
          <w:strike/>
          <w:color w:val="FF0000"/>
          <w:sz w:val="16"/>
        </w:rPr>
        <w:t>]</w:t>
      </w:r>
    </w:p>
    <w:p w:rsidR="00000000" w:rsidRDefault="00596C41">
      <w:pPr>
        <w:spacing w:line="200" w:lineRule="exact"/>
        <w:rPr>
          <w:rFonts w:ascii="Times New Roman" w:eastAsia="Times New Roman" w:hAnsi="Times New Roman"/>
        </w:rPr>
      </w:pPr>
      <w:r>
        <w:rPr>
          <w:rFonts w:ascii="Arial" w:eastAsia="Arial" w:hAnsi="Arial"/>
          <w:strike/>
          <w:color w:val="FF0000"/>
          <w:sz w:val="16"/>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5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783" w:bottom="0" w:left="240" w:header="0" w:footer="0" w:gutter="0"/>
          <w:cols w:num="2" w:space="0" w:equalWidth="0">
            <w:col w:w="10240" w:space="589"/>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78"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w:t>
      </w:r>
      <w:r>
        <w:rPr>
          <w:rFonts w:ascii="Arial" w:eastAsia="Arial" w:hAnsi="Arial"/>
          <w:sz w:val="10"/>
        </w:rPr>
        <w: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783" w:bottom="0" w:left="240" w:header="0" w:footer="0" w:gutter="0"/>
          <w:cols w:space="0" w:equalWidth="0">
            <w:col w:w="10886"/>
          </w:cols>
          <w:docGrid w:linePitch="360"/>
        </w:sectPr>
      </w:pPr>
    </w:p>
    <w:p w:rsidR="00000000" w:rsidRDefault="00826DAF">
      <w:pPr>
        <w:spacing w:line="200" w:lineRule="exact"/>
        <w:rPr>
          <w:rFonts w:ascii="Times New Roman" w:eastAsia="Times New Roman" w:hAnsi="Times New Roman"/>
        </w:rPr>
      </w:pPr>
      <w:bookmarkStart w:id="18" w:name="page18"/>
      <w:bookmarkEnd w:id="18"/>
      <w:r>
        <w:rPr>
          <w:rFonts w:ascii="Arial" w:eastAsia="Arial" w:hAnsi="Arial"/>
          <w:noProof/>
          <w:sz w:val="9"/>
        </w:rPr>
        <mc:AlternateContent>
          <mc:Choice Requires="wps">
            <w:drawing>
              <wp:anchor distT="0" distB="0" distL="114300" distR="114300" simplePos="0" relativeHeight="251427328" behindDoc="1" locked="0" layoutInCell="1" allowOverlap="1">
                <wp:simplePos x="0" y="0"/>
                <wp:positionH relativeFrom="page">
                  <wp:posOffset>790575</wp:posOffset>
                </wp:positionH>
                <wp:positionV relativeFrom="page">
                  <wp:posOffset>1231265</wp:posOffset>
                </wp:positionV>
                <wp:extent cx="0" cy="914400"/>
                <wp:effectExtent l="0" t="0" r="0" b="0"/>
                <wp:wrapNone/>
                <wp:docPr id="883"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C4945" id="Line 108" o:spid="_x0000_s1026" style="position:absolute;z-index:-25188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25pt,96.95pt" to="62.25pt,16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" strokecolor="red" strokeweight=".72pt">
                <o:lock v:ext="edit" shapetype="f"/>
                <w10:wrap anchorx="page" anchory="page"/>
              </v:line>
            </w:pict>
          </mc:Fallback>
        </mc:AlternateContent>
      </w:r>
      <w:r>
        <w:rPr>
          <w:rFonts w:ascii="Arial" w:eastAsia="Arial" w:hAnsi="Arial"/>
          <w:noProof/>
          <w:sz w:val="9"/>
        </w:rPr>
        <mc:AlternateContent>
          <mc:Choice Requires="wps">
            <w:drawing>
              <wp:anchor distT="0" distB="0" distL="114300" distR="114300" simplePos="0" relativeHeight="251428352" behindDoc="1" locked="0" layoutInCell="1" allowOverlap="1">
                <wp:simplePos x="0" y="0"/>
                <wp:positionH relativeFrom="page">
                  <wp:posOffset>790575</wp:posOffset>
                </wp:positionH>
                <wp:positionV relativeFrom="page">
                  <wp:posOffset>3540125</wp:posOffset>
                </wp:positionV>
                <wp:extent cx="0" cy="298450"/>
                <wp:effectExtent l="0" t="0" r="0" b="0"/>
                <wp:wrapNone/>
                <wp:docPr id="882"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84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64CAD" id="Line 109" o:spid="_x0000_s1026" style="position:absolute;z-index:-25188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25pt,278.75pt" to="62.25pt,30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" strokecolor="red" strokeweight=".72pt">
                <o:lock v:ext="edit" shapetype="f"/>
                <w10:wrap anchorx="page" anchory="page"/>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74" w:lineRule="exact"/>
        <w:rPr>
          <w:rFonts w:ascii="Times New Roman" w:eastAsia="Times New Roman" w:hAnsi="Times New Roman"/>
        </w:rPr>
      </w:pPr>
    </w:p>
    <w:tbl>
      <w:tblPr>
        <w:tblW w:w="0" w:type="auto"/>
        <w:tblInd w:w="813" w:type="dxa"/>
        <w:tblLayout w:type="fixed"/>
        <w:tblCellMar>
          <w:top w:w="0" w:type="dxa"/>
          <w:left w:w="0" w:type="dxa"/>
          <w:bottom w:w="0" w:type="dxa"/>
          <w:right w:w="0" w:type="dxa"/>
        </w:tblCellMar>
        <w:tblLook w:val="0000" w:firstRow="0" w:lastRow="0" w:firstColumn="0" w:lastColumn="0" w:noHBand="0" w:noVBand="0"/>
      </w:tblPr>
      <w:tblGrid>
        <w:gridCol w:w="756"/>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826DAF">
      <w:pPr>
        <w:spacing w:line="20" w:lineRule="exact"/>
        <w:rPr>
          <w:rFonts w:ascii="Times New Roman" w:eastAsia="Times New Roman" w:hAnsi="Times New Roman"/>
        </w:rPr>
      </w:pPr>
      <w:r>
        <w:rPr>
          <w:rFonts w:ascii="Courier New" w:eastAsia="Courier New" w:hAnsi="Courier New"/>
          <w:noProof/>
          <w:sz w:val="5"/>
        </w:rPr>
        <mc:AlternateContent>
          <mc:Choice Requires="wps">
            <w:drawing>
              <wp:anchor distT="0" distB="0" distL="114300" distR="114300" simplePos="0" relativeHeight="251429376" behindDoc="1" locked="0" layoutInCell="1" allowOverlap="1">
                <wp:simplePos x="0" y="0"/>
                <wp:positionH relativeFrom="column">
                  <wp:posOffset>638175</wp:posOffset>
                </wp:positionH>
                <wp:positionV relativeFrom="paragraph">
                  <wp:posOffset>-938530</wp:posOffset>
                </wp:positionV>
                <wp:extent cx="0" cy="144780"/>
                <wp:effectExtent l="0" t="0" r="0" b="0"/>
                <wp:wrapNone/>
                <wp:docPr id="881"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D74DC" id="Line 110"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73.9pt" to="50.25pt,-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" strokecolor="red" strokeweight=".72pt">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430400" behindDoc="1" locked="0" layoutInCell="1" allowOverlap="1">
                <wp:simplePos x="0" y="0"/>
                <wp:positionH relativeFrom="column">
                  <wp:posOffset>638175</wp:posOffset>
                </wp:positionH>
                <wp:positionV relativeFrom="paragraph">
                  <wp:posOffset>-522605</wp:posOffset>
                </wp:positionV>
                <wp:extent cx="0" cy="181610"/>
                <wp:effectExtent l="0" t="0" r="0" b="0"/>
                <wp:wrapNone/>
                <wp:docPr id="880"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161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3B457" id="Line 111"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1.15pt" to="50.25pt,-2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" strokecolor="red" strokeweight=".72pt">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431424" behindDoc="1" locked="0" layoutInCell="1" allowOverlap="1">
                <wp:simplePos x="0" y="0"/>
                <wp:positionH relativeFrom="column">
                  <wp:posOffset>638175</wp:posOffset>
                </wp:positionH>
                <wp:positionV relativeFrom="paragraph">
                  <wp:posOffset>440055</wp:posOffset>
                </wp:positionV>
                <wp:extent cx="0" cy="181610"/>
                <wp:effectExtent l="0" t="0" r="0" b="0"/>
                <wp:wrapNone/>
                <wp:docPr id="87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161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D69C4" id="Line 112"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4.65pt" to="50.25pt,4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" strokecolor="red" strokeweight=".72pt">
                <o:lock v:ext="edit" shapetype="f"/>
              </v:line>
            </w:pict>
          </mc:Fallback>
        </mc:AlternateContent>
      </w:r>
      <w:r>
        <w:rPr>
          <w:rFonts w:ascii="Courier New" w:eastAsia="Courier New" w:hAnsi="Courier New"/>
          <w:noProof/>
          <w:sz w:val="5"/>
        </w:rPr>
        <mc:AlternateContent>
          <mc:Choice Requires="wps">
            <w:drawing>
              <wp:anchor distT="0" distB="0" distL="114300" distR="114300" simplePos="0" relativeHeight="251432448" behindDoc="1" locked="0" layoutInCell="1" allowOverlap="1">
                <wp:simplePos x="0" y="0"/>
                <wp:positionH relativeFrom="column">
                  <wp:posOffset>638175</wp:posOffset>
                </wp:positionH>
                <wp:positionV relativeFrom="paragraph">
                  <wp:posOffset>2311400</wp:posOffset>
                </wp:positionV>
                <wp:extent cx="0" cy="299085"/>
                <wp:effectExtent l="0" t="0" r="0" b="5715"/>
                <wp:wrapNone/>
                <wp:docPr id="878"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90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638D2" id="Line 113"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82pt" to="50.25pt,20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" strokecolor="red" strokeweight=".72pt">
                <o:lock v:ext="edit" shapetype="f"/>
              </v:line>
            </w:pict>
          </mc:Fallback>
        </mc:AlternateContent>
      </w:r>
    </w:p>
    <w:p w:rsidR="00000000" w:rsidRDefault="00596C41">
      <w:pPr>
        <w:spacing w:line="1" w:lineRule="exact"/>
        <w:rPr>
          <w:rFonts w:ascii="Times New Roman" w:eastAsia="Times New Roman" w:hAnsi="Times New Roman"/>
          <w:sz w:val="1"/>
        </w:rPr>
      </w:pPr>
      <w:r>
        <w:rPr>
          <w:rFonts w:ascii="Times New Roman" w:eastAsia="Times New Roman" w:hAnsi="Times New Roman"/>
        </w:rPr>
        <w:br w:type="column"/>
      </w:r>
    </w:p>
    <w:tbl>
      <w:tblPr>
        <w:tblW w:w="0" w:type="auto"/>
        <w:tblInd w:w="424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r>
              <w:rPr>
                <w:rFonts w:ascii="Arial" w:eastAsia="Arial" w:hAnsi="Arial"/>
              </w:rPr>
              <w:t xml:space="preserve">– 14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596C41">
      <w:pPr>
        <w:spacing w:line="64"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3.26</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trike/>
          <w:color w:val="FF0000"/>
          <w:sz w:val="16"/>
        </w:rPr>
      </w:pPr>
      <w:r>
        <w:rPr>
          <w:rFonts w:ascii="Arial" w:eastAsia="Arial" w:hAnsi="Arial"/>
          <w:b/>
          <w:strike/>
          <w:color w:val="FF0000"/>
          <w:sz w:val="16"/>
        </w:rPr>
        <w:t>SOFTWARE PRODUCT</w:t>
      </w:r>
    </w:p>
    <w:p w:rsidR="00000000" w:rsidRDefault="00596C41">
      <w:pPr>
        <w:spacing w:line="10" w:lineRule="exact"/>
        <w:rPr>
          <w:rFonts w:ascii="Times New Roman" w:eastAsia="Times New Roman" w:hAnsi="Times New Roman"/>
        </w:rPr>
      </w:pPr>
    </w:p>
    <w:p w:rsidR="00000000" w:rsidRDefault="00596C41">
      <w:pPr>
        <w:spacing w:line="0" w:lineRule="atLeast"/>
        <w:rPr>
          <w:rFonts w:ascii="Arial" w:eastAsia="Arial" w:hAnsi="Arial"/>
          <w:strike/>
          <w:color w:val="FF0000"/>
        </w:rPr>
      </w:pPr>
      <w:r>
        <w:rPr>
          <w:rFonts w:ascii="Arial" w:eastAsia="Arial" w:hAnsi="Arial"/>
          <w:strike/>
          <w:color w:val="FF0000"/>
        </w:rPr>
        <w:t>set of computer prog</w:t>
      </w:r>
      <w:r>
        <w:rPr>
          <w:rFonts w:ascii="Arial" w:eastAsia="Arial" w:hAnsi="Arial"/>
          <w:strike/>
          <w:color w:val="FF0000"/>
        </w:rPr>
        <w:t>rams, procedures, and possibly associated documentation and data</w:t>
      </w:r>
    </w:p>
    <w:p w:rsidR="00000000" w:rsidRDefault="00596C41">
      <w:pPr>
        <w:spacing w:line="197" w:lineRule="exact"/>
        <w:rPr>
          <w:rFonts w:ascii="Times New Roman" w:eastAsia="Times New Roman" w:hAnsi="Times New Roman"/>
        </w:rPr>
      </w:pPr>
    </w:p>
    <w:p w:rsidR="00000000" w:rsidRDefault="00596C41">
      <w:pPr>
        <w:spacing w:line="0" w:lineRule="atLeast"/>
        <w:rPr>
          <w:rFonts w:ascii="Arial" w:eastAsia="Arial" w:hAnsi="Arial"/>
          <w:strike/>
          <w:color w:val="FF0000"/>
        </w:rPr>
      </w:pPr>
      <w:r>
        <w:rPr>
          <w:rFonts w:ascii="Arial" w:eastAsia="Arial" w:hAnsi="Arial"/>
          <w:strike/>
          <w:color w:val="FF0000"/>
        </w:rPr>
        <w:t>[ISO/IEC 12207:1995 definition 3.26]</w:t>
      </w:r>
    </w:p>
    <w:p w:rsidR="00000000" w:rsidRDefault="00596C41">
      <w:pPr>
        <w:spacing w:line="118" w:lineRule="exact"/>
        <w:rPr>
          <w:rFonts w:ascii="Times New Roman" w:eastAsia="Times New Roman" w:hAnsi="Times New Roman"/>
        </w:rPr>
      </w:pPr>
    </w:p>
    <w:p w:rsidR="00000000" w:rsidRDefault="00596C41">
      <w:pPr>
        <w:spacing w:line="0" w:lineRule="atLeast"/>
        <w:rPr>
          <w:rFonts w:ascii="Arial" w:eastAsia="Arial" w:hAnsi="Arial"/>
          <w:color w:val="FF0000"/>
        </w:rPr>
      </w:pPr>
      <w:r>
        <w:rPr>
          <w:rFonts w:ascii="Arial" w:eastAsia="Arial" w:hAnsi="Arial"/>
          <w:color w:val="FF0000"/>
        </w:rPr>
        <w:t>Not used</w:t>
      </w:r>
    </w:p>
    <w:p w:rsidR="00000000" w:rsidRDefault="00596C41">
      <w:pPr>
        <w:spacing w:line="303"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3.27</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SOFTWARE SYSTEM</w:t>
      </w:r>
    </w:p>
    <w:p w:rsidR="00000000" w:rsidRDefault="00596C41">
      <w:pPr>
        <w:spacing w:line="10" w:lineRule="exact"/>
        <w:rPr>
          <w:rFonts w:ascii="Times New Roman" w:eastAsia="Times New Roman" w:hAnsi="Times New Roman"/>
        </w:rPr>
      </w:pPr>
    </w:p>
    <w:p w:rsidR="00000000" w:rsidRDefault="00596C41">
      <w:pPr>
        <w:spacing w:line="256" w:lineRule="auto"/>
        <w:jc w:val="both"/>
        <w:rPr>
          <w:rFonts w:ascii="Arial" w:eastAsia="Arial" w:hAnsi="Arial"/>
        </w:rPr>
      </w:pPr>
      <w:r>
        <w:rPr>
          <w:rFonts w:ascii="Arial" w:eastAsia="Arial" w:hAnsi="Arial"/>
        </w:rPr>
        <w:t xml:space="preserve">integrated collection of </w:t>
      </w:r>
      <w:r>
        <w:rPr>
          <w:rFonts w:ascii="Arial" w:eastAsia="Arial" w:hAnsi="Arial"/>
          <w:sz w:val="16"/>
        </w:rPr>
        <w:t>SOFTWARE ITEMS</w:t>
      </w:r>
      <w:r>
        <w:rPr>
          <w:rFonts w:ascii="Arial" w:eastAsia="Arial" w:hAnsi="Arial"/>
        </w:rPr>
        <w:t xml:space="preserve"> organized to accomplish a specific function or set of functions</w:t>
      </w:r>
    </w:p>
    <w:p w:rsidR="00000000" w:rsidRDefault="00596C41">
      <w:pPr>
        <w:spacing w:line="200" w:lineRule="exact"/>
        <w:rPr>
          <w:rFonts w:ascii="Times New Roman" w:eastAsia="Times New Roman" w:hAnsi="Times New Roman"/>
        </w:rPr>
      </w:pPr>
    </w:p>
    <w:p w:rsidR="00000000" w:rsidRDefault="00596C41">
      <w:pPr>
        <w:spacing w:line="316"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3.28</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SOFTWAR</w:t>
      </w:r>
      <w:r>
        <w:rPr>
          <w:rFonts w:ascii="Arial" w:eastAsia="Arial" w:hAnsi="Arial"/>
          <w:b/>
          <w:sz w:val="16"/>
        </w:rPr>
        <w:t>E UNIT</w:t>
      </w:r>
    </w:p>
    <w:p w:rsidR="00000000" w:rsidRDefault="00596C41">
      <w:pPr>
        <w:spacing w:line="10" w:lineRule="exact"/>
        <w:rPr>
          <w:rFonts w:ascii="Times New Roman" w:eastAsia="Times New Roman" w:hAnsi="Times New Roman"/>
        </w:rPr>
      </w:pPr>
    </w:p>
    <w:p w:rsidR="00000000" w:rsidRDefault="00596C41">
      <w:pPr>
        <w:spacing w:line="0" w:lineRule="atLeast"/>
        <w:rPr>
          <w:rFonts w:ascii="Arial" w:eastAsia="Arial" w:hAnsi="Arial"/>
          <w:sz w:val="19"/>
        </w:rPr>
      </w:pPr>
      <w:r>
        <w:rPr>
          <w:rFonts w:ascii="Arial" w:eastAsia="Arial" w:hAnsi="Arial"/>
          <w:sz w:val="16"/>
        </w:rPr>
        <w:t xml:space="preserve">SOFTWARE ITEM </w:t>
      </w:r>
      <w:r>
        <w:rPr>
          <w:rFonts w:ascii="Arial" w:eastAsia="Arial" w:hAnsi="Arial"/>
          <w:sz w:val="19"/>
        </w:rPr>
        <w:t>that is not subdivided into other items</w:t>
      </w:r>
    </w:p>
    <w:p w:rsidR="00000000" w:rsidRDefault="00596C41">
      <w:pPr>
        <w:spacing w:line="173" w:lineRule="exact"/>
        <w:rPr>
          <w:rFonts w:ascii="Times New Roman" w:eastAsia="Times New Roman" w:hAnsi="Times New Roman"/>
        </w:rPr>
      </w:pPr>
    </w:p>
    <w:p w:rsidR="00000000" w:rsidRDefault="00596C41">
      <w:pPr>
        <w:spacing w:line="279" w:lineRule="auto"/>
        <w:jc w:val="both"/>
        <w:rPr>
          <w:rFonts w:ascii="Arial" w:eastAsia="Arial" w:hAnsi="Arial"/>
          <w:color w:val="FF0000"/>
          <w:sz w:val="16"/>
        </w:rPr>
      </w:pPr>
      <w:r>
        <w:rPr>
          <w:rFonts w:ascii="Arial" w:eastAsia="Arial" w:hAnsi="Arial"/>
          <w:sz w:val="16"/>
        </w:rPr>
        <w:t xml:space="preserve">NOTE </w:t>
      </w:r>
      <w:r>
        <w:rPr>
          <w:rFonts w:ascii="Arial" w:eastAsia="Arial" w:hAnsi="Arial"/>
          <w:strike/>
          <w:color w:val="FF0000"/>
          <w:sz w:val="16"/>
        </w:rPr>
        <w:t>S</w:t>
      </w:r>
      <w:r>
        <w:rPr>
          <w:rFonts w:ascii="Arial" w:eastAsia="Arial" w:hAnsi="Arial"/>
          <w:strike/>
          <w:color w:val="FF0000"/>
          <w:sz w:val="12"/>
        </w:rPr>
        <w:t>OFTWARE UNITS</w:t>
      </w:r>
      <w:r>
        <w:rPr>
          <w:rFonts w:ascii="Arial" w:eastAsia="Arial" w:hAnsi="Arial"/>
          <w:sz w:val="16"/>
        </w:rPr>
        <w:t xml:space="preserve"> </w:t>
      </w:r>
      <w:r>
        <w:rPr>
          <w:rFonts w:ascii="Arial" w:eastAsia="Arial" w:hAnsi="Arial"/>
          <w:strike/>
          <w:color w:val="FF0000"/>
          <w:sz w:val="16"/>
        </w:rPr>
        <w:t>can be used for the purpose of software configuration management or testing.</w:t>
      </w:r>
      <w:r>
        <w:rPr>
          <w:rFonts w:ascii="Arial" w:eastAsia="Arial" w:hAnsi="Arial"/>
          <w:sz w:val="16"/>
        </w:rPr>
        <w:t xml:space="preserve"> </w:t>
      </w:r>
      <w:r>
        <w:rPr>
          <w:rFonts w:ascii="Arial" w:eastAsia="Arial" w:hAnsi="Arial"/>
          <w:color w:val="FF0000"/>
          <w:sz w:val="16"/>
        </w:rPr>
        <w:t>The</w:t>
      </w:r>
      <w:r>
        <w:rPr>
          <w:rFonts w:ascii="Arial" w:eastAsia="Arial" w:hAnsi="Arial"/>
          <w:sz w:val="16"/>
        </w:rPr>
        <w:t xml:space="preserve"> </w:t>
      </w:r>
      <w:r>
        <w:rPr>
          <w:rFonts w:ascii="Arial" w:eastAsia="Arial" w:hAnsi="Arial"/>
          <w:color w:val="FF0000"/>
          <w:sz w:val="16"/>
        </w:rPr>
        <w:t xml:space="preserve">granularity of </w:t>
      </w:r>
      <w:r>
        <w:rPr>
          <w:rFonts w:ascii="Arial" w:eastAsia="Arial" w:hAnsi="Arial"/>
          <w:color w:val="FF0000"/>
          <w:sz w:val="12"/>
        </w:rPr>
        <w:t>SOFTWARE UNITS</w:t>
      </w:r>
      <w:r>
        <w:rPr>
          <w:rFonts w:ascii="Arial" w:eastAsia="Arial" w:hAnsi="Arial"/>
          <w:color w:val="FF0000"/>
          <w:sz w:val="16"/>
        </w:rPr>
        <w:t xml:space="preserve"> is defined by the </w:t>
      </w:r>
      <w:r>
        <w:rPr>
          <w:rFonts w:ascii="Arial" w:eastAsia="Arial" w:hAnsi="Arial"/>
          <w:color w:val="FF0000"/>
          <w:sz w:val="12"/>
        </w:rPr>
        <w:t>MANUFACTURER</w:t>
      </w:r>
      <w:r>
        <w:rPr>
          <w:rFonts w:ascii="Arial" w:eastAsia="Arial" w:hAnsi="Arial"/>
          <w:color w:val="FF0000"/>
          <w:sz w:val="16"/>
        </w:rPr>
        <w:t xml:space="preserve"> (see B.3).</w:t>
      </w:r>
    </w:p>
    <w:p w:rsidR="00000000" w:rsidRDefault="00596C41">
      <w:pPr>
        <w:spacing w:line="146"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3.29</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SOUP</w:t>
      </w:r>
    </w:p>
    <w:p w:rsidR="00000000" w:rsidRDefault="00596C41">
      <w:pPr>
        <w:spacing w:line="15"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softwar</w:t>
      </w:r>
      <w:r>
        <w:rPr>
          <w:rFonts w:ascii="Arial" w:eastAsia="Arial" w:hAnsi="Arial"/>
          <w:b/>
        </w:rPr>
        <w:t>e of unknown provenance (acronym)</w:t>
      </w:r>
    </w:p>
    <w:p w:rsidR="00000000" w:rsidRDefault="00596C41">
      <w:pPr>
        <w:spacing w:line="3" w:lineRule="exact"/>
        <w:rPr>
          <w:rFonts w:ascii="Times New Roman" w:eastAsia="Times New Roman" w:hAnsi="Times New Roman"/>
        </w:rPr>
      </w:pPr>
    </w:p>
    <w:p w:rsidR="00000000" w:rsidRDefault="00596C41">
      <w:pPr>
        <w:spacing w:line="267" w:lineRule="auto"/>
        <w:jc w:val="both"/>
        <w:rPr>
          <w:rFonts w:ascii="Arial" w:eastAsia="Arial" w:hAnsi="Arial"/>
          <w:sz w:val="19"/>
        </w:rPr>
      </w:pPr>
      <w:r>
        <w:rPr>
          <w:rFonts w:ascii="Arial" w:eastAsia="Arial" w:hAnsi="Arial"/>
          <w:sz w:val="16"/>
        </w:rPr>
        <w:t xml:space="preserve">SOFTWARE ITEM </w:t>
      </w:r>
      <w:r>
        <w:rPr>
          <w:rFonts w:ascii="Arial" w:eastAsia="Arial" w:hAnsi="Arial"/>
          <w:sz w:val="19"/>
        </w:rPr>
        <w:t>that is already developed and generally available and that has not been</w:t>
      </w:r>
      <w:r>
        <w:rPr>
          <w:rFonts w:ascii="Arial" w:eastAsia="Arial" w:hAnsi="Arial"/>
          <w:sz w:val="16"/>
        </w:rPr>
        <w:t xml:space="preserve"> </w:t>
      </w:r>
      <w:r>
        <w:rPr>
          <w:rFonts w:ascii="Arial" w:eastAsia="Arial" w:hAnsi="Arial"/>
          <w:sz w:val="19"/>
        </w:rPr>
        <w:t xml:space="preserve">developed for the purpose of being incorporated into the </w:t>
      </w:r>
      <w:r>
        <w:rPr>
          <w:rFonts w:ascii="Arial" w:eastAsia="Arial" w:hAnsi="Arial"/>
          <w:sz w:val="16"/>
        </w:rPr>
        <w:t>MEDICAL DEVICE</w:t>
      </w:r>
      <w:r>
        <w:rPr>
          <w:rFonts w:ascii="Arial" w:eastAsia="Arial" w:hAnsi="Arial"/>
          <w:sz w:val="19"/>
        </w:rPr>
        <w:t xml:space="preserve"> (also known as </w:t>
      </w:r>
      <w:r>
        <w:rPr>
          <w:rFonts w:ascii="Arial" w:eastAsia="Arial" w:hAnsi="Arial"/>
          <w:sz w:val="19"/>
        </w:rPr>
        <w:t>“off-the-shelf software</w:t>
      </w:r>
      <w:r>
        <w:rPr>
          <w:rFonts w:ascii="Arial" w:eastAsia="Arial" w:hAnsi="Arial"/>
          <w:sz w:val="19"/>
        </w:rPr>
        <w:t xml:space="preserve">”) or </w:t>
      </w:r>
      <w:r>
        <w:rPr>
          <w:rFonts w:ascii="Arial" w:eastAsia="Arial" w:hAnsi="Arial"/>
          <w:sz w:val="16"/>
        </w:rPr>
        <w:t>SOFTWARE</w:t>
      </w:r>
      <w:r>
        <w:rPr>
          <w:rFonts w:ascii="Arial" w:eastAsia="Arial" w:hAnsi="Arial"/>
          <w:sz w:val="19"/>
        </w:rPr>
        <w:t xml:space="preserve"> </w:t>
      </w:r>
      <w:r>
        <w:rPr>
          <w:rFonts w:ascii="Arial" w:eastAsia="Arial" w:hAnsi="Arial"/>
          <w:color w:val="FF0000"/>
          <w:sz w:val="16"/>
        </w:rPr>
        <w:t>ITEM</w:t>
      </w:r>
      <w:r>
        <w:rPr>
          <w:rFonts w:ascii="Arial" w:eastAsia="Arial" w:hAnsi="Arial"/>
          <w:sz w:val="19"/>
        </w:rPr>
        <w:t xml:space="preserve"> previ</w:t>
      </w:r>
      <w:r>
        <w:rPr>
          <w:rFonts w:ascii="Arial" w:eastAsia="Arial" w:hAnsi="Arial"/>
          <w:sz w:val="19"/>
        </w:rPr>
        <w:t xml:space="preserve">ously developed for which adequate records of the development </w:t>
      </w:r>
      <w:r>
        <w:rPr>
          <w:rFonts w:ascii="Arial" w:eastAsia="Arial" w:hAnsi="Arial"/>
          <w:sz w:val="16"/>
        </w:rPr>
        <w:t>PROCESSES</w:t>
      </w:r>
      <w:r>
        <w:rPr>
          <w:rFonts w:ascii="Arial" w:eastAsia="Arial" w:hAnsi="Arial"/>
          <w:sz w:val="19"/>
        </w:rPr>
        <w:t xml:space="preserve"> are not available</w:t>
      </w:r>
    </w:p>
    <w:p w:rsidR="00000000" w:rsidRDefault="00596C41">
      <w:pPr>
        <w:spacing w:line="142" w:lineRule="exact"/>
        <w:rPr>
          <w:rFonts w:ascii="Times New Roman" w:eastAsia="Times New Roman" w:hAnsi="Times New Roman"/>
        </w:rPr>
      </w:pPr>
    </w:p>
    <w:p w:rsidR="00000000" w:rsidRDefault="00596C41">
      <w:pPr>
        <w:tabs>
          <w:tab w:val="left" w:pos="620"/>
        </w:tabs>
        <w:spacing w:line="0" w:lineRule="atLeast"/>
        <w:rPr>
          <w:rFonts w:ascii="Arial" w:eastAsia="Arial" w:hAnsi="Arial"/>
          <w:color w:val="FF0000"/>
          <w:sz w:val="16"/>
        </w:rPr>
      </w:pPr>
      <w:r>
        <w:rPr>
          <w:rFonts w:ascii="Arial" w:eastAsia="Arial" w:hAnsi="Arial"/>
          <w:color w:val="FF0000"/>
          <w:sz w:val="16"/>
        </w:rPr>
        <w:t>NOTE</w:t>
      </w:r>
      <w:r>
        <w:rPr>
          <w:rFonts w:ascii="Arial" w:eastAsia="Arial" w:hAnsi="Arial"/>
          <w:color w:val="FF0000"/>
          <w:sz w:val="16"/>
        </w:rPr>
        <w:tab/>
      </w:r>
      <w:r>
        <w:rPr>
          <w:rFonts w:ascii="Arial" w:eastAsia="Arial" w:hAnsi="Arial"/>
          <w:color w:val="FF0000"/>
          <w:sz w:val="16"/>
        </w:rPr>
        <w:t xml:space="preserve">A </w:t>
      </w:r>
      <w:r>
        <w:rPr>
          <w:rFonts w:ascii="Arial" w:eastAsia="Arial" w:hAnsi="Arial"/>
          <w:color w:val="FF0000"/>
          <w:sz w:val="12"/>
        </w:rPr>
        <w:t>MEDICAL DEVICE SOFTWARE SYSTEM</w:t>
      </w:r>
      <w:r>
        <w:rPr>
          <w:rFonts w:ascii="Arial" w:eastAsia="Arial" w:hAnsi="Arial"/>
          <w:color w:val="FF0000"/>
          <w:sz w:val="16"/>
        </w:rPr>
        <w:t xml:space="preserve"> in itself cannot be claimed to be </w:t>
      </w:r>
      <w:r>
        <w:rPr>
          <w:rFonts w:ascii="Arial" w:eastAsia="Arial" w:hAnsi="Arial"/>
          <w:color w:val="FF0000"/>
          <w:sz w:val="12"/>
        </w:rPr>
        <w:t>SOUP</w:t>
      </w:r>
      <w:r>
        <w:rPr>
          <w:rFonts w:ascii="Arial" w:eastAsia="Arial" w:hAnsi="Arial"/>
          <w:color w:val="FF0000"/>
          <w:sz w:val="16"/>
        </w:rPr>
        <w:t>.</w:t>
      </w:r>
    </w:p>
    <w:p w:rsidR="00000000" w:rsidRDefault="00596C41">
      <w:pPr>
        <w:spacing w:line="205"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3.30</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SYSTEM</w:t>
      </w:r>
    </w:p>
    <w:p w:rsidR="00000000" w:rsidRDefault="00596C41">
      <w:pPr>
        <w:spacing w:line="10" w:lineRule="exact"/>
        <w:rPr>
          <w:rFonts w:ascii="Times New Roman" w:eastAsia="Times New Roman" w:hAnsi="Times New Roman"/>
        </w:rPr>
      </w:pPr>
    </w:p>
    <w:p w:rsidR="00000000" w:rsidRDefault="00596C41">
      <w:pPr>
        <w:spacing w:line="273" w:lineRule="auto"/>
        <w:jc w:val="both"/>
        <w:rPr>
          <w:rFonts w:ascii="Arial" w:eastAsia="Arial" w:hAnsi="Arial"/>
        </w:rPr>
      </w:pPr>
      <w:r>
        <w:rPr>
          <w:rFonts w:ascii="Arial" w:eastAsia="Arial" w:hAnsi="Arial"/>
        </w:rPr>
        <w:t xml:space="preserve">integrated composite consisting of one or more of the </w:t>
      </w:r>
      <w:r>
        <w:rPr>
          <w:rFonts w:ascii="Arial" w:eastAsia="Arial" w:hAnsi="Arial"/>
          <w:sz w:val="16"/>
        </w:rPr>
        <w:t>PROCESSES</w:t>
      </w:r>
      <w:r>
        <w:rPr>
          <w:rFonts w:ascii="Arial" w:eastAsia="Arial" w:hAnsi="Arial"/>
        </w:rPr>
        <w:t>, hardwar</w:t>
      </w:r>
      <w:r>
        <w:rPr>
          <w:rFonts w:ascii="Arial" w:eastAsia="Arial" w:hAnsi="Arial"/>
        </w:rPr>
        <w:t>e, software, facilities, and people, that provides a capability to satisfy a stated need or objective</w:t>
      </w:r>
    </w:p>
    <w:p w:rsidR="00000000" w:rsidRDefault="00596C41">
      <w:pPr>
        <w:spacing w:line="135" w:lineRule="exact"/>
        <w:rPr>
          <w:rFonts w:ascii="Times New Roman" w:eastAsia="Times New Roman" w:hAnsi="Times New Roman"/>
        </w:rPr>
      </w:pPr>
    </w:p>
    <w:p w:rsidR="00000000" w:rsidRDefault="00596C41">
      <w:pPr>
        <w:spacing w:line="0" w:lineRule="atLeast"/>
        <w:rPr>
          <w:rFonts w:ascii="Arial" w:eastAsia="Arial" w:hAnsi="Arial"/>
          <w:color w:val="FF0000"/>
          <w:sz w:val="16"/>
        </w:rPr>
      </w:pPr>
      <w:r>
        <w:rPr>
          <w:rFonts w:ascii="Arial" w:eastAsia="Arial" w:hAnsi="Arial"/>
          <w:color w:val="FF0000"/>
          <w:sz w:val="16"/>
        </w:rPr>
        <w:t xml:space="preserve">NOTE  Based on ISO/IEC </w:t>
      </w:r>
      <w:r>
        <w:rPr>
          <w:rFonts w:ascii="Arial" w:eastAsia="Arial" w:hAnsi="Arial"/>
          <w:strike/>
          <w:color w:val="FF0000"/>
          <w:sz w:val="16"/>
        </w:rPr>
        <w:t>[</w:t>
      </w:r>
      <w:r>
        <w:rPr>
          <w:rFonts w:ascii="Arial" w:eastAsia="Arial" w:hAnsi="Arial"/>
          <w:color w:val="000000"/>
          <w:sz w:val="16"/>
        </w:rPr>
        <w:t>ISO/IEC 12207:</w:t>
      </w:r>
      <w:r>
        <w:rPr>
          <w:rFonts w:ascii="Arial" w:eastAsia="Arial" w:hAnsi="Arial"/>
          <w:strike/>
          <w:color w:val="FF0000"/>
          <w:sz w:val="16"/>
        </w:rPr>
        <w:t>1995</w:t>
      </w:r>
      <w:r>
        <w:rPr>
          <w:rFonts w:ascii="Arial" w:eastAsia="Arial" w:hAnsi="Arial"/>
          <w:color w:val="FF0000"/>
          <w:sz w:val="16"/>
        </w:rPr>
        <w:t xml:space="preserve"> 2008</w:t>
      </w:r>
      <w:r>
        <w:rPr>
          <w:rFonts w:ascii="Arial" w:eastAsia="Arial" w:hAnsi="Arial"/>
          <w:color w:val="000000"/>
          <w:sz w:val="16"/>
        </w:rPr>
        <w:t>,</w:t>
      </w:r>
      <w:r>
        <w:rPr>
          <w:rFonts w:ascii="Arial" w:eastAsia="Arial" w:hAnsi="Arial"/>
          <w:color w:val="FF0000"/>
          <w:sz w:val="16"/>
        </w:rPr>
        <w:t xml:space="preserve"> 3.31 4.48</w:t>
      </w:r>
      <w:r>
        <w:rPr>
          <w:rFonts w:ascii="Arial" w:eastAsia="Arial" w:hAnsi="Arial"/>
          <w:strike/>
          <w:color w:val="FF0000"/>
          <w:sz w:val="16"/>
        </w:rPr>
        <w:t>]</w:t>
      </w:r>
      <w:r>
        <w:rPr>
          <w:rFonts w:ascii="Arial" w:eastAsia="Arial" w:hAnsi="Arial"/>
          <w:color w:val="FF0000"/>
          <w:sz w:val="16"/>
        </w:rPr>
        <w:t>.</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433472" behindDoc="1" locked="0" layoutInCell="1" allowOverlap="1">
                <wp:simplePos x="0" y="0"/>
                <wp:positionH relativeFrom="column">
                  <wp:posOffset>2679700</wp:posOffset>
                </wp:positionH>
                <wp:positionV relativeFrom="paragraph">
                  <wp:posOffset>-37465</wp:posOffset>
                </wp:positionV>
                <wp:extent cx="249555" cy="0"/>
                <wp:effectExtent l="0" t="0" r="4445" b="0"/>
                <wp:wrapNone/>
                <wp:docPr id="877"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9555" cy="0"/>
                        </a:xfrm>
                        <a:prstGeom prst="line">
                          <a:avLst/>
                        </a:prstGeom>
                        <a:noFill/>
                        <a:ln w="4572">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45FC4" id="Line 114"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2.95pt" to="230.6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" strokecolor="red" strokeweight=".36pt">
                <o:lock v:ext="edit" shapetype="f"/>
              </v:line>
            </w:pict>
          </mc:Fallback>
        </mc:AlternateContent>
      </w:r>
    </w:p>
    <w:p w:rsidR="00000000" w:rsidRDefault="00596C41">
      <w:pPr>
        <w:spacing w:line="185"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3.31</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TASK</w:t>
      </w:r>
    </w:p>
    <w:p w:rsidR="00000000" w:rsidRDefault="00596C41">
      <w:pPr>
        <w:spacing w:line="10"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a single piece of work that needs to be done</w:t>
      </w:r>
    </w:p>
    <w:p w:rsidR="00000000" w:rsidRDefault="00596C41">
      <w:pPr>
        <w:spacing w:line="303"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3.32</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TRACEABILITY</w:t>
      </w:r>
    </w:p>
    <w:p w:rsidR="00000000" w:rsidRDefault="00596C41">
      <w:pPr>
        <w:spacing w:line="10" w:lineRule="exact"/>
        <w:rPr>
          <w:rFonts w:ascii="Times New Roman" w:eastAsia="Times New Roman" w:hAnsi="Times New Roman"/>
        </w:rPr>
      </w:pPr>
    </w:p>
    <w:p w:rsidR="00000000" w:rsidRDefault="00596C41">
      <w:pPr>
        <w:spacing w:line="273" w:lineRule="auto"/>
        <w:jc w:val="both"/>
        <w:rPr>
          <w:rFonts w:ascii="Arial" w:eastAsia="Arial" w:hAnsi="Arial"/>
          <w:sz w:val="16"/>
        </w:rPr>
      </w:pPr>
      <w:r>
        <w:rPr>
          <w:rFonts w:ascii="Arial" w:eastAsia="Arial" w:hAnsi="Arial"/>
        </w:rPr>
        <w:t>degree to w</w:t>
      </w:r>
      <w:r>
        <w:rPr>
          <w:rFonts w:ascii="Arial" w:eastAsia="Arial" w:hAnsi="Arial"/>
        </w:rPr>
        <w:t xml:space="preserve">hich a relationship can be established between two or more products of the development </w:t>
      </w:r>
      <w:r>
        <w:rPr>
          <w:rFonts w:ascii="Arial" w:eastAsia="Arial" w:hAnsi="Arial"/>
          <w:sz w:val="16"/>
        </w:rPr>
        <w:t>PROCESS</w:t>
      </w:r>
    </w:p>
    <w:p w:rsidR="00000000" w:rsidRDefault="00596C41">
      <w:pPr>
        <w:spacing w:line="132"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[IEEE 610.12:1990]</w:t>
      </w:r>
    </w:p>
    <w:p w:rsidR="00000000" w:rsidRDefault="00596C41">
      <w:pPr>
        <w:spacing w:line="200" w:lineRule="exact"/>
        <w:rPr>
          <w:rFonts w:ascii="Times New Roman" w:eastAsia="Times New Roman" w:hAnsi="Times New Roman"/>
        </w:rPr>
      </w:pPr>
    </w:p>
    <w:p w:rsidR="00000000" w:rsidRDefault="00596C41">
      <w:pPr>
        <w:tabs>
          <w:tab w:val="left" w:pos="620"/>
        </w:tabs>
        <w:spacing w:line="0" w:lineRule="atLeast"/>
        <w:rPr>
          <w:rFonts w:ascii="Arial" w:eastAsia="Arial" w:hAnsi="Arial"/>
          <w:color w:val="FF0000"/>
          <w:sz w:val="16"/>
        </w:rPr>
      </w:pPr>
      <w:r>
        <w:rPr>
          <w:rFonts w:ascii="Arial" w:eastAsia="Arial" w:hAnsi="Arial"/>
          <w:color w:val="FF0000"/>
          <w:sz w:val="16"/>
        </w:rPr>
        <w:t>NOTE</w:t>
      </w:r>
      <w:r>
        <w:rPr>
          <w:rFonts w:ascii="Arial" w:eastAsia="Arial" w:hAnsi="Arial"/>
          <w:color w:val="FF0000"/>
          <w:sz w:val="16"/>
        </w:rPr>
        <w:tab/>
      </w:r>
      <w:r>
        <w:rPr>
          <w:rFonts w:ascii="Arial" w:eastAsia="Arial" w:hAnsi="Arial"/>
          <w:color w:val="FF0000"/>
          <w:sz w:val="16"/>
        </w:rPr>
        <w:t>Requirements, architecture, risk control measures, etc. are examples of deliverables of the development</w:t>
      </w:r>
    </w:p>
    <w:p w:rsidR="00000000" w:rsidRDefault="00596C41">
      <w:pPr>
        <w:spacing w:line="1" w:lineRule="exact"/>
        <w:rPr>
          <w:rFonts w:ascii="Times New Roman" w:eastAsia="Times New Roman" w:hAnsi="Times New Roman"/>
        </w:rPr>
      </w:pPr>
    </w:p>
    <w:p w:rsidR="00000000" w:rsidRDefault="00596C41">
      <w:pPr>
        <w:spacing w:line="0" w:lineRule="atLeast"/>
        <w:rPr>
          <w:rFonts w:ascii="Arial" w:eastAsia="Arial" w:hAnsi="Arial"/>
          <w:color w:val="FF0000"/>
          <w:sz w:val="16"/>
        </w:rPr>
      </w:pPr>
      <w:r>
        <w:rPr>
          <w:rFonts w:ascii="Arial" w:eastAsia="Arial" w:hAnsi="Arial"/>
          <w:color w:val="FF0000"/>
          <w:sz w:val="13"/>
        </w:rPr>
        <w:t>PROCESS</w:t>
      </w:r>
      <w:r>
        <w:rPr>
          <w:rFonts w:ascii="Arial" w:eastAsia="Arial" w:hAnsi="Arial"/>
          <w:color w:val="FF0000"/>
          <w:sz w:val="16"/>
        </w:rPr>
        <w:t>.</w:t>
      </w:r>
    </w:p>
    <w:p w:rsidR="00000000" w:rsidRDefault="00596C41">
      <w:pPr>
        <w:spacing w:line="205"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3.33</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VERIFICATION</w:t>
      </w:r>
    </w:p>
    <w:p w:rsidR="00000000" w:rsidRDefault="00596C41">
      <w:pPr>
        <w:spacing w:line="10" w:lineRule="exact"/>
        <w:rPr>
          <w:rFonts w:ascii="Times New Roman" w:eastAsia="Times New Roman" w:hAnsi="Times New Roman"/>
        </w:rPr>
      </w:pPr>
    </w:p>
    <w:p w:rsidR="00000000" w:rsidRDefault="00596C41">
      <w:pPr>
        <w:spacing w:line="256" w:lineRule="auto"/>
        <w:jc w:val="both"/>
        <w:rPr>
          <w:rFonts w:ascii="Arial" w:eastAsia="Arial" w:hAnsi="Arial"/>
        </w:rPr>
      </w:pPr>
      <w:r>
        <w:rPr>
          <w:rFonts w:ascii="Arial" w:eastAsia="Arial" w:hAnsi="Arial"/>
        </w:rPr>
        <w:t>confirmation through provision of objective evidence that specified requirements have been fulfilled</w:t>
      </w:r>
    </w:p>
    <w:p w:rsidR="00000000" w:rsidRDefault="00596C41">
      <w:pPr>
        <w:spacing w:line="200" w:lineRule="exact"/>
        <w:rPr>
          <w:rFonts w:ascii="Times New Roman" w:eastAsia="Times New Roman" w:hAnsi="Times New Roman"/>
        </w:rPr>
      </w:pPr>
    </w:p>
    <w:p w:rsidR="00000000" w:rsidRDefault="00596C41">
      <w:pPr>
        <w:spacing w:line="212" w:lineRule="exact"/>
        <w:rPr>
          <w:rFonts w:ascii="Times New Roman" w:eastAsia="Times New Roman" w:hAnsi="Times New Roman"/>
        </w:rPr>
      </w:pPr>
    </w:p>
    <w:p w:rsidR="00000000" w:rsidRDefault="00596C41">
      <w:pPr>
        <w:tabs>
          <w:tab w:val="left" w:pos="760"/>
        </w:tabs>
        <w:spacing w:line="0" w:lineRule="atLeast"/>
        <w:rPr>
          <w:rFonts w:ascii="Arial" w:eastAsia="Arial" w:hAnsi="Arial"/>
          <w:sz w:val="16"/>
        </w:rPr>
      </w:pPr>
      <w:r>
        <w:rPr>
          <w:rFonts w:ascii="Arial" w:eastAsia="Arial" w:hAnsi="Arial"/>
          <w:sz w:val="16"/>
        </w:rPr>
        <w:t>NOTE 1</w:t>
      </w:r>
      <w:r>
        <w:rPr>
          <w:rFonts w:ascii="Arial" w:eastAsia="Arial" w:hAnsi="Arial"/>
          <w:sz w:val="16"/>
        </w:rPr>
        <w:tab/>
      </w:r>
      <w:r>
        <w:rPr>
          <w:rFonts w:ascii="Arial" w:eastAsia="Arial" w:hAnsi="Arial"/>
          <w:sz w:val="16"/>
        </w:rPr>
        <w:t>“Verified</w:t>
      </w:r>
      <w:r>
        <w:rPr>
          <w:rFonts w:ascii="Arial" w:eastAsia="Arial" w:hAnsi="Arial"/>
          <w:sz w:val="16"/>
        </w:rPr>
        <w:t>” is used to designate the corresponding status.</w:t>
      </w:r>
    </w:p>
    <w:p w:rsidR="00000000" w:rsidRDefault="00596C41">
      <w:pPr>
        <w:spacing w:line="99"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[ISO 9000:2000, definition 3.8.4]</w:t>
      </w:r>
    </w:p>
    <w:p w:rsidR="00000000" w:rsidRDefault="00596C41">
      <w:pPr>
        <w:spacing w:line="101" w:lineRule="exact"/>
        <w:rPr>
          <w:rFonts w:ascii="Times New Roman" w:eastAsia="Times New Roman" w:hAnsi="Times New Roman"/>
        </w:rPr>
      </w:pPr>
    </w:p>
    <w:p w:rsidR="00000000" w:rsidRDefault="00596C41">
      <w:pPr>
        <w:spacing w:line="279" w:lineRule="auto"/>
        <w:jc w:val="both"/>
        <w:rPr>
          <w:rFonts w:ascii="Arial" w:eastAsia="Arial" w:hAnsi="Arial"/>
          <w:sz w:val="16"/>
        </w:rPr>
      </w:pPr>
      <w:r>
        <w:rPr>
          <w:rFonts w:ascii="Arial" w:eastAsia="Arial" w:hAnsi="Arial"/>
          <w:sz w:val="16"/>
        </w:rPr>
        <w:t xml:space="preserve">NOTE 2 In design and development, </w:t>
      </w:r>
      <w:r>
        <w:rPr>
          <w:rFonts w:ascii="Arial" w:eastAsia="Arial" w:hAnsi="Arial"/>
          <w:sz w:val="12"/>
        </w:rPr>
        <w:t>VERIFICATION</w:t>
      </w:r>
      <w:r>
        <w:rPr>
          <w:rFonts w:ascii="Arial" w:eastAsia="Arial" w:hAnsi="Arial"/>
          <w:sz w:val="16"/>
        </w:rPr>
        <w:t xml:space="preserve"> conce</w:t>
      </w:r>
      <w:r>
        <w:rPr>
          <w:rFonts w:ascii="Arial" w:eastAsia="Arial" w:hAnsi="Arial"/>
          <w:sz w:val="16"/>
        </w:rPr>
        <w:t xml:space="preserve">rns the </w:t>
      </w:r>
      <w:r>
        <w:rPr>
          <w:rFonts w:ascii="Arial" w:eastAsia="Arial" w:hAnsi="Arial"/>
          <w:sz w:val="12"/>
        </w:rPr>
        <w:t>PROCESS</w:t>
      </w:r>
      <w:r>
        <w:rPr>
          <w:rFonts w:ascii="Arial" w:eastAsia="Arial" w:hAnsi="Arial"/>
          <w:sz w:val="16"/>
        </w:rPr>
        <w:t xml:space="preserve"> of examining the result of a given </w:t>
      </w:r>
      <w:r>
        <w:rPr>
          <w:rFonts w:ascii="Arial" w:eastAsia="Arial" w:hAnsi="Arial"/>
          <w:sz w:val="12"/>
        </w:rPr>
        <w:t xml:space="preserve">ACTIVITY </w:t>
      </w:r>
      <w:r>
        <w:rPr>
          <w:rFonts w:ascii="Arial" w:eastAsia="Arial" w:hAnsi="Arial"/>
          <w:sz w:val="16"/>
        </w:rPr>
        <w:t>to determine conformity with the stated requirement for that</w:t>
      </w:r>
      <w:r>
        <w:rPr>
          <w:rFonts w:ascii="Arial" w:eastAsia="Arial" w:hAnsi="Arial"/>
          <w:sz w:val="12"/>
        </w:rPr>
        <w:t xml:space="preserve"> ACTIVITY</w:t>
      </w:r>
      <w:r>
        <w:rPr>
          <w:rFonts w:ascii="Arial" w:eastAsia="Arial" w:hAnsi="Arial"/>
          <w:sz w:val="16"/>
        </w:rPr>
        <w:t>.</w:t>
      </w:r>
    </w:p>
    <w:p w:rsidR="00000000" w:rsidRDefault="00596C41">
      <w:pPr>
        <w:spacing w:line="279" w:lineRule="auto"/>
        <w:jc w:val="both"/>
        <w:rPr>
          <w:rFonts w:ascii="Arial" w:eastAsia="Arial" w:hAnsi="Arial"/>
          <w:sz w:val="16"/>
        </w:rPr>
        <w:sectPr w:rsidR="00000000">
          <w:pgSz w:w="11900" w:h="16834"/>
          <w:pgMar w:top="1119" w:right="1429" w:bottom="0" w:left="240" w:header="0" w:footer="0" w:gutter="0"/>
          <w:cols w:num="2" w:space="0" w:equalWidth="0">
            <w:col w:w="870" w:space="310"/>
            <w:col w:w="906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5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w:t>
      </w:r>
      <w:r>
        <w:rPr>
          <w:rFonts w:ascii="Arial" w:eastAsia="Arial" w:hAnsi="Arial"/>
          <w:sz w:val="9"/>
        </w:rPr>
        <w:t>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9" w:name="page19"/>
            <w:bookmarkEnd w:id="19"/>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15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3.34</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VERSION</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rPr>
        <w:t xml:space="preserve">identified instance of a </w:t>
      </w:r>
      <w:r>
        <w:rPr>
          <w:rFonts w:ascii="Arial" w:eastAsia="Arial" w:hAnsi="Arial"/>
          <w:sz w:val="16"/>
        </w:rPr>
        <w:t>CONFIGURATION ITEM</w:t>
      </w:r>
    </w:p>
    <w:p w:rsidR="00000000" w:rsidRDefault="00596C41">
      <w:pPr>
        <w:spacing w:line="161"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NOTE 1 Modifi</w:t>
      </w:r>
      <w:r>
        <w:rPr>
          <w:rFonts w:ascii="Arial" w:eastAsia="Arial" w:hAnsi="Arial"/>
          <w:sz w:val="16"/>
        </w:rPr>
        <w:t xml:space="preserve">cation to a </w:t>
      </w:r>
      <w:r>
        <w:rPr>
          <w:rFonts w:ascii="Arial" w:eastAsia="Arial" w:hAnsi="Arial"/>
          <w:sz w:val="12"/>
        </w:rPr>
        <w:t>VERSION</w:t>
      </w:r>
      <w:r>
        <w:rPr>
          <w:rFonts w:ascii="Arial" w:eastAsia="Arial" w:hAnsi="Arial"/>
          <w:sz w:val="16"/>
        </w:rPr>
        <w:t xml:space="preserve"> of </w:t>
      </w:r>
      <w:r>
        <w:rPr>
          <w:rFonts w:ascii="Arial" w:eastAsia="Arial" w:hAnsi="Arial"/>
          <w:color w:val="FF0000"/>
          <w:sz w:val="16"/>
        </w:rPr>
        <w:t>a</w:t>
      </w:r>
      <w:r>
        <w:rPr>
          <w:rFonts w:ascii="Arial" w:eastAsia="Arial" w:hAnsi="Arial"/>
          <w:sz w:val="16"/>
        </w:rPr>
        <w:t xml:space="preserve"> </w:t>
      </w:r>
      <w:r>
        <w:rPr>
          <w:rFonts w:ascii="Arial" w:eastAsia="Arial" w:hAnsi="Arial"/>
          <w:color w:val="FF0000"/>
          <w:sz w:val="12"/>
        </w:rPr>
        <w:t>MEDICAL DEVICE</w:t>
      </w:r>
      <w:r>
        <w:rPr>
          <w:rFonts w:ascii="Arial" w:eastAsia="Arial" w:hAnsi="Arial"/>
          <w:sz w:val="16"/>
        </w:rPr>
        <w:t xml:space="preserve"> </w:t>
      </w:r>
      <w:r>
        <w:rPr>
          <w:rFonts w:ascii="Arial" w:eastAsia="Arial" w:hAnsi="Arial"/>
          <w:sz w:val="12"/>
        </w:rPr>
        <w:t>SOFTWARE</w:t>
      </w:r>
      <w:r>
        <w:rPr>
          <w:rFonts w:ascii="Arial" w:eastAsia="Arial" w:hAnsi="Arial"/>
          <w:sz w:val="16"/>
        </w:rPr>
        <w:t xml:space="preserve"> </w:t>
      </w:r>
      <w:r>
        <w:rPr>
          <w:rFonts w:ascii="Arial" w:eastAsia="Arial" w:hAnsi="Arial"/>
          <w:strike/>
          <w:color w:val="FF0000"/>
          <w:sz w:val="12"/>
        </w:rPr>
        <w:t>PRODUCT</w:t>
      </w:r>
      <w:r>
        <w:rPr>
          <w:rFonts w:ascii="Arial" w:eastAsia="Arial" w:hAnsi="Arial"/>
          <w:sz w:val="16"/>
        </w:rPr>
        <w:t xml:space="preserve">, resulting in a new </w:t>
      </w:r>
      <w:r>
        <w:rPr>
          <w:rFonts w:ascii="Arial" w:eastAsia="Arial" w:hAnsi="Arial"/>
          <w:sz w:val="12"/>
        </w:rPr>
        <w:t>VERSION</w:t>
      </w:r>
      <w:r>
        <w:rPr>
          <w:rFonts w:ascii="Arial" w:eastAsia="Arial" w:hAnsi="Arial"/>
          <w:sz w:val="16"/>
        </w:rPr>
        <w:t>, requires software configuration management action.</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434496" behindDoc="1" locked="0" layoutInCell="1" allowOverlap="1">
                <wp:simplePos x="0" y="0"/>
                <wp:positionH relativeFrom="column">
                  <wp:posOffset>2671445</wp:posOffset>
                </wp:positionH>
                <wp:positionV relativeFrom="paragraph">
                  <wp:posOffset>-192405</wp:posOffset>
                </wp:positionV>
                <wp:extent cx="103505" cy="0"/>
                <wp:effectExtent l="0" t="0" r="0" b="0"/>
                <wp:wrapNone/>
                <wp:docPr id="87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3505" cy="0"/>
                        </a:xfrm>
                        <a:prstGeom prst="line">
                          <a:avLst/>
                        </a:prstGeom>
                        <a:noFill/>
                        <a:ln w="4571">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469CB" id="Line 115"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35pt,-15.15pt" to="218.5pt,-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" strokecolor="red" strokeweight=".127mm">
                <o:lock v:ext="edit" shapetype="f"/>
              </v:line>
            </w:pict>
          </mc:Fallback>
        </mc:AlternateContent>
      </w:r>
      <w:r>
        <w:rPr>
          <w:rFonts w:ascii="Arial" w:eastAsia="Arial" w:hAnsi="Arial"/>
          <w:noProof/>
          <w:sz w:val="16"/>
        </w:rPr>
        <mc:AlternateContent>
          <mc:Choice Requires="wps">
            <w:drawing>
              <wp:anchor distT="0" distB="0" distL="114300" distR="114300" simplePos="0" relativeHeight="251435520" behindDoc="1" locked="0" layoutInCell="1" allowOverlap="1">
                <wp:simplePos x="0" y="0"/>
                <wp:positionH relativeFrom="column">
                  <wp:posOffset>6627495</wp:posOffset>
                </wp:positionH>
                <wp:positionV relativeFrom="paragraph">
                  <wp:posOffset>-262890</wp:posOffset>
                </wp:positionV>
                <wp:extent cx="0" cy="116840"/>
                <wp:effectExtent l="0" t="0" r="0" b="0"/>
                <wp:wrapNone/>
                <wp:docPr id="87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68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17A5" id="Line 116" o:spid="_x0000_s1026" style="position:absolute;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0.7pt" to="521.8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" strokecolor="red" strokeweight=".25397mm">
                <o:lock v:ext="edit" shapetype="f"/>
              </v:line>
            </w:pict>
          </mc:Fallback>
        </mc:AlternateContent>
      </w:r>
    </w:p>
    <w:p w:rsidR="00000000" w:rsidRDefault="00596C41">
      <w:pPr>
        <w:spacing w:line="23"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sz w:val="16"/>
        </w:rPr>
      </w:pPr>
      <w:r>
        <w:rPr>
          <w:rFonts w:ascii="Arial" w:eastAsia="Arial" w:hAnsi="Arial"/>
          <w:sz w:val="16"/>
        </w:rPr>
        <w:t>NOTE 2</w:t>
      </w:r>
      <w:r>
        <w:rPr>
          <w:rFonts w:ascii="Arial" w:eastAsia="Arial" w:hAnsi="Arial"/>
          <w:sz w:val="16"/>
        </w:rPr>
        <w:tab/>
      </w:r>
      <w:r>
        <w:rPr>
          <w:rFonts w:ascii="Arial" w:eastAsia="Arial" w:hAnsi="Arial"/>
          <w:sz w:val="16"/>
        </w:rPr>
        <w:t>Based on ISO/IEC 12207:</w:t>
      </w:r>
      <w:r>
        <w:rPr>
          <w:rFonts w:ascii="Arial" w:eastAsia="Arial" w:hAnsi="Arial"/>
          <w:strike/>
          <w:color w:val="FF0000"/>
          <w:sz w:val="16"/>
        </w:rPr>
        <w:t>1995</w:t>
      </w:r>
      <w:r>
        <w:rPr>
          <w:rFonts w:ascii="Arial" w:eastAsia="Arial" w:hAnsi="Arial"/>
          <w:sz w:val="16"/>
        </w:rPr>
        <w:t xml:space="preserve"> </w:t>
      </w:r>
      <w:r>
        <w:rPr>
          <w:rFonts w:ascii="Arial" w:eastAsia="Arial" w:hAnsi="Arial"/>
          <w:color w:val="FF0000"/>
          <w:sz w:val="16"/>
        </w:rPr>
        <w:t>2008</w:t>
      </w:r>
      <w:r>
        <w:rPr>
          <w:rFonts w:ascii="Arial" w:eastAsia="Arial" w:hAnsi="Arial"/>
          <w:sz w:val="16"/>
        </w:rPr>
        <w:t xml:space="preserve">, </w:t>
      </w:r>
      <w:r>
        <w:rPr>
          <w:rFonts w:ascii="Arial" w:eastAsia="Arial" w:hAnsi="Arial"/>
          <w:color w:val="FF0000"/>
          <w:sz w:val="16"/>
        </w:rPr>
        <w:t>3.37 4.56</w:t>
      </w:r>
      <w:r>
        <w:rPr>
          <w:rFonts w:ascii="Arial" w:eastAsia="Arial" w:hAnsi="Arial"/>
          <w:sz w:val="16"/>
        </w:rPr>
        <w:t>.</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436544" behindDoc="1" locked="0" layoutInCell="1" allowOverlap="1">
                <wp:simplePos x="0" y="0"/>
                <wp:positionH relativeFrom="column">
                  <wp:posOffset>2936240</wp:posOffset>
                </wp:positionH>
                <wp:positionV relativeFrom="paragraph">
                  <wp:posOffset>-37465</wp:posOffset>
                </wp:positionV>
                <wp:extent cx="219710" cy="0"/>
                <wp:effectExtent l="0" t="0" r="0" b="0"/>
                <wp:wrapNone/>
                <wp:docPr id="87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710" cy="0"/>
                        </a:xfrm>
                        <a:prstGeom prst="line">
                          <a:avLst/>
                        </a:prstGeom>
                        <a:noFill/>
                        <a:ln w="4571">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28120" id="Line 117"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2pt,-2.95pt" to="248.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" strokecolor="red" strokeweight=".127mm">
                <o:lock v:ext="edit" shapetype="f"/>
              </v:line>
            </w:pict>
          </mc:Fallback>
        </mc:AlternateContent>
      </w:r>
      <w:r>
        <w:rPr>
          <w:rFonts w:ascii="Arial" w:eastAsia="Arial" w:hAnsi="Arial"/>
          <w:noProof/>
          <w:sz w:val="16"/>
        </w:rPr>
        <mc:AlternateContent>
          <mc:Choice Requires="wps">
            <w:drawing>
              <wp:anchor distT="0" distB="0" distL="114300" distR="114300" simplePos="0" relativeHeight="251437568" behindDoc="1" locked="0" layoutInCell="1" allowOverlap="1">
                <wp:simplePos x="0" y="0"/>
                <wp:positionH relativeFrom="column">
                  <wp:posOffset>6627495</wp:posOffset>
                </wp:positionH>
                <wp:positionV relativeFrom="paragraph">
                  <wp:posOffset>-107950</wp:posOffset>
                </wp:positionV>
                <wp:extent cx="0" cy="6974205"/>
                <wp:effectExtent l="0" t="0" r="0" b="0"/>
                <wp:wrapNone/>
                <wp:docPr id="87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9742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7A705" id="Line 118"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8.5pt" to="521.85pt,54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tebFQIAAC8EAAAOAAAAZHJzL2Uyb0RvYy54bWysU1HP2iAUfV+y/0B417baz0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" strokecolor="red" strokeweight=".25397mm">
                <o:lock v:ext="edit" shapetype="f"/>
              </v:line>
            </w:pict>
          </mc:Fallback>
        </mc:AlternateContent>
      </w:r>
    </w:p>
    <w:p w:rsidR="00000000" w:rsidRDefault="00596C41">
      <w:pPr>
        <w:spacing w:line="185" w:lineRule="exact"/>
        <w:rPr>
          <w:rFonts w:ascii="Times New Roman" w:eastAsia="Times New Roman" w:hAnsi="Times New Roman"/>
        </w:rPr>
      </w:pPr>
    </w:p>
    <w:p w:rsidR="00000000" w:rsidRDefault="00596C41">
      <w:pPr>
        <w:spacing w:line="0" w:lineRule="atLeast"/>
        <w:ind w:left="1180"/>
        <w:rPr>
          <w:rFonts w:ascii="Arial" w:eastAsia="Arial" w:hAnsi="Arial"/>
          <w:b/>
          <w:color w:val="FF0000"/>
        </w:rPr>
      </w:pPr>
      <w:r>
        <w:rPr>
          <w:rFonts w:ascii="Arial" w:eastAsia="Arial" w:hAnsi="Arial"/>
          <w:b/>
          <w:color w:val="FF0000"/>
        </w:rPr>
        <w:t>3.35</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color w:val="FF0000"/>
          <w:sz w:val="16"/>
        </w:rPr>
      </w:pPr>
      <w:r>
        <w:rPr>
          <w:rFonts w:ascii="Arial" w:eastAsia="Arial" w:hAnsi="Arial"/>
          <w:b/>
          <w:color w:val="FF0000"/>
          <w:sz w:val="16"/>
        </w:rPr>
        <w:t>HAZARDOUS SITUATION</w:t>
      </w:r>
    </w:p>
    <w:p w:rsidR="00000000" w:rsidRDefault="00596C41">
      <w:pPr>
        <w:spacing w:line="10" w:lineRule="exact"/>
        <w:rPr>
          <w:rFonts w:ascii="Times New Roman" w:eastAsia="Times New Roman" w:hAnsi="Times New Roman"/>
        </w:rPr>
      </w:pPr>
    </w:p>
    <w:p w:rsidR="00000000" w:rsidRDefault="00596C41">
      <w:pPr>
        <w:spacing w:line="256" w:lineRule="auto"/>
        <w:ind w:left="1180"/>
        <w:jc w:val="both"/>
        <w:rPr>
          <w:rFonts w:ascii="Arial" w:eastAsia="Arial" w:hAnsi="Arial"/>
          <w:color w:val="FF0000"/>
          <w:sz w:val="19"/>
        </w:rPr>
      </w:pPr>
      <w:r>
        <w:rPr>
          <w:rFonts w:ascii="Arial" w:eastAsia="Arial" w:hAnsi="Arial"/>
          <w:color w:val="FF0000"/>
        </w:rPr>
        <w:t>circumstance in which people, pr</w:t>
      </w:r>
      <w:r>
        <w:rPr>
          <w:rFonts w:ascii="Arial" w:eastAsia="Arial" w:hAnsi="Arial"/>
          <w:color w:val="FF0000"/>
        </w:rPr>
        <w:t xml:space="preserve">operty or the environment are exposed to one or more </w:t>
      </w:r>
      <w:r>
        <w:rPr>
          <w:rFonts w:ascii="Arial" w:eastAsia="Arial" w:hAnsi="Arial"/>
          <w:color w:val="FF0000"/>
          <w:sz w:val="16"/>
        </w:rPr>
        <w:t>HAZARD</w:t>
      </w:r>
      <w:r>
        <w:rPr>
          <w:rFonts w:ascii="Arial" w:eastAsia="Arial" w:hAnsi="Arial"/>
          <w:color w:val="FF0000"/>
          <w:sz w:val="19"/>
        </w:rPr>
        <w:t>(</w:t>
      </w:r>
      <w:r>
        <w:rPr>
          <w:rFonts w:ascii="Arial" w:eastAsia="Arial" w:hAnsi="Arial"/>
          <w:color w:val="FF0000"/>
          <w:sz w:val="16"/>
        </w:rPr>
        <w:t>S</w:t>
      </w:r>
      <w:r>
        <w:rPr>
          <w:rFonts w:ascii="Arial" w:eastAsia="Arial" w:hAnsi="Arial"/>
          <w:color w:val="FF0000"/>
          <w:sz w:val="19"/>
        </w:rPr>
        <w:t>)</w:t>
      </w:r>
    </w:p>
    <w:p w:rsidR="00000000" w:rsidRDefault="00596C41">
      <w:pPr>
        <w:spacing w:line="200" w:lineRule="exact"/>
        <w:rPr>
          <w:rFonts w:ascii="Times New Roman" w:eastAsia="Times New Roman" w:hAnsi="Times New Roman"/>
        </w:rPr>
      </w:pPr>
    </w:p>
    <w:p w:rsidR="00000000" w:rsidRDefault="00596C41">
      <w:pPr>
        <w:spacing w:line="311"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[SOURCE: ISO 14971:2007, 2.4]</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color w:val="FF0000"/>
        </w:rPr>
      </w:pPr>
      <w:r>
        <w:rPr>
          <w:rFonts w:ascii="Arial" w:eastAsia="Arial" w:hAnsi="Arial"/>
          <w:b/>
          <w:color w:val="FF0000"/>
        </w:rPr>
        <w:t>3.36</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color w:val="FF0000"/>
          <w:sz w:val="16"/>
        </w:rPr>
      </w:pPr>
      <w:r>
        <w:rPr>
          <w:rFonts w:ascii="Arial" w:eastAsia="Arial" w:hAnsi="Arial"/>
          <w:b/>
          <w:color w:val="FF0000"/>
          <w:sz w:val="16"/>
        </w:rPr>
        <w:t>LEGACY SOFTWARE</w:t>
      </w:r>
    </w:p>
    <w:p w:rsidR="00000000" w:rsidRDefault="00596C41">
      <w:pPr>
        <w:spacing w:line="10" w:lineRule="exact"/>
        <w:rPr>
          <w:rFonts w:ascii="Times New Roman" w:eastAsia="Times New Roman" w:hAnsi="Times New Roman"/>
        </w:rPr>
      </w:pPr>
    </w:p>
    <w:p w:rsidR="00000000" w:rsidRDefault="00596C41">
      <w:pPr>
        <w:spacing w:line="275" w:lineRule="auto"/>
        <w:ind w:left="1180"/>
        <w:jc w:val="both"/>
        <w:rPr>
          <w:rFonts w:ascii="Arial" w:eastAsia="Arial" w:hAnsi="Arial"/>
          <w:color w:val="FF0000"/>
          <w:sz w:val="19"/>
        </w:rPr>
      </w:pPr>
      <w:r>
        <w:rPr>
          <w:rFonts w:ascii="Arial" w:eastAsia="Arial" w:hAnsi="Arial"/>
          <w:color w:val="FF0000"/>
          <w:sz w:val="16"/>
        </w:rPr>
        <w:t xml:space="preserve">MEDICAL DEVICE SOFTWARE </w:t>
      </w:r>
      <w:r>
        <w:rPr>
          <w:rFonts w:ascii="Arial" w:eastAsia="Arial" w:hAnsi="Arial"/>
          <w:color w:val="FF0000"/>
          <w:sz w:val="19"/>
        </w:rPr>
        <w:t>which was legally placed on the market and is still marketed today</w:t>
      </w:r>
      <w:r>
        <w:rPr>
          <w:rFonts w:ascii="Arial" w:eastAsia="Arial" w:hAnsi="Arial"/>
          <w:color w:val="FF0000"/>
          <w:sz w:val="16"/>
        </w:rPr>
        <w:t xml:space="preserve"> </w:t>
      </w:r>
      <w:r>
        <w:rPr>
          <w:rFonts w:ascii="Arial" w:eastAsia="Arial" w:hAnsi="Arial"/>
          <w:color w:val="FF0000"/>
          <w:sz w:val="19"/>
        </w:rPr>
        <w:t xml:space="preserve">but for which there is insufficient objective </w:t>
      </w:r>
      <w:r>
        <w:rPr>
          <w:rFonts w:ascii="Arial" w:eastAsia="Arial" w:hAnsi="Arial"/>
          <w:color w:val="FF0000"/>
          <w:sz w:val="19"/>
        </w:rPr>
        <w:t>evidence that it was developed in compliance with the current version of this standard</w:t>
      </w:r>
    </w:p>
    <w:p w:rsidR="00000000" w:rsidRDefault="00596C41">
      <w:pPr>
        <w:spacing w:line="238" w:lineRule="exact"/>
        <w:rPr>
          <w:rFonts w:ascii="Times New Roman" w:eastAsia="Times New Roman" w:hAnsi="Times New Roman"/>
        </w:rPr>
      </w:pPr>
    </w:p>
    <w:p w:rsidR="00000000" w:rsidRDefault="00596C41">
      <w:pPr>
        <w:spacing w:line="0" w:lineRule="atLeast"/>
        <w:ind w:left="1180"/>
        <w:rPr>
          <w:rFonts w:ascii="Arial" w:eastAsia="Arial" w:hAnsi="Arial"/>
          <w:b/>
          <w:color w:val="FF0000"/>
        </w:rPr>
      </w:pPr>
      <w:r>
        <w:rPr>
          <w:rFonts w:ascii="Arial" w:eastAsia="Arial" w:hAnsi="Arial"/>
          <w:b/>
          <w:color w:val="FF0000"/>
        </w:rPr>
        <w:t>3.37</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color w:val="FF0000"/>
          <w:sz w:val="16"/>
        </w:rPr>
      </w:pPr>
      <w:r>
        <w:rPr>
          <w:rFonts w:ascii="Arial" w:eastAsia="Arial" w:hAnsi="Arial"/>
          <w:b/>
          <w:color w:val="FF0000"/>
          <w:sz w:val="16"/>
        </w:rPr>
        <w:t>RELEASE</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 xml:space="preserve">particular </w:t>
      </w:r>
      <w:r>
        <w:rPr>
          <w:rFonts w:ascii="Arial" w:eastAsia="Arial" w:hAnsi="Arial"/>
          <w:color w:val="FF0000"/>
          <w:sz w:val="16"/>
        </w:rPr>
        <w:t>VERSION</w:t>
      </w:r>
      <w:r>
        <w:rPr>
          <w:rFonts w:ascii="Arial" w:eastAsia="Arial" w:hAnsi="Arial"/>
          <w:color w:val="FF0000"/>
        </w:rPr>
        <w:t xml:space="preserve"> of a </w:t>
      </w:r>
      <w:r>
        <w:rPr>
          <w:rFonts w:ascii="Arial" w:eastAsia="Arial" w:hAnsi="Arial"/>
          <w:color w:val="FF0000"/>
          <w:sz w:val="16"/>
        </w:rPr>
        <w:t>CONFIGURATION ITEM</w:t>
      </w:r>
      <w:r>
        <w:rPr>
          <w:rFonts w:ascii="Arial" w:eastAsia="Arial" w:hAnsi="Arial"/>
          <w:color w:val="FF0000"/>
        </w:rPr>
        <w:t xml:space="preserve"> that is made available for a specific purpose</w:t>
      </w:r>
    </w:p>
    <w:p w:rsidR="00000000" w:rsidRDefault="00596C41">
      <w:pPr>
        <w:spacing w:line="2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color w:val="FF0000"/>
          <w:sz w:val="16"/>
        </w:rPr>
      </w:pPr>
      <w:r>
        <w:rPr>
          <w:rFonts w:ascii="Arial" w:eastAsia="Arial" w:hAnsi="Arial"/>
          <w:color w:val="FF0000"/>
          <w:sz w:val="16"/>
        </w:rPr>
        <w:t>NOTE</w:t>
      </w:r>
      <w:r>
        <w:rPr>
          <w:rFonts w:ascii="Arial" w:eastAsia="Arial" w:hAnsi="Arial"/>
          <w:color w:val="FF0000"/>
          <w:sz w:val="16"/>
        </w:rPr>
        <w:tab/>
      </w:r>
      <w:r>
        <w:rPr>
          <w:rFonts w:ascii="Arial" w:eastAsia="Arial" w:hAnsi="Arial"/>
          <w:color w:val="FF0000"/>
          <w:sz w:val="16"/>
        </w:rPr>
        <w:t>Based on ISO/IEC 12207:2008, definition 4.35.</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color w:val="FF0000"/>
        </w:rPr>
      </w:pPr>
      <w:r>
        <w:rPr>
          <w:rFonts w:ascii="Arial" w:eastAsia="Arial" w:hAnsi="Arial"/>
          <w:b/>
          <w:color w:val="FF0000"/>
        </w:rPr>
        <w:t>3.38</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color w:val="FF0000"/>
          <w:sz w:val="16"/>
        </w:rPr>
      </w:pPr>
      <w:r>
        <w:rPr>
          <w:rFonts w:ascii="Arial" w:eastAsia="Arial" w:hAnsi="Arial"/>
          <w:b/>
          <w:color w:val="FF0000"/>
          <w:sz w:val="16"/>
        </w:rPr>
        <w:t>RESID</w:t>
      </w:r>
      <w:r>
        <w:rPr>
          <w:rFonts w:ascii="Arial" w:eastAsia="Arial" w:hAnsi="Arial"/>
          <w:b/>
          <w:color w:val="FF0000"/>
          <w:sz w:val="16"/>
        </w:rPr>
        <w:t>UAL RISK</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color w:val="FF0000"/>
          <w:sz w:val="19"/>
        </w:rPr>
      </w:pPr>
      <w:r>
        <w:rPr>
          <w:rFonts w:ascii="Arial" w:eastAsia="Arial" w:hAnsi="Arial"/>
          <w:color w:val="FF0000"/>
          <w:sz w:val="16"/>
        </w:rPr>
        <w:t xml:space="preserve">RISK </w:t>
      </w:r>
      <w:r>
        <w:rPr>
          <w:rFonts w:ascii="Arial" w:eastAsia="Arial" w:hAnsi="Arial"/>
          <w:color w:val="FF0000"/>
          <w:sz w:val="19"/>
        </w:rPr>
        <w:t>remaining after</w:t>
      </w:r>
      <w:r>
        <w:rPr>
          <w:rFonts w:ascii="Arial" w:eastAsia="Arial" w:hAnsi="Arial"/>
          <w:color w:val="FF0000"/>
          <w:sz w:val="16"/>
        </w:rPr>
        <w:t xml:space="preserve"> RISK CONTROL </w:t>
      </w:r>
      <w:r>
        <w:rPr>
          <w:rFonts w:ascii="Arial" w:eastAsia="Arial" w:hAnsi="Arial"/>
          <w:color w:val="FF0000"/>
          <w:sz w:val="19"/>
        </w:rPr>
        <w:t>measures have been taken</w:t>
      </w:r>
    </w:p>
    <w:p w:rsidR="00000000" w:rsidRDefault="00596C41">
      <w:pPr>
        <w:spacing w:line="312"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color w:val="FF0000"/>
          <w:sz w:val="16"/>
        </w:rPr>
      </w:pPr>
      <w:r>
        <w:rPr>
          <w:rFonts w:ascii="Arial" w:eastAsia="Arial" w:hAnsi="Arial"/>
          <w:color w:val="FF0000"/>
          <w:sz w:val="16"/>
        </w:rPr>
        <w:t>NOTE 1</w:t>
      </w:r>
      <w:r>
        <w:rPr>
          <w:rFonts w:ascii="Arial" w:eastAsia="Arial" w:hAnsi="Arial"/>
          <w:color w:val="FF0000"/>
          <w:sz w:val="16"/>
        </w:rPr>
        <w:tab/>
      </w:r>
      <w:r>
        <w:rPr>
          <w:rFonts w:ascii="Arial" w:eastAsia="Arial" w:hAnsi="Arial"/>
          <w:color w:val="FF0000"/>
          <w:sz w:val="16"/>
        </w:rPr>
        <w:t>Adapted from ISO/IEC Guide 51:1999, definition 3.9.</w:t>
      </w:r>
    </w:p>
    <w:p w:rsidR="00000000" w:rsidRDefault="00596C41">
      <w:pPr>
        <w:spacing w:line="202" w:lineRule="exact"/>
        <w:rPr>
          <w:rFonts w:ascii="Times New Roman" w:eastAsia="Times New Roman" w:hAnsi="Times New Roman"/>
        </w:rPr>
      </w:pPr>
    </w:p>
    <w:p w:rsidR="00000000" w:rsidRDefault="00596C41">
      <w:pPr>
        <w:spacing w:line="260" w:lineRule="auto"/>
        <w:ind w:left="1180"/>
        <w:jc w:val="both"/>
        <w:rPr>
          <w:rFonts w:ascii="Arial" w:eastAsia="Arial" w:hAnsi="Arial"/>
          <w:color w:val="FF0000"/>
          <w:sz w:val="16"/>
        </w:rPr>
      </w:pPr>
      <w:r>
        <w:rPr>
          <w:rFonts w:ascii="Arial" w:eastAsia="Arial" w:hAnsi="Arial"/>
          <w:color w:val="FF0000"/>
          <w:sz w:val="16"/>
        </w:rPr>
        <w:t xml:space="preserve">NOTE 2 ISO/IEC Guide 51:1999, definition 3.9 uses the term </w:t>
      </w:r>
      <w:r>
        <w:rPr>
          <w:rFonts w:ascii="Arial" w:eastAsia="Arial" w:hAnsi="Arial"/>
          <w:color w:val="FF0000"/>
          <w:sz w:val="16"/>
        </w:rPr>
        <w:t>“protective measures</w:t>
      </w:r>
      <w:r>
        <w:rPr>
          <w:rFonts w:ascii="Arial" w:eastAsia="Arial" w:hAnsi="Arial"/>
          <w:color w:val="FF0000"/>
          <w:sz w:val="16"/>
        </w:rPr>
        <w:t xml:space="preserve">” rather than </w:t>
      </w:r>
      <w:r>
        <w:rPr>
          <w:rFonts w:ascii="Arial" w:eastAsia="Arial" w:hAnsi="Arial"/>
          <w:color w:val="FF0000"/>
          <w:sz w:val="16"/>
        </w:rPr>
        <w:t>“</w:t>
      </w:r>
      <w:r>
        <w:rPr>
          <w:rFonts w:ascii="Arial" w:eastAsia="Arial" w:hAnsi="Arial"/>
          <w:color w:val="FF0000"/>
          <w:sz w:val="12"/>
        </w:rPr>
        <w:t>RISK CONTROL</w:t>
      </w:r>
      <w:r>
        <w:rPr>
          <w:rFonts w:ascii="Arial" w:eastAsia="Arial" w:hAnsi="Arial"/>
          <w:color w:val="FF0000"/>
          <w:sz w:val="16"/>
        </w:rPr>
        <w:t xml:space="preserve"> measures.</w:t>
      </w:r>
      <w:r>
        <w:rPr>
          <w:rFonts w:ascii="Arial" w:eastAsia="Arial" w:hAnsi="Arial"/>
          <w:color w:val="FF0000"/>
          <w:sz w:val="16"/>
        </w:rPr>
        <w:t>” However,</w:t>
      </w:r>
      <w:r>
        <w:rPr>
          <w:rFonts w:ascii="Arial" w:eastAsia="Arial" w:hAnsi="Arial"/>
          <w:color w:val="FF0000"/>
          <w:sz w:val="16"/>
        </w:rPr>
        <w:t xml:space="preserve"> in the context of this International Standard, </w:t>
      </w:r>
      <w:r>
        <w:rPr>
          <w:rFonts w:ascii="Arial" w:eastAsia="Arial" w:hAnsi="Arial"/>
          <w:color w:val="FF0000"/>
          <w:sz w:val="16"/>
        </w:rPr>
        <w:t>“protective measures</w:t>
      </w:r>
      <w:r>
        <w:rPr>
          <w:rFonts w:ascii="Arial" w:eastAsia="Arial" w:hAnsi="Arial"/>
          <w:color w:val="FF0000"/>
          <w:sz w:val="16"/>
        </w:rPr>
        <w:t xml:space="preserve">” are only one option for controlling </w:t>
      </w:r>
      <w:r>
        <w:rPr>
          <w:rFonts w:ascii="Arial" w:eastAsia="Arial" w:hAnsi="Arial"/>
          <w:color w:val="FF0000"/>
          <w:sz w:val="12"/>
        </w:rPr>
        <w:t>RISK</w:t>
      </w:r>
      <w:r>
        <w:rPr>
          <w:rFonts w:ascii="Arial" w:eastAsia="Arial" w:hAnsi="Arial"/>
          <w:color w:val="FF0000"/>
          <w:sz w:val="16"/>
        </w:rPr>
        <w:t xml:space="preserve"> as described in 6.2 [of ISO 14971:2007].</w:t>
      </w:r>
    </w:p>
    <w:p w:rsidR="00000000" w:rsidRDefault="00596C41">
      <w:pPr>
        <w:spacing w:line="155"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[SOURCE: ISO 14971:2007, 2.15].</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color w:val="FF0000"/>
        </w:rPr>
      </w:pPr>
      <w:r>
        <w:rPr>
          <w:rFonts w:ascii="Arial" w:eastAsia="Arial" w:hAnsi="Arial"/>
          <w:b/>
          <w:color w:val="FF0000"/>
        </w:rPr>
        <w:t>3.39</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color w:val="FF0000"/>
          <w:sz w:val="16"/>
        </w:rPr>
      </w:pPr>
      <w:r>
        <w:rPr>
          <w:rFonts w:ascii="Arial" w:eastAsia="Arial" w:hAnsi="Arial"/>
          <w:b/>
          <w:color w:val="FF0000"/>
          <w:sz w:val="16"/>
        </w:rPr>
        <w:t>RISK ESTIMATION</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color w:val="FF0000"/>
          <w:sz w:val="19"/>
        </w:rPr>
      </w:pPr>
      <w:r>
        <w:rPr>
          <w:rFonts w:ascii="Arial" w:eastAsia="Arial" w:hAnsi="Arial"/>
          <w:color w:val="FF0000"/>
          <w:sz w:val="16"/>
        </w:rPr>
        <w:t xml:space="preserve">PROCESS </w:t>
      </w:r>
      <w:r>
        <w:rPr>
          <w:rFonts w:ascii="Arial" w:eastAsia="Arial" w:hAnsi="Arial"/>
          <w:color w:val="FF0000"/>
          <w:sz w:val="19"/>
        </w:rPr>
        <w:t>used to assign values to the probabilit</w:t>
      </w:r>
      <w:r>
        <w:rPr>
          <w:rFonts w:ascii="Arial" w:eastAsia="Arial" w:hAnsi="Arial"/>
          <w:color w:val="FF0000"/>
          <w:sz w:val="19"/>
        </w:rPr>
        <w:t>y of occurrence of</w:t>
      </w:r>
      <w:r>
        <w:rPr>
          <w:rFonts w:ascii="Arial" w:eastAsia="Arial" w:hAnsi="Arial"/>
          <w:color w:val="FF0000"/>
          <w:sz w:val="16"/>
        </w:rPr>
        <w:t xml:space="preserve"> HARM </w:t>
      </w:r>
      <w:r>
        <w:rPr>
          <w:rFonts w:ascii="Arial" w:eastAsia="Arial" w:hAnsi="Arial"/>
          <w:color w:val="FF0000"/>
          <w:sz w:val="19"/>
        </w:rPr>
        <w:t>and the severity of that</w:t>
      </w:r>
    </w:p>
    <w:p w:rsidR="00000000" w:rsidRDefault="00596C41">
      <w:pPr>
        <w:spacing w:line="48" w:lineRule="exact"/>
        <w:rPr>
          <w:rFonts w:ascii="Times New Roman" w:eastAsia="Times New Roman" w:hAnsi="Times New Roman"/>
        </w:rPr>
      </w:pPr>
    </w:p>
    <w:p w:rsidR="00000000" w:rsidRDefault="00596C41">
      <w:pPr>
        <w:spacing w:line="0" w:lineRule="atLeast"/>
        <w:ind w:left="1180"/>
        <w:rPr>
          <w:rFonts w:ascii="Arial" w:eastAsia="Arial" w:hAnsi="Arial"/>
          <w:color w:val="FF0000"/>
          <w:sz w:val="16"/>
        </w:rPr>
      </w:pPr>
      <w:r>
        <w:rPr>
          <w:rFonts w:ascii="Arial" w:eastAsia="Arial" w:hAnsi="Arial"/>
          <w:color w:val="FF0000"/>
          <w:sz w:val="16"/>
        </w:rPr>
        <w:t>HARM</w:t>
      </w:r>
    </w:p>
    <w:p w:rsidR="00000000" w:rsidRDefault="00596C41">
      <w:pPr>
        <w:spacing w:line="305"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[SOURCE: ISO 14971:2007 2.20]</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color w:val="FF0000"/>
        </w:rPr>
      </w:pPr>
      <w:r>
        <w:rPr>
          <w:rFonts w:ascii="Arial" w:eastAsia="Arial" w:hAnsi="Arial"/>
          <w:b/>
          <w:color w:val="FF0000"/>
        </w:rPr>
        <w:t>3.40</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color w:val="FF0000"/>
          <w:sz w:val="16"/>
        </w:rPr>
      </w:pPr>
      <w:r>
        <w:rPr>
          <w:rFonts w:ascii="Arial" w:eastAsia="Arial" w:hAnsi="Arial"/>
          <w:b/>
          <w:color w:val="FF0000"/>
          <w:sz w:val="16"/>
        </w:rPr>
        <w:t>RISK EVALUATION</w:t>
      </w:r>
    </w:p>
    <w:p w:rsidR="00000000" w:rsidRDefault="00596C41">
      <w:pPr>
        <w:spacing w:line="10" w:lineRule="exact"/>
        <w:rPr>
          <w:rFonts w:ascii="Times New Roman" w:eastAsia="Times New Roman" w:hAnsi="Times New Roman"/>
        </w:rPr>
      </w:pPr>
    </w:p>
    <w:p w:rsidR="00000000" w:rsidRDefault="00596C41">
      <w:pPr>
        <w:spacing w:line="300" w:lineRule="auto"/>
        <w:ind w:left="1180"/>
        <w:jc w:val="both"/>
        <w:rPr>
          <w:rFonts w:ascii="Arial" w:eastAsia="Arial" w:hAnsi="Arial"/>
          <w:color w:val="FF0000"/>
          <w:sz w:val="16"/>
        </w:rPr>
      </w:pPr>
      <w:r>
        <w:rPr>
          <w:rFonts w:ascii="Arial" w:eastAsia="Arial" w:hAnsi="Arial"/>
          <w:color w:val="FF0000"/>
          <w:sz w:val="16"/>
        </w:rPr>
        <w:t xml:space="preserve">PROCESS </w:t>
      </w:r>
      <w:r>
        <w:rPr>
          <w:rFonts w:ascii="Arial" w:eastAsia="Arial" w:hAnsi="Arial"/>
          <w:color w:val="FF0000"/>
          <w:sz w:val="19"/>
        </w:rPr>
        <w:t>of comparing the estimated</w:t>
      </w:r>
      <w:r>
        <w:rPr>
          <w:rFonts w:ascii="Arial" w:eastAsia="Arial" w:hAnsi="Arial"/>
          <w:color w:val="FF0000"/>
          <w:sz w:val="16"/>
        </w:rPr>
        <w:t xml:space="preserve"> RISK </w:t>
      </w:r>
      <w:r>
        <w:rPr>
          <w:rFonts w:ascii="Arial" w:eastAsia="Arial" w:hAnsi="Arial"/>
          <w:color w:val="FF0000"/>
          <w:sz w:val="19"/>
        </w:rPr>
        <w:t>against given</w:t>
      </w:r>
      <w:r>
        <w:rPr>
          <w:rFonts w:ascii="Arial" w:eastAsia="Arial" w:hAnsi="Arial"/>
          <w:color w:val="FF0000"/>
          <w:sz w:val="16"/>
        </w:rPr>
        <w:t xml:space="preserve"> RISK </w:t>
      </w:r>
      <w:r>
        <w:rPr>
          <w:rFonts w:ascii="Arial" w:eastAsia="Arial" w:hAnsi="Arial"/>
          <w:color w:val="FF0000"/>
          <w:sz w:val="19"/>
        </w:rPr>
        <w:t>criteria to determine the</w:t>
      </w:r>
      <w:r>
        <w:rPr>
          <w:rFonts w:ascii="Arial" w:eastAsia="Arial" w:hAnsi="Arial"/>
          <w:color w:val="FF0000"/>
          <w:sz w:val="16"/>
        </w:rPr>
        <w:t xml:space="preserve"> </w:t>
      </w:r>
      <w:r>
        <w:rPr>
          <w:rFonts w:ascii="Arial" w:eastAsia="Arial" w:hAnsi="Arial"/>
          <w:color w:val="FF0000"/>
          <w:sz w:val="19"/>
        </w:rPr>
        <w:t xml:space="preserve">acceptability of the </w:t>
      </w:r>
      <w:r>
        <w:rPr>
          <w:rFonts w:ascii="Arial" w:eastAsia="Arial" w:hAnsi="Arial"/>
          <w:color w:val="FF0000"/>
          <w:sz w:val="16"/>
        </w:rPr>
        <w:t>RISK</w:t>
      </w:r>
    </w:p>
    <w:p w:rsidR="00000000" w:rsidRDefault="00596C41">
      <w:pPr>
        <w:spacing w:line="210"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[SOURCE: ISO 14971:2007 2.21]</w:t>
      </w:r>
    </w:p>
    <w:p w:rsidR="00000000" w:rsidRDefault="00596C41">
      <w:pPr>
        <w:spacing w:line="200" w:lineRule="exact"/>
        <w:rPr>
          <w:rFonts w:ascii="Times New Roman" w:eastAsia="Times New Roman" w:hAnsi="Times New Roman"/>
        </w:rPr>
      </w:pPr>
    </w:p>
    <w:p w:rsidR="00000000" w:rsidRDefault="00596C41">
      <w:pPr>
        <w:spacing w:line="201" w:lineRule="exact"/>
        <w:rPr>
          <w:rFonts w:ascii="Times New Roman" w:eastAsia="Times New Roman" w:hAnsi="Times New Roman"/>
        </w:rPr>
      </w:pPr>
    </w:p>
    <w:p w:rsidR="00000000" w:rsidRDefault="00596C41">
      <w:pPr>
        <w:tabs>
          <w:tab w:val="left" w:pos="1560"/>
        </w:tabs>
        <w:spacing w:line="0" w:lineRule="atLeast"/>
        <w:ind w:left="1180"/>
        <w:rPr>
          <w:rFonts w:ascii="Arial" w:eastAsia="Arial" w:hAnsi="Arial"/>
          <w:b/>
          <w:sz w:val="22"/>
        </w:rPr>
      </w:pPr>
      <w:r>
        <w:rPr>
          <w:rFonts w:ascii="Arial" w:eastAsia="Arial" w:hAnsi="Arial"/>
          <w:b/>
          <w:sz w:val="22"/>
        </w:rPr>
        <w:t>4</w:t>
      </w:r>
      <w:r>
        <w:rPr>
          <w:rFonts w:ascii="Arial" w:eastAsia="Arial" w:hAnsi="Arial"/>
          <w:b/>
          <w:sz w:val="22"/>
        </w:rPr>
        <w:tab/>
      </w:r>
      <w:r>
        <w:rPr>
          <w:rFonts w:ascii="Arial" w:eastAsia="Arial" w:hAnsi="Arial"/>
          <w:b/>
          <w:sz w:val="22"/>
        </w:rPr>
        <w:t>* General requirements</w:t>
      </w:r>
    </w:p>
    <w:p w:rsidR="00000000" w:rsidRDefault="00596C41">
      <w:pPr>
        <w:spacing w:line="311"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4.1</w:t>
      </w:r>
      <w:r>
        <w:rPr>
          <w:rFonts w:ascii="Arial" w:eastAsia="Arial" w:hAnsi="Arial"/>
          <w:b/>
        </w:rPr>
        <w:tab/>
      </w:r>
      <w:r>
        <w:rPr>
          <w:rFonts w:ascii="Arial" w:eastAsia="Arial" w:hAnsi="Arial"/>
          <w:b/>
        </w:rPr>
        <w:t>* Quality management system</w:t>
      </w:r>
    </w:p>
    <w:p w:rsidR="00000000" w:rsidRDefault="00596C41">
      <w:pPr>
        <w:spacing w:line="204" w:lineRule="exact"/>
        <w:rPr>
          <w:rFonts w:ascii="Times New Roman" w:eastAsia="Times New Roman" w:hAnsi="Times New Roman"/>
        </w:rPr>
      </w:pPr>
    </w:p>
    <w:p w:rsidR="00000000" w:rsidRDefault="00596C41">
      <w:pPr>
        <w:spacing w:line="274"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of </w:t>
      </w:r>
      <w:r>
        <w:rPr>
          <w:rFonts w:ascii="Arial" w:eastAsia="Arial" w:hAnsi="Arial"/>
          <w:sz w:val="16"/>
        </w:rPr>
        <w:t>MEDICAL DEVICE SOFTWARE</w:t>
      </w:r>
      <w:r>
        <w:rPr>
          <w:rFonts w:ascii="Arial" w:eastAsia="Arial" w:hAnsi="Arial"/>
        </w:rPr>
        <w:t xml:space="preserve"> shall demonstrate the ability to provide </w:t>
      </w:r>
      <w:r>
        <w:rPr>
          <w:rFonts w:ascii="Arial" w:eastAsia="Arial" w:hAnsi="Arial"/>
          <w:sz w:val="16"/>
        </w:rPr>
        <w:t xml:space="preserve">MEDICAL DEVICE SOFTWARE </w:t>
      </w:r>
      <w:r>
        <w:rPr>
          <w:rFonts w:ascii="Arial" w:eastAsia="Arial" w:hAnsi="Arial"/>
          <w:sz w:val="19"/>
        </w:rPr>
        <w:t>that consistently meets customer requirements and applicable</w:t>
      </w:r>
      <w:r>
        <w:rPr>
          <w:rFonts w:ascii="Arial" w:eastAsia="Arial" w:hAnsi="Arial"/>
          <w:sz w:val="16"/>
        </w:rPr>
        <w:t xml:space="preserve"> </w:t>
      </w:r>
      <w:r>
        <w:rPr>
          <w:rFonts w:ascii="Arial" w:eastAsia="Arial" w:hAnsi="Arial"/>
          <w:sz w:val="19"/>
        </w:rPr>
        <w:t>regulatory requirements.</w:t>
      </w:r>
    </w:p>
    <w:p w:rsidR="00000000" w:rsidRDefault="00596C41">
      <w:pPr>
        <w:spacing w:line="200" w:lineRule="exact"/>
        <w:rPr>
          <w:rFonts w:ascii="Times New Roman" w:eastAsia="Times New Roman" w:hAnsi="Times New Roman"/>
        </w:rPr>
      </w:pPr>
      <w:r>
        <w:rPr>
          <w:rFonts w:ascii="Arial" w:eastAsia="Arial" w:hAnsi="Arial"/>
          <w:sz w:val="19"/>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5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706" w:bottom="0" w:left="240" w:header="0" w:footer="0" w:gutter="0"/>
          <w:cols w:num="2" w:space="0" w:equalWidth="0">
            <w:col w:w="10240" w:space="667"/>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30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w:t>
      </w:r>
      <w:r>
        <w:rPr>
          <w:rFonts w:ascii="Arial" w:eastAsia="Arial" w:hAnsi="Arial"/>
          <w:sz w:val="10"/>
        </w:rPr>
        <w:t>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706" w:bottom="0" w:left="240" w:header="0" w:footer="0" w:gutter="0"/>
          <w:cols w:space="0" w:equalWidth="0">
            <w:col w:w="10963"/>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20" w:name="page20"/>
            <w:bookmarkEnd w:id="20"/>
            <w:r>
              <w:rPr>
                <w:rFonts w:ascii="Arial" w:eastAsia="Arial" w:hAnsi="Arial"/>
              </w:rPr>
              <w:t xml:space="preserve">– 16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596C41">
      <w:pPr>
        <w:spacing w:line="6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1 Demonstration of this ability can be by the use of a quality management system that complies with:</w:t>
      </w:r>
    </w:p>
    <w:p w:rsidR="00000000" w:rsidRDefault="00596C41">
      <w:pPr>
        <w:spacing w:line="102" w:lineRule="exact"/>
        <w:rPr>
          <w:rFonts w:ascii="Times New Roman" w:eastAsia="Times New Roman" w:hAnsi="Times New Roman"/>
        </w:rPr>
      </w:pPr>
    </w:p>
    <w:p w:rsidR="00000000" w:rsidRDefault="00596C41" w:rsidP="00596C41">
      <w:pPr>
        <w:numPr>
          <w:ilvl w:val="0"/>
          <w:numId w:val="11"/>
        </w:numPr>
        <w:tabs>
          <w:tab w:val="left" w:pos="1300"/>
        </w:tabs>
        <w:spacing w:line="0" w:lineRule="atLeast"/>
        <w:ind w:left="1300" w:hanging="122"/>
        <w:rPr>
          <w:rFonts w:ascii="Arial" w:eastAsia="Arial" w:hAnsi="Arial"/>
          <w:sz w:val="16"/>
        </w:rPr>
      </w:pPr>
      <w:r>
        <w:rPr>
          <w:rFonts w:ascii="Arial" w:eastAsia="Arial" w:hAnsi="Arial"/>
          <w:sz w:val="16"/>
        </w:rPr>
        <w:t xml:space="preserve">ISO 13485 </w:t>
      </w:r>
      <w:hyperlink w:anchor="page90" w:history="1">
        <w:r>
          <w:rPr>
            <w:rFonts w:ascii="Arial" w:eastAsia="Arial" w:hAnsi="Arial"/>
            <w:sz w:val="16"/>
          </w:rPr>
          <w:t xml:space="preserve">[8]; </w:t>
        </w:r>
      </w:hyperlink>
      <w:r>
        <w:rPr>
          <w:rFonts w:ascii="Arial" w:eastAsia="Arial" w:hAnsi="Arial"/>
          <w:sz w:val="16"/>
        </w:rPr>
        <w:t>or</w:t>
      </w:r>
    </w:p>
    <w:p w:rsidR="00000000" w:rsidRDefault="00596C41">
      <w:pPr>
        <w:spacing w:line="101" w:lineRule="exact"/>
        <w:rPr>
          <w:rFonts w:ascii="Arial" w:eastAsia="Arial" w:hAnsi="Arial"/>
          <w:sz w:val="16"/>
        </w:rPr>
      </w:pPr>
    </w:p>
    <w:p w:rsidR="00000000" w:rsidRDefault="00596C41" w:rsidP="00596C41">
      <w:pPr>
        <w:numPr>
          <w:ilvl w:val="0"/>
          <w:numId w:val="11"/>
        </w:numPr>
        <w:tabs>
          <w:tab w:val="left" w:pos="1300"/>
        </w:tabs>
        <w:spacing w:line="0" w:lineRule="atLeast"/>
        <w:ind w:left="1300" w:hanging="122"/>
        <w:rPr>
          <w:rFonts w:ascii="Arial" w:eastAsia="Arial" w:hAnsi="Arial"/>
          <w:sz w:val="16"/>
        </w:rPr>
      </w:pPr>
      <w:r>
        <w:rPr>
          <w:rFonts w:ascii="Arial" w:eastAsia="Arial" w:hAnsi="Arial"/>
          <w:sz w:val="16"/>
        </w:rPr>
        <w:t>a national quality management system standard; or</w:t>
      </w:r>
    </w:p>
    <w:p w:rsidR="00000000" w:rsidRDefault="00596C41">
      <w:pPr>
        <w:spacing w:line="101" w:lineRule="exact"/>
        <w:rPr>
          <w:rFonts w:ascii="Arial" w:eastAsia="Arial" w:hAnsi="Arial"/>
          <w:sz w:val="16"/>
        </w:rPr>
      </w:pPr>
    </w:p>
    <w:p w:rsidR="00000000" w:rsidRDefault="00596C41" w:rsidP="00596C41">
      <w:pPr>
        <w:numPr>
          <w:ilvl w:val="0"/>
          <w:numId w:val="11"/>
        </w:numPr>
        <w:tabs>
          <w:tab w:val="left" w:pos="1300"/>
        </w:tabs>
        <w:spacing w:line="0" w:lineRule="atLeast"/>
        <w:ind w:left="1300" w:hanging="122"/>
        <w:rPr>
          <w:rFonts w:ascii="Arial" w:eastAsia="Arial" w:hAnsi="Arial"/>
          <w:sz w:val="16"/>
        </w:rPr>
      </w:pPr>
      <w:r>
        <w:rPr>
          <w:rFonts w:ascii="Arial" w:eastAsia="Arial" w:hAnsi="Arial"/>
          <w:sz w:val="16"/>
        </w:rPr>
        <w:t>a quality management system required by national regulation.</w:t>
      </w:r>
    </w:p>
    <w:p w:rsidR="00000000" w:rsidRDefault="00596C41">
      <w:pPr>
        <w:spacing w:line="102" w:lineRule="exact"/>
        <w:rPr>
          <w:rFonts w:ascii="Times New Roman" w:eastAsia="Times New Roman" w:hAnsi="Times New Roman"/>
        </w:rPr>
      </w:pPr>
    </w:p>
    <w:p w:rsidR="00000000" w:rsidRDefault="00596C41">
      <w:pPr>
        <w:spacing w:line="259" w:lineRule="auto"/>
        <w:ind w:left="1180"/>
        <w:rPr>
          <w:rFonts w:ascii="Arial" w:eastAsia="Arial" w:hAnsi="Arial"/>
          <w:sz w:val="16"/>
        </w:rPr>
      </w:pPr>
      <w:r>
        <w:rPr>
          <w:rFonts w:ascii="Arial" w:eastAsia="Arial" w:hAnsi="Arial"/>
          <w:sz w:val="16"/>
        </w:rPr>
        <w:t xml:space="preserve">NOTE 2 Guidance for applying quality management system requirements to software can be found in ISO/IEC 90003 </w:t>
      </w:r>
      <w:hyperlink w:anchor="page90" w:history="1">
        <w:r>
          <w:rPr>
            <w:rFonts w:ascii="Arial" w:eastAsia="Arial" w:hAnsi="Arial"/>
            <w:sz w:val="16"/>
          </w:rPr>
          <w:t>[15]</w:t>
        </w:r>
        <w:r>
          <w:rPr>
            <w:rFonts w:ascii="Arial" w:eastAsia="Arial" w:hAnsi="Arial"/>
            <w:sz w:val="16"/>
          </w:rPr>
          <w:t>.</w:t>
        </w:r>
      </w:hyperlink>
    </w:p>
    <w:p w:rsidR="00000000" w:rsidRDefault="00596C41">
      <w:pPr>
        <w:spacing w:line="37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sz w:val="16"/>
        </w:rPr>
      </w:pPr>
      <w:r>
        <w:rPr>
          <w:rFonts w:ascii="Arial" w:eastAsia="Arial" w:hAnsi="Arial"/>
          <w:b/>
        </w:rPr>
        <w:t>4.2</w:t>
      </w:r>
      <w:r>
        <w:rPr>
          <w:rFonts w:ascii="Arial" w:eastAsia="Arial" w:hAnsi="Arial"/>
          <w:b/>
        </w:rPr>
        <w:tab/>
      </w:r>
      <w:r>
        <w:rPr>
          <w:rFonts w:ascii="Arial" w:eastAsia="Arial" w:hAnsi="Arial"/>
          <w:b/>
        </w:rPr>
        <w:t>* R</w:t>
      </w:r>
      <w:r>
        <w:rPr>
          <w:rFonts w:ascii="Arial" w:eastAsia="Arial" w:hAnsi="Arial"/>
          <w:b/>
          <w:sz w:val="16"/>
        </w:rPr>
        <w:t>ISK MANAGEMENT</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apply a </w:t>
      </w:r>
      <w:r>
        <w:rPr>
          <w:rFonts w:ascii="Arial" w:eastAsia="Arial" w:hAnsi="Arial"/>
          <w:sz w:val="16"/>
        </w:rPr>
        <w:t>RISK MANAGEMENT PROCESS</w:t>
      </w:r>
      <w:r>
        <w:rPr>
          <w:rFonts w:ascii="Arial" w:eastAsia="Arial" w:hAnsi="Arial"/>
        </w:rPr>
        <w:t xml:space="preserve"> complying with ISO 14971.</w:t>
      </w:r>
    </w:p>
    <w:p w:rsidR="00000000" w:rsidRDefault="00596C41">
      <w:pPr>
        <w:spacing w:line="303"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4.3</w:t>
      </w:r>
      <w:r>
        <w:rPr>
          <w:rFonts w:ascii="Arial" w:eastAsia="Arial" w:hAnsi="Arial"/>
          <w:b/>
        </w:rPr>
        <w:tab/>
      </w:r>
      <w:r>
        <w:rPr>
          <w:rFonts w:ascii="Arial" w:eastAsia="Arial" w:hAnsi="Arial"/>
          <w:b/>
        </w:rPr>
        <w:t>* Software safety classification</w:t>
      </w:r>
    </w:p>
    <w:p w:rsidR="00000000" w:rsidRDefault="00596C41">
      <w:pPr>
        <w:spacing w:line="222" w:lineRule="exact"/>
        <w:rPr>
          <w:rFonts w:ascii="Times New Roman" w:eastAsia="Times New Roman" w:hAnsi="Times New Roman"/>
        </w:rPr>
      </w:pPr>
    </w:p>
    <w:p w:rsidR="00000000" w:rsidRDefault="00596C41" w:rsidP="00596C41">
      <w:pPr>
        <w:numPr>
          <w:ilvl w:val="0"/>
          <w:numId w:val="12"/>
        </w:numPr>
        <w:tabs>
          <w:tab w:val="left" w:pos="1540"/>
        </w:tabs>
        <w:spacing w:line="0" w:lineRule="atLeast"/>
        <w:ind w:left="1540" w:hanging="362"/>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assign to each </w:t>
      </w:r>
      <w:r>
        <w:rPr>
          <w:rFonts w:ascii="Arial" w:eastAsia="Arial" w:hAnsi="Arial"/>
          <w:sz w:val="16"/>
        </w:rPr>
        <w:t>SOFTWARE SYSTEM</w:t>
      </w:r>
      <w:r>
        <w:rPr>
          <w:rFonts w:ascii="Arial" w:eastAsia="Arial" w:hAnsi="Arial"/>
        </w:rPr>
        <w:t xml:space="preserve"> a software safety class (A, B, or</w:t>
      </w:r>
    </w:p>
    <w:p w:rsidR="00000000" w:rsidRDefault="00596C41" w:rsidP="00596C41">
      <w:pPr>
        <w:numPr>
          <w:ilvl w:val="1"/>
          <w:numId w:val="12"/>
        </w:numPr>
        <w:tabs>
          <w:tab w:val="left" w:pos="1873"/>
        </w:tabs>
        <w:spacing w:line="255" w:lineRule="auto"/>
        <w:ind w:left="1540" w:hanging="4"/>
        <w:jc w:val="both"/>
        <w:rPr>
          <w:rFonts w:ascii="Arial" w:eastAsia="Arial" w:hAnsi="Arial"/>
        </w:rPr>
      </w:pPr>
      <w:r>
        <w:rPr>
          <w:rFonts w:ascii="Arial" w:eastAsia="Arial" w:hAnsi="Arial"/>
        </w:rPr>
        <w:t xml:space="preserve">according to the </w:t>
      </w:r>
      <w:r>
        <w:rPr>
          <w:rFonts w:ascii="Arial" w:eastAsia="Arial" w:hAnsi="Arial"/>
          <w:strike/>
          <w:color w:val="FF0000"/>
        </w:rPr>
        <w:t>poss</w:t>
      </w:r>
      <w:r>
        <w:rPr>
          <w:rFonts w:ascii="Arial" w:eastAsia="Arial" w:hAnsi="Arial"/>
          <w:strike/>
          <w:color w:val="FF0000"/>
        </w:rPr>
        <w:t>ible effects on</w:t>
      </w:r>
      <w:r>
        <w:rPr>
          <w:rFonts w:ascii="Arial" w:eastAsia="Arial" w:hAnsi="Arial"/>
        </w:rPr>
        <w:t xml:space="preserve"> </w:t>
      </w:r>
      <w:r>
        <w:rPr>
          <w:rFonts w:ascii="Arial" w:eastAsia="Arial" w:hAnsi="Arial"/>
          <w:color w:val="FF0000"/>
          <w:sz w:val="16"/>
        </w:rPr>
        <w:t>RISK</w:t>
      </w:r>
      <w:r>
        <w:rPr>
          <w:rFonts w:ascii="Arial" w:eastAsia="Arial" w:hAnsi="Arial"/>
        </w:rPr>
        <w:t xml:space="preserve"> </w:t>
      </w:r>
      <w:r>
        <w:rPr>
          <w:rFonts w:ascii="Arial" w:eastAsia="Arial" w:hAnsi="Arial"/>
          <w:color w:val="FF0000"/>
        </w:rPr>
        <w:t>of</w:t>
      </w:r>
      <w:r>
        <w:rPr>
          <w:rFonts w:ascii="Arial" w:eastAsia="Arial" w:hAnsi="Arial"/>
        </w:rPr>
        <w:t xml:space="preserve"> </w:t>
      </w:r>
      <w:r>
        <w:rPr>
          <w:rFonts w:ascii="Arial" w:eastAsia="Arial" w:hAnsi="Arial"/>
          <w:color w:val="FF0000"/>
          <w:sz w:val="16"/>
        </w:rPr>
        <w:t>HARM</w:t>
      </w:r>
      <w:r>
        <w:rPr>
          <w:rFonts w:ascii="Arial" w:eastAsia="Arial" w:hAnsi="Arial"/>
        </w:rPr>
        <w:t xml:space="preserve"> </w:t>
      </w:r>
      <w:r>
        <w:rPr>
          <w:rFonts w:ascii="Arial" w:eastAsia="Arial" w:hAnsi="Arial"/>
          <w:color w:val="FF0000"/>
        </w:rPr>
        <w:t>to</w:t>
      </w:r>
      <w:r>
        <w:rPr>
          <w:rFonts w:ascii="Arial" w:eastAsia="Arial" w:hAnsi="Arial"/>
        </w:rPr>
        <w:t xml:space="preserve"> the patient, operator, or other people resulting from a </w:t>
      </w:r>
      <w:r>
        <w:rPr>
          <w:rFonts w:ascii="Arial" w:eastAsia="Arial" w:hAnsi="Arial"/>
          <w:strike/>
          <w:color w:val="FF0000"/>
          <w:sz w:val="16"/>
        </w:rPr>
        <w:t>HAZARD</w:t>
      </w:r>
      <w:r>
        <w:rPr>
          <w:rFonts w:ascii="Arial" w:eastAsia="Arial" w:hAnsi="Arial"/>
        </w:rPr>
        <w:t xml:space="preserve"> </w:t>
      </w:r>
      <w:r>
        <w:rPr>
          <w:rFonts w:ascii="Arial" w:eastAsia="Arial" w:hAnsi="Arial"/>
          <w:color w:val="FF0000"/>
          <w:sz w:val="16"/>
        </w:rPr>
        <w:t>HAZARDOUS SITUATION</w:t>
      </w:r>
      <w:r>
        <w:rPr>
          <w:rFonts w:ascii="Arial" w:eastAsia="Arial" w:hAnsi="Arial"/>
        </w:rPr>
        <w:t xml:space="preserve"> to which the </w:t>
      </w:r>
      <w:r>
        <w:rPr>
          <w:rFonts w:ascii="Arial" w:eastAsia="Arial" w:hAnsi="Arial"/>
          <w:sz w:val="16"/>
        </w:rPr>
        <w:t>SOFTWARE SYSTEM</w:t>
      </w:r>
      <w:r>
        <w:rPr>
          <w:rFonts w:ascii="Arial" w:eastAsia="Arial" w:hAnsi="Arial"/>
        </w:rPr>
        <w:t xml:space="preserve"> can contribute </w:t>
      </w:r>
      <w:r>
        <w:rPr>
          <w:rFonts w:ascii="Arial" w:eastAsia="Arial" w:hAnsi="Arial"/>
          <w:color w:val="FF0000"/>
        </w:rPr>
        <w:t>in a worst-case-scenario as indicated in Figure 3</w:t>
      </w:r>
      <w:r>
        <w:rPr>
          <w:rFonts w:ascii="Arial" w:eastAsia="Arial" w:hAnsi="Arial"/>
        </w:rPr>
        <w:t>.</w:t>
      </w:r>
    </w:p>
    <w:p w:rsidR="00000000" w:rsidRDefault="00826DAF">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438592" behindDoc="1" locked="0" layoutInCell="1" allowOverlap="1">
            <wp:simplePos x="0" y="0"/>
            <wp:positionH relativeFrom="column">
              <wp:posOffset>633730</wp:posOffset>
            </wp:positionH>
            <wp:positionV relativeFrom="paragraph">
              <wp:posOffset>-454660</wp:posOffset>
            </wp:positionV>
            <wp:extent cx="5119370" cy="6944995"/>
            <wp:effectExtent l="0" t="0" r="0" b="0"/>
            <wp:wrapNone/>
            <wp:docPr id="119"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9370" cy="69449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3" w:lineRule="exact"/>
        <w:rPr>
          <w:rFonts w:ascii="Times New Roman" w:eastAsia="Times New Roman" w:hAnsi="Times New Roman"/>
        </w:rPr>
      </w:pPr>
    </w:p>
    <w:p w:rsidR="00000000" w:rsidRDefault="00596C41">
      <w:pPr>
        <w:spacing w:line="0" w:lineRule="atLeast"/>
        <w:ind w:left="8740"/>
        <w:rPr>
          <w:rFonts w:ascii="Arial" w:eastAsia="Arial" w:hAnsi="Arial"/>
          <w:i/>
          <w:sz w:val="12"/>
        </w:rPr>
      </w:pPr>
      <w:r>
        <w:rPr>
          <w:rFonts w:ascii="Arial" w:eastAsia="Arial" w:hAnsi="Arial"/>
          <w:i/>
          <w:sz w:val="12"/>
        </w:rPr>
        <w:t>IEC</w:t>
      </w:r>
    </w:p>
    <w:p w:rsidR="00000000" w:rsidRDefault="00596C41">
      <w:pPr>
        <w:spacing w:line="352" w:lineRule="exact"/>
        <w:rPr>
          <w:rFonts w:ascii="Times New Roman" w:eastAsia="Times New Roman" w:hAnsi="Times New Roman"/>
        </w:rPr>
      </w:pPr>
    </w:p>
    <w:p w:rsidR="00000000" w:rsidRDefault="00596C41">
      <w:pPr>
        <w:spacing w:line="0" w:lineRule="atLeast"/>
        <w:ind w:left="3140"/>
        <w:rPr>
          <w:rFonts w:ascii="Arial" w:eastAsia="Arial" w:hAnsi="Arial"/>
          <w:b/>
          <w:color w:val="FF0000"/>
        </w:rPr>
      </w:pPr>
      <w:r>
        <w:rPr>
          <w:rFonts w:ascii="Arial" w:eastAsia="Arial" w:hAnsi="Arial"/>
          <w:b/>
          <w:color w:val="FF0000"/>
        </w:rPr>
        <w:t xml:space="preserve">Figure 3 </w:t>
      </w:r>
      <w:r>
        <w:rPr>
          <w:rFonts w:ascii="Arial" w:eastAsia="Arial" w:hAnsi="Arial"/>
          <w:b/>
          <w:color w:val="FF0000"/>
        </w:rPr>
        <w:t xml:space="preserve">– </w:t>
      </w:r>
      <w:r>
        <w:rPr>
          <w:rFonts w:ascii="Arial" w:eastAsia="Arial" w:hAnsi="Arial"/>
          <w:b/>
          <w:color w:val="FF0000"/>
        </w:rPr>
        <w:t>Assigning software safety classification</w:t>
      </w:r>
    </w:p>
    <w:p w:rsidR="00000000" w:rsidRDefault="00596C41">
      <w:pPr>
        <w:spacing w:line="202" w:lineRule="exact"/>
        <w:rPr>
          <w:rFonts w:ascii="Times New Roman" w:eastAsia="Times New Roman" w:hAnsi="Times New Roman"/>
        </w:rPr>
      </w:pPr>
    </w:p>
    <w:p w:rsidR="00000000" w:rsidRDefault="00596C41">
      <w:pPr>
        <w:spacing w:line="0" w:lineRule="atLeast"/>
        <w:ind w:left="1520"/>
        <w:rPr>
          <w:rFonts w:ascii="Arial" w:eastAsia="Arial" w:hAnsi="Arial"/>
          <w:strike/>
          <w:color w:val="FF0000"/>
        </w:rPr>
      </w:pPr>
      <w:r>
        <w:rPr>
          <w:rFonts w:ascii="Arial" w:eastAsia="Arial" w:hAnsi="Arial"/>
          <w:strike/>
          <w:color w:val="FF0000"/>
        </w:rPr>
        <w:t>The software safety classes shall initially be assigned based on severity as follows:</w:t>
      </w:r>
    </w:p>
    <w:p w:rsidR="00000000" w:rsidRDefault="00596C41">
      <w:pPr>
        <w:spacing w:line="99" w:lineRule="exact"/>
        <w:rPr>
          <w:rFonts w:ascii="Times New Roman" w:eastAsia="Times New Roman" w:hAnsi="Times New Roman"/>
        </w:rPr>
      </w:pPr>
    </w:p>
    <w:p w:rsidR="00000000" w:rsidRDefault="00596C41">
      <w:pPr>
        <w:spacing w:line="0" w:lineRule="atLeast"/>
        <w:ind w:left="1860"/>
        <w:rPr>
          <w:rFonts w:ascii="Arial" w:eastAsia="Arial" w:hAnsi="Arial"/>
          <w:strike/>
          <w:color w:val="FF0000"/>
        </w:rPr>
      </w:pPr>
      <w:r>
        <w:rPr>
          <w:rFonts w:ascii="Arial" w:eastAsia="Arial" w:hAnsi="Arial"/>
          <w:strike/>
          <w:color w:val="FF0000"/>
        </w:rPr>
        <w:t>Class A:  No injury or damage to health is possible</w:t>
      </w:r>
    </w:p>
    <w:p w:rsidR="00000000" w:rsidRDefault="00596C41">
      <w:pPr>
        <w:spacing w:line="99" w:lineRule="exact"/>
        <w:rPr>
          <w:rFonts w:ascii="Times New Roman" w:eastAsia="Times New Roman" w:hAnsi="Times New Roman"/>
        </w:rPr>
      </w:pPr>
    </w:p>
    <w:p w:rsidR="00000000" w:rsidRDefault="00596C41">
      <w:pPr>
        <w:spacing w:line="0" w:lineRule="atLeast"/>
        <w:ind w:left="1860"/>
        <w:rPr>
          <w:rFonts w:ascii="Arial" w:eastAsia="Arial" w:hAnsi="Arial"/>
          <w:strike/>
          <w:color w:val="FF0000"/>
        </w:rPr>
      </w:pPr>
      <w:r>
        <w:rPr>
          <w:rFonts w:ascii="Arial" w:eastAsia="Arial" w:hAnsi="Arial"/>
          <w:strike/>
          <w:color w:val="FF0000"/>
        </w:rPr>
        <w:t>Class B:  Non-</w:t>
      </w:r>
      <w:r>
        <w:rPr>
          <w:rFonts w:ascii="Arial" w:eastAsia="Arial" w:hAnsi="Arial"/>
          <w:strike/>
          <w:color w:val="FF0000"/>
          <w:sz w:val="16"/>
        </w:rPr>
        <w:t>SERIOUS INJURY</w:t>
      </w:r>
      <w:r>
        <w:rPr>
          <w:rFonts w:ascii="Arial" w:eastAsia="Arial" w:hAnsi="Arial"/>
          <w:strike/>
          <w:color w:val="FF0000"/>
        </w:rPr>
        <w:t xml:space="preserve"> is possible</w:t>
      </w:r>
    </w:p>
    <w:p w:rsidR="00000000" w:rsidRDefault="00596C41">
      <w:pPr>
        <w:spacing w:line="99" w:lineRule="exact"/>
        <w:rPr>
          <w:rFonts w:ascii="Times New Roman" w:eastAsia="Times New Roman" w:hAnsi="Times New Roman"/>
        </w:rPr>
      </w:pPr>
    </w:p>
    <w:p w:rsidR="00000000" w:rsidRDefault="00596C41">
      <w:pPr>
        <w:spacing w:line="0" w:lineRule="atLeast"/>
        <w:ind w:left="1860"/>
        <w:rPr>
          <w:rFonts w:ascii="Arial" w:eastAsia="Arial" w:hAnsi="Arial"/>
          <w:strike/>
          <w:color w:val="FF0000"/>
        </w:rPr>
      </w:pPr>
      <w:r>
        <w:rPr>
          <w:rFonts w:ascii="Arial" w:eastAsia="Arial" w:hAnsi="Arial"/>
          <w:strike/>
          <w:color w:val="FF0000"/>
        </w:rPr>
        <w:t xml:space="preserve">Class C:  Death or </w:t>
      </w:r>
      <w:r>
        <w:rPr>
          <w:rFonts w:ascii="Arial" w:eastAsia="Arial" w:hAnsi="Arial"/>
          <w:strike/>
          <w:color w:val="FF0000"/>
          <w:sz w:val="16"/>
        </w:rPr>
        <w:t>SERIOUS INJUR</w:t>
      </w:r>
      <w:r>
        <w:rPr>
          <w:rFonts w:ascii="Arial" w:eastAsia="Arial" w:hAnsi="Arial"/>
          <w:strike/>
          <w:color w:val="FF0000"/>
          <w:sz w:val="16"/>
        </w:rPr>
        <w:t>Y</w:t>
      </w:r>
      <w:r>
        <w:rPr>
          <w:rFonts w:ascii="Arial" w:eastAsia="Arial" w:hAnsi="Arial"/>
          <w:strike/>
          <w:color w:val="FF0000"/>
        </w:rPr>
        <w:t xml:space="preserve"> is possible</w:t>
      </w:r>
    </w:p>
    <w:p w:rsidR="00000000" w:rsidRDefault="00596C41">
      <w:pPr>
        <w:spacing w:line="99" w:lineRule="exact"/>
        <w:rPr>
          <w:rFonts w:ascii="Times New Roman" w:eastAsia="Times New Roman" w:hAnsi="Times New Roman"/>
        </w:rPr>
      </w:pPr>
    </w:p>
    <w:p w:rsidR="00000000" w:rsidRDefault="00596C41">
      <w:pPr>
        <w:spacing w:line="273" w:lineRule="auto"/>
        <w:ind w:left="1520"/>
        <w:jc w:val="both"/>
        <w:rPr>
          <w:rFonts w:ascii="Arial" w:eastAsia="Arial" w:hAnsi="Arial"/>
          <w:strike/>
          <w:color w:val="FF0000"/>
        </w:rPr>
      </w:pPr>
      <w:r>
        <w:rPr>
          <w:rFonts w:ascii="Arial" w:eastAsia="Arial" w:hAnsi="Arial"/>
          <w:strike/>
          <w:color w:val="FF0000"/>
        </w:rPr>
        <w:t xml:space="preserve">If the </w:t>
      </w:r>
      <w:r>
        <w:rPr>
          <w:rFonts w:ascii="Arial" w:eastAsia="Arial" w:hAnsi="Arial"/>
          <w:strike/>
          <w:color w:val="FF0000"/>
          <w:sz w:val="16"/>
        </w:rPr>
        <w:t>HAZARD</w:t>
      </w:r>
      <w:r>
        <w:rPr>
          <w:rFonts w:ascii="Arial" w:eastAsia="Arial" w:hAnsi="Arial"/>
          <w:strike/>
          <w:color w:val="FF0000"/>
        </w:rPr>
        <w:t xml:space="preserve"> could arise from a failure of the </w:t>
      </w:r>
      <w:r>
        <w:rPr>
          <w:rFonts w:ascii="Arial" w:eastAsia="Arial" w:hAnsi="Arial"/>
          <w:strike/>
          <w:color w:val="FF0000"/>
          <w:sz w:val="16"/>
        </w:rPr>
        <w:t>SOFTWARE SYSTEM</w:t>
      </w:r>
      <w:r>
        <w:rPr>
          <w:rFonts w:ascii="Arial" w:eastAsia="Arial" w:hAnsi="Arial"/>
          <w:strike/>
          <w:color w:val="FF0000"/>
        </w:rPr>
        <w:t xml:space="preserve"> to behave as specified, the probability of such failure shall be assumed to be 100 percent.</w:t>
      </w:r>
    </w:p>
    <w:p w:rsidR="00000000" w:rsidRDefault="00596C41">
      <w:pPr>
        <w:spacing w:line="34" w:lineRule="exact"/>
        <w:rPr>
          <w:rFonts w:ascii="Times New Roman" w:eastAsia="Times New Roman" w:hAnsi="Times New Roman"/>
        </w:rPr>
      </w:pPr>
    </w:p>
    <w:p w:rsidR="00000000" w:rsidRDefault="00596C41">
      <w:pPr>
        <w:spacing w:line="243" w:lineRule="auto"/>
        <w:ind w:left="1520"/>
        <w:jc w:val="both"/>
        <w:rPr>
          <w:rFonts w:ascii="Arial" w:eastAsia="Arial" w:hAnsi="Arial"/>
          <w:strike/>
          <w:color w:val="FF0000"/>
        </w:rPr>
      </w:pPr>
      <w:r>
        <w:rPr>
          <w:rFonts w:ascii="Arial" w:eastAsia="Arial" w:hAnsi="Arial"/>
          <w:strike/>
          <w:color w:val="FF0000"/>
        </w:rPr>
        <w:t xml:space="preserve">If the </w:t>
      </w:r>
      <w:r>
        <w:rPr>
          <w:rFonts w:ascii="Arial" w:eastAsia="Arial" w:hAnsi="Arial"/>
          <w:strike/>
          <w:color w:val="FF0000"/>
          <w:sz w:val="16"/>
        </w:rPr>
        <w:t>RISK</w:t>
      </w:r>
      <w:r>
        <w:rPr>
          <w:rFonts w:ascii="Arial" w:eastAsia="Arial" w:hAnsi="Arial"/>
          <w:strike/>
          <w:color w:val="FF0000"/>
        </w:rPr>
        <w:t xml:space="preserve"> of death or </w:t>
      </w:r>
      <w:r>
        <w:rPr>
          <w:rFonts w:ascii="Arial" w:eastAsia="Arial" w:hAnsi="Arial"/>
          <w:strike/>
          <w:color w:val="FF0000"/>
          <w:sz w:val="16"/>
        </w:rPr>
        <w:t>SERIOUS INJURY</w:t>
      </w:r>
      <w:r>
        <w:rPr>
          <w:rFonts w:ascii="Arial" w:eastAsia="Arial" w:hAnsi="Arial"/>
          <w:strike/>
          <w:color w:val="FF0000"/>
        </w:rPr>
        <w:t xml:space="preserve"> arising from a software failure is subsequent</w:t>
      </w:r>
      <w:r>
        <w:rPr>
          <w:rFonts w:ascii="Arial" w:eastAsia="Arial" w:hAnsi="Arial"/>
          <w:strike/>
          <w:color w:val="FF0000"/>
        </w:rPr>
        <w:t xml:space="preserve">ly reduced to an acceptable level (as defined by ISO 14971) by a hardware </w:t>
      </w:r>
      <w:r>
        <w:rPr>
          <w:rFonts w:ascii="Arial" w:eastAsia="Arial" w:hAnsi="Arial"/>
          <w:strike/>
          <w:color w:val="FF0000"/>
          <w:sz w:val="16"/>
        </w:rPr>
        <w:t>RISK CONTROL</w:t>
      </w:r>
      <w:r>
        <w:rPr>
          <w:rFonts w:ascii="Arial" w:eastAsia="Arial" w:hAnsi="Arial"/>
          <w:strike/>
          <w:color w:val="FF0000"/>
        </w:rPr>
        <w:t xml:space="preserve"> measure, either by reducing the consequences of the failure or by reducing the probability of death or </w:t>
      </w:r>
      <w:r>
        <w:rPr>
          <w:rFonts w:ascii="Arial" w:eastAsia="Arial" w:hAnsi="Arial"/>
          <w:strike/>
          <w:color w:val="FF0000"/>
          <w:sz w:val="16"/>
        </w:rPr>
        <w:t>SERIOUS INJURY</w:t>
      </w:r>
      <w:r>
        <w:rPr>
          <w:rFonts w:ascii="Arial" w:eastAsia="Arial" w:hAnsi="Arial"/>
          <w:strike/>
          <w:color w:val="FF0000"/>
        </w:rPr>
        <w:t xml:space="preserve"> arising from that failure, the software safety clas</w:t>
      </w:r>
      <w:r>
        <w:rPr>
          <w:rFonts w:ascii="Arial" w:eastAsia="Arial" w:hAnsi="Arial"/>
          <w:strike/>
          <w:color w:val="FF0000"/>
        </w:rPr>
        <w:t xml:space="preserve">sification may be reduced from C to B; and if the </w:t>
      </w:r>
      <w:r>
        <w:rPr>
          <w:rFonts w:ascii="Arial" w:eastAsia="Arial" w:hAnsi="Arial"/>
          <w:strike/>
          <w:color w:val="FF0000"/>
          <w:sz w:val="16"/>
        </w:rPr>
        <w:t>RISK</w:t>
      </w:r>
      <w:r>
        <w:rPr>
          <w:rFonts w:ascii="Arial" w:eastAsia="Arial" w:hAnsi="Arial"/>
          <w:strike/>
          <w:color w:val="FF0000"/>
        </w:rPr>
        <w:t xml:space="preserve"> of non-</w:t>
      </w:r>
      <w:r>
        <w:rPr>
          <w:rFonts w:ascii="Arial" w:eastAsia="Arial" w:hAnsi="Arial"/>
          <w:strike/>
          <w:color w:val="FF0000"/>
          <w:sz w:val="16"/>
        </w:rPr>
        <w:t>SERIOUS INJURY</w:t>
      </w:r>
      <w:r>
        <w:rPr>
          <w:rFonts w:ascii="Arial" w:eastAsia="Arial" w:hAnsi="Arial"/>
          <w:strike/>
          <w:color w:val="FF0000"/>
        </w:rPr>
        <w:t xml:space="preserve"> arising from a software failure is similarly reduced to an acceptable level by a hardware </w:t>
      </w:r>
      <w:r>
        <w:rPr>
          <w:rFonts w:ascii="Arial" w:eastAsia="Arial" w:hAnsi="Arial"/>
          <w:strike/>
          <w:color w:val="FF0000"/>
          <w:sz w:val="16"/>
        </w:rPr>
        <w:t>RISK CONTROL</w:t>
      </w:r>
      <w:r>
        <w:rPr>
          <w:rFonts w:ascii="Arial" w:eastAsia="Arial" w:hAnsi="Arial"/>
          <w:strike/>
          <w:color w:val="FF0000"/>
        </w:rPr>
        <w:t xml:space="preserve"> measure, the software safety classification may be reduced from B to A.</w:t>
      </w:r>
    </w:p>
    <w:p w:rsidR="00000000" w:rsidRDefault="00596C41">
      <w:pPr>
        <w:spacing w:line="213" w:lineRule="auto"/>
        <w:ind w:left="210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213" w:lineRule="auto"/>
        <w:ind w:left="210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3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w:t>
      </w:r>
      <w:r>
        <w:rPr>
          <w:rFonts w:ascii="Arial" w:eastAsia="Arial" w:hAnsi="Arial"/>
          <w:sz w:val="10"/>
        </w:rPr>
        <w:t>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21" w:name="page21"/>
            <w:bookmarkEnd w:id="21"/>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17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439616" behindDoc="1" locked="0" layoutInCell="1" allowOverlap="1">
                <wp:simplePos x="0" y="0"/>
                <wp:positionH relativeFrom="column">
                  <wp:posOffset>6627495</wp:posOffset>
                </wp:positionH>
                <wp:positionV relativeFrom="paragraph">
                  <wp:posOffset>-15875</wp:posOffset>
                </wp:positionV>
                <wp:extent cx="0" cy="4665980"/>
                <wp:effectExtent l="0" t="0" r="0" b="0"/>
                <wp:wrapNone/>
                <wp:docPr id="87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659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856A0" id="Line 120"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25pt" to="521.85pt,3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" strokecolor="red" strokeweight=".25397mm">
                <o:lock v:ext="edit" shapetype="f"/>
              </v:line>
            </w:pict>
          </mc:Fallback>
        </mc:AlternateContent>
      </w:r>
    </w:p>
    <w:p w:rsidR="00000000" w:rsidRDefault="00596C41">
      <w:pPr>
        <w:spacing w:line="40"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 xml:space="preserve">The </w:t>
      </w:r>
      <w:r>
        <w:rPr>
          <w:rFonts w:ascii="Arial" w:eastAsia="Arial" w:hAnsi="Arial"/>
          <w:color w:val="FF0000"/>
          <w:sz w:val="16"/>
        </w:rPr>
        <w:t>SOFTWARE SYSTEM</w:t>
      </w:r>
      <w:r>
        <w:rPr>
          <w:rFonts w:ascii="Arial" w:eastAsia="Arial" w:hAnsi="Arial"/>
          <w:color w:val="FF0000"/>
        </w:rPr>
        <w:t xml:space="preserve"> is software safety class A if:</w:t>
      </w:r>
    </w:p>
    <w:p w:rsidR="00000000" w:rsidRDefault="00596C41">
      <w:pPr>
        <w:spacing w:line="197"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 xml:space="preserve">–  the </w:t>
      </w:r>
      <w:r>
        <w:rPr>
          <w:rFonts w:ascii="Arial" w:eastAsia="Arial" w:hAnsi="Arial"/>
          <w:color w:val="FF0000"/>
          <w:sz w:val="16"/>
        </w:rPr>
        <w:t>SOFTWARE SYSTEM</w:t>
      </w:r>
      <w:r>
        <w:rPr>
          <w:rFonts w:ascii="Arial" w:eastAsia="Arial" w:hAnsi="Arial"/>
          <w:color w:val="FF0000"/>
        </w:rPr>
        <w:t xml:space="preserve"> cannot contribute to a </w:t>
      </w:r>
      <w:r>
        <w:rPr>
          <w:rFonts w:ascii="Arial" w:eastAsia="Arial" w:hAnsi="Arial"/>
          <w:color w:val="FF0000"/>
          <w:sz w:val="16"/>
        </w:rPr>
        <w:t>HAZARDOUS SITUATION</w:t>
      </w:r>
      <w:r>
        <w:rPr>
          <w:rFonts w:ascii="Arial" w:eastAsia="Arial" w:hAnsi="Arial"/>
          <w:color w:val="FF0000"/>
        </w:rPr>
        <w:t>; or</w:t>
      </w:r>
    </w:p>
    <w:p w:rsidR="00000000" w:rsidRDefault="00596C41">
      <w:pPr>
        <w:spacing w:line="96"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 xml:space="preserve">–  the </w:t>
      </w:r>
      <w:r>
        <w:rPr>
          <w:rFonts w:ascii="Arial" w:eastAsia="Arial" w:hAnsi="Arial"/>
          <w:color w:val="FF0000"/>
          <w:sz w:val="16"/>
        </w:rPr>
        <w:t>SOFTWARE SYSTEM</w:t>
      </w:r>
      <w:r>
        <w:rPr>
          <w:rFonts w:ascii="Arial" w:eastAsia="Arial" w:hAnsi="Arial"/>
          <w:color w:val="FF0000"/>
        </w:rPr>
        <w:t xml:space="preserve"> can contribut</w:t>
      </w:r>
      <w:r>
        <w:rPr>
          <w:rFonts w:ascii="Arial" w:eastAsia="Arial" w:hAnsi="Arial"/>
          <w:color w:val="FF0000"/>
        </w:rPr>
        <w:t xml:space="preserve">e to a </w:t>
      </w:r>
      <w:r>
        <w:rPr>
          <w:rFonts w:ascii="Arial" w:eastAsia="Arial" w:hAnsi="Arial"/>
          <w:color w:val="FF0000"/>
          <w:sz w:val="16"/>
        </w:rPr>
        <w:t>HAZARDOUS SITUATION</w:t>
      </w:r>
      <w:r>
        <w:rPr>
          <w:rFonts w:ascii="Arial" w:eastAsia="Arial" w:hAnsi="Arial"/>
          <w:color w:val="FF0000"/>
        </w:rPr>
        <w:t xml:space="preserve"> which does not result in</w:t>
      </w:r>
    </w:p>
    <w:p w:rsidR="00000000" w:rsidRDefault="00596C41">
      <w:pPr>
        <w:spacing w:line="273" w:lineRule="auto"/>
        <w:ind w:left="1520"/>
        <w:rPr>
          <w:rFonts w:ascii="Arial" w:eastAsia="Arial" w:hAnsi="Arial"/>
          <w:color w:val="FF0000"/>
          <w:sz w:val="19"/>
        </w:rPr>
      </w:pPr>
      <w:r>
        <w:rPr>
          <w:rFonts w:ascii="Arial" w:eastAsia="Arial" w:hAnsi="Arial"/>
          <w:color w:val="FF0000"/>
        </w:rPr>
        <w:t xml:space="preserve">unacceptable </w:t>
      </w:r>
      <w:r>
        <w:rPr>
          <w:rFonts w:ascii="Arial" w:eastAsia="Arial" w:hAnsi="Arial"/>
          <w:color w:val="FF0000"/>
          <w:sz w:val="16"/>
        </w:rPr>
        <w:t>RISK</w:t>
      </w:r>
      <w:r>
        <w:rPr>
          <w:rFonts w:ascii="Arial" w:eastAsia="Arial" w:hAnsi="Arial"/>
          <w:color w:val="FF0000"/>
        </w:rPr>
        <w:t xml:space="preserve"> after consideration of </w:t>
      </w:r>
      <w:r>
        <w:rPr>
          <w:rFonts w:ascii="Arial" w:eastAsia="Arial" w:hAnsi="Arial"/>
          <w:color w:val="FF0000"/>
          <w:sz w:val="16"/>
        </w:rPr>
        <w:t>RISK CONTROL</w:t>
      </w:r>
      <w:r>
        <w:rPr>
          <w:rFonts w:ascii="Arial" w:eastAsia="Arial" w:hAnsi="Arial"/>
          <w:color w:val="FF0000"/>
        </w:rPr>
        <w:t xml:space="preserve"> measures external to the </w:t>
      </w:r>
      <w:r>
        <w:rPr>
          <w:rFonts w:ascii="Arial" w:eastAsia="Arial" w:hAnsi="Arial"/>
          <w:color w:val="FF0000"/>
          <w:sz w:val="16"/>
        </w:rPr>
        <w:t>SOFTWARE</w:t>
      </w:r>
      <w:r>
        <w:rPr>
          <w:rFonts w:ascii="Arial" w:eastAsia="Arial" w:hAnsi="Arial"/>
          <w:color w:val="FF0000"/>
        </w:rPr>
        <w:t xml:space="preserve"> </w:t>
      </w:r>
      <w:r>
        <w:rPr>
          <w:rFonts w:ascii="Arial" w:eastAsia="Arial" w:hAnsi="Arial"/>
          <w:color w:val="FF0000"/>
          <w:sz w:val="16"/>
        </w:rPr>
        <w:t>SYSTEM</w:t>
      </w:r>
      <w:r>
        <w:rPr>
          <w:rFonts w:ascii="Arial" w:eastAsia="Arial" w:hAnsi="Arial"/>
          <w:color w:val="FF0000"/>
          <w:sz w:val="19"/>
        </w:rPr>
        <w:t>.</w:t>
      </w:r>
    </w:p>
    <w:p w:rsidR="00000000" w:rsidRDefault="00596C41">
      <w:pPr>
        <w:spacing w:line="134"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 xml:space="preserve">The </w:t>
      </w:r>
      <w:r>
        <w:rPr>
          <w:rFonts w:ascii="Arial" w:eastAsia="Arial" w:hAnsi="Arial"/>
          <w:color w:val="FF0000"/>
          <w:sz w:val="16"/>
        </w:rPr>
        <w:t>SOFTWARE SYSTEM</w:t>
      </w:r>
      <w:r>
        <w:rPr>
          <w:rFonts w:ascii="Arial" w:eastAsia="Arial" w:hAnsi="Arial"/>
          <w:color w:val="FF0000"/>
        </w:rPr>
        <w:t xml:space="preserve"> is software safety class B if:</w:t>
      </w:r>
    </w:p>
    <w:p w:rsidR="00000000" w:rsidRDefault="00596C41">
      <w:pPr>
        <w:spacing w:line="197" w:lineRule="exact"/>
        <w:rPr>
          <w:rFonts w:ascii="Times New Roman" w:eastAsia="Times New Roman" w:hAnsi="Times New Roman"/>
        </w:rPr>
      </w:pPr>
    </w:p>
    <w:p w:rsidR="00000000" w:rsidRDefault="00596C41">
      <w:pPr>
        <w:spacing w:line="262" w:lineRule="auto"/>
        <w:ind w:left="1520" w:hanging="341"/>
        <w:rPr>
          <w:rFonts w:ascii="Arial" w:eastAsia="Arial" w:hAnsi="Arial"/>
          <w:color w:val="FF0000"/>
          <w:sz w:val="19"/>
        </w:rPr>
      </w:pPr>
      <w:r>
        <w:rPr>
          <w:rFonts w:ascii="Arial" w:eastAsia="Arial" w:hAnsi="Arial"/>
          <w:color w:val="FF0000"/>
        </w:rPr>
        <w:t xml:space="preserve">– the </w:t>
      </w:r>
      <w:r>
        <w:rPr>
          <w:rFonts w:ascii="Arial" w:eastAsia="Arial" w:hAnsi="Arial"/>
          <w:color w:val="FF0000"/>
          <w:sz w:val="16"/>
        </w:rPr>
        <w:t>SOFTWARE SYSTEM</w:t>
      </w:r>
      <w:r>
        <w:rPr>
          <w:rFonts w:ascii="Arial" w:eastAsia="Arial" w:hAnsi="Arial"/>
          <w:color w:val="FF0000"/>
        </w:rPr>
        <w:t xml:space="preserve"> can contribute to a </w:t>
      </w:r>
      <w:r>
        <w:rPr>
          <w:rFonts w:ascii="Arial" w:eastAsia="Arial" w:hAnsi="Arial"/>
          <w:color w:val="FF0000"/>
          <w:sz w:val="16"/>
        </w:rPr>
        <w:t>HAZARDOUS SIT</w:t>
      </w:r>
      <w:r>
        <w:rPr>
          <w:rFonts w:ascii="Arial" w:eastAsia="Arial" w:hAnsi="Arial"/>
          <w:color w:val="FF0000"/>
          <w:sz w:val="16"/>
        </w:rPr>
        <w:t>UATION</w:t>
      </w:r>
      <w:r>
        <w:rPr>
          <w:rFonts w:ascii="Arial" w:eastAsia="Arial" w:hAnsi="Arial"/>
          <w:color w:val="FF0000"/>
        </w:rPr>
        <w:t xml:space="preserve"> which results in unacceptable </w:t>
      </w:r>
      <w:r>
        <w:rPr>
          <w:rFonts w:ascii="Arial" w:eastAsia="Arial" w:hAnsi="Arial"/>
          <w:color w:val="FF0000"/>
          <w:sz w:val="16"/>
        </w:rPr>
        <w:t>RISK</w:t>
      </w:r>
      <w:r>
        <w:rPr>
          <w:rFonts w:ascii="Arial" w:eastAsia="Arial" w:hAnsi="Arial"/>
          <w:color w:val="FF0000"/>
        </w:rPr>
        <w:t xml:space="preserve"> after consideration of </w:t>
      </w:r>
      <w:r>
        <w:rPr>
          <w:rFonts w:ascii="Arial" w:eastAsia="Arial" w:hAnsi="Arial"/>
          <w:color w:val="FF0000"/>
          <w:sz w:val="16"/>
        </w:rPr>
        <w:t>RISK CONTROL</w:t>
      </w:r>
      <w:r>
        <w:rPr>
          <w:rFonts w:ascii="Arial" w:eastAsia="Arial" w:hAnsi="Arial"/>
          <w:color w:val="FF0000"/>
        </w:rPr>
        <w:t xml:space="preserve"> measures external to the </w:t>
      </w:r>
      <w:r>
        <w:rPr>
          <w:rFonts w:ascii="Arial" w:eastAsia="Arial" w:hAnsi="Arial"/>
          <w:color w:val="FF0000"/>
          <w:sz w:val="16"/>
        </w:rPr>
        <w:t>SOFTWARE</w:t>
      </w:r>
      <w:r>
        <w:rPr>
          <w:rFonts w:ascii="Arial" w:eastAsia="Arial" w:hAnsi="Arial"/>
          <w:color w:val="FF0000"/>
        </w:rPr>
        <w:t xml:space="preserve"> </w:t>
      </w:r>
      <w:r>
        <w:rPr>
          <w:rFonts w:ascii="Arial" w:eastAsia="Arial" w:hAnsi="Arial"/>
          <w:color w:val="FF0000"/>
          <w:sz w:val="16"/>
        </w:rPr>
        <w:t xml:space="preserve">SYSTEM </w:t>
      </w:r>
      <w:r>
        <w:rPr>
          <w:rFonts w:ascii="Arial" w:eastAsia="Arial" w:hAnsi="Arial"/>
          <w:color w:val="FF0000"/>
          <w:sz w:val="19"/>
        </w:rPr>
        <w:t>and the resulting possible</w:t>
      </w:r>
      <w:r>
        <w:rPr>
          <w:rFonts w:ascii="Arial" w:eastAsia="Arial" w:hAnsi="Arial"/>
          <w:color w:val="FF0000"/>
          <w:sz w:val="16"/>
        </w:rPr>
        <w:t xml:space="preserve"> HARM </w:t>
      </w:r>
      <w:r>
        <w:rPr>
          <w:rFonts w:ascii="Arial" w:eastAsia="Arial" w:hAnsi="Arial"/>
          <w:color w:val="FF0000"/>
          <w:sz w:val="19"/>
        </w:rPr>
        <w:t>is non-</w:t>
      </w:r>
      <w:r>
        <w:rPr>
          <w:rFonts w:ascii="Arial" w:eastAsia="Arial" w:hAnsi="Arial"/>
          <w:color w:val="FF0000"/>
          <w:sz w:val="16"/>
        </w:rPr>
        <w:t>SERIOUS INJURY</w:t>
      </w:r>
      <w:r>
        <w:rPr>
          <w:rFonts w:ascii="Arial" w:eastAsia="Arial" w:hAnsi="Arial"/>
          <w:color w:val="FF0000"/>
          <w:sz w:val="19"/>
        </w:rPr>
        <w:t>.</w:t>
      </w:r>
    </w:p>
    <w:p w:rsidR="00000000" w:rsidRDefault="00596C41">
      <w:pPr>
        <w:spacing w:line="145"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 xml:space="preserve">The </w:t>
      </w:r>
      <w:r>
        <w:rPr>
          <w:rFonts w:ascii="Arial" w:eastAsia="Arial" w:hAnsi="Arial"/>
          <w:color w:val="FF0000"/>
          <w:sz w:val="16"/>
        </w:rPr>
        <w:t>SOFTWARE SYSTEM</w:t>
      </w:r>
      <w:r>
        <w:rPr>
          <w:rFonts w:ascii="Arial" w:eastAsia="Arial" w:hAnsi="Arial"/>
          <w:color w:val="FF0000"/>
        </w:rPr>
        <w:t xml:space="preserve"> is software safety class C if:</w:t>
      </w:r>
    </w:p>
    <w:p w:rsidR="00000000" w:rsidRDefault="00596C41">
      <w:pPr>
        <w:spacing w:line="197" w:lineRule="exact"/>
        <w:rPr>
          <w:rFonts w:ascii="Times New Roman" w:eastAsia="Times New Roman" w:hAnsi="Times New Roman"/>
        </w:rPr>
      </w:pPr>
    </w:p>
    <w:p w:rsidR="00000000" w:rsidRDefault="00596C41">
      <w:pPr>
        <w:spacing w:line="262" w:lineRule="auto"/>
        <w:ind w:left="1520" w:hanging="341"/>
        <w:rPr>
          <w:rFonts w:ascii="Arial" w:eastAsia="Arial" w:hAnsi="Arial"/>
          <w:color w:val="FF0000"/>
          <w:sz w:val="19"/>
        </w:rPr>
      </w:pPr>
      <w:r>
        <w:rPr>
          <w:rFonts w:ascii="Arial" w:eastAsia="Arial" w:hAnsi="Arial"/>
          <w:color w:val="FF0000"/>
        </w:rPr>
        <w:t xml:space="preserve">– the </w:t>
      </w:r>
      <w:r>
        <w:rPr>
          <w:rFonts w:ascii="Arial" w:eastAsia="Arial" w:hAnsi="Arial"/>
          <w:color w:val="FF0000"/>
          <w:sz w:val="16"/>
        </w:rPr>
        <w:t>SOFTWARE SYSTEM</w:t>
      </w:r>
      <w:r>
        <w:rPr>
          <w:rFonts w:ascii="Arial" w:eastAsia="Arial" w:hAnsi="Arial"/>
          <w:color w:val="FF0000"/>
        </w:rPr>
        <w:t xml:space="preserve"> can con</w:t>
      </w:r>
      <w:r>
        <w:rPr>
          <w:rFonts w:ascii="Arial" w:eastAsia="Arial" w:hAnsi="Arial"/>
          <w:color w:val="FF0000"/>
        </w:rPr>
        <w:t xml:space="preserve">tribute to a </w:t>
      </w:r>
      <w:r>
        <w:rPr>
          <w:rFonts w:ascii="Arial" w:eastAsia="Arial" w:hAnsi="Arial"/>
          <w:color w:val="FF0000"/>
          <w:sz w:val="16"/>
        </w:rPr>
        <w:t>HAZARDOUS SITUATION</w:t>
      </w:r>
      <w:r>
        <w:rPr>
          <w:rFonts w:ascii="Arial" w:eastAsia="Arial" w:hAnsi="Arial"/>
          <w:color w:val="FF0000"/>
        </w:rPr>
        <w:t xml:space="preserve"> which results in unacceptable </w:t>
      </w:r>
      <w:r>
        <w:rPr>
          <w:rFonts w:ascii="Arial" w:eastAsia="Arial" w:hAnsi="Arial"/>
          <w:color w:val="FF0000"/>
          <w:sz w:val="16"/>
        </w:rPr>
        <w:t>RISK</w:t>
      </w:r>
      <w:r>
        <w:rPr>
          <w:rFonts w:ascii="Arial" w:eastAsia="Arial" w:hAnsi="Arial"/>
          <w:color w:val="FF0000"/>
        </w:rPr>
        <w:t xml:space="preserve"> after consideration of </w:t>
      </w:r>
      <w:r>
        <w:rPr>
          <w:rFonts w:ascii="Arial" w:eastAsia="Arial" w:hAnsi="Arial"/>
          <w:color w:val="FF0000"/>
          <w:sz w:val="16"/>
        </w:rPr>
        <w:t>RISK CONTROL</w:t>
      </w:r>
      <w:r>
        <w:rPr>
          <w:rFonts w:ascii="Arial" w:eastAsia="Arial" w:hAnsi="Arial"/>
          <w:color w:val="FF0000"/>
        </w:rPr>
        <w:t xml:space="preserve"> measures external to the </w:t>
      </w:r>
      <w:r>
        <w:rPr>
          <w:rFonts w:ascii="Arial" w:eastAsia="Arial" w:hAnsi="Arial"/>
          <w:color w:val="FF0000"/>
          <w:sz w:val="16"/>
        </w:rPr>
        <w:t>SOFTWARE</w:t>
      </w:r>
      <w:r>
        <w:rPr>
          <w:rFonts w:ascii="Arial" w:eastAsia="Arial" w:hAnsi="Arial"/>
          <w:color w:val="FF0000"/>
        </w:rPr>
        <w:t xml:space="preserve"> </w:t>
      </w:r>
      <w:r>
        <w:rPr>
          <w:rFonts w:ascii="Arial" w:eastAsia="Arial" w:hAnsi="Arial"/>
          <w:color w:val="FF0000"/>
          <w:sz w:val="16"/>
        </w:rPr>
        <w:t xml:space="preserve">SYSTEM </w:t>
      </w:r>
      <w:r>
        <w:rPr>
          <w:rFonts w:ascii="Arial" w:eastAsia="Arial" w:hAnsi="Arial"/>
          <w:color w:val="FF0000"/>
          <w:sz w:val="19"/>
        </w:rPr>
        <w:t>and the resulting possible</w:t>
      </w:r>
      <w:r>
        <w:rPr>
          <w:rFonts w:ascii="Arial" w:eastAsia="Arial" w:hAnsi="Arial"/>
          <w:color w:val="FF0000"/>
          <w:sz w:val="16"/>
        </w:rPr>
        <w:t xml:space="preserve"> HARM </w:t>
      </w:r>
      <w:r>
        <w:rPr>
          <w:rFonts w:ascii="Arial" w:eastAsia="Arial" w:hAnsi="Arial"/>
          <w:color w:val="FF0000"/>
          <w:sz w:val="19"/>
        </w:rPr>
        <w:t>is death or</w:t>
      </w:r>
      <w:r>
        <w:rPr>
          <w:rFonts w:ascii="Arial" w:eastAsia="Arial" w:hAnsi="Arial"/>
          <w:color w:val="FF0000"/>
          <w:sz w:val="16"/>
        </w:rPr>
        <w:t xml:space="preserve"> SERIOUS INJURY</w:t>
      </w:r>
      <w:r>
        <w:rPr>
          <w:rFonts w:ascii="Arial" w:eastAsia="Arial" w:hAnsi="Arial"/>
          <w:color w:val="FF0000"/>
          <w:sz w:val="19"/>
        </w:rPr>
        <w:t>.</w:t>
      </w:r>
    </w:p>
    <w:p w:rsidR="00000000" w:rsidRDefault="00596C41">
      <w:pPr>
        <w:spacing w:line="145" w:lineRule="exact"/>
        <w:rPr>
          <w:rFonts w:ascii="Times New Roman" w:eastAsia="Times New Roman" w:hAnsi="Times New Roman"/>
        </w:rPr>
      </w:pPr>
    </w:p>
    <w:p w:rsidR="00000000" w:rsidRDefault="00596C41">
      <w:pPr>
        <w:spacing w:line="249" w:lineRule="auto"/>
        <w:ind w:left="1180"/>
        <w:jc w:val="both"/>
        <w:rPr>
          <w:rFonts w:ascii="Arial" w:eastAsia="Arial" w:hAnsi="Arial"/>
          <w:color w:val="FF0000"/>
        </w:rPr>
      </w:pPr>
      <w:r>
        <w:rPr>
          <w:rFonts w:ascii="Arial" w:eastAsia="Arial" w:hAnsi="Arial"/>
          <w:color w:val="FF0000"/>
        </w:rPr>
        <w:t xml:space="preserve">For a </w:t>
      </w:r>
      <w:r>
        <w:rPr>
          <w:rFonts w:ascii="Arial" w:eastAsia="Arial" w:hAnsi="Arial"/>
          <w:color w:val="FF0000"/>
          <w:sz w:val="16"/>
        </w:rPr>
        <w:t>SOFTWARE SYSTEM</w:t>
      </w:r>
      <w:r>
        <w:rPr>
          <w:rFonts w:ascii="Arial" w:eastAsia="Arial" w:hAnsi="Arial"/>
          <w:color w:val="FF0000"/>
        </w:rPr>
        <w:t xml:space="preserve"> initially classified as soft</w:t>
      </w:r>
      <w:r>
        <w:rPr>
          <w:rFonts w:ascii="Arial" w:eastAsia="Arial" w:hAnsi="Arial"/>
          <w:color w:val="FF0000"/>
        </w:rPr>
        <w:t xml:space="preserve">ware safety class B or C, the </w:t>
      </w:r>
      <w:r>
        <w:rPr>
          <w:rFonts w:ascii="Arial" w:eastAsia="Arial" w:hAnsi="Arial"/>
          <w:color w:val="FF0000"/>
          <w:sz w:val="16"/>
        </w:rPr>
        <w:t>MANUFACTURER</w:t>
      </w:r>
      <w:r>
        <w:rPr>
          <w:rFonts w:ascii="Arial" w:eastAsia="Arial" w:hAnsi="Arial"/>
          <w:color w:val="FF0000"/>
        </w:rPr>
        <w:t xml:space="preserve"> may implement additional </w:t>
      </w:r>
      <w:r>
        <w:rPr>
          <w:rFonts w:ascii="Arial" w:eastAsia="Arial" w:hAnsi="Arial"/>
          <w:color w:val="FF0000"/>
          <w:sz w:val="16"/>
        </w:rPr>
        <w:t>RISK CONTROL</w:t>
      </w:r>
      <w:r>
        <w:rPr>
          <w:rFonts w:ascii="Arial" w:eastAsia="Arial" w:hAnsi="Arial"/>
          <w:color w:val="FF0000"/>
        </w:rPr>
        <w:t xml:space="preserve"> measures external to the </w:t>
      </w:r>
      <w:r>
        <w:rPr>
          <w:rFonts w:ascii="Arial" w:eastAsia="Arial" w:hAnsi="Arial"/>
          <w:color w:val="FF0000"/>
          <w:sz w:val="16"/>
        </w:rPr>
        <w:t>SOFTWARE SYSTEM</w:t>
      </w:r>
      <w:r>
        <w:rPr>
          <w:rFonts w:ascii="Arial" w:eastAsia="Arial" w:hAnsi="Arial"/>
          <w:color w:val="FF0000"/>
        </w:rPr>
        <w:t xml:space="preserve"> (including revising the system architecture containing the </w:t>
      </w:r>
      <w:r>
        <w:rPr>
          <w:rFonts w:ascii="Arial" w:eastAsia="Arial" w:hAnsi="Arial"/>
          <w:color w:val="FF0000"/>
          <w:sz w:val="16"/>
        </w:rPr>
        <w:t>SOFTWARE SYSTEM</w:t>
      </w:r>
      <w:r>
        <w:rPr>
          <w:rFonts w:ascii="Arial" w:eastAsia="Arial" w:hAnsi="Arial"/>
          <w:color w:val="FF0000"/>
        </w:rPr>
        <w:t>) and subsequently assign a new software safety classificati</w:t>
      </w:r>
      <w:r>
        <w:rPr>
          <w:rFonts w:ascii="Arial" w:eastAsia="Arial" w:hAnsi="Arial"/>
          <w:color w:val="FF0000"/>
        </w:rPr>
        <w:t xml:space="preserve">on to the </w:t>
      </w:r>
      <w:r>
        <w:rPr>
          <w:rFonts w:ascii="Arial" w:eastAsia="Arial" w:hAnsi="Arial"/>
          <w:color w:val="FF0000"/>
          <w:sz w:val="16"/>
        </w:rPr>
        <w:t>SOFTWARE SYSTEM</w:t>
      </w:r>
      <w:r>
        <w:rPr>
          <w:rFonts w:ascii="Arial" w:eastAsia="Arial" w:hAnsi="Arial"/>
          <w:color w:val="FF0000"/>
        </w:rPr>
        <w:t>.</w:t>
      </w:r>
    </w:p>
    <w:p w:rsidR="00000000" w:rsidRDefault="00596C41">
      <w:pPr>
        <w:spacing w:line="159" w:lineRule="exact"/>
        <w:rPr>
          <w:rFonts w:ascii="Times New Roman" w:eastAsia="Times New Roman" w:hAnsi="Times New Roman"/>
        </w:rPr>
      </w:pPr>
    </w:p>
    <w:p w:rsidR="00000000" w:rsidRDefault="00596C41">
      <w:pPr>
        <w:spacing w:line="279" w:lineRule="auto"/>
        <w:ind w:left="1180"/>
        <w:jc w:val="both"/>
        <w:rPr>
          <w:rFonts w:ascii="Arial" w:eastAsia="Arial" w:hAnsi="Arial"/>
          <w:color w:val="FF0000"/>
          <w:sz w:val="16"/>
        </w:rPr>
      </w:pPr>
      <w:r>
        <w:rPr>
          <w:rFonts w:ascii="Arial" w:eastAsia="Arial" w:hAnsi="Arial"/>
          <w:color w:val="FF0000"/>
          <w:sz w:val="16"/>
        </w:rPr>
        <w:t xml:space="preserve">NOTE 1 External </w:t>
      </w:r>
      <w:r>
        <w:rPr>
          <w:rFonts w:ascii="Arial" w:eastAsia="Arial" w:hAnsi="Arial"/>
          <w:color w:val="FF0000"/>
          <w:sz w:val="12"/>
        </w:rPr>
        <w:t>RISK CONTROL</w:t>
      </w:r>
      <w:r>
        <w:rPr>
          <w:rFonts w:ascii="Arial" w:eastAsia="Arial" w:hAnsi="Arial"/>
          <w:color w:val="FF0000"/>
          <w:sz w:val="16"/>
        </w:rPr>
        <w:t xml:space="preserve"> measures can be hardware, an independent </w:t>
      </w:r>
      <w:r>
        <w:rPr>
          <w:rFonts w:ascii="Arial" w:eastAsia="Arial" w:hAnsi="Arial"/>
          <w:color w:val="FF0000"/>
          <w:sz w:val="12"/>
        </w:rPr>
        <w:t>SOFTWARE SYSTEM</w:t>
      </w:r>
      <w:r>
        <w:rPr>
          <w:rFonts w:ascii="Arial" w:eastAsia="Arial" w:hAnsi="Arial"/>
          <w:color w:val="FF0000"/>
          <w:sz w:val="16"/>
        </w:rPr>
        <w:t xml:space="preserve">, health care procedures, or other means to minimize that software can contribute to a </w:t>
      </w:r>
      <w:r>
        <w:rPr>
          <w:rFonts w:ascii="Arial" w:eastAsia="Arial" w:hAnsi="Arial"/>
          <w:color w:val="FF0000"/>
          <w:sz w:val="12"/>
        </w:rPr>
        <w:t>HAZARDOUS SITUATION</w:t>
      </w:r>
      <w:r>
        <w:rPr>
          <w:rFonts w:ascii="Arial" w:eastAsia="Arial" w:hAnsi="Arial"/>
          <w:color w:val="FF0000"/>
          <w:sz w:val="16"/>
        </w:rPr>
        <w:t>.</w:t>
      </w:r>
    </w:p>
    <w:p w:rsidR="00000000" w:rsidRDefault="00596C41">
      <w:pPr>
        <w:spacing w:line="45"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color w:val="FF0000"/>
          <w:sz w:val="16"/>
        </w:rPr>
      </w:pPr>
      <w:r>
        <w:rPr>
          <w:rFonts w:ascii="Arial" w:eastAsia="Arial" w:hAnsi="Arial"/>
          <w:color w:val="FF0000"/>
          <w:sz w:val="16"/>
        </w:rPr>
        <w:t>NOTE 2</w:t>
      </w:r>
      <w:r>
        <w:rPr>
          <w:rFonts w:ascii="Arial" w:eastAsia="Arial" w:hAnsi="Arial"/>
          <w:color w:val="FF0000"/>
          <w:sz w:val="16"/>
        </w:rPr>
        <w:tab/>
      </w:r>
      <w:r>
        <w:rPr>
          <w:rFonts w:ascii="Arial" w:eastAsia="Arial" w:hAnsi="Arial"/>
          <w:color w:val="FF0000"/>
          <w:sz w:val="16"/>
        </w:rPr>
        <w:t>See ISO 14971:2007 subclaus</w:t>
      </w:r>
      <w:r>
        <w:rPr>
          <w:rFonts w:ascii="Arial" w:eastAsia="Arial" w:hAnsi="Arial"/>
          <w:color w:val="FF0000"/>
          <w:sz w:val="16"/>
        </w:rPr>
        <w:t xml:space="preserve">e 3.2, </w:t>
      </w:r>
      <w:r>
        <w:rPr>
          <w:rFonts w:ascii="Arial" w:eastAsia="Arial" w:hAnsi="Arial"/>
          <w:i/>
          <w:color w:val="FF0000"/>
          <w:sz w:val="16"/>
        </w:rPr>
        <w:t>Management Responsibilities</w:t>
      </w:r>
      <w:r>
        <w:rPr>
          <w:rFonts w:ascii="Arial" w:eastAsia="Arial" w:hAnsi="Arial"/>
          <w:color w:val="FF0000"/>
          <w:sz w:val="16"/>
        </w:rPr>
        <w:t>, for the definition of risk acceptability.</w:t>
      </w:r>
    </w:p>
    <w:p w:rsidR="00000000" w:rsidRDefault="00596C41">
      <w:pPr>
        <w:spacing w:line="197" w:lineRule="exact"/>
        <w:rPr>
          <w:rFonts w:ascii="Times New Roman" w:eastAsia="Times New Roman" w:hAnsi="Times New Roman"/>
        </w:rPr>
      </w:pPr>
    </w:p>
    <w:p w:rsidR="00000000" w:rsidRDefault="00596C41" w:rsidP="00596C41">
      <w:pPr>
        <w:numPr>
          <w:ilvl w:val="0"/>
          <w:numId w:val="13"/>
        </w:numPr>
        <w:tabs>
          <w:tab w:val="left" w:pos="1540"/>
        </w:tabs>
        <w:spacing w:line="237" w:lineRule="auto"/>
        <w:ind w:left="1540" w:hanging="362"/>
        <w:jc w:val="both"/>
        <w:rPr>
          <w:rFonts w:ascii="Arial" w:eastAsia="Arial" w:hAnsi="Arial"/>
        </w:rPr>
      </w:pPr>
      <w:r>
        <w:rPr>
          <w:rFonts w:ascii="Arial" w:eastAsia="Arial" w:hAnsi="Arial"/>
          <w:strike/>
          <w:color w:val="FF0000"/>
        </w:rPr>
        <w:t xml:space="preserve">The </w:t>
      </w:r>
      <w:r>
        <w:rPr>
          <w:rFonts w:ascii="Arial" w:eastAsia="Arial" w:hAnsi="Arial"/>
          <w:strike/>
          <w:color w:val="FF0000"/>
          <w:sz w:val="16"/>
        </w:rPr>
        <w:t>MANUFACTURER</w:t>
      </w:r>
      <w:r>
        <w:rPr>
          <w:rFonts w:ascii="Arial" w:eastAsia="Arial" w:hAnsi="Arial"/>
          <w:strike/>
          <w:color w:val="FF0000"/>
        </w:rPr>
        <w:t xml:space="preserve"> shall assign to each </w:t>
      </w:r>
      <w:r>
        <w:rPr>
          <w:rFonts w:ascii="Arial" w:eastAsia="Arial" w:hAnsi="Arial"/>
          <w:strike/>
          <w:color w:val="FF0000"/>
          <w:sz w:val="16"/>
        </w:rPr>
        <w:t>SOFTWARE SYSTEM</w:t>
      </w:r>
      <w:r>
        <w:rPr>
          <w:rFonts w:ascii="Arial" w:eastAsia="Arial" w:hAnsi="Arial"/>
          <w:strike/>
          <w:color w:val="FF0000"/>
        </w:rPr>
        <w:t xml:space="preserve"> that contributes to the implementation of a </w:t>
      </w:r>
      <w:r>
        <w:rPr>
          <w:rFonts w:ascii="Arial" w:eastAsia="Arial" w:hAnsi="Arial"/>
          <w:strike/>
          <w:color w:val="FF0000"/>
          <w:sz w:val="16"/>
        </w:rPr>
        <w:t>RISK CONTROL</w:t>
      </w:r>
      <w:r>
        <w:rPr>
          <w:rFonts w:ascii="Arial" w:eastAsia="Arial" w:hAnsi="Arial"/>
          <w:strike/>
          <w:color w:val="FF0000"/>
        </w:rPr>
        <w:t xml:space="preserve"> measure a software safety class based on the possible effects of t</w:t>
      </w:r>
      <w:r>
        <w:rPr>
          <w:rFonts w:ascii="Arial" w:eastAsia="Arial" w:hAnsi="Arial"/>
          <w:strike/>
          <w:color w:val="FF0000"/>
        </w:rPr>
        <w:t xml:space="preserve">he </w:t>
      </w:r>
      <w:r>
        <w:rPr>
          <w:rFonts w:ascii="Arial" w:eastAsia="Arial" w:hAnsi="Arial"/>
          <w:strike/>
          <w:color w:val="FF0000"/>
          <w:sz w:val="16"/>
        </w:rPr>
        <w:t>HAZARD</w:t>
      </w:r>
      <w:r>
        <w:rPr>
          <w:rFonts w:ascii="Arial" w:eastAsia="Arial" w:hAnsi="Arial"/>
          <w:strike/>
          <w:color w:val="FF0000"/>
        </w:rPr>
        <w:t xml:space="preserve"> that the </w:t>
      </w:r>
      <w:r>
        <w:rPr>
          <w:rFonts w:ascii="Arial" w:eastAsia="Arial" w:hAnsi="Arial"/>
          <w:strike/>
          <w:color w:val="FF0000"/>
          <w:sz w:val="16"/>
        </w:rPr>
        <w:t>RISK CONTROL</w:t>
      </w:r>
      <w:r>
        <w:rPr>
          <w:rFonts w:ascii="Arial" w:eastAsia="Arial" w:hAnsi="Arial"/>
          <w:strike/>
          <w:color w:val="FF0000"/>
        </w:rPr>
        <w:t xml:space="preserve"> measure is controlling.</w:t>
      </w:r>
    </w:p>
    <w:p w:rsidR="00000000" w:rsidRDefault="00596C41">
      <w:pPr>
        <w:spacing w:line="2" w:lineRule="exact"/>
        <w:rPr>
          <w:rFonts w:ascii="Arial" w:eastAsia="Arial" w:hAnsi="Arial"/>
        </w:rPr>
      </w:pPr>
    </w:p>
    <w:p w:rsidR="00000000" w:rsidRDefault="00596C41">
      <w:pPr>
        <w:spacing w:line="0" w:lineRule="atLeast"/>
        <w:ind w:left="1540"/>
        <w:rPr>
          <w:rFonts w:ascii="Arial" w:eastAsia="Arial" w:hAnsi="Arial"/>
          <w:color w:val="FF0000"/>
        </w:rPr>
      </w:pPr>
      <w:r>
        <w:rPr>
          <w:rFonts w:ascii="Arial" w:eastAsia="Arial" w:hAnsi="Arial"/>
          <w:color w:val="FF0000"/>
        </w:rPr>
        <w:t>Not used.</w:t>
      </w:r>
    </w:p>
    <w:p w:rsidR="00000000" w:rsidRDefault="00596C41">
      <w:pPr>
        <w:spacing w:line="96" w:lineRule="exact"/>
        <w:rPr>
          <w:rFonts w:ascii="Arial" w:eastAsia="Arial" w:hAnsi="Arial"/>
        </w:rPr>
      </w:pPr>
    </w:p>
    <w:p w:rsidR="00000000" w:rsidRDefault="00596C41" w:rsidP="00596C41">
      <w:pPr>
        <w:numPr>
          <w:ilvl w:val="0"/>
          <w:numId w:val="13"/>
        </w:numPr>
        <w:tabs>
          <w:tab w:val="left" w:pos="1540"/>
        </w:tabs>
        <w:spacing w:line="0" w:lineRule="atLeast"/>
        <w:ind w:left="1540" w:hanging="362"/>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the software safety class assigned to each </w:t>
      </w:r>
      <w:r>
        <w:rPr>
          <w:rFonts w:ascii="Arial" w:eastAsia="Arial" w:hAnsi="Arial"/>
          <w:sz w:val="16"/>
        </w:rPr>
        <w:t>SOFTWARE</w:t>
      </w:r>
    </w:p>
    <w:p w:rsidR="00000000" w:rsidRDefault="00596C41">
      <w:pPr>
        <w:spacing w:line="0" w:lineRule="atLeast"/>
        <w:ind w:left="1540"/>
        <w:rPr>
          <w:rFonts w:ascii="Arial" w:eastAsia="Arial" w:hAnsi="Arial"/>
          <w:sz w:val="19"/>
        </w:rPr>
      </w:pPr>
      <w:r>
        <w:rPr>
          <w:rFonts w:ascii="Arial" w:eastAsia="Arial" w:hAnsi="Arial"/>
          <w:sz w:val="16"/>
        </w:rPr>
        <w:t xml:space="preserve">SYSTEM </w:t>
      </w:r>
      <w:r>
        <w:rPr>
          <w:rFonts w:ascii="Arial" w:eastAsia="Arial" w:hAnsi="Arial"/>
          <w:sz w:val="19"/>
        </w:rPr>
        <w:t>in the</w:t>
      </w:r>
      <w:r>
        <w:rPr>
          <w:rFonts w:ascii="Arial" w:eastAsia="Arial" w:hAnsi="Arial"/>
          <w:sz w:val="16"/>
        </w:rPr>
        <w:t xml:space="preserve"> RISK MANAGEMENT FILE</w:t>
      </w:r>
      <w:r>
        <w:rPr>
          <w:rFonts w:ascii="Arial" w:eastAsia="Arial" w:hAnsi="Arial"/>
          <w:sz w:val="19"/>
        </w:rPr>
        <w:t>.</w:t>
      </w:r>
    </w:p>
    <w:p w:rsidR="00000000" w:rsidRDefault="00596C41">
      <w:pPr>
        <w:spacing w:line="110" w:lineRule="exact"/>
        <w:rPr>
          <w:rFonts w:ascii="Times New Roman" w:eastAsia="Times New Roman" w:hAnsi="Times New Roman"/>
        </w:rPr>
      </w:pPr>
    </w:p>
    <w:p w:rsidR="00000000" w:rsidRDefault="00596C41" w:rsidP="00596C41">
      <w:pPr>
        <w:numPr>
          <w:ilvl w:val="0"/>
          <w:numId w:val="14"/>
        </w:numPr>
        <w:tabs>
          <w:tab w:val="left" w:pos="1540"/>
        </w:tabs>
        <w:spacing w:line="244" w:lineRule="auto"/>
        <w:ind w:left="1540" w:hanging="362"/>
        <w:jc w:val="both"/>
        <w:rPr>
          <w:rFonts w:ascii="Arial" w:eastAsia="Arial" w:hAnsi="Arial"/>
        </w:rPr>
      </w:pPr>
      <w:r>
        <w:rPr>
          <w:rFonts w:ascii="Arial" w:eastAsia="Arial" w:hAnsi="Arial"/>
        </w:rPr>
        <w:t xml:space="preserve">When a </w:t>
      </w:r>
      <w:r>
        <w:rPr>
          <w:rFonts w:ascii="Arial" w:eastAsia="Arial" w:hAnsi="Arial"/>
          <w:sz w:val="16"/>
        </w:rPr>
        <w:t>SOFTWARE SYSTEM</w:t>
      </w:r>
      <w:r>
        <w:rPr>
          <w:rFonts w:ascii="Arial" w:eastAsia="Arial" w:hAnsi="Arial"/>
        </w:rPr>
        <w:t xml:space="preserve"> is decomposed into </w:t>
      </w:r>
      <w:r>
        <w:rPr>
          <w:rFonts w:ascii="Arial" w:eastAsia="Arial" w:hAnsi="Arial"/>
          <w:sz w:val="16"/>
        </w:rPr>
        <w:t>SOFTWARE ITEMS</w:t>
      </w:r>
      <w:r>
        <w:rPr>
          <w:rFonts w:ascii="Arial" w:eastAsia="Arial" w:hAnsi="Arial"/>
        </w:rPr>
        <w:t xml:space="preserve">, and when </w:t>
      </w:r>
      <w:r>
        <w:rPr>
          <w:rFonts w:ascii="Arial" w:eastAsia="Arial" w:hAnsi="Arial"/>
        </w:rPr>
        <w:t xml:space="preserve">a </w:t>
      </w:r>
      <w:r>
        <w:rPr>
          <w:rFonts w:ascii="Arial" w:eastAsia="Arial" w:hAnsi="Arial"/>
          <w:sz w:val="16"/>
        </w:rPr>
        <w:t>SOFTWARE</w:t>
      </w:r>
      <w:r>
        <w:rPr>
          <w:rFonts w:ascii="Arial" w:eastAsia="Arial" w:hAnsi="Arial"/>
        </w:rPr>
        <w:t xml:space="preserve"> </w:t>
      </w:r>
      <w:r>
        <w:rPr>
          <w:rFonts w:ascii="Arial" w:eastAsia="Arial" w:hAnsi="Arial"/>
          <w:sz w:val="16"/>
        </w:rPr>
        <w:t xml:space="preserve">ITEM </w:t>
      </w:r>
      <w:r>
        <w:rPr>
          <w:rFonts w:ascii="Arial" w:eastAsia="Arial" w:hAnsi="Arial"/>
          <w:sz w:val="19"/>
        </w:rPr>
        <w:t>is decomposed into further</w:t>
      </w:r>
      <w:r>
        <w:rPr>
          <w:rFonts w:ascii="Arial" w:eastAsia="Arial" w:hAnsi="Arial"/>
          <w:sz w:val="16"/>
        </w:rPr>
        <w:t xml:space="preserve"> SOFTWARE ITEMS</w:t>
      </w:r>
      <w:r>
        <w:rPr>
          <w:rFonts w:ascii="Arial" w:eastAsia="Arial" w:hAnsi="Arial"/>
          <w:sz w:val="19"/>
        </w:rPr>
        <w:t>, such</w:t>
      </w:r>
      <w:r>
        <w:rPr>
          <w:rFonts w:ascii="Arial" w:eastAsia="Arial" w:hAnsi="Arial"/>
          <w:sz w:val="16"/>
        </w:rPr>
        <w:t xml:space="preserve"> SOFTWARE ITEMS </w:t>
      </w:r>
      <w:r>
        <w:rPr>
          <w:rFonts w:ascii="Arial" w:eastAsia="Arial" w:hAnsi="Arial"/>
          <w:sz w:val="19"/>
        </w:rPr>
        <w:t>shall inherit the</w:t>
      </w:r>
    </w:p>
    <w:p w:rsidR="00000000" w:rsidRDefault="00596C41">
      <w:pPr>
        <w:spacing w:line="246" w:lineRule="auto"/>
        <w:ind w:left="1540"/>
        <w:jc w:val="both"/>
        <w:rPr>
          <w:rFonts w:ascii="Arial" w:eastAsia="Arial" w:hAnsi="Arial"/>
          <w:color w:val="000000"/>
        </w:rPr>
      </w:pPr>
      <w:r>
        <w:rPr>
          <w:rFonts w:ascii="Arial" w:eastAsia="Arial" w:hAnsi="Arial"/>
        </w:rPr>
        <w:t xml:space="preserve">software safety classification of the original </w:t>
      </w:r>
      <w:r>
        <w:rPr>
          <w:rFonts w:ascii="Arial" w:eastAsia="Arial" w:hAnsi="Arial"/>
          <w:sz w:val="16"/>
        </w:rPr>
        <w:t>SOFTWARE ITEM</w:t>
      </w:r>
      <w:r>
        <w:rPr>
          <w:rFonts w:ascii="Arial" w:eastAsia="Arial" w:hAnsi="Arial"/>
        </w:rPr>
        <w:t xml:space="preserve"> (or </w:t>
      </w:r>
      <w:r>
        <w:rPr>
          <w:rFonts w:ascii="Arial" w:eastAsia="Arial" w:hAnsi="Arial"/>
          <w:sz w:val="16"/>
        </w:rPr>
        <w:t>SOFTWARE SYSTEM</w:t>
      </w:r>
      <w:r>
        <w:rPr>
          <w:rFonts w:ascii="Arial" w:eastAsia="Arial" w:hAnsi="Arial"/>
        </w:rPr>
        <w:t xml:space="preserve">) unless the </w:t>
      </w:r>
      <w:r>
        <w:rPr>
          <w:rFonts w:ascii="Arial" w:eastAsia="Arial" w:hAnsi="Arial"/>
          <w:sz w:val="16"/>
        </w:rPr>
        <w:t>MANUFACTURER</w:t>
      </w:r>
      <w:r>
        <w:rPr>
          <w:rFonts w:ascii="Arial" w:eastAsia="Arial" w:hAnsi="Arial"/>
        </w:rPr>
        <w:t xml:space="preserve"> documents a rationale for classification into a diffe</w:t>
      </w:r>
      <w:r>
        <w:rPr>
          <w:rFonts w:ascii="Arial" w:eastAsia="Arial" w:hAnsi="Arial"/>
        </w:rPr>
        <w:t xml:space="preserve">rent software safety class </w:t>
      </w:r>
      <w:r>
        <w:rPr>
          <w:rFonts w:ascii="Arial" w:eastAsia="Arial" w:hAnsi="Arial"/>
          <w:color w:val="FF0000"/>
        </w:rPr>
        <w:t xml:space="preserve">(software safety classes assigned according to 4.3 a) replacing </w:t>
      </w:r>
      <w:r>
        <w:rPr>
          <w:rFonts w:ascii="Arial" w:eastAsia="Arial" w:hAnsi="Arial"/>
          <w:color w:val="FF0000"/>
        </w:rPr>
        <w:t>“</w:t>
      </w:r>
      <w:r>
        <w:rPr>
          <w:rFonts w:ascii="Arial" w:eastAsia="Arial" w:hAnsi="Arial"/>
          <w:color w:val="FF0000"/>
          <w:sz w:val="16"/>
        </w:rPr>
        <w:t>SOFTWARE SYSTEM</w:t>
      </w:r>
      <w:r>
        <w:rPr>
          <w:rFonts w:ascii="Arial" w:eastAsia="Arial" w:hAnsi="Arial"/>
          <w:color w:val="FF0000"/>
        </w:rPr>
        <w:t>”</w:t>
      </w:r>
      <w:r>
        <w:rPr>
          <w:rFonts w:ascii="Arial" w:eastAsia="Arial" w:hAnsi="Arial"/>
        </w:rPr>
        <w:t xml:space="preserve"> </w:t>
      </w:r>
      <w:r>
        <w:rPr>
          <w:rFonts w:ascii="Arial" w:eastAsia="Arial" w:hAnsi="Arial"/>
          <w:color w:val="FF0000"/>
        </w:rPr>
        <w:t xml:space="preserve">with </w:t>
      </w:r>
      <w:r>
        <w:rPr>
          <w:rFonts w:ascii="Arial" w:eastAsia="Arial" w:hAnsi="Arial"/>
          <w:color w:val="FF0000"/>
        </w:rPr>
        <w:t>“</w:t>
      </w:r>
      <w:r>
        <w:rPr>
          <w:rFonts w:ascii="Arial" w:eastAsia="Arial" w:hAnsi="Arial"/>
          <w:color w:val="FF0000"/>
          <w:sz w:val="16"/>
        </w:rPr>
        <w:t>SOFTWARE ITEM</w:t>
      </w:r>
      <w:r>
        <w:rPr>
          <w:rFonts w:ascii="Arial" w:eastAsia="Arial" w:hAnsi="Arial"/>
          <w:color w:val="FF0000"/>
        </w:rPr>
        <w:t>”)</w:t>
      </w:r>
      <w:r>
        <w:rPr>
          <w:rFonts w:ascii="Arial" w:eastAsia="Arial" w:hAnsi="Arial"/>
          <w:color w:val="000000"/>
        </w:rPr>
        <w:t>. Such a rationale shall explain how the new</w:t>
      </w:r>
      <w:r>
        <w:rPr>
          <w:rFonts w:ascii="Arial" w:eastAsia="Arial" w:hAnsi="Arial"/>
          <w:color w:val="FF0000"/>
        </w:rPr>
        <w:t xml:space="preserve"> </w:t>
      </w:r>
      <w:r>
        <w:rPr>
          <w:rFonts w:ascii="Arial" w:eastAsia="Arial" w:hAnsi="Arial"/>
          <w:color w:val="000000"/>
          <w:sz w:val="16"/>
        </w:rPr>
        <w:t>SOFTWARE ITEMS</w:t>
      </w:r>
      <w:r>
        <w:rPr>
          <w:rFonts w:ascii="Arial" w:eastAsia="Arial" w:hAnsi="Arial"/>
          <w:color w:val="FF0000"/>
        </w:rPr>
        <w:t xml:space="preserve"> </w:t>
      </w:r>
      <w:r>
        <w:rPr>
          <w:rFonts w:ascii="Arial" w:eastAsia="Arial" w:hAnsi="Arial"/>
          <w:color w:val="000000"/>
        </w:rPr>
        <w:t>are</w:t>
      </w:r>
      <w:r>
        <w:rPr>
          <w:rFonts w:ascii="Arial" w:eastAsia="Arial" w:hAnsi="Arial"/>
          <w:color w:val="FF0000"/>
        </w:rPr>
        <w:t xml:space="preserve"> </w:t>
      </w:r>
      <w:r>
        <w:rPr>
          <w:rFonts w:ascii="Arial" w:eastAsia="Arial" w:hAnsi="Arial"/>
          <w:color w:val="000000"/>
        </w:rPr>
        <w:t>segregated so that they may be classified separately.</w:t>
      </w:r>
    </w:p>
    <w:p w:rsidR="00000000" w:rsidRDefault="00826DAF">
      <w:pPr>
        <w:spacing w:line="20" w:lineRule="exact"/>
        <w:rPr>
          <w:rFonts w:ascii="Times New Roman" w:eastAsia="Times New Roman" w:hAnsi="Times New Roman"/>
        </w:rPr>
      </w:pPr>
      <w:r>
        <w:rPr>
          <w:rFonts w:ascii="Arial" w:eastAsia="Arial" w:hAnsi="Arial"/>
          <w:noProof/>
          <w:color w:val="000000"/>
        </w:rPr>
        <mc:AlternateContent>
          <mc:Choice Requires="wps">
            <w:drawing>
              <wp:anchor distT="0" distB="0" distL="114300" distR="114300" simplePos="0" relativeHeight="251440640" behindDoc="1" locked="0" layoutInCell="1" allowOverlap="1">
                <wp:simplePos x="0" y="0"/>
                <wp:positionH relativeFrom="column">
                  <wp:posOffset>6627495</wp:posOffset>
                </wp:positionH>
                <wp:positionV relativeFrom="paragraph">
                  <wp:posOffset>-448945</wp:posOffset>
                </wp:positionV>
                <wp:extent cx="0" cy="289560"/>
                <wp:effectExtent l="0" t="0" r="0" b="2540"/>
                <wp:wrapNone/>
                <wp:docPr id="87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95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EB691" id="Line 121"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5.35pt" to="521.85pt,-1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" strokecolor="red" strokeweight=".25397mm">
                <o:lock v:ext="edit" shapetype="f"/>
              </v:line>
            </w:pict>
          </mc:Fallback>
        </mc:AlternateContent>
      </w:r>
    </w:p>
    <w:p w:rsidR="00000000" w:rsidRDefault="00596C41">
      <w:pPr>
        <w:spacing w:line="42" w:lineRule="exact"/>
        <w:rPr>
          <w:rFonts w:ascii="Times New Roman" w:eastAsia="Times New Roman" w:hAnsi="Times New Roman"/>
        </w:rPr>
      </w:pPr>
    </w:p>
    <w:p w:rsidR="00000000" w:rsidRDefault="00596C41" w:rsidP="00596C41">
      <w:pPr>
        <w:numPr>
          <w:ilvl w:val="0"/>
          <w:numId w:val="15"/>
        </w:numPr>
        <w:tabs>
          <w:tab w:val="left" w:pos="1540"/>
        </w:tabs>
        <w:spacing w:line="261" w:lineRule="auto"/>
        <w:ind w:left="1540" w:hanging="362"/>
        <w:jc w:val="both"/>
        <w:rPr>
          <w:rFonts w:ascii="Arial" w:eastAsia="Arial" w:hAnsi="Arial"/>
        </w:rPr>
      </w:pPr>
      <w:r>
        <w:rPr>
          <w:rFonts w:ascii="Arial" w:eastAsia="Arial" w:hAnsi="Arial"/>
        </w:rPr>
        <w:t xml:space="preserve">The </w:t>
      </w:r>
      <w:r>
        <w:rPr>
          <w:rFonts w:ascii="Arial" w:eastAsia="Arial" w:hAnsi="Arial"/>
          <w:sz w:val="16"/>
        </w:rPr>
        <w:t>M</w:t>
      </w:r>
      <w:r>
        <w:rPr>
          <w:rFonts w:ascii="Arial" w:eastAsia="Arial" w:hAnsi="Arial"/>
          <w:sz w:val="16"/>
        </w:rPr>
        <w:t>ANUFACTURER</w:t>
      </w:r>
      <w:r>
        <w:rPr>
          <w:rFonts w:ascii="Arial" w:eastAsia="Arial" w:hAnsi="Arial"/>
        </w:rPr>
        <w:t xml:space="preserve"> shall document the software safety class of each </w:t>
      </w:r>
      <w:r>
        <w:rPr>
          <w:rFonts w:ascii="Arial" w:eastAsia="Arial" w:hAnsi="Arial"/>
          <w:sz w:val="16"/>
        </w:rPr>
        <w:t>SOFTWARE ITEM</w:t>
      </w:r>
      <w:r>
        <w:rPr>
          <w:rFonts w:ascii="Arial" w:eastAsia="Arial" w:hAnsi="Arial"/>
        </w:rPr>
        <w:t xml:space="preserve"> if that class is different from the class of the </w:t>
      </w:r>
      <w:r>
        <w:rPr>
          <w:rFonts w:ascii="Arial" w:eastAsia="Arial" w:hAnsi="Arial"/>
          <w:sz w:val="16"/>
        </w:rPr>
        <w:t>SOFTWARE ITEM</w:t>
      </w:r>
      <w:r>
        <w:rPr>
          <w:rFonts w:ascii="Arial" w:eastAsia="Arial" w:hAnsi="Arial"/>
        </w:rPr>
        <w:t xml:space="preserve"> from which it was created by decomposition.</w:t>
      </w:r>
    </w:p>
    <w:p w:rsidR="00000000" w:rsidRDefault="00596C41">
      <w:pPr>
        <w:spacing w:line="284" w:lineRule="exact"/>
        <w:rPr>
          <w:rFonts w:ascii="Arial" w:eastAsia="Arial" w:hAnsi="Arial"/>
        </w:rPr>
      </w:pPr>
    </w:p>
    <w:p w:rsidR="00000000" w:rsidRDefault="00596C41" w:rsidP="00596C41">
      <w:pPr>
        <w:numPr>
          <w:ilvl w:val="0"/>
          <w:numId w:val="15"/>
        </w:numPr>
        <w:tabs>
          <w:tab w:val="left" w:pos="1540"/>
        </w:tabs>
        <w:spacing w:line="245" w:lineRule="auto"/>
        <w:ind w:left="1540" w:hanging="362"/>
        <w:jc w:val="both"/>
        <w:rPr>
          <w:rFonts w:ascii="Arial" w:eastAsia="Arial" w:hAnsi="Arial"/>
        </w:rPr>
      </w:pPr>
      <w:r>
        <w:rPr>
          <w:rFonts w:ascii="Arial" w:eastAsia="Arial" w:hAnsi="Arial"/>
        </w:rPr>
        <w:t xml:space="preserve">For compliance with this standard, </w:t>
      </w:r>
      <w:r>
        <w:rPr>
          <w:rFonts w:ascii="Arial" w:eastAsia="Arial" w:hAnsi="Arial"/>
          <w:strike/>
          <w:color w:val="FF0000"/>
        </w:rPr>
        <w:t>wherever a</w:t>
      </w:r>
      <w:r>
        <w:rPr>
          <w:rFonts w:ascii="Arial" w:eastAsia="Arial" w:hAnsi="Arial"/>
        </w:rPr>
        <w:t xml:space="preserve"> </w:t>
      </w:r>
      <w:r>
        <w:rPr>
          <w:rFonts w:ascii="Arial" w:eastAsia="Arial" w:hAnsi="Arial"/>
          <w:strike/>
          <w:color w:val="FF0000"/>
          <w:sz w:val="16"/>
        </w:rPr>
        <w:t>PROCESS</w:t>
      </w:r>
      <w:r>
        <w:rPr>
          <w:rFonts w:ascii="Arial" w:eastAsia="Arial" w:hAnsi="Arial"/>
        </w:rPr>
        <w:t xml:space="preserve"> </w:t>
      </w:r>
      <w:r>
        <w:rPr>
          <w:rFonts w:ascii="Arial" w:eastAsia="Arial" w:hAnsi="Arial"/>
          <w:strike/>
          <w:color w:val="FF0000"/>
        </w:rPr>
        <w:t>is required for</w:t>
      </w:r>
      <w:r>
        <w:rPr>
          <w:rFonts w:ascii="Arial" w:eastAsia="Arial" w:hAnsi="Arial"/>
        </w:rPr>
        <w:t xml:space="preserve"> </w:t>
      </w:r>
      <w:r>
        <w:rPr>
          <w:rFonts w:ascii="Arial" w:eastAsia="Arial" w:hAnsi="Arial"/>
          <w:strike/>
          <w:color w:val="FF0000"/>
          <w:sz w:val="16"/>
        </w:rPr>
        <w:t>SOF</w:t>
      </w:r>
      <w:r>
        <w:rPr>
          <w:rFonts w:ascii="Arial" w:eastAsia="Arial" w:hAnsi="Arial"/>
          <w:strike/>
          <w:color w:val="FF0000"/>
          <w:sz w:val="16"/>
        </w:rPr>
        <w:t>TWARE ITEMS</w:t>
      </w:r>
      <w:r>
        <w:rPr>
          <w:rFonts w:ascii="Arial" w:eastAsia="Arial" w:hAnsi="Arial"/>
        </w:rPr>
        <w:t xml:space="preserve"> </w:t>
      </w:r>
      <w:r>
        <w:rPr>
          <w:rFonts w:ascii="Arial" w:eastAsia="Arial" w:hAnsi="Arial"/>
          <w:strike/>
          <w:color w:val="FF0000"/>
        </w:rPr>
        <w:t>of</w:t>
      </w:r>
      <w:r>
        <w:rPr>
          <w:rFonts w:ascii="Arial" w:eastAsia="Arial" w:hAnsi="Arial"/>
        </w:rPr>
        <w:t xml:space="preserve"> </w:t>
      </w:r>
      <w:r>
        <w:rPr>
          <w:rFonts w:ascii="Arial" w:eastAsia="Arial" w:hAnsi="Arial"/>
          <w:strike/>
          <w:color w:val="FF0000"/>
        </w:rPr>
        <w:t>a specific classification and the</w:t>
      </w:r>
      <w:r>
        <w:rPr>
          <w:rFonts w:ascii="Arial" w:eastAsia="Arial" w:hAnsi="Arial"/>
          <w:color w:val="FF0000"/>
        </w:rPr>
        <w:t xml:space="preserve"> </w:t>
      </w:r>
      <w:r>
        <w:rPr>
          <w:rFonts w:ascii="Arial" w:eastAsia="Arial" w:hAnsi="Arial"/>
          <w:strike/>
          <w:color w:val="FF0000"/>
          <w:sz w:val="16"/>
        </w:rPr>
        <w:t>PROCESS</w:t>
      </w:r>
      <w:r>
        <w:rPr>
          <w:rFonts w:ascii="Arial" w:eastAsia="Arial" w:hAnsi="Arial"/>
          <w:color w:val="FF0000"/>
        </w:rPr>
        <w:t xml:space="preserve"> </w:t>
      </w:r>
      <w:r>
        <w:rPr>
          <w:rFonts w:ascii="Arial" w:eastAsia="Arial" w:hAnsi="Arial"/>
          <w:strike/>
          <w:color w:val="FF0000"/>
        </w:rPr>
        <w:t>is necessarily applied</w:t>
      </w:r>
      <w:r>
        <w:rPr>
          <w:rFonts w:ascii="Arial" w:eastAsia="Arial" w:hAnsi="Arial"/>
          <w:color w:val="FF0000"/>
        </w:rPr>
        <w:t xml:space="preserve"> when applying this standard </w:t>
      </w:r>
      <w:r>
        <w:rPr>
          <w:rFonts w:ascii="Arial" w:eastAsia="Arial" w:hAnsi="Arial"/>
          <w:color w:val="000000"/>
        </w:rPr>
        <w:t xml:space="preserve">to a group of </w:t>
      </w:r>
      <w:r>
        <w:rPr>
          <w:rFonts w:ascii="Arial" w:eastAsia="Arial" w:hAnsi="Arial"/>
          <w:color w:val="000000"/>
          <w:sz w:val="16"/>
        </w:rPr>
        <w:t>SOFTWARE ITEMS</w:t>
      </w:r>
      <w:r>
        <w:rPr>
          <w:rFonts w:ascii="Arial" w:eastAsia="Arial" w:hAnsi="Arial"/>
          <w:color w:val="000000"/>
        </w:rPr>
        <w:t xml:space="preserve">, the </w:t>
      </w:r>
      <w:r>
        <w:rPr>
          <w:rFonts w:ascii="Arial" w:eastAsia="Arial" w:hAnsi="Arial"/>
          <w:color w:val="000000"/>
          <w:sz w:val="16"/>
        </w:rPr>
        <w:t>MANUFACTURER</w:t>
      </w:r>
      <w:r>
        <w:rPr>
          <w:rFonts w:ascii="Arial" w:eastAsia="Arial" w:hAnsi="Arial"/>
          <w:color w:val="000000"/>
        </w:rPr>
        <w:t xml:space="preserve"> shall use the </w:t>
      </w:r>
      <w:r>
        <w:rPr>
          <w:rFonts w:ascii="Arial" w:eastAsia="Arial" w:hAnsi="Arial"/>
          <w:color w:val="000000"/>
          <w:sz w:val="16"/>
        </w:rPr>
        <w:t>PROCESSES</w:t>
      </w:r>
      <w:r>
        <w:rPr>
          <w:rFonts w:ascii="Arial" w:eastAsia="Arial" w:hAnsi="Arial"/>
          <w:color w:val="000000"/>
        </w:rPr>
        <w:t xml:space="preserve"> and </w:t>
      </w:r>
      <w:r>
        <w:rPr>
          <w:rFonts w:ascii="Arial" w:eastAsia="Arial" w:hAnsi="Arial"/>
          <w:color w:val="000000"/>
          <w:sz w:val="16"/>
        </w:rPr>
        <w:t>TASKS</w:t>
      </w:r>
      <w:r>
        <w:rPr>
          <w:rFonts w:ascii="Arial" w:eastAsia="Arial" w:hAnsi="Arial"/>
          <w:color w:val="000000"/>
        </w:rPr>
        <w:t xml:space="preserve"> which are required by the classification of the highest-classified </w:t>
      </w:r>
      <w:r>
        <w:rPr>
          <w:rFonts w:ascii="Arial" w:eastAsia="Arial" w:hAnsi="Arial"/>
          <w:color w:val="000000"/>
          <w:sz w:val="16"/>
        </w:rPr>
        <w:t>SOFTWARE ITEM</w:t>
      </w:r>
      <w:r>
        <w:rPr>
          <w:rFonts w:ascii="Arial" w:eastAsia="Arial" w:hAnsi="Arial"/>
          <w:color w:val="000000"/>
        </w:rPr>
        <w:t xml:space="preserve"> in the group unless the </w:t>
      </w:r>
      <w:r>
        <w:rPr>
          <w:rFonts w:ascii="Arial" w:eastAsia="Arial" w:hAnsi="Arial"/>
          <w:color w:val="000000"/>
          <w:sz w:val="16"/>
        </w:rPr>
        <w:t>MANUFACTURER</w:t>
      </w:r>
      <w:r>
        <w:rPr>
          <w:rFonts w:ascii="Arial" w:eastAsia="Arial" w:hAnsi="Arial"/>
          <w:color w:val="000000"/>
        </w:rPr>
        <w:t xml:space="preserve"> documents in the </w:t>
      </w:r>
      <w:r>
        <w:rPr>
          <w:rFonts w:ascii="Arial" w:eastAsia="Arial" w:hAnsi="Arial"/>
          <w:color w:val="000000"/>
          <w:sz w:val="16"/>
        </w:rPr>
        <w:t>RISK MANAGEMENT FILE</w:t>
      </w:r>
      <w:r>
        <w:rPr>
          <w:rFonts w:ascii="Arial" w:eastAsia="Arial" w:hAnsi="Arial"/>
          <w:color w:val="000000"/>
        </w:rPr>
        <w:t xml:space="preserve"> a rationale for using a lower classification.</w:t>
      </w:r>
    </w:p>
    <w:p w:rsidR="00000000" w:rsidRDefault="00596C41">
      <w:pPr>
        <w:spacing w:line="294" w:lineRule="exact"/>
        <w:rPr>
          <w:rFonts w:ascii="Arial" w:eastAsia="Arial" w:hAnsi="Arial"/>
        </w:rPr>
      </w:pPr>
    </w:p>
    <w:p w:rsidR="00000000" w:rsidRDefault="00596C41" w:rsidP="00596C41">
      <w:pPr>
        <w:numPr>
          <w:ilvl w:val="0"/>
          <w:numId w:val="15"/>
        </w:numPr>
        <w:tabs>
          <w:tab w:val="left" w:pos="1540"/>
        </w:tabs>
        <w:spacing w:line="273" w:lineRule="auto"/>
        <w:ind w:left="1540" w:hanging="362"/>
        <w:rPr>
          <w:rFonts w:ascii="Arial" w:eastAsia="Arial" w:hAnsi="Arial"/>
        </w:rPr>
      </w:pPr>
      <w:r>
        <w:rPr>
          <w:rFonts w:ascii="Arial" w:eastAsia="Arial" w:hAnsi="Arial"/>
        </w:rPr>
        <w:t xml:space="preserve">For each </w:t>
      </w:r>
      <w:r>
        <w:rPr>
          <w:rFonts w:ascii="Arial" w:eastAsia="Arial" w:hAnsi="Arial"/>
          <w:sz w:val="16"/>
        </w:rPr>
        <w:t>SOFTWARE SYSTEM</w:t>
      </w:r>
      <w:r>
        <w:rPr>
          <w:rFonts w:ascii="Arial" w:eastAsia="Arial" w:hAnsi="Arial"/>
        </w:rPr>
        <w:t>, until a software safety class is assigned, Class C requirements shall apply.</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41664" behindDoc="1" locked="0" layoutInCell="1" allowOverlap="1">
                <wp:simplePos x="0" y="0"/>
                <wp:positionH relativeFrom="column">
                  <wp:posOffset>6627495</wp:posOffset>
                </wp:positionH>
                <wp:positionV relativeFrom="paragraph">
                  <wp:posOffset>-1254760</wp:posOffset>
                </wp:positionV>
                <wp:extent cx="0" cy="289560"/>
                <wp:effectExtent l="0" t="0" r="0" b="2540"/>
                <wp:wrapNone/>
                <wp:docPr id="87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95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D6878" id="Line 122"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98.8pt" to="521.85pt,-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" strokecolor="red" strokeweight=".25397mm">
                <o:lock v:ext="edit" shapetype="f"/>
              </v:line>
            </w:pict>
          </mc:Fallback>
        </mc:AlternateContent>
      </w:r>
      <w:r>
        <w:rPr>
          <w:rFonts w:ascii="Arial" w:eastAsia="Arial" w:hAnsi="Arial"/>
          <w:noProof/>
        </w:rPr>
        <mc:AlternateContent>
          <mc:Choice Requires="wps">
            <w:drawing>
              <wp:anchor distT="0" distB="0" distL="114300" distR="114300" simplePos="0" relativeHeight="251442688" behindDoc="1" locked="0" layoutInCell="1" allowOverlap="1">
                <wp:simplePos x="0" y="0"/>
                <wp:positionH relativeFrom="column">
                  <wp:posOffset>6627495</wp:posOffset>
                </wp:positionH>
                <wp:positionV relativeFrom="paragraph">
                  <wp:posOffset>31115</wp:posOffset>
                </wp:positionV>
                <wp:extent cx="0" cy="310515"/>
                <wp:effectExtent l="0" t="0" r="0" b="0"/>
                <wp:wrapNone/>
                <wp:docPr id="869"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05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D00F0" id="Line 123"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45pt" to="521.85pt,2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NQSFA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" strokecolor="red" strokeweight=".25397mm">
                <o:lock v:ext="edit" shapetype="f"/>
              </v:line>
            </w:pict>
          </mc:Fallback>
        </mc:AlternateContent>
      </w:r>
    </w:p>
    <w:p w:rsidR="00000000" w:rsidRDefault="00596C41">
      <w:pPr>
        <w:spacing w:line="136" w:lineRule="exact"/>
        <w:rPr>
          <w:rFonts w:ascii="Times New Roman" w:eastAsia="Times New Roman" w:hAnsi="Times New Roman"/>
        </w:rPr>
      </w:pPr>
    </w:p>
    <w:p w:rsidR="00000000" w:rsidRDefault="00596C41">
      <w:pPr>
        <w:spacing w:line="267" w:lineRule="auto"/>
        <w:ind w:left="1180"/>
        <w:jc w:val="both"/>
        <w:rPr>
          <w:rFonts w:ascii="Arial" w:eastAsia="Arial" w:hAnsi="Arial"/>
          <w:color w:val="000000"/>
          <w:sz w:val="16"/>
        </w:rPr>
      </w:pPr>
      <w:r>
        <w:rPr>
          <w:rFonts w:ascii="Arial" w:eastAsia="Arial" w:hAnsi="Arial"/>
          <w:sz w:val="16"/>
        </w:rPr>
        <w:t xml:space="preserve">NOTE In the </w:t>
      </w:r>
      <w:r>
        <w:rPr>
          <w:rFonts w:ascii="Arial" w:eastAsia="Arial" w:hAnsi="Arial"/>
          <w:strike/>
          <w:color w:val="FF0000"/>
          <w:sz w:val="16"/>
        </w:rPr>
        <w:t>r</w:t>
      </w:r>
      <w:r>
        <w:rPr>
          <w:rFonts w:ascii="Arial" w:eastAsia="Arial" w:hAnsi="Arial"/>
          <w:strike/>
          <w:color w:val="FF0000"/>
          <w:sz w:val="16"/>
        </w:rPr>
        <w:t>equirements</w:t>
      </w:r>
      <w:r>
        <w:rPr>
          <w:rFonts w:ascii="Arial" w:eastAsia="Arial" w:hAnsi="Arial"/>
          <w:sz w:val="16"/>
        </w:rPr>
        <w:t xml:space="preserve"> </w:t>
      </w:r>
      <w:r>
        <w:rPr>
          <w:rFonts w:ascii="Arial" w:eastAsia="Arial" w:hAnsi="Arial"/>
          <w:color w:val="FF0000"/>
          <w:sz w:val="16"/>
        </w:rPr>
        <w:t>clauses and subclauses</w:t>
      </w:r>
      <w:r>
        <w:rPr>
          <w:rFonts w:ascii="Arial" w:eastAsia="Arial" w:hAnsi="Arial"/>
          <w:sz w:val="16"/>
        </w:rPr>
        <w:t xml:space="preserve"> that follow, the software safety classes </w:t>
      </w:r>
      <w:r>
        <w:rPr>
          <w:rFonts w:ascii="Arial" w:eastAsia="Arial" w:hAnsi="Arial"/>
          <w:color w:val="FF0000"/>
          <w:sz w:val="16"/>
        </w:rPr>
        <w:t>that the requirement</w:t>
      </w:r>
      <w:r>
        <w:rPr>
          <w:rFonts w:ascii="Arial" w:eastAsia="Arial" w:hAnsi="Arial"/>
          <w:sz w:val="16"/>
        </w:rPr>
        <w:t xml:space="preserve"> </w:t>
      </w:r>
      <w:r>
        <w:rPr>
          <w:rFonts w:ascii="Arial" w:eastAsia="Arial" w:hAnsi="Arial"/>
          <w:strike/>
          <w:color w:val="FF0000"/>
          <w:sz w:val="16"/>
        </w:rPr>
        <w:t>must be performed</w:t>
      </w:r>
      <w:r>
        <w:rPr>
          <w:rFonts w:ascii="Arial" w:eastAsia="Arial" w:hAnsi="Arial"/>
          <w:color w:val="FF0000"/>
          <w:sz w:val="16"/>
        </w:rPr>
        <w:t xml:space="preserve"> </w:t>
      </w:r>
      <w:r>
        <w:rPr>
          <w:rFonts w:ascii="Arial" w:eastAsia="Arial" w:hAnsi="Arial"/>
          <w:color w:val="000000"/>
          <w:sz w:val="16"/>
        </w:rPr>
        <w:t>for</w:t>
      </w:r>
      <w:r>
        <w:rPr>
          <w:rFonts w:ascii="Arial" w:eastAsia="Arial" w:hAnsi="Arial"/>
          <w:color w:val="FF0000"/>
          <w:sz w:val="16"/>
        </w:rPr>
        <w:t xml:space="preserve"> which a specific requirement applies </w:t>
      </w:r>
      <w:r>
        <w:rPr>
          <w:rFonts w:ascii="Arial" w:eastAsia="Arial" w:hAnsi="Arial"/>
          <w:color w:val="000000"/>
          <w:sz w:val="16"/>
        </w:rPr>
        <w:t>are identified following the requirement in the form</w:t>
      </w:r>
      <w:r>
        <w:rPr>
          <w:rFonts w:ascii="Arial" w:eastAsia="Arial" w:hAnsi="Arial"/>
          <w:color w:val="FF0000"/>
          <w:sz w:val="16"/>
        </w:rPr>
        <w:t xml:space="preserve"> </w:t>
      </w:r>
      <w:r>
        <w:rPr>
          <w:rFonts w:ascii="Arial" w:eastAsia="Arial" w:hAnsi="Arial"/>
          <w:color w:val="000000"/>
          <w:sz w:val="16"/>
        </w:rPr>
        <w:t>[Class . . .].</w:t>
      </w:r>
    </w:p>
    <w:p w:rsidR="00000000" w:rsidRDefault="00826DAF">
      <w:pPr>
        <w:spacing w:line="20" w:lineRule="exact"/>
        <w:rPr>
          <w:rFonts w:ascii="Times New Roman" w:eastAsia="Times New Roman" w:hAnsi="Times New Roman"/>
        </w:rPr>
      </w:pPr>
      <w:r>
        <w:rPr>
          <w:rFonts w:ascii="Arial" w:eastAsia="Arial" w:hAnsi="Arial"/>
          <w:noProof/>
          <w:color w:val="000000"/>
          <w:sz w:val="16"/>
        </w:rPr>
        <mc:AlternateContent>
          <mc:Choice Requires="wps">
            <w:drawing>
              <wp:anchor distT="0" distB="0" distL="114300" distR="114300" simplePos="0" relativeHeight="251443712" behindDoc="1" locked="0" layoutInCell="1" allowOverlap="1">
                <wp:simplePos x="0" y="0"/>
                <wp:positionH relativeFrom="column">
                  <wp:posOffset>5435600</wp:posOffset>
                </wp:positionH>
                <wp:positionV relativeFrom="paragraph">
                  <wp:posOffset>-180340</wp:posOffset>
                </wp:positionV>
                <wp:extent cx="1073150" cy="0"/>
                <wp:effectExtent l="0" t="0" r="0" b="0"/>
                <wp:wrapNone/>
                <wp:docPr id="86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73150" cy="0"/>
                        </a:xfrm>
                        <a:prstGeom prst="line">
                          <a:avLst/>
                        </a:prstGeom>
                        <a:noFill/>
                        <a:ln w="4572">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6B3C4" id="Line 124"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pt,-14.2pt" to="512.5pt,-1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" strokecolor="red" strokeweight=".36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6" w:lineRule="exact"/>
        <w:rPr>
          <w:rFonts w:ascii="Times New Roman" w:eastAsia="Times New Roman" w:hAnsi="Times New Roman"/>
        </w:rPr>
      </w:pPr>
    </w:p>
    <w:p w:rsidR="00000000" w:rsidRDefault="00596C41">
      <w:pPr>
        <w:spacing w:line="0" w:lineRule="atLeast"/>
        <w:ind w:left="722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0" w:lineRule="atLeast"/>
        <w:ind w:left="722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6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w:t>
      </w:r>
      <w:r>
        <w:rPr>
          <w:rFonts w:ascii="Arial" w:eastAsia="Arial" w:hAnsi="Arial"/>
          <w:sz w:val="9"/>
        </w:rPr>
        <w:t>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00"/>
        </w:tabs>
        <w:spacing w:line="0" w:lineRule="atLeast"/>
        <w:jc w:val="right"/>
        <w:rPr>
          <w:rFonts w:ascii="Arial" w:eastAsia="Arial" w:hAnsi="Arial"/>
        </w:rPr>
      </w:pPr>
      <w:bookmarkStart w:id="22" w:name="page22"/>
      <w:bookmarkEnd w:id="22"/>
      <w:r>
        <w:rPr>
          <w:rFonts w:ascii="Arial" w:eastAsia="Arial" w:hAnsi="Arial"/>
        </w:rPr>
        <w:t xml:space="preserve">– 18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44736" behindDoc="1" locked="0" layoutInCell="1" allowOverlap="1">
                <wp:simplePos x="0" y="0"/>
                <wp:positionH relativeFrom="column">
                  <wp:posOffset>638175</wp:posOffset>
                </wp:positionH>
                <wp:positionV relativeFrom="paragraph">
                  <wp:posOffset>5080</wp:posOffset>
                </wp:positionV>
                <wp:extent cx="0" cy="8851265"/>
                <wp:effectExtent l="0" t="0" r="0" b="635"/>
                <wp:wrapNone/>
                <wp:docPr id="867"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85126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DE818" id="Line 125" o:spid="_x0000_s1026" style="position:absolute;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pt" to="50.25pt,6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" strokecolor="red" strokeweight=".72pt">
                <o:lock v:ext="edit" shapetype="f"/>
              </v:line>
            </w:pict>
          </mc:Fallback>
        </mc:AlternateContent>
      </w:r>
    </w:p>
    <w:p w:rsidR="00000000" w:rsidRDefault="00596C41">
      <w:pPr>
        <w:spacing w:line="79" w:lineRule="exact"/>
        <w:rPr>
          <w:rFonts w:ascii="Times New Roman" w:eastAsia="Times New Roman" w:hAnsi="Times New Roman"/>
        </w:rPr>
      </w:pPr>
    </w:p>
    <w:p w:rsidR="00000000" w:rsidRDefault="00596C41">
      <w:pPr>
        <w:tabs>
          <w:tab w:val="left" w:pos="1780"/>
        </w:tabs>
        <w:spacing w:line="0" w:lineRule="atLeast"/>
        <w:ind w:left="1180"/>
        <w:rPr>
          <w:rFonts w:ascii="Arial" w:eastAsia="Arial" w:hAnsi="Arial"/>
          <w:b/>
          <w:color w:val="FF0000"/>
          <w:sz w:val="16"/>
        </w:rPr>
      </w:pPr>
      <w:r>
        <w:rPr>
          <w:rFonts w:ascii="Arial" w:eastAsia="Arial" w:hAnsi="Arial"/>
          <w:b/>
          <w:color w:val="FF0000"/>
        </w:rPr>
        <w:t>4.4</w:t>
      </w:r>
      <w:r>
        <w:rPr>
          <w:rFonts w:ascii="Times New Roman" w:eastAsia="Times New Roman" w:hAnsi="Times New Roman"/>
        </w:rPr>
        <w:tab/>
      </w:r>
      <w:r>
        <w:rPr>
          <w:rFonts w:ascii="Arial" w:eastAsia="Arial" w:hAnsi="Arial"/>
          <w:b/>
          <w:color w:val="FF0000"/>
        </w:rPr>
        <w:t>* L</w:t>
      </w:r>
      <w:r>
        <w:rPr>
          <w:rFonts w:ascii="Arial" w:eastAsia="Arial" w:hAnsi="Arial"/>
          <w:b/>
          <w:color w:val="FF0000"/>
          <w:sz w:val="16"/>
        </w:rPr>
        <w:t>EGACY SOFTWARE</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color w:val="FF0000"/>
        </w:rPr>
      </w:pPr>
      <w:r>
        <w:rPr>
          <w:rFonts w:ascii="Arial" w:eastAsia="Arial" w:hAnsi="Arial"/>
          <w:b/>
          <w:color w:val="FF0000"/>
        </w:rPr>
        <w:t>4.4.1  General</w:t>
      </w:r>
    </w:p>
    <w:p w:rsidR="00000000" w:rsidRDefault="00596C41">
      <w:pPr>
        <w:spacing w:line="204" w:lineRule="exact"/>
        <w:rPr>
          <w:rFonts w:ascii="Times New Roman" w:eastAsia="Times New Roman" w:hAnsi="Times New Roman"/>
        </w:rPr>
      </w:pPr>
    </w:p>
    <w:p w:rsidR="00000000" w:rsidRDefault="00596C41">
      <w:pPr>
        <w:spacing w:line="288" w:lineRule="auto"/>
        <w:ind w:left="1180"/>
        <w:rPr>
          <w:rFonts w:ascii="Arial" w:eastAsia="Arial" w:hAnsi="Arial"/>
          <w:color w:val="FF0000"/>
          <w:sz w:val="19"/>
        </w:rPr>
      </w:pPr>
      <w:r>
        <w:rPr>
          <w:rFonts w:ascii="Arial" w:eastAsia="Arial" w:hAnsi="Arial"/>
          <w:color w:val="FF0000"/>
        </w:rPr>
        <w:t xml:space="preserve">As an alternative to applying Clauses 5 through 9 of this standard, compliance of </w:t>
      </w:r>
      <w:r>
        <w:rPr>
          <w:rFonts w:ascii="Arial" w:eastAsia="Arial" w:hAnsi="Arial"/>
          <w:color w:val="FF0000"/>
          <w:sz w:val="16"/>
        </w:rPr>
        <w:t>LEGACY</w:t>
      </w:r>
      <w:r>
        <w:rPr>
          <w:rFonts w:ascii="Arial" w:eastAsia="Arial" w:hAnsi="Arial"/>
          <w:color w:val="FF0000"/>
        </w:rPr>
        <w:t xml:space="preserve"> </w:t>
      </w:r>
      <w:r>
        <w:rPr>
          <w:rFonts w:ascii="Arial" w:eastAsia="Arial" w:hAnsi="Arial"/>
          <w:color w:val="FF0000"/>
          <w:sz w:val="16"/>
        </w:rPr>
        <w:t xml:space="preserve">SOFTWARE </w:t>
      </w:r>
      <w:r>
        <w:rPr>
          <w:rFonts w:ascii="Arial" w:eastAsia="Arial" w:hAnsi="Arial"/>
          <w:color w:val="FF0000"/>
          <w:sz w:val="19"/>
        </w:rPr>
        <w:t xml:space="preserve">may be demonstrated as indicated in 4.4.2 to </w:t>
      </w:r>
      <w:r>
        <w:rPr>
          <w:rFonts w:ascii="Arial" w:eastAsia="Arial" w:hAnsi="Arial"/>
          <w:color w:val="FF0000"/>
          <w:sz w:val="19"/>
        </w:rPr>
        <w:t>4.4.5.</w:t>
      </w:r>
    </w:p>
    <w:p w:rsidR="00000000" w:rsidRDefault="00596C41">
      <w:pPr>
        <w:spacing w:line="223" w:lineRule="exact"/>
        <w:rPr>
          <w:rFonts w:ascii="Times New Roman" w:eastAsia="Times New Roman" w:hAnsi="Times New Roman"/>
        </w:rPr>
      </w:pPr>
    </w:p>
    <w:p w:rsidR="00000000" w:rsidRDefault="00596C41">
      <w:pPr>
        <w:tabs>
          <w:tab w:val="left" w:pos="2020"/>
        </w:tabs>
        <w:spacing w:line="0" w:lineRule="atLeast"/>
        <w:ind w:left="1180"/>
        <w:rPr>
          <w:rFonts w:ascii="Arial" w:eastAsia="Arial" w:hAnsi="Arial"/>
          <w:b/>
          <w:color w:val="FF0000"/>
          <w:sz w:val="16"/>
        </w:rPr>
      </w:pPr>
      <w:r>
        <w:rPr>
          <w:rFonts w:ascii="Arial" w:eastAsia="Arial" w:hAnsi="Arial"/>
          <w:b/>
          <w:color w:val="FF0000"/>
        </w:rPr>
        <w:t>4.4.2</w:t>
      </w:r>
      <w:r>
        <w:rPr>
          <w:rFonts w:ascii="Times New Roman" w:eastAsia="Times New Roman" w:hAnsi="Times New Roman"/>
        </w:rPr>
        <w:tab/>
      </w:r>
      <w:r>
        <w:rPr>
          <w:rFonts w:ascii="Arial" w:eastAsia="Arial" w:hAnsi="Arial"/>
          <w:b/>
          <w:color w:val="FF0000"/>
        </w:rPr>
        <w:t>R</w:t>
      </w:r>
      <w:r>
        <w:rPr>
          <w:rFonts w:ascii="Arial" w:eastAsia="Arial" w:hAnsi="Arial"/>
          <w:b/>
          <w:color w:val="FF0000"/>
          <w:sz w:val="16"/>
        </w:rPr>
        <w:t>ISK</w:t>
      </w:r>
      <w:r>
        <w:rPr>
          <w:rFonts w:ascii="Arial" w:eastAsia="Arial" w:hAnsi="Arial"/>
          <w:b/>
          <w:color w:val="FF0000"/>
        </w:rPr>
        <w:t xml:space="preserve"> M</w:t>
      </w:r>
      <w:r>
        <w:rPr>
          <w:rFonts w:ascii="Arial" w:eastAsia="Arial" w:hAnsi="Arial"/>
          <w:b/>
          <w:color w:val="FF0000"/>
          <w:sz w:val="16"/>
        </w:rPr>
        <w:t>ANAGEMENT</w:t>
      </w:r>
      <w:r>
        <w:rPr>
          <w:rFonts w:ascii="Arial" w:eastAsia="Arial" w:hAnsi="Arial"/>
          <w:b/>
          <w:color w:val="FF0000"/>
        </w:rPr>
        <w:t xml:space="preserve"> A</w:t>
      </w:r>
      <w:r>
        <w:rPr>
          <w:rFonts w:ascii="Arial" w:eastAsia="Arial" w:hAnsi="Arial"/>
          <w:b/>
          <w:color w:val="FF0000"/>
          <w:sz w:val="16"/>
        </w:rPr>
        <w:t>CTIVITIES</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 xml:space="preserve">In accordance with 4.2 of this standard, the </w:t>
      </w:r>
      <w:r>
        <w:rPr>
          <w:rFonts w:ascii="Arial" w:eastAsia="Arial" w:hAnsi="Arial"/>
          <w:color w:val="FF0000"/>
          <w:sz w:val="16"/>
        </w:rPr>
        <w:t>MANUFACTURER</w:t>
      </w:r>
      <w:r>
        <w:rPr>
          <w:rFonts w:ascii="Arial" w:eastAsia="Arial" w:hAnsi="Arial"/>
          <w:color w:val="FF0000"/>
        </w:rPr>
        <w:t xml:space="preserve"> shall:</w:t>
      </w:r>
    </w:p>
    <w:p w:rsidR="00000000" w:rsidRDefault="00596C41">
      <w:pPr>
        <w:spacing w:line="197" w:lineRule="exact"/>
        <w:rPr>
          <w:rFonts w:ascii="Times New Roman" w:eastAsia="Times New Roman" w:hAnsi="Times New Roman"/>
        </w:rPr>
      </w:pPr>
    </w:p>
    <w:p w:rsidR="00000000" w:rsidRDefault="00596C41" w:rsidP="00596C41">
      <w:pPr>
        <w:numPr>
          <w:ilvl w:val="0"/>
          <w:numId w:val="16"/>
        </w:numPr>
        <w:tabs>
          <w:tab w:val="left" w:pos="1540"/>
        </w:tabs>
        <w:spacing w:line="261" w:lineRule="auto"/>
        <w:ind w:left="1540" w:hanging="362"/>
        <w:jc w:val="both"/>
        <w:rPr>
          <w:rFonts w:ascii="Arial" w:eastAsia="Arial" w:hAnsi="Arial"/>
          <w:color w:val="FF0000"/>
        </w:rPr>
      </w:pPr>
      <w:r>
        <w:rPr>
          <w:rFonts w:ascii="Arial" w:eastAsia="Arial" w:hAnsi="Arial"/>
          <w:color w:val="FF0000"/>
        </w:rPr>
        <w:t xml:space="preserve">assess any feedback, including post-production information, on </w:t>
      </w:r>
      <w:r>
        <w:rPr>
          <w:rFonts w:ascii="Arial" w:eastAsia="Arial" w:hAnsi="Arial"/>
          <w:color w:val="FF0000"/>
          <w:sz w:val="16"/>
        </w:rPr>
        <w:t>LEGACY SOFTWARE</w:t>
      </w:r>
      <w:r>
        <w:rPr>
          <w:rFonts w:ascii="Arial" w:eastAsia="Arial" w:hAnsi="Arial"/>
          <w:color w:val="FF0000"/>
        </w:rPr>
        <w:t xml:space="preserve"> regarding incidents and / or near incidents, both from inside its own</w:t>
      </w:r>
      <w:r>
        <w:rPr>
          <w:rFonts w:ascii="Arial" w:eastAsia="Arial" w:hAnsi="Arial"/>
          <w:color w:val="FF0000"/>
        </w:rPr>
        <w:t xml:space="preserve"> organization and / or from users;</w:t>
      </w:r>
    </w:p>
    <w:p w:rsidR="00000000" w:rsidRDefault="00596C41">
      <w:pPr>
        <w:spacing w:line="284" w:lineRule="exact"/>
        <w:rPr>
          <w:rFonts w:ascii="Arial" w:eastAsia="Arial" w:hAnsi="Arial"/>
          <w:color w:val="FF0000"/>
        </w:rPr>
      </w:pPr>
    </w:p>
    <w:p w:rsidR="00000000" w:rsidRDefault="00596C41" w:rsidP="00596C41">
      <w:pPr>
        <w:numPr>
          <w:ilvl w:val="0"/>
          <w:numId w:val="16"/>
        </w:numPr>
        <w:tabs>
          <w:tab w:val="left" w:pos="1540"/>
        </w:tabs>
        <w:spacing w:line="288" w:lineRule="auto"/>
        <w:ind w:left="1540" w:hanging="362"/>
        <w:rPr>
          <w:rFonts w:ascii="Arial" w:eastAsia="Arial" w:hAnsi="Arial"/>
          <w:color w:val="FF0000"/>
        </w:rPr>
      </w:pPr>
      <w:r>
        <w:rPr>
          <w:rFonts w:ascii="Arial" w:eastAsia="Arial" w:hAnsi="Arial"/>
          <w:color w:val="FF0000"/>
        </w:rPr>
        <w:t xml:space="preserve">perform </w:t>
      </w:r>
      <w:r>
        <w:rPr>
          <w:rFonts w:ascii="Arial" w:eastAsia="Arial" w:hAnsi="Arial"/>
          <w:color w:val="FF0000"/>
          <w:sz w:val="16"/>
        </w:rPr>
        <w:t>RISK MANAGEMENT ACTIVITIES</w:t>
      </w:r>
      <w:r>
        <w:rPr>
          <w:rFonts w:ascii="Arial" w:eastAsia="Arial" w:hAnsi="Arial"/>
          <w:color w:val="FF0000"/>
        </w:rPr>
        <w:t xml:space="preserve"> associated with continued use of the </w:t>
      </w:r>
      <w:r>
        <w:rPr>
          <w:rFonts w:ascii="Arial" w:eastAsia="Arial" w:hAnsi="Arial"/>
          <w:color w:val="FF0000"/>
          <w:sz w:val="16"/>
        </w:rPr>
        <w:t>LEGACY</w:t>
      </w:r>
      <w:r>
        <w:rPr>
          <w:rFonts w:ascii="Arial" w:eastAsia="Arial" w:hAnsi="Arial"/>
          <w:color w:val="FF0000"/>
        </w:rPr>
        <w:t xml:space="preserve"> </w:t>
      </w:r>
      <w:r>
        <w:rPr>
          <w:rFonts w:ascii="Arial" w:eastAsia="Arial" w:hAnsi="Arial"/>
          <w:color w:val="FF0000"/>
          <w:sz w:val="16"/>
        </w:rPr>
        <w:t>SOFTWARE</w:t>
      </w:r>
      <w:r>
        <w:rPr>
          <w:rFonts w:ascii="Arial" w:eastAsia="Arial" w:hAnsi="Arial"/>
          <w:color w:val="FF0000"/>
          <w:sz w:val="19"/>
        </w:rPr>
        <w:t>, considering the following aspects:</w:t>
      </w:r>
    </w:p>
    <w:p w:rsidR="00000000" w:rsidRDefault="00596C41">
      <w:pPr>
        <w:spacing w:line="18" w:lineRule="exact"/>
        <w:rPr>
          <w:rFonts w:ascii="Arial" w:eastAsia="Arial" w:hAnsi="Arial"/>
          <w:color w:val="FF0000"/>
        </w:rPr>
      </w:pPr>
    </w:p>
    <w:p w:rsidR="00000000" w:rsidRDefault="00596C41">
      <w:pPr>
        <w:spacing w:line="0" w:lineRule="atLeast"/>
        <w:ind w:left="1520"/>
        <w:rPr>
          <w:rFonts w:ascii="Arial" w:eastAsia="Arial" w:hAnsi="Arial"/>
          <w:color w:val="FF0000"/>
        </w:rPr>
      </w:pPr>
      <w:r>
        <w:rPr>
          <w:rFonts w:ascii="Arial" w:eastAsia="Arial" w:hAnsi="Arial"/>
          <w:color w:val="FF0000"/>
        </w:rPr>
        <w:t xml:space="preserve">–  integration of the </w:t>
      </w:r>
      <w:r>
        <w:rPr>
          <w:rFonts w:ascii="Arial" w:eastAsia="Arial" w:hAnsi="Arial"/>
          <w:color w:val="FF0000"/>
          <w:sz w:val="16"/>
        </w:rPr>
        <w:t>LEGACY SOFTWARE</w:t>
      </w:r>
      <w:r>
        <w:rPr>
          <w:rFonts w:ascii="Arial" w:eastAsia="Arial" w:hAnsi="Arial"/>
          <w:color w:val="FF0000"/>
        </w:rPr>
        <w:t xml:space="preserve"> in the overall </w:t>
      </w:r>
      <w:r>
        <w:rPr>
          <w:rFonts w:ascii="Arial" w:eastAsia="Arial" w:hAnsi="Arial"/>
          <w:color w:val="FF0000"/>
          <w:sz w:val="16"/>
        </w:rPr>
        <w:t>MEDICAL DEVICE</w:t>
      </w:r>
      <w:r>
        <w:rPr>
          <w:rFonts w:ascii="Arial" w:eastAsia="Arial" w:hAnsi="Arial"/>
          <w:color w:val="FF0000"/>
        </w:rPr>
        <w:t xml:space="preserve"> architecture;</w:t>
      </w:r>
    </w:p>
    <w:p w:rsidR="00000000" w:rsidRDefault="00596C41">
      <w:pPr>
        <w:spacing w:line="96" w:lineRule="exact"/>
        <w:rPr>
          <w:rFonts w:ascii="Arial" w:eastAsia="Arial" w:hAnsi="Arial"/>
          <w:color w:val="FF0000"/>
        </w:rPr>
      </w:pPr>
    </w:p>
    <w:p w:rsidR="00000000" w:rsidRDefault="00596C41">
      <w:pPr>
        <w:spacing w:line="0" w:lineRule="atLeast"/>
        <w:ind w:left="1520"/>
        <w:rPr>
          <w:rFonts w:ascii="Arial" w:eastAsia="Arial" w:hAnsi="Arial"/>
          <w:color w:val="FF0000"/>
          <w:sz w:val="16"/>
        </w:rPr>
      </w:pPr>
      <w:r>
        <w:rPr>
          <w:rFonts w:ascii="Arial" w:eastAsia="Arial" w:hAnsi="Arial"/>
          <w:color w:val="FF0000"/>
        </w:rPr>
        <w:t>–  continuin</w:t>
      </w:r>
      <w:r>
        <w:rPr>
          <w:rFonts w:ascii="Arial" w:eastAsia="Arial" w:hAnsi="Arial"/>
          <w:color w:val="FF0000"/>
        </w:rPr>
        <w:t xml:space="preserve">g validity of </w:t>
      </w:r>
      <w:r>
        <w:rPr>
          <w:rFonts w:ascii="Arial" w:eastAsia="Arial" w:hAnsi="Arial"/>
          <w:color w:val="FF0000"/>
          <w:sz w:val="16"/>
        </w:rPr>
        <w:t>RISK  CONTROL</w:t>
      </w:r>
      <w:r>
        <w:rPr>
          <w:rFonts w:ascii="Arial" w:eastAsia="Arial" w:hAnsi="Arial"/>
          <w:color w:val="FF0000"/>
        </w:rPr>
        <w:t xml:space="preserve">  measures, implemented as part of the </w:t>
      </w:r>
      <w:r>
        <w:rPr>
          <w:rFonts w:ascii="Arial" w:eastAsia="Arial" w:hAnsi="Arial"/>
          <w:color w:val="FF0000"/>
          <w:sz w:val="16"/>
        </w:rPr>
        <w:t>LEGACY</w:t>
      </w:r>
    </w:p>
    <w:p w:rsidR="00000000" w:rsidRDefault="00596C41">
      <w:pPr>
        <w:spacing w:line="0" w:lineRule="atLeast"/>
        <w:ind w:left="1860"/>
        <w:rPr>
          <w:rFonts w:ascii="Arial" w:eastAsia="Arial" w:hAnsi="Arial"/>
          <w:color w:val="FF0000"/>
          <w:sz w:val="19"/>
        </w:rPr>
      </w:pPr>
      <w:r>
        <w:rPr>
          <w:rFonts w:ascii="Arial" w:eastAsia="Arial" w:hAnsi="Arial"/>
          <w:color w:val="FF0000"/>
          <w:sz w:val="16"/>
        </w:rPr>
        <w:t>SOFTWARE</w:t>
      </w:r>
      <w:r>
        <w:rPr>
          <w:rFonts w:ascii="Arial" w:eastAsia="Arial" w:hAnsi="Arial"/>
          <w:color w:val="FF0000"/>
          <w:sz w:val="19"/>
        </w:rPr>
        <w:t>;</w:t>
      </w:r>
    </w:p>
    <w:p w:rsidR="00000000" w:rsidRDefault="00596C41">
      <w:pPr>
        <w:spacing w:line="108" w:lineRule="exact"/>
        <w:rPr>
          <w:rFonts w:ascii="Times New Roman" w:eastAsia="Times New Roman" w:hAnsi="Times New Roman"/>
        </w:rPr>
      </w:pPr>
    </w:p>
    <w:p w:rsidR="00000000" w:rsidRDefault="00596C41">
      <w:pPr>
        <w:spacing w:line="0" w:lineRule="atLeast"/>
        <w:ind w:left="1520"/>
        <w:rPr>
          <w:rFonts w:ascii="Arial" w:eastAsia="Arial" w:hAnsi="Arial"/>
          <w:color w:val="FF0000"/>
          <w:sz w:val="16"/>
        </w:rPr>
      </w:pPr>
      <w:r>
        <w:rPr>
          <w:rFonts w:ascii="Arial" w:eastAsia="Arial" w:hAnsi="Arial"/>
          <w:color w:val="FF0000"/>
        </w:rPr>
        <w:t xml:space="preserve">–  identification of </w:t>
      </w:r>
      <w:r>
        <w:rPr>
          <w:rFonts w:ascii="Arial" w:eastAsia="Arial" w:hAnsi="Arial"/>
          <w:color w:val="FF0000"/>
          <w:sz w:val="16"/>
        </w:rPr>
        <w:t>HAZARDOUS SITUATIONS</w:t>
      </w:r>
      <w:r>
        <w:rPr>
          <w:rFonts w:ascii="Arial" w:eastAsia="Arial" w:hAnsi="Arial"/>
          <w:color w:val="FF0000"/>
        </w:rPr>
        <w:t xml:space="preserve"> associated with the continued use of the </w:t>
      </w:r>
      <w:r>
        <w:rPr>
          <w:rFonts w:ascii="Arial" w:eastAsia="Arial" w:hAnsi="Arial"/>
          <w:color w:val="FF0000"/>
          <w:sz w:val="16"/>
        </w:rPr>
        <w:t>LEGACY</w:t>
      </w:r>
    </w:p>
    <w:p w:rsidR="00000000" w:rsidRDefault="00596C41">
      <w:pPr>
        <w:spacing w:line="0" w:lineRule="atLeast"/>
        <w:ind w:left="1860"/>
        <w:rPr>
          <w:rFonts w:ascii="Arial" w:eastAsia="Arial" w:hAnsi="Arial"/>
          <w:color w:val="FF0000"/>
          <w:sz w:val="19"/>
        </w:rPr>
      </w:pPr>
      <w:r>
        <w:rPr>
          <w:rFonts w:ascii="Arial" w:eastAsia="Arial" w:hAnsi="Arial"/>
          <w:color w:val="FF0000"/>
          <w:sz w:val="16"/>
        </w:rPr>
        <w:t>SOFTWARE</w:t>
      </w:r>
      <w:r>
        <w:rPr>
          <w:rFonts w:ascii="Arial" w:eastAsia="Arial" w:hAnsi="Arial"/>
          <w:color w:val="FF0000"/>
          <w:sz w:val="19"/>
        </w:rPr>
        <w:t>;</w:t>
      </w:r>
    </w:p>
    <w:p w:rsidR="00000000" w:rsidRDefault="00596C41">
      <w:pPr>
        <w:spacing w:line="108" w:lineRule="exact"/>
        <w:rPr>
          <w:rFonts w:ascii="Times New Roman" w:eastAsia="Times New Roman" w:hAnsi="Times New Roman"/>
        </w:rPr>
      </w:pPr>
    </w:p>
    <w:p w:rsidR="00000000" w:rsidRDefault="00596C41">
      <w:pPr>
        <w:spacing w:line="0" w:lineRule="atLeast"/>
        <w:ind w:left="1520"/>
        <w:rPr>
          <w:rFonts w:ascii="Arial" w:eastAsia="Arial" w:hAnsi="Arial"/>
          <w:color w:val="FF0000"/>
          <w:sz w:val="16"/>
        </w:rPr>
      </w:pPr>
      <w:r>
        <w:rPr>
          <w:rFonts w:ascii="Arial" w:eastAsia="Arial" w:hAnsi="Arial"/>
          <w:color w:val="FF0000"/>
        </w:rPr>
        <w:t xml:space="preserve">–  identification of potential causes of the </w:t>
      </w:r>
      <w:r>
        <w:rPr>
          <w:rFonts w:ascii="Arial" w:eastAsia="Arial" w:hAnsi="Arial"/>
          <w:color w:val="FF0000"/>
          <w:sz w:val="16"/>
        </w:rPr>
        <w:t>LEGACY SOFTWARE</w:t>
      </w:r>
      <w:r>
        <w:rPr>
          <w:rFonts w:ascii="Arial" w:eastAsia="Arial" w:hAnsi="Arial"/>
          <w:color w:val="FF0000"/>
        </w:rPr>
        <w:t xml:space="preserve"> contributi</w:t>
      </w:r>
      <w:r>
        <w:rPr>
          <w:rFonts w:ascii="Arial" w:eastAsia="Arial" w:hAnsi="Arial"/>
          <w:color w:val="FF0000"/>
        </w:rPr>
        <w:t xml:space="preserve">ng to a </w:t>
      </w:r>
      <w:r>
        <w:rPr>
          <w:rFonts w:ascii="Arial" w:eastAsia="Arial" w:hAnsi="Arial"/>
          <w:color w:val="FF0000"/>
          <w:sz w:val="16"/>
        </w:rPr>
        <w:t>HAZARDOUS</w:t>
      </w:r>
    </w:p>
    <w:p w:rsidR="00000000" w:rsidRDefault="00596C41">
      <w:pPr>
        <w:spacing w:line="0" w:lineRule="atLeast"/>
        <w:ind w:left="1860"/>
        <w:rPr>
          <w:rFonts w:ascii="Arial" w:eastAsia="Arial" w:hAnsi="Arial"/>
          <w:color w:val="FF0000"/>
          <w:sz w:val="19"/>
        </w:rPr>
      </w:pPr>
      <w:r>
        <w:rPr>
          <w:rFonts w:ascii="Arial" w:eastAsia="Arial" w:hAnsi="Arial"/>
          <w:color w:val="FF0000"/>
          <w:sz w:val="16"/>
        </w:rPr>
        <w:t>SITUATION</w:t>
      </w:r>
      <w:r>
        <w:rPr>
          <w:rFonts w:ascii="Arial" w:eastAsia="Arial" w:hAnsi="Arial"/>
          <w:color w:val="FF0000"/>
          <w:sz w:val="19"/>
        </w:rPr>
        <w:t>;</w:t>
      </w:r>
    </w:p>
    <w:p w:rsidR="00000000" w:rsidRDefault="00596C41">
      <w:pPr>
        <w:spacing w:line="110" w:lineRule="exact"/>
        <w:rPr>
          <w:rFonts w:ascii="Times New Roman" w:eastAsia="Times New Roman" w:hAnsi="Times New Roman"/>
        </w:rPr>
      </w:pPr>
    </w:p>
    <w:p w:rsidR="00000000" w:rsidRDefault="00596C41">
      <w:pPr>
        <w:spacing w:line="273" w:lineRule="auto"/>
        <w:ind w:left="1860" w:hanging="338"/>
        <w:rPr>
          <w:rFonts w:ascii="Arial" w:eastAsia="Arial" w:hAnsi="Arial"/>
          <w:color w:val="FF0000"/>
        </w:rPr>
      </w:pPr>
      <w:r>
        <w:rPr>
          <w:rFonts w:ascii="Arial" w:eastAsia="Arial" w:hAnsi="Arial"/>
          <w:color w:val="FF0000"/>
        </w:rPr>
        <w:t xml:space="preserve">– definition of </w:t>
      </w:r>
      <w:r>
        <w:rPr>
          <w:rFonts w:ascii="Arial" w:eastAsia="Arial" w:hAnsi="Arial"/>
          <w:color w:val="FF0000"/>
          <w:sz w:val="16"/>
        </w:rPr>
        <w:t>RISK CONTROL</w:t>
      </w:r>
      <w:r>
        <w:rPr>
          <w:rFonts w:ascii="Arial" w:eastAsia="Arial" w:hAnsi="Arial"/>
          <w:color w:val="FF0000"/>
        </w:rPr>
        <w:t xml:space="preserve"> measures for each potential cause of the </w:t>
      </w:r>
      <w:r>
        <w:rPr>
          <w:rFonts w:ascii="Arial" w:eastAsia="Arial" w:hAnsi="Arial"/>
          <w:color w:val="FF0000"/>
          <w:sz w:val="16"/>
        </w:rPr>
        <w:t>LEGACY SOFTWARE</w:t>
      </w:r>
      <w:r>
        <w:rPr>
          <w:rFonts w:ascii="Arial" w:eastAsia="Arial" w:hAnsi="Arial"/>
          <w:color w:val="FF0000"/>
        </w:rPr>
        <w:t xml:space="preserve"> contributing to a </w:t>
      </w:r>
      <w:r>
        <w:rPr>
          <w:rFonts w:ascii="Arial" w:eastAsia="Arial" w:hAnsi="Arial"/>
          <w:color w:val="FF0000"/>
          <w:sz w:val="16"/>
        </w:rPr>
        <w:t>HAZARDOUS SITUATION</w:t>
      </w:r>
      <w:r>
        <w:rPr>
          <w:rFonts w:ascii="Arial" w:eastAsia="Arial" w:hAnsi="Arial"/>
          <w:color w:val="FF0000"/>
        </w:rPr>
        <w:t>.</w:t>
      </w:r>
    </w:p>
    <w:p w:rsidR="00000000" w:rsidRDefault="00596C41">
      <w:pPr>
        <w:spacing w:line="139" w:lineRule="exact"/>
        <w:rPr>
          <w:rFonts w:ascii="Times New Roman" w:eastAsia="Times New Roman" w:hAnsi="Times New Roman"/>
        </w:rPr>
      </w:pPr>
    </w:p>
    <w:p w:rsidR="00000000" w:rsidRDefault="00596C41">
      <w:pPr>
        <w:tabs>
          <w:tab w:val="left" w:pos="2020"/>
        </w:tabs>
        <w:spacing w:line="0" w:lineRule="atLeast"/>
        <w:ind w:left="1180"/>
        <w:rPr>
          <w:rFonts w:ascii="Arial" w:eastAsia="Arial" w:hAnsi="Arial"/>
          <w:b/>
          <w:color w:val="FF0000"/>
        </w:rPr>
      </w:pPr>
      <w:r>
        <w:rPr>
          <w:rFonts w:ascii="Arial" w:eastAsia="Arial" w:hAnsi="Arial"/>
          <w:b/>
          <w:color w:val="FF0000"/>
        </w:rPr>
        <w:t>4.4.3</w:t>
      </w:r>
      <w:r>
        <w:rPr>
          <w:rFonts w:ascii="Times New Roman" w:eastAsia="Times New Roman" w:hAnsi="Times New Roman"/>
        </w:rPr>
        <w:tab/>
      </w:r>
      <w:r>
        <w:rPr>
          <w:rFonts w:ascii="Arial" w:eastAsia="Arial" w:hAnsi="Arial"/>
          <w:b/>
          <w:color w:val="FF0000"/>
        </w:rPr>
        <w:t>Gap analysis</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color w:val="FF0000"/>
        </w:rPr>
      </w:pPr>
      <w:r>
        <w:rPr>
          <w:rFonts w:ascii="Arial" w:eastAsia="Arial" w:hAnsi="Arial"/>
          <w:color w:val="FF0000"/>
        </w:rPr>
        <w:t xml:space="preserve">Based on the software safety class of the </w:t>
      </w:r>
      <w:r>
        <w:rPr>
          <w:rFonts w:ascii="Arial" w:eastAsia="Arial" w:hAnsi="Arial"/>
          <w:color w:val="FF0000"/>
          <w:sz w:val="16"/>
        </w:rPr>
        <w:t>LEGACY SOFTWARE</w:t>
      </w:r>
      <w:r>
        <w:rPr>
          <w:rFonts w:ascii="Arial" w:eastAsia="Arial" w:hAnsi="Arial"/>
          <w:color w:val="FF0000"/>
        </w:rPr>
        <w:t xml:space="preserve"> (see 4.3), the </w:t>
      </w:r>
      <w:r>
        <w:rPr>
          <w:rFonts w:ascii="Arial" w:eastAsia="Arial" w:hAnsi="Arial"/>
          <w:color w:val="FF0000"/>
          <w:sz w:val="16"/>
        </w:rPr>
        <w:t>MANUFAC</w:t>
      </w:r>
      <w:r>
        <w:rPr>
          <w:rFonts w:ascii="Arial" w:eastAsia="Arial" w:hAnsi="Arial"/>
          <w:color w:val="FF0000"/>
          <w:sz w:val="16"/>
        </w:rPr>
        <w:t>TURER</w:t>
      </w:r>
      <w:r>
        <w:rPr>
          <w:rFonts w:ascii="Arial" w:eastAsia="Arial" w:hAnsi="Arial"/>
          <w:color w:val="FF0000"/>
        </w:rPr>
        <w:t xml:space="preserve"> shall perform a gap analysis of available </w:t>
      </w:r>
      <w:r>
        <w:rPr>
          <w:rFonts w:ascii="Arial" w:eastAsia="Arial" w:hAnsi="Arial"/>
          <w:color w:val="FF0000"/>
          <w:sz w:val="16"/>
        </w:rPr>
        <w:t>DELIVERABLES</w:t>
      </w:r>
      <w:r>
        <w:rPr>
          <w:rFonts w:ascii="Arial" w:eastAsia="Arial" w:hAnsi="Arial"/>
          <w:color w:val="FF0000"/>
        </w:rPr>
        <w:t xml:space="preserve"> against those required according to 5.2, 5.3, 5.7, and Clause 7.</w:t>
      </w:r>
    </w:p>
    <w:p w:rsidR="00000000" w:rsidRDefault="00596C41">
      <w:pPr>
        <w:spacing w:line="150" w:lineRule="exact"/>
        <w:rPr>
          <w:rFonts w:ascii="Times New Roman" w:eastAsia="Times New Roman" w:hAnsi="Times New Roman"/>
        </w:rPr>
      </w:pPr>
    </w:p>
    <w:p w:rsidR="00000000" w:rsidRDefault="00596C41" w:rsidP="00596C41">
      <w:pPr>
        <w:numPr>
          <w:ilvl w:val="0"/>
          <w:numId w:val="17"/>
        </w:numPr>
        <w:tabs>
          <w:tab w:val="left" w:pos="1540"/>
        </w:tabs>
        <w:spacing w:line="0" w:lineRule="atLeast"/>
        <w:ind w:left="1540" w:hanging="362"/>
        <w:rPr>
          <w:rFonts w:ascii="Arial" w:eastAsia="Arial" w:hAnsi="Arial"/>
          <w:color w:val="FF0000"/>
        </w:rPr>
      </w:pPr>
      <w:r>
        <w:rPr>
          <w:rFonts w:ascii="Arial" w:eastAsia="Arial" w:hAnsi="Arial"/>
          <w:color w:val="FF0000"/>
        </w:rPr>
        <w:t xml:space="preserve">The </w:t>
      </w:r>
      <w:r>
        <w:rPr>
          <w:rFonts w:ascii="Arial" w:eastAsia="Arial" w:hAnsi="Arial"/>
          <w:color w:val="FF0000"/>
          <w:sz w:val="16"/>
        </w:rPr>
        <w:t>MANUFACTURER</w:t>
      </w:r>
      <w:r>
        <w:rPr>
          <w:rFonts w:ascii="Arial" w:eastAsia="Arial" w:hAnsi="Arial"/>
          <w:color w:val="FF0000"/>
        </w:rPr>
        <w:t xml:space="preserve"> shall assess the continuing validity of available </w:t>
      </w:r>
      <w:r>
        <w:rPr>
          <w:rFonts w:ascii="Arial" w:eastAsia="Arial" w:hAnsi="Arial"/>
          <w:color w:val="FF0000"/>
          <w:sz w:val="16"/>
        </w:rPr>
        <w:t>DELIVERABLES</w:t>
      </w:r>
      <w:r>
        <w:rPr>
          <w:rFonts w:ascii="Arial" w:eastAsia="Arial" w:hAnsi="Arial"/>
          <w:color w:val="FF0000"/>
        </w:rPr>
        <w:t>.</w:t>
      </w:r>
    </w:p>
    <w:p w:rsidR="00000000" w:rsidRDefault="00596C41">
      <w:pPr>
        <w:spacing w:line="98" w:lineRule="exact"/>
        <w:rPr>
          <w:rFonts w:ascii="Arial" w:eastAsia="Arial" w:hAnsi="Arial"/>
          <w:color w:val="FF0000"/>
        </w:rPr>
      </w:pPr>
    </w:p>
    <w:p w:rsidR="00000000" w:rsidRDefault="00596C41" w:rsidP="00596C41">
      <w:pPr>
        <w:numPr>
          <w:ilvl w:val="0"/>
          <w:numId w:val="17"/>
        </w:numPr>
        <w:tabs>
          <w:tab w:val="left" w:pos="1540"/>
        </w:tabs>
        <w:spacing w:line="288" w:lineRule="auto"/>
        <w:ind w:left="1540" w:hanging="362"/>
        <w:rPr>
          <w:rFonts w:ascii="Arial" w:eastAsia="Arial" w:hAnsi="Arial"/>
          <w:color w:val="FF0000"/>
        </w:rPr>
      </w:pPr>
      <w:r>
        <w:rPr>
          <w:rFonts w:ascii="Arial" w:eastAsia="Arial" w:hAnsi="Arial"/>
          <w:color w:val="FF0000"/>
        </w:rPr>
        <w:t xml:space="preserve">Where gaps are identified, the </w:t>
      </w:r>
      <w:r>
        <w:rPr>
          <w:rFonts w:ascii="Arial" w:eastAsia="Arial" w:hAnsi="Arial"/>
          <w:color w:val="FF0000"/>
          <w:sz w:val="16"/>
        </w:rPr>
        <w:t>MANUFACTURER</w:t>
      </w:r>
      <w:r>
        <w:rPr>
          <w:rFonts w:ascii="Arial" w:eastAsia="Arial" w:hAnsi="Arial"/>
          <w:color w:val="FF0000"/>
        </w:rPr>
        <w:t xml:space="preserve"> sha</w:t>
      </w:r>
      <w:r>
        <w:rPr>
          <w:rFonts w:ascii="Arial" w:eastAsia="Arial" w:hAnsi="Arial"/>
          <w:color w:val="FF0000"/>
        </w:rPr>
        <w:t xml:space="preserve">ll </w:t>
      </w:r>
      <w:r>
        <w:rPr>
          <w:rFonts w:ascii="Arial" w:eastAsia="Arial" w:hAnsi="Arial"/>
          <w:color w:val="FF0000"/>
          <w:sz w:val="16"/>
        </w:rPr>
        <w:t>EVALUATE</w:t>
      </w:r>
      <w:r>
        <w:rPr>
          <w:rFonts w:ascii="Arial" w:eastAsia="Arial" w:hAnsi="Arial"/>
          <w:color w:val="FF0000"/>
        </w:rPr>
        <w:t xml:space="preserve"> the potential reduction in </w:t>
      </w:r>
      <w:r>
        <w:rPr>
          <w:rFonts w:ascii="Arial" w:eastAsia="Arial" w:hAnsi="Arial"/>
          <w:color w:val="FF0000"/>
          <w:sz w:val="16"/>
        </w:rPr>
        <w:t xml:space="preserve">RISK </w:t>
      </w:r>
      <w:r>
        <w:rPr>
          <w:rFonts w:ascii="Arial" w:eastAsia="Arial" w:hAnsi="Arial"/>
          <w:color w:val="FF0000"/>
          <w:sz w:val="19"/>
        </w:rPr>
        <w:t>resulting from the generation of the missing</w:t>
      </w:r>
      <w:r>
        <w:rPr>
          <w:rFonts w:ascii="Arial" w:eastAsia="Arial" w:hAnsi="Arial"/>
          <w:color w:val="FF0000"/>
          <w:sz w:val="16"/>
        </w:rPr>
        <w:t xml:space="preserve"> DELIVERABLES </w:t>
      </w:r>
      <w:r>
        <w:rPr>
          <w:rFonts w:ascii="Arial" w:eastAsia="Arial" w:hAnsi="Arial"/>
          <w:color w:val="FF0000"/>
          <w:sz w:val="19"/>
        </w:rPr>
        <w:t>and associated</w:t>
      </w:r>
      <w:r>
        <w:rPr>
          <w:rFonts w:ascii="Arial" w:eastAsia="Arial" w:hAnsi="Arial"/>
          <w:color w:val="FF0000"/>
          <w:sz w:val="16"/>
        </w:rPr>
        <w:t xml:space="preserve"> ACTIVITIES</w:t>
      </w:r>
      <w:r>
        <w:rPr>
          <w:rFonts w:ascii="Arial" w:eastAsia="Arial" w:hAnsi="Arial"/>
          <w:color w:val="FF0000"/>
          <w:sz w:val="19"/>
        </w:rPr>
        <w:t>.</w:t>
      </w:r>
    </w:p>
    <w:p w:rsidR="00000000" w:rsidRDefault="00596C41">
      <w:pPr>
        <w:spacing w:line="18" w:lineRule="exact"/>
        <w:rPr>
          <w:rFonts w:ascii="Arial" w:eastAsia="Arial" w:hAnsi="Arial"/>
          <w:color w:val="FF0000"/>
        </w:rPr>
      </w:pPr>
    </w:p>
    <w:p w:rsidR="00000000" w:rsidRDefault="00596C41" w:rsidP="00596C41">
      <w:pPr>
        <w:numPr>
          <w:ilvl w:val="0"/>
          <w:numId w:val="17"/>
        </w:numPr>
        <w:tabs>
          <w:tab w:val="left" w:pos="1540"/>
        </w:tabs>
        <w:spacing w:line="262" w:lineRule="auto"/>
        <w:ind w:left="1540" w:hanging="362"/>
        <w:jc w:val="both"/>
        <w:rPr>
          <w:rFonts w:ascii="Arial" w:eastAsia="Arial" w:hAnsi="Arial"/>
          <w:color w:val="FF0000"/>
        </w:rPr>
      </w:pPr>
      <w:r>
        <w:rPr>
          <w:rFonts w:ascii="Arial" w:eastAsia="Arial" w:hAnsi="Arial"/>
          <w:color w:val="FF0000"/>
        </w:rPr>
        <w:t xml:space="preserve">Based on this evaluation, the </w:t>
      </w:r>
      <w:r>
        <w:rPr>
          <w:rFonts w:ascii="Arial" w:eastAsia="Arial" w:hAnsi="Arial"/>
          <w:color w:val="FF0000"/>
          <w:sz w:val="16"/>
        </w:rPr>
        <w:t>MANUFACTURER</w:t>
      </w:r>
      <w:r>
        <w:rPr>
          <w:rFonts w:ascii="Arial" w:eastAsia="Arial" w:hAnsi="Arial"/>
          <w:color w:val="FF0000"/>
        </w:rPr>
        <w:t xml:space="preserve"> shall determine the </w:t>
      </w:r>
      <w:r>
        <w:rPr>
          <w:rFonts w:ascii="Arial" w:eastAsia="Arial" w:hAnsi="Arial"/>
          <w:color w:val="FF0000"/>
          <w:sz w:val="16"/>
        </w:rPr>
        <w:t>DELIVERABLES</w:t>
      </w:r>
      <w:r>
        <w:rPr>
          <w:rFonts w:ascii="Arial" w:eastAsia="Arial" w:hAnsi="Arial"/>
          <w:color w:val="FF0000"/>
        </w:rPr>
        <w:t xml:space="preserve"> to be created and associated </w:t>
      </w:r>
      <w:r>
        <w:rPr>
          <w:rFonts w:ascii="Arial" w:eastAsia="Arial" w:hAnsi="Arial"/>
          <w:color w:val="FF0000"/>
          <w:sz w:val="16"/>
        </w:rPr>
        <w:t>ACTIVITIES</w:t>
      </w:r>
      <w:r>
        <w:rPr>
          <w:rFonts w:ascii="Arial" w:eastAsia="Arial" w:hAnsi="Arial"/>
          <w:color w:val="FF0000"/>
        </w:rPr>
        <w:t xml:space="preserve"> to be perf</w:t>
      </w:r>
      <w:r>
        <w:rPr>
          <w:rFonts w:ascii="Arial" w:eastAsia="Arial" w:hAnsi="Arial"/>
          <w:color w:val="FF0000"/>
        </w:rPr>
        <w:t xml:space="preserve">ormed. The minimum </w:t>
      </w:r>
      <w:r>
        <w:rPr>
          <w:rFonts w:ascii="Arial" w:eastAsia="Arial" w:hAnsi="Arial"/>
          <w:color w:val="FF0000"/>
          <w:sz w:val="16"/>
        </w:rPr>
        <w:t>DELIVERABLE</w:t>
      </w:r>
      <w:r>
        <w:rPr>
          <w:rFonts w:ascii="Arial" w:eastAsia="Arial" w:hAnsi="Arial"/>
          <w:color w:val="FF0000"/>
        </w:rPr>
        <w:t xml:space="preserve"> shall be </w:t>
      </w:r>
      <w:r>
        <w:rPr>
          <w:rFonts w:ascii="Arial" w:eastAsia="Arial" w:hAnsi="Arial"/>
          <w:color w:val="FF0000"/>
          <w:sz w:val="16"/>
        </w:rPr>
        <w:t xml:space="preserve">SOFTWARE SYSTEM </w:t>
      </w:r>
      <w:r>
        <w:rPr>
          <w:rFonts w:ascii="Arial" w:eastAsia="Arial" w:hAnsi="Arial"/>
          <w:color w:val="FF0000"/>
          <w:sz w:val="19"/>
        </w:rPr>
        <w:t>test records (see 5.7.5).</w:t>
      </w:r>
    </w:p>
    <w:p w:rsidR="00000000" w:rsidRDefault="00596C41">
      <w:pPr>
        <w:spacing w:line="47" w:lineRule="exact"/>
        <w:rPr>
          <w:rFonts w:ascii="Times New Roman" w:eastAsia="Times New Roman" w:hAnsi="Times New Roman"/>
        </w:rPr>
      </w:pPr>
    </w:p>
    <w:p w:rsidR="00000000" w:rsidRDefault="00596C41">
      <w:pPr>
        <w:spacing w:line="279" w:lineRule="auto"/>
        <w:ind w:left="1180"/>
        <w:rPr>
          <w:rFonts w:ascii="Arial" w:eastAsia="Arial" w:hAnsi="Arial"/>
          <w:color w:val="FF0000"/>
          <w:sz w:val="16"/>
        </w:rPr>
      </w:pPr>
      <w:r>
        <w:rPr>
          <w:rFonts w:ascii="Arial" w:eastAsia="Arial" w:hAnsi="Arial"/>
          <w:color w:val="FF0000"/>
          <w:sz w:val="16"/>
        </w:rPr>
        <w:t xml:space="preserve">NOTE Such gap analysis should assure that </w:t>
      </w:r>
      <w:r>
        <w:rPr>
          <w:rFonts w:ascii="Arial" w:eastAsia="Arial" w:hAnsi="Arial"/>
          <w:color w:val="FF0000"/>
          <w:sz w:val="12"/>
        </w:rPr>
        <w:t>RISK CONTROL</w:t>
      </w:r>
      <w:r>
        <w:rPr>
          <w:rFonts w:ascii="Arial" w:eastAsia="Arial" w:hAnsi="Arial"/>
          <w:color w:val="FF0000"/>
          <w:sz w:val="16"/>
        </w:rPr>
        <w:t xml:space="preserve"> measures, implemented in </w:t>
      </w:r>
      <w:r>
        <w:rPr>
          <w:rFonts w:ascii="Arial" w:eastAsia="Arial" w:hAnsi="Arial"/>
          <w:color w:val="FF0000"/>
          <w:sz w:val="12"/>
        </w:rPr>
        <w:t>LEGACY SOFTWARE</w:t>
      </w:r>
      <w:r>
        <w:rPr>
          <w:rFonts w:ascii="Arial" w:eastAsia="Arial" w:hAnsi="Arial"/>
          <w:color w:val="FF0000"/>
          <w:sz w:val="16"/>
        </w:rPr>
        <w:t>, are included in the software requirements.</w:t>
      </w:r>
    </w:p>
    <w:p w:rsidR="00000000" w:rsidRDefault="00596C41">
      <w:pPr>
        <w:spacing w:line="279" w:lineRule="auto"/>
        <w:ind w:left="1180"/>
        <w:rPr>
          <w:rFonts w:ascii="Arial" w:eastAsia="Arial" w:hAnsi="Arial"/>
          <w:color w:val="FF0000"/>
          <w:sz w:val="16"/>
        </w:rPr>
        <w:sectPr w:rsidR="00000000">
          <w:pgSz w:w="11900" w:h="16834"/>
          <w:pgMar w:top="1119" w:right="1429" w:bottom="0" w:left="240" w:header="0" w:footer="0" w:gutter="0"/>
          <w:cols w:space="0" w:equalWidth="0">
            <w:col w:w="10240"/>
          </w:cols>
          <w:docGrid w:linePitch="360"/>
        </w:sectPr>
      </w:pPr>
    </w:p>
    <w:p w:rsidR="00000000" w:rsidRDefault="00596C41">
      <w:pPr>
        <w:spacing w:line="146" w:lineRule="exact"/>
        <w:rPr>
          <w:rFonts w:ascii="Times New Roman" w:eastAsia="Times New Roman" w:hAnsi="Times New Roman"/>
        </w:rPr>
      </w:pPr>
    </w:p>
    <w:p w:rsidR="00000000" w:rsidRDefault="00596C41">
      <w:pPr>
        <w:tabs>
          <w:tab w:val="left" w:pos="2020"/>
        </w:tabs>
        <w:spacing w:line="0" w:lineRule="atLeast"/>
        <w:ind w:left="1180"/>
        <w:rPr>
          <w:rFonts w:ascii="Arial" w:eastAsia="Arial" w:hAnsi="Arial"/>
          <w:b/>
          <w:color w:val="FF0000"/>
        </w:rPr>
      </w:pPr>
      <w:r>
        <w:rPr>
          <w:rFonts w:ascii="Arial" w:eastAsia="Arial" w:hAnsi="Arial"/>
          <w:b/>
          <w:color w:val="FF0000"/>
        </w:rPr>
        <w:t>4.4.4</w:t>
      </w:r>
      <w:r>
        <w:rPr>
          <w:rFonts w:ascii="Times New Roman" w:eastAsia="Times New Roman" w:hAnsi="Times New Roman"/>
        </w:rPr>
        <w:tab/>
      </w:r>
      <w:r>
        <w:rPr>
          <w:rFonts w:ascii="Arial" w:eastAsia="Arial" w:hAnsi="Arial"/>
          <w:b/>
          <w:color w:val="FF0000"/>
        </w:rPr>
        <w:t>Gap closure activities</w:t>
      </w:r>
    </w:p>
    <w:p w:rsidR="00000000" w:rsidRDefault="00596C41">
      <w:pPr>
        <w:spacing w:line="104" w:lineRule="exact"/>
        <w:rPr>
          <w:rFonts w:ascii="Times New Roman" w:eastAsia="Times New Roman" w:hAnsi="Times New Roman"/>
        </w:rPr>
      </w:pPr>
    </w:p>
    <w:p w:rsidR="00000000" w:rsidRDefault="00596C41" w:rsidP="00596C41">
      <w:pPr>
        <w:numPr>
          <w:ilvl w:val="0"/>
          <w:numId w:val="18"/>
        </w:numPr>
        <w:tabs>
          <w:tab w:val="left" w:pos="1538"/>
        </w:tabs>
        <w:spacing w:line="237" w:lineRule="auto"/>
        <w:ind w:left="1540" w:right="40" w:hanging="362"/>
        <w:jc w:val="both"/>
        <w:rPr>
          <w:rFonts w:ascii="Arial" w:eastAsia="Arial" w:hAnsi="Arial"/>
          <w:color w:val="FF0000"/>
        </w:rPr>
      </w:pPr>
      <w:r>
        <w:rPr>
          <w:rFonts w:ascii="Arial" w:eastAsia="Arial" w:hAnsi="Arial"/>
          <w:color w:val="FF0000"/>
        </w:rPr>
        <w:t>T</w:t>
      </w:r>
      <w:r>
        <w:rPr>
          <w:rFonts w:ascii="Arial" w:eastAsia="Arial" w:hAnsi="Arial"/>
          <w:color w:val="FF0000"/>
        </w:rPr>
        <w:t xml:space="preserve">he </w:t>
      </w:r>
      <w:r>
        <w:rPr>
          <w:rFonts w:ascii="Arial" w:eastAsia="Arial" w:hAnsi="Arial"/>
          <w:color w:val="FF0000"/>
          <w:sz w:val="16"/>
        </w:rPr>
        <w:t>MANUFACTURER</w:t>
      </w:r>
      <w:r>
        <w:rPr>
          <w:rFonts w:ascii="Arial" w:eastAsia="Arial" w:hAnsi="Arial"/>
          <w:color w:val="FF0000"/>
        </w:rPr>
        <w:t xml:space="preserve"> shall establish and </w:t>
      </w:r>
      <w:r>
        <w:rPr>
          <w:rFonts w:ascii="Arial" w:eastAsia="Arial" w:hAnsi="Arial"/>
          <w:color w:val="FF0000"/>
          <w:sz w:val="16"/>
        </w:rPr>
        <w:t>DELIVERABLES</w:t>
      </w:r>
      <w:r>
        <w:rPr>
          <w:rFonts w:ascii="Arial" w:eastAsia="Arial" w:hAnsi="Arial"/>
          <w:color w:val="FF0000"/>
          <w:sz w:val="19"/>
        </w:rPr>
        <w:t>. Where available, objective</w:t>
      </w:r>
    </w:p>
    <w:p w:rsidR="00000000" w:rsidRDefault="00596C41">
      <w:pPr>
        <w:spacing w:line="2" w:lineRule="exact"/>
        <w:rPr>
          <w:rFonts w:ascii="Times New Roman" w:eastAsia="Times New Roman" w:hAnsi="Times New Roman"/>
        </w:rPr>
      </w:pPr>
    </w:p>
    <w:p w:rsidR="00000000" w:rsidRDefault="00596C41">
      <w:pPr>
        <w:spacing w:line="0" w:lineRule="atLeast"/>
        <w:ind w:left="1540"/>
        <w:rPr>
          <w:rFonts w:ascii="Arial" w:eastAsia="Arial" w:hAnsi="Arial"/>
          <w:color w:val="FF0000"/>
          <w:sz w:val="16"/>
        </w:rPr>
      </w:pPr>
      <w:r>
        <w:rPr>
          <w:rFonts w:ascii="Arial" w:eastAsia="Arial" w:hAnsi="Arial"/>
          <w:color w:val="FF0000"/>
          <w:sz w:val="16"/>
        </w:rPr>
        <w:t xml:space="preserve">DELIVERABLES </w:t>
      </w:r>
      <w:r>
        <w:rPr>
          <w:rFonts w:ascii="Arial" w:eastAsia="Arial" w:hAnsi="Arial"/>
          <w:color w:val="FF0000"/>
          <w:sz w:val="19"/>
        </w:rPr>
        <w:t>without performing</w:t>
      </w:r>
      <w:r>
        <w:rPr>
          <w:rFonts w:ascii="Arial" w:eastAsia="Arial" w:hAnsi="Arial"/>
          <w:color w:val="FF0000"/>
          <w:sz w:val="16"/>
        </w:rPr>
        <w:t xml:space="preserve"> ACTIVITIES</w:t>
      </w:r>
    </w:p>
    <w:p w:rsidR="00000000" w:rsidRDefault="00596C41">
      <w:pPr>
        <w:spacing w:line="200" w:lineRule="exact"/>
        <w:rPr>
          <w:rFonts w:ascii="Times New Roman" w:eastAsia="Times New Roman" w:hAnsi="Times New Roman"/>
        </w:rPr>
      </w:pPr>
      <w:r>
        <w:rPr>
          <w:rFonts w:ascii="Arial" w:eastAsia="Arial" w:hAnsi="Arial"/>
          <w:color w:val="FF0000"/>
          <w:sz w:val="16"/>
        </w:rPr>
        <w:br w:type="column"/>
      </w:r>
    </w:p>
    <w:p w:rsidR="00000000" w:rsidRDefault="00596C41">
      <w:pPr>
        <w:spacing w:line="279" w:lineRule="exact"/>
        <w:rPr>
          <w:rFonts w:ascii="Times New Roman" w:eastAsia="Times New Roman" w:hAnsi="Times New Roman"/>
        </w:rPr>
      </w:pPr>
    </w:p>
    <w:p w:rsidR="00000000" w:rsidRDefault="00596C41">
      <w:pPr>
        <w:spacing w:line="255" w:lineRule="auto"/>
        <w:ind w:firstLine="64"/>
        <w:jc w:val="both"/>
        <w:rPr>
          <w:rFonts w:ascii="Arial" w:eastAsia="Arial" w:hAnsi="Arial"/>
          <w:color w:val="FF0000"/>
        </w:rPr>
      </w:pPr>
      <w:r>
        <w:rPr>
          <w:rFonts w:ascii="Arial" w:eastAsia="Arial" w:hAnsi="Arial"/>
          <w:color w:val="FF0000"/>
        </w:rPr>
        <w:t>execute a plan to generate the identified evidence may be used to generate required required by 5.2, 5.3, 5.7 and Clause 7.</w:t>
      </w:r>
    </w:p>
    <w:p w:rsidR="00000000" w:rsidRDefault="00596C41">
      <w:pPr>
        <w:spacing w:line="255" w:lineRule="auto"/>
        <w:ind w:firstLine="64"/>
        <w:jc w:val="both"/>
        <w:rPr>
          <w:rFonts w:ascii="Arial" w:eastAsia="Arial" w:hAnsi="Arial"/>
          <w:color w:val="FF0000"/>
        </w:rPr>
        <w:sectPr w:rsidR="00000000">
          <w:type w:val="continuous"/>
          <w:pgSz w:w="11900" w:h="16834"/>
          <w:pgMar w:top="1119" w:right="1429" w:bottom="0" w:left="240" w:header="0" w:footer="0" w:gutter="0"/>
          <w:cols w:num="2" w:space="0" w:equalWidth="0">
            <w:col w:w="5680" w:space="60"/>
            <w:col w:w="4500"/>
          </w:cols>
          <w:docGrid w:linePitch="360"/>
        </w:sectPr>
      </w:pPr>
    </w:p>
    <w:p w:rsidR="00000000" w:rsidRDefault="00596C41">
      <w:pPr>
        <w:spacing w:line="54" w:lineRule="exact"/>
        <w:rPr>
          <w:rFonts w:ascii="Times New Roman" w:eastAsia="Times New Roman" w:hAnsi="Times New Roman"/>
        </w:rPr>
      </w:pPr>
    </w:p>
    <w:p w:rsidR="00000000" w:rsidRDefault="00596C41">
      <w:pPr>
        <w:tabs>
          <w:tab w:val="left" w:pos="2140"/>
        </w:tabs>
        <w:spacing w:line="0" w:lineRule="atLeast"/>
        <w:ind w:left="1520"/>
        <w:rPr>
          <w:rFonts w:ascii="Arial" w:eastAsia="Arial" w:hAnsi="Arial"/>
          <w:color w:val="FF0000"/>
          <w:sz w:val="16"/>
        </w:rPr>
      </w:pPr>
      <w:r>
        <w:rPr>
          <w:rFonts w:ascii="Arial" w:eastAsia="Arial" w:hAnsi="Arial"/>
          <w:color w:val="FF0000"/>
          <w:sz w:val="16"/>
        </w:rPr>
        <w:t>NOTE</w:t>
      </w:r>
      <w:r>
        <w:rPr>
          <w:rFonts w:ascii="Arial" w:eastAsia="Arial" w:hAnsi="Arial"/>
          <w:color w:val="FF0000"/>
          <w:sz w:val="16"/>
        </w:rPr>
        <w:tab/>
      </w:r>
      <w:r>
        <w:rPr>
          <w:rFonts w:ascii="Arial" w:eastAsia="Arial" w:hAnsi="Arial"/>
          <w:color w:val="FF0000"/>
          <w:sz w:val="16"/>
        </w:rPr>
        <w:t>A</w:t>
      </w:r>
      <w:r>
        <w:rPr>
          <w:rFonts w:ascii="Arial" w:eastAsia="Arial" w:hAnsi="Arial"/>
          <w:color w:val="FF0000"/>
          <w:sz w:val="16"/>
        </w:rPr>
        <w:t xml:space="preserve"> plan on how to address the identified gaps can be included in a software maintenance plan (see 6.1).</w:t>
      </w:r>
    </w:p>
    <w:p w:rsidR="00000000" w:rsidRDefault="00596C41">
      <w:pPr>
        <w:spacing w:line="99" w:lineRule="exact"/>
        <w:rPr>
          <w:rFonts w:ascii="Times New Roman" w:eastAsia="Times New Roman" w:hAnsi="Times New Roman"/>
        </w:rPr>
      </w:pPr>
    </w:p>
    <w:p w:rsidR="00000000" w:rsidRDefault="00596C41" w:rsidP="00596C41">
      <w:pPr>
        <w:numPr>
          <w:ilvl w:val="0"/>
          <w:numId w:val="19"/>
        </w:numPr>
        <w:tabs>
          <w:tab w:val="left" w:pos="1540"/>
        </w:tabs>
        <w:spacing w:line="273" w:lineRule="auto"/>
        <w:ind w:left="1540" w:hanging="362"/>
        <w:rPr>
          <w:rFonts w:ascii="Arial" w:eastAsia="Arial" w:hAnsi="Arial"/>
          <w:color w:val="FF0000"/>
        </w:rPr>
      </w:pPr>
      <w:r>
        <w:rPr>
          <w:rFonts w:ascii="Arial" w:eastAsia="Arial" w:hAnsi="Arial"/>
          <w:color w:val="FF0000"/>
        </w:rPr>
        <w:t xml:space="preserve">The plan shall address the use of the problem resolution </w:t>
      </w:r>
      <w:r>
        <w:rPr>
          <w:rFonts w:ascii="Arial" w:eastAsia="Arial" w:hAnsi="Arial"/>
          <w:color w:val="FF0000"/>
          <w:sz w:val="16"/>
        </w:rPr>
        <w:t>PROCESS</w:t>
      </w:r>
      <w:r>
        <w:rPr>
          <w:rFonts w:ascii="Arial" w:eastAsia="Arial" w:hAnsi="Arial"/>
          <w:color w:val="FF0000"/>
        </w:rPr>
        <w:t xml:space="preserve"> for handling problems detected in the </w:t>
      </w:r>
      <w:r>
        <w:rPr>
          <w:rFonts w:ascii="Arial" w:eastAsia="Arial" w:hAnsi="Arial"/>
          <w:color w:val="FF0000"/>
          <w:sz w:val="16"/>
        </w:rPr>
        <w:t>LEGACY SOFTWARE</w:t>
      </w:r>
      <w:r>
        <w:rPr>
          <w:rFonts w:ascii="Arial" w:eastAsia="Arial" w:hAnsi="Arial"/>
          <w:color w:val="FF0000"/>
        </w:rPr>
        <w:t xml:space="preserve"> and </w:t>
      </w:r>
      <w:r>
        <w:rPr>
          <w:rFonts w:ascii="Arial" w:eastAsia="Arial" w:hAnsi="Arial"/>
          <w:color w:val="FF0000"/>
          <w:sz w:val="16"/>
        </w:rPr>
        <w:t>DELIVERABLES</w:t>
      </w:r>
      <w:r>
        <w:rPr>
          <w:rFonts w:ascii="Arial" w:eastAsia="Arial" w:hAnsi="Arial"/>
          <w:color w:val="FF0000"/>
        </w:rPr>
        <w:t xml:space="preserve"> in accordance wit</w:t>
      </w:r>
      <w:r>
        <w:rPr>
          <w:rFonts w:ascii="Arial" w:eastAsia="Arial" w:hAnsi="Arial"/>
          <w:color w:val="FF0000"/>
        </w:rPr>
        <w:t>h Clause 9.</w:t>
      </w:r>
    </w:p>
    <w:p w:rsidR="00000000" w:rsidRDefault="00596C41">
      <w:pPr>
        <w:spacing w:line="33" w:lineRule="exact"/>
        <w:rPr>
          <w:rFonts w:ascii="Arial" w:eastAsia="Arial" w:hAnsi="Arial"/>
          <w:color w:val="FF0000"/>
        </w:rPr>
      </w:pPr>
    </w:p>
    <w:p w:rsidR="00000000" w:rsidRDefault="00596C41" w:rsidP="00596C41">
      <w:pPr>
        <w:numPr>
          <w:ilvl w:val="0"/>
          <w:numId w:val="19"/>
        </w:numPr>
        <w:tabs>
          <w:tab w:val="left" w:pos="1540"/>
        </w:tabs>
        <w:spacing w:line="0" w:lineRule="atLeast"/>
        <w:ind w:left="1540" w:hanging="362"/>
        <w:rPr>
          <w:rFonts w:ascii="Arial" w:eastAsia="Arial" w:hAnsi="Arial"/>
          <w:color w:val="FF0000"/>
        </w:rPr>
      </w:pPr>
      <w:r>
        <w:rPr>
          <w:rFonts w:ascii="Arial" w:eastAsia="Arial" w:hAnsi="Arial"/>
          <w:color w:val="FF0000"/>
        </w:rPr>
        <w:t xml:space="preserve">Changes to the </w:t>
      </w:r>
      <w:r>
        <w:rPr>
          <w:rFonts w:ascii="Arial" w:eastAsia="Arial" w:hAnsi="Arial"/>
          <w:color w:val="FF0000"/>
          <w:sz w:val="16"/>
        </w:rPr>
        <w:t>LEGACY SOFTWARE</w:t>
      </w:r>
      <w:r>
        <w:rPr>
          <w:rFonts w:ascii="Arial" w:eastAsia="Arial" w:hAnsi="Arial"/>
          <w:color w:val="FF0000"/>
        </w:rPr>
        <w:t xml:space="preserve"> shall be performed in accordance with Clause 6.</w:t>
      </w:r>
    </w:p>
    <w:p w:rsidR="00000000" w:rsidRDefault="00596C41">
      <w:pPr>
        <w:spacing w:line="204" w:lineRule="exact"/>
        <w:rPr>
          <w:rFonts w:ascii="Times New Roman" w:eastAsia="Times New Roman" w:hAnsi="Times New Roman"/>
        </w:rPr>
      </w:pPr>
    </w:p>
    <w:p w:rsidR="00000000" w:rsidRDefault="00596C41">
      <w:pPr>
        <w:tabs>
          <w:tab w:val="left" w:pos="2020"/>
        </w:tabs>
        <w:spacing w:line="0" w:lineRule="atLeast"/>
        <w:ind w:left="1180"/>
        <w:rPr>
          <w:rFonts w:ascii="Arial" w:eastAsia="Arial" w:hAnsi="Arial"/>
          <w:b/>
          <w:color w:val="FF0000"/>
          <w:sz w:val="16"/>
        </w:rPr>
      </w:pPr>
      <w:r>
        <w:rPr>
          <w:rFonts w:ascii="Arial" w:eastAsia="Arial" w:hAnsi="Arial"/>
          <w:b/>
          <w:color w:val="FF0000"/>
        </w:rPr>
        <w:t>4.4.5</w:t>
      </w:r>
      <w:r>
        <w:rPr>
          <w:rFonts w:ascii="Times New Roman" w:eastAsia="Times New Roman" w:hAnsi="Times New Roman"/>
        </w:rPr>
        <w:tab/>
      </w:r>
      <w:r>
        <w:rPr>
          <w:rFonts w:ascii="Arial" w:eastAsia="Arial" w:hAnsi="Arial"/>
          <w:b/>
          <w:color w:val="FF0000"/>
        </w:rPr>
        <w:t xml:space="preserve">Rationale for use of </w:t>
      </w:r>
      <w:r>
        <w:rPr>
          <w:rFonts w:ascii="Arial" w:eastAsia="Arial" w:hAnsi="Arial"/>
          <w:b/>
          <w:color w:val="FF0000"/>
          <w:sz w:val="16"/>
        </w:rPr>
        <w:t>LEGACY SOFTWARE</w:t>
      </w:r>
    </w:p>
    <w:p w:rsidR="00000000" w:rsidRDefault="00596C41">
      <w:pPr>
        <w:spacing w:line="204" w:lineRule="exact"/>
        <w:rPr>
          <w:rFonts w:ascii="Times New Roman" w:eastAsia="Times New Roman" w:hAnsi="Times New Roman"/>
        </w:rPr>
      </w:pPr>
    </w:p>
    <w:p w:rsidR="00000000" w:rsidRDefault="00596C41">
      <w:pPr>
        <w:spacing w:line="273" w:lineRule="auto"/>
        <w:ind w:left="1180"/>
        <w:rPr>
          <w:rFonts w:ascii="Arial" w:eastAsia="Arial" w:hAnsi="Arial"/>
          <w:color w:val="FF0000"/>
        </w:rPr>
      </w:pPr>
      <w:r>
        <w:rPr>
          <w:rFonts w:ascii="Arial" w:eastAsia="Arial" w:hAnsi="Arial"/>
          <w:color w:val="FF0000"/>
        </w:rPr>
        <w:t xml:space="preserve">The </w:t>
      </w:r>
      <w:r>
        <w:rPr>
          <w:rFonts w:ascii="Arial" w:eastAsia="Arial" w:hAnsi="Arial"/>
          <w:color w:val="FF0000"/>
          <w:sz w:val="16"/>
        </w:rPr>
        <w:t>MANUFACTURER</w:t>
      </w:r>
      <w:r>
        <w:rPr>
          <w:rFonts w:ascii="Arial" w:eastAsia="Arial" w:hAnsi="Arial"/>
          <w:color w:val="FF0000"/>
        </w:rPr>
        <w:t xml:space="preserve"> shall document the </w:t>
      </w:r>
      <w:r>
        <w:rPr>
          <w:rFonts w:ascii="Arial" w:eastAsia="Arial" w:hAnsi="Arial"/>
          <w:color w:val="FF0000"/>
          <w:sz w:val="16"/>
        </w:rPr>
        <w:t>VERSION</w:t>
      </w:r>
      <w:r>
        <w:rPr>
          <w:rFonts w:ascii="Arial" w:eastAsia="Arial" w:hAnsi="Arial"/>
          <w:color w:val="FF0000"/>
        </w:rPr>
        <w:t xml:space="preserve"> of the </w:t>
      </w:r>
      <w:r>
        <w:rPr>
          <w:rFonts w:ascii="Arial" w:eastAsia="Arial" w:hAnsi="Arial"/>
          <w:color w:val="FF0000"/>
          <w:sz w:val="16"/>
        </w:rPr>
        <w:t>LEGACY SOFTWARE</w:t>
      </w:r>
      <w:r>
        <w:rPr>
          <w:rFonts w:ascii="Arial" w:eastAsia="Arial" w:hAnsi="Arial"/>
          <w:color w:val="FF0000"/>
        </w:rPr>
        <w:t xml:space="preserve"> together with a rationale for the continued use of t</w:t>
      </w:r>
      <w:r>
        <w:rPr>
          <w:rFonts w:ascii="Arial" w:eastAsia="Arial" w:hAnsi="Arial"/>
          <w:color w:val="FF0000"/>
        </w:rPr>
        <w:t xml:space="preserve">he </w:t>
      </w:r>
      <w:r>
        <w:rPr>
          <w:rFonts w:ascii="Arial" w:eastAsia="Arial" w:hAnsi="Arial"/>
          <w:color w:val="FF0000"/>
          <w:sz w:val="16"/>
        </w:rPr>
        <w:t>LEGACY SOFTWARE</w:t>
      </w:r>
      <w:r>
        <w:rPr>
          <w:rFonts w:ascii="Arial" w:eastAsia="Arial" w:hAnsi="Arial"/>
          <w:color w:val="FF0000"/>
        </w:rPr>
        <w:t xml:space="preserve"> based on the outputs of 4.4.</w:t>
      </w:r>
    </w:p>
    <w:p w:rsidR="00000000" w:rsidRDefault="00596C41">
      <w:pPr>
        <w:spacing w:line="135"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color w:val="FF0000"/>
          <w:sz w:val="16"/>
        </w:rPr>
      </w:pPr>
      <w:r>
        <w:rPr>
          <w:rFonts w:ascii="Arial" w:eastAsia="Arial" w:hAnsi="Arial"/>
          <w:color w:val="FF0000"/>
          <w:sz w:val="16"/>
        </w:rPr>
        <w:t>NOTE</w:t>
      </w:r>
      <w:r>
        <w:rPr>
          <w:rFonts w:ascii="Arial" w:eastAsia="Arial" w:hAnsi="Arial"/>
          <w:color w:val="FF0000"/>
          <w:sz w:val="16"/>
        </w:rPr>
        <w:tab/>
      </w:r>
      <w:r>
        <w:rPr>
          <w:rFonts w:ascii="Arial" w:eastAsia="Arial" w:hAnsi="Arial"/>
          <w:color w:val="FF0000"/>
          <w:sz w:val="16"/>
        </w:rPr>
        <w:t xml:space="preserve">Fulfilling 4.4 enables further use of </w:t>
      </w:r>
      <w:r>
        <w:rPr>
          <w:rFonts w:ascii="Arial" w:eastAsia="Arial" w:hAnsi="Arial"/>
          <w:color w:val="FF0000"/>
          <w:sz w:val="12"/>
        </w:rPr>
        <w:t>LEGACY SOFTWARE</w:t>
      </w:r>
      <w:r>
        <w:rPr>
          <w:rFonts w:ascii="Arial" w:eastAsia="Arial" w:hAnsi="Arial"/>
          <w:color w:val="FF0000"/>
          <w:sz w:val="16"/>
        </w:rPr>
        <w:t xml:space="preserve"> in accordance with IEC 62304.</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01" w:lineRule="exact"/>
        <w:rPr>
          <w:rFonts w:ascii="Times New Roman" w:eastAsia="Times New Roman" w:hAnsi="Times New Roman"/>
        </w:rPr>
      </w:pPr>
    </w:p>
    <w:p w:rsidR="00000000" w:rsidRDefault="00596C41">
      <w:pPr>
        <w:spacing w:line="0" w:lineRule="atLeast"/>
        <w:ind w:left="2600"/>
        <w:rPr>
          <w:rFonts w:ascii="Courier New" w:eastAsia="Courier New" w:hAnsi="Courier New"/>
          <w:sz w:val="6"/>
        </w:rPr>
      </w:pPr>
      <w:r>
        <w:rPr>
          <w:rFonts w:ascii="Courier New" w:eastAsia="Courier New" w:hAnsi="Courier New"/>
          <w:sz w:val="6"/>
        </w:rPr>
        <w:t>--`,````,,`,``,`,````,,`,``,,```-`-`,,`,,`,`,,`---</w:t>
      </w:r>
    </w:p>
    <w:p w:rsidR="00000000" w:rsidRDefault="00596C41">
      <w:pPr>
        <w:spacing w:line="0" w:lineRule="atLeast"/>
        <w:ind w:left="2600"/>
        <w:rPr>
          <w:rFonts w:ascii="Courier New" w:eastAsia="Courier New" w:hAnsi="Courier New"/>
          <w:sz w:val="6"/>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 xml:space="preserve">Provided </w:t>
      </w:r>
      <w:r>
        <w:rPr>
          <w:rFonts w:ascii="Arial" w:eastAsia="Arial" w:hAnsi="Arial"/>
          <w:sz w:val="10"/>
        </w:rPr>
        <w:t>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23" w:name="page23"/>
            <w:bookmarkEnd w:id="23"/>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19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tabs>
          <w:tab w:val="left" w:pos="1560"/>
        </w:tabs>
        <w:spacing w:line="0" w:lineRule="atLeast"/>
        <w:ind w:left="1180"/>
        <w:rPr>
          <w:rFonts w:ascii="Arial" w:eastAsia="Arial" w:hAnsi="Arial"/>
          <w:b/>
          <w:sz w:val="18"/>
        </w:rPr>
      </w:pPr>
      <w:r>
        <w:rPr>
          <w:rFonts w:ascii="Arial" w:eastAsia="Arial" w:hAnsi="Arial"/>
          <w:b/>
          <w:sz w:val="22"/>
        </w:rPr>
        <w:t>5</w:t>
      </w:r>
      <w:r>
        <w:rPr>
          <w:rFonts w:ascii="Arial" w:eastAsia="Arial" w:hAnsi="Arial"/>
          <w:b/>
          <w:sz w:val="22"/>
        </w:rPr>
        <w:tab/>
      </w:r>
      <w:r>
        <w:rPr>
          <w:rFonts w:ascii="Arial" w:eastAsia="Arial" w:hAnsi="Arial"/>
          <w:b/>
          <w:sz w:val="22"/>
        </w:rPr>
        <w:t>Software devel</w:t>
      </w:r>
      <w:r>
        <w:rPr>
          <w:rFonts w:ascii="Arial" w:eastAsia="Arial" w:hAnsi="Arial"/>
          <w:b/>
          <w:sz w:val="22"/>
        </w:rPr>
        <w:t xml:space="preserve">opment </w:t>
      </w:r>
      <w:r>
        <w:rPr>
          <w:rFonts w:ascii="Arial" w:eastAsia="Arial" w:hAnsi="Arial"/>
          <w:b/>
          <w:sz w:val="18"/>
        </w:rPr>
        <w:t>PROCESS</w:t>
      </w:r>
    </w:p>
    <w:p w:rsidR="00000000" w:rsidRDefault="00596C41">
      <w:pPr>
        <w:spacing w:line="311"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5.1</w:t>
      </w:r>
      <w:r>
        <w:rPr>
          <w:rFonts w:ascii="Arial" w:eastAsia="Arial" w:hAnsi="Arial"/>
          <w:b/>
        </w:rPr>
        <w:tab/>
      </w:r>
      <w:r>
        <w:rPr>
          <w:rFonts w:ascii="Arial" w:eastAsia="Arial" w:hAnsi="Arial"/>
          <w:b/>
        </w:rPr>
        <w:t>* Software development planning</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5.1.1  Software development plan</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a software development plan (or plans) for conducting the </w:t>
      </w:r>
      <w:r>
        <w:rPr>
          <w:rFonts w:ascii="Arial" w:eastAsia="Arial" w:hAnsi="Arial"/>
          <w:sz w:val="16"/>
        </w:rPr>
        <w:t xml:space="preserve">ACTIVITIES </w:t>
      </w:r>
      <w:r>
        <w:rPr>
          <w:rFonts w:ascii="Arial" w:eastAsia="Arial" w:hAnsi="Arial"/>
          <w:sz w:val="19"/>
        </w:rPr>
        <w:t>of the software development</w:t>
      </w:r>
      <w:r>
        <w:rPr>
          <w:rFonts w:ascii="Arial" w:eastAsia="Arial" w:hAnsi="Arial"/>
          <w:sz w:val="16"/>
        </w:rPr>
        <w:t xml:space="preserve"> PROCESS </w:t>
      </w:r>
      <w:r>
        <w:rPr>
          <w:rFonts w:ascii="Arial" w:eastAsia="Arial" w:hAnsi="Arial"/>
          <w:sz w:val="19"/>
        </w:rPr>
        <w:t>appropriate to the scope, magni</w:t>
      </w:r>
      <w:r>
        <w:rPr>
          <w:rFonts w:ascii="Arial" w:eastAsia="Arial" w:hAnsi="Arial"/>
          <w:sz w:val="19"/>
        </w:rPr>
        <w:t>tude, and</w:t>
      </w:r>
      <w:r>
        <w:rPr>
          <w:rFonts w:ascii="Arial" w:eastAsia="Arial" w:hAnsi="Arial"/>
          <w:sz w:val="16"/>
        </w:rPr>
        <w:t xml:space="preserve"> </w:t>
      </w:r>
      <w:r>
        <w:rPr>
          <w:rFonts w:ascii="Arial" w:eastAsia="Arial" w:hAnsi="Arial"/>
          <w:sz w:val="19"/>
        </w:rPr>
        <w:t xml:space="preserve">software safety classifications of the </w:t>
      </w:r>
      <w:r>
        <w:rPr>
          <w:rFonts w:ascii="Arial" w:eastAsia="Arial" w:hAnsi="Arial"/>
          <w:sz w:val="16"/>
        </w:rPr>
        <w:t>SOFTWARE SYSTEM</w:t>
      </w:r>
      <w:r>
        <w:rPr>
          <w:rFonts w:ascii="Arial" w:eastAsia="Arial" w:hAnsi="Arial"/>
          <w:sz w:val="19"/>
        </w:rPr>
        <w:t xml:space="preserve"> to be developed. The s</w:t>
      </w:r>
      <w:r>
        <w:rPr>
          <w:rFonts w:ascii="Arial" w:eastAsia="Arial" w:hAnsi="Arial"/>
          <w:sz w:val="16"/>
        </w:rPr>
        <w:t>OFTWARE</w:t>
      </w:r>
      <w:r>
        <w:rPr>
          <w:rFonts w:ascii="Arial" w:eastAsia="Arial" w:hAnsi="Arial"/>
          <w:sz w:val="19"/>
        </w:rPr>
        <w:t xml:space="preserve"> </w:t>
      </w:r>
      <w:r>
        <w:rPr>
          <w:rFonts w:ascii="Arial" w:eastAsia="Arial" w:hAnsi="Arial"/>
          <w:sz w:val="16"/>
        </w:rPr>
        <w:t xml:space="preserve">DEVELOPMENT LIFE CYCLE MODEL </w:t>
      </w:r>
      <w:r>
        <w:rPr>
          <w:rFonts w:ascii="Arial" w:eastAsia="Arial" w:hAnsi="Arial"/>
          <w:sz w:val="19"/>
        </w:rPr>
        <w:t>shall either be fully defined or be referenced in the plan (or</w:t>
      </w:r>
      <w:r>
        <w:rPr>
          <w:rFonts w:ascii="Arial" w:eastAsia="Arial" w:hAnsi="Arial"/>
          <w:sz w:val="16"/>
        </w:rPr>
        <w:t xml:space="preserve"> </w:t>
      </w:r>
      <w:r>
        <w:rPr>
          <w:rFonts w:ascii="Arial" w:eastAsia="Arial" w:hAnsi="Arial"/>
          <w:sz w:val="19"/>
        </w:rPr>
        <w:t>plans). The plan shall address the following:</w:t>
      </w:r>
    </w:p>
    <w:p w:rsidR="00000000" w:rsidRDefault="00596C41">
      <w:pPr>
        <w:spacing w:line="386" w:lineRule="exact"/>
        <w:rPr>
          <w:rFonts w:ascii="Times New Roman" w:eastAsia="Times New Roman" w:hAnsi="Times New Roman"/>
        </w:rPr>
      </w:pPr>
    </w:p>
    <w:p w:rsidR="00000000" w:rsidRDefault="00596C41" w:rsidP="00596C41">
      <w:pPr>
        <w:numPr>
          <w:ilvl w:val="0"/>
          <w:numId w:val="20"/>
        </w:numPr>
        <w:tabs>
          <w:tab w:val="left" w:pos="1540"/>
        </w:tabs>
        <w:spacing w:line="0" w:lineRule="atLeast"/>
        <w:ind w:left="1540" w:hanging="361"/>
        <w:rPr>
          <w:rFonts w:ascii="Arial" w:eastAsia="Arial" w:hAnsi="Arial"/>
        </w:rPr>
      </w:pPr>
      <w:r>
        <w:rPr>
          <w:rFonts w:ascii="Arial" w:eastAsia="Arial" w:hAnsi="Arial"/>
        </w:rPr>
        <w:t xml:space="preserve">the </w:t>
      </w:r>
      <w:r>
        <w:rPr>
          <w:rFonts w:ascii="Arial" w:eastAsia="Arial" w:hAnsi="Arial"/>
          <w:sz w:val="16"/>
        </w:rPr>
        <w:t>PROCESSES</w:t>
      </w:r>
      <w:r>
        <w:rPr>
          <w:rFonts w:ascii="Arial" w:eastAsia="Arial" w:hAnsi="Arial"/>
        </w:rPr>
        <w:t xml:space="preserve"> to be us</w:t>
      </w:r>
      <w:r>
        <w:rPr>
          <w:rFonts w:ascii="Arial" w:eastAsia="Arial" w:hAnsi="Arial"/>
        </w:rPr>
        <w:t xml:space="preserve">ed in the development of the </w:t>
      </w:r>
      <w:r>
        <w:rPr>
          <w:rFonts w:ascii="Arial" w:eastAsia="Arial" w:hAnsi="Arial"/>
          <w:sz w:val="16"/>
        </w:rPr>
        <w:t>SOFTWARE SYSTEM</w:t>
      </w:r>
      <w:r>
        <w:rPr>
          <w:rFonts w:ascii="Arial" w:eastAsia="Arial" w:hAnsi="Arial"/>
        </w:rPr>
        <w:t xml:space="preserve"> (see Note 4);</w:t>
      </w:r>
    </w:p>
    <w:p w:rsidR="00000000" w:rsidRDefault="00596C41">
      <w:pPr>
        <w:spacing w:line="98" w:lineRule="exact"/>
        <w:rPr>
          <w:rFonts w:ascii="Arial" w:eastAsia="Arial" w:hAnsi="Arial"/>
        </w:rPr>
      </w:pPr>
    </w:p>
    <w:p w:rsidR="00000000" w:rsidRDefault="00596C41" w:rsidP="00596C41">
      <w:pPr>
        <w:numPr>
          <w:ilvl w:val="0"/>
          <w:numId w:val="20"/>
        </w:numPr>
        <w:tabs>
          <w:tab w:val="left" w:pos="1540"/>
        </w:tabs>
        <w:spacing w:line="0" w:lineRule="atLeast"/>
        <w:ind w:left="1540" w:hanging="362"/>
        <w:rPr>
          <w:rFonts w:ascii="Arial" w:eastAsia="Arial" w:hAnsi="Arial"/>
        </w:rPr>
      </w:pPr>
      <w:r>
        <w:rPr>
          <w:rFonts w:ascii="Arial" w:eastAsia="Arial" w:hAnsi="Arial"/>
        </w:rPr>
        <w:t xml:space="preserve">the </w:t>
      </w:r>
      <w:r>
        <w:rPr>
          <w:rFonts w:ascii="Arial" w:eastAsia="Arial" w:hAnsi="Arial"/>
          <w:sz w:val="16"/>
        </w:rPr>
        <w:t>DELIVERABLES</w:t>
      </w:r>
      <w:r>
        <w:rPr>
          <w:rFonts w:ascii="Arial" w:eastAsia="Arial" w:hAnsi="Arial"/>
        </w:rPr>
        <w:t xml:space="preserve"> (includes documentation) of the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20"/>
        </w:numPr>
        <w:tabs>
          <w:tab w:val="left" w:pos="1540"/>
        </w:tabs>
        <w:spacing w:line="288" w:lineRule="auto"/>
        <w:ind w:left="1540" w:hanging="362"/>
        <w:rPr>
          <w:rFonts w:ascii="Arial" w:eastAsia="Arial" w:hAnsi="Arial"/>
        </w:rPr>
      </w:pPr>
      <w:r>
        <w:rPr>
          <w:rFonts w:ascii="Arial" w:eastAsia="Arial" w:hAnsi="Arial"/>
          <w:sz w:val="16"/>
        </w:rPr>
        <w:t xml:space="preserve">TRACEABILITY </w:t>
      </w:r>
      <w:r>
        <w:rPr>
          <w:rFonts w:ascii="Arial" w:eastAsia="Arial" w:hAnsi="Arial"/>
          <w:sz w:val="19"/>
        </w:rPr>
        <w:t>between</w:t>
      </w:r>
      <w:r>
        <w:rPr>
          <w:rFonts w:ascii="Arial" w:eastAsia="Arial" w:hAnsi="Arial"/>
          <w:sz w:val="16"/>
        </w:rPr>
        <w:t xml:space="preserve"> SYSTEM </w:t>
      </w:r>
      <w:r>
        <w:rPr>
          <w:rFonts w:ascii="Arial" w:eastAsia="Arial" w:hAnsi="Arial"/>
          <w:sz w:val="19"/>
        </w:rPr>
        <w:t>requirements, software requirements,</w:t>
      </w:r>
      <w:r>
        <w:rPr>
          <w:rFonts w:ascii="Arial" w:eastAsia="Arial" w:hAnsi="Arial"/>
          <w:sz w:val="16"/>
        </w:rPr>
        <w:t xml:space="preserve"> SOFTWARE SYSTEM </w:t>
      </w:r>
      <w:r>
        <w:rPr>
          <w:rFonts w:ascii="Arial" w:eastAsia="Arial" w:hAnsi="Arial"/>
          <w:sz w:val="19"/>
        </w:rPr>
        <w:t xml:space="preserve">test, and </w:t>
      </w:r>
      <w:r>
        <w:rPr>
          <w:rFonts w:ascii="Arial" w:eastAsia="Arial" w:hAnsi="Arial"/>
          <w:sz w:val="16"/>
        </w:rPr>
        <w:t>RISK CONTROL</w:t>
      </w:r>
      <w:r>
        <w:rPr>
          <w:rFonts w:ascii="Arial" w:eastAsia="Arial" w:hAnsi="Arial"/>
          <w:sz w:val="19"/>
        </w:rPr>
        <w:t xml:space="preserve"> measures implemented</w:t>
      </w:r>
      <w:r>
        <w:rPr>
          <w:rFonts w:ascii="Arial" w:eastAsia="Arial" w:hAnsi="Arial"/>
          <w:sz w:val="19"/>
        </w:rPr>
        <w:t xml:space="preserve"> in software;</w:t>
      </w:r>
    </w:p>
    <w:p w:rsidR="00000000" w:rsidRDefault="00596C41">
      <w:pPr>
        <w:spacing w:line="18" w:lineRule="exact"/>
        <w:rPr>
          <w:rFonts w:ascii="Arial" w:eastAsia="Arial" w:hAnsi="Arial"/>
        </w:rPr>
      </w:pPr>
    </w:p>
    <w:p w:rsidR="00000000" w:rsidRDefault="00596C41" w:rsidP="00596C41">
      <w:pPr>
        <w:numPr>
          <w:ilvl w:val="0"/>
          <w:numId w:val="20"/>
        </w:numPr>
        <w:tabs>
          <w:tab w:val="left" w:pos="1540"/>
        </w:tabs>
        <w:spacing w:line="273" w:lineRule="auto"/>
        <w:ind w:left="1540" w:hanging="362"/>
        <w:rPr>
          <w:rFonts w:ascii="Arial" w:eastAsia="Arial" w:hAnsi="Arial"/>
        </w:rPr>
      </w:pPr>
      <w:r>
        <w:rPr>
          <w:rFonts w:ascii="Arial" w:eastAsia="Arial" w:hAnsi="Arial"/>
        </w:rPr>
        <w:t xml:space="preserve">software configuration and change management, including </w:t>
      </w:r>
      <w:r>
        <w:rPr>
          <w:rFonts w:ascii="Arial" w:eastAsia="Arial" w:hAnsi="Arial"/>
          <w:sz w:val="16"/>
        </w:rPr>
        <w:t>SOUP CONFIGURATION ITEMS</w:t>
      </w:r>
      <w:r>
        <w:rPr>
          <w:rFonts w:ascii="Arial" w:eastAsia="Arial" w:hAnsi="Arial"/>
        </w:rPr>
        <w:t xml:space="preserve"> and software used to support development; and</w:t>
      </w:r>
    </w:p>
    <w:p w:rsidR="00000000" w:rsidRDefault="00596C41">
      <w:pPr>
        <w:spacing w:line="31" w:lineRule="exact"/>
        <w:rPr>
          <w:rFonts w:ascii="Arial" w:eastAsia="Arial" w:hAnsi="Arial"/>
        </w:rPr>
      </w:pPr>
    </w:p>
    <w:p w:rsidR="00000000" w:rsidRDefault="00596C41" w:rsidP="00596C41">
      <w:pPr>
        <w:numPr>
          <w:ilvl w:val="0"/>
          <w:numId w:val="20"/>
        </w:numPr>
        <w:tabs>
          <w:tab w:val="left" w:pos="1540"/>
        </w:tabs>
        <w:spacing w:line="0" w:lineRule="atLeast"/>
        <w:ind w:left="1540" w:hanging="362"/>
        <w:rPr>
          <w:rFonts w:ascii="Arial" w:eastAsia="Arial" w:hAnsi="Arial"/>
        </w:rPr>
      </w:pPr>
      <w:r>
        <w:rPr>
          <w:rFonts w:ascii="Arial" w:eastAsia="Arial" w:hAnsi="Arial"/>
        </w:rPr>
        <w:t xml:space="preserve">software  problem  resolution  for  handling  problems  detected  in  the  </w:t>
      </w:r>
      <w:r>
        <w:rPr>
          <w:rFonts w:ascii="Arial" w:eastAsia="Arial" w:hAnsi="Arial"/>
          <w:color w:val="FF0000"/>
          <w:sz w:val="16"/>
        </w:rPr>
        <w:t>MEDICAL  DEVICE</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45760" behindDoc="1" locked="0" layoutInCell="1" allowOverlap="1">
                <wp:simplePos x="0" y="0"/>
                <wp:positionH relativeFrom="column">
                  <wp:posOffset>6627495</wp:posOffset>
                </wp:positionH>
                <wp:positionV relativeFrom="paragraph">
                  <wp:posOffset>-134620</wp:posOffset>
                </wp:positionV>
                <wp:extent cx="0" cy="353060"/>
                <wp:effectExtent l="0" t="0" r="0" b="2540"/>
                <wp:wrapNone/>
                <wp:docPr id="86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30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AF732" id="Line 126"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6pt" to="521.85pt,1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" strokecolor="red" strokeweight=".25397mm">
                <o:lock v:ext="edit" shapetype="f"/>
              </v:line>
            </w:pict>
          </mc:Fallback>
        </mc:AlternateContent>
      </w:r>
    </w:p>
    <w:p w:rsidR="00000000" w:rsidRDefault="00596C41">
      <w:pPr>
        <w:spacing w:line="0" w:lineRule="atLeast"/>
        <w:ind w:left="1540"/>
        <w:rPr>
          <w:rFonts w:ascii="Arial" w:eastAsia="Arial" w:hAnsi="Arial"/>
          <w:sz w:val="19"/>
        </w:rPr>
      </w:pPr>
      <w:r>
        <w:rPr>
          <w:rFonts w:ascii="Arial" w:eastAsia="Arial" w:hAnsi="Arial"/>
          <w:sz w:val="16"/>
        </w:rPr>
        <w:t xml:space="preserve">SOFTWARE </w:t>
      </w:r>
      <w:r>
        <w:rPr>
          <w:rFonts w:ascii="Arial" w:eastAsia="Arial" w:hAnsi="Arial"/>
          <w:strike/>
          <w:color w:val="FF0000"/>
          <w:sz w:val="16"/>
        </w:rPr>
        <w:t>PRODUCTS</w:t>
      </w:r>
      <w:r>
        <w:rPr>
          <w:rFonts w:ascii="Arial" w:eastAsia="Arial" w:hAnsi="Arial"/>
          <w:sz w:val="19"/>
        </w:rPr>
        <w:t>,</w:t>
      </w:r>
      <w:r>
        <w:rPr>
          <w:rFonts w:ascii="Arial" w:eastAsia="Arial" w:hAnsi="Arial"/>
          <w:sz w:val="16"/>
        </w:rPr>
        <w:t xml:space="preserve"> D</w:t>
      </w:r>
      <w:r>
        <w:rPr>
          <w:rFonts w:ascii="Arial" w:eastAsia="Arial" w:hAnsi="Arial"/>
          <w:sz w:val="16"/>
        </w:rPr>
        <w:t xml:space="preserve">ELIVERABLES </w:t>
      </w:r>
      <w:r>
        <w:rPr>
          <w:rFonts w:ascii="Arial" w:eastAsia="Arial" w:hAnsi="Arial"/>
          <w:sz w:val="19"/>
        </w:rPr>
        <w:t>and</w:t>
      </w:r>
      <w:r>
        <w:rPr>
          <w:rFonts w:ascii="Arial" w:eastAsia="Arial" w:hAnsi="Arial"/>
          <w:sz w:val="16"/>
        </w:rPr>
        <w:t xml:space="preserve"> ACTIVITIES </w:t>
      </w:r>
      <w:r>
        <w:rPr>
          <w:rFonts w:ascii="Arial" w:eastAsia="Arial" w:hAnsi="Arial"/>
          <w:sz w:val="19"/>
        </w:rPr>
        <w:t>at each stage of the life cycle.</w:t>
      </w:r>
    </w:p>
    <w:p w:rsidR="00000000" w:rsidRDefault="00596C41">
      <w:pPr>
        <w:spacing w:line="211"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0" w:lineRule="atLeast"/>
        <w:ind w:left="1180"/>
        <w:rPr>
          <w:rFonts w:ascii="Arial" w:eastAsia="Arial" w:hAnsi="Arial"/>
        </w:rPr>
        <w:sectPr w:rsidR="00000000">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60" w:lineRule="auto"/>
        <w:ind w:left="1180"/>
        <w:jc w:val="both"/>
        <w:rPr>
          <w:rFonts w:ascii="Arial" w:eastAsia="Arial" w:hAnsi="Arial"/>
          <w:sz w:val="16"/>
        </w:rPr>
      </w:pPr>
      <w:r>
        <w:rPr>
          <w:rFonts w:ascii="Arial" w:eastAsia="Arial" w:hAnsi="Arial"/>
          <w:sz w:val="16"/>
        </w:rPr>
        <w:t xml:space="preserve">NOTE 1 The </w:t>
      </w:r>
      <w:r>
        <w:rPr>
          <w:rFonts w:ascii="Arial" w:eastAsia="Arial" w:hAnsi="Arial"/>
          <w:sz w:val="12"/>
        </w:rPr>
        <w:t>SOFTWARE DEVELOPMENT LIFE CYCLE MODEL</w:t>
      </w:r>
      <w:r>
        <w:rPr>
          <w:rFonts w:ascii="Arial" w:eastAsia="Arial" w:hAnsi="Arial"/>
          <w:sz w:val="16"/>
        </w:rPr>
        <w:t xml:space="preserve"> </w:t>
      </w:r>
      <w:r>
        <w:rPr>
          <w:rFonts w:ascii="Arial" w:eastAsia="Arial" w:hAnsi="Arial"/>
          <w:sz w:val="12"/>
        </w:rPr>
        <w:t xml:space="preserve">TASKS </w:t>
      </w:r>
      <w:r>
        <w:rPr>
          <w:rFonts w:ascii="Arial" w:eastAsia="Arial" w:hAnsi="Arial"/>
          <w:sz w:val="16"/>
        </w:rPr>
        <w:t>and</w:t>
      </w:r>
      <w:r>
        <w:rPr>
          <w:rFonts w:ascii="Arial" w:eastAsia="Arial" w:hAnsi="Arial"/>
          <w:sz w:val="12"/>
        </w:rPr>
        <w:t xml:space="preserve"> DELIVERABLES</w:t>
      </w:r>
      <w:r>
        <w:rPr>
          <w:rFonts w:ascii="Arial" w:eastAsia="Arial" w:hAnsi="Arial"/>
          <w:sz w:val="16"/>
        </w:rPr>
        <w:t>) for different</w:t>
      </w:r>
      <w:r>
        <w:rPr>
          <w:rFonts w:ascii="Arial" w:eastAsia="Arial" w:hAnsi="Arial"/>
          <w:sz w:val="12"/>
        </w:rPr>
        <w:t xml:space="preserve"> SOFTWARE ITEMS SOFTWARE ITEM </w:t>
      </w:r>
      <w:r>
        <w:rPr>
          <w:rFonts w:ascii="Arial" w:eastAsia="Arial" w:hAnsi="Arial"/>
          <w:sz w:val="16"/>
        </w:rPr>
        <w:t>of the</w:t>
      </w:r>
      <w:r>
        <w:rPr>
          <w:rFonts w:ascii="Arial" w:eastAsia="Arial" w:hAnsi="Arial"/>
          <w:sz w:val="12"/>
        </w:rPr>
        <w:t xml:space="preserve"> SOFTWARE SYSTEM</w:t>
      </w:r>
      <w:r>
        <w:rPr>
          <w:rFonts w:ascii="Arial" w:eastAsia="Arial" w:hAnsi="Arial"/>
          <w:sz w:val="16"/>
        </w:rPr>
        <w:t>.</w:t>
      </w:r>
    </w:p>
    <w:p w:rsidR="00000000" w:rsidRDefault="00596C41">
      <w:pPr>
        <w:spacing w:line="200" w:lineRule="exact"/>
        <w:rPr>
          <w:rFonts w:ascii="Times New Roman" w:eastAsia="Times New Roman" w:hAnsi="Times New Roman"/>
        </w:rPr>
      </w:pPr>
      <w:r>
        <w:rPr>
          <w:rFonts w:ascii="Arial" w:eastAsia="Arial" w:hAnsi="Arial"/>
          <w:sz w:val="16"/>
        </w:rPr>
        <w:br w:type="column"/>
      </w:r>
    </w:p>
    <w:p w:rsidR="00000000" w:rsidRDefault="00596C41">
      <w:pPr>
        <w:spacing w:line="279" w:lineRule="auto"/>
        <w:ind w:firstLine="22"/>
        <w:rPr>
          <w:rFonts w:ascii="Arial" w:eastAsia="Arial" w:hAnsi="Arial"/>
          <w:sz w:val="16"/>
        </w:rPr>
      </w:pPr>
      <w:r>
        <w:rPr>
          <w:rFonts w:ascii="Arial" w:eastAsia="Arial" w:hAnsi="Arial"/>
          <w:sz w:val="16"/>
        </w:rPr>
        <w:t>can identify different elements (</w:t>
      </w:r>
      <w:r>
        <w:rPr>
          <w:rFonts w:ascii="Arial" w:eastAsia="Arial" w:hAnsi="Arial"/>
          <w:sz w:val="12"/>
        </w:rPr>
        <w:t>PR</w:t>
      </w:r>
      <w:r>
        <w:rPr>
          <w:rFonts w:ascii="Arial" w:eastAsia="Arial" w:hAnsi="Arial"/>
          <w:sz w:val="12"/>
        </w:rPr>
        <w:t>OCESSES</w:t>
      </w:r>
      <w:r>
        <w:rPr>
          <w:rFonts w:ascii="Arial" w:eastAsia="Arial" w:hAnsi="Arial"/>
          <w:sz w:val="16"/>
        </w:rPr>
        <w:t xml:space="preserve">, </w:t>
      </w:r>
      <w:r>
        <w:rPr>
          <w:rFonts w:ascii="Arial" w:eastAsia="Arial" w:hAnsi="Arial"/>
          <w:sz w:val="12"/>
        </w:rPr>
        <w:t>ACTIVITIES</w:t>
      </w:r>
      <w:r>
        <w:rPr>
          <w:rFonts w:ascii="Arial" w:eastAsia="Arial" w:hAnsi="Arial"/>
          <w:sz w:val="16"/>
        </w:rPr>
        <w:t>, according to the software safety classification of each</w:t>
      </w:r>
    </w:p>
    <w:p w:rsidR="00000000" w:rsidRDefault="00596C41">
      <w:pPr>
        <w:spacing w:line="279" w:lineRule="auto"/>
        <w:ind w:firstLine="22"/>
        <w:rPr>
          <w:rFonts w:ascii="Arial" w:eastAsia="Arial" w:hAnsi="Arial"/>
          <w:sz w:val="16"/>
        </w:rPr>
        <w:sectPr w:rsidR="00000000">
          <w:type w:val="continuous"/>
          <w:pgSz w:w="11900" w:h="16834"/>
          <w:pgMar w:top="1119" w:right="1429" w:bottom="0" w:left="240" w:header="0" w:footer="0" w:gutter="0"/>
          <w:cols w:num="2" w:space="0" w:equalWidth="0">
            <w:col w:w="5700" w:space="80"/>
            <w:col w:w="4460"/>
          </w:cols>
          <w:docGrid w:linePitch="360"/>
        </w:sectPr>
      </w:pPr>
    </w:p>
    <w:p w:rsidR="00000000" w:rsidRDefault="00596C41">
      <w:pPr>
        <w:spacing w:line="57"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 xml:space="preserve">NOTE 2 These </w:t>
      </w:r>
      <w:r>
        <w:rPr>
          <w:rFonts w:ascii="Arial" w:eastAsia="Arial" w:hAnsi="Arial"/>
          <w:sz w:val="12"/>
        </w:rPr>
        <w:t>ACTIVITIES</w:t>
      </w:r>
      <w:r>
        <w:rPr>
          <w:rFonts w:ascii="Arial" w:eastAsia="Arial" w:hAnsi="Arial"/>
          <w:sz w:val="16"/>
        </w:rPr>
        <w:t xml:space="preserve"> and </w:t>
      </w:r>
      <w:r>
        <w:rPr>
          <w:rFonts w:ascii="Arial" w:eastAsia="Arial" w:hAnsi="Arial"/>
          <w:sz w:val="12"/>
        </w:rPr>
        <w:t>TASKS</w:t>
      </w:r>
      <w:r>
        <w:rPr>
          <w:rFonts w:ascii="Arial" w:eastAsia="Arial" w:hAnsi="Arial"/>
          <w:sz w:val="16"/>
        </w:rPr>
        <w:t xml:space="preserve"> can overlap or interact and can be performed iteratively or recursively. It is not the intent to imply that a specific life cycle model should </w:t>
      </w:r>
      <w:r>
        <w:rPr>
          <w:rFonts w:ascii="Arial" w:eastAsia="Arial" w:hAnsi="Arial"/>
          <w:sz w:val="16"/>
        </w:rPr>
        <w:t>be used.</w:t>
      </w:r>
    </w:p>
    <w:p w:rsidR="00000000" w:rsidRDefault="00596C41">
      <w:pPr>
        <w:spacing w:line="43" w:lineRule="exact"/>
        <w:rPr>
          <w:rFonts w:ascii="Times New Roman" w:eastAsia="Times New Roman" w:hAnsi="Times New Roman"/>
        </w:rPr>
      </w:pPr>
    </w:p>
    <w:p w:rsidR="00000000" w:rsidRDefault="00596C41">
      <w:pPr>
        <w:spacing w:line="260" w:lineRule="auto"/>
        <w:ind w:left="1180"/>
        <w:jc w:val="both"/>
        <w:rPr>
          <w:rFonts w:ascii="Arial" w:eastAsia="Arial" w:hAnsi="Arial"/>
          <w:sz w:val="16"/>
        </w:rPr>
      </w:pPr>
      <w:r>
        <w:rPr>
          <w:rFonts w:ascii="Arial" w:eastAsia="Arial" w:hAnsi="Arial"/>
          <w:sz w:val="16"/>
        </w:rPr>
        <w:t xml:space="preserve">NOTE 3 Other </w:t>
      </w:r>
      <w:r>
        <w:rPr>
          <w:rFonts w:ascii="Arial" w:eastAsia="Arial" w:hAnsi="Arial"/>
          <w:sz w:val="12"/>
        </w:rPr>
        <w:t>PROCESSES</w:t>
      </w:r>
      <w:r>
        <w:rPr>
          <w:rFonts w:ascii="Arial" w:eastAsia="Arial" w:hAnsi="Arial"/>
          <w:sz w:val="16"/>
        </w:rPr>
        <w:t xml:space="preserve"> are described in this standard separately from the development </w:t>
      </w:r>
      <w:r>
        <w:rPr>
          <w:rFonts w:ascii="Arial" w:eastAsia="Arial" w:hAnsi="Arial"/>
          <w:sz w:val="12"/>
        </w:rPr>
        <w:t>PROCESS</w:t>
      </w:r>
      <w:r>
        <w:rPr>
          <w:rFonts w:ascii="Arial" w:eastAsia="Arial" w:hAnsi="Arial"/>
          <w:sz w:val="16"/>
        </w:rPr>
        <w:t xml:space="preserve">. This does not imply that they must be implemented as separate </w:t>
      </w:r>
      <w:r>
        <w:rPr>
          <w:rFonts w:ascii="Arial" w:eastAsia="Arial" w:hAnsi="Arial"/>
          <w:sz w:val="12"/>
        </w:rPr>
        <w:t>ACTIVITIES</w:t>
      </w:r>
      <w:r>
        <w:rPr>
          <w:rFonts w:ascii="Arial" w:eastAsia="Arial" w:hAnsi="Arial"/>
          <w:sz w:val="16"/>
        </w:rPr>
        <w:t xml:space="preserve"> and </w:t>
      </w:r>
      <w:r>
        <w:rPr>
          <w:rFonts w:ascii="Arial" w:eastAsia="Arial" w:hAnsi="Arial"/>
          <w:sz w:val="12"/>
        </w:rPr>
        <w:t>TASKS</w:t>
      </w:r>
      <w:r>
        <w:rPr>
          <w:rFonts w:ascii="Arial" w:eastAsia="Arial" w:hAnsi="Arial"/>
          <w:sz w:val="16"/>
        </w:rPr>
        <w:t xml:space="preserve">. The </w:t>
      </w:r>
      <w:r>
        <w:rPr>
          <w:rFonts w:ascii="Arial" w:eastAsia="Arial" w:hAnsi="Arial"/>
          <w:sz w:val="12"/>
        </w:rPr>
        <w:t>ACTIVITIES</w:t>
      </w:r>
      <w:r>
        <w:rPr>
          <w:rFonts w:ascii="Arial" w:eastAsia="Arial" w:hAnsi="Arial"/>
          <w:sz w:val="16"/>
        </w:rPr>
        <w:t xml:space="preserve"> and </w:t>
      </w:r>
      <w:r>
        <w:rPr>
          <w:rFonts w:ascii="Arial" w:eastAsia="Arial" w:hAnsi="Arial"/>
          <w:sz w:val="12"/>
        </w:rPr>
        <w:t>TASKS</w:t>
      </w:r>
      <w:r>
        <w:rPr>
          <w:rFonts w:ascii="Arial" w:eastAsia="Arial" w:hAnsi="Arial"/>
          <w:sz w:val="16"/>
        </w:rPr>
        <w:t xml:space="preserve"> of the other </w:t>
      </w:r>
      <w:r>
        <w:rPr>
          <w:rFonts w:ascii="Arial" w:eastAsia="Arial" w:hAnsi="Arial"/>
          <w:sz w:val="12"/>
        </w:rPr>
        <w:t xml:space="preserve">PROCESSES </w:t>
      </w:r>
      <w:r>
        <w:rPr>
          <w:rFonts w:ascii="Arial" w:eastAsia="Arial" w:hAnsi="Arial"/>
          <w:sz w:val="16"/>
        </w:rPr>
        <w:t>can be integrated i</w:t>
      </w:r>
      <w:r>
        <w:rPr>
          <w:rFonts w:ascii="Arial" w:eastAsia="Arial" w:hAnsi="Arial"/>
          <w:sz w:val="16"/>
        </w:rPr>
        <w:t>nto the development</w:t>
      </w:r>
      <w:r>
        <w:rPr>
          <w:rFonts w:ascii="Arial" w:eastAsia="Arial" w:hAnsi="Arial"/>
          <w:sz w:val="12"/>
        </w:rPr>
        <w:t xml:space="preserve"> PROCESS</w:t>
      </w:r>
      <w:r>
        <w:rPr>
          <w:rFonts w:ascii="Arial" w:eastAsia="Arial" w:hAnsi="Arial"/>
          <w:sz w:val="16"/>
        </w:rPr>
        <w:t>.</w:t>
      </w:r>
    </w:p>
    <w:p w:rsidR="00000000" w:rsidRDefault="00596C41">
      <w:pPr>
        <w:spacing w:line="57"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xml:space="preserve">NOTE 4 The software development plan can reference existing </w:t>
      </w:r>
      <w:r>
        <w:rPr>
          <w:rFonts w:ascii="Arial" w:eastAsia="Arial" w:hAnsi="Arial"/>
          <w:sz w:val="12"/>
        </w:rPr>
        <w:t>PROCESSES</w:t>
      </w:r>
      <w:r>
        <w:rPr>
          <w:rFonts w:ascii="Arial" w:eastAsia="Arial" w:hAnsi="Arial"/>
          <w:sz w:val="16"/>
        </w:rPr>
        <w:t xml:space="preserve"> or define new ones.</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xml:space="preserve">NOTE 5 The software development plan may be integrated in an overall </w:t>
      </w:r>
      <w:r>
        <w:rPr>
          <w:rFonts w:ascii="Arial" w:eastAsia="Arial" w:hAnsi="Arial"/>
          <w:sz w:val="12"/>
        </w:rPr>
        <w:t>SYSTEM</w:t>
      </w:r>
      <w:r>
        <w:rPr>
          <w:rFonts w:ascii="Arial" w:eastAsia="Arial" w:hAnsi="Arial"/>
          <w:sz w:val="16"/>
        </w:rPr>
        <w:t xml:space="preserve"> development plan.</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5.1.2  Keep software development plan up</w:t>
      </w:r>
      <w:r>
        <w:rPr>
          <w:rFonts w:ascii="Arial" w:eastAsia="Arial" w:hAnsi="Arial"/>
          <w:b/>
        </w:rPr>
        <w:t>dated</w:t>
      </w:r>
    </w:p>
    <w:p w:rsidR="00000000" w:rsidRDefault="00596C41">
      <w:pPr>
        <w:spacing w:line="204" w:lineRule="exact"/>
        <w:rPr>
          <w:rFonts w:ascii="Times New Roman" w:eastAsia="Times New Roman" w:hAnsi="Times New Roman"/>
        </w:rPr>
      </w:pPr>
    </w:p>
    <w:p w:rsidR="00000000" w:rsidRDefault="00596C41">
      <w:pPr>
        <w:spacing w:line="256"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update the plan as development proceeds as appropriate. [Class A, B, C]</w:t>
      </w:r>
    </w:p>
    <w:p w:rsidR="00000000" w:rsidRDefault="00596C41">
      <w:pPr>
        <w:spacing w:line="200" w:lineRule="exact"/>
        <w:rPr>
          <w:rFonts w:ascii="Times New Roman" w:eastAsia="Times New Roman" w:hAnsi="Times New Roman"/>
        </w:rPr>
      </w:pPr>
    </w:p>
    <w:p w:rsidR="00000000" w:rsidRDefault="00596C41">
      <w:pPr>
        <w:spacing w:line="31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5.1.3  Software development plan reference to </w:t>
      </w:r>
      <w:r>
        <w:rPr>
          <w:rFonts w:ascii="Arial" w:eastAsia="Arial" w:hAnsi="Arial"/>
          <w:b/>
          <w:sz w:val="16"/>
        </w:rPr>
        <w:t>SYSTEM</w:t>
      </w:r>
      <w:r>
        <w:rPr>
          <w:rFonts w:ascii="Arial" w:eastAsia="Arial" w:hAnsi="Arial"/>
          <w:b/>
        </w:rPr>
        <w:t xml:space="preserve"> design and development</w:t>
      </w:r>
    </w:p>
    <w:p w:rsidR="00000000" w:rsidRDefault="00596C41">
      <w:pPr>
        <w:spacing w:line="104" w:lineRule="exact"/>
        <w:rPr>
          <w:rFonts w:ascii="Times New Roman" w:eastAsia="Times New Roman" w:hAnsi="Times New Roman"/>
        </w:rPr>
      </w:pPr>
    </w:p>
    <w:p w:rsidR="00000000" w:rsidRDefault="00596C41" w:rsidP="00596C41">
      <w:pPr>
        <w:numPr>
          <w:ilvl w:val="0"/>
          <w:numId w:val="21"/>
        </w:numPr>
        <w:tabs>
          <w:tab w:val="left" w:pos="1540"/>
        </w:tabs>
        <w:spacing w:line="273" w:lineRule="auto"/>
        <w:ind w:left="1540" w:hanging="362"/>
        <w:rPr>
          <w:rFonts w:ascii="Arial" w:eastAsia="Arial" w:hAnsi="Arial"/>
        </w:rPr>
      </w:pPr>
      <w:r>
        <w:rPr>
          <w:rFonts w:ascii="Arial" w:eastAsia="Arial" w:hAnsi="Arial"/>
        </w:rPr>
        <w:t xml:space="preserve">As inputs for software development, </w:t>
      </w:r>
      <w:r>
        <w:rPr>
          <w:rFonts w:ascii="Arial" w:eastAsia="Arial" w:hAnsi="Arial"/>
          <w:sz w:val="16"/>
        </w:rPr>
        <w:t>SYSTEM</w:t>
      </w:r>
      <w:r>
        <w:rPr>
          <w:rFonts w:ascii="Arial" w:eastAsia="Arial" w:hAnsi="Arial"/>
        </w:rPr>
        <w:t xml:space="preserve"> requirements shall be referenced</w:t>
      </w:r>
      <w:r>
        <w:rPr>
          <w:rFonts w:ascii="Arial" w:eastAsia="Arial" w:hAnsi="Arial"/>
        </w:rPr>
        <w:t xml:space="preserve"> in the software development plan by the </w:t>
      </w:r>
      <w:r>
        <w:rPr>
          <w:rFonts w:ascii="Arial" w:eastAsia="Arial" w:hAnsi="Arial"/>
          <w:sz w:val="16"/>
        </w:rPr>
        <w:t>MANUFACTURER</w:t>
      </w:r>
      <w:r>
        <w:rPr>
          <w:rFonts w:ascii="Arial" w:eastAsia="Arial" w:hAnsi="Arial"/>
        </w:rPr>
        <w:t>.</w:t>
      </w:r>
    </w:p>
    <w:p w:rsidR="00000000" w:rsidRDefault="00596C41">
      <w:pPr>
        <w:spacing w:line="33" w:lineRule="exact"/>
        <w:rPr>
          <w:rFonts w:ascii="Arial" w:eastAsia="Arial" w:hAnsi="Arial"/>
        </w:rPr>
      </w:pPr>
    </w:p>
    <w:p w:rsidR="00000000" w:rsidRDefault="00596C41" w:rsidP="00596C41">
      <w:pPr>
        <w:numPr>
          <w:ilvl w:val="0"/>
          <w:numId w:val="21"/>
        </w:numPr>
        <w:tabs>
          <w:tab w:val="left" w:pos="1540"/>
        </w:tabs>
        <w:spacing w:line="249" w:lineRule="auto"/>
        <w:ind w:left="1540" w:hanging="362"/>
        <w:jc w:val="both"/>
        <w:rPr>
          <w:rFonts w:ascii="Arial" w:eastAsia="Arial" w:hAnsi="Arial"/>
          <w:color w:val="FF0000"/>
        </w:rPr>
      </w:pPr>
      <w:r>
        <w:rPr>
          <w:rFonts w:ascii="Arial" w:eastAsia="Arial" w:hAnsi="Arial"/>
          <w:color w:val="FF0000"/>
        </w:rPr>
        <w:t xml:space="preserve">In the software development plan, </w:t>
      </w:r>
      <w:r>
        <w:rPr>
          <w:rFonts w:ascii="Arial" w:eastAsia="Arial" w:hAnsi="Arial"/>
          <w:color w:val="000000"/>
        </w:rPr>
        <w:t>the</w:t>
      </w:r>
      <w:r>
        <w:rPr>
          <w:rFonts w:ascii="Arial" w:eastAsia="Arial" w:hAnsi="Arial"/>
          <w:color w:val="FF0000"/>
        </w:rPr>
        <w:t xml:space="preserve"> </w:t>
      </w:r>
      <w:r>
        <w:rPr>
          <w:rFonts w:ascii="Arial" w:eastAsia="Arial" w:hAnsi="Arial"/>
          <w:color w:val="000000"/>
          <w:sz w:val="16"/>
        </w:rPr>
        <w:t>MANUFACTURER</w:t>
      </w:r>
      <w:r>
        <w:rPr>
          <w:rFonts w:ascii="Arial" w:eastAsia="Arial" w:hAnsi="Arial"/>
          <w:color w:val="FF0000"/>
        </w:rPr>
        <w:t xml:space="preserve"> </w:t>
      </w:r>
      <w:r>
        <w:rPr>
          <w:rFonts w:ascii="Arial" w:eastAsia="Arial" w:hAnsi="Arial"/>
          <w:color w:val="000000"/>
        </w:rPr>
        <w:t>shall include or reference</w:t>
      </w:r>
      <w:r>
        <w:rPr>
          <w:rFonts w:ascii="Arial" w:eastAsia="Arial" w:hAnsi="Arial"/>
          <w:color w:val="FF0000"/>
        </w:rPr>
        <w:t xml:space="preserve"> in the </w:t>
      </w:r>
      <w:r>
        <w:rPr>
          <w:rFonts w:ascii="Arial" w:eastAsia="Arial" w:hAnsi="Arial"/>
          <w:strike/>
          <w:color w:val="FF0000"/>
        </w:rPr>
        <w:t>software development plan</w:t>
      </w:r>
      <w:r>
        <w:rPr>
          <w:rFonts w:ascii="Arial" w:eastAsia="Arial" w:hAnsi="Arial"/>
          <w:color w:val="FF0000"/>
        </w:rPr>
        <w:t xml:space="preserve"> </w:t>
      </w:r>
      <w:r>
        <w:rPr>
          <w:rFonts w:ascii="Arial" w:eastAsia="Arial" w:hAnsi="Arial"/>
          <w:color w:val="000000"/>
        </w:rPr>
        <w:t>procedures for coordinating the software development</w:t>
      </w:r>
      <w:r>
        <w:rPr>
          <w:rFonts w:ascii="Arial" w:eastAsia="Arial" w:hAnsi="Arial"/>
          <w:color w:val="FF0000"/>
        </w:rPr>
        <w:t xml:space="preserve"> and the </w:t>
      </w:r>
      <w:r>
        <w:rPr>
          <w:rFonts w:ascii="Arial" w:eastAsia="Arial" w:hAnsi="Arial"/>
          <w:strike/>
          <w:color w:val="FF0000"/>
        </w:rPr>
        <w:t>design and development valid</w:t>
      </w:r>
      <w:r>
        <w:rPr>
          <w:rFonts w:ascii="Arial" w:eastAsia="Arial" w:hAnsi="Arial"/>
          <w:strike/>
          <w:color w:val="FF0000"/>
        </w:rPr>
        <w:t>ation</w:t>
      </w:r>
      <w:r>
        <w:rPr>
          <w:rFonts w:ascii="Arial" w:eastAsia="Arial" w:hAnsi="Arial"/>
          <w:color w:val="FF0000"/>
        </w:rPr>
        <w:t xml:space="preserve"> with the system development </w:t>
      </w:r>
      <w:r>
        <w:rPr>
          <w:rFonts w:ascii="Arial" w:eastAsia="Arial" w:hAnsi="Arial"/>
          <w:color w:val="000000"/>
        </w:rPr>
        <w:t xml:space="preserve">necessary to satisfy </w:t>
      </w:r>
      <w:hyperlink w:anchor="page19" w:history="1">
        <w:r>
          <w:rPr>
            <w:rFonts w:ascii="Arial" w:eastAsia="Arial" w:hAnsi="Arial"/>
            <w:color w:val="000000"/>
          </w:rPr>
          <w:t>4.1</w:t>
        </w:r>
      </w:hyperlink>
      <w:r>
        <w:rPr>
          <w:rFonts w:ascii="Arial" w:eastAsia="Arial" w:hAnsi="Arial"/>
          <w:color w:val="000000"/>
        </w:rPr>
        <w:t xml:space="preserve"> (such as system integration, verification, and validation)</w:t>
      </w:r>
      <w:r>
        <w:rPr>
          <w:rFonts w:ascii="Arial" w:eastAsia="Arial" w:hAnsi="Arial"/>
          <w:color w:val="000000"/>
        </w:rPr>
        <w:t>.</w:t>
      </w:r>
    </w:p>
    <w:p w:rsidR="00000000" w:rsidRDefault="00826DAF">
      <w:pPr>
        <w:spacing w:line="20" w:lineRule="exact"/>
        <w:rPr>
          <w:rFonts w:ascii="Times New Roman" w:eastAsia="Times New Roman" w:hAnsi="Times New Roman"/>
        </w:rPr>
      </w:pPr>
      <w:r>
        <w:rPr>
          <w:rFonts w:ascii="Arial" w:eastAsia="Arial" w:hAnsi="Arial"/>
          <w:noProof/>
          <w:color w:val="FF0000"/>
        </w:rPr>
        <mc:AlternateContent>
          <mc:Choice Requires="wps">
            <w:drawing>
              <wp:anchor distT="0" distB="0" distL="114300" distR="114300" simplePos="0" relativeHeight="251446784" behindDoc="1" locked="0" layoutInCell="1" allowOverlap="1">
                <wp:simplePos x="0" y="0"/>
                <wp:positionH relativeFrom="column">
                  <wp:posOffset>6075680</wp:posOffset>
                </wp:positionH>
                <wp:positionV relativeFrom="paragraph">
                  <wp:posOffset>-507365</wp:posOffset>
                </wp:positionV>
                <wp:extent cx="433070" cy="0"/>
                <wp:effectExtent l="0" t="0" r="0" b="0"/>
                <wp:wrapNone/>
                <wp:docPr id="865"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3070"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90DE8" id="Line 127"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4pt,-39.95pt" to="512.5pt,-3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lH7FA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" strokecolor="red" strokeweight=".16931mm">
                <o:lock v:ext="edit" shapetype="f"/>
              </v:line>
            </w:pict>
          </mc:Fallback>
        </mc:AlternateContent>
      </w:r>
      <w:r>
        <w:rPr>
          <w:rFonts w:ascii="Arial" w:eastAsia="Arial" w:hAnsi="Arial"/>
          <w:noProof/>
          <w:color w:val="FF0000"/>
        </w:rPr>
        <mc:AlternateContent>
          <mc:Choice Requires="wps">
            <w:drawing>
              <wp:anchor distT="0" distB="0" distL="114300" distR="114300" simplePos="0" relativeHeight="251447808" behindDoc="1" locked="0" layoutInCell="1" allowOverlap="1">
                <wp:simplePos x="0" y="0"/>
                <wp:positionH relativeFrom="column">
                  <wp:posOffset>5995035</wp:posOffset>
                </wp:positionH>
                <wp:positionV relativeFrom="paragraph">
                  <wp:posOffset>-362585</wp:posOffset>
                </wp:positionV>
                <wp:extent cx="513715" cy="0"/>
                <wp:effectExtent l="0" t="0" r="0" b="0"/>
                <wp:wrapNone/>
                <wp:docPr id="864"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371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F9889" id="Line 128" o:spid="_x0000_s1026" style="position:absolute;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2.05pt,-28.55pt" to="512.5pt,-2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ijYFQIAAC4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" strokecolor="red" strokeweight=".16931mm">
                <o:lock v:ext="edit" shapetype="f"/>
              </v:line>
            </w:pict>
          </mc:Fallback>
        </mc:AlternateContent>
      </w:r>
      <w:r>
        <w:rPr>
          <w:rFonts w:ascii="Arial" w:eastAsia="Arial" w:hAnsi="Arial"/>
          <w:noProof/>
          <w:color w:val="FF0000"/>
        </w:rPr>
        <mc:AlternateContent>
          <mc:Choice Requires="wps">
            <w:drawing>
              <wp:anchor distT="0" distB="0" distL="114300" distR="114300" simplePos="0" relativeHeight="251448832" behindDoc="1" locked="0" layoutInCell="1" allowOverlap="1">
                <wp:simplePos x="0" y="0"/>
                <wp:positionH relativeFrom="column">
                  <wp:posOffset>6627495</wp:posOffset>
                </wp:positionH>
                <wp:positionV relativeFrom="paragraph">
                  <wp:posOffset>-595630</wp:posOffset>
                </wp:positionV>
                <wp:extent cx="0" cy="641985"/>
                <wp:effectExtent l="0" t="0" r="0" b="5715"/>
                <wp:wrapNone/>
                <wp:docPr id="863"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198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D37C2" id="Line 129"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6.9pt" to="521.85pt,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" strokecolor="red" strokeweight=".25397mm">
                <o:lock v:ext="edit" shapetype="f"/>
              </v:line>
            </w:pict>
          </mc:Fallback>
        </mc:AlternateContent>
      </w:r>
    </w:p>
    <w:p w:rsidR="00000000" w:rsidRDefault="00596C41">
      <w:pPr>
        <w:spacing w:line="139"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spacing w:line="279" w:lineRule="auto"/>
        <w:ind w:left="1180"/>
        <w:rPr>
          <w:rFonts w:ascii="Arial" w:eastAsia="Arial" w:hAnsi="Arial"/>
          <w:sz w:val="16"/>
        </w:rPr>
      </w:pPr>
      <w:r>
        <w:rPr>
          <w:rFonts w:ascii="Arial" w:eastAsia="Arial" w:hAnsi="Arial"/>
          <w:sz w:val="16"/>
        </w:rPr>
        <w:t xml:space="preserve">NOTE There might not be a difference between </w:t>
      </w:r>
      <w:r>
        <w:rPr>
          <w:rFonts w:ascii="Arial" w:eastAsia="Arial" w:hAnsi="Arial"/>
          <w:sz w:val="12"/>
        </w:rPr>
        <w:t>SOFTWARE SYSTEM</w:t>
      </w:r>
      <w:r>
        <w:rPr>
          <w:rFonts w:ascii="Arial" w:eastAsia="Arial" w:hAnsi="Arial"/>
          <w:sz w:val="16"/>
        </w:rPr>
        <w:t xml:space="preserve"> requirements and </w:t>
      </w:r>
      <w:r>
        <w:rPr>
          <w:rFonts w:ascii="Arial" w:eastAsia="Arial" w:hAnsi="Arial"/>
          <w:sz w:val="12"/>
        </w:rPr>
        <w:t>SYSTEM</w:t>
      </w:r>
      <w:r>
        <w:rPr>
          <w:rFonts w:ascii="Arial" w:eastAsia="Arial" w:hAnsi="Arial"/>
          <w:sz w:val="16"/>
        </w:rPr>
        <w:t xml:space="preserve"> requ</w:t>
      </w:r>
      <w:r>
        <w:rPr>
          <w:rFonts w:ascii="Arial" w:eastAsia="Arial" w:hAnsi="Arial"/>
          <w:sz w:val="16"/>
        </w:rPr>
        <w:t xml:space="preserve">irements if the </w:t>
      </w:r>
      <w:r>
        <w:rPr>
          <w:rFonts w:ascii="Arial" w:eastAsia="Arial" w:hAnsi="Arial"/>
          <w:sz w:val="12"/>
        </w:rPr>
        <w:t xml:space="preserve">SOFTWARE SYSTEM </w:t>
      </w:r>
      <w:r>
        <w:rPr>
          <w:rFonts w:ascii="Arial" w:eastAsia="Arial" w:hAnsi="Arial"/>
          <w:sz w:val="16"/>
        </w:rPr>
        <w:t>is a stand alone</w:t>
      </w:r>
      <w:r>
        <w:rPr>
          <w:rFonts w:ascii="Arial" w:eastAsia="Arial" w:hAnsi="Arial"/>
          <w:sz w:val="12"/>
        </w:rPr>
        <w:t xml:space="preserve"> SYSTEM </w:t>
      </w:r>
      <w:r>
        <w:rPr>
          <w:rFonts w:ascii="Arial" w:eastAsia="Arial" w:hAnsi="Arial"/>
          <w:sz w:val="16"/>
        </w:rPr>
        <w:t>(software-only device).</w:t>
      </w:r>
    </w:p>
    <w:p w:rsidR="00000000" w:rsidRDefault="00596C41">
      <w:pPr>
        <w:spacing w:line="146"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5.1.4  Software development standards, methods and tools planning</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include or reference in the software development plan:</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83" w:lineRule="exact"/>
        <w:rPr>
          <w:rFonts w:ascii="Times New Roman" w:eastAsia="Times New Roman" w:hAnsi="Times New Roman"/>
        </w:rPr>
      </w:pPr>
    </w:p>
    <w:p w:rsidR="00000000" w:rsidRDefault="00596C41">
      <w:pPr>
        <w:spacing w:line="0" w:lineRule="atLeast"/>
        <w:ind w:left="266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0" w:lineRule="atLeast"/>
        <w:ind w:left="2660"/>
        <w:rPr>
          <w:rFonts w:ascii="Courier New" w:eastAsia="Courier New" w:hAnsi="Courier New"/>
          <w:sz w:val="6"/>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w:t>
      </w:r>
      <w:r>
        <w:rPr>
          <w:rFonts w:ascii="Arial" w:eastAsia="Arial" w:hAnsi="Arial"/>
          <w:sz w:val="9"/>
        </w:rPr>
        <w:t>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00"/>
        </w:tabs>
        <w:spacing w:line="0" w:lineRule="atLeast"/>
        <w:jc w:val="right"/>
        <w:rPr>
          <w:rFonts w:ascii="Arial" w:eastAsia="Arial" w:hAnsi="Arial"/>
        </w:rPr>
      </w:pPr>
      <w:bookmarkStart w:id="24" w:name="page24"/>
      <w:bookmarkEnd w:id="24"/>
      <w:r>
        <w:rPr>
          <w:rFonts w:ascii="Arial" w:eastAsia="Arial" w:hAnsi="Arial"/>
        </w:rPr>
        <w:t xml:space="preserve">– 20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rsidP="00596C41">
      <w:pPr>
        <w:numPr>
          <w:ilvl w:val="0"/>
          <w:numId w:val="22"/>
        </w:numPr>
        <w:tabs>
          <w:tab w:val="left" w:pos="1540"/>
        </w:tabs>
        <w:spacing w:line="0" w:lineRule="atLeast"/>
        <w:ind w:left="1540" w:hanging="362"/>
        <w:rPr>
          <w:rFonts w:ascii="Arial" w:eastAsia="Arial" w:hAnsi="Arial"/>
        </w:rPr>
      </w:pPr>
      <w:r>
        <w:rPr>
          <w:rFonts w:ascii="Arial" w:eastAsia="Arial" w:hAnsi="Arial"/>
        </w:rPr>
        <w:t>standards,</w:t>
      </w:r>
    </w:p>
    <w:p w:rsidR="00000000" w:rsidRDefault="00596C41">
      <w:pPr>
        <w:spacing w:line="98" w:lineRule="exact"/>
        <w:rPr>
          <w:rFonts w:ascii="Arial" w:eastAsia="Arial" w:hAnsi="Arial"/>
        </w:rPr>
      </w:pPr>
    </w:p>
    <w:p w:rsidR="00000000" w:rsidRDefault="00596C41" w:rsidP="00596C41">
      <w:pPr>
        <w:numPr>
          <w:ilvl w:val="0"/>
          <w:numId w:val="22"/>
        </w:numPr>
        <w:tabs>
          <w:tab w:val="left" w:pos="1540"/>
        </w:tabs>
        <w:spacing w:line="0" w:lineRule="atLeast"/>
        <w:ind w:left="1540" w:hanging="362"/>
        <w:rPr>
          <w:rFonts w:ascii="Arial" w:eastAsia="Arial" w:hAnsi="Arial"/>
        </w:rPr>
      </w:pPr>
      <w:r>
        <w:rPr>
          <w:rFonts w:ascii="Arial" w:eastAsia="Arial" w:hAnsi="Arial"/>
        </w:rPr>
        <w:t>methods, and</w:t>
      </w:r>
    </w:p>
    <w:p w:rsidR="00000000" w:rsidRDefault="00596C41">
      <w:pPr>
        <w:spacing w:line="98" w:lineRule="exact"/>
        <w:rPr>
          <w:rFonts w:ascii="Arial" w:eastAsia="Arial" w:hAnsi="Arial"/>
        </w:rPr>
      </w:pPr>
    </w:p>
    <w:p w:rsidR="00000000" w:rsidRDefault="00596C41" w:rsidP="00596C41">
      <w:pPr>
        <w:numPr>
          <w:ilvl w:val="0"/>
          <w:numId w:val="22"/>
        </w:numPr>
        <w:tabs>
          <w:tab w:val="left" w:pos="1540"/>
        </w:tabs>
        <w:spacing w:line="0" w:lineRule="atLeast"/>
        <w:ind w:left="1540" w:hanging="362"/>
        <w:rPr>
          <w:rFonts w:ascii="Arial" w:eastAsia="Arial" w:hAnsi="Arial"/>
        </w:rPr>
      </w:pPr>
      <w:r>
        <w:rPr>
          <w:rFonts w:ascii="Arial" w:eastAsia="Arial" w:hAnsi="Arial"/>
        </w:rPr>
        <w:t>tools</w:t>
      </w:r>
    </w:p>
    <w:p w:rsidR="00000000" w:rsidRDefault="00596C41">
      <w:pPr>
        <w:spacing w:line="99"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associated with the development of </w:t>
      </w:r>
      <w:r>
        <w:rPr>
          <w:rFonts w:ascii="Arial" w:eastAsia="Arial" w:hAnsi="Arial"/>
          <w:sz w:val="16"/>
        </w:rPr>
        <w:t>SOFTWARE ITEMS</w:t>
      </w:r>
      <w:r>
        <w:rPr>
          <w:rFonts w:ascii="Arial" w:eastAsia="Arial" w:hAnsi="Arial"/>
        </w:rPr>
        <w:t xml:space="preserve"> of class C. [Class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5.1.5  Software integration and integration testing planning</w:t>
      </w:r>
    </w:p>
    <w:p w:rsidR="00000000" w:rsidRDefault="00596C41">
      <w:pPr>
        <w:spacing w:line="204" w:lineRule="exact"/>
        <w:rPr>
          <w:rFonts w:ascii="Times New Roman" w:eastAsia="Times New Roman" w:hAnsi="Times New Roman"/>
        </w:rPr>
      </w:pPr>
    </w:p>
    <w:p w:rsidR="00000000" w:rsidRDefault="00596C41">
      <w:pPr>
        <w:spacing w:line="261"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include or reference in the software development plan, a plan to integrate the </w:t>
      </w:r>
      <w:r>
        <w:rPr>
          <w:rFonts w:ascii="Arial" w:eastAsia="Arial" w:hAnsi="Arial"/>
          <w:sz w:val="16"/>
        </w:rPr>
        <w:t>SOFTWARE ITEMS</w:t>
      </w:r>
      <w:r>
        <w:rPr>
          <w:rFonts w:ascii="Arial" w:eastAsia="Arial" w:hAnsi="Arial"/>
        </w:rPr>
        <w:t xml:space="preserve"> (including </w:t>
      </w:r>
      <w:r>
        <w:rPr>
          <w:rFonts w:ascii="Arial" w:eastAsia="Arial" w:hAnsi="Arial"/>
          <w:sz w:val="16"/>
        </w:rPr>
        <w:t>SOUP</w:t>
      </w:r>
      <w:r>
        <w:rPr>
          <w:rFonts w:ascii="Arial" w:eastAsia="Arial" w:hAnsi="Arial"/>
        </w:rPr>
        <w:t>) and perform testing during integration. [Class B, C]</w:t>
      </w:r>
    </w:p>
    <w:p w:rsidR="00000000" w:rsidRDefault="00596C41">
      <w:pPr>
        <w:spacing w:line="386" w:lineRule="exact"/>
        <w:rPr>
          <w:rFonts w:ascii="Times New Roman" w:eastAsia="Times New Roman" w:hAnsi="Times New Roman"/>
        </w:rPr>
      </w:pPr>
    </w:p>
    <w:p w:rsidR="00000000" w:rsidRDefault="00596C41">
      <w:pPr>
        <w:tabs>
          <w:tab w:val="left" w:pos="1960"/>
        </w:tabs>
        <w:spacing w:line="0" w:lineRule="atLeast"/>
        <w:ind w:left="1180"/>
        <w:rPr>
          <w:rFonts w:ascii="Arial" w:eastAsia="Arial" w:hAnsi="Arial"/>
          <w:sz w:val="16"/>
        </w:rPr>
      </w:pPr>
      <w:r>
        <w:rPr>
          <w:rFonts w:ascii="Arial" w:eastAsia="Arial" w:hAnsi="Arial"/>
          <w:sz w:val="16"/>
        </w:rPr>
        <w:t xml:space="preserve">NOTE </w:t>
      </w:r>
      <w:r>
        <w:rPr>
          <w:rFonts w:ascii="Arial" w:eastAsia="Arial" w:hAnsi="Arial"/>
          <w:color w:val="FF0000"/>
          <w:sz w:val="16"/>
        </w:rPr>
        <w:t>1</w:t>
      </w:r>
      <w:r>
        <w:rPr>
          <w:rFonts w:ascii="Arial" w:eastAsia="Arial" w:hAnsi="Arial"/>
          <w:sz w:val="16"/>
        </w:rPr>
        <w:tab/>
      </w:r>
      <w:r>
        <w:rPr>
          <w:rFonts w:ascii="Arial" w:eastAsia="Arial" w:hAnsi="Arial"/>
          <w:sz w:val="16"/>
        </w:rPr>
        <w:t xml:space="preserve">It is acceptable to combine integration testing and </w:t>
      </w:r>
      <w:r>
        <w:rPr>
          <w:rFonts w:ascii="Arial" w:eastAsia="Arial" w:hAnsi="Arial"/>
          <w:sz w:val="12"/>
        </w:rPr>
        <w:t>SOFTWARE SYSTEM</w:t>
      </w:r>
      <w:r>
        <w:rPr>
          <w:rFonts w:ascii="Arial" w:eastAsia="Arial" w:hAnsi="Arial"/>
          <w:sz w:val="16"/>
        </w:rPr>
        <w:t xml:space="preserve"> testing i</w:t>
      </w:r>
      <w:r>
        <w:rPr>
          <w:rFonts w:ascii="Arial" w:eastAsia="Arial" w:hAnsi="Arial"/>
          <w:sz w:val="16"/>
        </w:rPr>
        <w:t>nto a single plan and set of</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449856" behindDoc="1" locked="0" layoutInCell="1" allowOverlap="1">
                <wp:simplePos x="0" y="0"/>
                <wp:positionH relativeFrom="column">
                  <wp:posOffset>638175</wp:posOffset>
                </wp:positionH>
                <wp:positionV relativeFrom="paragraph">
                  <wp:posOffset>-108585</wp:posOffset>
                </wp:positionV>
                <wp:extent cx="0" cy="116840"/>
                <wp:effectExtent l="0" t="0" r="0" b="0"/>
                <wp:wrapNone/>
                <wp:docPr id="862"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684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D1EB6" id="Line 130"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8.55pt" to="50.25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" strokecolor="red" strokeweight=".72pt">
                <o:lock v:ext="edit" shapetype="f"/>
              </v:line>
            </w:pict>
          </mc:Fallback>
        </mc:AlternateContent>
      </w:r>
    </w:p>
    <w:p w:rsidR="00000000" w:rsidRDefault="00596C41">
      <w:pPr>
        <w:spacing w:line="0" w:lineRule="atLeast"/>
        <w:ind w:left="1180"/>
        <w:rPr>
          <w:rFonts w:ascii="Arial" w:eastAsia="Arial" w:hAnsi="Arial"/>
          <w:sz w:val="16"/>
        </w:rPr>
      </w:pPr>
      <w:r>
        <w:rPr>
          <w:rFonts w:ascii="Arial" w:eastAsia="Arial" w:hAnsi="Arial"/>
          <w:sz w:val="13"/>
        </w:rPr>
        <w:t>ACTIVITIES</w:t>
      </w:r>
      <w:r>
        <w:rPr>
          <w:rFonts w:ascii="Arial" w:eastAsia="Arial" w:hAnsi="Arial"/>
          <w:sz w:val="16"/>
        </w:rPr>
        <w:t>.</w:t>
      </w:r>
    </w:p>
    <w:p w:rsidR="00000000" w:rsidRDefault="00596C41">
      <w:pPr>
        <w:spacing w:line="102"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color w:val="FF0000"/>
          <w:sz w:val="16"/>
        </w:rPr>
      </w:pPr>
      <w:r>
        <w:rPr>
          <w:rFonts w:ascii="Arial" w:eastAsia="Arial" w:hAnsi="Arial"/>
          <w:color w:val="FF0000"/>
          <w:sz w:val="16"/>
        </w:rPr>
        <w:t>NOTE 2</w:t>
      </w:r>
      <w:r>
        <w:rPr>
          <w:rFonts w:ascii="Arial" w:eastAsia="Arial" w:hAnsi="Arial"/>
          <w:color w:val="FF0000"/>
          <w:sz w:val="16"/>
        </w:rPr>
        <w:tab/>
      </w:r>
      <w:r>
        <w:rPr>
          <w:rFonts w:ascii="Arial" w:eastAsia="Arial" w:hAnsi="Arial"/>
          <w:color w:val="FF0000"/>
          <w:sz w:val="16"/>
        </w:rPr>
        <w:t>See 5.6.</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450880" behindDoc="1" locked="0" layoutInCell="1" allowOverlap="1">
                <wp:simplePos x="0" y="0"/>
                <wp:positionH relativeFrom="column">
                  <wp:posOffset>638175</wp:posOffset>
                </wp:positionH>
                <wp:positionV relativeFrom="paragraph">
                  <wp:posOffset>-107950</wp:posOffset>
                </wp:positionV>
                <wp:extent cx="0" cy="180340"/>
                <wp:effectExtent l="0" t="0" r="0" b="0"/>
                <wp:wrapNone/>
                <wp:docPr id="86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034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66DFA" id="Line 131"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8.5pt" to="50.25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0mlFAIAAC4EAAAOAAAAZHJzL2Uyb0RvYy54bWysU1HP2iAUfV+y/0B417baOW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" strokecolor="red" strokeweight=".72pt">
                <o:lock v:ext="edit" shapetype="f"/>
              </v:line>
            </w:pict>
          </mc:Fallback>
        </mc:AlternateContent>
      </w:r>
    </w:p>
    <w:p w:rsidR="00000000" w:rsidRDefault="00596C41">
      <w:pPr>
        <w:spacing w:line="18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5.1.6  Software </w:t>
      </w:r>
      <w:r>
        <w:rPr>
          <w:rFonts w:ascii="Arial" w:eastAsia="Arial" w:hAnsi="Arial"/>
          <w:b/>
          <w:sz w:val="16"/>
        </w:rPr>
        <w:t>VERIFICATION</w:t>
      </w:r>
      <w:r>
        <w:rPr>
          <w:rFonts w:ascii="Arial" w:eastAsia="Arial" w:hAnsi="Arial"/>
          <w:b/>
        </w:rPr>
        <w:t xml:space="preserve"> planning</w:t>
      </w:r>
    </w:p>
    <w:p w:rsidR="00000000" w:rsidRDefault="00596C41">
      <w:pPr>
        <w:spacing w:line="202"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include or reference in the software development plan the following</w:t>
      </w:r>
    </w:p>
    <w:p w:rsidR="00000000" w:rsidRDefault="00596C41">
      <w:pPr>
        <w:spacing w:line="0" w:lineRule="atLeast"/>
        <w:ind w:left="1180"/>
        <w:rPr>
          <w:rFonts w:ascii="Arial" w:eastAsia="Arial" w:hAnsi="Arial"/>
          <w:sz w:val="19"/>
        </w:rPr>
      </w:pPr>
      <w:r>
        <w:rPr>
          <w:rFonts w:ascii="Arial" w:eastAsia="Arial" w:hAnsi="Arial"/>
          <w:sz w:val="16"/>
        </w:rPr>
        <w:t xml:space="preserve">VERIFICATION </w:t>
      </w:r>
      <w:r>
        <w:rPr>
          <w:rFonts w:ascii="Arial" w:eastAsia="Arial" w:hAnsi="Arial"/>
          <w:sz w:val="19"/>
        </w:rPr>
        <w:t>information:</w:t>
      </w:r>
    </w:p>
    <w:p w:rsidR="00000000" w:rsidRDefault="00596C41">
      <w:pPr>
        <w:spacing w:line="209" w:lineRule="exact"/>
        <w:rPr>
          <w:rFonts w:ascii="Times New Roman" w:eastAsia="Times New Roman" w:hAnsi="Times New Roman"/>
        </w:rPr>
      </w:pPr>
    </w:p>
    <w:p w:rsidR="00000000" w:rsidRDefault="00596C41" w:rsidP="00596C41">
      <w:pPr>
        <w:numPr>
          <w:ilvl w:val="0"/>
          <w:numId w:val="23"/>
        </w:numPr>
        <w:tabs>
          <w:tab w:val="left" w:pos="1540"/>
        </w:tabs>
        <w:spacing w:line="0" w:lineRule="atLeast"/>
        <w:ind w:left="1540" w:hanging="362"/>
        <w:rPr>
          <w:rFonts w:ascii="Arial" w:eastAsia="Arial" w:hAnsi="Arial"/>
        </w:rPr>
      </w:pPr>
      <w:r>
        <w:rPr>
          <w:rFonts w:ascii="Arial" w:eastAsia="Arial" w:hAnsi="Arial"/>
          <w:sz w:val="16"/>
        </w:rPr>
        <w:t xml:space="preserve">DELIVERABLES </w:t>
      </w:r>
      <w:r>
        <w:rPr>
          <w:rFonts w:ascii="Arial" w:eastAsia="Arial" w:hAnsi="Arial"/>
          <w:sz w:val="19"/>
        </w:rPr>
        <w:t>requiring</w:t>
      </w:r>
      <w:r>
        <w:rPr>
          <w:rFonts w:ascii="Arial" w:eastAsia="Arial" w:hAnsi="Arial"/>
          <w:sz w:val="16"/>
        </w:rPr>
        <w:t xml:space="preserve"> VERIFICATION</w:t>
      </w:r>
      <w:r>
        <w:rPr>
          <w:rFonts w:ascii="Arial" w:eastAsia="Arial" w:hAnsi="Arial"/>
          <w:sz w:val="19"/>
        </w:rPr>
        <w:t>;</w:t>
      </w:r>
    </w:p>
    <w:p w:rsidR="00000000" w:rsidRDefault="00596C41">
      <w:pPr>
        <w:spacing w:line="98" w:lineRule="exact"/>
        <w:rPr>
          <w:rFonts w:ascii="Arial" w:eastAsia="Arial" w:hAnsi="Arial"/>
        </w:rPr>
      </w:pPr>
    </w:p>
    <w:p w:rsidR="00000000" w:rsidRDefault="00596C41" w:rsidP="00596C41">
      <w:pPr>
        <w:numPr>
          <w:ilvl w:val="0"/>
          <w:numId w:val="23"/>
        </w:numPr>
        <w:tabs>
          <w:tab w:val="left" w:pos="1540"/>
        </w:tabs>
        <w:spacing w:line="0" w:lineRule="atLeast"/>
        <w:ind w:left="1540" w:hanging="362"/>
        <w:rPr>
          <w:rFonts w:ascii="Arial" w:eastAsia="Arial" w:hAnsi="Arial"/>
        </w:rPr>
      </w:pPr>
      <w:r>
        <w:rPr>
          <w:rFonts w:ascii="Arial" w:eastAsia="Arial" w:hAnsi="Arial"/>
        </w:rPr>
        <w:t xml:space="preserve">the required </w:t>
      </w:r>
      <w:r>
        <w:rPr>
          <w:rFonts w:ascii="Arial" w:eastAsia="Arial" w:hAnsi="Arial"/>
          <w:sz w:val="16"/>
        </w:rPr>
        <w:t>VERIFICATION TASKS</w:t>
      </w:r>
      <w:r>
        <w:rPr>
          <w:rFonts w:ascii="Arial" w:eastAsia="Arial" w:hAnsi="Arial"/>
        </w:rPr>
        <w:t xml:space="preserve"> for each life cycle </w:t>
      </w:r>
      <w:r>
        <w:rPr>
          <w:rFonts w:ascii="Arial" w:eastAsia="Arial" w:hAnsi="Arial"/>
          <w:sz w:val="16"/>
        </w:rPr>
        <w:t>ACTIVITY</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23"/>
        </w:numPr>
        <w:tabs>
          <w:tab w:val="left" w:pos="1540"/>
        </w:tabs>
        <w:spacing w:line="0" w:lineRule="atLeast"/>
        <w:ind w:left="1540" w:hanging="362"/>
        <w:rPr>
          <w:rFonts w:ascii="Arial" w:eastAsia="Arial" w:hAnsi="Arial"/>
        </w:rPr>
      </w:pPr>
      <w:r>
        <w:rPr>
          <w:rFonts w:ascii="Arial" w:eastAsia="Arial" w:hAnsi="Arial"/>
        </w:rPr>
        <w:t xml:space="preserve">milestones at which the </w:t>
      </w:r>
      <w:r>
        <w:rPr>
          <w:rFonts w:ascii="Arial" w:eastAsia="Arial" w:hAnsi="Arial"/>
          <w:sz w:val="16"/>
        </w:rPr>
        <w:t>DELIVERABLES</w:t>
      </w:r>
      <w:r>
        <w:rPr>
          <w:rFonts w:ascii="Arial" w:eastAsia="Arial" w:hAnsi="Arial"/>
        </w:rPr>
        <w:t xml:space="preserve"> are </w:t>
      </w:r>
      <w:r>
        <w:rPr>
          <w:rFonts w:ascii="Arial" w:eastAsia="Arial" w:hAnsi="Arial"/>
          <w:sz w:val="16"/>
        </w:rPr>
        <w:t>VERIFIED</w:t>
      </w:r>
      <w:r>
        <w:rPr>
          <w:rFonts w:ascii="Arial" w:eastAsia="Arial" w:hAnsi="Arial"/>
        </w:rPr>
        <w:t>; and</w:t>
      </w:r>
    </w:p>
    <w:p w:rsidR="00000000" w:rsidRDefault="00596C41">
      <w:pPr>
        <w:spacing w:line="98" w:lineRule="exact"/>
        <w:rPr>
          <w:rFonts w:ascii="Arial" w:eastAsia="Arial" w:hAnsi="Arial"/>
        </w:rPr>
      </w:pPr>
    </w:p>
    <w:p w:rsidR="00000000" w:rsidRDefault="00596C41" w:rsidP="00596C41">
      <w:pPr>
        <w:numPr>
          <w:ilvl w:val="0"/>
          <w:numId w:val="23"/>
        </w:numPr>
        <w:tabs>
          <w:tab w:val="left" w:pos="1540"/>
        </w:tabs>
        <w:spacing w:line="0" w:lineRule="atLeast"/>
        <w:ind w:left="1540" w:hanging="362"/>
        <w:rPr>
          <w:rFonts w:ascii="Arial" w:eastAsia="Arial" w:hAnsi="Arial"/>
        </w:rPr>
      </w:pPr>
      <w:r>
        <w:rPr>
          <w:rFonts w:ascii="Arial" w:eastAsia="Arial" w:hAnsi="Arial"/>
        </w:rPr>
        <w:t xml:space="preserve">the acceptance criteria for </w:t>
      </w:r>
      <w:r>
        <w:rPr>
          <w:rFonts w:ascii="Arial" w:eastAsia="Arial" w:hAnsi="Arial"/>
          <w:sz w:val="16"/>
        </w:rPr>
        <w:t>VERIFICATION</w:t>
      </w:r>
      <w:r>
        <w:rPr>
          <w:rFonts w:ascii="Arial" w:eastAsia="Arial" w:hAnsi="Arial"/>
        </w:rPr>
        <w:t xml:space="preserve"> of the </w:t>
      </w:r>
      <w:r>
        <w:rPr>
          <w:rFonts w:ascii="Arial" w:eastAsia="Arial" w:hAnsi="Arial"/>
          <w:sz w:val="16"/>
        </w:rPr>
        <w:t>DELIVERABLES</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5.1.7  Software </w:t>
      </w:r>
      <w:r>
        <w:rPr>
          <w:rFonts w:ascii="Arial" w:eastAsia="Arial" w:hAnsi="Arial"/>
          <w:b/>
          <w:sz w:val="16"/>
        </w:rPr>
        <w:t>RISK MANAGEMENT</w:t>
      </w:r>
      <w:r>
        <w:rPr>
          <w:rFonts w:ascii="Arial" w:eastAsia="Arial" w:hAnsi="Arial"/>
          <w:b/>
        </w:rPr>
        <w:t xml:space="preserve"> planning</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w:t>
      </w:r>
      <w:r>
        <w:rPr>
          <w:rFonts w:ascii="Arial" w:eastAsia="Arial" w:hAnsi="Arial"/>
          <w:sz w:val="16"/>
        </w:rPr>
        <w:t>MANUFACTU</w:t>
      </w:r>
      <w:r>
        <w:rPr>
          <w:rFonts w:ascii="Arial" w:eastAsia="Arial" w:hAnsi="Arial"/>
          <w:sz w:val="16"/>
        </w:rPr>
        <w:t>RER</w:t>
      </w:r>
      <w:r>
        <w:rPr>
          <w:rFonts w:ascii="Arial" w:eastAsia="Arial" w:hAnsi="Arial"/>
        </w:rPr>
        <w:t xml:space="preserve"> shall include or reference in the software development plan, a plan to conduct the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xml:space="preserve"> of the software </w:t>
      </w:r>
      <w:r>
        <w:rPr>
          <w:rFonts w:ascii="Arial" w:eastAsia="Arial" w:hAnsi="Arial"/>
          <w:sz w:val="16"/>
        </w:rPr>
        <w:t>RISK MANAGEMENT PROCESS</w:t>
      </w:r>
      <w:r>
        <w:rPr>
          <w:rFonts w:ascii="Arial" w:eastAsia="Arial" w:hAnsi="Arial"/>
        </w:rPr>
        <w:t xml:space="preserve">, including the management of </w:t>
      </w:r>
      <w:r>
        <w:rPr>
          <w:rFonts w:ascii="Arial" w:eastAsia="Arial" w:hAnsi="Arial"/>
          <w:sz w:val="16"/>
        </w:rPr>
        <w:t>RISKS</w:t>
      </w:r>
      <w:r>
        <w:rPr>
          <w:rFonts w:ascii="Arial" w:eastAsia="Arial" w:hAnsi="Arial"/>
        </w:rPr>
        <w:t xml:space="preserve"> relating to </w:t>
      </w:r>
      <w:r>
        <w:rPr>
          <w:rFonts w:ascii="Arial" w:eastAsia="Arial" w:hAnsi="Arial"/>
          <w:sz w:val="16"/>
        </w:rPr>
        <w:t>SOUP</w:t>
      </w:r>
      <w:r>
        <w:rPr>
          <w:rFonts w:ascii="Arial" w:eastAsia="Arial" w:hAnsi="Arial"/>
        </w:rPr>
        <w:t>. [Class A, B, C]</w:t>
      </w:r>
    </w:p>
    <w:p w:rsidR="00000000" w:rsidRDefault="00596C41">
      <w:pPr>
        <w:spacing w:line="153"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See Clause </w:t>
      </w:r>
      <w:hyperlink w:anchor="page35" w:history="1">
        <w:r>
          <w:rPr>
            <w:rFonts w:ascii="Arial" w:eastAsia="Arial" w:hAnsi="Arial"/>
            <w:sz w:val="16"/>
          </w:rPr>
          <w:t>7.</w:t>
        </w:r>
      </w:hyperlink>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5.1.8  Documentation planning</w:t>
      </w:r>
    </w:p>
    <w:p w:rsidR="00000000" w:rsidRDefault="00596C41">
      <w:pPr>
        <w:spacing w:line="204" w:lineRule="exact"/>
        <w:rPr>
          <w:rFonts w:ascii="Times New Roman" w:eastAsia="Times New Roman" w:hAnsi="Times New Roman"/>
        </w:rPr>
      </w:pPr>
    </w:p>
    <w:p w:rsidR="00000000" w:rsidRDefault="00596C41">
      <w:pPr>
        <w:spacing w:line="251"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include or reference in the software development plan information about the documents to be produced during the software development life cycle. For each identified document or type of document </w:t>
      </w:r>
      <w:r>
        <w:rPr>
          <w:rFonts w:ascii="Arial" w:eastAsia="Arial" w:hAnsi="Arial"/>
        </w:rPr>
        <w:t>the following information shall be included or referenced:</w:t>
      </w:r>
    </w:p>
    <w:p w:rsidR="00000000" w:rsidRDefault="00596C41">
      <w:pPr>
        <w:spacing w:line="390" w:lineRule="exact"/>
        <w:rPr>
          <w:rFonts w:ascii="Times New Roman" w:eastAsia="Times New Roman" w:hAnsi="Times New Roman"/>
        </w:rPr>
      </w:pPr>
    </w:p>
    <w:p w:rsidR="00000000" w:rsidRDefault="00596C41" w:rsidP="00596C41">
      <w:pPr>
        <w:numPr>
          <w:ilvl w:val="0"/>
          <w:numId w:val="24"/>
        </w:numPr>
        <w:tabs>
          <w:tab w:val="left" w:pos="1540"/>
        </w:tabs>
        <w:spacing w:line="0" w:lineRule="atLeast"/>
        <w:ind w:left="1540" w:hanging="362"/>
        <w:rPr>
          <w:rFonts w:ascii="Arial" w:eastAsia="Arial" w:hAnsi="Arial"/>
        </w:rPr>
      </w:pPr>
      <w:r>
        <w:rPr>
          <w:rFonts w:ascii="Arial" w:eastAsia="Arial" w:hAnsi="Arial"/>
        </w:rPr>
        <w:t>title, name or naming convention;</w:t>
      </w:r>
    </w:p>
    <w:p w:rsidR="00000000" w:rsidRDefault="00596C41">
      <w:pPr>
        <w:spacing w:line="98" w:lineRule="exact"/>
        <w:rPr>
          <w:rFonts w:ascii="Arial" w:eastAsia="Arial" w:hAnsi="Arial"/>
        </w:rPr>
      </w:pPr>
    </w:p>
    <w:p w:rsidR="00000000" w:rsidRDefault="00596C41" w:rsidP="00596C41">
      <w:pPr>
        <w:numPr>
          <w:ilvl w:val="0"/>
          <w:numId w:val="24"/>
        </w:numPr>
        <w:tabs>
          <w:tab w:val="left" w:pos="1540"/>
        </w:tabs>
        <w:spacing w:line="0" w:lineRule="atLeast"/>
        <w:ind w:left="1540" w:hanging="362"/>
        <w:rPr>
          <w:rFonts w:ascii="Arial" w:eastAsia="Arial" w:hAnsi="Arial"/>
        </w:rPr>
      </w:pPr>
      <w:r>
        <w:rPr>
          <w:rFonts w:ascii="Arial" w:eastAsia="Arial" w:hAnsi="Arial"/>
        </w:rPr>
        <w:t>purpose;</w:t>
      </w:r>
    </w:p>
    <w:p w:rsidR="00000000" w:rsidRDefault="00596C41">
      <w:pPr>
        <w:spacing w:line="98" w:lineRule="exact"/>
        <w:rPr>
          <w:rFonts w:ascii="Arial" w:eastAsia="Arial" w:hAnsi="Arial"/>
        </w:rPr>
      </w:pPr>
    </w:p>
    <w:p w:rsidR="00000000" w:rsidRDefault="00596C41" w:rsidP="00596C41">
      <w:pPr>
        <w:numPr>
          <w:ilvl w:val="0"/>
          <w:numId w:val="24"/>
        </w:numPr>
        <w:tabs>
          <w:tab w:val="left" w:pos="1540"/>
        </w:tabs>
        <w:spacing w:line="0" w:lineRule="atLeast"/>
        <w:ind w:left="1540" w:hanging="362"/>
        <w:rPr>
          <w:rFonts w:ascii="Arial" w:eastAsia="Arial" w:hAnsi="Arial"/>
          <w:strike/>
          <w:color w:val="FF0000"/>
        </w:rPr>
      </w:pPr>
      <w:r>
        <w:rPr>
          <w:rFonts w:ascii="Arial" w:eastAsia="Arial" w:hAnsi="Arial"/>
          <w:strike/>
          <w:color w:val="FF0000"/>
        </w:rPr>
        <w:t>intended audience of document; and</w:t>
      </w:r>
    </w:p>
    <w:p w:rsidR="00000000" w:rsidRDefault="00826DAF">
      <w:pPr>
        <w:spacing w:line="20" w:lineRule="exact"/>
        <w:rPr>
          <w:rFonts w:ascii="Times New Roman" w:eastAsia="Times New Roman" w:hAnsi="Times New Roman"/>
        </w:rPr>
      </w:pPr>
      <w:r>
        <w:rPr>
          <w:rFonts w:ascii="Arial" w:eastAsia="Arial" w:hAnsi="Arial"/>
          <w:strike/>
          <w:noProof/>
          <w:color w:val="FF0000"/>
        </w:rPr>
        <mc:AlternateContent>
          <mc:Choice Requires="wps">
            <w:drawing>
              <wp:anchor distT="0" distB="0" distL="114300" distR="114300" simplePos="0" relativeHeight="251451904" behindDoc="1" locked="0" layoutInCell="1" allowOverlap="1">
                <wp:simplePos x="0" y="0"/>
                <wp:positionH relativeFrom="column">
                  <wp:posOffset>638175</wp:posOffset>
                </wp:positionH>
                <wp:positionV relativeFrom="paragraph">
                  <wp:posOffset>-135890</wp:posOffset>
                </wp:positionV>
                <wp:extent cx="0" cy="417195"/>
                <wp:effectExtent l="0" t="0" r="0" b="1905"/>
                <wp:wrapNone/>
                <wp:docPr id="860"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719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1EC05" id="Line 132"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0.7pt" to="50.25pt,2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" strokecolor="red" strokeweight=".72pt">
                <o:lock v:ext="edit" shapetype="f"/>
              </v:line>
            </w:pict>
          </mc:Fallback>
        </mc:AlternateContent>
      </w:r>
    </w:p>
    <w:p w:rsidR="00000000" w:rsidRDefault="00596C41">
      <w:pPr>
        <w:spacing w:line="79" w:lineRule="exact"/>
        <w:rPr>
          <w:rFonts w:ascii="Times New Roman" w:eastAsia="Times New Roman" w:hAnsi="Times New Roman"/>
        </w:rPr>
      </w:pPr>
    </w:p>
    <w:p w:rsidR="00000000" w:rsidRDefault="00596C41">
      <w:pPr>
        <w:tabs>
          <w:tab w:val="left" w:pos="1880"/>
        </w:tabs>
        <w:spacing w:line="0" w:lineRule="atLeast"/>
        <w:ind w:left="1180"/>
        <w:rPr>
          <w:rFonts w:ascii="Arial" w:eastAsia="Arial" w:hAnsi="Arial"/>
        </w:rPr>
      </w:pPr>
      <w:r>
        <w:rPr>
          <w:rFonts w:ascii="Arial" w:eastAsia="Arial" w:hAnsi="Arial"/>
          <w:strike/>
          <w:color w:val="FF0000"/>
        </w:rPr>
        <w:t>d)</w:t>
      </w:r>
      <w:r>
        <w:rPr>
          <w:rFonts w:ascii="Arial" w:eastAsia="Arial" w:hAnsi="Arial"/>
          <w:color w:val="FF0000"/>
        </w:rPr>
        <w:t>c)</w:t>
      </w:r>
      <w:r>
        <w:rPr>
          <w:rFonts w:ascii="Times New Roman" w:eastAsia="Times New Roman" w:hAnsi="Times New Roman"/>
        </w:rPr>
        <w:tab/>
      </w:r>
      <w:r>
        <w:rPr>
          <w:rFonts w:ascii="Arial" w:eastAsia="Arial" w:hAnsi="Arial"/>
        </w:rPr>
        <w:t>procedures and responsibilities for development, review, approval and modification.</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color w:val="FF0000"/>
          <w:sz w:val="16"/>
        </w:rPr>
      </w:pPr>
      <w:r>
        <w:rPr>
          <w:rFonts w:ascii="Arial" w:eastAsia="Arial" w:hAnsi="Arial"/>
          <w:color w:val="FF0000"/>
          <w:sz w:val="16"/>
        </w:rPr>
        <w:t>NOTE</w:t>
      </w:r>
      <w:r>
        <w:rPr>
          <w:rFonts w:ascii="Arial" w:eastAsia="Arial" w:hAnsi="Arial"/>
          <w:color w:val="FF0000"/>
          <w:sz w:val="16"/>
        </w:rPr>
        <w:tab/>
      </w:r>
      <w:r>
        <w:rPr>
          <w:rFonts w:ascii="Arial" w:eastAsia="Arial" w:hAnsi="Arial"/>
          <w:color w:val="FF0000"/>
          <w:sz w:val="16"/>
        </w:rPr>
        <w:t>S</w:t>
      </w:r>
      <w:r>
        <w:rPr>
          <w:rFonts w:ascii="Arial" w:eastAsia="Arial" w:hAnsi="Arial"/>
          <w:color w:val="FF0000"/>
          <w:sz w:val="16"/>
        </w:rPr>
        <w:t>ee Clause 8 for consideration of configuration management of documentation.</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452928" behindDoc="1" locked="0" layoutInCell="1" allowOverlap="1">
                <wp:simplePos x="0" y="0"/>
                <wp:positionH relativeFrom="column">
                  <wp:posOffset>638175</wp:posOffset>
                </wp:positionH>
                <wp:positionV relativeFrom="paragraph">
                  <wp:posOffset>-108585</wp:posOffset>
                </wp:positionV>
                <wp:extent cx="0" cy="180975"/>
                <wp:effectExtent l="0" t="0" r="0" b="0"/>
                <wp:wrapNone/>
                <wp:docPr id="85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097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AA089" id="Line 133"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8.55pt" to="50.25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qbaFAIAAC4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" strokecolor="red" strokeweight=".72pt">
                <o:lock v:ext="edit" shapetype="f"/>
              </v:line>
            </w:pict>
          </mc:Fallback>
        </mc:AlternateContent>
      </w:r>
    </w:p>
    <w:p w:rsidR="00000000" w:rsidRDefault="00596C41">
      <w:pPr>
        <w:spacing w:line="18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5.1.9  Software configuration management planning</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include or reference software configuration management information in the software development plan. Th</w:t>
      </w:r>
      <w:r>
        <w:rPr>
          <w:rFonts w:ascii="Arial" w:eastAsia="Arial" w:hAnsi="Arial"/>
        </w:rPr>
        <w:t>e software configuration management information shall include or reference:</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3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757" w:bottom="0" w:left="240" w:header="0" w:footer="0" w:gutter="0"/>
          <w:cols w:num="2" w:space="0" w:equalWidth="0">
            <w:col w:w="10240" w:space="615"/>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4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w:t>
      </w:r>
      <w:r>
        <w:rPr>
          <w:rFonts w:ascii="Arial" w:eastAsia="Arial" w:hAnsi="Arial"/>
          <w:sz w:val="10"/>
        </w:rPr>
        <w:t>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757" w:bottom="0" w:left="240" w:header="0" w:footer="0" w:gutter="0"/>
          <w:cols w:space="0" w:equalWidth="0">
            <w:col w:w="10911"/>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25" w:name="page25"/>
            <w:bookmarkEnd w:id="25"/>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21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Times New Roman" w:eastAsia="Times New Roman" w:hAnsi="Times New Roman"/>
        </w:rPr>
      </w:pPr>
    </w:p>
    <w:p w:rsidR="00000000" w:rsidRDefault="00596C41" w:rsidP="00596C41">
      <w:pPr>
        <w:numPr>
          <w:ilvl w:val="0"/>
          <w:numId w:val="25"/>
        </w:numPr>
        <w:tabs>
          <w:tab w:val="left" w:pos="1540"/>
        </w:tabs>
        <w:spacing w:line="0" w:lineRule="atLeast"/>
        <w:ind w:left="1540" w:hanging="362"/>
        <w:rPr>
          <w:rFonts w:ascii="Arial" w:eastAsia="Arial" w:hAnsi="Arial"/>
        </w:rPr>
      </w:pPr>
      <w:r>
        <w:rPr>
          <w:rFonts w:ascii="Arial" w:eastAsia="Arial" w:hAnsi="Arial"/>
        </w:rPr>
        <w:t>the classes, types, catego</w:t>
      </w:r>
      <w:r>
        <w:rPr>
          <w:rFonts w:ascii="Arial" w:eastAsia="Arial" w:hAnsi="Arial"/>
        </w:rPr>
        <w:t>ries or lists of items to be controlled;</w:t>
      </w:r>
    </w:p>
    <w:p w:rsidR="00000000" w:rsidRDefault="00596C41">
      <w:pPr>
        <w:spacing w:line="98" w:lineRule="exact"/>
        <w:rPr>
          <w:rFonts w:ascii="Arial" w:eastAsia="Arial" w:hAnsi="Arial"/>
        </w:rPr>
      </w:pPr>
    </w:p>
    <w:p w:rsidR="00000000" w:rsidRDefault="00596C41" w:rsidP="00596C41">
      <w:pPr>
        <w:numPr>
          <w:ilvl w:val="0"/>
          <w:numId w:val="25"/>
        </w:numPr>
        <w:tabs>
          <w:tab w:val="left" w:pos="1540"/>
        </w:tabs>
        <w:spacing w:line="0" w:lineRule="atLeast"/>
        <w:ind w:left="1540" w:hanging="362"/>
        <w:rPr>
          <w:rFonts w:ascii="Arial" w:eastAsia="Arial" w:hAnsi="Arial"/>
        </w:rPr>
      </w:pPr>
      <w:r>
        <w:rPr>
          <w:rFonts w:ascii="Arial" w:eastAsia="Arial" w:hAnsi="Arial"/>
        </w:rPr>
        <w:t xml:space="preserve">the software configuration management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w:t>
      </w:r>
    </w:p>
    <w:p w:rsidR="00000000" w:rsidRDefault="00596C41">
      <w:pPr>
        <w:spacing w:line="96" w:lineRule="exact"/>
        <w:rPr>
          <w:rFonts w:ascii="Arial" w:eastAsia="Arial" w:hAnsi="Arial"/>
        </w:rPr>
      </w:pPr>
    </w:p>
    <w:p w:rsidR="00000000" w:rsidRDefault="00596C41" w:rsidP="00596C41">
      <w:pPr>
        <w:numPr>
          <w:ilvl w:val="0"/>
          <w:numId w:val="25"/>
        </w:numPr>
        <w:tabs>
          <w:tab w:val="left" w:pos="1540"/>
        </w:tabs>
        <w:spacing w:line="0" w:lineRule="atLeast"/>
        <w:ind w:left="1540" w:hanging="362"/>
        <w:rPr>
          <w:rFonts w:ascii="Arial" w:eastAsia="Arial" w:hAnsi="Arial"/>
        </w:rPr>
      </w:pPr>
      <w:r>
        <w:rPr>
          <w:rFonts w:ascii="Arial" w:eastAsia="Arial" w:hAnsi="Arial"/>
        </w:rPr>
        <w:t xml:space="preserve">the organization(s) responsible for performing software configuration management </w:t>
      </w:r>
      <w:r>
        <w:rPr>
          <w:rFonts w:ascii="Arial" w:eastAsia="Arial" w:hAnsi="Arial"/>
          <w:color w:val="FF0000"/>
        </w:rPr>
        <w:t>and</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53952" behindDoc="1" locked="0" layoutInCell="1" allowOverlap="1">
                <wp:simplePos x="0" y="0"/>
                <wp:positionH relativeFrom="column">
                  <wp:posOffset>6208395</wp:posOffset>
                </wp:positionH>
                <wp:positionV relativeFrom="paragraph">
                  <wp:posOffset>-46355</wp:posOffset>
                </wp:positionV>
                <wp:extent cx="300355" cy="0"/>
                <wp:effectExtent l="0" t="0" r="4445" b="0"/>
                <wp:wrapNone/>
                <wp:docPr id="858"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0355"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54E29" id="Line 134"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85pt,-3.65pt" to="512.5pt,-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" strokecolor="red" strokeweight=".16967mm">
                <o:lock v:ext="edit" shapetype="f"/>
              </v:line>
            </w:pict>
          </mc:Fallback>
        </mc:AlternateContent>
      </w:r>
      <w:r>
        <w:rPr>
          <w:rFonts w:ascii="Arial" w:eastAsia="Arial" w:hAnsi="Arial"/>
          <w:noProof/>
        </w:rPr>
        <mc:AlternateContent>
          <mc:Choice Requires="wps">
            <w:drawing>
              <wp:anchor distT="0" distB="0" distL="114300" distR="114300" simplePos="0" relativeHeight="251454976" behindDoc="1" locked="0" layoutInCell="1" allowOverlap="1">
                <wp:simplePos x="0" y="0"/>
                <wp:positionH relativeFrom="column">
                  <wp:posOffset>6627495</wp:posOffset>
                </wp:positionH>
                <wp:positionV relativeFrom="paragraph">
                  <wp:posOffset>-134620</wp:posOffset>
                </wp:positionV>
                <wp:extent cx="0" cy="144145"/>
                <wp:effectExtent l="0" t="0" r="0" b="0"/>
                <wp:wrapNone/>
                <wp:docPr id="857"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14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5231A" id="Line 135"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6pt" to="521.85pt,.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" strokecolor="red" strokeweight=".25397mm">
                <o:lock v:ext="edit" shapetype="f"/>
              </v:line>
            </w:pict>
          </mc:Fallback>
        </mc:AlternateContent>
      </w:r>
    </w:p>
    <w:p w:rsidR="00000000" w:rsidRDefault="00596C41">
      <w:pPr>
        <w:spacing w:line="0" w:lineRule="atLeast"/>
        <w:ind w:left="1540"/>
        <w:rPr>
          <w:rFonts w:ascii="Arial" w:eastAsia="Arial" w:hAnsi="Arial"/>
          <w:sz w:val="19"/>
        </w:rPr>
      </w:pPr>
      <w:r>
        <w:rPr>
          <w:rFonts w:ascii="Arial" w:eastAsia="Arial" w:hAnsi="Arial"/>
          <w:sz w:val="16"/>
        </w:rPr>
        <w:t>ACTIVITIES</w:t>
      </w:r>
      <w:r>
        <w:rPr>
          <w:rFonts w:ascii="Arial" w:eastAsia="Arial" w:hAnsi="Arial"/>
          <w:sz w:val="19"/>
        </w:rPr>
        <w:t>;</w:t>
      </w:r>
    </w:p>
    <w:p w:rsidR="00000000" w:rsidRDefault="00596C41">
      <w:pPr>
        <w:spacing w:line="110" w:lineRule="exact"/>
        <w:rPr>
          <w:rFonts w:ascii="Times New Roman" w:eastAsia="Times New Roman" w:hAnsi="Times New Roman"/>
        </w:rPr>
      </w:pPr>
    </w:p>
    <w:p w:rsidR="00000000" w:rsidRDefault="00596C41" w:rsidP="00596C41">
      <w:pPr>
        <w:numPr>
          <w:ilvl w:val="0"/>
          <w:numId w:val="26"/>
        </w:numPr>
        <w:tabs>
          <w:tab w:val="left" w:pos="1540"/>
        </w:tabs>
        <w:spacing w:line="0" w:lineRule="atLeast"/>
        <w:ind w:left="1540" w:hanging="362"/>
        <w:rPr>
          <w:rFonts w:ascii="Arial" w:eastAsia="Arial" w:hAnsi="Arial"/>
        </w:rPr>
      </w:pPr>
      <w:r>
        <w:rPr>
          <w:rFonts w:ascii="Arial" w:eastAsia="Arial" w:hAnsi="Arial"/>
        </w:rPr>
        <w:t>their relationship with other organizations, such as</w:t>
      </w:r>
      <w:r>
        <w:rPr>
          <w:rFonts w:ascii="Arial" w:eastAsia="Arial" w:hAnsi="Arial"/>
        </w:rPr>
        <w:t xml:space="preserve"> software development or maintenance;</w:t>
      </w:r>
    </w:p>
    <w:p w:rsidR="00000000" w:rsidRDefault="00596C41">
      <w:pPr>
        <w:spacing w:line="98" w:lineRule="exact"/>
        <w:rPr>
          <w:rFonts w:ascii="Arial" w:eastAsia="Arial" w:hAnsi="Arial"/>
        </w:rPr>
      </w:pPr>
    </w:p>
    <w:p w:rsidR="00000000" w:rsidRDefault="00596C41" w:rsidP="00596C41">
      <w:pPr>
        <w:numPr>
          <w:ilvl w:val="0"/>
          <w:numId w:val="26"/>
        </w:numPr>
        <w:tabs>
          <w:tab w:val="left" w:pos="1540"/>
        </w:tabs>
        <w:spacing w:line="0" w:lineRule="atLeast"/>
        <w:ind w:left="1540" w:hanging="362"/>
        <w:rPr>
          <w:rFonts w:ascii="Arial" w:eastAsia="Arial" w:hAnsi="Arial"/>
        </w:rPr>
      </w:pPr>
      <w:r>
        <w:rPr>
          <w:rFonts w:ascii="Arial" w:eastAsia="Arial" w:hAnsi="Arial"/>
        </w:rPr>
        <w:t>when the items are to be placed under configuration control; and</w:t>
      </w:r>
    </w:p>
    <w:p w:rsidR="00000000" w:rsidRDefault="00596C41">
      <w:pPr>
        <w:spacing w:line="98" w:lineRule="exact"/>
        <w:rPr>
          <w:rFonts w:ascii="Arial" w:eastAsia="Arial" w:hAnsi="Arial"/>
        </w:rPr>
      </w:pPr>
    </w:p>
    <w:p w:rsidR="00000000" w:rsidRDefault="00596C41" w:rsidP="00596C41">
      <w:pPr>
        <w:numPr>
          <w:ilvl w:val="0"/>
          <w:numId w:val="26"/>
        </w:numPr>
        <w:tabs>
          <w:tab w:val="left" w:pos="1540"/>
        </w:tabs>
        <w:spacing w:line="0" w:lineRule="atLeast"/>
        <w:ind w:left="1540" w:hanging="362"/>
        <w:rPr>
          <w:rFonts w:ascii="Arial" w:eastAsia="Arial" w:hAnsi="Arial"/>
        </w:rPr>
      </w:pPr>
      <w:r>
        <w:rPr>
          <w:rFonts w:ascii="Arial" w:eastAsia="Arial" w:hAnsi="Arial"/>
        </w:rPr>
        <w:t xml:space="preserve">when the problem resolution </w:t>
      </w:r>
      <w:r>
        <w:rPr>
          <w:rFonts w:ascii="Arial" w:eastAsia="Arial" w:hAnsi="Arial"/>
          <w:sz w:val="16"/>
        </w:rPr>
        <w:t>PROCESS</w:t>
      </w:r>
      <w:r>
        <w:rPr>
          <w:rFonts w:ascii="Arial" w:eastAsia="Arial" w:hAnsi="Arial"/>
        </w:rPr>
        <w:t xml:space="preserve"> is to be used.</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color w:val="FF0000"/>
          <w:sz w:val="16"/>
        </w:rPr>
      </w:pPr>
      <w:r>
        <w:rPr>
          <w:rFonts w:ascii="Arial" w:eastAsia="Arial" w:hAnsi="Arial"/>
          <w:color w:val="FF0000"/>
          <w:sz w:val="16"/>
        </w:rPr>
        <w:t>NOTE</w:t>
      </w:r>
      <w:r>
        <w:rPr>
          <w:rFonts w:ascii="Arial" w:eastAsia="Arial" w:hAnsi="Arial"/>
          <w:color w:val="FF0000"/>
          <w:sz w:val="16"/>
        </w:rPr>
        <w:tab/>
      </w:r>
      <w:r>
        <w:rPr>
          <w:rFonts w:ascii="Arial" w:eastAsia="Arial" w:hAnsi="Arial"/>
          <w:color w:val="FF0000"/>
          <w:sz w:val="16"/>
        </w:rPr>
        <w:t>See Clause 8.</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456000" behindDoc="1" locked="0" layoutInCell="1" allowOverlap="1">
                <wp:simplePos x="0" y="0"/>
                <wp:positionH relativeFrom="column">
                  <wp:posOffset>6627495</wp:posOffset>
                </wp:positionH>
                <wp:positionV relativeFrom="paragraph">
                  <wp:posOffset>-108585</wp:posOffset>
                </wp:positionV>
                <wp:extent cx="0" cy="180975"/>
                <wp:effectExtent l="0" t="0" r="0" b="0"/>
                <wp:wrapNone/>
                <wp:docPr id="85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09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8106D" id="Line 136"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8.55pt" to="521.85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JMfFAIAAC4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" strokecolor="red" strokeweight=".25397mm">
                <o:lock v:ext="edit" shapetype="f"/>
              </v:line>
            </w:pict>
          </mc:Fallback>
        </mc:AlternateContent>
      </w:r>
    </w:p>
    <w:p w:rsidR="00000000" w:rsidRDefault="00596C41">
      <w:pPr>
        <w:spacing w:line="18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5.1.10  Supporting items to be controlled</w:t>
      </w:r>
    </w:p>
    <w:p w:rsidR="00000000" w:rsidRDefault="00596C41">
      <w:pPr>
        <w:spacing w:line="204" w:lineRule="exact"/>
        <w:rPr>
          <w:rFonts w:ascii="Times New Roman" w:eastAsia="Times New Roman" w:hAnsi="Times New Roman"/>
        </w:rPr>
      </w:pPr>
    </w:p>
    <w:p w:rsidR="00000000" w:rsidRDefault="00596C41">
      <w:pPr>
        <w:spacing w:line="288" w:lineRule="auto"/>
        <w:ind w:left="1180"/>
        <w:rPr>
          <w:rFonts w:ascii="Arial" w:eastAsia="Arial" w:hAnsi="Arial"/>
          <w:sz w:val="19"/>
        </w:rPr>
      </w:pPr>
      <w:r>
        <w:rPr>
          <w:rFonts w:ascii="Arial" w:eastAsia="Arial" w:hAnsi="Arial"/>
        </w:rPr>
        <w:t>The items to be c</w:t>
      </w:r>
      <w:r>
        <w:rPr>
          <w:rFonts w:ascii="Arial" w:eastAsia="Arial" w:hAnsi="Arial"/>
        </w:rPr>
        <w:t xml:space="preserve">ontrolled shall include tools, items or settings, used to develop the </w:t>
      </w:r>
      <w:r>
        <w:rPr>
          <w:rFonts w:ascii="Arial" w:eastAsia="Arial" w:hAnsi="Arial"/>
          <w:sz w:val="16"/>
        </w:rPr>
        <w:t>MEDICAL</w:t>
      </w:r>
      <w:r>
        <w:rPr>
          <w:rFonts w:ascii="Arial" w:eastAsia="Arial" w:hAnsi="Arial"/>
        </w:rPr>
        <w:t xml:space="preserve"> </w:t>
      </w:r>
      <w:r>
        <w:rPr>
          <w:rFonts w:ascii="Arial" w:eastAsia="Arial" w:hAnsi="Arial"/>
          <w:sz w:val="16"/>
        </w:rPr>
        <w:t>DEVICE SOFTWARE</w:t>
      </w:r>
      <w:r>
        <w:rPr>
          <w:rFonts w:ascii="Arial" w:eastAsia="Arial" w:hAnsi="Arial"/>
          <w:sz w:val="19"/>
        </w:rPr>
        <w:t>, which could impact the</w:t>
      </w:r>
      <w:r>
        <w:rPr>
          <w:rFonts w:ascii="Arial" w:eastAsia="Arial" w:hAnsi="Arial"/>
          <w:sz w:val="16"/>
        </w:rPr>
        <w:t xml:space="preserve"> MEDICAL DEVICE SOFTWARE</w:t>
      </w:r>
      <w:r>
        <w:rPr>
          <w:rFonts w:ascii="Arial" w:eastAsia="Arial" w:hAnsi="Arial"/>
          <w:sz w:val="19"/>
        </w:rPr>
        <w:t>. [Class B, C]</w:t>
      </w:r>
    </w:p>
    <w:p w:rsidR="00000000" w:rsidRDefault="00596C41">
      <w:pPr>
        <w:spacing w:line="120" w:lineRule="exact"/>
        <w:rPr>
          <w:rFonts w:ascii="Times New Roman" w:eastAsia="Times New Roman" w:hAnsi="Times New Roman"/>
        </w:rPr>
      </w:pPr>
    </w:p>
    <w:p w:rsidR="00000000" w:rsidRDefault="00596C41">
      <w:pPr>
        <w:spacing w:line="259" w:lineRule="auto"/>
        <w:ind w:left="1180"/>
        <w:rPr>
          <w:rFonts w:ascii="Arial" w:eastAsia="Arial" w:hAnsi="Arial"/>
          <w:sz w:val="16"/>
        </w:rPr>
      </w:pPr>
      <w:r>
        <w:rPr>
          <w:rFonts w:ascii="Arial" w:eastAsia="Arial" w:hAnsi="Arial"/>
          <w:sz w:val="16"/>
        </w:rPr>
        <w:t xml:space="preserve">NOTE </w:t>
      </w:r>
      <w:r>
        <w:rPr>
          <w:rFonts w:ascii="Arial" w:eastAsia="Arial" w:hAnsi="Arial"/>
          <w:color w:val="FF0000"/>
          <w:sz w:val="16"/>
        </w:rPr>
        <w:t>1</w:t>
      </w:r>
      <w:r>
        <w:rPr>
          <w:rFonts w:ascii="Arial" w:eastAsia="Arial" w:hAnsi="Arial"/>
          <w:sz w:val="16"/>
        </w:rPr>
        <w:t xml:space="preserve"> Examples of such items include compiler/assembler versions, make files, batch files, and spe</w:t>
      </w:r>
      <w:r>
        <w:rPr>
          <w:rFonts w:ascii="Arial" w:eastAsia="Arial" w:hAnsi="Arial"/>
          <w:sz w:val="16"/>
        </w:rPr>
        <w:t>cific environment settings.</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457024" behindDoc="1" locked="0" layoutInCell="1" allowOverlap="1">
                <wp:simplePos x="0" y="0"/>
                <wp:positionH relativeFrom="column">
                  <wp:posOffset>6627495</wp:posOffset>
                </wp:positionH>
                <wp:positionV relativeFrom="paragraph">
                  <wp:posOffset>-117475</wp:posOffset>
                </wp:positionV>
                <wp:extent cx="0" cy="117475"/>
                <wp:effectExtent l="0" t="0" r="0" b="0"/>
                <wp:wrapNone/>
                <wp:docPr id="855"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74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A795D" id="Line 137"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9.25pt" to="52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" strokecolor="red" strokeweight=".25397mm">
                <o:lock v:ext="edit" shapetype="f"/>
              </v:line>
            </w:pict>
          </mc:Fallback>
        </mc:AlternateContent>
      </w:r>
    </w:p>
    <w:p w:rsidR="00000000" w:rsidRDefault="00596C41">
      <w:pPr>
        <w:spacing w:line="391"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color w:val="FF0000"/>
          <w:sz w:val="16"/>
        </w:rPr>
      </w:pPr>
      <w:r>
        <w:rPr>
          <w:rFonts w:ascii="Arial" w:eastAsia="Arial" w:hAnsi="Arial"/>
          <w:color w:val="FF0000"/>
          <w:sz w:val="16"/>
        </w:rPr>
        <w:t>NOTE 2</w:t>
      </w:r>
      <w:r>
        <w:rPr>
          <w:rFonts w:ascii="Arial" w:eastAsia="Arial" w:hAnsi="Arial"/>
          <w:color w:val="FF0000"/>
          <w:sz w:val="16"/>
        </w:rPr>
        <w:tab/>
      </w:r>
      <w:r>
        <w:rPr>
          <w:rFonts w:ascii="Arial" w:eastAsia="Arial" w:hAnsi="Arial"/>
          <w:color w:val="FF0000"/>
          <w:sz w:val="16"/>
        </w:rPr>
        <w:t>See Clause 8.</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458048" behindDoc="1" locked="0" layoutInCell="1" allowOverlap="1">
                <wp:simplePos x="0" y="0"/>
                <wp:positionH relativeFrom="column">
                  <wp:posOffset>6627495</wp:posOffset>
                </wp:positionH>
                <wp:positionV relativeFrom="paragraph">
                  <wp:posOffset>-108585</wp:posOffset>
                </wp:positionV>
                <wp:extent cx="0" cy="180975"/>
                <wp:effectExtent l="0" t="0" r="0" b="0"/>
                <wp:wrapNone/>
                <wp:docPr id="85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09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D3113" id="Line 138"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8.55pt" to="521.85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" strokecolor="red" strokeweight=".25397mm">
                <o:lock v:ext="edit" shapetype="f"/>
              </v:line>
            </w:pict>
          </mc:Fallback>
        </mc:AlternateContent>
      </w:r>
    </w:p>
    <w:p w:rsidR="00000000" w:rsidRDefault="00596C41">
      <w:pPr>
        <w:spacing w:line="185"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5.1.11  Software </w:t>
      </w:r>
      <w:r>
        <w:rPr>
          <w:rFonts w:ascii="Arial" w:eastAsia="Arial" w:hAnsi="Arial"/>
          <w:b/>
          <w:sz w:val="16"/>
        </w:rPr>
        <w:t>CONFIGURATION ITEM</w:t>
      </w:r>
      <w:r>
        <w:rPr>
          <w:rFonts w:ascii="Arial" w:eastAsia="Arial" w:hAnsi="Arial"/>
          <w:b/>
        </w:rPr>
        <w:t xml:space="preserve"> control before </w:t>
      </w:r>
      <w:r>
        <w:rPr>
          <w:rFonts w:ascii="Arial" w:eastAsia="Arial" w:hAnsi="Arial"/>
          <w:b/>
          <w:sz w:val="16"/>
        </w:rPr>
        <w:t>VERIFICATION</w:t>
      </w:r>
    </w:p>
    <w:p w:rsidR="00000000" w:rsidRDefault="00826DAF">
      <w:pPr>
        <w:spacing w:line="20" w:lineRule="exact"/>
        <w:rPr>
          <w:rFonts w:ascii="Times New Roman" w:eastAsia="Times New Roman" w:hAnsi="Times New Roman"/>
        </w:rPr>
      </w:pPr>
      <w:r>
        <w:rPr>
          <w:rFonts w:ascii="Arial" w:eastAsia="Arial" w:hAnsi="Arial"/>
          <w:b/>
          <w:noProof/>
          <w:sz w:val="16"/>
        </w:rPr>
        <mc:AlternateContent>
          <mc:Choice Requires="wps">
            <w:drawing>
              <wp:anchor distT="0" distB="0" distL="114300" distR="114300" simplePos="0" relativeHeight="251459072" behindDoc="1" locked="0" layoutInCell="1" allowOverlap="1">
                <wp:simplePos x="0" y="0"/>
                <wp:positionH relativeFrom="column">
                  <wp:posOffset>6627495</wp:posOffset>
                </wp:positionH>
                <wp:positionV relativeFrom="paragraph">
                  <wp:posOffset>75565</wp:posOffset>
                </wp:positionV>
                <wp:extent cx="0" cy="208915"/>
                <wp:effectExtent l="0" t="0" r="0" b="0"/>
                <wp:wrapNone/>
                <wp:docPr id="853"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9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A4F06" id="Line 139"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95pt" to="521.85pt,2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P7IFA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" strokecolor="red" strokeweight=".25397mm">
                <o:lock v:ext="edit" shapetype="f"/>
              </v:line>
            </w:pict>
          </mc:Fallback>
        </mc:AlternateContent>
      </w:r>
    </w:p>
    <w:p w:rsidR="00000000" w:rsidRDefault="00596C41">
      <w:pPr>
        <w:spacing w:line="184"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plan to place </w:t>
      </w:r>
      <w:r>
        <w:rPr>
          <w:rFonts w:ascii="Arial" w:eastAsia="Arial" w:hAnsi="Arial"/>
          <w:sz w:val="16"/>
        </w:rPr>
        <w:t>CONFIGURATION ITEMS</w:t>
      </w:r>
      <w:r>
        <w:rPr>
          <w:rFonts w:ascii="Arial" w:eastAsia="Arial" w:hAnsi="Arial"/>
        </w:rPr>
        <w:t xml:space="preserve"> under </w:t>
      </w:r>
      <w:r>
        <w:rPr>
          <w:rFonts w:ascii="Arial" w:eastAsia="Arial" w:hAnsi="Arial"/>
          <w:strike/>
          <w:color w:val="FF0000"/>
        </w:rPr>
        <w:t>documented</w:t>
      </w:r>
      <w:r>
        <w:rPr>
          <w:rFonts w:ascii="Arial" w:eastAsia="Arial" w:hAnsi="Arial"/>
        </w:rPr>
        <w:t xml:space="preserve"> configuration management control before they are </w:t>
      </w:r>
      <w:r>
        <w:rPr>
          <w:rFonts w:ascii="Arial" w:eastAsia="Arial" w:hAnsi="Arial"/>
          <w:sz w:val="16"/>
        </w:rPr>
        <w:t>VERIFIED</w:t>
      </w:r>
      <w:r>
        <w:rPr>
          <w:rFonts w:ascii="Arial" w:eastAsia="Arial" w:hAnsi="Arial"/>
        </w:rPr>
        <w:t>. [</w:t>
      </w:r>
      <w:r>
        <w:rPr>
          <w:rFonts w:ascii="Arial" w:eastAsia="Arial" w:hAnsi="Arial"/>
        </w:rPr>
        <w:t>Class B, C]</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60096" behindDoc="1" locked="0" layoutInCell="1" allowOverlap="1">
                <wp:simplePos x="0" y="0"/>
                <wp:positionH relativeFrom="column">
                  <wp:posOffset>6627495</wp:posOffset>
                </wp:positionH>
                <wp:positionV relativeFrom="paragraph">
                  <wp:posOffset>93345</wp:posOffset>
                </wp:positionV>
                <wp:extent cx="0" cy="2099945"/>
                <wp:effectExtent l="0" t="0" r="0" b="0"/>
                <wp:wrapNone/>
                <wp:docPr id="85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9994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6A1CA" id="Line 140"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7.35pt" to="521.85pt,17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" strokecolor="red" strokeweight=".25397mm">
                <o:lock v:ext="edit" shapetype="f"/>
              </v:line>
            </w:pict>
          </mc:Fallback>
        </mc:AlternateContent>
      </w:r>
    </w:p>
    <w:p w:rsidR="00000000" w:rsidRDefault="00596C41">
      <w:pPr>
        <w:spacing w:line="218" w:lineRule="exact"/>
        <w:rPr>
          <w:rFonts w:ascii="Times New Roman" w:eastAsia="Times New Roman" w:hAnsi="Times New Roman"/>
        </w:rPr>
      </w:pPr>
    </w:p>
    <w:p w:rsidR="00000000" w:rsidRDefault="00596C41">
      <w:pPr>
        <w:tabs>
          <w:tab w:val="left" w:pos="1960"/>
        </w:tabs>
        <w:spacing w:line="0" w:lineRule="atLeast"/>
        <w:ind w:left="1180"/>
        <w:rPr>
          <w:rFonts w:ascii="Arial" w:eastAsia="Arial" w:hAnsi="Arial"/>
          <w:b/>
          <w:color w:val="FF0000"/>
        </w:rPr>
      </w:pPr>
      <w:r>
        <w:rPr>
          <w:rFonts w:ascii="Arial" w:eastAsia="Arial" w:hAnsi="Arial"/>
          <w:b/>
          <w:color w:val="FF0000"/>
        </w:rPr>
        <w:t>5.1.12</w:t>
      </w:r>
      <w:r>
        <w:rPr>
          <w:rFonts w:ascii="Arial" w:eastAsia="Arial" w:hAnsi="Arial"/>
          <w:b/>
          <w:color w:val="FF0000"/>
        </w:rPr>
        <w:tab/>
      </w:r>
      <w:r>
        <w:rPr>
          <w:rFonts w:ascii="Arial" w:eastAsia="Arial" w:hAnsi="Arial"/>
          <w:b/>
          <w:color w:val="FF0000"/>
        </w:rPr>
        <w:t>Identification and avoidance of common software defects</w:t>
      </w:r>
    </w:p>
    <w:p w:rsidR="00000000" w:rsidRDefault="00596C41">
      <w:pPr>
        <w:spacing w:line="204" w:lineRule="exact"/>
        <w:rPr>
          <w:rFonts w:ascii="Times New Roman" w:eastAsia="Times New Roman" w:hAnsi="Times New Roman"/>
        </w:rPr>
      </w:pPr>
    </w:p>
    <w:p w:rsidR="00000000" w:rsidRDefault="00596C41">
      <w:pPr>
        <w:spacing w:line="256" w:lineRule="auto"/>
        <w:ind w:left="1180"/>
        <w:rPr>
          <w:rFonts w:ascii="Arial" w:eastAsia="Arial" w:hAnsi="Arial"/>
          <w:color w:val="FF0000"/>
        </w:rPr>
      </w:pPr>
      <w:r>
        <w:rPr>
          <w:rFonts w:ascii="Arial" w:eastAsia="Arial" w:hAnsi="Arial"/>
          <w:color w:val="FF0000"/>
        </w:rPr>
        <w:t xml:space="preserve">The </w:t>
      </w:r>
      <w:r>
        <w:rPr>
          <w:rFonts w:ascii="Arial" w:eastAsia="Arial" w:hAnsi="Arial"/>
          <w:color w:val="FF0000"/>
          <w:sz w:val="16"/>
        </w:rPr>
        <w:t>MANUFACTURER</w:t>
      </w:r>
      <w:r>
        <w:rPr>
          <w:rFonts w:ascii="Arial" w:eastAsia="Arial" w:hAnsi="Arial"/>
          <w:color w:val="FF0000"/>
        </w:rPr>
        <w:t xml:space="preserve"> shall include or reference in the software development plan a procedure for:</w:t>
      </w:r>
    </w:p>
    <w:p w:rsidR="00000000" w:rsidRDefault="00596C41">
      <w:pPr>
        <w:spacing w:line="200" w:lineRule="exact"/>
        <w:rPr>
          <w:rFonts w:ascii="Times New Roman" w:eastAsia="Times New Roman" w:hAnsi="Times New Roman"/>
        </w:rPr>
      </w:pPr>
    </w:p>
    <w:p w:rsidR="00000000" w:rsidRDefault="00596C41">
      <w:pPr>
        <w:spacing w:line="210" w:lineRule="exact"/>
        <w:rPr>
          <w:rFonts w:ascii="Times New Roman" w:eastAsia="Times New Roman" w:hAnsi="Times New Roman"/>
        </w:rPr>
      </w:pPr>
    </w:p>
    <w:p w:rsidR="00000000" w:rsidRDefault="00596C41" w:rsidP="00596C41">
      <w:pPr>
        <w:numPr>
          <w:ilvl w:val="0"/>
          <w:numId w:val="27"/>
        </w:numPr>
        <w:tabs>
          <w:tab w:val="left" w:pos="1540"/>
        </w:tabs>
        <w:spacing w:line="273" w:lineRule="auto"/>
        <w:ind w:left="1540" w:hanging="362"/>
        <w:rPr>
          <w:rFonts w:ascii="Arial" w:eastAsia="Arial" w:hAnsi="Arial"/>
          <w:color w:val="FF0000"/>
        </w:rPr>
      </w:pPr>
      <w:r>
        <w:rPr>
          <w:rFonts w:ascii="Arial" w:eastAsia="Arial" w:hAnsi="Arial"/>
          <w:color w:val="FF0000"/>
        </w:rPr>
        <w:t>identifying categories of defects that may be introduced based on the selected pr</w:t>
      </w:r>
      <w:r>
        <w:rPr>
          <w:rFonts w:ascii="Arial" w:eastAsia="Arial" w:hAnsi="Arial"/>
          <w:color w:val="FF0000"/>
        </w:rPr>
        <w:t xml:space="preserve">ogramming technology that are relevant to their </w:t>
      </w:r>
      <w:r>
        <w:rPr>
          <w:rFonts w:ascii="Arial" w:eastAsia="Arial" w:hAnsi="Arial"/>
          <w:color w:val="FF0000"/>
          <w:sz w:val="16"/>
        </w:rPr>
        <w:t>SOFTWARE SYSTEM</w:t>
      </w:r>
      <w:r>
        <w:rPr>
          <w:rFonts w:ascii="Arial" w:eastAsia="Arial" w:hAnsi="Arial"/>
          <w:color w:val="FF0000"/>
        </w:rPr>
        <w:t>; and</w:t>
      </w:r>
    </w:p>
    <w:p w:rsidR="00000000" w:rsidRDefault="00596C41">
      <w:pPr>
        <w:spacing w:line="33" w:lineRule="exact"/>
        <w:rPr>
          <w:rFonts w:ascii="Arial" w:eastAsia="Arial" w:hAnsi="Arial"/>
          <w:color w:val="FF0000"/>
        </w:rPr>
      </w:pPr>
    </w:p>
    <w:p w:rsidR="00000000" w:rsidRDefault="00596C41" w:rsidP="00596C41">
      <w:pPr>
        <w:numPr>
          <w:ilvl w:val="0"/>
          <w:numId w:val="27"/>
        </w:numPr>
        <w:tabs>
          <w:tab w:val="left" w:pos="1540"/>
        </w:tabs>
        <w:spacing w:line="273" w:lineRule="auto"/>
        <w:ind w:left="1540" w:hanging="362"/>
        <w:rPr>
          <w:rFonts w:ascii="Arial" w:eastAsia="Arial" w:hAnsi="Arial"/>
          <w:color w:val="FF0000"/>
        </w:rPr>
      </w:pPr>
      <w:r>
        <w:rPr>
          <w:rFonts w:ascii="Arial" w:eastAsia="Arial" w:hAnsi="Arial"/>
          <w:color w:val="FF0000"/>
        </w:rPr>
        <w:t xml:space="preserve">documenting evidence that demonstrates that these defects do not contribute to unacceptable </w:t>
      </w:r>
      <w:r>
        <w:rPr>
          <w:rFonts w:ascii="Arial" w:eastAsia="Arial" w:hAnsi="Arial"/>
          <w:color w:val="FF0000"/>
          <w:sz w:val="16"/>
        </w:rPr>
        <w:t>RISK</w:t>
      </w:r>
      <w:r>
        <w:rPr>
          <w:rFonts w:ascii="Arial" w:eastAsia="Arial" w:hAnsi="Arial"/>
          <w:color w:val="FF0000"/>
        </w:rPr>
        <w:t>.</w:t>
      </w:r>
    </w:p>
    <w:p w:rsidR="00000000" w:rsidRDefault="00596C41">
      <w:pPr>
        <w:spacing w:line="36"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color w:val="FF0000"/>
          <w:sz w:val="16"/>
        </w:rPr>
      </w:pPr>
      <w:r>
        <w:rPr>
          <w:rFonts w:ascii="Arial" w:eastAsia="Arial" w:hAnsi="Arial"/>
          <w:color w:val="FF0000"/>
          <w:sz w:val="16"/>
        </w:rPr>
        <w:t>NOTE</w:t>
      </w:r>
      <w:r>
        <w:rPr>
          <w:rFonts w:ascii="Arial" w:eastAsia="Arial" w:hAnsi="Arial"/>
          <w:color w:val="FF0000"/>
          <w:sz w:val="16"/>
        </w:rPr>
        <w:tab/>
      </w:r>
      <w:r>
        <w:rPr>
          <w:rFonts w:ascii="Arial" w:eastAsia="Arial" w:hAnsi="Arial"/>
          <w:color w:val="FF0000"/>
          <w:sz w:val="16"/>
        </w:rPr>
        <w:t>See Annex B of IEC TR 80002-1:2009 for examples of categories of defects or causes</w:t>
      </w:r>
      <w:r>
        <w:rPr>
          <w:rFonts w:ascii="Arial" w:eastAsia="Arial" w:hAnsi="Arial"/>
          <w:color w:val="FF0000"/>
          <w:sz w:val="16"/>
        </w:rPr>
        <w:t xml:space="preserve"> contributing to</w:t>
      </w:r>
    </w:p>
    <w:p w:rsidR="00000000" w:rsidRDefault="00596C41">
      <w:pPr>
        <w:spacing w:line="1" w:lineRule="exact"/>
        <w:rPr>
          <w:rFonts w:ascii="Times New Roman" w:eastAsia="Times New Roman" w:hAnsi="Times New Roman"/>
        </w:rPr>
      </w:pPr>
    </w:p>
    <w:p w:rsidR="00000000" w:rsidRDefault="00596C41">
      <w:pPr>
        <w:spacing w:line="0" w:lineRule="atLeast"/>
        <w:ind w:left="1180"/>
        <w:rPr>
          <w:rFonts w:ascii="Arial" w:eastAsia="Arial" w:hAnsi="Arial"/>
          <w:color w:val="FF0000"/>
          <w:sz w:val="16"/>
        </w:rPr>
      </w:pPr>
      <w:r>
        <w:rPr>
          <w:rFonts w:ascii="Arial" w:eastAsia="Arial" w:hAnsi="Arial"/>
          <w:color w:val="FF0000"/>
          <w:sz w:val="13"/>
        </w:rPr>
        <w:t>HAZARDOUS SITUATIONS</w:t>
      </w:r>
      <w:r>
        <w:rPr>
          <w:rFonts w:ascii="Arial" w:eastAsia="Arial" w:hAnsi="Arial"/>
          <w:color w:val="FF0000"/>
          <w:sz w:val="16"/>
        </w:rPr>
        <w:t>.</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[Class B, C]</w:t>
      </w:r>
    </w:p>
    <w:p w:rsidR="00000000" w:rsidRDefault="00596C41">
      <w:pPr>
        <w:spacing w:line="303"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5.2</w:t>
      </w:r>
      <w:r>
        <w:rPr>
          <w:rFonts w:ascii="Times New Roman" w:eastAsia="Times New Roman" w:hAnsi="Times New Roman"/>
        </w:rPr>
        <w:tab/>
      </w:r>
      <w:r>
        <w:rPr>
          <w:rFonts w:ascii="Arial" w:eastAsia="Arial" w:hAnsi="Arial"/>
        </w:rPr>
        <w:t xml:space="preserve">* </w:t>
      </w:r>
      <w:r>
        <w:rPr>
          <w:rFonts w:ascii="Arial" w:eastAsia="Arial" w:hAnsi="Arial"/>
          <w:b/>
        </w:rPr>
        <w:t>Software requirements analysis</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5.2.1  Define and document software requirements from </w:t>
      </w:r>
      <w:r>
        <w:rPr>
          <w:rFonts w:ascii="Arial" w:eastAsia="Arial" w:hAnsi="Arial"/>
          <w:b/>
          <w:sz w:val="16"/>
        </w:rPr>
        <w:t>SYSTEM</w:t>
      </w:r>
      <w:r>
        <w:rPr>
          <w:rFonts w:ascii="Arial" w:eastAsia="Arial" w:hAnsi="Arial"/>
          <w:b/>
        </w:rPr>
        <w:t xml:space="preserve"> requirements</w:t>
      </w:r>
    </w:p>
    <w:p w:rsidR="00000000" w:rsidRDefault="00596C41">
      <w:pPr>
        <w:spacing w:line="20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For each </w:t>
      </w:r>
      <w:r>
        <w:rPr>
          <w:rFonts w:ascii="Arial" w:eastAsia="Arial" w:hAnsi="Arial"/>
          <w:sz w:val="16"/>
        </w:rPr>
        <w:t>SOFTWARE SYSTEM</w:t>
      </w:r>
      <w:r>
        <w:rPr>
          <w:rFonts w:ascii="Arial" w:eastAsia="Arial" w:hAnsi="Arial"/>
        </w:rPr>
        <w:t xml:space="preserve"> of the </w:t>
      </w:r>
      <w:r>
        <w:rPr>
          <w:rFonts w:ascii="Arial" w:eastAsia="Arial" w:hAnsi="Arial"/>
          <w:sz w:val="16"/>
        </w:rPr>
        <w:t>MEDICAL DEVICE</w:t>
      </w:r>
      <w:r>
        <w:rPr>
          <w:rFonts w:ascii="Arial" w:eastAsia="Arial" w:hAnsi="Arial"/>
        </w:rPr>
        <w:t xml:space="preserve">, the </w:t>
      </w:r>
      <w:r>
        <w:rPr>
          <w:rFonts w:ascii="Arial" w:eastAsia="Arial" w:hAnsi="Arial"/>
          <w:sz w:val="16"/>
        </w:rPr>
        <w:t>MANUFACTURER</w:t>
      </w:r>
      <w:r>
        <w:rPr>
          <w:rFonts w:ascii="Arial" w:eastAsia="Arial" w:hAnsi="Arial"/>
        </w:rPr>
        <w:t xml:space="preserve"> shall define and docume</w:t>
      </w:r>
      <w:r>
        <w:rPr>
          <w:rFonts w:ascii="Arial" w:eastAsia="Arial" w:hAnsi="Arial"/>
        </w:rPr>
        <w:t xml:space="preserve">nt </w:t>
      </w:r>
      <w:r>
        <w:rPr>
          <w:rFonts w:ascii="Arial" w:eastAsia="Arial" w:hAnsi="Arial"/>
          <w:sz w:val="16"/>
        </w:rPr>
        <w:t>SOFTWARE SYSTEM</w:t>
      </w:r>
      <w:r>
        <w:rPr>
          <w:rFonts w:ascii="Arial" w:eastAsia="Arial" w:hAnsi="Arial"/>
        </w:rPr>
        <w:t xml:space="preserve"> requirements from the </w:t>
      </w:r>
      <w:r>
        <w:rPr>
          <w:rFonts w:ascii="Arial" w:eastAsia="Arial" w:hAnsi="Arial"/>
          <w:sz w:val="16"/>
        </w:rPr>
        <w:t>SYSTEM</w:t>
      </w:r>
      <w:r>
        <w:rPr>
          <w:rFonts w:ascii="Arial" w:eastAsia="Arial" w:hAnsi="Arial"/>
        </w:rPr>
        <w:t xml:space="preserve"> level requirements. [Class A, B, C]</w:t>
      </w:r>
    </w:p>
    <w:p w:rsidR="00000000" w:rsidRDefault="00596C41">
      <w:pPr>
        <w:spacing w:line="135"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 xml:space="preserve">NOTE There might not be a difference between </w:t>
      </w:r>
      <w:r>
        <w:rPr>
          <w:rFonts w:ascii="Arial" w:eastAsia="Arial" w:hAnsi="Arial"/>
          <w:sz w:val="12"/>
        </w:rPr>
        <w:t>SOFTWARE SYSTEM</w:t>
      </w:r>
      <w:r>
        <w:rPr>
          <w:rFonts w:ascii="Arial" w:eastAsia="Arial" w:hAnsi="Arial"/>
          <w:sz w:val="16"/>
        </w:rPr>
        <w:t xml:space="preserve"> requirements and </w:t>
      </w:r>
      <w:r>
        <w:rPr>
          <w:rFonts w:ascii="Arial" w:eastAsia="Arial" w:hAnsi="Arial"/>
          <w:sz w:val="12"/>
        </w:rPr>
        <w:t>SYSTEM</w:t>
      </w:r>
      <w:r>
        <w:rPr>
          <w:rFonts w:ascii="Arial" w:eastAsia="Arial" w:hAnsi="Arial"/>
          <w:sz w:val="16"/>
        </w:rPr>
        <w:t xml:space="preserve"> requirements if the </w:t>
      </w:r>
      <w:r>
        <w:rPr>
          <w:rFonts w:ascii="Arial" w:eastAsia="Arial" w:hAnsi="Arial"/>
          <w:sz w:val="12"/>
        </w:rPr>
        <w:t xml:space="preserve">SOFTWARE SYSTEM </w:t>
      </w:r>
      <w:r>
        <w:rPr>
          <w:rFonts w:ascii="Arial" w:eastAsia="Arial" w:hAnsi="Arial"/>
          <w:sz w:val="16"/>
        </w:rPr>
        <w:t>is a stand alone</w:t>
      </w:r>
      <w:r>
        <w:rPr>
          <w:rFonts w:ascii="Arial" w:eastAsia="Arial" w:hAnsi="Arial"/>
          <w:sz w:val="12"/>
        </w:rPr>
        <w:t xml:space="preserve"> SYSTEM </w:t>
      </w:r>
      <w:r>
        <w:rPr>
          <w:rFonts w:ascii="Arial" w:eastAsia="Arial" w:hAnsi="Arial"/>
          <w:sz w:val="16"/>
        </w:rPr>
        <w:t>(software-only device).</w:t>
      </w:r>
    </w:p>
    <w:p w:rsidR="00000000" w:rsidRDefault="00596C41">
      <w:pPr>
        <w:spacing w:line="28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w:t>
      </w:r>
      <w:r>
        <w:rPr>
          <w:rFonts w:ascii="Arial" w:eastAsia="Arial" w:hAnsi="Arial"/>
          <w:b/>
        </w:rPr>
        <w:t>.2.2  Software requirements content</w:t>
      </w:r>
    </w:p>
    <w:p w:rsidR="00000000" w:rsidRDefault="00596C41">
      <w:pPr>
        <w:spacing w:line="20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As  appropriate to  the  </w:t>
      </w:r>
      <w:r>
        <w:rPr>
          <w:rFonts w:ascii="Arial" w:eastAsia="Arial" w:hAnsi="Arial"/>
          <w:sz w:val="16"/>
        </w:rPr>
        <w:t>MEDICAL  DEVICE  SOFTWARE</w:t>
      </w:r>
      <w:r>
        <w:rPr>
          <w:rFonts w:ascii="Arial" w:eastAsia="Arial" w:hAnsi="Arial"/>
        </w:rPr>
        <w:t xml:space="preserve">,  the  </w:t>
      </w:r>
      <w:r>
        <w:rPr>
          <w:rFonts w:ascii="Arial" w:eastAsia="Arial" w:hAnsi="Arial"/>
          <w:sz w:val="16"/>
        </w:rPr>
        <w:t>MANUFACTURER</w:t>
      </w:r>
      <w:r>
        <w:rPr>
          <w:rFonts w:ascii="Arial" w:eastAsia="Arial" w:hAnsi="Arial"/>
        </w:rPr>
        <w:t xml:space="preserve">  shall include in the</w:t>
      </w:r>
    </w:p>
    <w:p w:rsidR="00000000" w:rsidRDefault="00596C41">
      <w:pPr>
        <w:spacing w:line="0" w:lineRule="atLeast"/>
        <w:ind w:left="1160"/>
        <w:rPr>
          <w:rFonts w:ascii="Arial" w:eastAsia="Arial" w:hAnsi="Arial"/>
          <w:sz w:val="4"/>
        </w:rPr>
      </w:pPr>
      <w:r>
        <w:rPr>
          <w:rFonts w:ascii="Courier New" w:eastAsia="Courier New" w:hAnsi="Courier New"/>
          <w:sz w:val="5"/>
        </w:rPr>
        <w:t>--</w:t>
      </w:r>
      <w:r>
        <w:rPr>
          <w:rFonts w:ascii="Times New Roman" w:eastAsia="Times New Roman" w:hAnsi="Times New Roman"/>
        </w:rPr>
        <w:t xml:space="preserve"> </w:t>
      </w:r>
      <w:r>
        <w:rPr>
          <w:rFonts w:ascii="Arial" w:eastAsia="Arial" w:hAnsi="Arial"/>
          <w:sz w:val="4"/>
        </w:rPr>
        <w:t>software requirements:</w:t>
      </w:r>
    </w:p>
    <w:p w:rsidR="00000000" w:rsidRDefault="00596C41">
      <w:pPr>
        <w:tabs>
          <w:tab w:val="left" w:pos="1520"/>
        </w:tabs>
        <w:spacing w:line="0" w:lineRule="atLeast"/>
        <w:ind w:left="1160"/>
        <w:rPr>
          <w:rFonts w:ascii="Arial" w:eastAsia="Arial" w:hAnsi="Arial"/>
        </w:rPr>
      </w:pPr>
      <w:r>
        <w:rPr>
          <w:rFonts w:ascii="Courier New" w:eastAsia="Courier New" w:hAnsi="Courier New"/>
          <w:sz w:val="1"/>
        </w:rPr>
        <w:t>`,````,,`,``,`,````,,`,``,,```</w:t>
      </w:r>
      <w:r>
        <w:rPr>
          <w:rFonts w:ascii="Times New Roman" w:eastAsia="Times New Roman" w:hAnsi="Times New Roman"/>
        </w:rPr>
        <w:t xml:space="preserve"> </w:t>
      </w:r>
      <w:r>
        <w:rPr>
          <w:rFonts w:ascii="Arial" w:eastAsia="Arial" w:hAnsi="Arial"/>
        </w:rPr>
        <w:t>a)</w:t>
      </w:r>
      <w:r>
        <w:rPr>
          <w:rFonts w:ascii="Arial" w:eastAsia="Arial" w:hAnsi="Arial"/>
        </w:rPr>
        <w:tab/>
      </w:r>
      <w:r>
        <w:rPr>
          <w:rFonts w:ascii="Arial" w:eastAsia="Arial" w:hAnsi="Arial"/>
        </w:rPr>
        <w:t>functional and capability requirements;</w:t>
      </w:r>
    </w:p>
    <w:p w:rsidR="00000000" w:rsidRDefault="00596C41">
      <w:pPr>
        <w:spacing w:line="379"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1 Examples include:</w:t>
      </w:r>
    </w:p>
    <w:p w:rsidR="00000000" w:rsidRDefault="00596C41">
      <w:pPr>
        <w:spacing w:line="102" w:lineRule="exact"/>
        <w:rPr>
          <w:rFonts w:ascii="Times New Roman" w:eastAsia="Times New Roman" w:hAnsi="Times New Roman"/>
        </w:rPr>
      </w:pPr>
    </w:p>
    <w:p w:rsidR="00000000" w:rsidRDefault="00596C41">
      <w:pPr>
        <w:tabs>
          <w:tab w:val="left" w:pos="1520"/>
        </w:tabs>
        <w:spacing w:line="0" w:lineRule="atLeast"/>
        <w:ind w:left="1180"/>
        <w:rPr>
          <w:rFonts w:ascii="Arial" w:eastAsia="Arial" w:hAnsi="Arial"/>
          <w:sz w:val="16"/>
        </w:rPr>
      </w:pPr>
      <w:r>
        <w:rPr>
          <w:rFonts w:ascii="Arial" w:eastAsia="Arial" w:hAnsi="Arial"/>
          <w:sz w:val="16"/>
        </w:rPr>
        <w:t>–</w:t>
      </w:r>
      <w:r>
        <w:rPr>
          <w:rFonts w:ascii="Times New Roman" w:eastAsia="Times New Roman" w:hAnsi="Times New Roman"/>
        </w:rPr>
        <w:tab/>
      </w:r>
      <w:r>
        <w:rPr>
          <w:rFonts w:ascii="Arial" w:eastAsia="Arial" w:hAnsi="Arial"/>
          <w:sz w:val="16"/>
        </w:rPr>
        <w:t>performance (e.g., purpose of software, timing requirements),</w:t>
      </w:r>
    </w:p>
    <w:tbl>
      <w:tblPr>
        <w:tblW w:w="0" w:type="auto"/>
        <w:tblInd w:w="1155" w:type="dxa"/>
        <w:tblLayout w:type="fixed"/>
        <w:tblCellMar>
          <w:top w:w="0" w:type="dxa"/>
          <w:left w:w="0" w:type="dxa"/>
          <w:bottom w:w="0" w:type="dxa"/>
          <w:right w:w="0" w:type="dxa"/>
        </w:tblCellMar>
        <w:tblLook w:val="0000" w:firstRow="0" w:lastRow="0" w:firstColumn="0" w:lastColumn="0" w:noHBand="0" w:noVBand="0"/>
      </w:tblPr>
      <w:tblGrid>
        <w:gridCol w:w="1094"/>
      </w:tblGrid>
      <w:tr w:rsidR="00000000">
        <w:trPr>
          <w:gridBefore w:val="1"/>
          <w:trHeight w:val="1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3" w:lineRule="exact"/>
        <w:rPr>
          <w:rFonts w:ascii="Times New Roman" w:eastAsia="Times New Roman" w:hAnsi="Times New Roman"/>
        </w:rPr>
      </w:pPr>
    </w:p>
    <w:p w:rsidR="00000000" w:rsidRDefault="00596C41">
      <w:pPr>
        <w:tabs>
          <w:tab w:val="left" w:pos="1520"/>
        </w:tabs>
        <w:spacing w:line="0" w:lineRule="atLeast"/>
        <w:ind w:left="1160"/>
        <w:rPr>
          <w:rFonts w:ascii="Arial" w:eastAsia="Arial" w:hAnsi="Arial"/>
          <w:sz w:val="16"/>
        </w:rPr>
      </w:pPr>
      <w:r>
        <w:rPr>
          <w:rFonts w:ascii="Courier New" w:eastAsia="Courier New" w:hAnsi="Courier New"/>
          <w:sz w:val="1"/>
        </w:rPr>
        <w:t>`,,`,,`,`,,`</w:t>
      </w:r>
      <w:r>
        <w:rPr>
          <w:rFonts w:ascii="Times New Roman" w:eastAsia="Times New Roman" w:hAnsi="Times New Roman"/>
        </w:rPr>
        <w:t xml:space="preserve"> </w:t>
      </w:r>
      <w:r>
        <w:rPr>
          <w:rFonts w:ascii="Arial" w:eastAsia="Arial" w:hAnsi="Arial"/>
          <w:sz w:val="16"/>
        </w:rPr>
        <w:t>–</w:t>
      </w:r>
      <w:r>
        <w:rPr>
          <w:rFonts w:ascii="Times New Roman" w:eastAsia="Times New Roman" w:hAnsi="Times New Roman"/>
        </w:rPr>
        <w:tab/>
      </w:r>
      <w:r>
        <w:rPr>
          <w:rFonts w:ascii="Arial" w:eastAsia="Arial" w:hAnsi="Arial"/>
          <w:sz w:val="16"/>
        </w:rPr>
        <w:t>physical characteristics (e.g., code language, platform, operating system),</w:t>
      </w:r>
    </w:p>
    <w:p w:rsidR="00000000" w:rsidRDefault="00596C41">
      <w:pPr>
        <w:spacing w:line="253" w:lineRule="exact"/>
        <w:rPr>
          <w:rFonts w:ascii="Times New Roman" w:eastAsia="Times New Roman" w:hAnsi="Times New Roman"/>
        </w:rPr>
      </w:pPr>
    </w:p>
    <w:tbl>
      <w:tblPr>
        <w:tblW w:w="0" w:type="auto"/>
        <w:tblInd w:w="1150" w:type="dxa"/>
        <w:tblLayout w:type="fixed"/>
        <w:tblCellMar>
          <w:top w:w="0" w:type="dxa"/>
          <w:left w:w="0" w:type="dxa"/>
          <w:bottom w:w="0" w:type="dxa"/>
          <w:right w:w="0" w:type="dxa"/>
        </w:tblCellMar>
        <w:tblLook w:val="0000" w:firstRow="0" w:lastRow="0" w:firstColumn="0" w:lastColumn="0" w:noHBand="0" w:noVBand="0"/>
      </w:tblPr>
      <w:tblGrid>
        <w:gridCol w:w="1089"/>
      </w:tblGrid>
      <w:tr w:rsidR="00000000">
        <w:trPr>
          <w:gridBefore w:val="1"/>
          <w:trHeight w:val="120"/>
        </w:trPr>
        <w:tc>
          <w:tcPr>
            <w:tcW w:w="61" w:type="dxa"/>
            <w:gridSpan w:val="0"/>
            <w:shd w:val="clear" w:color="auto" w:fill="auto"/>
            <w:textDirection w:val="tbRl"/>
            <w:vAlign w:val="bottom"/>
          </w:tcPr>
          <w:p w:rsidR="00000000" w:rsidRDefault="00596C41">
            <w:pPr>
              <w:spacing w:line="217" w:lineRule="auto"/>
              <w:rPr>
                <w:rFonts w:ascii="Courier New" w:eastAsia="Courier New" w:hAnsi="Courier New"/>
                <w:sz w:val="6"/>
              </w:rPr>
            </w:pPr>
            <w:r>
              <w:rPr>
                <w:rFonts w:ascii="Courier New" w:eastAsia="Courier New" w:hAnsi="Courier New"/>
                <w:sz w:val="6"/>
              </w:rPr>
              <w:t>---</w:t>
            </w:r>
          </w:p>
        </w:tc>
      </w:tr>
    </w:tbl>
    <w:p w:rsidR="00000000" w:rsidRDefault="00596C41">
      <w:pPr>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12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w:t>
      </w:r>
      <w:r>
        <w:rPr>
          <w:rFonts w:ascii="Arial" w:eastAsia="Arial" w:hAnsi="Arial"/>
          <w:sz w:val="10"/>
        </w:rPr>
        <w: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26" w:name="page26"/>
            <w:bookmarkEnd w:id="26"/>
            <w:r>
              <w:rPr>
                <w:rFonts w:ascii="Arial" w:eastAsia="Arial" w:hAnsi="Arial"/>
              </w:rPr>
              <w:t xml:space="preserve">– 22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596C41">
      <w:pPr>
        <w:spacing w:line="62" w:lineRule="exact"/>
        <w:rPr>
          <w:rFonts w:ascii="Times New Roman" w:eastAsia="Times New Roman" w:hAnsi="Times New Roman"/>
        </w:rPr>
      </w:pPr>
    </w:p>
    <w:p w:rsidR="00000000" w:rsidRDefault="00596C41">
      <w:pPr>
        <w:spacing w:line="279" w:lineRule="auto"/>
        <w:ind w:left="1540" w:right="13" w:hanging="360"/>
        <w:rPr>
          <w:rFonts w:ascii="Arial" w:eastAsia="Arial" w:hAnsi="Arial"/>
          <w:sz w:val="16"/>
        </w:rPr>
      </w:pPr>
      <w:r>
        <w:rPr>
          <w:rFonts w:ascii="Arial" w:eastAsia="Arial" w:hAnsi="Arial"/>
          <w:sz w:val="16"/>
        </w:rPr>
        <w:t>– computing environment (e.g., hardware,</w:t>
      </w:r>
      <w:r>
        <w:rPr>
          <w:rFonts w:ascii="Arial" w:eastAsia="Arial" w:hAnsi="Arial"/>
          <w:sz w:val="16"/>
        </w:rPr>
        <w:t xml:space="preserve"> memory size, processing unit, time zone, network infrastructure) under which the software is to perform, and</w:t>
      </w:r>
    </w:p>
    <w:p w:rsidR="00000000" w:rsidRDefault="00596C41">
      <w:pPr>
        <w:spacing w:line="4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xml:space="preserve">–   need for compatibility with upgrades or multiple </w:t>
      </w:r>
      <w:r>
        <w:rPr>
          <w:rFonts w:ascii="Arial" w:eastAsia="Arial" w:hAnsi="Arial"/>
          <w:sz w:val="12"/>
        </w:rPr>
        <w:t>SOUP</w:t>
      </w:r>
      <w:r>
        <w:rPr>
          <w:rFonts w:ascii="Arial" w:eastAsia="Arial" w:hAnsi="Arial"/>
          <w:sz w:val="16"/>
        </w:rPr>
        <w:t xml:space="preserve"> or other device versions.</w:t>
      </w:r>
    </w:p>
    <w:p w:rsidR="00000000" w:rsidRDefault="00596C41">
      <w:pPr>
        <w:spacing w:line="99" w:lineRule="exact"/>
        <w:rPr>
          <w:rFonts w:ascii="Times New Roman" w:eastAsia="Times New Roman" w:hAnsi="Times New Roman"/>
        </w:rPr>
      </w:pPr>
    </w:p>
    <w:p w:rsidR="00000000" w:rsidRDefault="00596C41" w:rsidP="00596C41">
      <w:pPr>
        <w:numPr>
          <w:ilvl w:val="0"/>
          <w:numId w:val="28"/>
        </w:numPr>
        <w:tabs>
          <w:tab w:val="left" w:pos="1540"/>
        </w:tabs>
        <w:spacing w:line="0" w:lineRule="atLeast"/>
        <w:ind w:left="1540" w:hanging="362"/>
        <w:rPr>
          <w:rFonts w:ascii="Arial" w:eastAsia="Arial" w:hAnsi="Arial"/>
        </w:rPr>
      </w:pPr>
      <w:r>
        <w:rPr>
          <w:rFonts w:ascii="Arial" w:eastAsia="Arial" w:hAnsi="Arial"/>
          <w:sz w:val="16"/>
        </w:rPr>
        <w:t xml:space="preserve">SOFTWARE SYSTEM </w:t>
      </w:r>
      <w:r>
        <w:rPr>
          <w:rFonts w:ascii="Arial" w:eastAsia="Arial" w:hAnsi="Arial"/>
          <w:sz w:val="19"/>
        </w:rPr>
        <w:t>inputs and outputs;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2 Examples include</w:t>
      </w:r>
      <w:r>
        <w:rPr>
          <w:rFonts w:ascii="Arial" w:eastAsia="Arial" w:hAnsi="Arial"/>
          <w:sz w:val="16"/>
        </w:rPr>
        <w:t>:</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data characteristics (e.g., numerical, alpha-numeric, format)</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ranges,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limits, and</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defaults.</w:t>
      </w:r>
    </w:p>
    <w:p w:rsidR="00000000" w:rsidRDefault="00596C41">
      <w:pPr>
        <w:spacing w:line="99" w:lineRule="exact"/>
        <w:rPr>
          <w:rFonts w:ascii="Times New Roman" w:eastAsia="Times New Roman" w:hAnsi="Times New Roman"/>
        </w:rPr>
      </w:pPr>
    </w:p>
    <w:p w:rsidR="00000000" w:rsidRDefault="00596C41" w:rsidP="00596C41">
      <w:pPr>
        <w:numPr>
          <w:ilvl w:val="0"/>
          <w:numId w:val="29"/>
        </w:numPr>
        <w:tabs>
          <w:tab w:val="left" w:pos="1540"/>
        </w:tabs>
        <w:spacing w:line="0" w:lineRule="atLeast"/>
        <w:ind w:left="1540" w:hanging="362"/>
        <w:rPr>
          <w:rFonts w:ascii="Arial" w:eastAsia="Arial" w:hAnsi="Arial"/>
        </w:rPr>
      </w:pPr>
      <w:r>
        <w:rPr>
          <w:rFonts w:ascii="Arial" w:eastAsia="Arial" w:hAnsi="Arial"/>
        </w:rPr>
        <w:t xml:space="preserve">interfaces between the </w:t>
      </w:r>
      <w:r>
        <w:rPr>
          <w:rFonts w:ascii="Arial" w:eastAsia="Arial" w:hAnsi="Arial"/>
          <w:sz w:val="16"/>
        </w:rPr>
        <w:t>SOFTWARE SYSTEM</w:t>
      </w:r>
      <w:r>
        <w:rPr>
          <w:rFonts w:ascii="Arial" w:eastAsia="Arial" w:hAnsi="Arial"/>
        </w:rPr>
        <w:t xml:space="preserve"> and other </w:t>
      </w:r>
      <w:r>
        <w:rPr>
          <w:rFonts w:ascii="Arial" w:eastAsia="Arial" w:hAnsi="Arial"/>
          <w:sz w:val="16"/>
        </w:rPr>
        <w:t>SYSTEMS</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29"/>
        </w:numPr>
        <w:tabs>
          <w:tab w:val="left" w:pos="1540"/>
        </w:tabs>
        <w:spacing w:line="0" w:lineRule="atLeast"/>
        <w:ind w:left="1540" w:hanging="362"/>
        <w:rPr>
          <w:rFonts w:ascii="Arial" w:eastAsia="Arial" w:hAnsi="Arial"/>
        </w:rPr>
      </w:pPr>
      <w:r>
        <w:rPr>
          <w:rFonts w:ascii="Arial" w:eastAsia="Arial" w:hAnsi="Arial"/>
        </w:rPr>
        <w:t>software-driven alarms, warnings, and operator messages;</w:t>
      </w:r>
    </w:p>
    <w:p w:rsidR="00000000" w:rsidRDefault="00596C41">
      <w:pPr>
        <w:spacing w:line="98" w:lineRule="exact"/>
        <w:rPr>
          <w:rFonts w:ascii="Arial" w:eastAsia="Arial" w:hAnsi="Arial"/>
        </w:rPr>
      </w:pPr>
    </w:p>
    <w:p w:rsidR="00000000" w:rsidRDefault="00596C41" w:rsidP="00596C41">
      <w:pPr>
        <w:numPr>
          <w:ilvl w:val="0"/>
          <w:numId w:val="29"/>
        </w:numPr>
        <w:tabs>
          <w:tab w:val="left" w:pos="1540"/>
        </w:tabs>
        <w:spacing w:line="0" w:lineRule="atLeast"/>
        <w:ind w:left="1540" w:hanging="362"/>
        <w:rPr>
          <w:rFonts w:ascii="Arial" w:eastAsia="Arial" w:hAnsi="Arial"/>
        </w:rPr>
      </w:pPr>
      <w:r>
        <w:rPr>
          <w:rFonts w:ascii="Arial" w:eastAsia="Arial" w:hAnsi="Arial"/>
          <w:sz w:val="16"/>
        </w:rPr>
        <w:t xml:space="preserve">SECURITY </w:t>
      </w:r>
      <w:r>
        <w:rPr>
          <w:rFonts w:ascii="Arial" w:eastAsia="Arial" w:hAnsi="Arial"/>
          <w:sz w:val="19"/>
        </w:rPr>
        <w:t>requirements;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3 Examples include:</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those related to the compromise of sensitive information,</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authentication,</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authorization,</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audit trail, and</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communication integrity,</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color w:val="FF0000"/>
          <w:sz w:val="16"/>
        </w:rPr>
      </w:pPr>
      <w:r>
        <w:rPr>
          <w:rFonts w:ascii="Arial" w:eastAsia="Arial" w:hAnsi="Arial"/>
          <w:color w:val="FF0000"/>
          <w:sz w:val="16"/>
        </w:rPr>
        <w:t>–   system security/malware protection.</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461120" behindDoc="1" locked="0" layoutInCell="1" allowOverlap="1">
                <wp:simplePos x="0" y="0"/>
                <wp:positionH relativeFrom="column">
                  <wp:posOffset>638175</wp:posOffset>
                </wp:positionH>
                <wp:positionV relativeFrom="paragraph">
                  <wp:posOffset>-107950</wp:posOffset>
                </wp:positionV>
                <wp:extent cx="0" cy="534035"/>
                <wp:effectExtent l="0" t="0" r="0" b="0"/>
                <wp:wrapNone/>
                <wp:docPr id="85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3403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7CDCA" id="Line 141"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8.5pt" to="50.25pt,3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tHIEw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" strokecolor="red" strokeweight=".72pt">
                <o:lock v:ext="edit" shapetype="f"/>
              </v:line>
            </w:pict>
          </mc:Fallback>
        </mc:AlternateContent>
      </w:r>
    </w:p>
    <w:p w:rsidR="00000000" w:rsidRDefault="00596C41">
      <w:pPr>
        <w:spacing w:line="79" w:lineRule="exact"/>
        <w:rPr>
          <w:rFonts w:ascii="Times New Roman" w:eastAsia="Times New Roman" w:hAnsi="Times New Roman"/>
        </w:rPr>
      </w:pPr>
    </w:p>
    <w:p w:rsidR="00000000" w:rsidRDefault="00596C41" w:rsidP="00596C41">
      <w:pPr>
        <w:numPr>
          <w:ilvl w:val="0"/>
          <w:numId w:val="30"/>
        </w:numPr>
        <w:tabs>
          <w:tab w:val="left" w:pos="1540"/>
        </w:tabs>
        <w:spacing w:line="273" w:lineRule="auto"/>
        <w:ind w:left="1540" w:right="513" w:hanging="362"/>
        <w:rPr>
          <w:rFonts w:ascii="Arial" w:eastAsia="Arial" w:hAnsi="Arial"/>
        </w:rPr>
      </w:pPr>
      <w:r>
        <w:rPr>
          <w:rFonts w:ascii="Arial" w:eastAsia="Arial" w:hAnsi="Arial"/>
          <w:strike/>
          <w:color w:val="FF0000"/>
        </w:rPr>
        <w:t>usability engineering requireme</w:t>
      </w:r>
      <w:r>
        <w:rPr>
          <w:rFonts w:ascii="Arial" w:eastAsia="Arial" w:hAnsi="Arial"/>
          <w:strike/>
          <w:color w:val="FF0000"/>
        </w:rPr>
        <w:t>nts that are sensitive to human errors and training</w:t>
      </w:r>
      <w:r>
        <w:rPr>
          <w:rFonts w:ascii="Arial" w:eastAsia="Arial" w:hAnsi="Arial"/>
          <w:color w:val="FF0000"/>
        </w:rPr>
        <w:t xml:space="preserve"> user interface requirements implemented by software</w:t>
      </w:r>
      <w:r>
        <w:rPr>
          <w:rFonts w:ascii="Arial" w:eastAsia="Arial" w:hAnsi="Arial"/>
          <w:color w:val="000000"/>
        </w:rPr>
        <w:t>;</w:t>
      </w:r>
    </w:p>
    <w:p w:rsidR="00000000" w:rsidRDefault="00596C41">
      <w:pPr>
        <w:spacing w:line="36"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4 Examples include those related to:</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support for manual operations,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human-equipment interactions,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constraints on personnel, and</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w:t>
      </w:r>
      <w:r>
        <w:rPr>
          <w:rFonts w:ascii="Arial" w:eastAsia="Arial" w:hAnsi="Arial"/>
          <w:sz w:val="16"/>
        </w:rPr>
        <w:t xml:space="preserve">   areas needing concentrated human attention.</w:t>
      </w:r>
    </w:p>
    <w:p w:rsidR="00000000" w:rsidRDefault="00596C41">
      <w:pPr>
        <w:spacing w:line="102" w:lineRule="exact"/>
        <w:rPr>
          <w:rFonts w:ascii="Times New Roman" w:eastAsia="Times New Roman" w:hAnsi="Times New Roman"/>
        </w:rPr>
      </w:pPr>
    </w:p>
    <w:p w:rsidR="00000000" w:rsidRDefault="00596C41">
      <w:pPr>
        <w:spacing w:line="280" w:lineRule="auto"/>
        <w:ind w:left="1180" w:right="13"/>
        <w:rPr>
          <w:rFonts w:ascii="Arial" w:eastAsia="Arial" w:hAnsi="Arial"/>
          <w:color w:val="000000"/>
          <w:sz w:val="16"/>
        </w:rPr>
      </w:pPr>
      <w:r>
        <w:rPr>
          <w:rFonts w:ascii="Arial" w:eastAsia="Arial" w:hAnsi="Arial"/>
          <w:sz w:val="16"/>
        </w:rPr>
        <w:t xml:space="preserve">NOTE 5 Information regarding usability engineering requirements can be found in </w:t>
      </w:r>
      <w:r>
        <w:rPr>
          <w:rFonts w:ascii="Arial" w:eastAsia="Arial" w:hAnsi="Arial"/>
          <w:color w:val="FF0000"/>
          <w:sz w:val="16"/>
        </w:rPr>
        <w:t>IEC 62366-1 [21] among others</w:t>
      </w:r>
      <w:r>
        <w:rPr>
          <w:rFonts w:ascii="Arial" w:eastAsia="Arial" w:hAnsi="Arial"/>
          <w:sz w:val="16"/>
        </w:rPr>
        <w:t xml:space="preserve"> </w:t>
      </w:r>
      <w:r>
        <w:rPr>
          <w:rFonts w:ascii="Arial" w:eastAsia="Arial" w:hAnsi="Arial"/>
          <w:color w:val="FF0000"/>
          <w:sz w:val="16"/>
        </w:rPr>
        <w:t xml:space="preserve">(e.g., </w:t>
      </w:r>
      <w:r>
        <w:rPr>
          <w:rFonts w:ascii="Arial" w:eastAsia="Arial" w:hAnsi="Arial"/>
          <w:color w:val="000000"/>
          <w:sz w:val="16"/>
        </w:rPr>
        <w:t>IEC 60601-1-6</w:t>
      </w:r>
      <w:r>
        <w:rPr>
          <w:rFonts w:ascii="Arial" w:eastAsia="Arial" w:hAnsi="Arial"/>
          <w:color w:val="FF0000"/>
          <w:sz w:val="16"/>
        </w:rPr>
        <w:t xml:space="preserve"> [3])</w:t>
      </w:r>
      <w:r>
        <w:rPr>
          <w:rFonts w:ascii="Arial" w:eastAsia="Arial" w:hAnsi="Arial"/>
          <w:color w:val="000000"/>
          <w:sz w:val="16"/>
        </w:rPr>
        <w:t>.</w:t>
      </w:r>
    </w:p>
    <w:p w:rsidR="00000000" w:rsidRDefault="00826DAF">
      <w:pPr>
        <w:spacing w:line="20" w:lineRule="exact"/>
        <w:rPr>
          <w:rFonts w:ascii="Times New Roman" w:eastAsia="Times New Roman" w:hAnsi="Times New Roman"/>
        </w:rPr>
      </w:pPr>
      <w:r>
        <w:rPr>
          <w:rFonts w:ascii="Arial" w:eastAsia="Arial" w:hAnsi="Arial"/>
          <w:noProof/>
          <w:color w:val="000000"/>
          <w:sz w:val="16"/>
        </w:rPr>
        <mc:AlternateContent>
          <mc:Choice Requires="wps">
            <w:drawing>
              <wp:anchor distT="0" distB="0" distL="114300" distR="114300" simplePos="0" relativeHeight="251462144" behindDoc="1" locked="0" layoutInCell="1" allowOverlap="1">
                <wp:simplePos x="0" y="0"/>
                <wp:positionH relativeFrom="column">
                  <wp:posOffset>638175</wp:posOffset>
                </wp:positionH>
                <wp:positionV relativeFrom="paragraph">
                  <wp:posOffset>-264160</wp:posOffset>
                </wp:positionV>
                <wp:extent cx="0" cy="298450"/>
                <wp:effectExtent l="0" t="0" r="0" b="0"/>
                <wp:wrapNone/>
                <wp:docPr id="850"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84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4EAE9" id="Line 142" o:spid="_x0000_s1026" style="position:absolute;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0.8pt" to="50.25pt,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" strokecolor="red" strokeweight=".72pt">
                <o:lock v:ext="edit" shapetype="f"/>
              </v:line>
            </w:pict>
          </mc:Fallback>
        </mc:AlternateContent>
      </w:r>
    </w:p>
    <w:p w:rsidR="00000000" w:rsidRDefault="00596C41">
      <w:pPr>
        <w:spacing w:line="19" w:lineRule="exact"/>
        <w:rPr>
          <w:rFonts w:ascii="Times New Roman" w:eastAsia="Times New Roman" w:hAnsi="Times New Roman"/>
        </w:rPr>
      </w:pPr>
    </w:p>
    <w:p w:rsidR="00000000" w:rsidRDefault="00596C41">
      <w:pPr>
        <w:tabs>
          <w:tab w:val="left" w:pos="1520"/>
        </w:tabs>
        <w:spacing w:line="0" w:lineRule="atLeast"/>
        <w:ind w:left="1180"/>
        <w:rPr>
          <w:rFonts w:ascii="Arial" w:eastAsia="Arial" w:hAnsi="Arial"/>
        </w:rPr>
      </w:pPr>
      <w:r>
        <w:rPr>
          <w:rFonts w:ascii="Arial" w:eastAsia="Arial" w:hAnsi="Arial"/>
        </w:rPr>
        <w:t>g)</w:t>
      </w:r>
      <w:r>
        <w:rPr>
          <w:rFonts w:ascii="Arial" w:eastAsia="Arial" w:hAnsi="Arial"/>
        </w:rPr>
        <w:tab/>
      </w:r>
      <w:r>
        <w:rPr>
          <w:rFonts w:ascii="Arial" w:eastAsia="Arial" w:hAnsi="Arial"/>
        </w:rPr>
        <w:t>data definition and database requirements;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6 Examples inclu</w:t>
      </w:r>
      <w:r>
        <w:rPr>
          <w:rFonts w:ascii="Arial" w:eastAsia="Arial" w:hAnsi="Arial"/>
          <w:sz w:val="16"/>
        </w:rPr>
        <w:t>de:</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form;</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fit;</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function.</w:t>
      </w:r>
    </w:p>
    <w:p w:rsidR="00000000" w:rsidRDefault="00596C41">
      <w:pPr>
        <w:spacing w:line="99" w:lineRule="exact"/>
        <w:rPr>
          <w:rFonts w:ascii="Times New Roman" w:eastAsia="Times New Roman" w:hAnsi="Times New Roman"/>
        </w:rPr>
      </w:pPr>
    </w:p>
    <w:p w:rsidR="00000000" w:rsidRDefault="00596C41" w:rsidP="00596C41">
      <w:pPr>
        <w:numPr>
          <w:ilvl w:val="0"/>
          <w:numId w:val="31"/>
        </w:numPr>
        <w:tabs>
          <w:tab w:val="left" w:pos="1540"/>
        </w:tabs>
        <w:spacing w:line="273" w:lineRule="auto"/>
        <w:ind w:left="1540" w:right="133" w:hanging="362"/>
        <w:rPr>
          <w:rFonts w:ascii="Arial" w:eastAsia="Arial" w:hAnsi="Arial"/>
        </w:rPr>
      </w:pPr>
      <w:r>
        <w:rPr>
          <w:rFonts w:ascii="Arial" w:eastAsia="Arial" w:hAnsi="Arial"/>
        </w:rPr>
        <w:t xml:space="preserve">installation and acceptance requirements of the delivered </w:t>
      </w:r>
      <w:r>
        <w:rPr>
          <w:rFonts w:ascii="Arial" w:eastAsia="Arial" w:hAnsi="Arial"/>
          <w:sz w:val="16"/>
        </w:rPr>
        <w:t>MEDICAL DEVICE SOFTWARE</w:t>
      </w:r>
      <w:r>
        <w:rPr>
          <w:rFonts w:ascii="Arial" w:eastAsia="Arial" w:hAnsi="Arial"/>
        </w:rPr>
        <w:t xml:space="preserve"> at the operation and maintenance site or sites;</w:t>
      </w:r>
    </w:p>
    <w:p w:rsidR="00000000" w:rsidRDefault="00596C41">
      <w:pPr>
        <w:spacing w:line="33" w:lineRule="exact"/>
        <w:rPr>
          <w:rFonts w:ascii="Arial" w:eastAsia="Arial" w:hAnsi="Arial"/>
        </w:rPr>
      </w:pPr>
    </w:p>
    <w:p w:rsidR="00000000" w:rsidRDefault="00596C41" w:rsidP="00596C41">
      <w:pPr>
        <w:numPr>
          <w:ilvl w:val="0"/>
          <w:numId w:val="31"/>
        </w:numPr>
        <w:tabs>
          <w:tab w:val="left" w:pos="1540"/>
        </w:tabs>
        <w:spacing w:line="0" w:lineRule="atLeast"/>
        <w:ind w:left="1540" w:hanging="362"/>
        <w:rPr>
          <w:rFonts w:ascii="Arial" w:eastAsia="Arial" w:hAnsi="Arial"/>
        </w:rPr>
      </w:pPr>
      <w:r>
        <w:rPr>
          <w:rFonts w:ascii="Arial" w:eastAsia="Arial" w:hAnsi="Arial"/>
        </w:rPr>
        <w:t>requirements related to methods of operation and maintenance;</w:t>
      </w:r>
    </w:p>
    <w:p w:rsidR="00000000" w:rsidRDefault="00596C41">
      <w:pPr>
        <w:spacing w:line="98" w:lineRule="exact"/>
        <w:rPr>
          <w:rFonts w:ascii="Arial" w:eastAsia="Arial" w:hAnsi="Arial"/>
        </w:rPr>
      </w:pPr>
    </w:p>
    <w:p w:rsidR="00000000" w:rsidRDefault="00596C41" w:rsidP="00596C41">
      <w:pPr>
        <w:numPr>
          <w:ilvl w:val="0"/>
          <w:numId w:val="31"/>
        </w:numPr>
        <w:tabs>
          <w:tab w:val="left" w:pos="1540"/>
        </w:tabs>
        <w:spacing w:line="0" w:lineRule="atLeast"/>
        <w:ind w:left="1540" w:hanging="361"/>
        <w:rPr>
          <w:rFonts w:ascii="Arial" w:eastAsia="Arial" w:hAnsi="Arial"/>
        </w:rPr>
      </w:pPr>
      <w:r>
        <w:rPr>
          <w:rFonts w:ascii="Arial" w:eastAsia="Arial" w:hAnsi="Arial"/>
          <w:strike/>
          <w:color w:val="FF0000"/>
        </w:rPr>
        <w:t>user documentation to</w:t>
      </w:r>
      <w:r>
        <w:rPr>
          <w:rFonts w:ascii="Arial" w:eastAsia="Arial" w:hAnsi="Arial"/>
          <w:strike/>
          <w:color w:val="FF0000"/>
        </w:rPr>
        <w:t xml:space="preserve"> be developed</w:t>
      </w:r>
      <w:r>
        <w:rPr>
          <w:rFonts w:ascii="Arial" w:eastAsia="Arial" w:hAnsi="Arial"/>
          <w:color w:val="FF0000"/>
        </w:rPr>
        <w:t xml:space="preserve"> requirements related to IT-network aspects</w:t>
      </w:r>
      <w:r>
        <w:rPr>
          <w:rFonts w:ascii="Arial" w:eastAsia="Arial" w:hAnsi="Arial"/>
          <w:color w:val="000000"/>
        </w:rPr>
        <w: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63168" behindDoc="1" locked="0" layoutInCell="1" allowOverlap="1">
                <wp:simplePos x="0" y="0"/>
                <wp:positionH relativeFrom="column">
                  <wp:posOffset>638175</wp:posOffset>
                </wp:positionH>
                <wp:positionV relativeFrom="paragraph">
                  <wp:posOffset>-135890</wp:posOffset>
                </wp:positionV>
                <wp:extent cx="0" cy="933450"/>
                <wp:effectExtent l="0" t="0" r="0" b="0"/>
                <wp:wrapNone/>
                <wp:docPr id="849"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34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EB3D5" id="Line 143"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0.7pt" to="50.25pt,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JZAFAIAAC4EAAAOAAAAZHJzL2Uyb0RvYy54bWysU1HP2iAUfV+y/0B417baz2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" strokecolor="red" strokeweight=".72pt">
                <o:lock v:ext="edit" shapetype="f"/>
              </v:line>
            </w:pict>
          </mc:Fallback>
        </mc:AlternateContent>
      </w:r>
    </w:p>
    <w:p w:rsidR="00000000" w:rsidRDefault="00596C41">
      <w:pPr>
        <w:spacing w:line="81"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color w:val="FF0000"/>
          <w:sz w:val="16"/>
        </w:rPr>
      </w:pPr>
      <w:r>
        <w:rPr>
          <w:rFonts w:ascii="Arial" w:eastAsia="Arial" w:hAnsi="Arial"/>
          <w:color w:val="FF0000"/>
          <w:sz w:val="16"/>
        </w:rPr>
        <w:t>NOTE 9</w:t>
      </w:r>
      <w:r>
        <w:rPr>
          <w:rFonts w:ascii="Arial" w:eastAsia="Arial" w:hAnsi="Arial"/>
          <w:color w:val="FF0000"/>
          <w:sz w:val="16"/>
        </w:rPr>
        <w:tab/>
      </w:r>
      <w:r>
        <w:rPr>
          <w:rFonts w:ascii="Arial" w:eastAsia="Arial" w:hAnsi="Arial"/>
          <w:color w:val="FF0000"/>
          <w:sz w:val="16"/>
        </w:rPr>
        <w:t>Examples include those related to:</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color w:val="FF0000"/>
          <w:sz w:val="16"/>
        </w:rPr>
      </w:pPr>
      <w:r>
        <w:rPr>
          <w:rFonts w:ascii="Arial" w:eastAsia="Arial" w:hAnsi="Arial"/>
          <w:color w:val="FF0000"/>
          <w:sz w:val="16"/>
        </w:rPr>
        <w:t>–   networked alarms, warnings, and operator messages;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color w:val="FF0000"/>
          <w:sz w:val="16"/>
        </w:rPr>
      </w:pPr>
      <w:r>
        <w:rPr>
          <w:rFonts w:ascii="Arial" w:eastAsia="Arial" w:hAnsi="Arial"/>
          <w:color w:val="FF0000"/>
          <w:sz w:val="16"/>
        </w:rPr>
        <w:t>–   network protocols;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color w:val="FF0000"/>
          <w:sz w:val="16"/>
        </w:rPr>
      </w:pPr>
      <w:r>
        <w:rPr>
          <w:rFonts w:ascii="Arial" w:eastAsia="Arial" w:hAnsi="Arial"/>
          <w:color w:val="FF0000"/>
          <w:sz w:val="16"/>
        </w:rPr>
        <w:t>–   handling of unavailability of network services.</w:t>
      </w:r>
    </w:p>
    <w:p w:rsidR="00000000" w:rsidRDefault="00596C41">
      <w:pPr>
        <w:spacing w:line="99" w:lineRule="exact"/>
        <w:rPr>
          <w:rFonts w:ascii="Times New Roman" w:eastAsia="Times New Roman" w:hAnsi="Times New Roman"/>
        </w:rPr>
      </w:pPr>
    </w:p>
    <w:p w:rsidR="00000000" w:rsidRDefault="00596C41" w:rsidP="00596C41">
      <w:pPr>
        <w:numPr>
          <w:ilvl w:val="0"/>
          <w:numId w:val="32"/>
        </w:numPr>
        <w:tabs>
          <w:tab w:val="left" w:pos="1540"/>
        </w:tabs>
        <w:spacing w:line="0" w:lineRule="atLeast"/>
        <w:ind w:left="1540" w:hanging="362"/>
        <w:rPr>
          <w:rFonts w:ascii="Arial" w:eastAsia="Arial" w:hAnsi="Arial"/>
        </w:rPr>
      </w:pPr>
      <w:r>
        <w:rPr>
          <w:rFonts w:ascii="Arial" w:eastAsia="Arial" w:hAnsi="Arial"/>
        </w:rPr>
        <w:t>user maintenance re</w:t>
      </w:r>
      <w:r>
        <w:rPr>
          <w:rFonts w:ascii="Arial" w:eastAsia="Arial" w:hAnsi="Arial"/>
        </w:rPr>
        <w:t>quirements; and</w:t>
      </w:r>
    </w:p>
    <w:p w:rsidR="00000000" w:rsidRDefault="00596C41">
      <w:pPr>
        <w:spacing w:line="98" w:lineRule="exact"/>
        <w:rPr>
          <w:rFonts w:ascii="Arial" w:eastAsia="Arial" w:hAnsi="Arial"/>
        </w:rPr>
      </w:pPr>
    </w:p>
    <w:p w:rsidR="00000000" w:rsidRDefault="00596C41" w:rsidP="00596C41">
      <w:pPr>
        <w:numPr>
          <w:ilvl w:val="0"/>
          <w:numId w:val="32"/>
        </w:numPr>
        <w:tabs>
          <w:tab w:val="left" w:pos="1540"/>
        </w:tabs>
        <w:spacing w:line="0" w:lineRule="atLeast"/>
        <w:ind w:left="1540" w:hanging="361"/>
        <w:rPr>
          <w:rFonts w:ascii="Arial" w:eastAsia="Arial" w:hAnsi="Arial"/>
        </w:rPr>
      </w:pPr>
      <w:r>
        <w:rPr>
          <w:rFonts w:ascii="Arial" w:eastAsia="Arial" w:hAnsi="Arial"/>
        </w:rPr>
        <w:t>regulatory requirements.</w:t>
      </w:r>
    </w:p>
    <w:p w:rsidR="00000000" w:rsidRDefault="00596C41">
      <w:pPr>
        <w:spacing w:line="101" w:lineRule="exact"/>
        <w:rPr>
          <w:rFonts w:ascii="Times New Roman" w:eastAsia="Times New Roman" w:hAnsi="Times New Roman"/>
        </w:rPr>
      </w:pPr>
    </w:p>
    <w:p w:rsidR="00000000" w:rsidRDefault="00596C41">
      <w:pPr>
        <w:tabs>
          <w:tab w:val="left" w:pos="2040"/>
        </w:tabs>
        <w:spacing w:line="0" w:lineRule="atLeast"/>
        <w:ind w:left="1180"/>
        <w:rPr>
          <w:rFonts w:ascii="Arial" w:eastAsia="Arial" w:hAnsi="Arial"/>
          <w:color w:val="FF0000"/>
          <w:sz w:val="16"/>
        </w:rPr>
      </w:pPr>
      <w:r>
        <w:rPr>
          <w:rFonts w:ascii="Arial" w:eastAsia="Arial" w:hAnsi="Arial"/>
          <w:color w:val="FF0000"/>
          <w:sz w:val="16"/>
        </w:rPr>
        <w:t>NOTE 10</w:t>
      </w:r>
      <w:r>
        <w:rPr>
          <w:rFonts w:ascii="Arial" w:eastAsia="Arial" w:hAnsi="Arial"/>
          <w:color w:val="FF0000"/>
          <w:sz w:val="16"/>
        </w:rPr>
        <w:tab/>
      </w:r>
      <w:r>
        <w:rPr>
          <w:rFonts w:ascii="Arial" w:eastAsia="Arial" w:hAnsi="Arial"/>
          <w:color w:val="FF0000"/>
          <w:sz w:val="16"/>
        </w:rPr>
        <w:t>The requirements in a) through l) can overlap.</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464192" behindDoc="1" locked="0" layoutInCell="1" allowOverlap="1">
                <wp:simplePos x="0" y="0"/>
                <wp:positionH relativeFrom="column">
                  <wp:posOffset>638175</wp:posOffset>
                </wp:positionH>
                <wp:positionV relativeFrom="paragraph">
                  <wp:posOffset>-108585</wp:posOffset>
                </wp:positionV>
                <wp:extent cx="0" cy="180975"/>
                <wp:effectExtent l="0" t="0" r="0" b="0"/>
                <wp:wrapNone/>
                <wp:docPr id="848"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097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9B68D" id="Line 144"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8.55pt" to="50.25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" strokecolor="red" strokeweight=".72pt">
                <o:lock v:ext="edit" shapetype="f"/>
              </v:line>
            </w:pict>
          </mc:Fallback>
        </mc:AlternateContent>
      </w:r>
    </w:p>
    <w:p w:rsidR="00000000" w:rsidRDefault="00596C41">
      <w:pPr>
        <w:spacing w:line="18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7 All of these requirements might not be available at the beginning of the software development.</w:t>
      </w:r>
    </w:p>
    <w:p w:rsidR="00000000" w:rsidRDefault="00596C41">
      <w:pPr>
        <w:spacing w:line="102" w:lineRule="exact"/>
        <w:rPr>
          <w:rFonts w:ascii="Times New Roman" w:eastAsia="Times New Roman" w:hAnsi="Times New Roman"/>
        </w:rPr>
      </w:pPr>
    </w:p>
    <w:p w:rsidR="00000000" w:rsidRDefault="00596C41">
      <w:pPr>
        <w:spacing w:line="279" w:lineRule="auto"/>
        <w:ind w:left="1180" w:right="13"/>
        <w:rPr>
          <w:rFonts w:ascii="Arial" w:eastAsia="Arial" w:hAnsi="Arial"/>
          <w:sz w:val="16"/>
        </w:rPr>
      </w:pPr>
      <w:r>
        <w:rPr>
          <w:rFonts w:ascii="Arial" w:eastAsia="Arial" w:hAnsi="Arial"/>
          <w:sz w:val="16"/>
        </w:rPr>
        <w:t xml:space="preserve">NOTE 8 </w:t>
      </w:r>
      <w:r>
        <w:rPr>
          <w:rFonts w:ascii="Arial" w:eastAsia="Arial" w:hAnsi="Arial"/>
          <w:color w:val="FF0000"/>
          <w:sz w:val="16"/>
        </w:rPr>
        <w:t>Among others,</w:t>
      </w:r>
      <w:r>
        <w:rPr>
          <w:rFonts w:ascii="Arial" w:eastAsia="Arial" w:hAnsi="Arial"/>
          <w:sz w:val="16"/>
        </w:rPr>
        <w:t xml:space="preserve"> </w:t>
      </w:r>
      <w:r>
        <w:rPr>
          <w:rFonts w:ascii="Arial" w:eastAsia="Arial" w:hAnsi="Arial"/>
          <w:strike/>
          <w:color w:val="FF0000"/>
          <w:sz w:val="16"/>
        </w:rPr>
        <w:t>ISO/IEC 9126-1</w:t>
      </w:r>
      <w:r>
        <w:rPr>
          <w:rFonts w:ascii="Arial" w:eastAsia="Arial" w:hAnsi="Arial"/>
          <w:strike/>
          <w:color w:val="FF0000"/>
          <w:sz w:val="16"/>
        </w:rPr>
        <w:t xml:space="preserve"> [8]</w:t>
      </w:r>
      <w:r>
        <w:rPr>
          <w:rFonts w:ascii="Arial" w:eastAsia="Arial" w:hAnsi="Arial"/>
          <w:sz w:val="16"/>
        </w:rPr>
        <w:t xml:space="preserve"> </w:t>
      </w:r>
      <w:r>
        <w:rPr>
          <w:rFonts w:ascii="Arial" w:eastAsia="Arial" w:hAnsi="Arial"/>
          <w:color w:val="FF0000"/>
          <w:sz w:val="16"/>
        </w:rPr>
        <w:t>ISO/IEC 25010 [12]</w:t>
      </w:r>
      <w:r>
        <w:rPr>
          <w:rFonts w:ascii="Arial" w:eastAsia="Arial" w:hAnsi="Arial"/>
          <w:sz w:val="16"/>
        </w:rPr>
        <w:t xml:space="preserve"> provides information on quality characteristics that may be useful in defining software requirements.</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465216" behindDoc="1" locked="0" layoutInCell="1" allowOverlap="1">
                <wp:simplePos x="0" y="0"/>
                <wp:positionH relativeFrom="column">
                  <wp:posOffset>638175</wp:posOffset>
                </wp:positionH>
                <wp:positionV relativeFrom="paragraph">
                  <wp:posOffset>-262890</wp:posOffset>
                </wp:positionV>
                <wp:extent cx="0" cy="117475"/>
                <wp:effectExtent l="0" t="0" r="0" b="0"/>
                <wp:wrapNone/>
                <wp:docPr id="847"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747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3B316" id="Line 145" o:spid="_x0000_s1026" style="position:absolute;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0.7pt" to="50.25pt,-1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" strokecolor="red" strokeweight=".72pt">
                <o:lock v:ext="edit" shapetype="f"/>
              </v:line>
            </w:pict>
          </mc:Fallback>
        </mc:AlternateContent>
      </w:r>
    </w:p>
    <w:p w:rsidR="00000000" w:rsidRDefault="00596C41">
      <w:pPr>
        <w:spacing w:line="200" w:lineRule="exact"/>
        <w:rPr>
          <w:rFonts w:ascii="Times New Roman" w:eastAsia="Times New Roman" w:hAnsi="Times New Roman"/>
        </w:rPr>
      </w:pPr>
      <w:r>
        <w:rPr>
          <w:rFonts w:ascii="Times New Roman" w:eastAsia="Times New Roman" w:hAnsi="Times New Roman"/>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1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640" w:bottom="0" w:left="240" w:header="0" w:footer="0" w:gutter="0"/>
          <w:cols w:num="2" w:space="0" w:equalWidth="0">
            <w:col w:w="10253" w:space="72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36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w:t>
      </w:r>
      <w:r>
        <w:rPr>
          <w:rFonts w:ascii="Arial" w:eastAsia="Arial" w:hAnsi="Arial"/>
          <w:sz w:val="10"/>
        </w:rPr>
        <w:t>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640" w:bottom="0" w:left="240" w:header="0" w:footer="0" w:gutter="0"/>
          <w:cols w:space="0" w:equalWidth="0">
            <w:col w:w="11029"/>
          </w:cols>
          <w:docGrid w:linePitch="360"/>
        </w:sectPr>
      </w:pPr>
    </w:p>
    <w:p w:rsidR="00000000" w:rsidRDefault="00596C41">
      <w:pPr>
        <w:spacing w:line="200" w:lineRule="exact"/>
        <w:rPr>
          <w:rFonts w:ascii="Times New Roman" w:eastAsia="Times New Roman" w:hAnsi="Times New Roman"/>
        </w:rPr>
      </w:pPr>
      <w:bookmarkStart w:id="27" w:name="page27"/>
      <w:bookmarkEnd w:id="27"/>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34" w:lineRule="exact"/>
        <w:rPr>
          <w:rFonts w:ascii="Times New Roman" w:eastAsia="Times New Roman" w:hAnsi="Times New Roman"/>
        </w:rPr>
      </w:pPr>
    </w:p>
    <w:tbl>
      <w:tblPr>
        <w:tblW w:w="0" w:type="auto"/>
        <w:tblInd w:w="785" w:type="dxa"/>
        <w:tblLayout w:type="fixed"/>
        <w:tblCellMar>
          <w:top w:w="0" w:type="dxa"/>
          <w:left w:w="0" w:type="dxa"/>
          <w:bottom w:w="0" w:type="dxa"/>
          <w:right w:w="0" w:type="dxa"/>
        </w:tblCellMar>
        <w:tblLook w:val="0000" w:firstRow="0" w:lastRow="0" w:firstColumn="0" w:lastColumn="0" w:noHBand="0" w:noVBand="0"/>
      </w:tblPr>
      <w:tblGrid>
        <w:gridCol w:w="728"/>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spacing w:line="1" w:lineRule="exact"/>
        <w:rPr>
          <w:rFonts w:ascii="Times New Roman" w:eastAsia="Times New Roman" w:hAnsi="Times New Roman"/>
          <w:sz w:val="1"/>
        </w:rPr>
      </w:pPr>
      <w:r>
        <w:rPr>
          <w:rFonts w:ascii="Courier New" w:eastAsia="Courier New" w:hAnsi="Courier New"/>
          <w:sz w:val="5"/>
        </w:rPr>
        <w:br w:type="column"/>
      </w:r>
    </w:p>
    <w:tbl>
      <w:tblPr>
        <w:tblW w:w="0" w:type="auto"/>
        <w:tblInd w:w="2"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23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 xml:space="preserve">5.2.3  Include </w:t>
      </w:r>
      <w:r>
        <w:rPr>
          <w:rFonts w:ascii="Arial" w:eastAsia="Arial" w:hAnsi="Arial"/>
          <w:b/>
          <w:sz w:val="16"/>
        </w:rPr>
        <w:t>RISK CONTROL</w:t>
      </w:r>
      <w:r>
        <w:rPr>
          <w:rFonts w:ascii="Arial" w:eastAsia="Arial" w:hAnsi="Arial"/>
          <w:b/>
        </w:rPr>
        <w:t xml:space="preserve"> measures in software requirements</w:t>
      </w:r>
    </w:p>
    <w:p w:rsidR="00000000" w:rsidRDefault="00826DAF">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466240" behindDoc="1" locked="0" layoutInCell="1" allowOverlap="1">
                <wp:simplePos x="0" y="0"/>
                <wp:positionH relativeFrom="column">
                  <wp:posOffset>5879465</wp:posOffset>
                </wp:positionH>
                <wp:positionV relativeFrom="paragraph">
                  <wp:posOffset>75565</wp:posOffset>
                </wp:positionV>
                <wp:extent cx="0" cy="353695"/>
                <wp:effectExtent l="0" t="0" r="0" b="1905"/>
                <wp:wrapNone/>
                <wp:docPr id="84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369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E5AAF" id="Line 146"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95pt,5.95pt" to="462.95pt,3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qTqFA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" strokecolor="red" strokeweight=".25397mm">
                <o:lock v:ext="edit" shapetype="f"/>
              </v:line>
            </w:pict>
          </mc:Fallback>
        </mc:AlternateContent>
      </w:r>
    </w:p>
    <w:p w:rsidR="00000000" w:rsidRDefault="00596C41">
      <w:pPr>
        <w:spacing w:line="185" w:lineRule="exact"/>
        <w:rPr>
          <w:rFonts w:ascii="Times New Roman" w:eastAsia="Times New Roman" w:hAnsi="Times New Roman"/>
        </w:rPr>
      </w:pPr>
    </w:p>
    <w:p w:rsidR="00000000" w:rsidRDefault="00596C41">
      <w:pPr>
        <w:spacing w:line="237" w:lineRule="auto"/>
        <w:ind w:left="2"/>
        <w:jc w:val="both"/>
        <w:rPr>
          <w:rFonts w:ascii="Arial" w:eastAsia="Arial" w:hAnsi="Arial"/>
          <w:color w:val="000000"/>
        </w:rPr>
      </w:pPr>
      <w:r>
        <w:rPr>
          <w:rFonts w:ascii="Arial" w:eastAsia="Arial" w:hAnsi="Arial"/>
        </w:rPr>
        <w:t xml:space="preserve">The </w:t>
      </w:r>
      <w:r>
        <w:rPr>
          <w:rFonts w:ascii="Arial" w:eastAsia="Arial" w:hAnsi="Arial"/>
          <w:sz w:val="16"/>
        </w:rPr>
        <w:t>MANUFACTURER</w:t>
      </w:r>
      <w:r>
        <w:rPr>
          <w:rFonts w:ascii="Arial" w:eastAsia="Arial" w:hAnsi="Arial"/>
        </w:rPr>
        <w:t xml:space="preserve"> shall include </w:t>
      </w:r>
      <w:r>
        <w:rPr>
          <w:rFonts w:ascii="Arial" w:eastAsia="Arial" w:hAnsi="Arial"/>
          <w:sz w:val="16"/>
        </w:rPr>
        <w:t>RISK CONTROL</w:t>
      </w:r>
      <w:r>
        <w:rPr>
          <w:rFonts w:ascii="Arial" w:eastAsia="Arial" w:hAnsi="Arial"/>
        </w:rPr>
        <w:t xml:space="preserve"> measures implemented in software </w:t>
      </w:r>
      <w:r>
        <w:rPr>
          <w:rFonts w:ascii="Arial" w:eastAsia="Arial" w:hAnsi="Arial"/>
          <w:color w:val="FF0000"/>
        </w:rPr>
        <w:t>for</w:t>
      </w:r>
      <w:r>
        <w:rPr>
          <w:rFonts w:ascii="Arial" w:eastAsia="Arial" w:hAnsi="Arial"/>
        </w:rPr>
        <w:t xml:space="preserve"> </w:t>
      </w:r>
      <w:r>
        <w:rPr>
          <w:rFonts w:ascii="Arial" w:eastAsia="Arial" w:hAnsi="Arial"/>
          <w:strike/>
          <w:color w:val="FF0000"/>
        </w:rPr>
        <w:t>hardware fail</w:t>
      </w:r>
      <w:r>
        <w:rPr>
          <w:rFonts w:ascii="Arial" w:eastAsia="Arial" w:hAnsi="Arial"/>
          <w:strike/>
          <w:color w:val="FF0000"/>
        </w:rPr>
        <w:t>ures and potential software defects</w:t>
      </w:r>
      <w:r>
        <w:rPr>
          <w:rFonts w:ascii="Arial" w:eastAsia="Arial" w:hAnsi="Arial"/>
          <w:color w:val="FF0000"/>
        </w:rPr>
        <w:t xml:space="preserve"> </w:t>
      </w:r>
      <w:r>
        <w:rPr>
          <w:rFonts w:ascii="Arial" w:eastAsia="Arial" w:hAnsi="Arial"/>
          <w:color w:val="000000"/>
        </w:rPr>
        <w:t>in the requirements as appropriate to the</w:t>
      </w:r>
    </w:p>
    <w:p w:rsidR="00000000" w:rsidRDefault="00826DAF">
      <w:pPr>
        <w:spacing w:line="20" w:lineRule="exact"/>
        <w:rPr>
          <w:rFonts w:ascii="Times New Roman" w:eastAsia="Times New Roman" w:hAnsi="Times New Roman"/>
        </w:rPr>
      </w:pPr>
      <w:r>
        <w:rPr>
          <w:rFonts w:ascii="Arial" w:eastAsia="Arial" w:hAnsi="Arial"/>
          <w:noProof/>
          <w:color w:val="000000"/>
        </w:rPr>
        <mc:AlternateContent>
          <mc:Choice Requires="wps">
            <w:drawing>
              <wp:anchor distT="0" distB="0" distL="114300" distR="114300" simplePos="0" relativeHeight="251467264" behindDoc="1" locked="0" layoutInCell="1" allowOverlap="1">
                <wp:simplePos x="0" y="0"/>
                <wp:positionH relativeFrom="column">
                  <wp:posOffset>5501640</wp:posOffset>
                </wp:positionH>
                <wp:positionV relativeFrom="paragraph">
                  <wp:posOffset>-189865</wp:posOffset>
                </wp:positionV>
                <wp:extent cx="259080" cy="0"/>
                <wp:effectExtent l="0" t="0" r="0" b="0"/>
                <wp:wrapNone/>
                <wp:docPr id="845"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9080"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F52E2" id="Line 14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3.2pt,-14.95pt" to="453.6pt,-1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VvyFQIAAC4EAAAOAAAAZHJzL2Uyb0RvYy54bWysU1HP2iAUfV+y/0B417au+m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" strokecolor="red" strokeweight=".16931mm">
                <o:lock v:ext="edit" shapetype="f"/>
              </v:line>
            </w:pict>
          </mc:Fallback>
        </mc:AlternateContent>
      </w:r>
    </w:p>
    <w:p w:rsidR="00000000" w:rsidRDefault="00596C41">
      <w:pPr>
        <w:spacing w:line="0" w:lineRule="atLeast"/>
        <w:ind w:left="2"/>
        <w:rPr>
          <w:rFonts w:ascii="Arial" w:eastAsia="Arial" w:hAnsi="Arial"/>
          <w:sz w:val="19"/>
        </w:rPr>
      </w:pPr>
      <w:r>
        <w:rPr>
          <w:rFonts w:ascii="Arial" w:eastAsia="Arial" w:hAnsi="Arial"/>
          <w:sz w:val="16"/>
        </w:rPr>
        <w:t>MEDICAL DEVICE SOFTWARE</w:t>
      </w:r>
      <w:r>
        <w:rPr>
          <w:rFonts w:ascii="Arial" w:eastAsia="Arial" w:hAnsi="Arial"/>
          <w:sz w:val="19"/>
        </w:rPr>
        <w:t>. [Class B, C]</w:t>
      </w:r>
    </w:p>
    <w:p w:rsidR="00000000" w:rsidRDefault="00596C41">
      <w:pPr>
        <w:spacing w:line="211" w:lineRule="exact"/>
        <w:rPr>
          <w:rFonts w:ascii="Times New Roman" w:eastAsia="Times New Roman" w:hAnsi="Times New Roman"/>
        </w:rPr>
      </w:pPr>
    </w:p>
    <w:p w:rsidR="00000000" w:rsidRDefault="00596C41">
      <w:pPr>
        <w:spacing w:line="279" w:lineRule="auto"/>
        <w:ind w:left="2"/>
        <w:jc w:val="both"/>
        <w:rPr>
          <w:rFonts w:ascii="Arial" w:eastAsia="Arial" w:hAnsi="Arial"/>
          <w:sz w:val="16"/>
        </w:rPr>
      </w:pPr>
      <w:r>
        <w:rPr>
          <w:rFonts w:ascii="Arial" w:eastAsia="Arial" w:hAnsi="Arial"/>
          <w:sz w:val="16"/>
        </w:rPr>
        <w:t>NOTE These requirements might not be available at the beginning of the software development and can change as the software is designed an</w:t>
      </w:r>
      <w:r>
        <w:rPr>
          <w:rFonts w:ascii="Arial" w:eastAsia="Arial" w:hAnsi="Arial"/>
          <w:sz w:val="16"/>
        </w:rPr>
        <w:t xml:space="preserve">d </w:t>
      </w:r>
      <w:r>
        <w:rPr>
          <w:rFonts w:ascii="Arial" w:eastAsia="Arial" w:hAnsi="Arial"/>
          <w:sz w:val="12"/>
        </w:rPr>
        <w:t>RISK CONTROL</w:t>
      </w:r>
      <w:r>
        <w:rPr>
          <w:rFonts w:ascii="Arial" w:eastAsia="Arial" w:hAnsi="Arial"/>
          <w:sz w:val="16"/>
        </w:rPr>
        <w:t xml:space="preserve"> measures are further defined.</w:t>
      </w:r>
    </w:p>
    <w:p w:rsidR="00000000" w:rsidRDefault="00596C41">
      <w:pPr>
        <w:spacing w:line="285"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5.2.4  Re-</w:t>
      </w:r>
      <w:r>
        <w:rPr>
          <w:rFonts w:ascii="Arial" w:eastAsia="Arial" w:hAnsi="Arial"/>
          <w:b/>
          <w:sz w:val="16"/>
        </w:rPr>
        <w:t>EVALUATE MEDICAL DEVICE RISK ANALYSIS</w:t>
      </w:r>
    </w:p>
    <w:p w:rsidR="00000000" w:rsidRDefault="00596C41">
      <w:pPr>
        <w:spacing w:line="204" w:lineRule="exact"/>
        <w:rPr>
          <w:rFonts w:ascii="Times New Roman" w:eastAsia="Times New Roman" w:hAnsi="Times New Roman"/>
        </w:rPr>
      </w:pPr>
    </w:p>
    <w:p w:rsidR="00000000" w:rsidRDefault="00596C41">
      <w:pPr>
        <w:spacing w:line="273" w:lineRule="auto"/>
        <w:ind w:left="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re-</w:t>
      </w:r>
      <w:r>
        <w:rPr>
          <w:rFonts w:ascii="Arial" w:eastAsia="Arial" w:hAnsi="Arial"/>
          <w:sz w:val="16"/>
        </w:rPr>
        <w:t>EVALUATE</w:t>
      </w:r>
      <w:r>
        <w:rPr>
          <w:rFonts w:ascii="Arial" w:eastAsia="Arial" w:hAnsi="Arial"/>
        </w:rPr>
        <w:t xml:space="preserve"> the </w:t>
      </w:r>
      <w:r>
        <w:rPr>
          <w:rFonts w:ascii="Arial" w:eastAsia="Arial" w:hAnsi="Arial"/>
          <w:sz w:val="16"/>
        </w:rPr>
        <w:t>MEDICAL DEVICE RISK ANALYSIS</w:t>
      </w:r>
      <w:r>
        <w:rPr>
          <w:rFonts w:ascii="Arial" w:eastAsia="Arial" w:hAnsi="Arial"/>
        </w:rPr>
        <w:t xml:space="preserve"> when software requirements are established and update it as appropriate. [Class A, B, C]</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68288" behindDoc="1" locked="0" layoutInCell="1" allowOverlap="1">
                <wp:simplePos x="0" y="0"/>
                <wp:positionH relativeFrom="column">
                  <wp:posOffset>5879465</wp:posOffset>
                </wp:positionH>
                <wp:positionV relativeFrom="paragraph">
                  <wp:posOffset>93345</wp:posOffset>
                </wp:positionV>
                <wp:extent cx="0" cy="278765"/>
                <wp:effectExtent l="0" t="0" r="0" b="635"/>
                <wp:wrapNone/>
                <wp:docPr id="84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76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37FA5" id="Line 14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95pt,7.35pt" to="462.95pt,2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" strokecolor="red" strokeweight=".25397mm">
                <o:lock v:ext="edit" shapetype="f"/>
              </v:line>
            </w:pict>
          </mc:Fallback>
        </mc:AlternateContent>
      </w:r>
    </w:p>
    <w:p w:rsidR="00000000" w:rsidRDefault="00596C41">
      <w:pPr>
        <w:spacing w:line="218"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5</w:t>
      </w:r>
      <w:r>
        <w:rPr>
          <w:rFonts w:ascii="Arial" w:eastAsia="Arial" w:hAnsi="Arial"/>
          <w:b/>
        </w:rPr>
        <w:t xml:space="preserve">.2.5  Update </w:t>
      </w:r>
      <w:r>
        <w:rPr>
          <w:rFonts w:ascii="Arial" w:eastAsia="Arial" w:hAnsi="Arial"/>
          <w:b/>
          <w:strike/>
          <w:color w:val="FF0000"/>
          <w:sz w:val="16"/>
        </w:rPr>
        <w:t>SYSTEM</w:t>
      </w:r>
      <w:r>
        <w:rPr>
          <w:rFonts w:ascii="Arial" w:eastAsia="Arial" w:hAnsi="Arial"/>
          <w:b/>
        </w:rPr>
        <w:t xml:space="preserve"> requirements</w:t>
      </w:r>
    </w:p>
    <w:p w:rsidR="00000000" w:rsidRDefault="00596C41">
      <w:pPr>
        <w:spacing w:line="204" w:lineRule="exact"/>
        <w:rPr>
          <w:rFonts w:ascii="Times New Roman" w:eastAsia="Times New Roman" w:hAnsi="Times New Roman"/>
        </w:rPr>
      </w:pPr>
    </w:p>
    <w:p w:rsidR="00000000" w:rsidRDefault="00596C41">
      <w:pPr>
        <w:spacing w:line="262" w:lineRule="auto"/>
        <w:ind w:left="2"/>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ensure that existing requirements, including </w:t>
      </w:r>
      <w:r>
        <w:rPr>
          <w:rFonts w:ascii="Arial" w:eastAsia="Arial" w:hAnsi="Arial"/>
          <w:sz w:val="16"/>
        </w:rPr>
        <w:t>SYSTEM</w:t>
      </w:r>
      <w:r>
        <w:rPr>
          <w:rFonts w:ascii="Arial" w:eastAsia="Arial" w:hAnsi="Arial"/>
        </w:rPr>
        <w:t xml:space="preserve"> requirements, are re-</w:t>
      </w:r>
      <w:r>
        <w:rPr>
          <w:rFonts w:ascii="Arial" w:eastAsia="Arial" w:hAnsi="Arial"/>
          <w:sz w:val="16"/>
        </w:rPr>
        <w:t>EVALUATED</w:t>
      </w:r>
      <w:r>
        <w:rPr>
          <w:rFonts w:ascii="Arial" w:eastAsia="Arial" w:hAnsi="Arial"/>
        </w:rPr>
        <w:t xml:space="preserve"> and updated as appropriate as a result of the software requirements analysis </w:t>
      </w:r>
      <w:r>
        <w:rPr>
          <w:rFonts w:ascii="Arial" w:eastAsia="Arial" w:hAnsi="Arial"/>
          <w:sz w:val="16"/>
        </w:rPr>
        <w:t>ACTIVITY</w:t>
      </w:r>
      <w:r>
        <w:rPr>
          <w:rFonts w:ascii="Arial" w:eastAsia="Arial" w:hAnsi="Arial"/>
          <w:sz w:val="19"/>
        </w:rPr>
        <w:t>. [Class A, B, C]</w:t>
      </w:r>
    </w:p>
    <w:p w:rsidR="00000000" w:rsidRDefault="00596C41">
      <w:pPr>
        <w:spacing w:line="248"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5.2.6  Verif</w:t>
      </w:r>
      <w:r>
        <w:rPr>
          <w:rFonts w:ascii="Arial" w:eastAsia="Arial" w:hAnsi="Arial"/>
          <w:b/>
        </w:rPr>
        <w:t>y software requirements</w:t>
      </w:r>
    </w:p>
    <w:p w:rsidR="00000000" w:rsidRDefault="00596C41">
      <w:pPr>
        <w:spacing w:line="204"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verify and document that the software requirements:</w:t>
      </w:r>
    </w:p>
    <w:p w:rsidR="00000000" w:rsidRDefault="00596C41">
      <w:pPr>
        <w:spacing w:line="197" w:lineRule="exact"/>
        <w:rPr>
          <w:rFonts w:ascii="Times New Roman" w:eastAsia="Times New Roman" w:hAnsi="Times New Roman"/>
        </w:rPr>
      </w:pPr>
    </w:p>
    <w:p w:rsidR="00000000" w:rsidRDefault="00596C41" w:rsidP="00596C41">
      <w:pPr>
        <w:numPr>
          <w:ilvl w:val="0"/>
          <w:numId w:val="33"/>
        </w:numPr>
        <w:tabs>
          <w:tab w:val="left" w:pos="362"/>
        </w:tabs>
        <w:spacing w:line="0" w:lineRule="atLeast"/>
        <w:ind w:left="362" w:hanging="362"/>
        <w:rPr>
          <w:rFonts w:ascii="Arial" w:eastAsia="Arial" w:hAnsi="Arial"/>
        </w:rPr>
      </w:pPr>
      <w:r>
        <w:rPr>
          <w:rFonts w:ascii="Arial" w:eastAsia="Arial" w:hAnsi="Arial"/>
        </w:rPr>
        <w:t xml:space="preserve">implement </w:t>
      </w:r>
      <w:r>
        <w:rPr>
          <w:rFonts w:ascii="Arial" w:eastAsia="Arial" w:hAnsi="Arial"/>
          <w:sz w:val="16"/>
        </w:rPr>
        <w:t>SYSTEM</w:t>
      </w:r>
      <w:r>
        <w:rPr>
          <w:rFonts w:ascii="Arial" w:eastAsia="Arial" w:hAnsi="Arial"/>
        </w:rPr>
        <w:t xml:space="preserve"> requirements including those relating to </w:t>
      </w:r>
      <w:r>
        <w:rPr>
          <w:rFonts w:ascii="Arial" w:eastAsia="Arial" w:hAnsi="Arial"/>
          <w:sz w:val="16"/>
        </w:rPr>
        <w:t>RISK CONTROL</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33"/>
        </w:numPr>
        <w:tabs>
          <w:tab w:val="left" w:pos="362"/>
        </w:tabs>
        <w:spacing w:line="0" w:lineRule="atLeast"/>
        <w:ind w:left="362" w:hanging="362"/>
        <w:rPr>
          <w:rFonts w:ascii="Arial" w:eastAsia="Arial" w:hAnsi="Arial"/>
        </w:rPr>
      </w:pPr>
      <w:r>
        <w:rPr>
          <w:rFonts w:ascii="Arial" w:eastAsia="Arial" w:hAnsi="Arial"/>
        </w:rPr>
        <w:t>do not contradict one another;</w:t>
      </w:r>
    </w:p>
    <w:p w:rsidR="00000000" w:rsidRDefault="00596C41">
      <w:pPr>
        <w:spacing w:line="98" w:lineRule="exact"/>
        <w:rPr>
          <w:rFonts w:ascii="Arial" w:eastAsia="Arial" w:hAnsi="Arial"/>
        </w:rPr>
      </w:pPr>
    </w:p>
    <w:p w:rsidR="00000000" w:rsidRDefault="00596C41" w:rsidP="00596C41">
      <w:pPr>
        <w:numPr>
          <w:ilvl w:val="0"/>
          <w:numId w:val="33"/>
        </w:numPr>
        <w:tabs>
          <w:tab w:val="left" w:pos="362"/>
        </w:tabs>
        <w:spacing w:line="0" w:lineRule="atLeast"/>
        <w:ind w:left="362" w:hanging="362"/>
        <w:rPr>
          <w:rFonts w:ascii="Arial" w:eastAsia="Arial" w:hAnsi="Arial"/>
        </w:rPr>
      </w:pPr>
      <w:r>
        <w:rPr>
          <w:rFonts w:ascii="Arial" w:eastAsia="Arial" w:hAnsi="Arial"/>
        </w:rPr>
        <w:t>are expressed in terms that avoid ambiguity;</w:t>
      </w:r>
    </w:p>
    <w:p w:rsidR="00000000" w:rsidRDefault="00596C41">
      <w:pPr>
        <w:spacing w:line="98" w:lineRule="exact"/>
        <w:rPr>
          <w:rFonts w:ascii="Arial" w:eastAsia="Arial" w:hAnsi="Arial"/>
        </w:rPr>
      </w:pPr>
    </w:p>
    <w:p w:rsidR="00000000" w:rsidRDefault="00596C41" w:rsidP="00596C41">
      <w:pPr>
        <w:numPr>
          <w:ilvl w:val="0"/>
          <w:numId w:val="33"/>
        </w:numPr>
        <w:tabs>
          <w:tab w:val="left" w:pos="362"/>
        </w:tabs>
        <w:spacing w:line="273" w:lineRule="auto"/>
        <w:ind w:left="362" w:hanging="362"/>
        <w:rPr>
          <w:rFonts w:ascii="Arial" w:eastAsia="Arial" w:hAnsi="Arial"/>
        </w:rPr>
      </w:pPr>
      <w:r>
        <w:rPr>
          <w:rFonts w:ascii="Arial" w:eastAsia="Arial" w:hAnsi="Arial"/>
        </w:rPr>
        <w:t xml:space="preserve">are </w:t>
      </w:r>
      <w:r>
        <w:rPr>
          <w:rFonts w:ascii="Arial" w:eastAsia="Arial" w:hAnsi="Arial"/>
        </w:rPr>
        <w:t xml:space="preserve">stated in terms that permit establishment of test criteria and performance of tests </w:t>
      </w:r>
      <w:r>
        <w:rPr>
          <w:rFonts w:ascii="Arial" w:eastAsia="Arial" w:hAnsi="Arial"/>
          <w:color w:val="FF0000"/>
        </w:rPr>
        <w:t>to</w:t>
      </w:r>
      <w:r>
        <w:rPr>
          <w:rFonts w:ascii="Arial" w:eastAsia="Arial" w:hAnsi="Arial"/>
        </w:rPr>
        <w:t xml:space="preserve"> </w:t>
      </w:r>
      <w:r>
        <w:rPr>
          <w:rFonts w:ascii="Arial" w:eastAsia="Arial" w:hAnsi="Arial"/>
          <w:strike/>
          <w:color w:val="FF0000"/>
        </w:rPr>
        <w:t>determine whether the test criteria have been met</w:t>
      </w:r>
      <w:r>
        <w:rPr>
          <w:rFonts w:ascii="Arial" w:eastAsia="Arial" w:hAnsi="Arial"/>
          <w:color w:val="000000"/>
        </w:rPr>
        <w:t>;</w:t>
      </w:r>
    </w:p>
    <w:p w:rsidR="00000000" w:rsidRDefault="00596C41">
      <w:pPr>
        <w:spacing w:line="33" w:lineRule="exact"/>
        <w:rPr>
          <w:rFonts w:ascii="Arial" w:eastAsia="Arial" w:hAnsi="Arial"/>
        </w:rPr>
      </w:pPr>
    </w:p>
    <w:p w:rsidR="00000000" w:rsidRDefault="00596C41" w:rsidP="00596C41">
      <w:pPr>
        <w:numPr>
          <w:ilvl w:val="0"/>
          <w:numId w:val="33"/>
        </w:numPr>
        <w:tabs>
          <w:tab w:val="left" w:pos="362"/>
        </w:tabs>
        <w:spacing w:line="0" w:lineRule="atLeast"/>
        <w:ind w:left="362" w:hanging="362"/>
        <w:rPr>
          <w:rFonts w:ascii="Arial" w:eastAsia="Arial" w:hAnsi="Arial"/>
        </w:rPr>
      </w:pPr>
      <w:r>
        <w:rPr>
          <w:rFonts w:ascii="Arial" w:eastAsia="Arial" w:hAnsi="Arial"/>
        </w:rPr>
        <w:t>can be uniquely identified; and</w:t>
      </w:r>
    </w:p>
    <w:p w:rsidR="00000000" w:rsidRDefault="00596C41">
      <w:pPr>
        <w:spacing w:line="98" w:lineRule="exact"/>
        <w:rPr>
          <w:rFonts w:ascii="Arial" w:eastAsia="Arial" w:hAnsi="Arial"/>
        </w:rPr>
      </w:pPr>
    </w:p>
    <w:p w:rsidR="00000000" w:rsidRDefault="00596C41" w:rsidP="00596C41">
      <w:pPr>
        <w:numPr>
          <w:ilvl w:val="0"/>
          <w:numId w:val="33"/>
        </w:numPr>
        <w:tabs>
          <w:tab w:val="left" w:pos="362"/>
        </w:tabs>
        <w:spacing w:line="0" w:lineRule="atLeast"/>
        <w:ind w:left="362" w:hanging="362"/>
        <w:rPr>
          <w:rFonts w:ascii="Arial" w:eastAsia="Arial" w:hAnsi="Arial"/>
        </w:rPr>
      </w:pPr>
      <w:r>
        <w:rPr>
          <w:rFonts w:ascii="Arial" w:eastAsia="Arial" w:hAnsi="Arial"/>
        </w:rPr>
        <w:t xml:space="preserve">are traceable to </w:t>
      </w:r>
      <w:r>
        <w:rPr>
          <w:rFonts w:ascii="Arial" w:eastAsia="Arial" w:hAnsi="Arial"/>
          <w:sz w:val="16"/>
        </w:rPr>
        <w:t>SYSTEM</w:t>
      </w:r>
      <w:r>
        <w:rPr>
          <w:rFonts w:ascii="Arial" w:eastAsia="Arial" w:hAnsi="Arial"/>
        </w:rPr>
        <w:t xml:space="preserve"> requirements or other source.</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69312" behindDoc="1" locked="0" layoutInCell="1" allowOverlap="1">
                <wp:simplePos x="0" y="0"/>
                <wp:positionH relativeFrom="column">
                  <wp:posOffset>5589905</wp:posOffset>
                </wp:positionH>
                <wp:positionV relativeFrom="paragraph">
                  <wp:posOffset>-609600</wp:posOffset>
                </wp:positionV>
                <wp:extent cx="170815" cy="0"/>
                <wp:effectExtent l="0" t="0" r="0" b="0"/>
                <wp:wrapNone/>
                <wp:docPr id="843"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0815"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8D3FF" id="Line 149"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15pt,-48pt" to="453.6pt,-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" strokecolor="red" strokeweight=".16967mm">
                <o:lock v:ext="edit" shapetype="f"/>
              </v:line>
            </w:pict>
          </mc:Fallback>
        </mc:AlternateContent>
      </w:r>
      <w:r>
        <w:rPr>
          <w:rFonts w:ascii="Arial" w:eastAsia="Arial" w:hAnsi="Arial"/>
          <w:noProof/>
        </w:rPr>
        <mc:AlternateContent>
          <mc:Choice Requires="wps">
            <w:drawing>
              <wp:anchor distT="0" distB="0" distL="114300" distR="114300" simplePos="0" relativeHeight="251470336" behindDoc="1" locked="0" layoutInCell="1" allowOverlap="1">
                <wp:simplePos x="0" y="0"/>
                <wp:positionH relativeFrom="column">
                  <wp:posOffset>5879465</wp:posOffset>
                </wp:positionH>
                <wp:positionV relativeFrom="paragraph">
                  <wp:posOffset>-697865</wp:posOffset>
                </wp:positionV>
                <wp:extent cx="0" cy="353060"/>
                <wp:effectExtent l="0" t="0" r="0" b="2540"/>
                <wp:wrapNone/>
                <wp:docPr id="842"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30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98749" id="Line 150"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95pt,-54.95pt" to="462.95pt,-2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" strokecolor="red" strokeweight=".25397mm">
                <o:lock v:ext="edit" shapetype="f"/>
              </v:line>
            </w:pict>
          </mc:Fallback>
        </mc:AlternateContent>
      </w:r>
    </w:p>
    <w:p w:rsidR="00000000" w:rsidRDefault="00596C41">
      <w:pPr>
        <w:spacing w:line="180"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tabs>
          <w:tab w:val="left" w:pos="622"/>
        </w:tabs>
        <w:spacing w:line="0" w:lineRule="atLeast"/>
        <w:ind w:left="2"/>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This</w:t>
      </w:r>
      <w:r>
        <w:rPr>
          <w:rFonts w:ascii="Arial" w:eastAsia="Arial" w:hAnsi="Arial"/>
          <w:sz w:val="16"/>
        </w:rPr>
        <w:t xml:space="preserve"> standard does not require the use of a formal specification language.</w:t>
      </w:r>
    </w:p>
    <w:p w:rsidR="00000000" w:rsidRDefault="00596C41">
      <w:pPr>
        <w:spacing w:line="205" w:lineRule="exact"/>
        <w:rPr>
          <w:rFonts w:ascii="Times New Roman" w:eastAsia="Times New Roman" w:hAnsi="Times New Roman"/>
        </w:rPr>
      </w:pPr>
    </w:p>
    <w:p w:rsidR="00000000" w:rsidRDefault="00596C41">
      <w:pPr>
        <w:tabs>
          <w:tab w:val="left" w:pos="441"/>
        </w:tabs>
        <w:spacing w:line="0" w:lineRule="atLeast"/>
        <w:ind w:left="2"/>
        <w:rPr>
          <w:rFonts w:ascii="Arial" w:eastAsia="Arial" w:hAnsi="Arial"/>
          <w:b/>
        </w:rPr>
      </w:pPr>
      <w:r>
        <w:rPr>
          <w:rFonts w:ascii="Arial" w:eastAsia="Arial" w:hAnsi="Arial"/>
          <w:b/>
        </w:rPr>
        <w:t>5.3</w:t>
      </w:r>
      <w:r>
        <w:rPr>
          <w:rFonts w:ascii="Arial" w:eastAsia="Arial" w:hAnsi="Arial"/>
          <w:b/>
        </w:rPr>
        <w:tab/>
      </w:r>
      <w:r>
        <w:rPr>
          <w:rFonts w:ascii="Arial" w:eastAsia="Arial" w:hAnsi="Arial"/>
          <w:b/>
        </w:rPr>
        <w:t xml:space="preserve">* Software </w:t>
      </w:r>
      <w:r>
        <w:rPr>
          <w:rFonts w:ascii="Arial" w:eastAsia="Arial" w:hAnsi="Arial"/>
          <w:b/>
          <w:sz w:val="16"/>
        </w:rPr>
        <w:t>ARCHITECTURAL</w:t>
      </w:r>
      <w:r>
        <w:rPr>
          <w:rFonts w:ascii="Arial" w:eastAsia="Arial" w:hAnsi="Arial"/>
          <w:b/>
        </w:rPr>
        <w:t xml:space="preserve"> design</w:t>
      </w:r>
    </w:p>
    <w:p w:rsidR="00000000" w:rsidRDefault="00596C41">
      <w:pPr>
        <w:spacing w:line="209"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 xml:space="preserve">5.3.1  Transform software requirements into an </w:t>
      </w:r>
      <w:r>
        <w:rPr>
          <w:rFonts w:ascii="Arial" w:eastAsia="Arial" w:hAnsi="Arial"/>
          <w:b/>
          <w:sz w:val="16"/>
        </w:rPr>
        <w:t>ARCHITECTURE</w:t>
      </w:r>
    </w:p>
    <w:p w:rsidR="00000000" w:rsidRDefault="00596C41">
      <w:pPr>
        <w:spacing w:line="204" w:lineRule="exact"/>
        <w:rPr>
          <w:rFonts w:ascii="Times New Roman" w:eastAsia="Times New Roman" w:hAnsi="Times New Roman"/>
        </w:rPr>
      </w:pPr>
    </w:p>
    <w:p w:rsidR="00000000" w:rsidRDefault="00596C41">
      <w:pPr>
        <w:spacing w:line="262" w:lineRule="auto"/>
        <w:ind w:left="2"/>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transform the requirements for the </w:t>
      </w:r>
      <w:r>
        <w:rPr>
          <w:rFonts w:ascii="Arial" w:eastAsia="Arial" w:hAnsi="Arial"/>
          <w:sz w:val="16"/>
        </w:rPr>
        <w:t>MEDICAL DEVICE SOFTWARE</w:t>
      </w:r>
      <w:r>
        <w:rPr>
          <w:rFonts w:ascii="Arial" w:eastAsia="Arial" w:hAnsi="Arial"/>
        </w:rPr>
        <w:t xml:space="preserve"> into</w:t>
      </w:r>
      <w:r>
        <w:rPr>
          <w:rFonts w:ascii="Arial" w:eastAsia="Arial" w:hAnsi="Arial"/>
        </w:rPr>
        <w:t xml:space="preserve"> a documented </w:t>
      </w:r>
      <w:r>
        <w:rPr>
          <w:rFonts w:ascii="Arial" w:eastAsia="Arial" w:hAnsi="Arial"/>
          <w:sz w:val="16"/>
        </w:rPr>
        <w:t>ARCHITECTURE</w:t>
      </w:r>
      <w:r>
        <w:rPr>
          <w:rFonts w:ascii="Arial" w:eastAsia="Arial" w:hAnsi="Arial"/>
        </w:rPr>
        <w:t xml:space="preserve"> that describes the software</w:t>
      </w:r>
      <w:r>
        <w:rPr>
          <w:rFonts w:ascii="Arial" w:eastAsia="Arial" w:hAnsi="Arial"/>
        </w:rPr>
        <w:t xml:space="preserve">’s structure and identifies the </w:t>
      </w:r>
      <w:r>
        <w:rPr>
          <w:rFonts w:ascii="Arial" w:eastAsia="Arial" w:hAnsi="Arial"/>
          <w:sz w:val="16"/>
        </w:rPr>
        <w:t>SOFTWARE</w:t>
      </w:r>
      <w:r>
        <w:rPr>
          <w:rFonts w:ascii="Arial" w:eastAsia="Arial" w:hAnsi="Arial"/>
        </w:rPr>
        <w:t xml:space="preserve"> </w:t>
      </w:r>
      <w:r>
        <w:rPr>
          <w:rFonts w:ascii="Arial" w:eastAsia="Arial" w:hAnsi="Arial"/>
          <w:sz w:val="16"/>
        </w:rPr>
        <w:t>ITEMS</w:t>
      </w:r>
      <w:r>
        <w:rPr>
          <w:rFonts w:ascii="Arial" w:eastAsia="Arial" w:hAnsi="Arial"/>
          <w:sz w:val="19"/>
        </w:rPr>
        <w:t>. [Class B, C]</w:t>
      </w:r>
    </w:p>
    <w:p w:rsidR="00000000" w:rsidRDefault="00596C41">
      <w:pPr>
        <w:spacing w:line="248"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 xml:space="preserve">5.3.2  Develop an </w:t>
      </w:r>
      <w:r>
        <w:rPr>
          <w:rFonts w:ascii="Arial" w:eastAsia="Arial" w:hAnsi="Arial"/>
          <w:b/>
          <w:sz w:val="16"/>
        </w:rPr>
        <w:t>ARCHITECTURE</w:t>
      </w:r>
      <w:r>
        <w:rPr>
          <w:rFonts w:ascii="Arial" w:eastAsia="Arial" w:hAnsi="Arial"/>
          <w:b/>
        </w:rPr>
        <w:t xml:space="preserve"> for the interfaces of </w:t>
      </w:r>
      <w:r>
        <w:rPr>
          <w:rFonts w:ascii="Arial" w:eastAsia="Arial" w:hAnsi="Arial"/>
          <w:b/>
          <w:sz w:val="16"/>
        </w:rPr>
        <w:t>SOFTWARE ITEMS</w:t>
      </w:r>
    </w:p>
    <w:p w:rsidR="00000000" w:rsidRDefault="00596C41">
      <w:pPr>
        <w:spacing w:line="204" w:lineRule="exact"/>
        <w:rPr>
          <w:rFonts w:ascii="Times New Roman" w:eastAsia="Times New Roman" w:hAnsi="Times New Roman"/>
        </w:rPr>
      </w:pPr>
    </w:p>
    <w:p w:rsidR="00000000" w:rsidRDefault="00596C41">
      <w:pPr>
        <w:spacing w:line="255" w:lineRule="auto"/>
        <w:ind w:left="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develop and document an </w:t>
      </w:r>
      <w:r>
        <w:rPr>
          <w:rFonts w:ascii="Arial" w:eastAsia="Arial" w:hAnsi="Arial"/>
          <w:sz w:val="16"/>
        </w:rPr>
        <w:t>ARCHITECTURE</w:t>
      </w:r>
      <w:r>
        <w:rPr>
          <w:rFonts w:ascii="Arial" w:eastAsia="Arial" w:hAnsi="Arial"/>
        </w:rPr>
        <w:t xml:space="preserve"> for the int</w:t>
      </w:r>
      <w:r>
        <w:rPr>
          <w:rFonts w:ascii="Arial" w:eastAsia="Arial" w:hAnsi="Arial"/>
        </w:rPr>
        <w:t xml:space="preserve">erfaces between the </w:t>
      </w:r>
      <w:r>
        <w:rPr>
          <w:rFonts w:ascii="Arial" w:eastAsia="Arial" w:hAnsi="Arial"/>
          <w:sz w:val="16"/>
        </w:rPr>
        <w:t>SOFTWARE ITEMS</w:t>
      </w:r>
      <w:r>
        <w:rPr>
          <w:rFonts w:ascii="Arial" w:eastAsia="Arial" w:hAnsi="Arial"/>
        </w:rPr>
        <w:t xml:space="preserve"> and the components external to the </w:t>
      </w:r>
      <w:r>
        <w:rPr>
          <w:rFonts w:ascii="Arial" w:eastAsia="Arial" w:hAnsi="Arial"/>
          <w:sz w:val="16"/>
        </w:rPr>
        <w:t>SOFTWARE ITEMS</w:t>
      </w:r>
      <w:r>
        <w:rPr>
          <w:rFonts w:ascii="Arial" w:eastAsia="Arial" w:hAnsi="Arial"/>
        </w:rPr>
        <w:t xml:space="preserve"> (both software and hardware), and between the </w:t>
      </w:r>
      <w:r>
        <w:rPr>
          <w:rFonts w:ascii="Arial" w:eastAsia="Arial" w:hAnsi="Arial"/>
          <w:sz w:val="16"/>
        </w:rPr>
        <w:t>SOFTWARE ITEMS</w:t>
      </w:r>
      <w:r>
        <w:rPr>
          <w:rFonts w:ascii="Arial" w:eastAsia="Arial" w:hAnsi="Arial"/>
        </w:rPr>
        <w:t>. [Class B, C]</w:t>
      </w:r>
    </w:p>
    <w:p w:rsidR="00000000" w:rsidRDefault="00596C41">
      <w:pPr>
        <w:spacing w:line="256"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 xml:space="preserve">5.3.3  Specify functional and performance requirements of </w:t>
      </w:r>
      <w:r>
        <w:rPr>
          <w:rFonts w:ascii="Arial" w:eastAsia="Arial" w:hAnsi="Arial"/>
          <w:b/>
          <w:sz w:val="16"/>
        </w:rPr>
        <w:t>SOUP</w:t>
      </w:r>
      <w:r>
        <w:rPr>
          <w:rFonts w:ascii="Arial" w:eastAsia="Arial" w:hAnsi="Arial"/>
          <w:b/>
        </w:rPr>
        <w:t xml:space="preserve"> item</w:t>
      </w:r>
    </w:p>
    <w:p w:rsidR="00000000" w:rsidRDefault="00596C41">
      <w:pPr>
        <w:spacing w:line="204" w:lineRule="exact"/>
        <w:rPr>
          <w:rFonts w:ascii="Times New Roman" w:eastAsia="Times New Roman" w:hAnsi="Times New Roman"/>
        </w:rPr>
      </w:pPr>
    </w:p>
    <w:p w:rsidR="00000000" w:rsidRDefault="00596C41">
      <w:pPr>
        <w:spacing w:line="261" w:lineRule="auto"/>
        <w:ind w:left="2"/>
        <w:jc w:val="both"/>
        <w:rPr>
          <w:rFonts w:ascii="Arial" w:eastAsia="Arial" w:hAnsi="Arial"/>
        </w:rPr>
      </w:pPr>
      <w:r>
        <w:rPr>
          <w:rFonts w:ascii="Arial" w:eastAsia="Arial" w:hAnsi="Arial"/>
        </w:rPr>
        <w:t xml:space="preserve">If a </w:t>
      </w:r>
      <w:r>
        <w:rPr>
          <w:rFonts w:ascii="Arial" w:eastAsia="Arial" w:hAnsi="Arial"/>
          <w:sz w:val="16"/>
        </w:rPr>
        <w:t>SOFTWARE ITEM</w:t>
      </w:r>
      <w:r>
        <w:rPr>
          <w:rFonts w:ascii="Arial" w:eastAsia="Arial" w:hAnsi="Arial"/>
        </w:rPr>
        <w:t xml:space="preserve"> is iden</w:t>
      </w:r>
      <w:r>
        <w:rPr>
          <w:rFonts w:ascii="Arial" w:eastAsia="Arial" w:hAnsi="Arial"/>
        </w:rPr>
        <w:t xml:space="preserve">tified as </w:t>
      </w:r>
      <w:r>
        <w:rPr>
          <w:rFonts w:ascii="Arial" w:eastAsia="Arial" w:hAnsi="Arial"/>
          <w:sz w:val="16"/>
        </w:rPr>
        <w:t>SOUP</w:t>
      </w:r>
      <w:r>
        <w:rPr>
          <w:rFonts w:ascii="Arial" w:eastAsia="Arial" w:hAnsi="Arial"/>
        </w:rPr>
        <w:t xml:space="preserve">, the </w:t>
      </w:r>
      <w:r>
        <w:rPr>
          <w:rFonts w:ascii="Arial" w:eastAsia="Arial" w:hAnsi="Arial"/>
          <w:sz w:val="16"/>
        </w:rPr>
        <w:t>MANUFACTURER</w:t>
      </w:r>
      <w:r>
        <w:rPr>
          <w:rFonts w:ascii="Arial" w:eastAsia="Arial" w:hAnsi="Arial"/>
        </w:rPr>
        <w:t xml:space="preserve"> shall specify functional and performance requirements for the </w:t>
      </w:r>
      <w:r>
        <w:rPr>
          <w:rFonts w:ascii="Arial" w:eastAsia="Arial" w:hAnsi="Arial"/>
          <w:sz w:val="16"/>
        </w:rPr>
        <w:t>SOUP</w:t>
      </w:r>
      <w:r>
        <w:rPr>
          <w:rFonts w:ascii="Arial" w:eastAsia="Arial" w:hAnsi="Arial"/>
        </w:rPr>
        <w:t xml:space="preserve"> item that are necessary for its intended use. [Class B, C]</w:t>
      </w:r>
    </w:p>
    <w:p w:rsidR="00000000" w:rsidRDefault="00596C41">
      <w:pPr>
        <w:spacing w:line="200" w:lineRule="exact"/>
        <w:rPr>
          <w:rFonts w:ascii="Times New Roman" w:eastAsia="Times New Roman" w:hAnsi="Times New Roman"/>
        </w:rPr>
      </w:pPr>
    </w:p>
    <w:p w:rsidR="00000000" w:rsidRDefault="00596C41">
      <w:pPr>
        <w:spacing w:line="289"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 xml:space="preserve">5.3.4  Specify </w:t>
      </w:r>
      <w:r>
        <w:rPr>
          <w:rFonts w:ascii="Arial" w:eastAsia="Arial" w:hAnsi="Arial"/>
          <w:b/>
          <w:sz w:val="16"/>
        </w:rPr>
        <w:t>SYSTEM</w:t>
      </w:r>
      <w:r>
        <w:rPr>
          <w:rFonts w:ascii="Arial" w:eastAsia="Arial" w:hAnsi="Arial"/>
          <w:b/>
        </w:rPr>
        <w:t xml:space="preserve"> hardware and software required by </w:t>
      </w:r>
      <w:r>
        <w:rPr>
          <w:rFonts w:ascii="Arial" w:eastAsia="Arial" w:hAnsi="Arial"/>
          <w:b/>
          <w:sz w:val="16"/>
        </w:rPr>
        <w:t>SOUP</w:t>
      </w:r>
      <w:r>
        <w:rPr>
          <w:rFonts w:ascii="Arial" w:eastAsia="Arial" w:hAnsi="Arial"/>
          <w:b/>
        </w:rPr>
        <w:t xml:space="preserve"> item</w:t>
      </w:r>
    </w:p>
    <w:p w:rsidR="00000000" w:rsidRDefault="00596C41">
      <w:pPr>
        <w:spacing w:line="204" w:lineRule="exact"/>
        <w:rPr>
          <w:rFonts w:ascii="Times New Roman" w:eastAsia="Times New Roman" w:hAnsi="Times New Roman"/>
        </w:rPr>
      </w:pPr>
    </w:p>
    <w:p w:rsidR="00000000" w:rsidRDefault="00596C41">
      <w:pPr>
        <w:spacing w:line="273" w:lineRule="auto"/>
        <w:ind w:left="2"/>
        <w:jc w:val="both"/>
        <w:rPr>
          <w:rFonts w:ascii="Arial" w:eastAsia="Arial" w:hAnsi="Arial"/>
        </w:rPr>
      </w:pPr>
      <w:r>
        <w:rPr>
          <w:rFonts w:ascii="Arial" w:eastAsia="Arial" w:hAnsi="Arial"/>
        </w:rPr>
        <w:t xml:space="preserve">If a </w:t>
      </w:r>
      <w:r>
        <w:rPr>
          <w:rFonts w:ascii="Arial" w:eastAsia="Arial" w:hAnsi="Arial"/>
          <w:sz w:val="16"/>
        </w:rPr>
        <w:t>SOFTWARE ITEM</w:t>
      </w:r>
      <w:r>
        <w:rPr>
          <w:rFonts w:ascii="Arial" w:eastAsia="Arial" w:hAnsi="Arial"/>
        </w:rPr>
        <w:t xml:space="preserve"> is identi</w:t>
      </w:r>
      <w:r>
        <w:rPr>
          <w:rFonts w:ascii="Arial" w:eastAsia="Arial" w:hAnsi="Arial"/>
        </w:rPr>
        <w:t xml:space="preserve">fied as </w:t>
      </w:r>
      <w:r>
        <w:rPr>
          <w:rFonts w:ascii="Arial" w:eastAsia="Arial" w:hAnsi="Arial"/>
          <w:sz w:val="16"/>
        </w:rPr>
        <w:t>SOUP</w:t>
      </w:r>
      <w:r>
        <w:rPr>
          <w:rFonts w:ascii="Arial" w:eastAsia="Arial" w:hAnsi="Arial"/>
        </w:rPr>
        <w:t xml:space="preserve">, the </w:t>
      </w:r>
      <w:r>
        <w:rPr>
          <w:rFonts w:ascii="Arial" w:eastAsia="Arial" w:hAnsi="Arial"/>
          <w:sz w:val="16"/>
        </w:rPr>
        <w:t>MANUFACTURER</w:t>
      </w:r>
      <w:r>
        <w:rPr>
          <w:rFonts w:ascii="Arial" w:eastAsia="Arial" w:hAnsi="Arial"/>
        </w:rPr>
        <w:t xml:space="preserve"> shall specify the </w:t>
      </w:r>
      <w:r>
        <w:rPr>
          <w:rFonts w:ascii="Arial" w:eastAsia="Arial" w:hAnsi="Arial"/>
          <w:sz w:val="16"/>
        </w:rPr>
        <w:t>SYSTEM</w:t>
      </w:r>
      <w:r>
        <w:rPr>
          <w:rFonts w:ascii="Arial" w:eastAsia="Arial" w:hAnsi="Arial"/>
        </w:rPr>
        <w:t xml:space="preserve"> hardware and software necessary to support the proper operation of the </w:t>
      </w:r>
      <w:r>
        <w:rPr>
          <w:rFonts w:ascii="Arial" w:eastAsia="Arial" w:hAnsi="Arial"/>
          <w:sz w:val="16"/>
        </w:rPr>
        <w:t>SOUP</w:t>
      </w:r>
      <w:r>
        <w:rPr>
          <w:rFonts w:ascii="Arial" w:eastAsia="Arial" w:hAnsi="Arial"/>
        </w:rPr>
        <w:t xml:space="preserve"> item. [Class B, C]</w:t>
      </w:r>
    </w:p>
    <w:p w:rsidR="00000000" w:rsidRDefault="00596C41">
      <w:pPr>
        <w:spacing w:line="273" w:lineRule="auto"/>
        <w:ind w:left="2"/>
        <w:jc w:val="both"/>
        <w:rPr>
          <w:rFonts w:ascii="Arial" w:eastAsia="Arial" w:hAnsi="Arial"/>
        </w:rPr>
        <w:sectPr w:rsidR="00000000">
          <w:pgSz w:w="11900" w:h="16834"/>
          <w:pgMar w:top="1119" w:right="1429" w:bottom="0" w:left="240" w:header="0" w:footer="0" w:gutter="0"/>
          <w:cols w:num="2" w:space="0" w:equalWidth="0">
            <w:col w:w="842" w:space="336"/>
            <w:col w:w="9062"/>
          </w:cols>
          <w:docGrid w:linePitch="360"/>
        </w:sectPr>
      </w:pPr>
    </w:p>
    <w:p w:rsidR="00000000" w:rsidRDefault="00596C41">
      <w:pPr>
        <w:spacing w:line="23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w:t>
      </w:r>
      <w:r>
        <w:rPr>
          <w:rFonts w:ascii="Arial" w:eastAsia="Arial" w:hAnsi="Arial"/>
          <w:sz w:val="9"/>
        </w:rPr>
        <w:t>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28" w:name="page28"/>
            <w:bookmarkEnd w:id="28"/>
            <w:r>
              <w:rPr>
                <w:rFonts w:ascii="Arial" w:eastAsia="Arial" w:hAnsi="Arial"/>
              </w:rPr>
              <w:t xml:space="preserve">– 24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596C41">
      <w:pPr>
        <w:spacing w:line="62"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NOTE Examples include processor type and speed, memory ty</w:t>
      </w:r>
      <w:r>
        <w:rPr>
          <w:rFonts w:ascii="Arial" w:eastAsia="Arial" w:hAnsi="Arial"/>
          <w:sz w:val="16"/>
        </w:rPr>
        <w:t xml:space="preserve">pe and size, </w:t>
      </w:r>
      <w:r>
        <w:rPr>
          <w:rFonts w:ascii="Arial" w:eastAsia="Arial" w:hAnsi="Arial"/>
          <w:sz w:val="12"/>
        </w:rPr>
        <w:t>SYSTEM</w:t>
      </w:r>
      <w:r>
        <w:rPr>
          <w:rFonts w:ascii="Arial" w:eastAsia="Arial" w:hAnsi="Arial"/>
          <w:sz w:val="16"/>
        </w:rPr>
        <w:t xml:space="preserve"> software type, communication and display software requirements.</w:t>
      </w:r>
    </w:p>
    <w:p w:rsidR="00000000" w:rsidRDefault="00596C41">
      <w:pPr>
        <w:spacing w:line="146"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5.3.5  Identify segregation necessary for </w:t>
      </w:r>
      <w:r>
        <w:rPr>
          <w:rFonts w:ascii="Arial" w:eastAsia="Arial" w:hAnsi="Arial"/>
          <w:b/>
          <w:sz w:val="16"/>
        </w:rPr>
        <w:t>RISK CONTROL</w:t>
      </w:r>
    </w:p>
    <w:p w:rsidR="00000000" w:rsidRDefault="00826DAF">
      <w:pPr>
        <w:spacing w:line="20" w:lineRule="exact"/>
        <w:rPr>
          <w:rFonts w:ascii="Times New Roman" w:eastAsia="Times New Roman" w:hAnsi="Times New Roman"/>
        </w:rPr>
      </w:pPr>
      <w:r>
        <w:rPr>
          <w:rFonts w:ascii="Arial" w:eastAsia="Arial" w:hAnsi="Arial"/>
          <w:b/>
          <w:noProof/>
          <w:sz w:val="16"/>
        </w:rPr>
        <mc:AlternateContent>
          <mc:Choice Requires="wps">
            <w:drawing>
              <wp:anchor distT="0" distB="0" distL="114300" distR="114300" simplePos="0" relativeHeight="251471360" behindDoc="1" locked="0" layoutInCell="1" allowOverlap="1">
                <wp:simplePos x="0" y="0"/>
                <wp:positionH relativeFrom="column">
                  <wp:posOffset>638175</wp:posOffset>
                </wp:positionH>
                <wp:positionV relativeFrom="paragraph">
                  <wp:posOffset>75565</wp:posOffset>
                </wp:positionV>
                <wp:extent cx="0" cy="353695"/>
                <wp:effectExtent l="0" t="0" r="0" b="1905"/>
                <wp:wrapNone/>
                <wp:docPr id="84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369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F6EBC" id="Line 151"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95pt" to="50.25pt,3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cFA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" strokecolor="red" strokeweight=".72pt">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1429" w:bottom="0" w:left="240" w:header="0" w:footer="0" w:gutter="0"/>
          <w:cols w:space="0" w:equalWidth="0">
            <w:col w:w="10240"/>
          </w:cols>
          <w:docGrid w:linePitch="360"/>
        </w:sectPr>
      </w:pP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color w:val="000000"/>
        </w:rPr>
      </w:pPr>
      <w:r>
        <w:rPr>
          <w:rFonts w:ascii="Arial" w:eastAsia="Arial" w:hAnsi="Arial"/>
        </w:rPr>
        <w:t xml:space="preserve">The </w:t>
      </w:r>
      <w:r>
        <w:rPr>
          <w:rFonts w:ascii="Arial" w:eastAsia="Arial" w:hAnsi="Arial"/>
          <w:sz w:val="16"/>
        </w:rPr>
        <w:t>MANUFACTURER</w:t>
      </w:r>
      <w:r>
        <w:rPr>
          <w:rFonts w:ascii="Arial" w:eastAsia="Arial" w:hAnsi="Arial"/>
        </w:rPr>
        <w:t xml:space="preserve"> shall </w:t>
      </w:r>
      <w:r>
        <w:rPr>
          <w:rFonts w:ascii="Arial" w:eastAsia="Arial" w:hAnsi="Arial"/>
          <w:strike/>
          <w:color w:val="FF0000"/>
        </w:rPr>
        <w:t>essential to</w:t>
      </w:r>
      <w:r>
        <w:rPr>
          <w:rFonts w:ascii="Arial" w:eastAsia="Arial" w:hAnsi="Arial"/>
          <w:color w:val="FF0000"/>
        </w:rPr>
        <w:t xml:space="preserve"> necessary for </w:t>
      </w:r>
      <w:r>
        <w:rPr>
          <w:rFonts w:ascii="Arial" w:eastAsia="Arial" w:hAnsi="Arial"/>
          <w:color w:val="000000"/>
        </w:rPr>
        <w:t>effective. [Class C]</w:t>
      </w:r>
    </w:p>
    <w:p w:rsidR="00000000" w:rsidRDefault="00596C41">
      <w:pPr>
        <w:spacing w:line="204" w:lineRule="exact"/>
        <w:rPr>
          <w:rFonts w:ascii="Times New Roman" w:eastAsia="Times New Roman" w:hAnsi="Times New Roman"/>
        </w:rPr>
      </w:pPr>
      <w:r>
        <w:rPr>
          <w:rFonts w:ascii="Arial" w:eastAsia="Arial" w:hAnsi="Arial"/>
          <w:color w:val="000000"/>
        </w:rPr>
        <w:br w:type="column"/>
      </w:r>
    </w:p>
    <w:p w:rsidR="00000000" w:rsidRDefault="00596C41">
      <w:pPr>
        <w:spacing w:line="288" w:lineRule="auto"/>
        <w:ind w:firstLine="120"/>
        <w:rPr>
          <w:rFonts w:ascii="Arial" w:eastAsia="Arial" w:hAnsi="Arial"/>
          <w:sz w:val="19"/>
        </w:rPr>
      </w:pPr>
      <w:r>
        <w:rPr>
          <w:rFonts w:ascii="Arial" w:eastAsia="Arial" w:hAnsi="Arial"/>
        </w:rPr>
        <w:t xml:space="preserve">identify </w:t>
      </w:r>
      <w:r>
        <w:rPr>
          <w:rFonts w:ascii="Arial" w:eastAsia="Arial" w:hAnsi="Arial"/>
          <w:color w:val="FF0000"/>
        </w:rPr>
        <w:t>the any</w:t>
      </w:r>
      <w:r>
        <w:rPr>
          <w:rFonts w:ascii="Arial" w:eastAsia="Arial" w:hAnsi="Arial"/>
        </w:rPr>
        <w:t xml:space="preserve"> segregation between </w:t>
      </w:r>
      <w:r>
        <w:rPr>
          <w:rFonts w:ascii="Arial" w:eastAsia="Arial" w:hAnsi="Arial"/>
          <w:sz w:val="16"/>
        </w:rPr>
        <w:t>SO</w:t>
      </w:r>
      <w:r>
        <w:rPr>
          <w:rFonts w:ascii="Arial" w:eastAsia="Arial" w:hAnsi="Arial"/>
          <w:sz w:val="16"/>
        </w:rPr>
        <w:t>FTWARE ITEMS</w:t>
      </w:r>
      <w:r>
        <w:rPr>
          <w:rFonts w:ascii="Arial" w:eastAsia="Arial" w:hAnsi="Arial"/>
        </w:rPr>
        <w:t xml:space="preserve"> that is </w:t>
      </w:r>
      <w:r>
        <w:rPr>
          <w:rFonts w:ascii="Arial" w:eastAsia="Arial" w:hAnsi="Arial"/>
          <w:sz w:val="16"/>
        </w:rPr>
        <w:t>RISK CONTROL</w:t>
      </w:r>
      <w:r>
        <w:rPr>
          <w:rFonts w:ascii="Arial" w:eastAsia="Arial" w:hAnsi="Arial"/>
          <w:sz w:val="19"/>
        </w:rPr>
        <w:t>, and state how to ensure that</w:t>
      </w:r>
      <w:r>
        <w:rPr>
          <w:rFonts w:ascii="Arial" w:eastAsia="Arial" w:hAnsi="Arial"/>
          <w:sz w:val="16"/>
        </w:rPr>
        <w:t xml:space="preserve"> </w:t>
      </w:r>
      <w:r>
        <w:rPr>
          <w:rFonts w:ascii="Arial" w:eastAsia="Arial" w:hAnsi="Arial"/>
          <w:color w:val="FF0000"/>
          <w:sz w:val="19"/>
        </w:rPr>
        <w:t>the such</w:t>
      </w:r>
      <w:r>
        <w:rPr>
          <w:rFonts w:ascii="Arial" w:eastAsia="Arial" w:hAnsi="Arial"/>
          <w:sz w:val="16"/>
        </w:rPr>
        <w:t xml:space="preserve"> </w:t>
      </w:r>
      <w:r>
        <w:rPr>
          <w:rFonts w:ascii="Arial" w:eastAsia="Arial" w:hAnsi="Arial"/>
          <w:sz w:val="19"/>
        </w:rPr>
        <w:t>segregation is</w:t>
      </w:r>
    </w:p>
    <w:p w:rsidR="00000000" w:rsidRDefault="00826DAF">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472384" behindDoc="1" locked="0" layoutInCell="1" allowOverlap="1">
                <wp:simplePos x="0" y="0"/>
                <wp:positionH relativeFrom="column">
                  <wp:posOffset>503555</wp:posOffset>
                </wp:positionH>
                <wp:positionV relativeFrom="paragraph">
                  <wp:posOffset>-243205</wp:posOffset>
                </wp:positionV>
                <wp:extent cx="280670" cy="0"/>
                <wp:effectExtent l="0" t="0" r="0" b="0"/>
                <wp:wrapNone/>
                <wp:docPr id="840"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0670"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EAE3A" id="Line 152"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5pt,-19.15pt" to="61.75pt,-1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" strokecolor="red" strokeweight=".16967mm">
                <o:lock v:ext="edit" shapetype="f"/>
              </v:line>
            </w:pict>
          </mc:Fallback>
        </mc:AlternateContent>
      </w:r>
      <w:r>
        <w:rPr>
          <w:rFonts w:ascii="Arial" w:eastAsia="Arial" w:hAnsi="Arial"/>
          <w:noProof/>
          <w:sz w:val="19"/>
        </w:rPr>
        <mc:AlternateContent>
          <mc:Choice Requires="wps">
            <w:drawing>
              <wp:anchor distT="0" distB="0" distL="114300" distR="114300" simplePos="0" relativeHeight="251473408" behindDoc="1" locked="0" layoutInCell="1" allowOverlap="1">
                <wp:simplePos x="0" y="0"/>
                <wp:positionH relativeFrom="column">
                  <wp:posOffset>2664460</wp:posOffset>
                </wp:positionH>
                <wp:positionV relativeFrom="paragraph">
                  <wp:posOffset>-98425</wp:posOffset>
                </wp:positionV>
                <wp:extent cx="234950" cy="0"/>
                <wp:effectExtent l="0" t="0" r="0" b="0"/>
                <wp:wrapNone/>
                <wp:docPr id="839"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4950"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18062" id="Line 153"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8pt,-7.75pt" to="228.3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" strokecolor="red" strokeweight=".48pt">
                <o:lock v:ext="edit" shapetype="f"/>
              </v:line>
            </w:pict>
          </mc:Fallback>
        </mc:AlternateContent>
      </w:r>
    </w:p>
    <w:p w:rsidR="00000000" w:rsidRDefault="00596C41">
      <w:pPr>
        <w:spacing w:line="20" w:lineRule="exact"/>
        <w:rPr>
          <w:rFonts w:ascii="Times New Roman" w:eastAsia="Times New Roman" w:hAnsi="Times New Roman"/>
        </w:rPr>
        <w:sectPr w:rsidR="00000000">
          <w:type w:val="continuous"/>
          <w:pgSz w:w="11900" w:h="16834"/>
          <w:pgMar w:top="1119" w:right="1429" w:bottom="0" w:left="240" w:header="0" w:footer="0" w:gutter="0"/>
          <w:cols w:num="2" w:space="0" w:equalWidth="0">
            <w:col w:w="3700" w:space="40"/>
            <w:col w:w="6500"/>
          </w:cols>
          <w:docGrid w:linePitch="360"/>
        </w:sectPr>
      </w:pPr>
    </w:p>
    <w:p w:rsidR="00000000" w:rsidRDefault="00596C41">
      <w:pPr>
        <w:spacing w:line="153"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An example of segregation is to have </w:t>
      </w:r>
      <w:r>
        <w:rPr>
          <w:rFonts w:ascii="Arial" w:eastAsia="Arial" w:hAnsi="Arial"/>
          <w:sz w:val="12"/>
        </w:rPr>
        <w:t>SOFTWARE ITEMS</w:t>
      </w:r>
      <w:r>
        <w:rPr>
          <w:rFonts w:ascii="Arial" w:eastAsia="Arial" w:hAnsi="Arial"/>
          <w:sz w:val="16"/>
        </w:rPr>
        <w:t xml:space="preserve"> execute on different processors. The effectiveness</w:t>
      </w:r>
    </w:p>
    <w:p w:rsidR="00000000" w:rsidRDefault="00596C41">
      <w:pPr>
        <w:spacing w:line="1" w:lineRule="exact"/>
        <w:rPr>
          <w:rFonts w:ascii="Times New Roman" w:eastAsia="Times New Roman" w:hAnsi="Times New Roman"/>
        </w:rPr>
      </w:pPr>
    </w:p>
    <w:p w:rsidR="00000000" w:rsidRDefault="00596C41">
      <w:pPr>
        <w:spacing w:line="0" w:lineRule="atLeast"/>
        <w:ind w:left="1180"/>
        <w:rPr>
          <w:rFonts w:ascii="Arial" w:eastAsia="Arial" w:hAnsi="Arial"/>
          <w:color w:val="FF0000"/>
          <w:sz w:val="16"/>
        </w:rPr>
      </w:pPr>
      <w:r>
        <w:rPr>
          <w:rFonts w:ascii="Arial" w:eastAsia="Arial" w:hAnsi="Arial"/>
          <w:sz w:val="16"/>
        </w:rPr>
        <w:t xml:space="preserve">of the segregation can be ensured by having no shared </w:t>
      </w:r>
      <w:r>
        <w:rPr>
          <w:rFonts w:ascii="Arial" w:eastAsia="Arial" w:hAnsi="Arial"/>
          <w:sz w:val="16"/>
        </w:rPr>
        <w:t xml:space="preserve">resources between the processors. </w:t>
      </w:r>
      <w:r>
        <w:rPr>
          <w:rFonts w:ascii="Arial" w:eastAsia="Arial" w:hAnsi="Arial"/>
          <w:color w:val="FF0000"/>
          <w:sz w:val="16"/>
        </w:rPr>
        <w:t>Other means of</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474432" behindDoc="1" locked="0" layoutInCell="1" allowOverlap="1">
                <wp:simplePos x="0" y="0"/>
                <wp:positionH relativeFrom="column">
                  <wp:posOffset>638175</wp:posOffset>
                </wp:positionH>
                <wp:positionV relativeFrom="paragraph">
                  <wp:posOffset>-107950</wp:posOffset>
                </wp:positionV>
                <wp:extent cx="0" cy="386080"/>
                <wp:effectExtent l="0" t="0" r="0" b="0"/>
                <wp:wrapNone/>
                <wp:docPr id="838"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6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FED4E" id="Line 154"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8.5pt" to="50.25pt,2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RT9FAIAAC4EAAAOAAAAZHJzL2Uyb0RvYy54bWysU1HP2iAUfV+y/0B417baz9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" strokecolor="red" strokeweight=".72pt">
                <o:lock v:ext="edit" shapetype="f"/>
              </v:line>
            </w:pict>
          </mc:Fallback>
        </mc:AlternateContent>
      </w:r>
    </w:p>
    <w:p w:rsidR="00000000" w:rsidRDefault="00596C41">
      <w:pPr>
        <w:spacing w:line="0" w:lineRule="atLeast"/>
        <w:ind w:left="1180"/>
        <w:rPr>
          <w:rFonts w:ascii="Arial" w:eastAsia="Arial" w:hAnsi="Arial"/>
          <w:color w:val="FF0000"/>
          <w:sz w:val="16"/>
        </w:rPr>
      </w:pPr>
      <w:r>
        <w:rPr>
          <w:rFonts w:ascii="Arial" w:eastAsia="Arial" w:hAnsi="Arial"/>
          <w:color w:val="FF0000"/>
          <w:sz w:val="16"/>
        </w:rPr>
        <w:t xml:space="preserve">segregation can be applied when effectiveness can be ensured by the software </w:t>
      </w:r>
      <w:r>
        <w:rPr>
          <w:rFonts w:ascii="Arial" w:eastAsia="Arial" w:hAnsi="Arial"/>
          <w:color w:val="FF0000"/>
          <w:sz w:val="12"/>
        </w:rPr>
        <w:t>ARCHITECTURE</w:t>
      </w:r>
      <w:r>
        <w:rPr>
          <w:rFonts w:ascii="Arial" w:eastAsia="Arial" w:hAnsi="Arial"/>
          <w:color w:val="FF0000"/>
          <w:sz w:val="16"/>
        </w:rPr>
        <w:t xml:space="preserve"> design (see B.4.3).</w:t>
      </w:r>
    </w:p>
    <w:p w:rsidR="00000000" w:rsidRDefault="00596C41">
      <w:pPr>
        <w:spacing w:line="0" w:lineRule="atLeast"/>
        <w:ind w:left="1180"/>
        <w:rPr>
          <w:rFonts w:ascii="Arial" w:eastAsia="Arial" w:hAnsi="Arial"/>
          <w:color w:val="FF0000"/>
          <w:sz w:val="16"/>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18" w:lineRule="exact"/>
        <w:rPr>
          <w:rFonts w:ascii="Times New Roman" w:eastAsia="Times New Roman" w:hAnsi="Times New Roman"/>
        </w:rPr>
      </w:pPr>
    </w:p>
    <w:tbl>
      <w:tblPr>
        <w:tblW w:w="0" w:type="auto"/>
        <w:tblInd w:w="987" w:type="dxa"/>
        <w:tblLayout w:type="fixed"/>
        <w:tblCellMar>
          <w:top w:w="0" w:type="dxa"/>
          <w:left w:w="0" w:type="dxa"/>
          <w:bottom w:w="0" w:type="dxa"/>
          <w:right w:w="0" w:type="dxa"/>
        </w:tblCellMar>
        <w:tblLook w:val="0000" w:firstRow="0" w:lastRow="0" w:firstColumn="0" w:lastColumn="0" w:noHBand="0" w:noVBand="0"/>
      </w:tblPr>
      <w:tblGrid>
        <w:gridCol w:w="961"/>
      </w:tblGrid>
      <w:tr w:rsidR="00000000">
        <w:trPr>
          <w:gridBefore w:val="1"/>
          <w:trHeight w:val="1800"/>
        </w:trPr>
        <w:tc>
          <w:tcPr>
            <w:tcW w:w="26" w:type="dxa"/>
            <w:gridSpan w:val="0"/>
            <w:shd w:val="clear" w:color="auto" w:fill="auto"/>
            <w:textDirection w:val="tbRl"/>
            <w:vAlign w:val="bottom"/>
          </w:tcPr>
          <w:p w:rsidR="00000000" w:rsidRDefault="00596C41">
            <w:pPr>
              <w:spacing w:line="0" w:lineRule="atLeast"/>
              <w:rPr>
                <w:rFonts w:ascii="Courier New" w:eastAsia="Courier New" w:hAnsi="Courier New"/>
                <w:sz w:val="1"/>
              </w:rPr>
            </w:pPr>
            <w:r>
              <w:rPr>
                <w:rFonts w:ascii="Courier New" w:eastAsia="Courier New" w:hAnsi="Courier New"/>
                <w:sz w:val="1"/>
              </w:rPr>
              <w:t>--`,````,,`,``,`,````,,`,``,,```-`-`,,`,,`,`,,`---</w:t>
            </w:r>
            <w:r w:rsidR="00826DAF">
              <w:rPr>
                <w:rFonts w:ascii="Courier New" w:eastAsia="Courier New" w:hAnsi="Courier New"/>
                <w:noProof/>
                <w:sz w:val="1"/>
              </w:rPr>
              <w:drawing>
                <wp:inline distT="0" distB="0" distL="0" distR="0">
                  <wp:extent cx="12700" cy="952500"/>
                  <wp:effectExtent l="0" t="0" r="0" b="0"/>
                  <wp:docPr id="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00" cy="952500"/>
                          </a:xfrm>
                          <a:prstGeom prst="rect">
                            <a:avLst/>
                          </a:prstGeom>
                          <a:noFill/>
                          <a:ln>
                            <a:noFill/>
                          </a:ln>
                        </pic:spPr>
                      </pic:pic>
                    </a:graphicData>
                  </a:graphic>
                </wp:inline>
              </w:drawing>
            </w:r>
          </w:p>
        </w:tc>
      </w:tr>
    </w:tbl>
    <w:p w:rsidR="00000000" w:rsidRDefault="00826DAF">
      <w:pPr>
        <w:spacing w:line="20" w:lineRule="exact"/>
        <w:rPr>
          <w:rFonts w:ascii="Times New Roman" w:eastAsia="Times New Roman" w:hAnsi="Times New Roman"/>
        </w:rPr>
      </w:pPr>
      <w:r>
        <w:rPr>
          <w:rFonts w:ascii="Courier New" w:eastAsia="Courier New" w:hAnsi="Courier New"/>
          <w:noProof/>
          <w:sz w:val="1"/>
        </w:rPr>
        <mc:AlternateContent>
          <mc:Choice Requires="wps">
            <w:drawing>
              <wp:anchor distT="0" distB="0" distL="114300" distR="114300" simplePos="0" relativeHeight="251475456" behindDoc="1" locked="0" layoutInCell="1" allowOverlap="1">
                <wp:simplePos x="0" y="0"/>
                <wp:positionH relativeFrom="column">
                  <wp:posOffset>638175</wp:posOffset>
                </wp:positionH>
                <wp:positionV relativeFrom="paragraph">
                  <wp:posOffset>250190</wp:posOffset>
                </wp:positionV>
                <wp:extent cx="0" cy="181610"/>
                <wp:effectExtent l="0" t="0" r="0" b="0"/>
                <wp:wrapNone/>
                <wp:docPr id="83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161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1B118" id="Line 155"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9.7pt" to="50.25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RefFQIAAC4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" strokecolor="red" strokeweight=".72pt">
                <o:lock v:ext="edit" shapetype="f"/>
              </v:line>
            </w:pict>
          </mc:Fallback>
        </mc:AlternateContent>
      </w:r>
      <w:r>
        <w:rPr>
          <w:rFonts w:ascii="Courier New" w:eastAsia="Courier New" w:hAnsi="Courier New"/>
          <w:noProof/>
          <w:sz w:val="1"/>
        </w:rPr>
        <mc:AlternateContent>
          <mc:Choice Requires="wps">
            <w:drawing>
              <wp:anchor distT="0" distB="0" distL="114300" distR="114300" simplePos="0" relativeHeight="251476480" behindDoc="1" locked="0" layoutInCell="1" allowOverlap="1">
                <wp:simplePos x="0" y="0"/>
                <wp:positionH relativeFrom="column">
                  <wp:posOffset>638175</wp:posOffset>
                </wp:positionH>
                <wp:positionV relativeFrom="paragraph">
                  <wp:posOffset>710565</wp:posOffset>
                </wp:positionV>
                <wp:extent cx="0" cy="480060"/>
                <wp:effectExtent l="0" t="0" r="0" b="2540"/>
                <wp:wrapNone/>
                <wp:docPr id="83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006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D324E" id="Line 156"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5.95pt" to="50.25pt,9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gz/zFQIAAC4EAAAOAAAAZHJzL2Uyb0RvYy54bWysU8GO2yAQvVfqPyDuie2sN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" strokecolor="red" strokeweight=".72pt">
                <o:lock v:ext="edit" shapetype="f"/>
              </v:line>
            </w:pict>
          </mc:Fallback>
        </mc:AlternateContent>
      </w:r>
    </w:p>
    <w:p w:rsidR="00000000" w:rsidRDefault="00596C41">
      <w:pPr>
        <w:spacing w:line="344" w:lineRule="exact"/>
        <w:rPr>
          <w:rFonts w:ascii="Times New Roman" w:eastAsia="Times New Roman" w:hAnsi="Times New Roman"/>
        </w:rPr>
      </w:pPr>
      <w:r>
        <w:rPr>
          <w:rFonts w:ascii="Times New Roman" w:eastAsia="Times New Roman" w:hAnsi="Times New Roman"/>
        </w:rPr>
        <w:br w:type="column"/>
      </w:r>
    </w:p>
    <w:p w:rsidR="00000000" w:rsidRDefault="00596C41">
      <w:pPr>
        <w:spacing w:line="0" w:lineRule="atLeast"/>
        <w:ind w:left="2"/>
        <w:rPr>
          <w:rFonts w:ascii="Arial" w:eastAsia="Arial" w:hAnsi="Arial"/>
          <w:b/>
          <w:sz w:val="16"/>
        </w:rPr>
      </w:pPr>
      <w:r>
        <w:rPr>
          <w:rFonts w:ascii="Arial" w:eastAsia="Arial" w:hAnsi="Arial"/>
          <w:b/>
        </w:rPr>
        <w:t xml:space="preserve">5.3.6  Verify software </w:t>
      </w:r>
      <w:r>
        <w:rPr>
          <w:rFonts w:ascii="Arial" w:eastAsia="Arial" w:hAnsi="Arial"/>
          <w:b/>
          <w:sz w:val="16"/>
        </w:rPr>
        <w:t>ARCHITECTURE</w:t>
      </w:r>
    </w:p>
    <w:p w:rsidR="00000000" w:rsidRDefault="00596C41">
      <w:pPr>
        <w:spacing w:line="204"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verify and document that:</w:t>
      </w:r>
    </w:p>
    <w:p w:rsidR="00000000" w:rsidRDefault="00596C41">
      <w:pPr>
        <w:spacing w:line="99" w:lineRule="exact"/>
        <w:rPr>
          <w:rFonts w:ascii="Times New Roman" w:eastAsia="Times New Roman" w:hAnsi="Times New Roman"/>
        </w:rPr>
      </w:pPr>
    </w:p>
    <w:p w:rsidR="00000000" w:rsidRDefault="00596C41" w:rsidP="00596C41">
      <w:pPr>
        <w:numPr>
          <w:ilvl w:val="0"/>
          <w:numId w:val="34"/>
        </w:numPr>
        <w:tabs>
          <w:tab w:val="left" w:pos="362"/>
        </w:tabs>
        <w:spacing w:line="273" w:lineRule="auto"/>
        <w:ind w:left="362" w:hanging="362"/>
        <w:rPr>
          <w:rFonts w:ascii="Arial" w:eastAsia="Arial" w:hAnsi="Arial"/>
        </w:rPr>
      </w:pPr>
      <w:r>
        <w:rPr>
          <w:rFonts w:ascii="Arial" w:eastAsia="Arial" w:hAnsi="Arial"/>
        </w:rPr>
        <w:t xml:space="preserve">the </w:t>
      </w:r>
      <w:r>
        <w:rPr>
          <w:rFonts w:ascii="Arial" w:eastAsia="Arial" w:hAnsi="Arial"/>
          <w:sz w:val="16"/>
        </w:rPr>
        <w:t>ARCHITECTURE</w:t>
      </w:r>
      <w:r>
        <w:rPr>
          <w:rFonts w:ascii="Arial" w:eastAsia="Arial" w:hAnsi="Arial"/>
        </w:rPr>
        <w:t xml:space="preserve"> of the software implements </w:t>
      </w:r>
      <w:r>
        <w:rPr>
          <w:rFonts w:ascii="Arial" w:eastAsia="Arial" w:hAnsi="Arial"/>
          <w:sz w:val="16"/>
        </w:rPr>
        <w:t>SYSTEM</w:t>
      </w:r>
      <w:r>
        <w:rPr>
          <w:rFonts w:ascii="Arial" w:eastAsia="Arial" w:hAnsi="Arial"/>
        </w:rPr>
        <w:t xml:space="preserve"> and software requirements including those relating to </w:t>
      </w:r>
      <w:r>
        <w:rPr>
          <w:rFonts w:ascii="Arial" w:eastAsia="Arial" w:hAnsi="Arial"/>
          <w:sz w:val="16"/>
        </w:rPr>
        <w:t>RISK CONTROL</w:t>
      </w:r>
      <w:r>
        <w:rPr>
          <w:rFonts w:ascii="Arial" w:eastAsia="Arial" w:hAnsi="Arial"/>
        </w:rPr>
        <w:t>;</w:t>
      </w:r>
    </w:p>
    <w:p w:rsidR="00000000" w:rsidRDefault="00596C41">
      <w:pPr>
        <w:spacing w:line="33" w:lineRule="exact"/>
        <w:rPr>
          <w:rFonts w:ascii="Arial" w:eastAsia="Arial" w:hAnsi="Arial"/>
        </w:rPr>
      </w:pPr>
    </w:p>
    <w:p w:rsidR="00000000" w:rsidRDefault="00596C41" w:rsidP="00596C41">
      <w:pPr>
        <w:numPr>
          <w:ilvl w:val="0"/>
          <w:numId w:val="34"/>
        </w:numPr>
        <w:tabs>
          <w:tab w:val="left" w:pos="362"/>
        </w:tabs>
        <w:spacing w:line="273" w:lineRule="auto"/>
        <w:ind w:left="362" w:hanging="362"/>
        <w:rPr>
          <w:rFonts w:ascii="Arial" w:eastAsia="Arial" w:hAnsi="Arial"/>
        </w:rPr>
      </w:pPr>
      <w:r>
        <w:rPr>
          <w:rFonts w:ascii="Arial" w:eastAsia="Arial" w:hAnsi="Arial"/>
        </w:rPr>
        <w:t xml:space="preserve">the software </w:t>
      </w:r>
      <w:r>
        <w:rPr>
          <w:rFonts w:ascii="Arial" w:eastAsia="Arial" w:hAnsi="Arial"/>
          <w:sz w:val="16"/>
        </w:rPr>
        <w:t>ARCHITECTURE</w:t>
      </w:r>
      <w:r>
        <w:rPr>
          <w:rFonts w:ascii="Arial" w:eastAsia="Arial" w:hAnsi="Arial"/>
        </w:rPr>
        <w:t xml:space="preserve"> is able to support interfaces between </w:t>
      </w:r>
      <w:r>
        <w:rPr>
          <w:rFonts w:ascii="Arial" w:eastAsia="Arial" w:hAnsi="Arial"/>
          <w:sz w:val="16"/>
        </w:rPr>
        <w:t>SOFTWARE</w:t>
      </w:r>
      <w:r>
        <w:rPr>
          <w:rFonts w:ascii="Arial" w:eastAsia="Arial" w:hAnsi="Arial"/>
          <w:sz w:val="16"/>
        </w:rPr>
        <w:t xml:space="preserve"> ITEMS</w:t>
      </w:r>
      <w:r>
        <w:rPr>
          <w:rFonts w:ascii="Arial" w:eastAsia="Arial" w:hAnsi="Arial"/>
        </w:rPr>
        <w:t xml:space="preserve"> and between </w:t>
      </w:r>
      <w:r>
        <w:rPr>
          <w:rFonts w:ascii="Arial" w:eastAsia="Arial" w:hAnsi="Arial"/>
          <w:sz w:val="16"/>
        </w:rPr>
        <w:t>SOFTWARE ITEMS</w:t>
      </w:r>
      <w:r>
        <w:rPr>
          <w:rFonts w:ascii="Arial" w:eastAsia="Arial" w:hAnsi="Arial"/>
        </w:rPr>
        <w:t xml:space="preserve"> and hardware; and</w:t>
      </w:r>
    </w:p>
    <w:p w:rsidR="00000000" w:rsidRDefault="00596C41">
      <w:pPr>
        <w:spacing w:line="33" w:lineRule="exact"/>
        <w:rPr>
          <w:rFonts w:ascii="Arial" w:eastAsia="Arial" w:hAnsi="Arial"/>
        </w:rPr>
      </w:pPr>
    </w:p>
    <w:p w:rsidR="00000000" w:rsidRDefault="00596C41" w:rsidP="00596C41">
      <w:pPr>
        <w:numPr>
          <w:ilvl w:val="0"/>
          <w:numId w:val="34"/>
        </w:numPr>
        <w:tabs>
          <w:tab w:val="left" w:pos="362"/>
        </w:tabs>
        <w:spacing w:line="0" w:lineRule="atLeast"/>
        <w:ind w:left="362" w:hanging="362"/>
        <w:rPr>
          <w:rFonts w:ascii="Arial" w:eastAsia="Arial" w:hAnsi="Arial"/>
        </w:rPr>
      </w:pPr>
      <w:r>
        <w:rPr>
          <w:rFonts w:ascii="Arial" w:eastAsia="Arial" w:hAnsi="Arial"/>
        </w:rPr>
        <w:t xml:space="preserve">the </w:t>
      </w:r>
      <w:r>
        <w:rPr>
          <w:rFonts w:ascii="Arial" w:eastAsia="Arial" w:hAnsi="Arial"/>
          <w:sz w:val="16"/>
        </w:rPr>
        <w:t>MEDICAL DEVICE ARCHITECTURE</w:t>
      </w:r>
      <w:r>
        <w:rPr>
          <w:rFonts w:ascii="Arial" w:eastAsia="Arial" w:hAnsi="Arial"/>
        </w:rPr>
        <w:t xml:space="preserve"> supports proper operation of any </w:t>
      </w:r>
      <w:r>
        <w:rPr>
          <w:rFonts w:ascii="Arial" w:eastAsia="Arial" w:hAnsi="Arial"/>
          <w:sz w:val="16"/>
        </w:rPr>
        <w:t>SOUP</w:t>
      </w:r>
      <w:r>
        <w:rPr>
          <w:rFonts w:ascii="Arial" w:eastAsia="Arial" w:hAnsi="Arial"/>
        </w:rPr>
        <w:t xml:space="preserve"> items.</w:t>
      </w:r>
    </w:p>
    <w:p w:rsidR="00000000" w:rsidRDefault="00596C41">
      <w:pPr>
        <w:spacing w:line="99"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[Class B, C]</w:t>
      </w:r>
    </w:p>
    <w:p w:rsidR="00000000" w:rsidRDefault="00596C41">
      <w:pPr>
        <w:spacing w:line="200" w:lineRule="exact"/>
        <w:rPr>
          <w:rFonts w:ascii="Times New Roman" w:eastAsia="Times New Roman" w:hAnsi="Times New Roman"/>
        </w:rPr>
      </w:pPr>
    </w:p>
    <w:p w:rsidR="00000000" w:rsidRDefault="00596C41">
      <w:pPr>
        <w:spacing w:line="454" w:lineRule="auto"/>
        <w:ind w:left="2" w:right="200"/>
        <w:rPr>
          <w:rFonts w:ascii="Arial" w:eastAsia="Arial" w:hAnsi="Arial"/>
          <w:b/>
          <w:color w:val="000000"/>
          <w:sz w:val="19"/>
        </w:rPr>
      </w:pPr>
      <w:r>
        <w:rPr>
          <w:rFonts w:ascii="Arial" w:eastAsia="Arial" w:hAnsi="Arial"/>
          <w:color w:val="FF0000"/>
          <w:sz w:val="16"/>
        </w:rPr>
        <w:t xml:space="preserve">NOTE A </w:t>
      </w:r>
      <w:r>
        <w:rPr>
          <w:rFonts w:ascii="Arial" w:eastAsia="Arial" w:hAnsi="Arial"/>
          <w:color w:val="FF0000"/>
          <w:sz w:val="12"/>
        </w:rPr>
        <w:t>TRACEABILITY</w:t>
      </w:r>
      <w:r>
        <w:rPr>
          <w:rFonts w:ascii="Arial" w:eastAsia="Arial" w:hAnsi="Arial"/>
          <w:color w:val="FF0000"/>
          <w:sz w:val="16"/>
        </w:rPr>
        <w:t xml:space="preserve"> analysis of </w:t>
      </w:r>
      <w:r>
        <w:rPr>
          <w:rFonts w:ascii="Arial" w:eastAsia="Arial" w:hAnsi="Arial"/>
          <w:color w:val="FF0000"/>
          <w:sz w:val="12"/>
        </w:rPr>
        <w:t>ARCHITECTURE</w:t>
      </w:r>
      <w:r>
        <w:rPr>
          <w:rFonts w:ascii="Arial" w:eastAsia="Arial" w:hAnsi="Arial"/>
          <w:color w:val="FF0000"/>
          <w:sz w:val="16"/>
        </w:rPr>
        <w:t xml:space="preserve"> to software requirements can be used to satisfy requirement a). </w:t>
      </w:r>
      <w:r>
        <w:rPr>
          <w:rFonts w:ascii="Arial" w:eastAsia="Arial" w:hAnsi="Arial"/>
          <w:b/>
          <w:color w:val="000000"/>
          <w:sz w:val="19"/>
        </w:rPr>
        <w:t>5.</w:t>
      </w:r>
      <w:r>
        <w:rPr>
          <w:rFonts w:ascii="Arial" w:eastAsia="Arial" w:hAnsi="Arial"/>
          <w:b/>
          <w:color w:val="000000"/>
          <w:sz w:val="19"/>
        </w:rPr>
        <w:t xml:space="preserve">4 </w:t>
      </w:r>
      <w:r>
        <w:rPr>
          <w:rFonts w:ascii="Arial" w:eastAsia="Arial" w:hAnsi="Arial"/>
          <w:color w:val="000000"/>
          <w:sz w:val="19"/>
        </w:rPr>
        <w:t>*</w:t>
      </w:r>
      <w:r>
        <w:rPr>
          <w:rFonts w:ascii="Arial" w:eastAsia="Arial" w:hAnsi="Arial"/>
          <w:b/>
          <w:color w:val="000000"/>
          <w:sz w:val="19"/>
        </w:rPr>
        <w:t xml:space="preserve"> Software detailed design</w:t>
      </w:r>
    </w:p>
    <w:p w:rsidR="00000000" w:rsidRDefault="00596C41">
      <w:pPr>
        <w:spacing w:line="1"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 xml:space="preserve">5.4.1  </w:t>
      </w:r>
      <w:r>
        <w:rPr>
          <w:rFonts w:ascii="Arial" w:eastAsia="Arial" w:hAnsi="Arial"/>
          <w:b/>
          <w:strike/>
          <w:color w:val="FF0000"/>
        </w:rPr>
        <w:t>Refine</w:t>
      </w:r>
      <w:r>
        <w:rPr>
          <w:rFonts w:ascii="Arial" w:eastAsia="Arial" w:hAnsi="Arial"/>
          <w:b/>
        </w:rPr>
        <w:t xml:space="preserve"> </w:t>
      </w:r>
      <w:r>
        <w:rPr>
          <w:rFonts w:ascii="Arial" w:eastAsia="Arial" w:hAnsi="Arial"/>
          <w:b/>
          <w:strike/>
          <w:color w:val="FF0000"/>
          <w:sz w:val="16"/>
        </w:rPr>
        <w:t>SOFTWARE ARCHITECTURE</w:t>
      </w:r>
      <w:r>
        <w:rPr>
          <w:rFonts w:ascii="Arial" w:eastAsia="Arial" w:hAnsi="Arial"/>
          <w:b/>
        </w:rPr>
        <w:t xml:space="preserve"> </w:t>
      </w:r>
      <w:r>
        <w:rPr>
          <w:rFonts w:ascii="Arial" w:eastAsia="Arial" w:hAnsi="Arial"/>
          <w:b/>
          <w:color w:val="FF0000"/>
        </w:rPr>
        <w:t>Subdivide software</w:t>
      </w:r>
      <w:r>
        <w:rPr>
          <w:rFonts w:ascii="Arial" w:eastAsia="Arial" w:hAnsi="Arial"/>
          <w:b/>
        </w:rPr>
        <w:t xml:space="preserve"> into </w:t>
      </w:r>
      <w:r>
        <w:rPr>
          <w:rFonts w:ascii="Arial" w:eastAsia="Arial" w:hAnsi="Arial"/>
          <w:b/>
          <w:sz w:val="16"/>
        </w:rPr>
        <w:t>SOFTWARE UNITS</w:t>
      </w:r>
    </w:p>
    <w:p w:rsidR="00000000" w:rsidRDefault="00596C41">
      <w:pPr>
        <w:spacing w:line="204" w:lineRule="exact"/>
        <w:rPr>
          <w:rFonts w:ascii="Times New Roman" w:eastAsia="Times New Roman" w:hAnsi="Times New Roman"/>
        </w:rPr>
      </w:pPr>
    </w:p>
    <w:p w:rsidR="00000000" w:rsidRDefault="00596C41">
      <w:pPr>
        <w:spacing w:line="273" w:lineRule="auto"/>
        <w:ind w:left="2"/>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w:t>
      </w:r>
      <w:r>
        <w:rPr>
          <w:rFonts w:ascii="Arial" w:eastAsia="Arial" w:hAnsi="Arial"/>
          <w:color w:val="FF0000"/>
        </w:rPr>
        <w:t>refine subdvide</w:t>
      </w:r>
      <w:r>
        <w:rPr>
          <w:rFonts w:ascii="Arial" w:eastAsia="Arial" w:hAnsi="Arial"/>
        </w:rPr>
        <w:t xml:space="preserve"> the software </w:t>
      </w:r>
      <w:r>
        <w:rPr>
          <w:rFonts w:ascii="Arial" w:eastAsia="Arial" w:hAnsi="Arial"/>
          <w:strike/>
          <w:color w:val="FF0000"/>
          <w:sz w:val="16"/>
        </w:rPr>
        <w:t>ARCHITECTURE</w:t>
      </w:r>
      <w:r>
        <w:rPr>
          <w:rFonts w:ascii="Arial" w:eastAsia="Arial" w:hAnsi="Arial"/>
        </w:rPr>
        <w:t xml:space="preserve"> until it is represented by </w:t>
      </w:r>
      <w:r>
        <w:rPr>
          <w:rFonts w:ascii="Arial" w:eastAsia="Arial" w:hAnsi="Arial"/>
          <w:sz w:val="16"/>
        </w:rPr>
        <w:t>SOFTWARE UNITS</w:t>
      </w:r>
      <w:r>
        <w:rPr>
          <w:rFonts w:ascii="Arial" w:eastAsia="Arial" w:hAnsi="Arial"/>
          <w:sz w:val="19"/>
        </w:rPr>
        <w:t>. [Class B, C]</w:t>
      </w:r>
    </w:p>
    <w:p w:rsidR="00000000" w:rsidRDefault="00826DAF">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477504" behindDoc="1" locked="0" layoutInCell="1" allowOverlap="1">
                <wp:simplePos x="0" y="0"/>
                <wp:positionH relativeFrom="column">
                  <wp:posOffset>1527175</wp:posOffset>
                </wp:positionH>
                <wp:positionV relativeFrom="paragraph">
                  <wp:posOffset>-233680</wp:posOffset>
                </wp:positionV>
                <wp:extent cx="396240" cy="0"/>
                <wp:effectExtent l="0" t="0" r="0" b="0"/>
                <wp:wrapNone/>
                <wp:docPr id="835"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6240"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E2658" id="Line 157"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5pt,-18.4pt" to="151.45pt,-1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" strokecolor="red" strokeweight=".16967mm">
                <o:lock v:ext="edit" shapetype="f"/>
              </v:line>
            </w:pict>
          </mc:Fallback>
        </mc:AlternateContent>
      </w:r>
    </w:p>
    <w:p w:rsidR="00000000" w:rsidRDefault="00596C41">
      <w:pPr>
        <w:spacing w:line="115" w:lineRule="exact"/>
        <w:rPr>
          <w:rFonts w:ascii="Times New Roman" w:eastAsia="Times New Roman" w:hAnsi="Times New Roman"/>
        </w:rPr>
      </w:pPr>
    </w:p>
    <w:p w:rsidR="00000000" w:rsidRDefault="00596C41">
      <w:pPr>
        <w:tabs>
          <w:tab w:val="left" w:pos="621"/>
        </w:tabs>
        <w:spacing w:line="0" w:lineRule="atLeast"/>
        <w:ind w:left="2"/>
        <w:rPr>
          <w:rFonts w:ascii="Arial" w:eastAsia="Arial" w:hAnsi="Arial"/>
          <w:color w:val="FF0000"/>
          <w:sz w:val="16"/>
        </w:rPr>
      </w:pPr>
      <w:r>
        <w:rPr>
          <w:rFonts w:ascii="Arial" w:eastAsia="Arial" w:hAnsi="Arial"/>
          <w:color w:val="FF0000"/>
          <w:sz w:val="16"/>
        </w:rPr>
        <w:t>NOTE</w:t>
      </w:r>
      <w:r>
        <w:rPr>
          <w:rFonts w:ascii="Arial" w:eastAsia="Arial" w:hAnsi="Arial"/>
          <w:color w:val="FF0000"/>
          <w:sz w:val="16"/>
        </w:rPr>
        <w:tab/>
      </w:r>
      <w:r>
        <w:rPr>
          <w:rFonts w:ascii="Arial" w:eastAsia="Arial" w:hAnsi="Arial"/>
          <w:color w:val="FF0000"/>
          <w:sz w:val="16"/>
        </w:rPr>
        <w:t xml:space="preserve">Some </w:t>
      </w:r>
      <w:r>
        <w:rPr>
          <w:rFonts w:ascii="Arial" w:eastAsia="Arial" w:hAnsi="Arial"/>
          <w:color w:val="FF0000"/>
          <w:sz w:val="12"/>
        </w:rPr>
        <w:t>SOFTWARE SYSTEMS</w:t>
      </w:r>
      <w:r>
        <w:rPr>
          <w:rFonts w:ascii="Arial" w:eastAsia="Arial" w:hAnsi="Arial"/>
          <w:color w:val="FF0000"/>
          <w:sz w:val="16"/>
        </w:rPr>
        <w:t xml:space="preserve"> are not divided further.</w:t>
      </w:r>
    </w:p>
    <w:p w:rsidR="00000000" w:rsidRDefault="00596C41">
      <w:pPr>
        <w:spacing w:line="205"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 xml:space="preserve">5.4.2  Develop detailed design for each </w:t>
      </w:r>
      <w:r>
        <w:rPr>
          <w:rFonts w:ascii="Arial" w:eastAsia="Arial" w:hAnsi="Arial"/>
          <w:b/>
          <w:sz w:val="16"/>
        </w:rPr>
        <w:t>SOFTWARE UNIT</w:t>
      </w:r>
    </w:p>
    <w:p w:rsidR="00000000" w:rsidRDefault="00596C41">
      <w:pPr>
        <w:spacing w:line="204" w:lineRule="exact"/>
        <w:rPr>
          <w:rFonts w:ascii="Times New Roman" w:eastAsia="Times New Roman" w:hAnsi="Times New Roman"/>
        </w:rPr>
      </w:pPr>
    </w:p>
    <w:p w:rsidR="00000000" w:rsidRDefault="00596C41">
      <w:pPr>
        <w:spacing w:line="273" w:lineRule="auto"/>
        <w:ind w:left="2"/>
        <w:rPr>
          <w:rFonts w:ascii="Arial" w:eastAsia="Arial" w:hAnsi="Arial"/>
          <w:color w:val="000000"/>
        </w:rPr>
      </w:pPr>
      <w:r>
        <w:rPr>
          <w:rFonts w:ascii="Arial" w:eastAsia="Arial" w:hAnsi="Arial"/>
        </w:rPr>
        <w:t xml:space="preserve">The </w:t>
      </w:r>
      <w:r>
        <w:rPr>
          <w:rFonts w:ascii="Arial" w:eastAsia="Arial" w:hAnsi="Arial"/>
          <w:sz w:val="16"/>
        </w:rPr>
        <w:t>MANUFACTURER</w:t>
      </w:r>
      <w:r>
        <w:rPr>
          <w:rFonts w:ascii="Arial" w:eastAsia="Arial" w:hAnsi="Arial"/>
        </w:rPr>
        <w:t xml:space="preserve"> shall </w:t>
      </w:r>
      <w:r>
        <w:rPr>
          <w:rFonts w:ascii="Arial" w:eastAsia="Arial" w:hAnsi="Arial"/>
          <w:strike/>
          <w:color w:val="FF0000"/>
        </w:rPr>
        <w:t>develop and</w:t>
      </w:r>
      <w:r>
        <w:rPr>
          <w:rFonts w:ascii="Arial" w:eastAsia="Arial" w:hAnsi="Arial"/>
        </w:rPr>
        <w:t xml:space="preserve"> document a </w:t>
      </w:r>
      <w:r>
        <w:rPr>
          <w:rFonts w:ascii="Arial" w:eastAsia="Arial" w:hAnsi="Arial"/>
          <w:strike/>
          <w:color w:val="FF0000"/>
        </w:rPr>
        <w:t>detailed</w:t>
      </w:r>
      <w:r>
        <w:rPr>
          <w:rFonts w:ascii="Arial" w:eastAsia="Arial" w:hAnsi="Arial"/>
        </w:rPr>
        <w:t xml:space="preserve"> design </w:t>
      </w:r>
      <w:r>
        <w:rPr>
          <w:rFonts w:ascii="Arial" w:eastAsia="Arial" w:hAnsi="Arial"/>
          <w:color w:val="FF0000"/>
        </w:rPr>
        <w:t>with enough detail to allow</w:t>
      </w:r>
      <w:r>
        <w:rPr>
          <w:rFonts w:ascii="Arial" w:eastAsia="Arial" w:hAnsi="Arial"/>
        </w:rPr>
        <w:t xml:space="preserve"> </w:t>
      </w:r>
      <w:r>
        <w:rPr>
          <w:rFonts w:ascii="Arial" w:eastAsia="Arial" w:hAnsi="Arial"/>
          <w:color w:val="FF0000"/>
        </w:rPr>
        <w:t xml:space="preserve">correct implementation of for </w:t>
      </w:r>
      <w:r>
        <w:rPr>
          <w:rFonts w:ascii="Arial" w:eastAsia="Arial" w:hAnsi="Arial"/>
          <w:color w:val="000000"/>
        </w:rPr>
        <w:t>each</w:t>
      </w:r>
      <w:r>
        <w:rPr>
          <w:rFonts w:ascii="Arial" w:eastAsia="Arial" w:hAnsi="Arial"/>
          <w:color w:val="FF0000"/>
        </w:rPr>
        <w:t xml:space="preserve"> </w:t>
      </w:r>
      <w:r>
        <w:rPr>
          <w:rFonts w:ascii="Arial" w:eastAsia="Arial" w:hAnsi="Arial"/>
          <w:color w:val="000000"/>
          <w:sz w:val="16"/>
        </w:rPr>
        <w:t>SOFTWARE UNIT</w:t>
      </w:r>
      <w:r>
        <w:rPr>
          <w:rFonts w:ascii="Arial" w:eastAsia="Arial" w:hAnsi="Arial"/>
          <w:color w:val="FF0000"/>
        </w:rPr>
        <w:t xml:space="preserve"> of the </w:t>
      </w:r>
      <w:r>
        <w:rPr>
          <w:rFonts w:ascii="Arial" w:eastAsia="Arial" w:hAnsi="Arial"/>
          <w:color w:val="FF0000"/>
          <w:sz w:val="16"/>
        </w:rPr>
        <w:t>SOFTWARE ITEM</w:t>
      </w:r>
      <w:r>
        <w:rPr>
          <w:rFonts w:ascii="Arial" w:eastAsia="Arial" w:hAnsi="Arial"/>
          <w:color w:val="000000"/>
        </w:rPr>
        <w:t>. [Class C]</w:t>
      </w:r>
    </w:p>
    <w:p w:rsidR="00000000" w:rsidRDefault="00826DAF">
      <w:pPr>
        <w:spacing w:line="20" w:lineRule="exact"/>
        <w:rPr>
          <w:rFonts w:ascii="Times New Roman" w:eastAsia="Times New Roman" w:hAnsi="Times New Roman"/>
        </w:rPr>
      </w:pPr>
      <w:r>
        <w:rPr>
          <w:rFonts w:ascii="Arial" w:eastAsia="Arial" w:hAnsi="Arial"/>
          <w:noProof/>
          <w:color w:val="000000"/>
        </w:rPr>
        <mc:AlternateContent>
          <mc:Choice Requires="wps">
            <w:drawing>
              <wp:anchor distT="0" distB="0" distL="114300" distR="114300" simplePos="0" relativeHeight="251478528" behindDoc="1" locked="0" layoutInCell="1" allowOverlap="1">
                <wp:simplePos x="0" y="0"/>
                <wp:positionH relativeFrom="column">
                  <wp:posOffset>1539240</wp:posOffset>
                </wp:positionH>
                <wp:positionV relativeFrom="paragraph">
                  <wp:posOffset>-88900</wp:posOffset>
                </wp:positionV>
                <wp:extent cx="202565" cy="0"/>
                <wp:effectExtent l="0" t="0" r="635" b="0"/>
                <wp:wrapNone/>
                <wp:docPr id="834"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256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B5B3D" id="Line 158"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2pt,-7pt" to="137.1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QPLFQIAAC4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" strokecolor="red" strokeweight=".48pt">
                <o:lock v:ext="edit" shapetype="f"/>
              </v:line>
            </w:pict>
          </mc:Fallback>
        </mc:AlternateContent>
      </w:r>
      <w:r>
        <w:rPr>
          <w:rFonts w:ascii="Arial" w:eastAsia="Arial" w:hAnsi="Arial"/>
          <w:noProof/>
          <w:color w:val="000000"/>
        </w:rPr>
        <mc:AlternateContent>
          <mc:Choice Requires="wps">
            <w:drawing>
              <wp:anchor distT="0" distB="0" distL="114300" distR="114300" simplePos="0" relativeHeight="251479552" behindDoc="1" locked="0" layoutInCell="1" allowOverlap="1">
                <wp:simplePos x="0" y="0"/>
                <wp:positionH relativeFrom="column">
                  <wp:posOffset>3023235</wp:posOffset>
                </wp:positionH>
                <wp:positionV relativeFrom="paragraph">
                  <wp:posOffset>-88900</wp:posOffset>
                </wp:positionV>
                <wp:extent cx="1339850" cy="0"/>
                <wp:effectExtent l="0" t="0" r="0" b="0"/>
                <wp:wrapNone/>
                <wp:docPr id="833"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39850"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18CAD" id="Line 159"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05pt,-7pt" to="343.5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" strokecolor="red" strokeweight=".48pt">
                <o:lock v:ext="edit" shapetype="f"/>
              </v:line>
            </w:pict>
          </mc:Fallback>
        </mc:AlternateContent>
      </w:r>
    </w:p>
    <w:p w:rsidR="00000000" w:rsidRDefault="00596C41">
      <w:pPr>
        <w:spacing w:line="20" w:lineRule="exact"/>
        <w:rPr>
          <w:rFonts w:ascii="Times New Roman" w:eastAsia="Times New Roman" w:hAnsi="Times New Roman"/>
        </w:rPr>
        <w:sectPr w:rsidR="00000000">
          <w:type w:val="continuous"/>
          <w:pgSz w:w="11900" w:h="16834"/>
          <w:pgMar w:top="1119" w:right="1429" w:bottom="0" w:left="240" w:header="0" w:footer="0" w:gutter="0"/>
          <w:cols w:num="2" w:space="0" w:equalWidth="0">
            <w:col w:w="1013" w:space="165"/>
            <w:col w:w="9062"/>
          </w:cols>
          <w:docGrid w:linePitch="360"/>
        </w:sectPr>
      </w:pPr>
    </w:p>
    <w:p w:rsidR="00000000" w:rsidRDefault="00596C41">
      <w:pPr>
        <w:spacing w:line="23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5.4.3  Develop detailed design for interfaces</w:t>
      </w:r>
    </w:p>
    <w:p w:rsidR="00000000" w:rsidRDefault="00826DAF">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480576" behindDoc="1" locked="0" layoutInCell="1" allowOverlap="1">
                <wp:simplePos x="0" y="0"/>
                <wp:positionH relativeFrom="column">
                  <wp:posOffset>638175</wp:posOffset>
                </wp:positionH>
                <wp:positionV relativeFrom="paragraph">
                  <wp:posOffset>75565</wp:posOffset>
                </wp:positionV>
                <wp:extent cx="0" cy="208915"/>
                <wp:effectExtent l="0" t="0" r="0" b="0"/>
                <wp:wrapNone/>
                <wp:docPr id="83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91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B451D" id="Line 160"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95pt" to="50.25pt,2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" strokecolor="red" strokeweight=".72pt">
                <o:lock v:ext="edit" shapetype="f"/>
              </v:line>
            </w:pict>
          </mc:Fallback>
        </mc:AlternateContent>
      </w:r>
    </w:p>
    <w:p w:rsidR="00000000" w:rsidRDefault="00596C41">
      <w:pPr>
        <w:spacing w:line="184" w:lineRule="exact"/>
        <w:rPr>
          <w:rFonts w:ascii="Times New Roman" w:eastAsia="Times New Roman" w:hAnsi="Times New Roman"/>
        </w:rPr>
      </w:pPr>
    </w:p>
    <w:p w:rsidR="00000000" w:rsidRDefault="00596C41">
      <w:pPr>
        <w:spacing w:line="249" w:lineRule="auto"/>
        <w:ind w:left="1180"/>
        <w:jc w:val="both"/>
        <w:rPr>
          <w:rFonts w:ascii="Arial" w:eastAsia="Arial" w:hAnsi="Arial"/>
          <w:color w:val="000000"/>
        </w:rPr>
      </w:pPr>
      <w:r>
        <w:rPr>
          <w:rFonts w:ascii="Arial" w:eastAsia="Arial" w:hAnsi="Arial"/>
        </w:rPr>
        <w:t xml:space="preserve">The </w:t>
      </w:r>
      <w:r>
        <w:rPr>
          <w:rFonts w:ascii="Arial" w:eastAsia="Arial" w:hAnsi="Arial"/>
          <w:sz w:val="16"/>
        </w:rPr>
        <w:t>MANUFACTURER</w:t>
      </w:r>
      <w:r>
        <w:rPr>
          <w:rFonts w:ascii="Arial" w:eastAsia="Arial" w:hAnsi="Arial"/>
        </w:rPr>
        <w:t xml:space="preserve"> shall </w:t>
      </w:r>
      <w:r>
        <w:rPr>
          <w:rFonts w:ascii="Arial" w:eastAsia="Arial" w:hAnsi="Arial"/>
          <w:strike/>
          <w:color w:val="FF0000"/>
        </w:rPr>
        <w:t>develop and</w:t>
      </w:r>
      <w:r>
        <w:rPr>
          <w:rFonts w:ascii="Arial" w:eastAsia="Arial" w:hAnsi="Arial"/>
        </w:rPr>
        <w:t xml:space="preserve"> document a </w:t>
      </w:r>
      <w:r>
        <w:rPr>
          <w:rFonts w:ascii="Arial" w:eastAsia="Arial" w:hAnsi="Arial"/>
          <w:strike/>
          <w:color w:val="FF0000"/>
        </w:rPr>
        <w:t>detailed</w:t>
      </w:r>
      <w:r>
        <w:rPr>
          <w:rFonts w:ascii="Arial" w:eastAsia="Arial" w:hAnsi="Arial"/>
        </w:rPr>
        <w:t xml:space="preserve"> design for any interfaces between the </w:t>
      </w:r>
      <w:r>
        <w:rPr>
          <w:rFonts w:ascii="Arial" w:eastAsia="Arial" w:hAnsi="Arial"/>
          <w:sz w:val="16"/>
        </w:rPr>
        <w:t>SOFTWARE UNIT</w:t>
      </w:r>
      <w:r>
        <w:rPr>
          <w:rFonts w:ascii="Arial" w:eastAsia="Arial" w:hAnsi="Arial"/>
        </w:rPr>
        <w:t xml:space="preserve"> and external components (hardware or software), as well as any interfaces between </w:t>
      </w:r>
      <w:r>
        <w:rPr>
          <w:rFonts w:ascii="Arial" w:eastAsia="Arial" w:hAnsi="Arial"/>
          <w:sz w:val="16"/>
        </w:rPr>
        <w:t>SOFTWARE UNITS</w:t>
      </w:r>
      <w:r>
        <w:rPr>
          <w:rFonts w:ascii="Arial" w:eastAsia="Arial" w:hAnsi="Arial"/>
          <w:color w:val="FF0000"/>
        </w:rPr>
        <w:t xml:space="preserve">, </w:t>
      </w:r>
      <w:r>
        <w:rPr>
          <w:rFonts w:ascii="Arial" w:eastAsia="Arial" w:hAnsi="Arial"/>
          <w:color w:val="FF0000"/>
        </w:rPr>
        <w:t>detailed enough to implement each</w:t>
      </w:r>
      <w:r>
        <w:rPr>
          <w:rFonts w:ascii="Arial" w:eastAsia="Arial" w:hAnsi="Arial"/>
        </w:rPr>
        <w:t xml:space="preserve"> </w:t>
      </w:r>
      <w:r>
        <w:rPr>
          <w:rFonts w:ascii="Arial" w:eastAsia="Arial" w:hAnsi="Arial"/>
          <w:color w:val="FF0000"/>
          <w:sz w:val="16"/>
        </w:rPr>
        <w:t>SOFTWARE UNIT</w:t>
      </w:r>
      <w:r>
        <w:rPr>
          <w:rFonts w:ascii="Arial" w:eastAsia="Arial" w:hAnsi="Arial"/>
        </w:rPr>
        <w:t xml:space="preserve"> </w:t>
      </w:r>
      <w:r>
        <w:rPr>
          <w:rFonts w:ascii="Arial" w:eastAsia="Arial" w:hAnsi="Arial"/>
          <w:color w:val="FF0000"/>
        </w:rPr>
        <w:t>and its interfaces</w:t>
      </w:r>
      <w:r>
        <w:rPr>
          <w:rFonts w:ascii="Arial" w:eastAsia="Arial" w:hAnsi="Arial"/>
        </w:rPr>
        <w:t xml:space="preserve"> </w:t>
      </w:r>
      <w:r>
        <w:rPr>
          <w:rFonts w:ascii="Arial" w:eastAsia="Arial" w:hAnsi="Arial"/>
          <w:color w:val="FF0000"/>
        </w:rPr>
        <w:t>correctly</w:t>
      </w:r>
      <w:r>
        <w:rPr>
          <w:rFonts w:ascii="Arial" w:eastAsia="Arial" w:hAnsi="Arial"/>
          <w:color w:val="000000"/>
        </w:rPr>
        <w:t>. [Class C]</w:t>
      </w:r>
    </w:p>
    <w:p w:rsidR="00000000" w:rsidRDefault="00826DAF">
      <w:pPr>
        <w:spacing w:line="20" w:lineRule="exact"/>
        <w:rPr>
          <w:rFonts w:ascii="Times New Roman" w:eastAsia="Times New Roman" w:hAnsi="Times New Roman"/>
        </w:rPr>
      </w:pPr>
      <w:r>
        <w:rPr>
          <w:rFonts w:ascii="Arial" w:eastAsia="Arial" w:hAnsi="Arial"/>
          <w:noProof/>
          <w:color w:val="000000"/>
        </w:rPr>
        <mc:AlternateContent>
          <mc:Choice Requires="wps">
            <w:drawing>
              <wp:anchor distT="0" distB="0" distL="114300" distR="114300" simplePos="0" relativeHeight="251481600" behindDoc="1" locked="0" layoutInCell="1" allowOverlap="1">
                <wp:simplePos x="0" y="0"/>
                <wp:positionH relativeFrom="column">
                  <wp:posOffset>638175</wp:posOffset>
                </wp:positionH>
                <wp:positionV relativeFrom="paragraph">
                  <wp:posOffset>-306070</wp:posOffset>
                </wp:positionV>
                <wp:extent cx="0" cy="415290"/>
                <wp:effectExtent l="0" t="0" r="0" b="3810"/>
                <wp:wrapNone/>
                <wp:docPr id="38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529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85DCA" id="Line 161"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4.1pt" to="50.2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13pFQIAAC4EAAAOAAAAZHJzL2Uyb0RvYy54bWysU1HP2iAUfV+y/0B417baz2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" strokecolor="red" strokeweight=".72pt">
                <o:lock v:ext="edit" shapetype="f"/>
              </v:line>
            </w:pict>
          </mc:Fallback>
        </mc:AlternateContent>
      </w:r>
    </w:p>
    <w:p w:rsidR="00000000" w:rsidRDefault="00596C41">
      <w:pPr>
        <w:spacing w:line="242"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5.4.4  Verify detailed design</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verify and document that the software detailed design:</w:t>
      </w:r>
    </w:p>
    <w:p w:rsidR="00000000" w:rsidRDefault="00596C41">
      <w:pPr>
        <w:spacing w:line="197" w:lineRule="exact"/>
        <w:rPr>
          <w:rFonts w:ascii="Times New Roman" w:eastAsia="Times New Roman" w:hAnsi="Times New Roman"/>
        </w:rPr>
      </w:pPr>
    </w:p>
    <w:p w:rsidR="00000000" w:rsidRDefault="00596C41" w:rsidP="00596C41">
      <w:pPr>
        <w:numPr>
          <w:ilvl w:val="0"/>
          <w:numId w:val="35"/>
        </w:numPr>
        <w:tabs>
          <w:tab w:val="left" w:pos="1540"/>
        </w:tabs>
        <w:spacing w:line="0" w:lineRule="atLeast"/>
        <w:ind w:left="1540" w:hanging="362"/>
        <w:rPr>
          <w:rFonts w:ascii="Arial" w:eastAsia="Arial" w:hAnsi="Arial"/>
        </w:rPr>
      </w:pPr>
      <w:r>
        <w:rPr>
          <w:rFonts w:ascii="Arial" w:eastAsia="Arial" w:hAnsi="Arial"/>
        </w:rPr>
        <w:t xml:space="preserve">implements the software </w:t>
      </w:r>
      <w:r>
        <w:rPr>
          <w:rFonts w:ascii="Arial" w:eastAsia="Arial" w:hAnsi="Arial"/>
          <w:sz w:val="16"/>
        </w:rPr>
        <w:t>ARCHITECTURE</w:t>
      </w:r>
      <w:r>
        <w:rPr>
          <w:rFonts w:ascii="Arial" w:eastAsia="Arial" w:hAnsi="Arial"/>
        </w:rPr>
        <w:t>; and</w:t>
      </w:r>
    </w:p>
    <w:p w:rsidR="00000000" w:rsidRDefault="00596C41">
      <w:pPr>
        <w:spacing w:line="98" w:lineRule="exact"/>
        <w:rPr>
          <w:rFonts w:ascii="Arial" w:eastAsia="Arial" w:hAnsi="Arial"/>
        </w:rPr>
      </w:pPr>
    </w:p>
    <w:p w:rsidR="00000000" w:rsidRDefault="00596C41" w:rsidP="00596C41">
      <w:pPr>
        <w:numPr>
          <w:ilvl w:val="0"/>
          <w:numId w:val="35"/>
        </w:numPr>
        <w:tabs>
          <w:tab w:val="left" w:pos="1540"/>
        </w:tabs>
        <w:spacing w:line="0" w:lineRule="atLeast"/>
        <w:ind w:left="1540" w:hanging="362"/>
        <w:rPr>
          <w:rFonts w:ascii="Arial" w:eastAsia="Arial" w:hAnsi="Arial"/>
        </w:rPr>
      </w:pPr>
      <w:r>
        <w:rPr>
          <w:rFonts w:ascii="Arial" w:eastAsia="Arial" w:hAnsi="Arial"/>
        </w:rPr>
        <w:t>is free from</w:t>
      </w:r>
      <w:r>
        <w:rPr>
          <w:rFonts w:ascii="Arial" w:eastAsia="Arial" w:hAnsi="Arial"/>
        </w:rPr>
        <w:t xml:space="preserve"> contradiction with the software </w:t>
      </w:r>
      <w:r>
        <w:rPr>
          <w:rFonts w:ascii="Arial" w:eastAsia="Arial" w:hAnsi="Arial"/>
          <w:sz w:val="16"/>
        </w:rPr>
        <w:t>ARCHITECTURE</w:t>
      </w:r>
      <w:r>
        <w:rPr>
          <w:rFonts w:ascii="Arial" w:eastAsia="Arial" w:hAnsi="Arial"/>
        </w:rPr>
        <w: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82624" behindDoc="1" locked="0" layoutInCell="1" allowOverlap="1">
                <wp:simplePos x="0" y="0"/>
                <wp:positionH relativeFrom="column">
                  <wp:posOffset>638175</wp:posOffset>
                </wp:positionH>
                <wp:positionV relativeFrom="paragraph">
                  <wp:posOffset>72390</wp:posOffset>
                </wp:positionV>
                <wp:extent cx="0" cy="633730"/>
                <wp:effectExtent l="0" t="0" r="0" b="1270"/>
                <wp:wrapNone/>
                <wp:docPr id="38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3373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B8F26" id="Line 162" o:spid="_x0000_s1026" style="position:absolute;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7pt" to="50.25pt,5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5r60FQ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" strokecolor="red" strokeweight=".72pt">
                <o:lock v:ext="edit" shapetype="f"/>
              </v:line>
            </w:pict>
          </mc:Fallback>
        </mc:AlternateContent>
      </w:r>
    </w:p>
    <w:p w:rsidR="00000000" w:rsidRDefault="00596C41">
      <w:pPr>
        <w:spacing w:line="18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C]</w:t>
      </w:r>
    </w:p>
    <w:p w:rsidR="00000000" w:rsidRDefault="00596C41">
      <w:pPr>
        <w:spacing w:line="200" w:lineRule="exact"/>
        <w:rPr>
          <w:rFonts w:ascii="Times New Roman" w:eastAsia="Times New Roman" w:hAnsi="Times New Roman"/>
        </w:rPr>
      </w:pPr>
    </w:p>
    <w:p w:rsidR="00000000" w:rsidRDefault="00596C41">
      <w:pPr>
        <w:spacing w:line="259" w:lineRule="auto"/>
        <w:ind w:left="1180"/>
        <w:rPr>
          <w:rFonts w:ascii="Arial" w:eastAsia="Arial" w:hAnsi="Arial"/>
          <w:color w:val="FF0000"/>
          <w:sz w:val="16"/>
        </w:rPr>
      </w:pPr>
      <w:r>
        <w:rPr>
          <w:rFonts w:ascii="Arial" w:eastAsia="Arial" w:hAnsi="Arial"/>
          <w:color w:val="FF0000"/>
          <w:sz w:val="16"/>
        </w:rPr>
        <w:t xml:space="preserve">NOTE It is acceptable to use a </w:t>
      </w:r>
      <w:r>
        <w:rPr>
          <w:rFonts w:ascii="Arial" w:eastAsia="Arial" w:hAnsi="Arial"/>
          <w:color w:val="FF0000"/>
          <w:sz w:val="12"/>
        </w:rPr>
        <w:t>TRACEABILITY</w:t>
      </w:r>
      <w:r>
        <w:rPr>
          <w:rFonts w:ascii="Arial" w:eastAsia="Arial" w:hAnsi="Arial"/>
          <w:color w:val="FF0000"/>
          <w:sz w:val="16"/>
        </w:rPr>
        <w:t xml:space="preserve"> analysis of </w:t>
      </w:r>
      <w:r>
        <w:rPr>
          <w:rFonts w:ascii="Arial" w:eastAsia="Arial" w:hAnsi="Arial"/>
          <w:color w:val="FF0000"/>
          <w:sz w:val="12"/>
        </w:rPr>
        <w:t>ARCHITECTURE</w:t>
      </w:r>
      <w:r>
        <w:rPr>
          <w:rFonts w:ascii="Arial" w:eastAsia="Arial" w:hAnsi="Arial"/>
          <w:color w:val="FF0000"/>
          <w:sz w:val="16"/>
        </w:rPr>
        <w:t xml:space="preserve"> to software detailed design to satisfy requirement a).</w:t>
      </w:r>
    </w:p>
    <w:p w:rsidR="00000000" w:rsidRDefault="00596C41">
      <w:pPr>
        <w:spacing w:line="259" w:lineRule="auto"/>
        <w:ind w:left="1180"/>
        <w:rPr>
          <w:rFonts w:ascii="Arial" w:eastAsia="Arial" w:hAnsi="Arial"/>
          <w:color w:val="FF0000"/>
          <w:sz w:val="16"/>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0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 xml:space="preserve">Provided </w:t>
      </w:r>
      <w:r>
        <w:rPr>
          <w:rFonts w:ascii="Arial" w:eastAsia="Arial" w:hAnsi="Arial"/>
          <w:sz w:val="10"/>
        </w:rPr>
        <w:t>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29" w:name="page29"/>
            <w:bookmarkEnd w:id="29"/>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25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483648" behindDoc="1" locked="0" layoutInCell="1" allowOverlap="1">
                <wp:simplePos x="0" y="0"/>
                <wp:positionH relativeFrom="column">
                  <wp:posOffset>6627495</wp:posOffset>
                </wp:positionH>
                <wp:positionV relativeFrom="paragraph">
                  <wp:posOffset>-15875</wp:posOffset>
                </wp:positionV>
                <wp:extent cx="0" cy="278130"/>
                <wp:effectExtent l="0" t="0" r="0" b="1270"/>
                <wp:wrapNone/>
                <wp:docPr id="381"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13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A8AF7" id="Line 163"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25pt" to="521.85pt,2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ugnPFQ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" strokecolor="red" strokeweight=".25397mm">
                <o:lock v:ext="edit" shapetype="f"/>
              </v:line>
            </w:pict>
          </mc:Fallback>
        </mc:AlternateContent>
      </w:r>
    </w:p>
    <w:p w:rsidR="00000000" w:rsidRDefault="00596C41">
      <w:pPr>
        <w:spacing w:line="44" w:lineRule="exact"/>
        <w:rPr>
          <w:rFonts w:ascii="Times New Roman" w:eastAsia="Times New Roman" w:hAnsi="Times New Roman"/>
        </w:rPr>
      </w:pPr>
    </w:p>
    <w:p w:rsidR="00000000" w:rsidRDefault="00596C41">
      <w:pPr>
        <w:tabs>
          <w:tab w:val="left" w:pos="1680"/>
        </w:tabs>
        <w:spacing w:line="0" w:lineRule="atLeast"/>
        <w:ind w:left="1180"/>
        <w:rPr>
          <w:rFonts w:ascii="Arial" w:eastAsia="Arial" w:hAnsi="Arial"/>
          <w:b/>
          <w:color w:val="FF0000"/>
        </w:rPr>
      </w:pPr>
      <w:r>
        <w:rPr>
          <w:rFonts w:ascii="Arial" w:eastAsia="Arial" w:hAnsi="Arial"/>
          <w:b/>
        </w:rPr>
        <w:t>5.5</w:t>
      </w:r>
      <w:r>
        <w:rPr>
          <w:rFonts w:ascii="Arial" w:eastAsia="Arial" w:hAnsi="Arial"/>
          <w:b/>
        </w:rPr>
        <w:tab/>
      </w:r>
      <w:r>
        <w:rPr>
          <w:rFonts w:ascii="Arial" w:eastAsia="Arial" w:hAnsi="Arial"/>
          <w:b/>
        </w:rPr>
        <w:t>* S</w:t>
      </w:r>
      <w:r>
        <w:rPr>
          <w:rFonts w:ascii="Arial" w:eastAsia="Arial" w:hAnsi="Arial"/>
          <w:b/>
          <w:sz w:val="16"/>
        </w:rPr>
        <w:t>OFTWARE</w:t>
      </w:r>
      <w:r>
        <w:rPr>
          <w:rFonts w:ascii="Arial" w:eastAsia="Arial" w:hAnsi="Arial"/>
          <w:b/>
          <w:sz w:val="16"/>
        </w:rPr>
        <w:t xml:space="preserve"> UNIT</w:t>
      </w:r>
      <w:r>
        <w:rPr>
          <w:rFonts w:ascii="Arial" w:eastAsia="Arial" w:hAnsi="Arial"/>
          <w:b/>
        </w:rPr>
        <w:t xml:space="preserve"> implementation </w:t>
      </w:r>
      <w:r>
        <w:rPr>
          <w:rFonts w:ascii="Arial" w:eastAsia="Arial" w:hAnsi="Arial"/>
          <w:b/>
          <w:color w:val="FF0000"/>
        </w:rPr>
        <w:t>and verification</w:t>
      </w:r>
    </w:p>
    <w:p w:rsidR="00000000" w:rsidRDefault="00826DAF">
      <w:pPr>
        <w:spacing w:line="20" w:lineRule="exact"/>
        <w:rPr>
          <w:rFonts w:ascii="Times New Roman" w:eastAsia="Times New Roman" w:hAnsi="Times New Roman"/>
        </w:rPr>
      </w:pPr>
      <w:r>
        <w:rPr>
          <w:rFonts w:ascii="Arial" w:eastAsia="Arial" w:hAnsi="Arial"/>
          <w:b/>
          <w:noProof/>
          <w:color w:val="FF0000"/>
        </w:rPr>
        <mc:AlternateContent>
          <mc:Choice Requires="wps">
            <w:drawing>
              <wp:anchor distT="0" distB="0" distL="114300" distR="114300" simplePos="0" relativeHeight="251484672" behindDoc="1" locked="0" layoutInCell="1" allowOverlap="1">
                <wp:simplePos x="0" y="0"/>
                <wp:positionH relativeFrom="column">
                  <wp:posOffset>3145155</wp:posOffset>
                </wp:positionH>
                <wp:positionV relativeFrom="paragraph">
                  <wp:posOffset>-45720</wp:posOffset>
                </wp:positionV>
                <wp:extent cx="1050290" cy="0"/>
                <wp:effectExtent l="0" t="0" r="3810" b="0"/>
                <wp:wrapNone/>
                <wp:docPr id="380"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50290"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7AF72" id="Line 164"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65pt,-3.6pt" to="330.35pt,-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" strokecolor="red" strokeweight=".48pt">
                <o:lock v:ext="edit" shapetype="f"/>
              </v:line>
            </w:pict>
          </mc:Fallback>
        </mc:AlternateContent>
      </w:r>
    </w:p>
    <w:p w:rsidR="00000000" w:rsidRDefault="00596C41">
      <w:pPr>
        <w:spacing w:line="189"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5.5.1  Implement each </w:t>
      </w:r>
      <w:r>
        <w:rPr>
          <w:rFonts w:ascii="Arial" w:eastAsia="Arial" w:hAnsi="Arial"/>
          <w:b/>
          <w:sz w:val="16"/>
        </w:rPr>
        <w:t>SOFTWARE UNIT</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implement each </w:t>
      </w:r>
      <w:r>
        <w:rPr>
          <w:rFonts w:ascii="Arial" w:eastAsia="Arial" w:hAnsi="Arial"/>
          <w:sz w:val="16"/>
        </w:rPr>
        <w:t>SOFTWARE UNIT</w:t>
      </w:r>
      <w:r>
        <w:rPr>
          <w:rFonts w:ascii="Arial" w:eastAsia="Arial" w:hAnsi="Arial"/>
        </w:rPr>
        <w:t>. [Class A, B,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5.5.2  Establish </w:t>
      </w:r>
      <w:r>
        <w:rPr>
          <w:rFonts w:ascii="Arial" w:eastAsia="Arial" w:hAnsi="Arial"/>
          <w:b/>
          <w:sz w:val="16"/>
        </w:rPr>
        <w:t>SOFTWARE UNIT VERIFICATION PROCESS</w:t>
      </w:r>
    </w:p>
    <w:p w:rsidR="00000000" w:rsidRDefault="00826DAF">
      <w:pPr>
        <w:spacing w:line="20" w:lineRule="exact"/>
        <w:rPr>
          <w:rFonts w:ascii="Times New Roman" w:eastAsia="Times New Roman" w:hAnsi="Times New Roman"/>
        </w:rPr>
      </w:pPr>
      <w:r>
        <w:rPr>
          <w:rFonts w:ascii="Arial" w:eastAsia="Arial" w:hAnsi="Arial"/>
          <w:b/>
          <w:noProof/>
          <w:sz w:val="16"/>
        </w:rPr>
        <mc:AlternateContent>
          <mc:Choice Requires="wps">
            <w:drawing>
              <wp:anchor distT="0" distB="0" distL="114300" distR="114300" simplePos="0" relativeHeight="251485696" behindDoc="1" locked="0" layoutInCell="1" allowOverlap="1">
                <wp:simplePos x="0" y="0"/>
                <wp:positionH relativeFrom="column">
                  <wp:posOffset>6627495</wp:posOffset>
                </wp:positionH>
                <wp:positionV relativeFrom="paragraph">
                  <wp:posOffset>75565</wp:posOffset>
                </wp:positionV>
                <wp:extent cx="0" cy="561975"/>
                <wp:effectExtent l="0" t="0" r="0" b="0"/>
                <wp:wrapNone/>
                <wp:docPr id="379"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619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9F187" id="Line 165"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95pt" to="521.85pt,5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" strokecolor="red" strokeweight=".25397mm">
                <o:lock v:ext="edit" shapetype="f"/>
              </v:line>
            </w:pict>
          </mc:Fallback>
        </mc:AlternateContent>
      </w:r>
    </w:p>
    <w:p w:rsidR="00000000" w:rsidRDefault="00596C41">
      <w:pPr>
        <w:spacing w:line="184" w:lineRule="exact"/>
        <w:rPr>
          <w:rFonts w:ascii="Times New Roman" w:eastAsia="Times New Roman" w:hAnsi="Times New Roman"/>
        </w:rPr>
      </w:pPr>
    </w:p>
    <w:p w:rsidR="00000000" w:rsidRDefault="00596C41">
      <w:pPr>
        <w:spacing w:line="262"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strategies, methods </w:t>
      </w:r>
      <w:r>
        <w:rPr>
          <w:rFonts w:ascii="Arial" w:eastAsia="Arial" w:hAnsi="Arial"/>
        </w:rPr>
        <w:t xml:space="preserve">and procedures for verifying </w:t>
      </w:r>
      <w:r>
        <w:rPr>
          <w:rFonts w:ascii="Arial" w:eastAsia="Arial" w:hAnsi="Arial"/>
          <w:color w:val="FF0000"/>
        </w:rPr>
        <w:t>each the</w:t>
      </w:r>
      <w:r>
        <w:rPr>
          <w:rFonts w:ascii="Arial" w:eastAsia="Arial" w:hAnsi="Arial"/>
        </w:rPr>
        <w:t xml:space="preserve"> </w:t>
      </w:r>
      <w:r>
        <w:rPr>
          <w:rFonts w:ascii="Arial" w:eastAsia="Arial" w:hAnsi="Arial"/>
          <w:sz w:val="16"/>
        </w:rPr>
        <w:t>SOFTWARE UNIT</w:t>
      </w:r>
      <w:r>
        <w:rPr>
          <w:rFonts w:ascii="Arial" w:eastAsia="Arial" w:hAnsi="Arial"/>
          <w:color w:val="FF0000"/>
          <w:sz w:val="16"/>
        </w:rPr>
        <w:t>S</w:t>
      </w:r>
      <w:r>
        <w:rPr>
          <w:rFonts w:ascii="Arial" w:eastAsia="Arial" w:hAnsi="Arial"/>
          <w:sz w:val="19"/>
        </w:rPr>
        <w:t>. Where</w:t>
      </w:r>
      <w:r>
        <w:rPr>
          <w:rFonts w:ascii="Arial" w:eastAsia="Arial" w:hAnsi="Arial"/>
          <w:sz w:val="16"/>
        </w:rPr>
        <w:t xml:space="preserve"> VERIFICATION </w:t>
      </w:r>
      <w:r>
        <w:rPr>
          <w:rFonts w:ascii="Arial" w:eastAsia="Arial" w:hAnsi="Arial"/>
          <w:sz w:val="19"/>
        </w:rPr>
        <w:t>is done by testing, the test procedures shall be</w:t>
      </w:r>
      <w:r>
        <w:rPr>
          <w:rFonts w:ascii="Arial" w:eastAsia="Arial" w:hAnsi="Arial"/>
          <w:sz w:val="16"/>
        </w:rPr>
        <w:t xml:space="preserve"> EVALUATED </w:t>
      </w:r>
      <w:r>
        <w:rPr>
          <w:rFonts w:ascii="Arial" w:eastAsia="Arial" w:hAnsi="Arial"/>
          <w:sz w:val="19"/>
        </w:rPr>
        <w:t>for</w:t>
      </w:r>
      <w:r>
        <w:rPr>
          <w:rFonts w:ascii="Arial" w:eastAsia="Arial" w:hAnsi="Arial"/>
          <w:sz w:val="16"/>
        </w:rPr>
        <w:t xml:space="preserve"> </w:t>
      </w:r>
      <w:r>
        <w:rPr>
          <w:rFonts w:ascii="Arial" w:eastAsia="Arial" w:hAnsi="Arial"/>
          <w:strike/>
          <w:color w:val="FF0000"/>
          <w:sz w:val="19"/>
        </w:rPr>
        <w:t>correctness</w:t>
      </w:r>
      <w:r>
        <w:rPr>
          <w:rFonts w:ascii="Arial" w:eastAsia="Arial" w:hAnsi="Arial"/>
          <w:sz w:val="16"/>
        </w:rPr>
        <w:t xml:space="preserve"> </w:t>
      </w:r>
      <w:r>
        <w:rPr>
          <w:rFonts w:ascii="Arial" w:eastAsia="Arial" w:hAnsi="Arial"/>
          <w:color w:val="FF0000"/>
          <w:sz w:val="19"/>
        </w:rPr>
        <w:t>adequacy</w:t>
      </w:r>
      <w:r>
        <w:rPr>
          <w:rFonts w:ascii="Arial" w:eastAsia="Arial" w:hAnsi="Arial"/>
          <w:sz w:val="19"/>
        </w:rPr>
        <w:t>. [Class B, C]</w:t>
      </w:r>
    </w:p>
    <w:p w:rsidR="00000000" w:rsidRDefault="00826DAF">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486720" behindDoc="1" locked="0" layoutInCell="1" allowOverlap="1">
                <wp:simplePos x="0" y="0"/>
                <wp:positionH relativeFrom="column">
                  <wp:posOffset>5920740</wp:posOffset>
                </wp:positionH>
                <wp:positionV relativeFrom="paragraph">
                  <wp:posOffset>-371475</wp:posOffset>
                </wp:positionV>
                <wp:extent cx="345440" cy="0"/>
                <wp:effectExtent l="0" t="0" r="0" b="0"/>
                <wp:wrapNone/>
                <wp:docPr id="37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5440"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83EDB" id="Line 16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2pt,-29.25pt" to="493.4pt,-2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" strokecolor="red" strokeweight=".16967mm">
                <o:lock v:ext="edit" shapetype="f"/>
              </v:line>
            </w:pict>
          </mc:Fallback>
        </mc:AlternateContent>
      </w:r>
    </w:p>
    <w:p w:rsidR="00000000" w:rsidRDefault="00596C41">
      <w:pPr>
        <w:spacing w:line="27"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It is acceptable to combine integration testing and </w:t>
      </w:r>
      <w:r>
        <w:rPr>
          <w:rFonts w:ascii="Arial" w:eastAsia="Arial" w:hAnsi="Arial"/>
          <w:sz w:val="12"/>
        </w:rPr>
        <w:t>SOFTWARE SYSTEM</w:t>
      </w:r>
      <w:r>
        <w:rPr>
          <w:rFonts w:ascii="Arial" w:eastAsia="Arial" w:hAnsi="Arial"/>
          <w:sz w:val="16"/>
        </w:rPr>
        <w:t xml:space="preserve"> testing i</w:t>
      </w:r>
      <w:r>
        <w:rPr>
          <w:rFonts w:ascii="Arial" w:eastAsia="Arial" w:hAnsi="Arial"/>
          <w:sz w:val="16"/>
        </w:rPr>
        <w:t>nto a single plan and set of</w:t>
      </w:r>
    </w:p>
    <w:p w:rsidR="00000000" w:rsidRDefault="00596C41">
      <w:pPr>
        <w:spacing w:line="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3"/>
        </w:rPr>
        <w:t>ACTIVITIES</w:t>
      </w:r>
      <w:r>
        <w:rPr>
          <w:rFonts w:ascii="Arial" w:eastAsia="Arial" w:hAnsi="Arial"/>
          <w:sz w:val="16"/>
        </w:rPr>
        <w:t>.</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5.5.3  S</w:t>
      </w:r>
      <w:r>
        <w:rPr>
          <w:rFonts w:ascii="Arial" w:eastAsia="Arial" w:hAnsi="Arial"/>
          <w:b/>
          <w:sz w:val="16"/>
        </w:rPr>
        <w:t>OFTWARE UNIT</w:t>
      </w:r>
      <w:r>
        <w:rPr>
          <w:rFonts w:ascii="Arial" w:eastAsia="Arial" w:hAnsi="Arial"/>
          <w:b/>
        </w:rPr>
        <w:t xml:space="preserve"> acceptance criteria</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acceptance criteria for </w:t>
      </w:r>
      <w:r>
        <w:rPr>
          <w:rFonts w:ascii="Arial" w:eastAsia="Arial" w:hAnsi="Arial"/>
          <w:sz w:val="16"/>
        </w:rPr>
        <w:t>SOFTWARE UNITS</w:t>
      </w:r>
      <w:r>
        <w:rPr>
          <w:rFonts w:ascii="Arial" w:eastAsia="Arial" w:hAnsi="Arial"/>
        </w:rPr>
        <w:t xml:space="preserve"> prior to integration into larger </w:t>
      </w:r>
      <w:r>
        <w:rPr>
          <w:rFonts w:ascii="Arial" w:eastAsia="Arial" w:hAnsi="Arial"/>
          <w:sz w:val="16"/>
        </w:rPr>
        <w:t>SOFTWARE ITEMS</w:t>
      </w:r>
      <w:r>
        <w:rPr>
          <w:rFonts w:ascii="Arial" w:eastAsia="Arial" w:hAnsi="Arial"/>
        </w:rPr>
        <w:t xml:space="preserve"> as appropriate, and ensure that </w:t>
      </w:r>
      <w:r>
        <w:rPr>
          <w:rFonts w:ascii="Arial" w:eastAsia="Arial" w:hAnsi="Arial"/>
          <w:sz w:val="16"/>
        </w:rPr>
        <w:t>SOFTWARE UNITS</w:t>
      </w:r>
      <w:r>
        <w:rPr>
          <w:rFonts w:ascii="Arial" w:eastAsia="Arial" w:hAnsi="Arial"/>
        </w:rPr>
        <w:t xml:space="preserve"> meet</w:t>
      </w:r>
      <w:r>
        <w:rPr>
          <w:rFonts w:ascii="Arial" w:eastAsia="Arial" w:hAnsi="Arial"/>
        </w:rPr>
        <w:t xml:space="preserve"> acceptance criteria. [Class B, C]</w:t>
      </w:r>
    </w:p>
    <w:p w:rsidR="00000000" w:rsidRDefault="00596C41">
      <w:pPr>
        <w:spacing w:line="153" w:lineRule="exact"/>
        <w:rPr>
          <w:rFonts w:ascii="Times New Roman" w:eastAsia="Times New Roman" w:hAnsi="Times New Roman"/>
        </w:rPr>
      </w:pPr>
    </w:p>
    <w:p w:rsidR="00000000" w:rsidRDefault="00596C41">
      <w:pPr>
        <w:tabs>
          <w:tab w:val="left" w:pos="1880"/>
        </w:tabs>
        <w:spacing w:line="0" w:lineRule="atLeast"/>
        <w:ind w:left="1180"/>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Examples of acceptance criteria are:</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xml:space="preserve">–   does the software code implement requirements including </w:t>
      </w:r>
      <w:r>
        <w:rPr>
          <w:rFonts w:ascii="Arial" w:eastAsia="Arial" w:hAnsi="Arial"/>
          <w:sz w:val="12"/>
        </w:rPr>
        <w:t>RISK CONTROL</w:t>
      </w:r>
      <w:r>
        <w:rPr>
          <w:rFonts w:ascii="Arial" w:eastAsia="Arial" w:hAnsi="Arial"/>
          <w:sz w:val="16"/>
        </w:rPr>
        <w:t xml:space="preserve"> measures?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is the software code free from contradiction with the interface</w:t>
      </w:r>
      <w:r>
        <w:rPr>
          <w:rFonts w:ascii="Arial" w:eastAsia="Arial" w:hAnsi="Arial"/>
          <w:strike/>
          <w:color w:val="FF0000"/>
          <w:sz w:val="16"/>
        </w:rPr>
        <w:t>s documented in the detail</w:t>
      </w:r>
      <w:r>
        <w:rPr>
          <w:rFonts w:ascii="Arial" w:eastAsia="Arial" w:hAnsi="Arial"/>
          <w:strike/>
          <w:color w:val="FF0000"/>
          <w:sz w:val="16"/>
        </w:rPr>
        <w:t>ed</w:t>
      </w:r>
      <w:r>
        <w:rPr>
          <w:rFonts w:ascii="Arial" w:eastAsia="Arial" w:hAnsi="Arial"/>
          <w:sz w:val="16"/>
        </w:rPr>
        <w:t xml:space="preserve"> design of the</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487744" behindDoc="1" locked="0" layoutInCell="1" allowOverlap="1">
                <wp:simplePos x="0" y="0"/>
                <wp:positionH relativeFrom="column">
                  <wp:posOffset>6627495</wp:posOffset>
                </wp:positionH>
                <wp:positionV relativeFrom="paragraph">
                  <wp:posOffset>-108585</wp:posOffset>
                </wp:positionV>
                <wp:extent cx="0" cy="116840"/>
                <wp:effectExtent l="0" t="0" r="0" b="0"/>
                <wp:wrapNone/>
                <wp:docPr id="37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68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F08C13" id="Line 16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8.55pt" to="521.85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" strokecolor="red" strokeweight=".25397mm">
                <o:lock v:ext="edit" shapetype="f"/>
              </v:line>
            </w:pict>
          </mc:Fallback>
        </mc:AlternateContent>
      </w:r>
    </w:p>
    <w:p w:rsidR="00000000" w:rsidRDefault="00596C41">
      <w:pPr>
        <w:spacing w:line="0" w:lineRule="atLeast"/>
        <w:ind w:left="1540"/>
        <w:rPr>
          <w:rFonts w:ascii="Arial" w:eastAsia="Arial" w:hAnsi="Arial"/>
          <w:sz w:val="16"/>
        </w:rPr>
      </w:pPr>
      <w:r>
        <w:rPr>
          <w:rFonts w:ascii="Arial" w:eastAsia="Arial" w:hAnsi="Arial"/>
          <w:sz w:val="13"/>
        </w:rPr>
        <w:t>SOFTWARE UNIT</w:t>
      </w:r>
      <w:r>
        <w:rPr>
          <w:rFonts w:ascii="Arial" w:eastAsia="Arial" w:hAnsi="Arial"/>
          <w:sz w:val="16"/>
        </w:rPr>
        <w:t>?</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does the software code conform to programming procedures or coding standards?</w:t>
      </w:r>
    </w:p>
    <w:p w:rsidR="00000000" w:rsidRDefault="00596C41">
      <w:pPr>
        <w:spacing w:line="344"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5.5.4  Additional </w:t>
      </w:r>
      <w:r>
        <w:rPr>
          <w:rFonts w:ascii="Arial" w:eastAsia="Arial" w:hAnsi="Arial"/>
          <w:b/>
          <w:sz w:val="16"/>
        </w:rPr>
        <w:t>SOFTWARE UNIT</w:t>
      </w:r>
      <w:r>
        <w:rPr>
          <w:rFonts w:ascii="Arial" w:eastAsia="Arial" w:hAnsi="Arial"/>
          <w:b/>
        </w:rPr>
        <w:t xml:space="preserve"> acceptance criteria</w:t>
      </w:r>
    </w:p>
    <w:p w:rsidR="00000000" w:rsidRDefault="00596C41">
      <w:pPr>
        <w:spacing w:line="204"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When present in the design, the </w:t>
      </w:r>
      <w:r>
        <w:rPr>
          <w:rFonts w:ascii="Arial" w:eastAsia="Arial" w:hAnsi="Arial"/>
          <w:sz w:val="16"/>
        </w:rPr>
        <w:t>MANUFACTURER</w:t>
      </w:r>
      <w:r>
        <w:rPr>
          <w:rFonts w:ascii="Arial" w:eastAsia="Arial" w:hAnsi="Arial"/>
        </w:rPr>
        <w:t xml:space="preserve"> shall include additional acceptance crit</w:t>
      </w:r>
      <w:r>
        <w:rPr>
          <w:rFonts w:ascii="Arial" w:eastAsia="Arial" w:hAnsi="Arial"/>
        </w:rPr>
        <w:t>eria as appropriate for:</w:t>
      </w:r>
    </w:p>
    <w:p w:rsidR="00000000" w:rsidRDefault="00596C41">
      <w:pPr>
        <w:spacing w:line="273" w:lineRule="auto"/>
        <w:ind w:left="1180"/>
        <w:rPr>
          <w:rFonts w:ascii="Arial" w:eastAsia="Arial" w:hAnsi="Arial"/>
        </w:rPr>
        <w:sectPr w:rsidR="00000000">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54" w:lineRule="exact"/>
        <w:rPr>
          <w:rFonts w:ascii="Times New Roman" w:eastAsia="Times New Roman" w:hAnsi="Times New Roman"/>
        </w:rPr>
      </w:pPr>
    </w:p>
    <w:tbl>
      <w:tblPr>
        <w:tblW w:w="0" w:type="auto"/>
        <w:tblInd w:w="1106" w:type="dxa"/>
        <w:tblLayout w:type="fixed"/>
        <w:tblCellMar>
          <w:top w:w="0" w:type="dxa"/>
          <w:left w:w="0" w:type="dxa"/>
          <w:bottom w:w="0" w:type="dxa"/>
          <w:right w:w="0" w:type="dxa"/>
        </w:tblCellMar>
        <w:tblLook w:val="0000" w:firstRow="0" w:lastRow="0" w:firstColumn="0" w:lastColumn="0" w:noHBand="0" w:noVBand="0"/>
      </w:tblPr>
      <w:tblGrid>
        <w:gridCol w:w="1049"/>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132" w:lineRule="exact"/>
        <w:rPr>
          <w:rFonts w:ascii="Times New Roman" w:eastAsia="Times New Roman" w:hAnsi="Times New Roman"/>
        </w:rPr>
      </w:pPr>
      <w:r>
        <w:rPr>
          <w:rFonts w:ascii="Courier New" w:eastAsia="Courier New" w:hAnsi="Courier New"/>
          <w:sz w:val="5"/>
        </w:rPr>
        <w:br w:type="column"/>
      </w:r>
    </w:p>
    <w:p w:rsidR="00000000" w:rsidRDefault="00596C41" w:rsidP="00596C41">
      <w:pPr>
        <w:numPr>
          <w:ilvl w:val="0"/>
          <w:numId w:val="36"/>
        </w:numPr>
        <w:tabs>
          <w:tab w:val="left" w:pos="362"/>
        </w:tabs>
        <w:spacing w:line="0" w:lineRule="atLeast"/>
        <w:ind w:left="362" w:hanging="362"/>
        <w:rPr>
          <w:rFonts w:ascii="Arial" w:eastAsia="Arial" w:hAnsi="Arial"/>
        </w:rPr>
      </w:pPr>
      <w:r>
        <w:rPr>
          <w:rFonts w:ascii="Arial" w:eastAsia="Arial" w:hAnsi="Arial"/>
        </w:rPr>
        <w:t>proper event sequence;</w:t>
      </w:r>
    </w:p>
    <w:p w:rsidR="00000000" w:rsidRDefault="00596C41">
      <w:pPr>
        <w:spacing w:line="98" w:lineRule="exact"/>
        <w:rPr>
          <w:rFonts w:ascii="Arial" w:eastAsia="Arial" w:hAnsi="Arial"/>
        </w:rPr>
      </w:pPr>
    </w:p>
    <w:p w:rsidR="00000000" w:rsidRDefault="00596C41" w:rsidP="00596C41">
      <w:pPr>
        <w:numPr>
          <w:ilvl w:val="0"/>
          <w:numId w:val="36"/>
        </w:numPr>
        <w:tabs>
          <w:tab w:val="left" w:pos="362"/>
        </w:tabs>
        <w:spacing w:line="0" w:lineRule="atLeast"/>
        <w:ind w:left="362" w:hanging="362"/>
        <w:rPr>
          <w:rFonts w:ascii="Arial" w:eastAsia="Arial" w:hAnsi="Arial"/>
        </w:rPr>
      </w:pPr>
      <w:r>
        <w:rPr>
          <w:rFonts w:ascii="Arial" w:eastAsia="Arial" w:hAnsi="Arial"/>
        </w:rPr>
        <w:t>data and control flow;</w:t>
      </w:r>
    </w:p>
    <w:p w:rsidR="00000000" w:rsidRDefault="00596C41">
      <w:pPr>
        <w:spacing w:line="98" w:lineRule="exact"/>
        <w:rPr>
          <w:rFonts w:ascii="Arial" w:eastAsia="Arial" w:hAnsi="Arial"/>
        </w:rPr>
      </w:pPr>
    </w:p>
    <w:p w:rsidR="00000000" w:rsidRDefault="00596C41" w:rsidP="00596C41">
      <w:pPr>
        <w:numPr>
          <w:ilvl w:val="0"/>
          <w:numId w:val="36"/>
        </w:numPr>
        <w:tabs>
          <w:tab w:val="left" w:pos="362"/>
        </w:tabs>
        <w:spacing w:line="0" w:lineRule="atLeast"/>
        <w:ind w:left="362" w:hanging="362"/>
        <w:rPr>
          <w:rFonts w:ascii="Arial" w:eastAsia="Arial" w:hAnsi="Arial"/>
        </w:rPr>
      </w:pPr>
      <w:r>
        <w:rPr>
          <w:rFonts w:ascii="Arial" w:eastAsia="Arial" w:hAnsi="Arial"/>
        </w:rPr>
        <w:t>planned resource allocation;</w:t>
      </w:r>
    </w:p>
    <w:p w:rsidR="00000000" w:rsidRDefault="00596C41">
      <w:pPr>
        <w:spacing w:line="98" w:lineRule="exact"/>
        <w:rPr>
          <w:rFonts w:ascii="Arial" w:eastAsia="Arial" w:hAnsi="Arial"/>
        </w:rPr>
      </w:pPr>
    </w:p>
    <w:p w:rsidR="00000000" w:rsidRDefault="00596C41" w:rsidP="00596C41">
      <w:pPr>
        <w:numPr>
          <w:ilvl w:val="0"/>
          <w:numId w:val="36"/>
        </w:numPr>
        <w:tabs>
          <w:tab w:val="left" w:pos="362"/>
        </w:tabs>
        <w:spacing w:line="0" w:lineRule="atLeast"/>
        <w:ind w:left="362" w:hanging="361"/>
        <w:rPr>
          <w:rFonts w:ascii="Arial" w:eastAsia="Arial" w:hAnsi="Arial"/>
        </w:rPr>
      </w:pPr>
      <w:r>
        <w:rPr>
          <w:rFonts w:ascii="Arial" w:eastAsia="Arial" w:hAnsi="Arial"/>
        </w:rPr>
        <w:t>fault handling (error definition, isolation, and recovery);</w:t>
      </w:r>
    </w:p>
    <w:p w:rsidR="00000000" w:rsidRDefault="00596C41">
      <w:pPr>
        <w:spacing w:line="98" w:lineRule="exact"/>
        <w:rPr>
          <w:rFonts w:ascii="Arial" w:eastAsia="Arial" w:hAnsi="Arial"/>
        </w:rPr>
      </w:pPr>
    </w:p>
    <w:p w:rsidR="00000000" w:rsidRDefault="00596C41" w:rsidP="00596C41">
      <w:pPr>
        <w:numPr>
          <w:ilvl w:val="0"/>
          <w:numId w:val="36"/>
        </w:numPr>
        <w:tabs>
          <w:tab w:val="left" w:pos="362"/>
        </w:tabs>
        <w:spacing w:line="0" w:lineRule="atLeast"/>
        <w:ind w:left="362" w:hanging="361"/>
        <w:rPr>
          <w:rFonts w:ascii="Arial" w:eastAsia="Arial" w:hAnsi="Arial"/>
        </w:rPr>
      </w:pPr>
      <w:r>
        <w:rPr>
          <w:rFonts w:ascii="Arial" w:eastAsia="Arial" w:hAnsi="Arial"/>
        </w:rPr>
        <w:t>initialisation of variables</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36"/>
        </w:numPr>
        <w:tabs>
          <w:tab w:val="left" w:pos="362"/>
        </w:tabs>
        <w:spacing w:line="0" w:lineRule="atLeast"/>
        <w:ind w:left="362" w:hanging="361"/>
        <w:rPr>
          <w:rFonts w:ascii="Arial" w:eastAsia="Arial" w:hAnsi="Arial"/>
        </w:rPr>
      </w:pPr>
      <w:r>
        <w:rPr>
          <w:rFonts w:ascii="Arial" w:eastAsia="Arial" w:hAnsi="Arial"/>
        </w:rPr>
        <w:t>self-diagnostics;</w:t>
      </w:r>
    </w:p>
    <w:p w:rsidR="00000000" w:rsidRDefault="00596C41">
      <w:pPr>
        <w:spacing w:line="98" w:lineRule="exact"/>
        <w:rPr>
          <w:rFonts w:ascii="Arial" w:eastAsia="Arial" w:hAnsi="Arial"/>
        </w:rPr>
      </w:pPr>
    </w:p>
    <w:p w:rsidR="00000000" w:rsidRDefault="00596C41" w:rsidP="00596C41">
      <w:pPr>
        <w:numPr>
          <w:ilvl w:val="0"/>
          <w:numId w:val="36"/>
        </w:numPr>
        <w:tabs>
          <w:tab w:val="left" w:pos="362"/>
        </w:tabs>
        <w:spacing w:line="0" w:lineRule="atLeast"/>
        <w:ind w:left="362" w:hanging="361"/>
        <w:rPr>
          <w:rFonts w:ascii="Arial" w:eastAsia="Arial" w:hAnsi="Arial"/>
        </w:rPr>
      </w:pPr>
      <w:r>
        <w:rPr>
          <w:rFonts w:ascii="Arial" w:eastAsia="Arial" w:hAnsi="Arial"/>
        </w:rPr>
        <w:t>memory management and memory overflows; and</w:t>
      </w:r>
    </w:p>
    <w:p w:rsidR="00000000" w:rsidRDefault="00596C41">
      <w:pPr>
        <w:spacing w:line="98" w:lineRule="exact"/>
        <w:rPr>
          <w:rFonts w:ascii="Arial" w:eastAsia="Arial" w:hAnsi="Arial"/>
        </w:rPr>
      </w:pPr>
    </w:p>
    <w:p w:rsidR="00000000" w:rsidRDefault="00596C41" w:rsidP="00596C41">
      <w:pPr>
        <w:numPr>
          <w:ilvl w:val="0"/>
          <w:numId w:val="36"/>
        </w:numPr>
        <w:tabs>
          <w:tab w:val="left" w:pos="362"/>
        </w:tabs>
        <w:spacing w:line="0" w:lineRule="atLeast"/>
        <w:ind w:left="362" w:hanging="361"/>
        <w:rPr>
          <w:rFonts w:ascii="Arial" w:eastAsia="Arial" w:hAnsi="Arial"/>
        </w:rPr>
      </w:pPr>
      <w:r>
        <w:rPr>
          <w:rFonts w:ascii="Arial" w:eastAsia="Arial" w:hAnsi="Arial"/>
        </w:rPr>
        <w:t>boundary conditions.</w:t>
      </w:r>
    </w:p>
    <w:p w:rsidR="00000000" w:rsidRDefault="00596C41">
      <w:pPr>
        <w:spacing w:line="200"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[Class C]</w:t>
      </w:r>
    </w:p>
    <w:p w:rsidR="00000000" w:rsidRDefault="00596C41">
      <w:pPr>
        <w:spacing w:line="303"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5.5.5  S</w:t>
      </w:r>
      <w:r>
        <w:rPr>
          <w:rFonts w:ascii="Arial" w:eastAsia="Arial" w:hAnsi="Arial"/>
          <w:b/>
          <w:sz w:val="16"/>
        </w:rPr>
        <w:t>OFTWARE UNIT VERIFICATION</w:t>
      </w:r>
    </w:p>
    <w:p w:rsidR="00000000" w:rsidRDefault="00596C41">
      <w:pPr>
        <w:spacing w:line="204" w:lineRule="exact"/>
        <w:rPr>
          <w:rFonts w:ascii="Times New Roman" w:eastAsia="Times New Roman" w:hAnsi="Times New Roman"/>
        </w:rPr>
      </w:pPr>
    </w:p>
    <w:p w:rsidR="00000000" w:rsidRDefault="00596C41">
      <w:pPr>
        <w:spacing w:line="273" w:lineRule="auto"/>
        <w:ind w:left="2"/>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perform the </w:t>
      </w:r>
      <w:r>
        <w:rPr>
          <w:rFonts w:ascii="Arial" w:eastAsia="Arial" w:hAnsi="Arial"/>
          <w:sz w:val="16"/>
        </w:rPr>
        <w:t>SOFTWARE UNIT VERIFICATION</w:t>
      </w:r>
      <w:r>
        <w:rPr>
          <w:rFonts w:ascii="Arial" w:eastAsia="Arial" w:hAnsi="Arial"/>
        </w:rPr>
        <w:t xml:space="preserve"> and document the results. [Class B, C]</w:t>
      </w:r>
    </w:p>
    <w:p w:rsidR="00000000" w:rsidRDefault="00596C41">
      <w:pPr>
        <w:spacing w:line="238" w:lineRule="exact"/>
        <w:rPr>
          <w:rFonts w:ascii="Times New Roman" w:eastAsia="Times New Roman" w:hAnsi="Times New Roman"/>
        </w:rPr>
      </w:pPr>
    </w:p>
    <w:p w:rsidR="00000000" w:rsidRDefault="00596C41">
      <w:pPr>
        <w:tabs>
          <w:tab w:val="left" w:pos="441"/>
        </w:tabs>
        <w:spacing w:line="0" w:lineRule="atLeast"/>
        <w:ind w:left="2"/>
        <w:rPr>
          <w:rFonts w:ascii="Arial" w:eastAsia="Arial" w:hAnsi="Arial"/>
          <w:b/>
        </w:rPr>
      </w:pPr>
      <w:r>
        <w:rPr>
          <w:rFonts w:ascii="Arial" w:eastAsia="Arial" w:hAnsi="Arial"/>
          <w:b/>
        </w:rPr>
        <w:t>5.6</w:t>
      </w:r>
      <w:r>
        <w:rPr>
          <w:rFonts w:ascii="Arial" w:eastAsia="Arial" w:hAnsi="Arial"/>
          <w:b/>
        </w:rPr>
        <w:tab/>
      </w:r>
      <w:r>
        <w:rPr>
          <w:rFonts w:ascii="Arial" w:eastAsia="Arial" w:hAnsi="Arial"/>
          <w:b/>
        </w:rPr>
        <w:t>* Software inte</w:t>
      </w:r>
      <w:r>
        <w:rPr>
          <w:rFonts w:ascii="Arial" w:eastAsia="Arial" w:hAnsi="Arial"/>
          <w:b/>
        </w:rPr>
        <w:t>gration and integration testing</w:t>
      </w:r>
    </w:p>
    <w:p w:rsidR="00000000" w:rsidRDefault="00596C41">
      <w:pPr>
        <w:spacing w:line="209"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 xml:space="preserve">5.6.1  Integrate </w:t>
      </w:r>
      <w:r>
        <w:rPr>
          <w:rFonts w:ascii="Arial" w:eastAsia="Arial" w:hAnsi="Arial"/>
          <w:b/>
          <w:sz w:val="16"/>
        </w:rPr>
        <w:t>SOFTWARE UNITS</w:t>
      </w:r>
    </w:p>
    <w:p w:rsidR="00000000" w:rsidRDefault="00596C41">
      <w:pPr>
        <w:spacing w:line="0" w:lineRule="atLeast"/>
        <w:ind w:left="2"/>
        <w:rPr>
          <w:rFonts w:ascii="Arial" w:eastAsia="Arial" w:hAnsi="Arial"/>
          <w:b/>
          <w:sz w:val="16"/>
        </w:rPr>
        <w:sectPr w:rsidR="00000000">
          <w:type w:val="continuous"/>
          <w:pgSz w:w="11900" w:h="16834"/>
          <w:pgMar w:top="1119" w:right="1429" w:bottom="0" w:left="240" w:header="0" w:footer="0" w:gutter="0"/>
          <w:cols w:num="2" w:space="0" w:equalWidth="0">
            <w:col w:w="1163" w:space="16"/>
            <w:col w:w="9062"/>
          </w:cols>
          <w:docGrid w:linePitch="360"/>
        </w:sectPr>
      </w:pPr>
    </w:p>
    <w:p w:rsidR="00000000" w:rsidRDefault="00596C41">
      <w:pPr>
        <w:spacing w:line="204"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integrate the </w:t>
      </w:r>
      <w:r>
        <w:rPr>
          <w:rFonts w:ascii="Arial" w:eastAsia="Arial" w:hAnsi="Arial"/>
          <w:sz w:val="16"/>
        </w:rPr>
        <w:t>SOFTWARE UNITS</w:t>
      </w:r>
      <w:r>
        <w:rPr>
          <w:rFonts w:ascii="Arial" w:eastAsia="Arial" w:hAnsi="Arial"/>
        </w:rPr>
        <w:t xml:space="preserve"> in accordance with the integration plan (see </w:t>
      </w:r>
      <w:hyperlink w:anchor="page24" w:history="1">
        <w:r>
          <w:rPr>
            <w:rFonts w:ascii="Arial" w:eastAsia="Arial" w:hAnsi="Arial"/>
          </w:rPr>
          <w:t>5.1.5)</w:t>
        </w:r>
      </w:hyperlink>
      <w:r>
        <w:rPr>
          <w:rFonts w:ascii="Arial" w:eastAsia="Arial" w:hAnsi="Arial"/>
        </w:rPr>
        <w:t>. [Class B, C]</w:t>
      </w:r>
    </w:p>
    <w:p w:rsidR="00000000" w:rsidRDefault="00596C41">
      <w:pPr>
        <w:spacing w:line="23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5.6.2  Verify software integration</w:t>
      </w:r>
    </w:p>
    <w:p w:rsidR="00000000" w:rsidRDefault="00826DAF">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488768" behindDoc="1" locked="0" layoutInCell="1" allowOverlap="1">
                <wp:simplePos x="0" y="0"/>
                <wp:positionH relativeFrom="column">
                  <wp:posOffset>6627495</wp:posOffset>
                </wp:positionH>
                <wp:positionV relativeFrom="paragraph">
                  <wp:posOffset>75565</wp:posOffset>
                </wp:positionV>
                <wp:extent cx="0" cy="353060"/>
                <wp:effectExtent l="0" t="0" r="0" b="2540"/>
                <wp:wrapNone/>
                <wp:docPr id="376"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30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82059" id="Line 16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95pt" to="521.85pt,3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oRn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" strokecolor="red" strokeweight=".25397mm">
                <o:lock v:ext="edit" shapetype="f"/>
              </v:line>
            </w:pict>
          </mc:Fallback>
        </mc:AlternateContent>
      </w:r>
    </w:p>
    <w:p w:rsidR="00000000" w:rsidRDefault="00596C41">
      <w:pPr>
        <w:spacing w:line="184" w:lineRule="exact"/>
        <w:rPr>
          <w:rFonts w:ascii="Times New Roman" w:eastAsia="Times New Roman" w:hAnsi="Times New Roman"/>
        </w:rPr>
      </w:pPr>
    </w:p>
    <w:p w:rsidR="00000000" w:rsidRDefault="00596C41">
      <w:pPr>
        <w:spacing w:line="273" w:lineRule="auto"/>
        <w:ind w:left="1180"/>
        <w:rPr>
          <w:rFonts w:ascii="Arial" w:eastAsia="Arial" w:hAnsi="Arial"/>
          <w:color w:val="FF0000"/>
          <w:sz w:val="16"/>
        </w:rPr>
      </w:pPr>
      <w:r>
        <w:rPr>
          <w:rFonts w:ascii="Arial" w:eastAsia="Arial" w:hAnsi="Arial"/>
        </w:rPr>
        <w:t xml:space="preserve">The </w:t>
      </w:r>
      <w:r>
        <w:rPr>
          <w:rFonts w:ascii="Arial" w:eastAsia="Arial" w:hAnsi="Arial"/>
          <w:sz w:val="16"/>
        </w:rPr>
        <w:t>MA</w:t>
      </w:r>
      <w:r>
        <w:rPr>
          <w:rFonts w:ascii="Arial" w:eastAsia="Arial" w:hAnsi="Arial"/>
          <w:sz w:val="16"/>
        </w:rPr>
        <w:t>NUFACTURER</w:t>
      </w:r>
      <w:r>
        <w:rPr>
          <w:rFonts w:ascii="Arial" w:eastAsia="Arial" w:hAnsi="Arial"/>
        </w:rPr>
        <w:t xml:space="preserve"> shall verify </w:t>
      </w:r>
      <w:r>
        <w:rPr>
          <w:rFonts w:ascii="Arial" w:eastAsia="Arial" w:hAnsi="Arial"/>
          <w:color w:val="FF0000"/>
        </w:rPr>
        <w:t>and record the following aspects of the software integration that</w:t>
      </w:r>
      <w:r>
        <w:rPr>
          <w:rFonts w:ascii="Arial" w:eastAsia="Arial" w:hAnsi="Arial"/>
        </w:rPr>
        <w:t xml:space="preserve"> </w:t>
      </w:r>
      <w:r>
        <w:rPr>
          <w:rFonts w:ascii="Arial" w:eastAsia="Arial" w:hAnsi="Arial"/>
          <w:color w:val="FF0000"/>
        </w:rPr>
        <w:t xml:space="preserve">the </w:t>
      </w:r>
      <w:r>
        <w:rPr>
          <w:rFonts w:ascii="Arial" w:eastAsia="Arial" w:hAnsi="Arial"/>
          <w:color w:val="FF0000"/>
          <w:sz w:val="16"/>
        </w:rPr>
        <w:t>SOFTWARE UNITS</w:t>
      </w:r>
      <w:r>
        <w:rPr>
          <w:rFonts w:ascii="Arial" w:eastAsia="Arial" w:hAnsi="Arial"/>
          <w:color w:val="FF0000"/>
        </w:rPr>
        <w:t xml:space="preserve"> have been integrated into </w:t>
      </w:r>
      <w:r>
        <w:rPr>
          <w:rFonts w:ascii="Arial" w:eastAsia="Arial" w:hAnsi="Arial"/>
          <w:color w:val="FF0000"/>
          <w:sz w:val="16"/>
        </w:rPr>
        <w:t>SOFTWARE ITEMS</w:t>
      </w:r>
      <w:r>
        <w:rPr>
          <w:rFonts w:ascii="Arial" w:eastAsia="Arial" w:hAnsi="Arial"/>
          <w:color w:val="FF0000"/>
        </w:rPr>
        <w:t xml:space="preserve"> and/or the </w:t>
      </w:r>
      <w:r>
        <w:rPr>
          <w:rFonts w:ascii="Arial" w:eastAsia="Arial" w:hAnsi="Arial"/>
          <w:color w:val="FF0000"/>
          <w:sz w:val="16"/>
        </w:rPr>
        <w:t>SOFTWARE SYSTEM</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489792" behindDoc="1" locked="0" layoutInCell="1" allowOverlap="1">
                <wp:simplePos x="0" y="0"/>
                <wp:positionH relativeFrom="column">
                  <wp:posOffset>2621280</wp:posOffset>
                </wp:positionH>
                <wp:positionV relativeFrom="paragraph">
                  <wp:posOffset>-233680</wp:posOffset>
                </wp:positionV>
                <wp:extent cx="3618865" cy="0"/>
                <wp:effectExtent l="0" t="0" r="635" b="0"/>
                <wp:wrapNone/>
                <wp:docPr id="375"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1886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1F79D" id="Line 16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4pt,-18.4pt" to="491.35pt,-1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" strokecolor="red" strokeweight=".16931mm">
                <o:lock v:ext="edit" shapetype="f"/>
              </v:line>
            </w:pict>
          </mc:Fallback>
        </mc:AlternateContent>
      </w:r>
    </w:p>
    <w:p w:rsidR="00000000" w:rsidRDefault="00596C41">
      <w:pPr>
        <w:spacing w:line="20" w:lineRule="exact"/>
        <w:rPr>
          <w:rFonts w:ascii="Times New Roman" w:eastAsia="Times New Roman" w:hAnsi="Times New Roman"/>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98"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 xml:space="preserve">Provided by IHS under </w:t>
      </w:r>
      <w:r>
        <w:rPr>
          <w:rFonts w:ascii="Arial" w:eastAsia="Arial" w:hAnsi="Arial"/>
          <w:sz w:val="10"/>
        </w:rPr>
        <w:t>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framePr w:w="1468" w:h="597" w:hRule="exact" w:wrap="auto" w:vAnchor="page" w:hAnchor="page" w:x="6138" w:y="9046"/>
        <w:tabs>
          <w:tab w:val="left" w:pos="5700"/>
        </w:tabs>
        <w:spacing w:line="0" w:lineRule="atLeast"/>
        <w:rPr>
          <w:rFonts w:ascii="Times New Roman" w:eastAsia="Times New Roman" w:hAnsi="Times New Roman"/>
        </w:rPr>
      </w:pPr>
      <w:bookmarkStart w:id="30" w:name="page30"/>
      <w:bookmarkEnd w:id="30"/>
    </w:p>
    <w:p w:rsidR="00000000" w:rsidRDefault="00596C41">
      <w:pPr>
        <w:framePr w:w="1500" w:h="130" w:hRule="exact" w:wrap="auto" w:vAnchor="page" w:hAnchor="page" w:x="6141" w:y="9151"/>
        <w:tabs>
          <w:tab w:val="left" w:pos="5700"/>
        </w:tabs>
        <w:spacing w:line="209" w:lineRule="auto"/>
        <w:rPr>
          <w:rFonts w:ascii="Arial" w:eastAsia="Arial" w:hAnsi="Arial"/>
          <w:sz w:val="13"/>
        </w:rPr>
      </w:pPr>
      <w:r>
        <w:rPr>
          <w:rFonts w:ascii="Arial" w:eastAsia="Arial" w:hAnsi="Arial"/>
          <w:sz w:val="13"/>
        </w:rPr>
        <w:t>SOFTWARE SYSTEM</w:t>
      </w:r>
    </w:p>
    <w:p w:rsidR="00000000" w:rsidRDefault="00596C41">
      <w:pPr>
        <w:tabs>
          <w:tab w:val="left" w:pos="1500"/>
        </w:tabs>
        <w:spacing w:line="0" w:lineRule="atLeast"/>
        <w:jc w:val="right"/>
        <w:rPr>
          <w:rFonts w:ascii="Arial" w:eastAsia="Arial" w:hAnsi="Arial"/>
        </w:rPr>
      </w:pPr>
      <w:r>
        <w:rPr>
          <w:rFonts w:ascii="Arial" w:eastAsia="Arial" w:hAnsi="Arial"/>
        </w:rPr>
        <w:t xml:space="preserve">– 26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Arial" w:eastAsia="Arial" w:hAnsi="Arial"/>
          <w:sz w:val="13"/>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Arial" w:eastAsia="Arial" w:hAnsi="Arial"/>
          <w:sz w:val="13"/>
        </w:rPr>
      </w:pPr>
    </w:p>
    <w:p w:rsidR="00000000" w:rsidRDefault="00596C41">
      <w:pPr>
        <w:spacing w:line="273" w:lineRule="auto"/>
        <w:ind w:left="1180"/>
        <w:rPr>
          <w:rFonts w:ascii="Arial" w:eastAsia="Arial" w:hAnsi="Arial"/>
          <w:color w:val="000000"/>
        </w:rPr>
      </w:pPr>
      <w:r>
        <w:rPr>
          <w:rFonts w:ascii="Arial" w:eastAsia="Arial" w:hAnsi="Arial"/>
        </w:rPr>
        <w:t>in accordance wi</w:t>
      </w:r>
      <w:r>
        <w:rPr>
          <w:rFonts w:ascii="Arial" w:eastAsia="Arial" w:hAnsi="Arial"/>
        </w:rPr>
        <w:t xml:space="preserve">th the integration plan (see </w:t>
      </w:r>
      <w:hyperlink w:anchor="page24" w:history="1">
        <w:r>
          <w:rPr>
            <w:rFonts w:ascii="Arial" w:eastAsia="Arial" w:hAnsi="Arial"/>
          </w:rPr>
          <w:t xml:space="preserve">5.1.5) </w:t>
        </w:r>
      </w:hyperlink>
      <w:r>
        <w:rPr>
          <w:rFonts w:ascii="Arial" w:eastAsia="Arial" w:hAnsi="Arial"/>
          <w:color w:val="FF0000"/>
        </w:rPr>
        <w:t>and</w:t>
      </w:r>
      <w:r>
        <w:rPr>
          <w:rFonts w:ascii="Arial" w:eastAsia="Arial" w:hAnsi="Arial"/>
        </w:rPr>
        <w:t xml:space="preserve"> </w:t>
      </w:r>
      <w:r>
        <w:rPr>
          <w:rFonts w:ascii="Arial" w:eastAsia="Arial" w:hAnsi="Arial"/>
          <w:color w:val="FF0000"/>
        </w:rPr>
        <w:t>retain records of the evidence of such</w:t>
      </w:r>
      <w:r>
        <w:rPr>
          <w:rFonts w:ascii="Arial" w:eastAsia="Arial" w:hAnsi="Arial"/>
        </w:rPr>
        <w:t xml:space="preserve"> </w:t>
      </w:r>
      <w:r>
        <w:rPr>
          <w:rFonts w:ascii="Arial" w:eastAsia="Arial" w:hAnsi="Arial"/>
          <w:color w:val="FF0000"/>
        </w:rPr>
        <w:t>verification</w:t>
      </w:r>
      <w:r>
        <w:rPr>
          <w:rFonts w:ascii="Arial" w:eastAsia="Arial" w:hAnsi="Arial"/>
          <w:color w:val="000000"/>
        </w:rPr>
        <w:t>.</w:t>
      </w:r>
    </w:p>
    <w:p w:rsidR="00000000" w:rsidRDefault="00826DAF">
      <w:pPr>
        <w:spacing w:line="20" w:lineRule="exact"/>
        <w:rPr>
          <w:rFonts w:ascii="Arial" w:eastAsia="Arial" w:hAnsi="Arial"/>
          <w:sz w:val="13"/>
        </w:rPr>
      </w:pPr>
      <w:r>
        <w:rPr>
          <w:rFonts w:ascii="Arial" w:eastAsia="Arial" w:hAnsi="Arial"/>
          <w:noProof/>
          <w:color w:val="000000"/>
        </w:rPr>
        <mc:AlternateContent>
          <mc:Choice Requires="wps">
            <w:drawing>
              <wp:anchor distT="0" distB="0" distL="114300" distR="114300" simplePos="0" relativeHeight="251490816" behindDoc="1" locked="0" layoutInCell="1" allowOverlap="1">
                <wp:simplePos x="0" y="0"/>
                <wp:positionH relativeFrom="column">
                  <wp:posOffset>638175</wp:posOffset>
                </wp:positionH>
                <wp:positionV relativeFrom="paragraph">
                  <wp:posOffset>-321945</wp:posOffset>
                </wp:positionV>
                <wp:extent cx="0" cy="1204595"/>
                <wp:effectExtent l="0" t="0" r="0" b="1905"/>
                <wp:wrapNone/>
                <wp:docPr id="374"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0459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EEBE5" id="Line 17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5.35pt" to="50.25pt,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" strokecolor="red" strokeweight=".72pt">
                <o:lock v:ext="edit" shapetype="f"/>
              </v:line>
            </w:pict>
          </mc:Fallback>
        </mc:AlternateContent>
      </w:r>
    </w:p>
    <w:p w:rsidR="00000000" w:rsidRDefault="00596C41">
      <w:pPr>
        <w:spacing w:line="12" w:lineRule="exact"/>
        <w:rPr>
          <w:rFonts w:ascii="Arial" w:eastAsia="Arial" w:hAnsi="Arial"/>
          <w:sz w:val="13"/>
        </w:rPr>
      </w:pPr>
    </w:p>
    <w:p w:rsidR="00000000" w:rsidRDefault="00596C41" w:rsidP="00596C41">
      <w:pPr>
        <w:numPr>
          <w:ilvl w:val="0"/>
          <w:numId w:val="37"/>
        </w:numPr>
        <w:tabs>
          <w:tab w:val="left" w:pos="1540"/>
        </w:tabs>
        <w:spacing w:line="0" w:lineRule="atLeast"/>
        <w:ind w:left="1540" w:hanging="362"/>
        <w:rPr>
          <w:rFonts w:ascii="Arial" w:eastAsia="Arial" w:hAnsi="Arial"/>
          <w:strike/>
          <w:color w:val="FF0000"/>
        </w:rPr>
      </w:pPr>
      <w:r>
        <w:rPr>
          <w:rFonts w:ascii="Arial" w:eastAsia="Arial" w:hAnsi="Arial"/>
          <w:strike/>
          <w:color w:val="FF0000"/>
        </w:rPr>
        <w:t xml:space="preserve">the </w:t>
      </w:r>
      <w:r>
        <w:rPr>
          <w:rFonts w:ascii="Arial" w:eastAsia="Arial" w:hAnsi="Arial"/>
          <w:strike/>
          <w:color w:val="FF0000"/>
          <w:sz w:val="16"/>
        </w:rPr>
        <w:t>SOFTWARE UNITS</w:t>
      </w:r>
      <w:r>
        <w:rPr>
          <w:rFonts w:ascii="Arial" w:eastAsia="Arial" w:hAnsi="Arial"/>
          <w:strike/>
          <w:color w:val="FF0000"/>
        </w:rPr>
        <w:t xml:space="preserve"> have been integrated into </w:t>
      </w:r>
      <w:r>
        <w:rPr>
          <w:rFonts w:ascii="Arial" w:eastAsia="Arial" w:hAnsi="Arial"/>
          <w:strike/>
          <w:color w:val="FF0000"/>
          <w:sz w:val="16"/>
        </w:rPr>
        <w:t>SOFTWARE ITEMS</w:t>
      </w:r>
      <w:r>
        <w:rPr>
          <w:rFonts w:ascii="Arial" w:eastAsia="Arial" w:hAnsi="Arial"/>
          <w:strike/>
          <w:color w:val="FF0000"/>
        </w:rPr>
        <w:t xml:space="preserve"> and the </w:t>
      </w:r>
      <w:r>
        <w:rPr>
          <w:rFonts w:ascii="Arial" w:eastAsia="Arial" w:hAnsi="Arial"/>
          <w:strike/>
          <w:color w:val="FF0000"/>
          <w:sz w:val="16"/>
        </w:rPr>
        <w:t>SOFTWARE SYSTEM</w:t>
      </w:r>
      <w:r>
        <w:rPr>
          <w:rFonts w:ascii="Arial" w:eastAsia="Arial" w:hAnsi="Arial"/>
          <w:strike/>
          <w:color w:val="FF0000"/>
        </w:rPr>
        <w:t>;</w:t>
      </w:r>
    </w:p>
    <w:p w:rsidR="00000000" w:rsidRDefault="00596C41">
      <w:pPr>
        <w:spacing w:line="0" w:lineRule="atLeast"/>
        <w:ind w:left="1540"/>
        <w:rPr>
          <w:rFonts w:ascii="Arial" w:eastAsia="Arial" w:hAnsi="Arial"/>
          <w:strike/>
          <w:color w:val="FF0000"/>
        </w:rPr>
      </w:pPr>
      <w:r>
        <w:rPr>
          <w:rFonts w:ascii="Arial" w:eastAsia="Arial" w:hAnsi="Arial"/>
          <w:strike/>
          <w:color w:val="FF0000"/>
        </w:rPr>
        <w:t>and</w:t>
      </w:r>
    </w:p>
    <w:p w:rsidR="00000000" w:rsidRDefault="00596C41">
      <w:pPr>
        <w:spacing w:line="99" w:lineRule="exact"/>
        <w:rPr>
          <w:rFonts w:ascii="Arial" w:eastAsia="Arial" w:hAnsi="Arial"/>
          <w:sz w:val="13"/>
        </w:rPr>
      </w:pPr>
    </w:p>
    <w:p w:rsidR="00000000" w:rsidRDefault="00596C41" w:rsidP="00596C41">
      <w:pPr>
        <w:numPr>
          <w:ilvl w:val="0"/>
          <w:numId w:val="38"/>
        </w:numPr>
        <w:tabs>
          <w:tab w:val="left" w:pos="1540"/>
        </w:tabs>
        <w:spacing w:line="255" w:lineRule="auto"/>
        <w:ind w:left="1540" w:hanging="362"/>
        <w:jc w:val="both"/>
        <w:rPr>
          <w:rFonts w:ascii="Arial" w:eastAsia="Arial" w:hAnsi="Arial"/>
          <w:strike/>
          <w:color w:val="FF0000"/>
        </w:rPr>
      </w:pPr>
      <w:r>
        <w:rPr>
          <w:rFonts w:ascii="Arial" w:eastAsia="Arial" w:hAnsi="Arial"/>
          <w:strike/>
          <w:color w:val="FF0000"/>
        </w:rPr>
        <w:t xml:space="preserve">the hardware items, </w:t>
      </w:r>
      <w:r>
        <w:rPr>
          <w:rFonts w:ascii="Arial" w:eastAsia="Arial" w:hAnsi="Arial"/>
          <w:strike/>
          <w:color w:val="FF0000"/>
          <w:sz w:val="16"/>
        </w:rPr>
        <w:t>SOFTWARE ITEMS</w:t>
      </w:r>
      <w:r>
        <w:rPr>
          <w:rFonts w:ascii="Arial" w:eastAsia="Arial" w:hAnsi="Arial"/>
          <w:strike/>
          <w:color w:val="FF0000"/>
        </w:rPr>
        <w:t>, and supp</w:t>
      </w:r>
      <w:r>
        <w:rPr>
          <w:rFonts w:ascii="Arial" w:eastAsia="Arial" w:hAnsi="Arial"/>
          <w:strike/>
          <w:color w:val="FF0000"/>
        </w:rPr>
        <w:t xml:space="preserve">ort for manual operations (e.g., human-equipment interface, on-line help menus, speech recognition, voice control) of the </w:t>
      </w:r>
      <w:r>
        <w:rPr>
          <w:rFonts w:ascii="Arial" w:eastAsia="Arial" w:hAnsi="Arial"/>
          <w:strike/>
          <w:color w:val="FF0000"/>
          <w:sz w:val="16"/>
        </w:rPr>
        <w:t>SYSTEM</w:t>
      </w:r>
      <w:r>
        <w:rPr>
          <w:rFonts w:ascii="Arial" w:eastAsia="Arial" w:hAnsi="Arial"/>
          <w:strike/>
          <w:color w:val="FF0000"/>
        </w:rPr>
        <w:t xml:space="preserve"> have been integrated into the </w:t>
      </w:r>
      <w:r>
        <w:rPr>
          <w:rFonts w:ascii="Arial" w:eastAsia="Arial" w:hAnsi="Arial"/>
          <w:strike/>
          <w:color w:val="FF0000"/>
          <w:sz w:val="16"/>
        </w:rPr>
        <w:t>SYSTEM</w:t>
      </w:r>
      <w:r>
        <w:rPr>
          <w:rFonts w:ascii="Arial" w:eastAsia="Arial" w:hAnsi="Arial"/>
          <w:strike/>
          <w:color w:val="FF0000"/>
        </w:rPr>
        <w:t>.</w:t>
      </w:r>
    </w:p>
    <w:p w:rsidR="00000000" w:rsidRDefault="00596C41">
      <w:pPr>
        <w:spacing w:line="153" w:lineRule="exact"/>
        <w:rPr>
          <w:rFonts w:ascii="Arial" w:eastAsia="Arial" w:hAnsi="Arial"/>
          <w:sz w:val="13"/>
        </w:rPr>
      </w:pPr>
    </w:p>
    <w:p w:rsidR="00000000" w:rsidRDefault="00596C41">
      <w:pPr>
        <w:spacing w:line="0" w:lineRule="atLeast"/>
        <w:ind w:left="1180"/>
        <w:rPr>
          <w:rFonts w:ascii="Arial" w:eastAsia="Arial" w:hAnsi="Arial"/>
        </w:rPr>
      </w:pPr>
      <w:r>
        <w:rPr>
          <w:rFonts w:ascii="Arial" w:eastAsia="Arial" w:hAnsi="Arial"/>
        </w:rPr>
        <w:t>[Class B, C]</w:t>
      </w:r>
    </w:p>
    <w:p w:rsidR="00000000" w:rsidRDefault="00596C41">
      <w:pPr>
        <w:spacing w:line="200" w:lineRule="exact"/>
        <w:rPr>
          <w:rFonts w:ascii="Arial" w:eastAsia="Arial" w:hAnsi="Arial"/>
          <w:sz w:val="13"/>
        </w:rPr>
      </w:pPr>
    </w:p>
    <w:p w:rsidR="00000000" w:rsidRDefault="00596C41">
      <w:pPr>
        <w:spacing w:line="279" w:lineRule="auto"/>
        <w:ind w:left="1180"/>
        <w:rPr>
          <w:rFonts w:ascii="Arial" w:eastAsia="Arial" w:hAnsi="Arial"/>
          <w:sz w:val="16"/>
        </w:rPr>
      </w:pPr>
      <w:r>
        <w:rPr>
          <w:rFonts w:ascii="Arial" w:eastAsia="Arial" w:hAnsi="Arial"/>
          <w:sz w:val="16"/>
        </w:rPr>
        <w:t xml:space="preserve">NOTE This </w:t>
      </w:r>
      <w:r>
        <w:rPr>
          <w:rFonts w:ascii="Arial" w:eastAsia="Arial" w:hAnsi="Arial"/>
          <w:sz w:val="12"/>
        </w:rPr>
        <w:t>VERIFICATION</w:t>
      </w:r>
      <w:r>
        <w:rPr>
          <w:rFonts w:ascii="Arial" w:eastAsia="Arial" w:hAnsi="Arial"/>
          <w:sz w:val="16"/>
        </w:rPr>
        <w:t xml:space="preserve"> is only that the </w:t>
      </w:r>
      <w:r>
        <w:rPr>
          <w:rFonts w:ascii="Arial" w:eastAsia="Arial" w:hAnsi="Arial"/>
          <w:color w:val="FF0000"/>
          <w:sz w:val="16"/>
        </w:rPr>
        <w:t>items have been integrated integra</w:t>
      </w:r>
      <w:r>
        <w:rPr>
          <w:rFonts w:ascii="Arial" w:eastAsia="Arial" w:hAnsi="Arial"/>
          <w:color w:val="FF0000"/>
          <w:sz w:val="16"/>
        </w:rPr>
        <w:t>tion has been done</w:t>
      </w:r>
      <w:r>
        <w:rPr>
          <w:rFonts w:ascii="Arial" w:eastAsia="Arial" w:hAnsi="Arial"/>
          <w:sz w:val="16"/>
        </w:rPr>
        <w:t xml:space="preserve"> according to the plan</w:t>
      </w:r>
      <w:r>
        <w:rPr>
          <w:rFonts w:ascii="Arial" w:eastAsia="Arial" w:hAnsi="Arial"/>
          <w:strike/>
          <w:color w:val="FF0000"/>
          <w:sz w:val="16"/>
        </w:rPr>
        <w:t>, not that they perform as intended</w:t>
      </w:r>
      <w:r>
        <w:rPr>
          <w:rFonts w:ascii="Arial" w:eastAsia="Arial" w:hAnsi="Arial"/>
          <w:sz w:val="16"/>
        </w:rPr>
        <w:t xml:space="preserve">. This </w:t>
      </w:r>
      <w:r>
        <w:rPr>
          <w:rFonts w:ascii="Arial" w:eastAsia="Arial" w:hAnsi="Arial"/>
          <w:sz w:val="12"/>
        </w:rPr>
        <w:t>VERIFICATION</w:t>
      </w:r>
      <w:r>
        <w:rPr>
          <w:rFonts w:ascii="Arial" w:eastAsia="Arial" w:hAnsi="Arial"/>
          <w:sz w:val="16"/>
        </w:rPr>
        <w:t xml:space="preserve"> is most likely implemented by some form of inspection.</w:t>
      </w:r>
    </w:p>
    <w:p w:rsidR="00000000" w:rsidRDefault="00826DAF">
      <w:pPr>
        <w:spacing w:line="20" w:lineRule="exact"/>
        <w:rPr>
          <w:rFonts w:ascii="Arial" w:eastAsia="Arial" w:hAnsi="Arial"/>
          <w:sz w:val="13"/>
        </w:rPr>
      </w:pPr>
      <w:r>
        <w:rPr>
          <w:rFonts w:ascii="Arial" w:eastAsia="Arial" w:hAnsi="Arial"/>
          <w:noProof/>
          <w:sz w:val="16"/>
        </w:rPr>
        <mc:AlternateContent>
          <mc:Choice Requires="wps">
            <w:drawing>
              <wp:anchor distT="0" distB="0" distL="114300" distR="114300" simplePos="0" relativeHeight="251491840" behindDoc="1" locked="0" layoutInCell="1" allowOverlap="1">
                <wp:simplePos x="0" y="0"/>
                <wp:positionH relativeFrom="column">
                  <wp:posOffset>2847975</wp:posOffset>
                </wp:positionH>
                <wp:positionV relativeFrom="paragraph">
                  <wp:posOffset>-192405</wp:posOffset>
                </wp:positionV>
                <wp:extent cx="1426845" cy="0"/>
                <wp:effectExtent l="0" t="0" r="0" b="0"/>
                <wp:wrapNone/>
                <wp:docPr id="37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26845" cy="0"/>
                        </a:xfrm>
                        <a:prstGeom prst="line">
                          <a:avLst/>
                        </a:prstGeom>
                        <a:noFill/>
                        <a:ln w="4571">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E23A4" id="Line 171" o:spid="_x0000_s1026" style="position:absolute;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25pt,-15.15pt" to="336.6pt,-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" strokecolor="red" strokeweight=".127mm">
                <o:lock v:ext="edit" shapetype="f"/>
              </v:line>
            </w:pict>
          </mc:Fallback>
        </mc:AlternateContent>
      </w:r>
      <w:r>
        <w:rPr>
          <w:rFonts w:ascii="Arial" w:eastAsia="Arial" w:hAnsi="Arial"/>
          <w:noProof/>
          <w:sz w:val="16"/>
        </w:rPr>
        <mc:AlternateContent>
          <mc:Choice Requires="wps">
            <w:drawing>
              <wp:anchor distT="0" distB="0" distL="114300" distR="114300" simplePos="0" relativeHeight="251492864" behindDoc="1" locked="0" layoutInCell="1" allowOverlap="1">
                <wp:simplePos x="0" y="0"/>
                <wp:positionH relativeFrom="column">
                  <wp:posOffset>638175</wp:posOffset>
                </wp:positionH>
                <wp:positionV relativeFrom="paragraph">
                  <wp:posOffset>-262890</wp:posOffset>
                </wp:positionV>
                <wp:extent cx="0" cy="576580"/>
                <wp:effectExtent l="0" t="0" r="0" b="0"/>
                <wp:wrapNone/>
                <wp:docPr id="372"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765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7C80A" id="Line 17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0.7pt" to="50.25pt,2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6lZFQIAAC4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" strokecolor="red" strokeweight=".72pt">
                <o:lock v:ext="edit" shapetype="f"/>
              </v:line>
            </w:pict>
          </mc:Fallback>
        </mc:AlternateContent>
      </w:r>
    </w:p>
    <w:p w:rsidR="00000000" w:rsidRDefault="00596C41">
      <w:pPr>
        <w:spacing w:line="126" w:lineRule="exact"/>
        <w:rPr>
          <w:rFonts w:ascii="Arial" w:eastAsia="Arial" w:hAnsi="Arial"/>
          <w:sz w:val="13"/>
        </w:rPr>
      </w:pPr>
    </w:p>
    <w:p w:rsidR="00000000" w:rsidRDefault="00596C41">
      <w:pPr>
        <w:spacing w:line="0" w:lineRule="atLeast"/>
        <w:ind w:left="1180"/>
        <w:rPr>
          <w:rFonts w:ascii="Arial" w:eastAsia="Arial" w:hAnsi="Arial"/>
          <w:b/>
          <w:color w:val="FF0000"/>
        </w:rPr>
      </w:pPr>
      <w:r>
        <w:rPr>
          <w:rFonts w:ascii="Arial" w:eastAsia="Arial" w:hAnsi="Arial"/>
          <w:b/>
        </w:rPr>
        <w:t xml:space="preserve">5.6.3  </w:t>
      </w:r>
      <w:r>
        <w:rPr>
          <w:rFonts w:ascii="Arial" w:eastAsia="Arial" w:hAnsi="Arial"/>
          <w:b/>
          <w:strike/>
          <w:color w:val="FF0000"/>
        </w:rPr>
        <w:t>Test integrated</w:t>
      </w:r>
      <w:r>
        <w:rPr>
          <w:rFonts w:ascii="Arial" w:eastAsia="Arial" w:hAnsi="Arial"/>
          <w:b/>
        </w:rPr>
        <w:t xml:space="preserve"> Software </w:t>
      </w:r>
      <w:r>
        <w:rPr>
          <w:rFonts w:ascii="Arial" w:eastAsia="Arial" w:hAnsi="Arial"/>
          <w:b/>
          <w:color w:val="FF0000"/>
        </w:rPr>
        <w:t>integration testing</w:t>
      </w:r>
    </w:p>
    <w:p w:rsidR="00000000" w:rsidRDefault="00596C41">
      <w:pPr>
        <w:spacing w:line="204" w:lineRule="exact"/>
        <w:rPr>
          <w:rFonts w:ascii="Arial" w:eastAsia="Arial" w:hAnsi="Arial"/>
          <w:sz w:val="13"/>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test the integrated </w:t>
      </w:r>
      <w:r>
        <w:rPr>
          <w:rFonts w:ascii="Arial" w:eastAsia="Arial" w:hAnsi="Arial"/>
          <w:sz w:val="16"/>
        </w:rPr>
        <w:t>SOFTWA</w:t>
      </w:r>
      <w:r>
        <w:rPr>
          <w:rFonts w:ascii="Arial" w:eastAsia="Arial" w:hAnsi="Arial"/>
          <w:sz w:val="16"/>
        </w:rPr>
        <w:t>RE ITEMS</w:t>
      </w:r>
      <w:r>
        <w:rPr>
          <w:rFonts w:ascii="Arial" w:eastAsia="Arial" w:hAnsi="Arial"/>
        </w:rPr>
        <w:t xml:space="preserve"> in accordance with the integration plan (see </w:t>
      </w:r>
      <w:hyperlink w:anchor="page24" w:history="1">
        <w:r>
          <w:rPr>
            <w:rFonts w:ascii="Arial" w:eastAsia="Arial" w:hAnsi="Arial"/>
          </w:rPr>
          <w:t xml:space="preserve">5.1.5) </w:t>
        </w:r>
      </w:hyperlink>
      <w:r>
        <w:rPr>
          <w:rFonts w:ascii="Arial" w:eastAsia="Arial" w:hAnsi="Arial"/>
        </w:rPr>
        <w:t>and document the results. [Class B, C]</w:t>
      </w:r>
    </w:p>
    <w:p w:rsidR="00000000" w:rsidRDefault="00826DAF">
      <w:pPr>
        <w:spacing w:line="20" w:lineRule="exact"/>
        <w:rPr>
          <w:rFonts w:ascii="Arial" w:eastAsia="Arial" w:hAnsi="Arial"/>
          <w:sz w:val="13"/>
        </w:rPr>
      </w:pPr>
      <w:r>
        <w:rPr>
          <w:rFonts w:ascii="Arial" w:eastAsia="Arial" w:hAnsi="Arial"/>
          <w:noProof/>
        </w:rPr>
        <mc:AlternateContent>
          <mc:Choice Requires="wps">
            <w:drawing>
              <wp:anchor distT="0" distB="0" distL="114300" distR="114300" simplePos="0" relativeHeight="251493888" behindDoc="1" locked="0" layoutInCell="1" allowOverlap="1">
                <wp:simplePos x="0" y="0"/>
                <wp:positionH relativeFrom="column">
                  <wp:posOffset>638175</wp:posOffset>
                </wp:positionH>
                <wp:positionV relativeFrom="paragraph">
                  <wp:posOffset>93345</wp:posOffset>
                </wp:positionV>
                <wp:extent cx="0" cy="278765"/>
                <wp:effectExtent l="0" t="0" r="0" b="635"/>
                <wp:wrapNone/>
                <wp:docPr id="371"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76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6F3CD" id="Line 17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7.35pt" to="50.25pt,2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" strokecolor="red" strokeweight=".72pt">
                <o:lock v:ext="edit" shapetype="f"/>
              </v:line>
            </w:pict>
          </mc:Fallback>
        </mc:AlternateContent>
      </w:r>
    </w:p>
    <w:p w:rsidR="00000000" w:rsidRDefault="00596C41">
      <w:pPr>
        <w:spacing w:line="218" w:lineRule="exact"/>
        <w:rPr>
          <w:rFonts w:ascii="Arial" w:eastAsia="Arial" w:hAnsi="Arial"/>
          <w:sz w:val="13"/>
        </w:rPr>
      </w:pPr>
    </w:p>
    <w:p w:rsidR="00000000" w:rsidRDefault="00596C41">
      <w:pPr>
        <w:spacing w:line="0" w:lineRule="atLeast"/>
        <w:ind w:left="1180"/>
        <w:rPr>
          <w:rFonts w:ascii="Arial" w:eastAsia="Arial" w:hAnsi="Arial"/>
          <w:b/>
        </w:rPr>
      </w:pPr>
      <w:r>
        <w:rPr>
          <w:rFonts w:ascii="Arial" w:eastAsia="Arial" w:hAnsi="Arial"/>
          <w:b/>
        </w:rPr>
        <w:t xml:space="preserve">5.6.4  </w:t>
      </w:r>
      <w:r>
        <w:rPr>
          <w:rFonts w:ascii="Arial" w:eastAsia="Arial" w:hAnsi="Arial"/>
          <w:b/>
          <w:color w:val="FF0000"/>
        </w:rPr>
        <w:t>Software</w:t>
      </w:r>
      <w:r>
        <w:rPr>
          <w:rFonts w:ascii="Arial" w:eastAsia="Arial" w:hAnsi="Arial"/>
          <w:b/>
        </w:rPr>
        <w:t xml:space="preserve"> integration testing content</w:t>
      </w:r>
    </w:p>
    <w:p w:rsidR="00000000" w:rsidRDefault="00596C41">
      <w:pPr>
        <w:spacing w:line="204" w:lineRule="exact"/>
        <w:rPr>
          <w:rFonts w:ascii="Arial" w:eastAsia="Arial" w:hAnsi="Arial"/>
          <w:sz w:val="13"/>
        </w:rPr>
      </w:pPr>
    </w:p>
    <w:p w:rsidR="00000000" w:rsidRDefault="00596C41">
      <w:pPr>
        <w:spacing w:line="288" w:lineRule="auto"/>
        <w:ind w:left="1180"/>
        <w:rPr>
          <w:rFonts w:ascii="Arial" w:eastAsia="Arial" w:hAnsi="Arial"/>
          <w:sz w:val="19"/>
        </w:rPr>
      </w:pPr>
      <w:r>
        <w:rPr>
          <w:rFonts w:ascii="Arial" w:eastAsia="Arial" w:hAnsi="Arial"/>
        </w:rPr>
        <w:t xml:space="preserve">For software integration testing, the </w:t>
      </w:r>
      <w:r>
        <w:rPr>
          <w:rFonts w:ascii="Arial" w:eastAsia="Arial" w:hAnsi="Arial"/>
          <w:sz w:val="16"/>
        </w:rPr>
        <w:t>MANUFACTURER</w:t>
      </w:r>
      <w:r>
        <w:rPr>
          <w:rFonts w:ascii="Arial" w:eastAsia="Arial" w:hAnsi="Arial"/>
        </w:rPr>
        <w:t xml:space="preserve"> shall address whether the integ</w:t>
      </w:r>
      <w:r>
        <w:rPr>
          <w:rFonts w:ascii="Arial" w:eastAsia="Arial" w:hAnsi="Arial"/>
        </w:rPr>
        <w:t xml:space="preserve">rated </w:t>
      </w:r>
      <w:r>
        <w:rPr>
          <w:rFonts w:ascii="Arial" w:eastAsia="Arial" w:hAnsi="Arial"/>
          <w:sz w:val="16"/>
        </w:rPr>
        <w:t xml:space="preserve">SOFTWARE ITEM </w:t>
      </w:r>
      <w:r>
        <w:rPr>
          <w:rFonts w:ascii="Arial" w:eastAsia="Arial" w:hAnsi="Arial"/>
          <w:sz w:val="19"/>
        </w:rPr>
        <w:t>performs as intended.</w:t>
      </w:r>
    </w:p>
    <w:p w:rsidR="00000000" w:rsidRDefault="00596C41">
      <w:pPr>
        <w:spacing w:line="120" w:lineRule="exact"/>
        <w:rPr>
          <w:rFonts w:ascii="Arial" w:eastAsia="Arial" w:hAnsi="Arial"/>
          <w:sz w:val="13"/>
        </w:rPr>
      </w:pPr>
    </w:p>
    <w:p w:rsidR="00000000" w:rsidRDefault="00596C41">
      <w:pPr>
        <w:spacing w:line="0" w:lineRule="atLeast"/>
        <w:ind w:left="1180"/>
        <w:rPr>
          <w:rFonts w:ascii="Arial" w:eastAsia="Arial" w:hAnsi="Arial"/>
        </w:rPr>
      </w:pPr>
      <w:r>
        <w:rPr>
          <w:rFonts w:ascii="Arial" w:eastAsia="Arial" w:hAnsi="Arial"/>
        </w:rPr>
        <w:t>[Class B, C]</w:t>
      </w:r>
    </w:p>
    <w:p w:rsidR="00000000" w:rsidRDefault="00596C41">
      <w:pPr>
        <w:spacing w:line="200" w:lineRule="exact"/>
        <w:rPr>
          <w:rFonts w:ascii="Arial" w:eastAsia="Arial" w:hAnsi="Arial"/>
          <w:sz w:val="13"/>
        </w:rPr>
      </w:pPr>
    </w:p>
    <w:p w:rsidR="00000000" w:rsidRDefault="00596C41">
      <w:pPr>
        <w:spacing w:line="0" w:lineRule="atLeast"/>
        <w:ind w:left="1180"/>
        <w:rPr>
          <w:rFonts w:ascii="Arial" w:eastAsia="Arial" w:hAnsi="Arial"/>
          <w:sz w:val="16"/>
        </w:rPr>
      </w:pPr>
      <w:r>
        <w:rPr>
          <w:rFonts w:ascii="Arial" w:eastAsia="Arial" w:hAnsi="Arial"/>
          <w:sz w:val="16"/>
        </w:rPr>
        <w:t>NOTE 1 Examples to be considered are:</w:t>
      </w:r>
    </w:p>
    <w:p w:rsidR="00000000" w:rsidRDefault="00596C41">
      <w:pPr>
        <w:spacing w:line="102" w:lineRule="exact"/>
        <w:rPr>
          <w:rFonts w:ascii="Arial" w:eastAsia="Arial" w:hAnsi="Arial"/>
          <w:sz w:val="13"/>
        </w:rPr>
      </w:pPr>
    </w:p>
    <w:p w:rsidR="00000000" w:rsidRDefault="00596C41" w:rsidP="00596C41">
      <w:pPr>
        <w:numPr>
          <w:ilvl w:val="0"/>
          <w:numId w:val="39"/>
        </w:numPr>
        <w:tabs>
          <w:tab w:val="left" w:pos="1300"/>
        </w:tabs>
        <w:spacing w:line="0" w:lineRule="atLeast"/>
        <w:ind w:left="1300" w:hanging="122"/>
        <w:rPr>
          <w:rFonts w:ascii="Arial" w:eastAsia="Arial" w:hAnsi="Arial"/>
          <w:sz w:val="16"/>
        </w:rPr>
      </w:pPr>
      <w:r>
        <w:rPr>
          <w:rFonts w:ascii="Arial" w:eastAsia="Arial" w:hAnsi="Arial"/>
          <w:sz w:val="16"/>
        </w:rPr>
        <w:t>the required functionality of the software;</w:t>
      </w:r>
    </w:p>
    <w:p w:rsidR="00000000" w:rsidRDefault="00596C41">
      <w:pPr>
        <w:spacing w:line="101" w:lineRule="exact"/>
        <w:rPr>
          <w:rFonts w:ascii="Arial" w:eastAsia="Arial" w:hAnsi="Arial"/>
          <w:sz w:val="16"/>
        </w:rPr>
      </w:pPr>
    </w:p>
    <w:p w:rsidR="00000000" w:rsidRDefault="00596C41" w:rsidP="00596C41">
      <w:pPr>
        <w:numPr>
          <w:ilvl w:val="0"/>
          <w:numId w:val="39"/>
        </w:numPr>
        <w:tabs>
          <w:tab w:val="left" w:pos="1300"/>
        </w:tabs>
        <w:spacing w:line="0" w:lineRule="atLeast"/>
        <w:ind w:left="1300" w:hanging="122"/>
        <w:rPr>
          <w:rFonts w:ascii="Arial" w:eastAsia="Arial" w:hAnsi="Arial"/>
          <w:sz w:val="16"/>
        </w:rPr>
      </w:pPr>
      <w:r>
        <w:rPr>
          <w:rFonts w:ascii="Arial" w:eastAsia="Arial" w:hAnsi="Arial"/>
          <w:sz w:val="16"/>
        </w:rPr>
        <w:t xml:space="preserve">implementation of </w:t>
      </w:r>
      <w:r>
        <w:rPr>
          <w:rFonts w:ascii="Arial" w:eastAsia="Arial" w:hAnsi="Arial"/>
          <w:sz w:val="12"/>
        </w:rPr>
        <w:t>RISK CONTROL</w:t>
      </w:r>
      <w:r>
        <w:rPr>
          <w:rFonts w:ascii="Arial" w:eastAsia="Arial" w:hAnsi="Arial"/>
          <w:sz w:val="16"/>
        </w:rPr>
        <w:t xml:space="preserve"> measures;</w:t>
      </w:r>
    </w:p>
    <w:p w:rsidR="00000000" w:rsidRDefault="00596C41">
      <w:pPr>
        <w:spacing w:line="101" w:lineRule="exact"/>
        <w:rPr>
          <w:rFonts w:ascii="Arial" w:eastAsia="Arial" w:hAnsi="Arial"/>
          <w:sz w:val="16"/>
        </w:rPr>
      </w:pPr>
    </w:p>
    <w:p w:rsidR="00000000" w:rsidRDefault="00596C41" w:rsidP="00596C41">
      <w:pPr>
        <w:numPr>
          <w:ilvl w:val="0"/>
          <w:numId w:val="39"/>
        </w:numPr>
        <w:tabs>
          <w:tab w:val="left" w:pos="1300"/>
        </w:tabs>
        <w:spacing w:line="0" w:lineRule="atLeast"/>
        <w:ind w:left="1300" w:hanging="122"/>
        <w:rPr>
          <w:rFonts w:ascii="Arial" w:eastAsia="Arial" w:hAnsi="Arial"/>
          <w:sz w:val="16"/>
        </w:rPr>
      </w:pPr>
      <w:r>
        <w:rPr>
          <w:rFonts w:ascii="Arial" w:eastAsia="Arial" w:hAnsi="Arial"/>
          <w:sz w:val="16"/>
        </w:rPr>
        <w:t>specified timing and other behaviour;</w:t>
      </w:r>
    </w:p>
    <w:p w:rsidR="00000000" w:rsidRDefault="00596C41">
      <w:pPr>
        <w:spacing w:line="101" w:lineRule="exact"/>
        <w:rPr>
          <w:rFonts w:ascii="Arial" w:eastAsia="Arial" w:hAnsi="Arial"/>
          <w:sz w:val="16"/>
        </w:rPr>
      </w:pPr>
    </w:p>
    <w:p w:rsidR="00000000" w:rsidRDefault="00596C41" w:rsidP="00596C41">
      <w:pPr>
        <w:numPr>
          <w:ilvl w:val="0"/>
          <w:numId w:val="39"/>
        </w:numPr>
        <w:tabs>
          <w:tab w:val="left" w:pos="1300"/>
        </w:tabs>
        <w:spacing w:line="0" w:lineRule="atLeast"/>
        <w:ind w:left="1300" w:hanging="122"/>
        <w:rPr>
          <w:rFonts w:ascii="Arial" w:eastAsia="Arial" w:hAnsi="Arial"/>
          <w:sz w:val="16"/>
        </w:rPr>
      </w:pPr>
      <w:r>
        <w:rPr>
          <w:rFonts w:ascii="Arial" w:eastAsia="Arial" w:hAnsi="Arial"/>
          <w:sz w:val="16"/>
        </w:rPr>
        <w:t xml:space="preserve">specified functioning of internal </w:t>
      </w:r>
      <w:r>
        <w:rPr>
          <w:rFonts w:ascii="Arial" w:eastAsia="Arial" w:hAnsi="Arial"/>
          <w:sz w:val="16"/>
        </w:rPr>
        <w:t>and external interfaces; and</w:t>
      </w:r>
    </w:p>
    <w:p w:rsidR="00000000" w:rsidRDefault="00596C41">
      <w:pPr>
        <w:spacing w:line="101" w:lineRule="exact"/>
        <w:rPr>
          <w:rFonts w:ascii="Arial" w:eastAsia="Arial" w:hAnsi="Arial"/>
          <w:sz w:val="16"/>
        </w:rPr>
      </w:pPr>
    </w:p>
    <w:p w:rsidR="00000000" w:rsidRDefault="00596C41" w:rsidP="00596C41">
      <w:pPr>
        <w:numPr>
          <w:ilvl w:val="0"/>
          <w:numId w:val="39"/>
        </w:numPr>
        <w:tabs>
          <w:tab w:val="left" w:pos="1300"/>
        </w:tabs>
        <w:spacing w:line="0" w:lineRule="atLeast"/>
        <w:ind w:left="1300" w:hanging="122"/>
        <w:rPr>
          <w:rFonts w:ascii="Arial" w:eastAsia="Arial" w:hAnsi="Arial"/>
          <w:sz w:val="16"/>
        </w:rPr>
      </w:pPr>
      <w:r>
        <w:rPr>
          <w:rFonts w:ascii="Arial" w:eastAsia="Arial" w:hAnsi="Arial"/>
          <w:sz w:val="16"/>
        </w:rPr>
        <w:t>testing under abnormal conditions including foreseeable misuse.</w:t>
      </w:r>
    </w:p>
    <w:p w:rsidR="00000000" w:rsidRDefault="00596C41">
      <w:pPr>
        <w:tabs>
          <w:tab w:val="left" w:pos="7420"/>
        </w:tabs>
        <w:spacing w:line="181" w:lineRule="auto"/>
        <w:ind w:left="1180"/>
        <w:rPr>
          <w:rFonts w:ascii="Arial" w:eastAsia="Arial" w:hAnsi="Arial"/>
          <w:sz w:val="13"/>
        </w:rPr>
      </w:pPr>
      <w:r>
        <w:rPr>
          <w:rFonts w:ascii="Arial" w:eastAsia="Arial" w:hAnsi="Arial"/>
          <w:sz w:val="13"/>
        </w:rPr>
        <w:t>NOTE 2 It is acceptable to combine integration testing and</w:t>
      </w:r>
      <w:r>
        <w:rPr>
          <w:rFonts w:ascii="Times New Roman" w:eastAsia="Times New Roman" w:hAnsi="Times New Roman"/>
        </w:rPr>
        <w:tab/>
      </w:r>
      <w:r>
        <w:rPr>
          <w:rFonts w:ascii="Arial" w:eastAsia="Arial" w:hAnsi="Arial"/>
          <w:sz w:val="13"/>
        </w:rPr>
        <w:t>testing into a single plan and set of</w:t>
      </w:r>
    </w:p>
    <w:p w:rsidR="00000000" w:rsidRDefault="00596C41">
      <w:pPr>
        <w:spacing w:line="174" w:lineRule="exact"/>
        <w:rPr>
          <w:rFonts w:ascii="Arial" w:eastAsia="Arial" w:hAnsi="Arial"/>
          <w:sz w:val="13"/>
        </w:rPr>
      </w:pPr>
    </w:p>
    <w:p w:rsidR="00000000" w:rsidRDefault="00596C41">
      <w:pPr>
        <w:spacing w:line="0" w:lineRule="atLeast"/>
        <w:ind w:left="1180"/>
        <w:rPr>
          <w:rFonts w:ascii="Arial" w:eastAsia="Arial" w:hAnsi="Arial"/>
          <w:sz w:val="16"/>
        </w:rPr>
      </w:pPr>
      <w:r>
        <w:rPr>
          <w:rFonts w:ascii="Arial" w:eastAsia="Arial" w:hAnsi="Arial"/>
          <w:sz w:val="13"/>
        </w:rPr>
        <w:t>ACTIVITIES</w:t>
      </w:r>
      <w:r>
        <w:rPr>
          <w:rFonts w:ascii="Arial" w:eastAsia="Arial" w:hAnsi="Arial"/>
          <w:sz w:val="16"/>
        </w:rPr>
        <w:t>.</w:t>
      </w:r>
    </w:p>
    <w:p w:rsidR="00000000" w:rsidRDefault="00826DAF">
      <w:pPr>
        <w:spacing w:line="20" w:lineRule="exact"/>
        <w:rPr>
          <w:rFonts w:ascii="Arial" w:eastAsia="Arial" w:hAnsi="Arial"/>
          <w:sz w:val="13"/>
        </w:rPr>
      </w:pPr>
      <w:r>
        <w:rPr>
          <w:rFonts w:ascii="Arial" w:eastAsia="Arial" w:hAnsi="Arial"/>
          <w:noProof/>
          <w:sz w:val="16"/>
        </w:rPr>
        <mc:AlternateContent>
          <mc:Choice Requires="wps">
            <w:drawing>
              <wp:anchor distT="0" distB="0" distL="114300" distR="114300" simplePos="0" relativeHeight="251494912" behindDoc="1" locked="0" layoutInCell="1" allowOverlap="1">
                <wp:simplePos x="0" y="0"/>
                <wp:positionH relativeFrom="column">
                  <wp:posOffset>638175</wp:posOffset>
                </wp:positionH>
                <wp:positionV relativeFrom="paragraph">
                  <wp:posOffset>72390</wp:posOffset>
                </wp:positionV>
                <wp:extent cx="0" cy="487680"/>
                <wp:effectExtent l="0" t="0" r="0" b="0"/>
                <wp:wrapNone/>
                <wp:docPr id="370"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76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C73DF" id="Line 17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7pt" to="50.25pt,4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" strokecolor="red" strokeweight=".72pt">
                <o:lock v:ext="edit" shapetype="f"/>
              </v:line>
            </w:pict>
          </mc:Fallback>
        </mc:AlternateContent>
      </w:r>
    </w:p>
    <w:p w:rsidR="00000000" w:rsidRDefault="00596C41">
      <w:pPr>
        <w:spacing w:line="185" w:lineRule="exact"/>
        <w:rPr>
          <w:rFonts w:ascii="Arial" w:eastAsia="Arial" w:hAnsi="Arial"/>
          <w:sz w:val="13"/>
        </w:rPr>
      </w:pPr>
    </w:p>
    <w:p w:rsidR="00000000" w:rsidRDefault="00596C41">
      <w:pPr>
        <w:spacing w:line="0" w:lineRule="atLeast"/>
        <w:ind w:left="1180"/>
        <w:rPr>
          <w:rFonts w:ascii="Arial" w:eastAsia="Arial" w:hAnsi="Arial"/>
          <w:b/>
        </w:rPr>
      </w:pPr>
      <w:r>
        <w:rPr>
          <w:rFonts w:ascii="Arial" w:eastAsia="Arial" w:hAnsi="Arial"/>
          <w:b/>
        </w:rPr>
        <w:t xml:space="preserve">5.6.5  </w:t>
      </w:r>
      <w:r>
        <w:rPr>
          <w:rFonts w:ascii="Arial" w:eastAsia="Arial" w:hAnsi="Arial"/>
          <w:b/>
          <w:strike/>
          <w:color w:val="FF0000"/>
        </w:rPr>
        <w:t>Verify</w:t>
      </w:r>
      <w:r>
        <w:rPr>
          <w:rFonts w:ascii="Arial" w:eastAsia="Arial" w:hAnsi="Arial"/>
          <w:b/>
        </w:rPr>
        <w:t xml:space="preserve"> </w:t>
      </w:r>
      <w:r>
        <w:rPr>
          <w:rFonts w:ascii="Arial" w:eastAsia="Arial" w:hAnsi="Arial"/>
          <w:b/>
          <w:color w:val="FF0000"/>
        </w:rPr>
        <w:t>E</w:t>
      </w:r>
      <w:r>
        <w:rPr>
          <w:rFonts w:ascii="Arial" w:eastAsia="Arial" w:hAnsi="Arial"/>
          <w:b/>
          <w:color w:val="FF0000"/>
          <w:sz w:val="16"/>
        </w:rPr>
        <w:t>VALUATE</w:t>
      </w:r>
      <w:r>
        <w:rPr>
          <w:rFonts w:ascii="Arial" w:eastAsia="Arial" w:hAnsi="Arial"/>
          <w:b/>
        </w:rPr>
        <w:t xml:space="preserve"> </w:t>
      </w:r>
      <w:r>
        <w:rPr>
          <w:rFonts w:ascii="Arial" w:eastAsia="Arial" w:hAnsi="Arial"/>
          <w:b/>
          <w:color w:val="FF0000"/>
        </w:rPr>
        <w:t>software</w:t>
      </w:r>
      <w:r>
        <w:rPr>
          <w:rFonts w:ascii="Arial" w:eastAsia="Arial" w:hAnsi="Arial"/>
          <w:b/>
        </w:rPr>
        <w:t xml:space="preserve"> integration test </w:t>
      </w:r>
      <w:r>
        <w:rPr>
          <w:rFonts w:ascii="Arial" w:eastAsia="Arial" w:hAnsi="Arial"/>
          <w:b/>
        </w:rPr>
        <w:t>procedures</w:t>
      </w:r>
    </w:p>
    <w:p w:rsidR="00000000" w:rsidRDefault="00596C41">
      <w:pPr>
        <w:spacing w:line="204" w:lineRule="exact"/>
        <w:rPr>
          <w:rFonts w:ascii="Arial" w:eastAsia="Arial" w:hAnsi="Arial"/>
          <w:sz w:val="13"/>
        </w:rPr>
      </w:pPr>
    </w:p>
    <w:p w:rsidR="00000000" w:rsidRDefault="00596C41">
      <w:pPr>
        <w:spacing w:line="273"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w:t>
      </w:r>
      <w:r>
        <w:rPr>
          <w:rFonts w:ascii="Arial" w:eastAsia="Arial" w:hAnsi="Arial"/>
          <w:sz w:val="16"/>
        </w:rPr>
        <w:t>EVALUATE</w:t>
      </w:r>
      <w:r>
        <w:rPr>
          <w:rFonts w:ascii="Arial" w:eastAsia="Arial" w:hAnsi="Arial"/>
        </w:rPr>
        <w:t xml:space="preserve"> the integration test procedures for </w:t>
      </w:r>
      <w:r>
        <w:rPr>
          <w:rFonts w:ascii="Arial" w:eastAsia="Arial" w:hAnsi="Arial"/>
          <w:strike/>
          <w:color w:val="FF0000"/>
        </w:rPr>
        <w:t>correctness</w:t>
      </w:r>
      <w:r>
        <w:rPr>
          <w:rFonts w:ascii="Arial" w:eastAsia="Arial" w:hAnsi="Arial"/>
        </w:rPr>
        <w:t xml:space="preserve"> </w:t>
      </w:r>
      <w:r>
        <w:rPr>
          <w:rFonts w:ascii="Arial" w:eastAsia="Arial" w:hAnsi="Arial"/>
          <w:color w:val="FF0000"/>
        </w:rPr>
        <w:t>adequacy</w:t>
      </w:r>
      <w:r>
        <w:rPr>
          <w:rFonts w:ascii="Arial" w:eastAsia="Arial" w:hAnsi="Arial"/>
        </w:rPr>
        <w:t>. [Class B, C]</w:t>
      </w:r>
    </w:p>
    <w:p w:rsidR="00000000" w:rsidRDefault="00596C41">
      <w:pPr>
        <w:spacing w:line="238" w:lineRule="exact"/>
        <w:rPr>
          <w:rFonts w:ascii="Arial" w:eastAsia="Arial" w:hAnsi="Arial"/>
          <w:sz w:val="13"/>
        </w:rPr>
      </w:pPr>
    </w:p>
    <w:p w:rsidR="00000000" w:rsidRDefault="00596C41">
      <w:pPr>
        <w:spacing w:line="0" w:lineRule="atLeast"/>
        <w:ind w:left="1180"/>
        <w:rPr>
          <w:rFonts w:ascii="Arial" w:eastAsia="Arial" w:hAnsi="Arial"/>
          <w:b/>
        </w:rPr>
      </w:pPr>
      <w:r>
        <w:rPr>
          <w:rFonts w:ascii="Arial" w:eastAsia="Arial" w:hAnsi="Arial"/>
          <w:b/>
        </w:rPr>
        <w:t>5.6.6  Conduct regression tests</w:t>
      </w:r>
    </w:p>
    <w:p w:rsidR="00000000" w:rsidRDefault="00596C41">
      <w:pPr>
        <w:spacing w:line="204" w:lineRule="exact"/>
        <w:rPr>
          <w:rFonts w:ascii="Arial" w:eastAsia="Arial" w:hAnsi="Arial"/>
          <w:sz w:val="13"/>
        </w:rPr>
      </w:pPr>
    </w:p>
    <w:p w:rsidR="00000000" w:rsidRDefault="00596C41">
      <w:pPr>
        <w:spacing w:line="255" w:lineRule="auto"/>
        <w:ind w:left="1180"/>
        <w:jc w:val="both"/>
        <w:rPr>
          <w:rFonts w:ascii="Arial" w:eastAsia="Arial" w:hAnsi="Arial"/>
        </w:rPr>
      </w:pPr>
      <w:r>
        <w:rPr>
          <w:rFonts w:ascii="Arial" w:eastAsia="Arial" w:hAnsi="Arial"/>
        </w:rPr>
        <w:t xml:space="preserve">When software items are integrated, the </w:t>
      </w:r>
      <w:r>
        <w:rPr>
          <w:rFonts w:ascii="Arial" w:eastAsia="Arial" w:hAnsi="Arial"/>
          <w:sz w:val="16"/>
        </w:rPr>
        <w:t>MANUFACTURER</w:t>
      </w:r>
      <w:r>
        <w:rPr>
          <w:rFonts w:ascii="Arial" w:eastAsia="Arial" w:hAnsi="Arial"/>
        </w:rPr>
        <w:t xml:space="preserve"> shall conduct </w:t>
      </w:r>
      <w:r>
        <w:rPr>
          <w:rFonts w:ascii="Arial" w:eastAsia="Arial" w:hAnsi="Arial"/>
          <w:sz w:val="16"/>
        </w:rPr>
        <w:t>REGRESSION TESTING</w:t>
      </w:r>
      <w:r>
        <w:rPr>
          <w:rFonts w:ascii="Arial" w:eastAsia="Arial" w:hAnsi="Arial"/>
        </w:rPr>
        <w:t xml:space="preserve"> appropriate to demons</w:t>
      </w:r>
      <w:r>
        <w:rPr>
          <w:rFonts w:ascii="Arial" w:eastAsia="Arial" w:hAnsi="Arial"/>
        </w:rPr>
        <w:t>trate that defects have not been introduced into previously integrated software. [Class B, C]</w:t>
      </w:r>
    </w:p>
    <w:p w:rsidR="00000000" w:rsidRDefault="00596C41">
      <w:pPr>
        <w:spacing w:line="256" w:lineRule="exact"/>
        <w:rPr>
          <w:rFonts w:ascii="Arial" w:eastAsia="Arial" w:hAnsi="Arial"/>
          <w:sz w:val="13"/>
        </w:rPr>
      </w:pPr>
    </w:p>
    <w:p w:rsidR="00000000" w:rsidRDefault="00596C41">
      <w:pPr>
        <w:spacing w:line="0" w:lineRule="atLeast"/>
        <w:ind w:left="1180"/>
        <w:rPr>
          <w:rFonts w:ascii="Arial" w:eastAsia="Arial" w:hAnsi="Arial"/>
          <w:b/>
        </w:rPr>
      </w:pPr>
      <w:r>
        <w:rPr>
          <w:rFonts w:ascii="Arial" w:eastAsia="Arial" w:hAnsi="Arial"/>
          <w:b/>
        </w:rPr>
        <w:t>5.6.7  Integration test record contents</w:t>
      </w:r>
    </w:p>
    <w:p w:rsidR="00000000" w:rsidRDefault="00596C41">
      <w:pPr>
        <w:spacing w:line="204" w:lineRule="exact"/>
        <w:rPr>
          <w:rFonts w:ascii="Arial" w:eastAsia="Arial" w:hAnsi="Arial"/>
          <w:sz w:val="13"/>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w:t>
      </w:r>
    </w:p>
    <w:p w:rsidR="00000000" w:rsidRDefault="00596C41">
      <w:pPr>
        <w:spacing w:line="197" w:lineRule="exact"/>
        <w:rPr>
          <w:rFonts w:ascii="Arial" w:eastAsia="Arial" w:hAnsi="Arial"/>
          <w:sz w:val="13"/>
        </w:rPr>
      </w:pPr>
    </w:p>
    <w:p w:rsidR="00000000" w:rsidRDefault="00596C41" w:rsidP="00596C41">
      <w:pPr>
        <w:numPr>
          <w:ilvl w:val="0"/>
          <w:numId w:val="40"/>
        </w:numPr>
        <w:tabs>
          <w:tab w:val="left" w:pos="1540"/>
        </w:tabs>
        <w:spacing w:line="0" w:lineRule="atLeast"/>
        <w:ind w:left="1540" w:hanging="362"/>
        <w:rPr>
          <w:rFonts w:ascii="Arial" w:eastAsia="Arial" w:hAnsi="Arial"/>
        </w:rPr>
      </w:pPr>
      <w:r>
        <w:rPr>
          <w:rFonts w:ascii="Arial" w:eastAsia="Arial" w:hAnsi="Arial"/>
        </w:rPr>
        <w:t xml:space="preserve">document the test result (pass/fail and a list of </w:t>
      </w:r>
      <w:r>
        <w:rPr>
          <w:rFonts w:ascii="Arial" w:eastAsia="Arial" w:hAnsi="Arial"/>
          <w:sz w:val="16"/>
        </w:rPr>
        <w:t>ANOMALIES</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40"/>
        </w:numPr>
        <w:tabs>
          <w:tab w:val="left" w:pos="1540"/>
        </w:tabs>
        <w:spacing w:line="0" w:lineRule="atLeast"/>
        <w:ind w:left="1540" w:hanging="362"/>
        <w:rPr>
          <w:rFonts w:ascii="Arial" w:eastAsia="Arial" w:hAnsi="Arial"/>
        </w:rPr>
      </w:pPr>
      <w:r>
        <w:rPr>
          <w:rFonts w:ascii="Arial" w:eastAsia="Arial" w:hAnsi="Arial"/>
        </w:rPr>
        <w:t>retain sufficient records to per</w:t>
      </w:r>
      <w:r>
        <w:rPr>
          <w:rFonts w:ascii="Arial" w:eastAsia="Arial" w:hAnsi="Arial"/>
        </w:rPr>
        <w:t>mit the test to be repeated; and</w:t>
      </w:r>
    </w:p>
    <w:p w:rsidR="00000000" w:rsidRDefault="00596C41">
      <w:pPr>
        <w:spacing w:line="98" w:lineRule="exact"/>
        <w:rPr>
          <w:rFonts w:ascii="Arial" w:eastAsia="Arial" w:hAnsi="Arial"/>
        </w:rPr>
      </w:pPr>
    </w:p>
    <w:p w:rsidR="00000000" w:rsidRDefault="00596C41" w:rsidP="00596C41">
      <w:pPr>
        <w:numPr>
          <w:ilvl w:val="0"/>
          <w:numId w:val="40"/>
        </w:numPr>
        <w:tabs>
          <w:tab w:val="left" w:pos="1540"/>
        </w:tabs>
        <w:spacing w:line="0" w:lineRule="atLeast"/>
        <w:ind w:left="1540" w:hanging="362"/>
        <w:rPr>
          <w:rFonts w:ascii="Arial" w:eastAsia="Arial" w:hAnsi="Arial"/>
        </w:rPr>
      </w:pPr>
      <w:r>
        <w:rPr>
          <w:rFonts w:ascii="Arial" w:eastAsia="Arial" w:hAnsi="Arial"/>
        </w:rPr>
        <w:t>identify the tester.</w:t>
      </w:r>
    </w:p>
    <w:p w:rsidR="00000000" w:rsidRDefault="00596C41">
      <w:pPr>
        <w:spacing w:line="200" w:lineRule="exact"/>
        <w:rPr>
          <w:rFonts w:ascii="Arial" w:eastAsia="Arial" w:hAnsi="Arial"/>
          <w:sz w:val="13"/>
        </w:rPr>
      </w:pPr>
    </w:p>
    <w:p w:rsidR="00000000" w:rsidRDefault="00596C41">
      <w:pPr>
        <w:spacing w:line="0" w:lineRule="atLeast"/>
        <w:ind w:left="1180"/>
        <w:rPr>
          <w:rFonts w:ascii="Arial" w:eastAsia="Arial" w:hAnsi="Arial"/>
        </w:rPr>
      </w:pPr>
      <w:r>
        <w:rPr>
          <w:rFonts w:ascii="Arial" w:eastAsia="Arial" w:hAnsi="Arial"/>
        </w:rPr>
        <w:t>[Class B, C]</w:t>
      </w:r>
    </w:p>
    <w:p w:rsidR="00000000" w:rsidRDefault="00596C41">
      <w:pPr>
        <w:spacing w:line="200" w:lineRule="exact"/>
        <w:rPr>
          <w:rFonts w:ascii="Arial" w:eastAsia="Arial" w:hAnsi="Arial"/>
          <w:sz w:val="13"/>
        </w:rPr>
      </w:pPr>
    </w:p>
    <w:p w:rsidR="00000000" w:rsidRDefault="00596C41">
      <w:pPr>
        <w:tabs>
          <w:tab w:val="left" w:pos="1880"/>
        </w:tabs>
        <w:spacing w:line="0" w:lineRule="atLeast"/>
        <w:ind w:left="1180"/>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Requirement b) could be implemented by retaining, for example:</w:t>
      </w:r>
    </w:p>
    <w:p w:rsidR="00000000" w:rsidRDefault="00596C41">
      <w:pPr>
        <w:spacing w:line="102" w:lineRule="exact"/>
        <w:rPr>
          <w:rFonts w:ascii="Arial" w:eastAsia="Arial" w:hAnsi="Arial"/>
          <w:sz w:val="13"/>
        </w:rPr>
      </w:pPr>
    </w:p>
    <w:p w:rsidR="00000000" w:rsidRDefault="00596C41" w:rsidP="00596C41">
      <w:pPr>
        <w:numPr>
          <w:ilvl w:val="0"/>
          <w:numId w:val="41"/>
        </w:numPr>
        <w:tabs>
          <w:tab w:val="left" w:pos="1300"/>
        </w:tabs>
        <w:spacing w:line="0" w:lineRule="atLeast"/>
        <w:ind w:left="1300" w:hanging="122"/>
        <w:rPr>
          <w:rFonts w:ascii="Arial" w:eastAsia="Arial" w:hAnsi="Arial"/>
          <w:sz w:val="16"/>
        </w:rPr>
      </w:pPr>
      <w:r>
        <w:rPr>
          <w:rFonts w:ascii="Arial" w:eastAsia="Arial" w:hAnsi="Arial"/>
          <w:sz w:val="16"/>
        </w:rPr>
        <w:t>test case specifications showing required actions and expected results;</w:t>
      </w:r>
    </w:p>
    <w:p w:rsidR="00000000" w:rsidRDefault="00596C41">
      <w:pPr>
        <w:spacing w:line="101" w:lineRule="exact"/>
        <w:rPr>
          <w:rFonts w:ascii="Arial" w:eastAsia="Arial" w:hAnsi="Arial"/>
          <w:sz w:val="16"/>
        </w:rPr>
      </w:pPr>
    </w:p>
    <w:p w:rsidR="00000000" w:rsidRDefault="00596C41" w:rsidP="00596C41">
      <w:pPr>
        <w:numPr>
          <w:ilvl w:val="0"/>
          <w:numId w:val="41"/>
        </w:numPr>
        <w:tabs>
          <w:tab w:val="left" w:pos="1300"/>
        </w:tabs>
        <w:spacing w:line="0" w:lineRule="atLeast"/>
        <w:ind w:left="1300" w:hanging="122"/>
        <w:rPr>
          <w:rFonts w:ascii="Arial" w:eastAsia="Arial" w:hAnsi="Arial"/>
          <w:sz w:val="16"/>
        </w:rPr>
      </w:pPr>
      <w:r>
        <w:rPr>
          <w:rFonts w:ascii="Arial" w:eastAsia="Arial" w:hAnsi="Arial"/>
          <w:sz w:val="16"/>
        </w:rPr>
        <w:t>records of the equipment;</w:t>
      </w:r>
    </w:p>
    <w:p w:rsidR="00000000" w:rsidRDefault="00596C41">
      <w:pPr>
        <w:spacing w:line="101" w:lineRule="exact"/>
        <w:rPr>
          <w:rFonts w:ascii="Arial" w:eastAsia="Arial" w:hAnsi="Arial"/>
          <w:sz w:val="16"/>
        </w:rPr>
      </w:pPr>
    </w:p>
    <w:p w:rsidR="00000000" w:rsidRDefault="00596C41" w:rsidP="00596C41">
      <w:pPr>
        <w:numPr>
          <w:ilvl w:val="0"/>
          <w:numId w:val="41"/>
        </w:numPr>
        <w:tabs>
          <w:tab w:val="left" w:pos="1300"/>
        </w:tabs>
        <w:spacing w:line="0" w:lineRule="atLeast"/>
        <w:ind w:left="1300" w:hanging="122"/>
        <w:rPr>
          <w:rFonts w:ascii="Arial" w:eastAsia="Arial" w:hAnsi="Arial"/>
          <w:sz w:val="16"/>
        </w:rPr>
      </w:pPr>
      <w:r>
        <w:rPr>
          <w:rFonts w:ascii="Arial" w:eastAsia="Arial" w:hAnsi="Arial"/>
          <w:sz w:val="16"/>
        </w:rPr>
        <w:t>records of the te</w:t>
      </w:r>
      <w:r>
        <w:rPr>
          <w:rFonts w:ascii="Arial" w:eastAsia="Arial" w:hAnsi="Arial"/>
          <w:sz w:val="16"/>
        </w:rPr>
        <w:t>st environment (including software tools) used for test.</w:t>
      </w:r>
    </w:p>
    <w:p w:rsidR="00000000" w:rsidRDefault="00596C41">
      <w:pPr>
        <w:spacing w:line="200" w:lineRule="exact"/>
        <w:rPr>
          <w:rFonts w:ascii="Arial" w:eastAsia="Arial" w:hAnsi="Arial"/>
          <w:sz w:val="13"/>
        </w:rPr>
      </w:pPr>
      <w:r>
        <w:rPr>
          <w:rFonts w:ascii="Arial" w:eastAsia="Arial" w:hAnsi="Arial"/>
          <w:sz w:val="16"/>
        </w:rPr>
        <w:br w:type="column"/>
      </w: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200" w:lineRule="exact"/>
        <w:rPr>
          <w:rFonts w:ascii="Arial" w:eastAsia="Arial" w:hAnsi="Arial"/>
          <w:sz w:val="13"/>
        </w:rPr>
      </w:pPr>
    </w:p>
    <w:p w:rsidR="00000000" w:rsidRDefault="00596C41">
      <w:pPr>
        <w:spacing w:line="334" w:lineRule="exact"/>
        <w:rPr>
          <w:rFonts w:ascii="Arial" w:eastAsia="Arial" w:hAnsi="Arial"/>
          <w:sz w:val="13"/>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938" w:bottom="0" w:left="240" w:header="0" w:footer="0" w:gutter="0"/>
          <w:cols w:num="2" w:space="0" w:equalWidth="0">
            <w:col w:w="10240" w:space="435"/>
            <w:col w:w="57"/>
          </w:cols>
          <w:docGrid w:linePitch="360"/>
        </w:sectPr>
      </w:pPr>
    </w:p>
    <w:p w:rsidR="00000000" w:rsidRDefault="00596C41">
      <w:pPr>
        <w:spacing w:line="200" w:lineRule="exact"/>
        <w:rPr>
          <w:rFonts w:ascii="Arial" w:eastAsia="Arial" w:hAnsi="Arial"/>
          <w:sz w:val="13"/>
        </w:rPr>
      </w:pPr>
    </w:p>
    <w:p w:rsidR="00000000" w:rsidRDefault="00596C41">
      <w:pPr>
        <w:spacing w:line="290" w:lineRule="exact"/>
        <w:rPr>
          <w:rFonts w:ascii="Arial" w:eastAsia="Arial" w:hAnsi="Arial"/>
          <w:sz w:val="13"/>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sz w:val="13"/>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w:t>
      </w:r>
      <w:r>
        <w:rPr>
          <w:rFonts w:ascii="Arial" w:eastAsia="Arial" w:hAnsi="Arial"/>
          <w:sz w:val="9"/>
        </w:rPr>
        <w:t>7005, User=Pope, Benjamin</w:t>
      </w:r>
    </w:p>
    <w:p w:rsidR="00000000" w:rsidRDefault="00596C41">
      <w:pPr>
        <w:spacing w:line="5" w:lineRule="exact"/>
        <w:rPr>
          <w:rFonts w:ascii="Arial" w:eastAsia="Arial" w:hAnsi="Arial"/>
          <w:sz w:val="13"/>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938" w:bottom="0" w:left="240" w:header="0" w:footer="0" w:gutter="0"/>
          <w:cols w:space="0" w:equalWidth="0">
            <w:col w:w="10731"/>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31" w:name="page31"/>
            <w:bookmarkEnd w:id="31"/>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27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5.6.8  Use software problem resolution </w:t>
      </w:r>
      <w:r>
        <w:rPr>
          <w:rFonts w:ascii="Arial" w:eastAsia="Arial" w:hAnsi="Arial"/>
          <w:b/>
          <w:sz w:val="16"/>
        </w:rPr>
        <w:t>PROCESS</w:t>
      </w:r>
    </w:p>
    <w:p w:rsidR="00000000" w:rsidRDefault="00596C41">
      <w:pPr>
        <w:spacing w:line="205" w:lineRule="exact"/>
        <w:rPr>
          <w:rFonts w:ascii="Times New Roman" w:eastAsia="Times New Roman" w:hAnsi="Times New Roman"/>
        </w:rPr>
      </w:pPr>
    </w:p>
    <w:p w:rsidR="00000000" w:rsidRDefault="00596C41">
      <w:pPr>
        <w:spacing w:line="273" w:lineRule="auto"/>
        <w:ind w:left="1180" w:right="40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w:t>
      </w:r>
      <w:r>
        <w:rPr>
          <w:rFonts w:ascii="Arial" w:eastAsia="Arial" w:hAnsi="Arial"/>
        </w:rPr>
        <w:t xml:space="preserve">enter </w:t>
      </w:r>
      <w:r>
        <w:rPr>
          <w:rFonts w:ascii="Arial" w:eastAsia="Arial" w:hAnsi="Arial"/>
          <w:sz w:val="16"/>
        </w:rPr>
        <w:t>ANOMALIES</w:t>
      </w:r>
      <w:r>
        <w:rPr>
          <w:rFonts w:ascii="Arial" w:eastAsia="Arial" w:hAnsi="Arial"/>
        </w:rPr>
        <w:t xml:space="preserve"> found during software integration and integration testing into a software problem resolution </w:t>
      </w:r>
      <w:r>
        <w:rPr>
          <w:rFonts w:ascii="Arial" w:eastAsia="Arial" w:hAnsi="Arial"/>
          <w:sz w:val="16"/>
        </w:rPr>
        <w:t>PROCESS</w:t>
      </w:r>
      <w:r>
        <w:rPr>
          <w:rFonts w:ascii="Arial" w:eastAsia="Arial" w:hAnsi="Arial"/>
        </w:rPr>
        <w:t>. [Class B, C]</w:t>
      </w:r>
    </w:p>
    <w:p w:rsidR="00000000" w:rsidRDefault="00596C41">
      <w:pPr>
        <w:spacing w:line="135"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See Clause </w:t>
      </w:r>
      <w:hyperlink w:anchor="page38" w:history="1">
        <w:r>
          <w:rPr>
            <w:rFonts w:ascii="Arial" w:eastAsia="Arial" w:hAnsi="Arial"/>
            <w:sz w:val="16"/>
          </w:rPr>
          <w:t>9.</w:t>
        </w:r>
      </w:hyperlink>
    </w:p>
    <w:p w:rsidR="00000000" w:rsidRDefault="00596C41">
      <w:pPr>
        <w:spacing w:line="20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5.7</w:t>
      </w:r>
      <w:r>
        <w:rPr>
          <w:rFonts w:ascii="Arial" w:eastAsia="Arial" w:hAnsi="Arial"/>
          <w:b/>
        </w:rPr>
        <w:tab/>
      </w:r>
      <w:r>
        <w:rPr>
          <w:rFonts w:ascii="Arial" w:eastAsia="Arial" w:hAnsi="Arial"/>
          <w:b/>
        </w:rPr>
        <w:t>* S</w:t>
      </w:r>
      <w:r>
        <w:rPr>
          <w:rFonts w:ascii="Arial" w:eastAsia="Arial" w:hAnsi="Arial"/>
          <w:b/>
          <w:sz w:val="16"/>
        </w:rPr>
        <w:t>OFTWARE SYSTEM</w:t>
      </w:r>
      <w:r>
        <w:rPr>
          <w:rFonts w:ascii="Arial" w:eastAsia="Arial" w:hAnsi="Arial"/>
          <w:b/>
        </w:rPr>
        <w:t xml:space="preserve"> testing</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5.7.1  Establish tests for software requirement</w:t>
      </w:r>
      <w:r>
        <w:rPr>
          <w:rFonts w:ascii="Arial" w:eastAsia="Arial" w:hAnsi="Arial"/>
          <w:b/>
        </w:rPr>
        <w:t>s</w:t>
      </w:r>
    </w:p>
    <w:p w:rsidR="00000000" w:rsidRDefault="00826DAF">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495936" behindDoc="1" locked="0" layoutInCell="1" allowOverlap="1">
                <wp:simplePos x="0" y="0"/>
                <wp:positionH relativeFrom="column">
                  <wp:posOffset>6627495</wp:posOffset>
                </wp:positionH>
                <wp:positionV relativeFrom="paragraph">
                  <wp:posOffset>75565</wp:posOffset>
                </wp:positionV>
                <wp:extent cx="0" cy="208280"/>
                <wp:effectExtent l="0" t="0" r="0" b="0"/>
                <wp:wrapNone/>
                <wp:docPr id="369"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2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C9242" id="Line 17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95pt" to="521.85pt,2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" strokecolor="red" strokeweight=".25397mm">
                <o:lock v:ext="edit" shapetype="f"/>
              </v:line>
            </w:pict>
          </mc:Fallback>
        </mc:AlternateContent>
      </w:r>
    </w:p>
    <w:p w:rsidR="00000000" w:rsidRDefault="00596C41">
      <w:pPr>
        <w:spacing w:line="184" w:lineRule="exact"/>
        <w:rPr>
          <w:rFonts w:ascii="Times New Roman" w:eastAsia="Times New Roman" w:hAnsi="Times New Roman"/>
        </w:rPr>
      </w:pPr>
    </w:p>
    <w:p w:rsidR="00000000" w:rsidRDefault="00596C41" w:rsidP="00596C41">
      <w:pPr>
        <w:numPr>
          <w:ilvl w:val="0"/>
          <w:numId w:val="42"/>
        </w:numPr>
        <w:tabs>
          <w:tab w:val="left" w:pos="1600"/>
        </w:tabs>
        <w:spacing w:line="255" w:lineRule="auto"/>
        <w:ind w:left="1600" w:hanging="422"/>
        <w:jc w:val="both"/>
        <w:rPr>
          <w:rFonts w:ascii="Arial" w:eastAsia="Arial" w:hAnsi="Arial"/>
          <w:color w:val="FF0000"/>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and perform a set of tests, expressed as input stimuli, expected outcomes, pass/fail criteria and procedures, for conducting </w:t>
      </w:r>
      <w:r>
        <w:rPr>
          <w:rFonts w:ascii="Arial" w:eastAsia="Arial" w:hAnsi="Arial"/>
          <w:sz w:val="16"/>
        </w:rPr>
        <w:t>SOFTWARE SYSTEM</w:t>
      </w:r>
      <w:r>
        <w:rPr>
          <w:rFonts w:ascii="Arial" w:eastAsia="Arial" w:hAnsi="Arial"/>
        </w:rPr>
        <w:t xml:space="preserve"> testing, such that all software requirements are covered. [Class </w:t>
      </w:r>
      <w:r>
        <w:rPr>
          <w:rFonts w:ascii="Arial" w:eastAsia="Arial" w:hAnsi="Arial"/>
          <w:color w:val="FF0000"/>
        </w:rPr>
        <w:t>A,</w:t>
      </w:r>
      <w:r>
        <w:rPr>
          <w:rFonts w:ascii="Arial" w:eastAsia="Arial" w:hAnsi="Arial"/>
        </w:rPr>
        <w:t xml:space="preserve"> B, C]</w:t>
      </w:r>
    </w:p>
    <w:p w:rsidR="00000000" w:rsidRDefault="00826DAF">
      <w:pPr>
        <w:spacing w:line="20" w:lineRule="exact"/>
        <w:rPr>
          <w:rFonts w:ascii="Times New Roman" w:eastAsia="Times New Roman" w:hAnsi="Times New Roman"/>
        </w:rPr>
      </w:pPr>
      <w:r>
        <w:rPr>
          <w:rFonts w:ascii="Arial" w:eastAsia="Arial" w:hAnsi="Arial"/>
          <w:noProof/>
          <w:color w:val="FF0000"/>
        </w:rPr>
        <mc:AlternateContent>
          <mc:Choice Requires="wps">
            <w:drawing>
              <wp:anchor distT="0" distB="0" distL="114300" distR="114300" simplePos="0" relativeHeight="251496960" behindDoc="1" locked="0" layoutInCell="1" allowOverlap="1">
                <wp:simplePos x="0" y="0"/>
                <wp:positionH relativeFrom="column">
                  <wp:posOffset>6627495</wp:posOffset>
                </wp:positionH>
                <wp:positionV relativeFrom="paragraph">
                  <wp:posOffset>-165735</wp:posOffset>
                </wp:positionV>
                <wp:extent cx="0" cy="270510"/>
                <wp:effectExtent l="0" t="0" r="0" b="0"/>
                <wp:wrapNone/>
                <wp:docPr id="368"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05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C9111" id="Line 17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3.05pt" to="521.85pt,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YX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" strokecolor="red" strokeweight=".25397mm">
                <o:lock v:ext="edit" shapetype="f"/>
              </v:line>
            </w:pict>
          </mc:Fallback>
        </mc:AlternateContent>
      </w:r>
    </w:p>
    <w:p w:rsidR="00000000" w:rsidRDefault="00596C41">
      <w:pPr>
        <w:spacing w:line="133" w:lineRule="exact"/>
        <w:rPr>
          <w:rFonts w:ascii="Times New Roman" w:eastAsia="Times New Roman" w:hAnsi="Times New Roman"/>
        </w:rPr>
      </w:pPr>
    </w:p>
    <w:p w:rsidR="00000000" w:rsidRDefault="00596C41">
      <w:pPr>
        <w:spacing w:line="279" w:lineRule="auto"/>
        <w:ind w:left="1600"/>
        <w:rPr>
          <w:rFonts w:ascii="Arial" w:eastAsia="Arial" w:hAnsi="Arial"/>
          <w:sz w:val="16"/>
        </w:rPr>
      </w:pPr>
      <w:r>
        <w:rPr>
          <w:rFonts w:ascii="Arial" w:eastAsia="Arial" w:hAnsi="Arial"/>
          <w:sz w:val="16"/>
        </w:rPr>
        <w:t xml:space="preserve">NOTE 1 It is acceptable to combine integration testing and </w:t>
      </w:r>
      <w:r>
        <w:rPr>
          <w:rFonts w:ascii="Arial" w:eastAsia="Arial" w:hAnsi="Arial"/>
          <w:sz w:val="12"/>
        </w:rPr>
        <w:t>SOFTWARE SYSTEM</w:t>
      </w:r>
      <w:r>
        <w:rPr>
          <w:rFonts w:ascii="Arial" w:eastAsia="Arial" w:hAnsi="Arial"/>
          <w:sz w:val="16"/>
        </w:rPr>
        <w:t xml:space="preserve"> testing into a single plan and set of </w:t>
      </w:r>
      <w:r>
        <w:rPr>
          <w:rFonts w:ascii="Arial" w:eastAsia="Arial" w:hAnsi="Arial"/>
          <w:sz w:val="12"/>
        </w:rPr>
        <w:t>ACTIVITIES</w:t>
      </w:r>
      <w:r>
        <w:rPr>
          <w:rFonts w:ascii="Arial" w:eastAsia="Arial" w:hAnsi="Arial"/>
          <w:sz w:val="16"/>
        </w:rPr>
        <w:t>. It is also acceptable to test software requirements in earlier phases.</w:t>
      </w:r>
    </w:p>
    <w:p w:rsidR="00000000" w:rsidRDefault="00596C41">
      <w:pPr>
        <w:spacing w:line="43" w:lineRule="exact"/>
        <w:rPr>
          <w:rFonts w:ascii="Times New Roman" w:eastAsia="Times New Roman" w:hAnsi="Times New Roman"/>
        </w:rPr>
      </w:pPr>
    </w:p>
    <w:p w:rsidR="00000000" w:rsidRDefault="00596C41">
      <w:pPr>
        <w:spacing w:line="279" w:lineRule="auto"/>
        <w:ind w:left="1600"/>
        <w:rPr>
          <w:rFonts w:ascii="Arial" w:eastAsia="Arial" w:hAnsi="Arial"/>
          <w:sz w:val="16"/>
        </w:rPr>
      </w:pPr>
      <w:r>
        <w:rPr>
          <w:rFonts w:ascii="Arial" w:eastAsia="Arial" w:hAnsi="Arial"/>
          <w:sz w:val="16"/>
        </w:rPr>
        <w:t>NOTE 2 Not only separate tests for each requirement, but al</w:t>
      </w:r>
      <w:r>
        <w:rPr>
          <w:rFonts w:ascii="Arial" w:eastAsia="Arial" w:hAnsi="Arial"/>
          <w:sz w:val="16"/>
        </w:rPr>
        <w:t>so tests of combinations of requirements can be performed, especially if dependencies between requirements exist.</w:t>
      </w:r>
    </w:p>
    <w:p w:rsidR="00000000" w:rsidRDefault="00596C41">
      <w:pPr>
        <w:spacing w:line="40" w:lineRule="exact"/>
        <w:rPr>
          <w:rFonts w:ascii="Times New Roman" w:eastAsia="Times New Roman" w:hAnsi="Times New Roman"/>
        </w:rPr>
      </w:pPr>
    </w:p>
    <w:p w:rsidR="00000000" w:rsidRDefault="00596C41" w:rsidP="00596C41">
      <w:pPr>
        <w:numPr>
          <w:ilvl w:val="0"/>
          <w:numId w:val="43"/>
        </w:numPr>
        <w:tabs>
          <w:tab w:val="left" w:pos="1600"/>
        </w:tabs>
        <w:spacing w:line="256" w:lineRule="auto"/>
        <w:ind w:left="1600" w:hanging="422"/>
        <w:rPr>
          <w:rFonts w:ascii="Arial" w:eastAsia="Arial" w:hAnsi="Arial"/>
          <w:color w:val="FF0000"/>
        </w:rPr>
      </w:pPr>
      <w:r>
        <w:rPr>
          <w:rFonts w:ascii="Arial" w:eastAsia="Arial" w:hAnsi="Arial"/>
          <w:color w:val="FF0000"/>
        </w:rPr>
        <w:t xml:space="preserve">The </w:t>
      </w:r>
      <w:r>
        <w:rPr>
          <w:rFonts w:ascii="Arial" w:eastAsia="Arial" w:hAnsi="Arial"/>
          <w:color w:val="FF0000"/>
          <w:sz w:val="16"/>
        </w:rPr>
        <w:t>MANUFACTURER</w:t>
      </w:r>
      <w:r>
        <w:rPr>
          <w:rFonts w:ascii="Arial" w:eastAsia="Arial" w:hAnsi="Arial"/>
          <w:color w:val="FF0000"/>
        </w:rPr>
        <w:t xml:space="preserve"> shall </w:t>
      </w:r>
      <w:r>
        <w:rPr>
          <w:rFonts w:ascii="Arial" w:eastAsia="Arial" w:hAnsi="Arial"/>
          <w:color w:val="FF0000"/>
          <w:sz w:val="16"/>
        </w:rPr>
        <w:t>EVALUATE</w:t>
      </w:r>
      <w:r>
        <w:rPr>
          <w:rFonts w:ascii="Arial" w:eastAsia="Arial" w:hAnsi="Arial"/>
          <w:color w:val="FF0000"/>
        </w:rPr>
        <w:t xml:space="preserve"> the adequacy of </w:t>
      </w:r>
      <w:r>
        <w:rPr>
          <w:rFonts w:ascii="Arial" w:eastAsia="Arial" w:hAnsi="Arial"/>
          <w:color w:val="FF0000"/>
          <w:sz w:val="16"/>
        </w:rPr>
        <w:t>VERIFICATION</w:t>
      </w:r>
      <w:r>
        <w:rPr>
          <w:rFonts w:ascii="Arial" w:eastAsia="Arial" w:hAnsi="Arial"/>
          <w:color w:val="FF0000"/>
        </w:rPr>
        <w:t xml:space="preserve"> strategies and test procedures.</w:t>
      </w:r>
    </w:p>
    <w:p w:rsidR="00000000" w:rsidRDefault="00826DAF">
      <w:pPr>
        <w:spacing w:line="20" w:lineRule="exact"/>
        <w:rPr>
          <w:rFonts w:ascii="Times New Roman" w:eastAsia="Times New Roman" w:hAnsi="Times New Roman"/>
        </w:rPr>
      </w:pPr>
      <w:r>
        <w:rPr>
          <w:rFonts w:ascii="Arial" w:eastAsia="Arial" w:hAnsi="Arial"/>
          <w:noProof/>
          <w:color w:val="FF0000"/>
        </w:rPr>
        <mc:AlternateContent>
          <mc:Choice Requires="wps">
            <w:drawing>
              <wp:anchor distT="0" distB="0" distL="114300" distR="114300" simplePos="0" relativeHeight="251497984" behindDoc="1" locked="0" layoutInCell="1" allowOverlap="1">
                <wp:simplePos x="0" y="0"/>
                <wp:positionH relativeFrom="column">
                  <wp:posOffset>6627495</wp:posOffset>
                </wp:positionH>
                <wp:positionV relativeFrom="paragraph">
                  <wp:posOffset>-145415</wp:posOffset>
                </wp:positionV>
                <wp:extent cx="0" cy="353060"/>
                <wp:effectExtent l="0" t="0" r="0" b="2540"/>
                <wp:wrapNone/>
                <wp:docPr id="367"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30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6DCC7" id="Line 177"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1.45pt" to="521.85pt,1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" strokecolor="red" strokeweight=".25397mm">
                <o:lock v:ext="edit" shapetype="f"/>
              </v:line>
            </w:pict>
          </mc:Fallback>
        </mc:AlternateContent>
      </w:r>
    </w:p>
    <w:p w:rsidR="00000000" w:rsidRDefault="00596C41">
      <w:pPr>
        <w:spacing w:line="39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5.7.2  Use software problem resolution </w:t>
      </w:r>
      <w:r>
        <w:rPr>
          <w:rFonts w:ascii="Arial" w:eastAsia="Arial" w:hAnsi="Arial"/>
          <w:b/>
          <w:sz w:val="16"/>
        </w:rPr>
        <w:t>PROCES</w:t>
      </w:r>
      <w:r>
        <w:rPr>
          <w:rFonts w:ascii="Arial" w:eastAsia="Arial" w:hAnsi="Arial"/>
          <w:b/>
          <w:sz w:val="16"/>
        </w:rPr>
        <w:t>S</w:t>
      </w:r>
    </w:p>
    <w:p w:rsidR="00000000" w:rsidRDefault="00596C41">
      <w:pPr>
        <w:spacing w:line="204"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enter </w:t>
      </w:r>
      <w:r>
        <w:rPr>
          <w:rFonts w:ascii="Arial" w:eastAsia="Arial" w:hAnsi="Arial"/>
          <w:sz w:val="16"/>
        </w:rPr>
        <w:t>ANOMALIES</w:t>
      </w:r>
      <w:r>
        <w:rPr>
          <w:rFonts w:ascii="Arial" w:eastAsia="Arial" w:hAnsi="Arial"/>
        </w:rPr>
        <w:t xml:space="preserve"> found during software system testing into a software problem resolution </w:t>
      </w:r>
      <w:r>
        <w:rPr>
          <w:rFonts w:ascii="Arial" w:eastAsia="Arial" w:hAnsi="Arial"/>
          <w:sz w:val="16"/>
        </w:rPr>
        <w:t>PROCESS</w:t>
      </w:r>
      <w:r>
        <w:rPr>
          <w:rFonts w:ascii="Arial" w:eastAsia="Arial" w:hAnsi="Arial"/>
        </w:rPr>
        <w:t xml:space="preserve">. [Class </w:t>
      </w:r>
      <w:r>
        <w:rPr>
          <w:rFonts w:ascii="Arial" w:eastAsia="Arial" w:hAnsi="Arial"/>
          <w:color w:val="FF0000"/>
        </w:rPr>
        <w:t>A,</w:t>
      </w:r>
      <w:r>
        <w:rPr>
          <w:rFonts w:ascii="Arial" w:eastAsia="Arial" w:hAnsi="Arial"/>
        </w:rPr>
        <w:t xml:space="preserve"> B, C]</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499008" behindDoc="1" locked="0" layoutInCell="1" allowOverlap="1">
                <wp:simplePos x="0" y="0"/>
                <wp:positionH relativeFrom="column">
                  <wp:posOffset>6627495</wp:posOffset>
                </wp:positionH>
                <wp:positionV relativeFrom="paragraph">
                  <wp:posOffset>-177165</wp:posOffset>
                </wp:positionV>
                <wp:extent cx="0" cy="270510"/>
                <wp:effectExtent l="0" t="0" r="0" b="0"/>
                <wp:wrapNone/>
                <wp:docPr id="366"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05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60FB3" id="Line 178" o:spid="_x0000_s1026" style="position:absolute;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3.95pt" to="521.85pt,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Wdd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" strokecolor="red" strokeweight=".25397mm">
                <o:lock v:ext="edit" shapetype="f"/>
              </v:line>
            </w:pict>
          </mc:Fallback>
        </mc:AlternateContent>
      </w:r>
    </w:p>
    <w:p w:rsidR="00000000" w:rsidRDefault="00596C41">
      <w:pPr>
        <w:spacing w:line="21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5.7.3  Retest after changes</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When changes are made during </w:t>
      </w:r>
      <w:r>
        <w:rPr>
          <w:rFonts w:ascii="Arial" w:eastAsia="Arial" w:hAnsi="Arial"/>
          <w:sz w:val="16"/>
        </w:rPr>
        <w:t>SOFTWARE SYSTEM</w:t>
      </w:r>
      <w:r>
        <w:rPr>
          <w:rFonts w:ascii="Arial" w:eastAsia="Arial" w:hAnsi="Arial"/>
        </w:rPr>
        <w:t xml:space="preserve"> testing, the </w:t>
      </w:r>
      <w:r>
        <w:rPr>
          <w:rFonts w:ascii="Arial" w:eastAsia="Arial" w:hAnsi="Arial"/>
          <w:sz w:val="16"/>
        </w:rPr>
        <w:t>MANUFACTURER</w:t>
      </w:r>
      <w:r>
        <w:rPr>
          <w:rFonts w:ascii="Arial" w:eastAsia="Arial" w:hAnsi="Arial"/>
        </w:rPr>
        <w:t xml:space="preserve"> shall:</w:t>
      </w:r>
    </w:p>
    <w:p w:rsidR="00000000" w:rsidRDefault="00596C41">
      <w:pPr>
        <w:spacing w:line="197" w:lineRule="exact"/>
        <w:rPr>
          <w:rFonts w:ascii="Times New Roman" w:eastAsia="Times New Roman" w:hAnsi="Times New Roman"/>
        </w:rPr>
      </w:pPr>
    </w:p>
    <w:p w:rsidR="00000000" w:rsidRDefault="00596C41" w:rsidP="00596C41">
      <w:pPr>
        <w:numPr>
          <w:ilvl w:val="0"/>
          <w:numId w:val="44"/>
        </w:numPr>
        <w:tabs>
          <w:tab w:val="left" w:pos="1540"/>
        </w:tabs>
        <w:spacing w:line="273" w:lineRule="auto"/>
        <w:ind w:left="1540" w:hanging="362"/>
        <w:rPr>
          <w:rFonts w:ascii="Arial" w:eastAsia="Arial" w:hAnsi="Arial"/>
        </w:rPr>
      </w:pPr>
      <w:r>
        <w:rPr>
          <w:rFonts w:ascii="Arial" w:eastAsia="Arial" w:hAnsi="Arial"/>
        </w:rPr>
        <w:t>repeat</w:t>
      </w:r>
      <w:r>
        <w:rPr>
          <w:rFonts w:ascii="Arial" w:eastAsia="Arial" w:hAnsi="Arial"/>
        </w:rPr>
        <w:t xml:space="preserve"> tests, perform modified tests or perform additional tests, as appropriate, to verify the effectiveness of the change in correcting the problem;</w:t>
      </w:r>
    </w:p>
    <w:p w:rsidR="00000000" w:rsidRDefault="00596C41">
      <w:pPr>
        <w:spacing w:line="33" w:lineRule="exact"/>
        <w:rPr>
          <w:rFonts w:ascii="Arial" w:eastAsia="Arial" w:hAnsi="Arial"/>
        </w:rPr>
      </w:pPr>
    </w:p>
    <w:p w:rsidR="00000000" w:rsidRDefault="00596C41" w:rsidP="00596C41">
      <w:pPr>
        <w:numPr>
          <w:ilvl w:val="0"/>
          <w:numId w:val="44"/>
        </w:numPr>
        <w:tabs>
          <w:tab w:val="left" w:pos="1540"/>
        </w:tabs>
        <w:spacing w:line="273" w:lineRule="auto"/>
        <w:ind w:left="1540" w:hanging="362"/>
        <w:rPr>
          <w:rFonts w:ascii="Arial" w:eastAsia="Arial" w:hAnsi="Arial"/>
        </w:rPr>
      </w:pPr>
      <w:r>
        <w:rPr>
          <w:rFonts w:ascii="Arial" w:eastAsia="Arial" w:hAnsi="Arial"/>
        </w:rPr>
        <w:t>conduct testing appropriate to demonstrate that unintended side effects have not been introduced; and</w:t>
      </w:r>
    </w:p>
    <w:p w:rsidR="00000000" w:rsidRDefault="00596C41">
      <w:pPr>
        <w:spacing w:line="33" w:lineRule="exact"/>
        <w:rPr>
          <w:rFonts w:ascii="Arial" w:eastAsia="Arial" w:hAnsi="Arial"/>
        </w:rPr>
      </w:pPr>
    </w:p>
    <w:p w:rsidR="00000000" w:rsidRDefault="00596C41" w:rsidP="00596C41">
      <w:pPr>
        <w:numPr>
          <w:ilvl w:val="0"/>
          <w:numId w:val="44"/>
        </w:numPr>
        <w:tabs>
          <w:tab w:val="left" w:pos="1540"/>
        </w:tabs>
        <w:spacing w:line="0" w:lineRule="atLeast"/>
        <w:ind w:left="1540" w:hanging="362"/>
        <w:rPr>
          <w:rFonts w:ascii="Arial" w:eastAsia="Arial" w:hAnsi="Arial"/>
        </w:rPr>
      </w:pPr>
      <w:r>
        <w:rPr>
          <w:rFonts w:ascii="Arial" w:eastAsia="Arial" w:hAnsi="Arial"/>
        </w:rPr>
        <w:t>perform</w:t>
      </w:r>
      <w:r>
        <w:rPr>
          <w:rFonts w:ascii="Arial" w:eastAsia="Arial" w:hAnsi="Arial"/>
        </w:rPr>
        <w:t xml:space="preserve"> relevant </w:t>
      </w:r>
      <w:r>
        <w:rPr>
          <w:rFonts w:ascii="Arial" w:eastAsia="Arial" w:hAnsi="Arial"/>
          <w:sz w:val="16"/>
        </w:rPr>
        <w:t>RISK MANAGEMENT ACTIVITIES</w:t>
      </w:r>
      <w:r>
        <w:rPr>
          <w:rFonts w:ascii="Arial" w:eastAsia="Arial" w:hAnsi="Arial"/>
        </w:rPr>
        <w:t xml:space="preserve"> as defined in </w:t>
      </w:r>
      <w:hyperlink w:anchor="page37" w:history="1">
        <w:r>
          <w:rPr>
            <w:rFonts w:ascii="Arial" w:eastAsia="Arial" w:hAnsi="Arial"/>
          </w:rPr>
          <w:t>7.4.</w:t>
        </w:r>
      </w:hyperlink>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00032" behindDoc="1" locked="0" layoutInCell="1" allowOverlap="1">
                <wp:simplePos x="0" y="0"/>
                <wp:positionH relativeFrom="column">
                  <wp:posOffset>6627495</wp:posOffset>
                </wp:positionH>
                <wp:positionV relativeFrom="paragraph">
                  <wp:posOffset>72390</wp:posOffset>
                </wp:positionV>
                <wp:extent cx="0" cy="1094105"/>
                <wp:effectExtent l="0" t="0" r="0" b="0"/>
                <wp:wrapNone/>
                <wp:docPr id="365"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941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A2556" id="Line 179"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7pt" to="521.85pt,9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4aFQIAAC8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" strokecolor="red" strokeweight=".25397mm">
                <o:lock v:ext="edit" shapetype="f"/>
              </v:line>
            </w:pict>
          </mc:Fallback>
        </mc:AlternateContent>
      </w:r>
    </w:p>
    <w:p w:rsidR="00000000" w:rsidRDefault="00596C41">
      <w:pPr>
        <w:spacing w:line="18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[Class </w:t>
      </w:r>
      <w:r>
        <w:rPr>
          <w:rFonts w:ascii="Arial" w:eastAsia="Arial" w:hAnsi="Arial"/>
          <w:color w:val="FF0000"/>
        </w:rPr>
        <w:t>A,</w:t>
      </w:r>
      <w:r>
        <w:rPr>
          <w:rFonts w:ascii="Arial" w:eastAsia="Arial" w:hAnsi="Arial"/>
        </w:rPr>
        <w:t xml:space="preserve"> B,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5.7.4  </w:t>
      </w:r>
      <w:r>
        <w:rPr>
          <w:rFonts w:ascii="Arial" w:eastAsia="Arial" w:hAnsi="Arial"/>
          <w:b/>
          <w:strike/>
          <w:color w:val="FF0000"/>
        </w:rPr>
        <w:t>Verify</w:t>
      </w:r>
      <w:r>
        <w:rPr>
          <w:rFonts w:ascii="Arial" w:eastAsia="Arial" w:hAnsi="Arial"/>
          <w:b/>
        </w:rPr>
        <w:t xml:space="preserve"> </w:t>
      </w:r>
      <w:r>
        <w:rPr>
          <w:rFonts w:ascii="Arial" w:eastAsia="Arial" w:hAnsi="Arial"/>
          <w:b/>
          <w:color w:val="FF0000"/>
        </w:rPr>
        <w:t>Evaluate</w:t>
      </w:r>
      <w:r>
        <w:rPr>
          <w:rFonts w:ascii="Arial" w:eastAsia="Arial" w:hAnsi="Arial"/>
          <w:b/>
        </w:rPr>
        <w:t xml:space="preserve"> </w:t>
      </w:r>
      <w:r>
        <w:rPr>
          <w:rFonts w:ascii="Arial" w:eastAsia="Arial" w:hAnsi="Arial"/>
          <w:b/>
          <w:sz w:val="16"/>
        </w:rPr>
        <w:t>SOFTWARE SYSTEM</w:t>
      </w:r>
      <w:r>
        <w:rPr>
          <w:rFonts w:ascii="Arial" w:eastAsia="Arial" w:hAnsi="Arial"/>
          <w:b/>
        </w:rPr>
        <w:t xml:space="preserve"> testing</w:t>
      </w:r>
    </w:p>
    <w:p w:rsidR="00000000" w:rsidRDefault="00596C41">
      <w:pPr>
        <w:spacing w:line="204" w:lineRule="exact"/>
        <w:rPr>
          <w:rFonts w:ascii="Times New Roman" w:eastAsia="Times New Roman" w:hAnsi="Times New Roman"/>
        </w:rPr>
      </w:pPr>
    </w:p>
    <w:p w:rsidR="00000000" w:rsidRDefault="00596C41">
      <w:pPr>
        <w:spacing w:line="273" w:lineRule="auto"/>
        <w:ind w:left="1180"/>
        <w:rPr>
          <w:rFonts w:ascii="Arial" w:eastAsia="Arial" w:hAnsi="Arial"/>
          <w:color w:val="FF0000"/>
        </w:rPr>
      </w:pPr>
      <w:r>
        <w:rPr>
          <w:rFonts w:ascii="Arial" w:eastAsia="Arial" w:hAnsi="Arial"/>
          <w:color w:val="FF0000"/>
        </w:rPr>
        <w:t xml:space="preserve">The </w:t>
      </w:r>
      <w:r>
        <w:rPr>
          <w:rFonts w:ascii="Arial" w:eastAsia="Arial" w:hAnsi="Arial"/>
          <w:color w:val="FF0000"/>
          <w:sz w:val="16"/>
        </w:rPr>
        <w:t>MANUFACTURER</w:t>
      </w:r>
      <w:r>
        <w:rPr>
          <w:rFonts w:ascii="Arial" w:eastAsia="Arial" w:hAnsi="Arial"/>
          <w:color w:val="FF0000"/>
        </w:rPr>
        <w:t xml:space="preserve"> shall </w:t>
      </w:r>
      <w:r>
        <w:rPr>
          <w:rFonts w:ascii="Arial" w:eastAsia="Arial" w:hAnsi="Arial"/>
          <w:color w:val="FF0000"/>
          <w:sz w:val="16"/>
        </w:rPr>
        <w:t>EVALUATE</w:t>
      </w:r>
      <w:r>
        <w:rPr>
          <w:rFonts w:ascii="Arial" w:eastAsia="Arial" w:hAnsi="Arial"/>
          <w:color w:val="FF0000"/>
        </w:rPr>
        <w:t xml:space="preserve"> the appropriateness of </w:t>
      </w:r>
      <w:r>
        <w:rPr>
          <w:rFonts w:ascii="Arial" w:eastAsia="Arial" w:hAnsi="Arial"/>
          <w:color w:val="FF0000"/>
          <w:sz w:val="16"/>
        </w:rPr>
        <w:t>VERIFICATION</w:t>
      </w:r>
      <w:r>
        <w:rPr>
          <w:rFonts w:ascii="Arial" w:eastAsia="Arial" w:hAnsi="Arial"/>
          <w:color w:val="FF0000"/>
        </w:rPr>
        <w:t xml:space="preserve"> strategies and test procedures.</w:t>
      </w:r>
    </w:p>
    <w:p w:rsidR="00000000" w:rsidRDefault="00596C41">
      <w:pPr>
        <w:spacing w:line="23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w:t>
      </w:r>
      <w:r>
        <w:rPr>
          <w:rFonts w:ascii="Arial" w:eastAsia="Arial" w:hAnsi="Arial"/>
          <w:sz w:val="16"/>
        </w:rPr>
        <w:t>ANUFACTURER</w:t>
      </w:r>
      <w:r>
        <w:rPr>
          <w:rFonts w:ascii="Arial" w:eastAsia="Arial" w:hAnsi="Arial"/>
        </w:rPr>
        <w:t xml:space="preserve"> shall verify that:</w:t>
      </w:r>
    </w:p>
    <w:p w:rsidR="00000000" w:rsidRDefault="00596C41">
      <w:pPr>
        <w:spacing w:line="197" w:lineRule="exact"/>
        <w:rPr>
          <w:rFonts w:ascii="Times New Roman" w:eastAsia="Times New Roman" w:hAnsi="Times New Roman"/>
        </w:rPr>
      </w:pPr>
    </w:p>
    <w:p w:rsidR="00000000" w:rsidRDefault="00596C41" w:rsidP="00596C41">
      <w:pPr>
        <w:numPr>
          <w:ilvl w:val="0"/>
          <w:numId w:val="45"/>
        </w:numPr>
        <w:tabs>
          <w:tab w:val="left" w:pos="1540"/>
        </w:tabs>
        <w:spacing w:line="0" w:lineRule="atLeast"/>
        <w:ind w:left="1540" w:hanging="362"/>
        <w:rPr>
          <w:rFonts w:ascii="Arial" w:eastAsia="Arial" w:hAnsi="Arial"/>
          <w:strike/>
          <w:color w:val="FF0000"/>
        </w:rPr>
      </w:pPr>
      <w:r>
        <w:rPr>
          <w:rFonts w:ascii="Arial" w:eastAsia="Arial" w:hAnsi="Arial"/>
          <w:strike/>
          <w:color w:val="FF0000"/>
        </w:rPr>
        <w:t xml:space="preserve">the </w:t>
      </w:r>
      <w:r>
        <w:rPr>
          <w:rFonts w:ascii="Arial" w:eastAsia="Arial" w:hAnsi="Arial"/>
          <w:strike/>
          <w:color w:val="FF0000"/>
          <w:sz w:val="16"/>
        </w:rPr>
        <w:t>VERIFICATION</w:t>
      </w:r>
      <w:r>
        <w:rPr>
          <w:rFonts w:ascii="Arial" w:eastAsia="Arial" w:hAnsi="Arial"/>
          <w:strike/>
          <w:color w:val="FF0000"/>
        </w:rPr>
        <w:t xml:space="preserve"> strategies and the test procedures used are appropriate;</w:t>
      </w:r>
    </w:p>
    <w:p w:rsidR="00000000" w:rsidRDefault="00596C41">
      <w:pPr>
        <w:spacing w:line="98" w:lineRule="exact"/>
        <w:rPr>
          <w:rFonts w:ascii="Arial" w:eastAsia="Arial" w:hAnsi="Arial"/>
          <w:strike/>
          <w:color w:val="FF0000"/>
        </w:rPr>
      </w:pPr>
    </w:p>
    <w:p w:rsidR="00000000" w:rsidRDefault="00596C41" w:rsidP="00596C41">
      <w:pPr>
        <w:numPr>
          <w:ilvl w:val="0"/>
          <w:numId w:val="45"/>
        </w:numPr>
        <w:tabs>
          <w:tab w:val="left" w:pos="1540"/>
        </w:tabs>
        <w:spacing w:line="0" w:lineRule="atLeast"/>
        <w:ind w:left="1540" w:hanging="362"/>
        <w:rPr>
          <w:rFonts w:ascii="Arial" w:eastAsia="Arial" w:hAnsi="Arial"/>
          <w:strike/>
          <w:color w:val="FF0000"/>
        </w:rPr>
      </w:pPr>
      <w:r>
        <w:rPr>
          <w:rFonts w:ascii="Arial" w:eastAsia="Arial" w:hAnsi="Arial"/>
          <w:strike/>
          <w:color w:val="FF0000"/>
          <w:sz w:val="16"/>
        </w:rPr>
        <w:t xml:space="preserve">SOFTWARE SYSTEM </w:t>
      </w:r>
      <w:r>
        <w:rPr>
          <w:rFonts w:ascii="Arial" w:eastAsia="Arial" w:hAnsi="Arial"/>
          <w:strike/>
          <w:color w:val="FF0000"/>
          <w:sz w:val="19"/>
        </w:rPr>
        <w:t>test procedures trace to software requirements;</w:t>
      </w:r>
    </w:p>
    <w:p w:rsidR="00000000" w:rsidRDefault="00826DAF">
      <w:pPr>
        <w:spacing w:line="20" w:lineRule="exact"/>
        <w:rPr>
          <w:rFonts w:ascii="Times New Roman" w:eastAsia="Times New Roman" w:hAnsi="Times New Roman"/>
        </w:rPr>
      </w:pPr>
      <w:r>
        <w:rPr>
          <w:rFonts w:ascii="Arial" w:eastAsia="Arial" w:hAnsi="Arial"/>
          <w:strike/>
          <w:noProof/>
          <w:color w:val="FF0000"/>
        </w:rPr>
        <mc:AlternateContent>
          <mc:Choice Requires="wps">
            <w:drawing>
              <wp:anchor distT="0" distB="0" distL="114300" distR="114300" simplePos="0" relativeHeight="251501056" behindDoc="1" locked="0" layoutInCell="1" allowOverlap="1">
                <wp:simplePos x="0" y="0"/>
                <wp:positionH relativeFrom="column">
                  <wp:posOffset>6627495</wp:posOffset>
                </wp:positionH>
                <wp:positionV relativeFrom="paragraph">
                  <wp:posOffset>-344805</wp:posOffset>
                </wp:positionV>
                <wp:extent cx="0" cy="1523365"/>
                <wp:effectExtent l="0" t="0" r="0" b="635"/>
                <wp:wrapNone/>
                <wp:docPr id="364"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336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AA830" id="Line 180"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7.15pt" to="521.85pt,9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" strokecolor="red" strokeweight=".25397mm">
                <o:lock v:ext="edit" shapetype="f"/>
              </v:line>
            </w:pict>
          </mc:Fallback>
        </mc:AlternateContent>
      </w:r>
    </w:p>
    <w:p w:rsidR="00000000" w:rsidRDefault="00596C41">
      <w:pPr>
        <w:spacing w:line="79" w:lineRule="exact"/>
        <w:rPr>
          <w:rFonts w:ascii="Times New Roman" w:eastAsia="Times New Roman" w:hAnsi="Times New Roman"/>
        </w:rPr>
      </w:pPr>
    </w:p>
    <w:p w:rsidR="00000000" w:rsidRDefault="00596C41">
      <w:pPr>
        <w:tabs>
          <w:tab w:val="left" w:pos="1720"/>
        </w:tabs>
        <w:spacing w:line="0" w:lineRule="atLeast"/>
        <w:ind w:left="1180"/>
        <w:rPr>
          <w:rFonts w:ascii="Arial" w:eastAsia="Arial" w:hAnsi="Arial"/>
        </w:rPr>
      </w:pPr>
      <w:r>
        <w:rPr>
          <w:rFonts w:ascii="Arial" w:eastAsia="Arial" w:hAnsi="Arial"/>
          <w:strike/>
          <w:color w:val="FF0000"/>
        </w:rPr>
        <w:t>c)</w:t>
      </w:r>
      <w:r>
        <w:rPr>
          <w:rFonts w:ascii="Arial" w:eastAsia="Arial" w:hAnsi="Arial"/>
          <w:color w:val="FF0000"/>
        </w:rPr>
        <w:t>a)</w:t>
      </w:r>
      <w:r>
        <w:rPr>
          <w:rFonts w:ascii="Times New Roman" w:eastAsia="Times New Roman" w:hAnsi="Times New Roman"/>
        </w:rPr>
        <w:tab/>
      </w:r>
      <w:r>
        <w:rPr>
          <w:rFonts w:ascii="Arial" w:eastAsia="Arial" w:hAnsi="Arial"/>
        </w:rPr>
        <w:t xml:space="preserve">all software requirements have been tested or otherwise </w:t>
      </w:r>
      <w:r>
        <w:rPr>
          <w:rFonts w:ascii="Arial" w:eastAsia="Arial" w:hAnsi="Arial"/>
          <w:sz w:val="16"/>
        </w:rPr>
        <w:t>VERIFIED</w:t>
      </w:r>
      <w:r>
        <w:rPr>
          <w:rFonts w:ascii="Arial" w:eastAsia="Arial" w:hAnsi="Arial"/>
        </w:rPr>
        <w:t>;</w:t>
      </w:r>
    </w:p>
    <w:p w:rsidR="00000000" w:rsidRDefault="00596C41">
      <w:pPr>
        <w:spacing w:line="99" w:lineRule="exact"/>
        <w:rPr>
          <w:rFonts w:ascii="Times New Roman" w:eastAsia="Times New Roman" w:hAnsi="Times New Roman"/>
        </w:rPr>
      </w:pPr>
    </w:p>
    <w:p w:rsidR="00000000" w:rsidRDefault="00596C41">
      <w:pPr>
        <w:tabs>
          <w:tab w:val="left" w:pos="1720"/>
        </w:tabs>
        <w:spacing w:line="273" w:lineRule="auto"/>
        <w:ind w:left="1740" w:hanging="565"/>
        <w:rPr>
          <w:rFonts w:ascii="Arial" w:eastAsia="Arial" w:hAnsi="Arial"/>
          <w:color w:val="FF0000"/>
        </w:rPr>
      </w:pPr>
      <w:r>
        <w:rPr>
          <w:rFonts w:ascii="Arial" w:eastAsia="Arial" w:hAnsi="Arial"/>
          <w:strike/>
          <w:color w:val="FF0000"/>
        </w:rPr>
        <w:t>d)</w:t>
      </w:r>
      <w:r>
        <w:rPr>
          <w:rFonts w:ascii="Arial" w:eastAsia="Arial" w:hAnsi="Arial"/>
          <w:color w:val="FF0000"/>
        </w:rPr>
        <w:t>b)</w:t>
      </w:r>
      <w:r>
        <w:rPr>
          <w:rFonts w:ascii="Times New Roman" w:eastAsia="Times New Roman" w:hAnsi="Times New Roman"/>
        </w:rPr>
        <w:tab/>
      </w:r>
      <w:r>
        <w:rPr>
          <w:rFonts w:ascii="Arial" w:eastAsia="Arial" w:hAnsi="Arial"/>
          <w:color w:val="FF0000"/>
        </w:rPr>
        <w:t xml:space="preserve">the </w:t>
      </w:r>
      <w:r>
        <w:rPr>
          <w:rFonts w:ascii="Arial" w:eastAsia="Arial" w:hAnsi="Arial"/>
          <w:color w:val="FF0000"/>
          <w:sz w:val="16"/>
        </w:rPr>
        <w:t>T</w:t>
      </w:r>
      <w:r>
        <w:rPr>
          <w:rFonts w:ascii="Arial" w:eastAsia="Arial" w:hAnsi="Arial"/>
          <w:color w:val="FF0000"/>
          <w:sz w:val="16"/>
        </w:rPr>
        <w:t>RACEABILITY</w:t>
      </w:r>
      <w:r>
        <w:rPr>
          <w:rFonts w:ascii="Arial" w:eastAsia="Arial" w:hAnsi="Arial"/>
          <w:color w:val="FF0000"/>
        </w:rPr>
        <w:t xml:space="preserve"> between software requirements and tests or other </w:t>
      </w:r>
      <w:r>
        <w:rPr>
          <w:rFonts w:ascii="Arial" w:eastAsia="Arial" w:hAnsi="Arial"/>
          <w:color w:val="FF0000"/>
          <w:sz w:val="16"/>
        </w:rPr>
        <w:t>VERIFICATION</w:t>
      </w:r>
      <w:r>
        <w:rPr>
          <w:rFonts w:ascii="Arial" w:eastAsia="Arial" w:hAnsi="Arial"/>
          <w:color w:val="FF0000"/>
        </w:rPr>
        <w:t xml:space="preserve"> is recorded; and</w:t>
      </w:r>
    </w:p>
    <w:p w:rsidR="00000000" w:rsidRDefault="00596C41">
      <w:pPr>
        <w:spacing w:line="34" w:lineRule="exact"/>
        <w:rPr>
          <w:rFonts w:ascii="Times New Roman" w:eastAsia="Times New Roman" w:hAnsi="Times New Roman"/>
        </w:rPr>
      </w:pPr>
    </w:p>
    <w:p w:rsidR="00000000" w:rsidRDefault="00596C41">
      <w:pPr>
        <w:tabs>
          <w:tab w:val="left" w:pos="1720"/>
        </w:tabs>
        <w:spacing w:line="0" w:lineRule="atLeast"/>
        <w:ind w:left="1180"/>
        <w:rPr>
          <w:rFonts w:ascii="Arial" w:eastAsia="Arial" w:hAnsi="Arial"/>
        </w:rPr>
      </w:pPr>
      <w:r>
        <w:rPr>
          <w:rFonts w:ascii="Arial" w:eastAsia="Arial" w:hAnsi="Arial"/>
          <w:strike/>
          <w:color w:val="FF0000"/>
        </w:rPr>
        <w:t>e)</w:t>
      </w:r>
      <w:r>
        <w:rPr>
          <w:rFonts w:ascii="Arial" w:eastAsia="Arial" w:hAnsi="Arial"/>
          <w:color w:val="FF0000"/>
        </w:rPr>
        <w:t>c)</w:t>
      </w:r>
      <w:r>
        <w:rPr>
          <w:rFonts w:ascii="Times New Roman" w:eastAsia="Times New Roman" w:hAnsi="Times New Roman"/>
        </w:rPr>
        <w:tab/>
      </w:r>
      <w:r>
        <w:rPr>
          <w:rFonts w:ascii="Arial" w:eastAsia="Arial" w:hAnsi="Arial"/>
        </w:rPr>
        <w:t>test results meet the required pass/fail criteria.</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[Class </w:t>
      </w:r>
      <w:r>
        <w:rPr>
          <w:rFonts w:ascii="Arial" w:eastAsia="Arial" w:hAnsi="Arial"/>
          <w:color w:val="FF0000"/>
        </w:rPr>
        <w:t>A,</w:t>
      </w:r>
      <w:r>
        <w:rPr>
          <w:rFonts w:ascii="Arial" w:eastAsia="Arial" w:hAnsi="Arial"/>
        </w:rPr>
        <w:t xml:space="preserve"> B,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5.7.5  </w:t>
      </w:r>
      <w:r>
        <w:rPr>
          <w:rFonts w:ascii="Arial" w:eastAsia="Arial" w:hAnsi="Arial"/>
          <w:b/>
          <w:sz w:val="16"/>
        </w:rPr>
        <w:t>SOFTWARE SYSTEM</w:t>
      </w:r>
      <w:r>
        <w:rPr>
          <w:rFonts w:ascii="Arial" w:eastAsia="Arial" w:hAnsi="Arial"/>
          <w:b/>
        </w:rPr>
        <w:t xml:space="preserve"> test record contents</w:t>
      </w:r>
    </w:p>
    <w:p w:rsidR="00000000" w:rsidRDefault="00826DAF">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502080" behindDoc="1" locked="0" layoutInCell="1" allowOverlap="1">
                <wp:simplePos x="0" y="0"/>
                <wp:positionH relativeFrom="column">
                  <wp:posOffset>6627495</wp:posOffset>
                </wp:positionH>
                <wp:positionV relativeFrom="paragraph">
                  <wp:posOffset>75565</wp:posOffset>
                </wp:positionV>
                <wp:extent cx="0" cy="544195"/>
                <wp:effectExtent l="0" t="0" r="0" b="1905"/>
                <wp:wrapNone/>
                <wp:docPr id="36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4419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9A755" id="Line 181"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95pt" to="521.85pt,4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wnLFA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" strokecolor="red" strokeweight=".25397mm">
                <o:lock v:ext="edit" shapetype="f"/>
              </v:line>
            </w:pict>
          </mc:Fallback>
        </mc:AlternateContent>
      </w:r>
    </w:p>
    <w:p w:rsidR="00000000" w:rsidRDefault="00596C41">
      <w:pPr>
        <w:spacing w:line="184"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In order to support the repeatability of te</w:t>
      </w:r>
      <w:r>
        <w:rPr>
          <w:rFonts w:ascii="Arial" w:eastAsia="Arial" w:hAnsi="Arial"/>
          <w:color w:val="FF0000"/>
        </w:rPr>
        <w:t xml:space="preserve">sts, </w:t>
      </w:r>
      <w:r>
        <w:rPr>
          <w:rFonts w:ascii="Arial" w:eastAsia="Arial" w:hAnsi="Arial"/>
          <w:color w:val="000000"/>
        </w:rPr>
        <w:t>the</w:t>
      </w:r>
      <w:r>
        <w:rPr>
          <w:rFonts w:ascii="Arial" w:eastAsia="Arial" w:hAnsi="Arial"/>
          <w:color w:val="FF0000"/>
        </w:rPr>
        <w:t xml:space="preserve"> </w:t>
      </w:r>
      <w:r>
        <w:rPr>
          <w:rFonts w:ascii="Arial" w:eastAsia="Arial" w:hAnsi="Arial"/>
          <w:color w:val="000000"/>
          <w:sz w:val="16"/>
        </w:rPr>
        <w:t>MANUFACTURER</w:t>
      </w:r>
      <w:r>
        <w:rPr>
          <w:rFonts w:ascii="Arial" w:eastAsia="Arial" w:hAnsi="Arial"/>
          <w:color w:val="FF0000"/>
        </w:rPr>
        <w:t xml:space="preserve"> </w:t>
      </w:r>
      <w:r>
        <w:rPr>
          <w:rFonts w:ascii="Arial" w:eastAsia="Arial" w:hAnsi="Arial"/>
          <w:color w:val="000000"/>
        </w:rPr>
        <w:t>shall document</w:t>
      </w:r>
      <w:r>
        <w:rPr>
          <w:rFonts w:ascii="Arial" w:eastAsia="Arial" w:hAnsi="Arial"/>
          <w:color w:val="FF0000"/>
        </w:rPr>
        <w:t>:</w:t>
      </w:r>
    </w:p>
    <w:p w:rsidR="00000000" w:rsidRDefault="00596C41">
      <w:pPr>
        <w:spacing w:line="157" w:lineRule="exact"/>
        <w:rPr>
          <w:rFonts w:ascii="Times New Roman" w:eastAsia="Times New Roman" w:hAnsi="Times New Roman"/>
        </w:rPr>
      </w:pPr>
    </w:p>
    <w:p w:rsidR="00000000" w:rsidRDefault="00596C41">
      <w:pPr>
        <w:tabs>
          <w:tab w:val="left" w:pos="1520"/>
        </w:tabs>
        <w:spacing w:line="0" w:lineRule="atLeast"/>
        <w:ind w:left="1180"/>
        <w:rPr>
          <w:rFonts w:ascii="Arial" w:eastAsia="Arial" w:hAnsi="Arial"/>
          <w:color w:val="FF0000"/>
        </w:rPr>
      </w:pPr>
      <w:r>
        <w:rPr>
          <w:rFonts w:ascii="Arial" w:eastAsia="Arial" w:hAnsi="Arial"/>
          <w:color w:val="FF0000"/>
        </w:rPr>
        <w:t>a)</w:t>
      </w:r>
      <w:r>
        <w:rPr>
          <w:rFonts w:ascii="Arial" w:eastAsia="Arial" w:hAnsi="Arial"/>
          <w:color w:val="FF0000"/>
        </w:rPr>
        <w:tab/>
      </w:r>
      <w:r>
        <w:rPr>
          <w:rFonts w:ascii="Arial" w:eastAsia="Arial" w:hAnsi="Arial"/>
          <w:color w:val="FF0000"/>
        </w:rPr>
        <w:t>a reference to test case procedures showing required actions and expected results;</w:t>
      </w:r>
    </w:p>
    <w:p w:rsidR="00000000" w:rsidRDefault="00596C41">
      <w:pPr>
        <w:spacing w:line="182" w:lineRule="auto"/>
        <w:ind w:left="7080"/>
        <w:rPr>
          <w:rFonts w:ascii="Courier New" w:eastAsia="Courier New" w:hAnsi="Courier New"/>
          <w:sz w:val="6"/>
        </w:rPr>
      </w:pPr>
      <w:r>
        <w:rPr>
          <w:rFonts w:ascii="Courier New" w:eastAsia="Courier New" w:hAnsi="Courier New"/>
          <w:sz w:val="6"/>
        </w:rPr>
        <w:t>--`,````,,`,``,`,````,,`,``,,```-`-`,,`,,`,`,,`---</w:t>
      </w:r>
    </w:p>
    <w:p w:rsidR="00000000" w:rsidRDefault="00596C41">
      <w:pPr>
        <w:spacing w:line="182" w:lineRule="auto"/>
        <w:ind w:left="708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33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w:t>
      </w:r>
      <w:r>
        <w:rPr>
          <w:rFonts w:ascii="Arial" w:eastAsia="Arial" w:hAnsi="Arial"/>
          <w:sz w:val="10"/>
        </w:rPr>
        <w:t>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667"/>
        </w:tabs>
        <w:spacing w:line="0" w:lineRule="atLeast"/>
        <w:ind w:right="168"/>
        <w:jc w:val="right"/>
        <w:rPr>
          <w:rFonts w:ascii="Arial" w:eastAsia="Arial" w:hAnsi="Arial"/>
        </w:rPr>
      </w:pPr>
      <w:bookmarkStart w:id="32" w:name="page32"/>
      <w:bookmarkEnd w:id="32"/>
      <w:r>
        <w:rPr>
          <w:rFonts w:ascii="Arial" w:eastAsia="Arial" w:hAnsi="Arial"/>
        </w:rPr>
        <w:t xml:space="preserve">– 28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1027"/>
        </w:tabs>
        <w:spacing w:line="0" w:lineRule="atLeast"/>
        <w:ind w:right="168"/>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0" w:lineRule="atLeast"/>
        <w:ind w:left="1180"/>
        <w:rPr>
          <w:rFonts w:ascii="Arial" w:eastAsia="Arial" w:hAnsi="Arial"/>
          <w:color w:val="000000"/>
        </w:rPr>
      </w:pPr>
      <w:r>
        <w:rPr>
          <w:rFonts w:ascii="Arial" w:eastAsia="Arial" w:hAnsi="Arial"/>
          <w:strike/>
          <w:color w:val="FF0000"/>
        </w:rPr>
        <w:t>a)</w:t>
      </w:r>
      <w:r>
        <w:rPr>
          <w:rFonts w:ascii="Arial" w:eastAsia="Arial" w:hAnsi="Arial"/>
          <w:color w:val="FF0000"/>
        </w:rPr>
        <w:t xml:space="preserve">b) </w:t>
      </w:r>
      <w:r>
        <w:rPr>
          <w:rFonts w:ascii="Arial" w:eastAsia="Arial" w:hAnsi="Arial"/>
          <w:color w:val="000000"/>
        </w:rPr>
        <w:t xml:space="preserve">the test result (pass/fail and </w:t>
      </w:r>
      <w:r>
        <w:rPr>
          <w:rFonts w:ascii="Arial" w:eastAsia="Arial" w:hAnsi="Arial"/>
          <w:color w:val="000000"/>
        </w:rPr>
        <w:t>a list of</w:t>
      </w:r>
      <w:r>
        <w:rPr>
          <w:rFonts w:ascii="Arial" w:eastAsia="Arial" w:hAnsi="Arial"/>
          <w:color w:val="FF0000"/>
        </w:rPr>
        <w:t xml:space="preserve"> </w:t>
      </w:r>
      <w:r>
        <w:rPr>
          <w:rFonts w:ascii="Arial" w:eastAsia="Arial" w:hAnsi="Arial"/>
          <w:color w:val="000000"/>
          <w:sz w:val="16"/>
        </w:rPr>
        <w:t>ANOMALIES</w:t>
      </w:r>
      <w:r>
        <w:rPr>
          <w:rFonts w:ascii="Arial" w:eastAsia="Arial" w:hAnsi="Arial"/>
          <w:color w:val="000000"/>
        </w:rPr>
        <w:t>);</w:t>
      </w:r>
    </w:p>
    <w:p w:rsidR="00000000" w:rsidRDefault="00826DAF">
      <w:pPr>
        <w:spacing w:line="20" w:lineRule="exact"/>
        <w:rPr>
          <w:rFonts w:ascii="Times New Roman" w:eastAsia="Times New Roman" w:hAnsi="Times New Roman"/>
        </w:rPr>
      </w:pPr>
      <w:r>
        <w:rPr>
          <w:rFonts w:ascii="Arial" w:eastAsia="Arial" w:hAnsi="Arial"/>
          <w:noProof/>
          <w:color w:val="000000"/>
        </w:rPr>
        <mc:AlternateContent>
          <mc:Choice Requires="wps">
            <w:drawing>
              <wp:anchor distT="0" distB="0" distL="114300" distR="114300" simplePos="0" relativeHeight="251503104" behindDoc="1" locked="0" layoutInCell="1" allowOverlap="1">
                <wp:simplePos x="0" y="0"/>
                <wp:positionH relativeFrom="column">
                  <wp:posOffset>638175</wp:posOffset>
                </wp:positionH>
                <wp:positionV relativeFrom="paragraph">
                  <wp:posOffset>-135890</wp:posOffset>
                </wp:positionV>
                <wp:extent cx="0" cy="3097530"/>
                <wp:effectExtent l="0" t="0" r="0" b="1270"/>
                <wp:wrapNone/>
                <wp:docPr id="362"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09753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BFFEE" id="Line 182"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0.7pt" to="50.25pt,23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SseFgIAAC8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" strokecolor="red" strokeweight=".72pt">
                <o:lock v:ext="edit" shapetype="f"/>
              </v:line>
            </w:pict>
          </mc:Fallback>
        </mc:AlternateContent>
      </w:r>
    </w:p>
    <w:p w:rsidR="00000000" w:rsidRDefault="00596C41">
      <w:pPr>
        <w:spacing w:line="79" w:lineRule="exact"/>
        <w:rPr>
          <w:rFonts w:ascii="Times New Roman" w:eastAsia="Times New Roman" w:hAnsi="Times New Roman"/>
        </w:rPr>
      </w:pPr>
    </w:p>
    <w:p w:rsidR="00000000" w:rsidRDefault="00596C41" w:rsidP="00596C41">
      <w:pPr>
        <w:numPr>
          <w:ilvl w:val="0"/>
          <w:numId w:val="46"/>
        </w:numPr>
        <w:tabs>
          <w:tab w:val="left" w:pos="1540"/>
        </w:tabs>
        <w:spacing w:line="0" w:lineRule="atLeast"/>
        <w:ind w:left="1540" w:hanging="362"/>
        <w:rPr>
          <w:rFonts w:ascii="Arial" w:eastAsia="Arial" w:hAnsi="Arial"/>
          <w:strike/>
          <w:color w:val="FF0000"/>
        </w:rPr>
      </w:pPr>
      <w:r>
        <w:rPr>
          <w:rFonts w:ascii="Arial" w:eastAsia="Arial" w:hAnsi="Arial"/>
          <w:strike/>
          <w:color w:val="FF0000"/>
        </w:rPr>
        <w:t>retain sufficient records to permit the test to be repeated; and</w:t>
      </w:r>
    </w:p>
    <w:p w:rsidR="00000000" w:rsidRDefault="00596C41">
      <w:pPr>
        <w:spacing w:line="98" w:lineRule="exact"/>
        <w:rPr>
          <w:rFonts w:ascii="Arial" w:eastAsia="Arial" w:hAnsi="Arial"/>
          <w:strike/>
          <w:color w:val="FF0000"/>
        </w:rPr>
      </w:pPr>
    </w:p>
    <w:p w:rsidR="00000000" w:rsidRDefault="00596C41" w:rsidP="00596C41">
      <w:pPr>
        <w:numPr>
          <w:ilvl w:val="0"/>
          <w:numId w:val="46"/>
        </w:numPr>
        <w:tabs>
          <w:tab w:val="left" w:pos="1540"/>
        </w:tabs>
        <w:spacing w:line="0" w:lineRule="atLeast"/>
        <w:ind w:left="1540" w:hanging="362"/>
        <w:rPr>
          <w:rFonts w:ascii="Arial" w:eastAsia="Arial" w:hAnsi="Arial"/>
          <w:strike/>
          <w:color w:val="FF0000"/>
        </w:rPr>
      </w:pPr>
      <w:r>
        <w:rPr>
          <w:rFonts w:ascii="Arial" w:eastAsia="Arial" w:hAnsi="Arial"/>
          <w:strike/>
          <w:color w:val="FF0000"/>
        </w:rPr>
        <w:t>identify the tester.</w:t>
      </w:r>
    </w:p>
    <w:p w:rsidR="00000000" w:rsidRDefault="00596C41">
      <w:pPr>
        <w:spacing w:line="99" w:lineRule="exact"/>
        <w:rPr>
          <w:rFonts w:ascii="Times New Roman" w:eastAsia="Times New Roman" w:hAnsi="Times New Roman"/>
        </w:rPr>
      </w:pPr>
    </w:p>
    <w:p w:rsidR="00000000" w:rsidRDefault="00596C41" w:rsidP="00596C41">
      <w:pPr>
        <w:numPr>
          <w:ilvl w:val="0"/>
          <w:numId w:val="47"/>
        </w:numPr>
        <w:tabs>
          <w:tab w:val="left" w:pos="1540"/>
        </w:tabs>
        <w:spacing w:line="0" w:lineRule="atLeast"/>
        <w:ind w:left="1540" w:hanging="362"/>
        <w:rPr>
          <w:rFonts w:ascii="Arial" w:eastAsia="Arial" w:hAnsi="Arial"/>
          <w:color w:val="FF0000"/>
        </w:rPr>
      </w:pPr>
      <w:r>
        <w:rPr>
          <w:rFonts w:ascii="Arial" w:eastAsia="Arial" w:hAnsi="Arial"/>
          <w:color w:val="FF0000"/>
        </w:rPr>
        <w:t>the version of software tested;</w:t>
      </w:r>
    </w:p>
    <w:p w:rsidR="00000000" w:rsidRDefault="00596C41">
      <w:pPr>
        <w:spacing w:line="98" w:lineRule="exact"/>
        <w:rPr>
          <w:rFonts w:ascii="Arial" w:eastAsia="Arial" w:hAnsi="Arial"/>
          <w:color w:val="FF0000"/>
        </w:rPr>
      </w:pPr>
    </w:p>
    <w:p w:rsidR="00000000" w:rsidRDefault="00596C41" w:rsidP="00596C41">
      <w:pPr>
        <w:numPr>
          <w:ilvl w:val="0"/>
          <w:numId w:val="47"/>
        </w:numPr>
        <w:tabs>
          <w:tab w:val="left" w:pos="1540"/>
        </w:tabs>
        <w:spacing w:line="0" w:lineRule="atLeast"/>
        <w:ind w:left="1540" w:hanging="362"/>
        <w:rPr>
          <w:rFonts w:ascii="Arial" w:eastAsia="Arial" w:hAnsi="Arial"/>
          <w:color w:val="FF0000"/>
        </w:rPr>
      </w:pPr>
      <w:r>
        <w:rPr>
          <w:rFonts w:ascii="Arial" w:eastAsia="Arial" w:hAnsi="Arial"/>
          <w:color w:val="FF0000"/>
        </w:rPr>
        <w:t>relevant hardware and software test configurations;</w:t>
      </w:r>
    </w:p>
    <w:p w:rsidR="00000000" w:rsidRDefault="00596C41">
      <w:pPr>
        <w:spacing w:line="98" w:lineRule="exact"/>
        <w:rPr>
          <w:rFonts w:ascii="Arial" w:eastAsia="Arial" w:hAnsi="Arial"/>
          <w:color w:val="FF0000"/>
        </w:rPr>
      </w:pPr>
    </w:p>
    <w:p w:rsidR="00000000" w:rsidRDefault="00596C41" w:rsidP="00596C41">
      <w:pPr>
        <w:numPr>
          <w:ilvl w:val="0"/>
          <w:numId w:val="47"/>
        </w:numPr>
        <w:tabs>
          <w:tab w:val="left" w:pos="1540"/>
        </w:tabs>
        <w:spacing w:line="0" w:lineRule="atLeast"/>
        <w:ind w:left="1540" w:hanging="362"/>
        <w:rPr>
          <w:rFonts w:ascii="Arial" w:eastAsia="Arial" w:hAnsi="Arial"/>
          <w:color w:val="FF0000"/>
        </w:rPr>
      </w:pPr>
      <w:r>
        <w:rPr>
          <w:rFonts w:ascii="Arial" w:eastAsia="Arial" w:hAnsi="Arial"/>
          <w:color w:val="FF0000"/>
        </w:rPr>
        <w:t>relevant test tools;</w:t>
      </w:r>
    </w:p>
    <w:p w:rsidR="00000000" w:rsidRDefault="00596C41">
      <w:pPr>
        <w:spacing w:line="98" w:lineRule="exact"/>
        <w:rPr>
          <w:rFonts w:ascii="Arial" w:eastAsia="Arial" w:hAnsi="Arial"/>
          <w:color w:val="FF0000"/>
        </w:rPr>
      </w:pPr>
    </w:p>
    <w:p w:rsidR="00000000" w:rsidRDefault="00596C41" w:rsidP="00596C41">
      <w:pPr>
        <w:numPr>
          <w:ilvl w:val="0"/>
          <w:numId w:val="47"/>
        </w:numPr>
        <w:tabs>
          <w:tab w:val="left" w:pos="1540"/>
        </w:tabs>
        <w:spacing w:line="0" w:lineRule="atLeast"/>
        <w:ind w:left="1540" w:hanging="362"/>
        <w:rPr>
          <w:rFonts w:ascii="Arial" w:eastAsia="Arial" w:hAnsi="Arial"/>
          <w:color w:val="FF0000"/>
        </w:rPr>
      </w:pPr>
      <w:r>
        <w:rPr>
          <w:rFonts w:ascii="Arial" w:eastAsia="Arial" w:hAnsi="Arial"/>
          <w:color w:val="FF0000"/>
        </w:rPr>
        <w:t>date tested; and</w:t>
      </w:r>
    </w:p>
    <w:p w:rsidR="00000000" w:rsidRDefault="00596C41">
      <w:pPr>
        <w:spacing w:line="98" w:lineRule="exact"/>
        <w:rPr>
          <w:rFonts w:ascii="Arial" w:eastAsia="Arial" w:hAnsi="Arial"/>
          <w:color w:val="FF0000"/>
        </w:rPr>
      </w:pPr>
    </w:p>
    <w:p w:rsidR="00000000" w:rsidRDefault="00596C41" w:rsidP="00596C41">
      <w:pPr>
        <w:numPr>
          <w:ilvl w:val="0"/>
          <w:numId w:val="47"/>
        </w:numPr>
        <w:tabs>
          <w:tab w:val="left" w:pos="1540"/>
        </w:tabs>
        <w:spacing w:line="0" w:lineRule="atLeast"/>
        <w:ind w:left="1540" w:hanging="362"/>
        <w:rPr>
          <w:rFonts w:ascii="Arial" w:eastAsia="Arial" w:hAnsi="Arial"/>
          <w:color w:val="FF0000"/>
        </w:rPr>
      </w:pPr>
      <w:r>
        <w:rPr>
          <w:rFonts w:ascii="Arial" w:eastAsia="Arial" w:hAnsi="Arial"/>
          <w:color w:val="FF0000"/>
        </w:rPr>
        <w:t>the identity of t</w:t>
      </w:r>
      <w:r>
        <w:rPr>
          <w:rFonts w:ascii="Arial" w:eastAsia="Arial" w:hAnsi="Arial"/>
          <w:color w:val="FF0000"/>
        </w:rPr>
        <w:t>he person responsible for executing the test and recording the test results.</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[Class </w:t>
      </w:r>
      <w:r>
        <w:rPr>
          <w:rFonts w:ascii="Arial" w:eastAsia="Arial" w:hAnsi="Arial"/>
          <w:color w:val="FF0000"/>
        </w:rPr>
        <w:t>A,</w:t>
      </w:r>
      <w:r>
        <w:rPr>
          <w:rFonts w:ascii="Arial" w:eastAsia="Arial" w:hAnsi="Arial"/>
        </w:rPr>
        <w:t xml:space="preserve"> B, C]</w:t>
      </w:r>
    </w:p>
    <w:p w:rsidR="00000000" w:rsidRDefault="00596C41">
      <w:pPr>
        <w:spacing w:line="200" w:lineRule="exact"/>
        <w:rPr>
          <w:rFonts w:ascii="Times New Roman" w:eastAsia="Times New Roman" w:hAnsi="Times New Roman"/>
        </w:rPr>
      </w:pPr>
    </w:p>
    <w:p w:rsidR="00000000" w:rsidRDefault="00596C41">
      <w:pPr>
        <w:tabs>
          <w:tab w:val="left" w:pos="1880"/>
        </w:tabs>
        <w:spacing w:line="0" w:lineRule="atLeast"/>
        <w:ind w:left="1180"/>
        <w:rPr>
          <w:rFonts w:ascii="Arial" w:eastAsia="Arial" w:hAnsi="Arial"/>
          <w:strike/>
          <w:color w:val="FF0000"/>
          <w:sz w:val="16"/>
        </w:rPr>
      </w:pPr>
      <w:r>
        <w:rPr>
          <w:rFonts w:ascii="Arial" w:eastAsia="Arial" w:hAnsi="Arial"/>
          <w:strike/>
          <w:color w:val="FF0000"/>
          <w:sz w:val="16"/>
        </w:rPr>
        <w:t>NOTE</w:t>
      </w:r>
      <w:r>
        <w:rPr>
          <w:rFonts w:ascii="Times New Roman" w:eastAsia="Times New Roman" w:hAnsi="Times New Roman"/>
        </w:rPr>
        <w:tab/>
      </w:r>
      <w:r>
        <w:rPr>
          <w:rFonts w:ascii="Arial" w:eastAsia="Arial" w:hAnsi="Arial"/>
          <w:strike/>
          <w:color w:val="FF0000"/>
          <w:sz w:val="16"/>
        </w:rPr>
        <w:t>Requirement b) could be implemented by retaining, for example:</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trike/>
          <w:color w:val="FF0000"/>
          <w:sz w:val="16"/>
        </w:rPr>
      </w:pPr>
      <w:r>
        <w:rPr>
          <w:rFonts w:ascii="Arial" w:eastAsia="Arial" w:hAnsi="Arial"/>
          <w:strike/>
          <w:color w:val="FF0000"/>
          <w:sz w:val="16"/>
        </w:rPr>
        <w:t>–   test case specifications showing required actions and expected results;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trike/>
          <w:color w:val="FF0000"/>
          <w:sz w:val="16"/>
        </w:rPr>
      </w:pPr>
      <w:r>
        <w:rPr>
          <w:rFonts w:ascii="Arial" w:eastAsia="Arial" w:hAnsi="Arial"/>
          <w:strike/>
          <w:color w:val="FF0000"/>
          <w:sz w:val="16"/>
        </w:rPr>
        <w:t xml:space="preserve">–   records of </w:t>
      </w:r>
      <w:r>
        <w:rPr>
          <w:rFonts w:ascii="Arial" w:eastAsia="Arial" w:hAnsi="Arial"/>
          <w:strike/>
          <w:color w:val="FF0000"/>
          <w:sz w:val="16"/>
        </w:rPr>
        <w:t>the equipment; and</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trike/>
          <w:color w:val="FF0000"/>
          <w:sz w:val="16"/>
        </w:rPr>
      </w:pPr>
      <w:r>
        <w:rPr>
          <w:rFonts w:ascii="Arial" w:eastAsia="Arial" w:hAnsi="Arial"/>
          <w:strike/>
          <w:color w:val="FF0000"/>
          <w:sz w:val="16"/>
        </w:rPr>
        <w:t>–   records of the test environment (including software tools) used for test.</w:t>
      </w:r>
    </w:p>
    <w:p w:rsidR="00000000" w:rsidRDefault="00596C41">
      <w:pPr>
        <w:spacing w:line="344"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color w:val="FF0000"/>
        </w:rPr>
      </w:pPr>
      <w:r>
        <w:rPr>
          <w:rFonts w:ascii="Arial" w:eastAsia="Arial" w:hAnsi="Arial"/>
          <w:b/>
        </w:rPr>
        <w:t>5.8</w:t>
      </w:r>
      <w:r>
        <w:rPr>
          <w:rFonts w:ascii="Arial" w:eastAsia="Arial" w:hAnsi="Arial"/>
          <w:b/>
        </w:rPr>
        <w:tab/>
      </w:r>
      <w:r>
        <w:rPr>
          <w:rFonts w:ascii="Arial" w:eastAsia="Arial" w:hAnsi="Arial"/>
          <w:b/>
        </w:rPr>
        <w:t xml:space="preserve">* Software </w:t>
      </w:r>
      <w:r>
        <w:rPr>
          <w:rFonts w:ascii="Arial" w:eastAsia="Arial" w:hAnsi="Arial"/>
          <w:b/>
          <w:color w:val="FF0000"/>
          <w:sz w:val="16"/>
        </w:rPr>
        <w:t>RELEASE</w:t>
      </w:r>
      <w:r>
        <w:rPr>
          <w:rFonts w:ascii="Arial" w:eastAsia="Arial" w:hAnsi="Arial"/>
          <w:b/>
        </w:rPr>
        <w:t xml:space="preserve"> </w:t>
      </w:r>
      <w:r>
        <w:rPr>
          <w:rFonts w:ascii="Arial" w:eastAsia="Arial" w:hAnsi="Arial"/>
          <w:b/>
          <w:color w:val="FF0000"/>
        </w:rPr>
        <w:t>for utilization at a</w:t>
      </w:r>
      <w:r>
        <w:rPr>
          <w:rFonts w:ascii="Arial" w:eastAsia="Arial" w:hAnsi="Arial"/>
          <w:b/>
        </w:rPr>
        <w:t xml:space="preserve"> </w:t>
      </w:r>
      <w:r>
        <w:rPr>
          <w:rFonts w:ascii="Arial" w:eastAsia="Arial" w:hAnsi="Arial"/>
          <w:b/>
          <w:color w:val="FF0000"/>
          <w:sz w:val="16"/>
        </w:rPr>
        <w:t>SYSTEM</w:t>
      </w:r>
      <w:r>
        <w:rPr>
          <w:rFonts w:ascii="Arial" w:eastAsia="Arial" w:hAnsi="Arial"/>
          <w:b/>
        </w:rPr>
        <w:t xml:space="preserve"> </w:t>
      </w:r>
      <w:r>
        <w:rPr>
          <w:rFonts w:ascii="Arial" w:eastAsia="Arial" w:hAnsi="Arial"/>
          <w:b/>
          <w:color w:val="FF0000"/>
        </w:rPr>
        <w:t>level</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5.8.1  Ensure software </w:t>
      </w:r>
      <w:r>
        <w:rPr>
          <w:rFonts w:ascii="Arial" w:eastAsia="Arial" w:hAnsi="Arial"/>
          <w:b/>
          <w:sz w:val="16"/>
        </w:rPr>
        <w:t>VERIFICATION</w:t>
      </w:r>
      <w:r>
        <w:rPr>
          <w:rFonts w:ascii="Arial" w:eastAsia="Arial" w:hAnsi="Arial"/>
          <w:b/>
        </w:rPr>
        <w:t xml:space="preserve"> is complete</w:t>
      </w:r>
    </w:p>
    <w:p w:rsidR="00000000" w:rsidRDefault="00826DAF">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504128" behindDoc="1" locked="0" layoutInCell="1" allowOverlap="1">
                <wp:simplePos x="0" y="0"/>
                <wp:positionH relativeFrom="column">
                  <wp:posOffset>638175</wp:posOffset>
                </wp:positionH>
                <wp:positionV relativeFrom="paragraph">
                  <wp:posOffset>75565</wp:posOffset>
                </wp:positionV>
                <wp:extent cx="0" cy="480060"/>
                <wp:effectExtent l="0" t="0" r="0" b="2540"/>
                <wp:wrapNone/>
                <wp:docPr id="361"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006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6872D" id="Line 183" o:spid="_x0000_s1026" style="position:absolute;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95pt" to="50.25pt,4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UJeFAIAAC4EAAAOAAAAZHJzL2Uyb0RvYy54bWysU1HP2iAUfV+y/0B417baOW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" strokecolor="red" strokeweight=".72pt">
                <o:lock v:ext="edit" shapetype="f"/>
              </v:line>
            </w:pict>
          </mc:Fallback>
        </mc:AlternateContent>
      </w:r>
    </w:p>
    <w:p w:rsidR="00000000" w:rsidRDefault="00596C41">
      <w:pPr>
        <w:spacing w:line="184" w:lineRule="exact"/>
        <w:rPr>
          <w:rFonts w:ascii="Times New Roman" w:eastAsia="Times New Roman" w:hAnsi="Times New Roman"/>
        </w:rPr>
      </w:pPr>
    </w:p>
    <w:p w:rsidR="00000000" w:rsidRDefault="00596C41">
      <w:pPr>
        <w:spacing w:line="273" w:lineRule="auto"/>
        <w:ind w:left="1180" w:right="168"/>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ensure that </w:t>
      </w:r>
      <w:r>
        <w:rPr>
          <w:rFonts w:ascii="Arial" w:eastAsia="Arial" w:hAnsi="Arial"/>
          <w:color w:val="FF0000"/>
        </w:rPr>
        <w:t>all</w:t>
      </w:r>
      <w:r>
        <w:rPr>
          <w:rFonts w:ascii="Arial" w:eastAsia="Arial" w:hAnsi="Arial"/>
        </w:rPr>
        <w:t xml:space="preserve"> software </w:t>
      </w:r>
      <w:r>
        <w:rPr>
          <w:rFonts w:ascii="Arial" w:eastAsia="Arial" w:hAnsi="Arial"/>
          <w:sz w:val="16"/>
        </w:rPr>
        <w:t>VERIFICATION</w:t>
      </w:r>
      <w:r>
        <w:rPr>
          <w:rFonts w:ascii="Arial" w:eastAsia="Arial" w:hAnsi="Arial"/>
        </w:rPr>
        <w:t xml:space="preserve"> </w:t>
      </w:r>
      <w:r>
        <w:rPr>
          <w:rFonts w:ascii="Arial" w:eastAsia="Arial" w:hAnsi="Arial"/>
          <w:color w:val="FF0000"/>
          <w:sz w:val="16"/>
        </w:rPr>
        <w:t>ACTIVITIES</w:t>
      </w:r>
      <w:r>
        <w:rPr>
          <w:rFonts w:ascii="Arial" w:eastAsia="Arial" w:hAnsi="Arial"/>
        </w:rPr>
        <w:t xml:space="preserve"> have been completed and the results have been </w:t>
      </w:r>
      <w:r>
        <w:rPr>
          <w:rFonts w:ascii="Arial" w:eastAsia="Arial" w:hAnsi="Arial"/>
          <w:sz w:val="16"/>
        </w:rPr>
        <w:t>EVALUATED</w:t>
      </w:r>
      <w:r>
        <w:rPr>
          <w:rFonts w:ascii="Arial" w:eastAsia="Arial" w:hAnsi="Arial"/>
        </w:rPr>
        <w:t xml:space="preserve"> before the software is released. [Class </w:t>
      </w:r>
      <w:r>
        <w:rPr>
          <w:rFonts w:ascii="Arial" w:eastAsia="Arial" w:hAnsi="Arial"/>
          <w:color w:val="FF0000"/>
        </w:rPr>
        <w:t>A,</w:t>
      </w:r>
      <w:r>
        <w:rPr>
          <w:rFonts w:ascii="Arial" w:eastAsia="Arial" w:hAnsi="Arial"/>
        </w:rPr>
        <w:t xml:space="preserve"> B, C]</w:t>
      </w:r>
    </w:p>
    <w:p w:rsidR="00000000" w:rsidRDefault="00596C41">
      <w:pPr>
        <w:spacing w:line="238"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5.8.2  Document known residual </w:t>
      </w:r>
      <w:r>
        <w:rPr>
          <w:rFonts w:ascii="Arial" w:eastAsia="Arial" w:hAnsi="Arial"/>
          <w:b/>
          <w:sz w:val="16"/>
        </w:rPr>
        <w:t>ANOMALIES</w:t>
      </w:r>
    </w:p>
    <w:p w:rsidR="00000000" w:rsidRDefault="00826DAF">
      <w:pPr>
        <w:spacing w:line="20" w:lineRule="exact"/>
        <w:rPr>
          <w:rFonts w:ascii="Times New Roman" w:eastAsia="Times New Roman" w:hAnsi="Times New Roman"/>
        </w:rPr>
      </w:pPr>
      <w:r>
        <w:rPr>
          <w:rFonts w:ascii="Arial" w:eastAsia="Arial" w:hAnsi="Arial"/>
          <w:b/>
          <w:noProof/>
          <w:sz w:val="16"/>
        </w:rPr>
        <mc:AlternateContent>
          <mc:Choice Requires="wps">
            <w:drawing>
              <wp:anchor distT="0" distB="0" distL="114300" distR="114300" simplePos="0" relativeHeight="251505152" behindDoc="1" locked="0" layoutInCell="1" allowOverlap="1">
                <wp:simplePos x="0" y="0"/>
                <wp:positionH relativeFrom="column">
                  <wp:posOffset>638175</wp:posOffset>
                </wp:positionH>
                <wp:positionV relativeFrom="paragraph">
                  <wp:posOffset>75565</wp:posOffset>
                </wp:positionV>
                <wp:extent cx="0" cy="335280"/>
                <wp:effectExtent l="0" t="0" r="0" b="0"/>
                <wp:wrapNone/>
                <wp:docPr id="360"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352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8A52D" id="Line 184"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95pt" to="50.25pt,3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" strokecolor="red" strokeweight=".72pt">
                <o:lock v:ext="edit" shapetype="f"/>
              </v:line>
            </w:pict>
          </mc:Fallback>
        </mc:AlternateContent>
      </w:r>
    </w:p>
    <w:p w:rsidR="00000000" w:rsidRDefault="00596C41">
      <w:pPr>
        <w:spacing w:line="18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all known residual </w:t>
      </w:r>
      <w:r>
        <w:rPr>
          <w:rFonts w:ascii="Arial" w:eastAsia="Arial" w:hAnsi="Arial"/>
          <w:sz w:val="16"/>
        </w:rPr>
        <w:t>ANOMALIES</w:t>
      </w:r>
      <w:r>
        <w:rPr>
          <w:rFonts w:ascii="Arial" w:eastAsia="Arial" w:hAnsi="Arial"/>
        </w:rPr>
        <w:t xml:space="preserve">. [Class </w:t>
      </w:r>
      <w:r>
        <w:rPr>
          <w:rFonts w:ascii="Arial" w:eastAsia="Arial" w:hAnsi="Arial"/>
          <w:color w:val="FF0000"/>
        </w:rPr>
        <w:t>A,</w:t>
      </w:r>
      <w:r>
        <w:rPr>
          <w:rFonts w:ascii="Arial" w:eastAsia="Arial" w:hAnsi="Arial"/>
        </w:rPr>
        <w:t xml:space="preserve"> B,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5.8</w:t>
      </w:r>
      <w:r>
        <w:rPr>
          <w:rFonts w:ascii="Arial" w:eastAsia="Arial" w:hAnsi="Arial"/>
          <w:b/>
        </w:rPr>
        <w:t>.3  E</w:t>
      </w:r>
      <w:r>
        <w:rPr>
          <w:rFonts w:ascii="Arial" w:eastAsia="Arial" w:hAnsi="Arial"/>
          <w:b/>
          <w:sz w:val="16"/>
        </w:rPr>
        <w:t>VALUATE</w:t>
      </w:r>
      <w:r>
        <w:rPr>
          <w:rFonts w:ascii="Arial" w:eastAsia="Arial" w:hAnsi="Arial"/>
          <w:b/>
        </w:rPr>
        <w:t xml:space="preserve"> known residual </w:t>
      </w:r>
      <w:r>
        <w:rPr>
          <w:rFonts w:ascii="Arial" w:eastAsia="Arial" w:hAnsi="Arial"/>
          <w:b/>
          <w:sz w:val="16"/>
        </w:rPr>
        <w:t>ANOMALIES</w:t>
      </w:r>
    </w:p>
    <w:p w:rsidR="00000000" w:rsidRDefault="00596C41">
      <w:pPr>
        <w:spacing w:line="204" w:lineRule="exact"/>
        <w:rPr>
          <w:rFonts w:ascii="Times New Roman" w:eastAsia="Times New Roman" w:hAnsi="Times New Roman"/>
        </w:rPr>
      </w:pPr>
    </w:p>
    <w:p w:rsidR="00000000" w:rsidRDefault="00596C41">
      <w:pPr>
        <w:spacing w:line="273" w:lineRule="auto"/>
        <w:ind w:left="1180" w:right="168"/>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ensure that all known residual </w:t>
      </w:r>
      <w:r>
        <w:rPr>
          <w:rFonts w:ascii="Arial" w:eastAsia="Arial" w:hAnsi="Arial"/>
          <w:sz w:val="16"/>
        </w:rPr>
        <w:t>ANOMALIES</w:t>
      </w:r>
      <w:r>
        <w:rPr>
          <w:rFonts w:ascii="Arial" w:eastAsia="Arial" w:hAnsi="Arial"/>
        </w:rPr>
        <w:t xml:space="preserve"> have been </w:t>
      </w:r>
      <w:r>
        <w:rPr>
          <w:rFonts w:ascii="Arial" w:eastAsia="Arial" w:hAnsi="Arial"/>
          <w:sz w:val="16"/>
        </w:rPr>
        <w:t>EVALUATED</w:t>
      </w:r>
      <w:r>
        <w:rPr>
          <w:rFonts w:ascii="Arial" w:eastAsia="Arial" w:hAnsi="Arial"/>
        </w:rPr>
        <w:t xml:space="preserve"> to ensure that they do not contribute to an unacceptable </w:t>
      </w:r>
      <w:r>
        <w:rPr>
          <w:rFonts w:ascii="Arial" w:eastAsia="Arial" w:hAnsi="Arial"/>
          <w:sz w:val="16"/>
        </w:rPr>
        <w:t>RISK</w:t>
      </w:r>
      <w:r>
        <w:rPr>
          <w:rFonts w:ascii="Arial" w:eastAsia="Arial" w:hAnsi="Arial"/>
        </w:rPr>
        <w:t>. [Class B, C]</w:t>
      </w:r>
    </w:p>
    <w:p w:rsidR="00000000" w:rsidRDefault="00596C41">
      <w:pPr>
        <w:spacing w:line="238"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5.8.4  Document released </w:t>
      </w:r>
      <w:r>
        <w:rPr>
          <w:rFonts w:ascii="Arial" w:eastAsia="Arial" w:hAnsi="Arial"/>
          <w:b/>
          <w:sz w:val="16"/>
        </w:rPr>
        <w:t>VERSIONS</w:t>
      </w:r>
    </w:p>
    <w:p w:rsidR="00000000" w:rsidRDefault="00826DAF">
      <w:pPr>
        <w:spacing w:line="20" w:lineRule="exact"/>
        <w:rPr>
          <w:rFonts w:ascii="Times New Roman" w:eastAsia="Times New Roman" w:hAnsi="Times New Roman"/>
        </w:rPr>
      </w:pPr>
      <w:r>
        <w:rPr>
          <w:rFonts w:ascii="Arial" w:eastAsia="Arial" w:hAnsi="Arial"/>
          <w:b/>
          <w:noProof/>
          <w:sz w:val="16"/>
        </w:rPr>
        <mc:AlternateContent>
          <mc:Choice Requires="wps">
            <w:drawing>
              <wp:anchor distT="0" distB="0" distL="114300" distR="114300" simplePos="0" relativeHeight="251506176" behindDoc="1" locked="0" layoutInCell="1" allowOverlap="1">
                <wp:simplePos x="0" y="0"/>
                <wp:positionH relativeFrom="column">
                  <wp:posOffset>638175</wp:posOffset>
                </wp:positionH>
                <wp:positionV relativeFrom="paragraph">
                  <wp:posOffset>75565</wp:posOffset>
                </wp:positionV>
                <wp:extent cx="0" cy="208280"/>
                <wp:effectExtent l="0" t="0" r="0" b="0"/>
                <wp:wrapNone/>
                <wp:docPr id="359"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2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5378A" id="Line 18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95pt" to="50.25pt,2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jycFQIAAC4EAAAOAAAAZHJzL2Uyb0RvYy54bWysU1HP2iAUfV+y/0B417Z+1d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" strokecolor="red" strokeweight=".72pt">
                <o:lock v:ext="edit" shapetype="f"/>
              </v:line>
            </w:pict>
          </mc:Fallback>
        </mc:AlternateContent>
      </w:r>
    </w:p>
    <w:p w:rsidR="00000000" w:rsidRDefault="00596C41">
      <w:pPr>
        <w:spacing w:line="184" w:lineRule="exact"/>
        <w:rPr>
          <w:rFonts w:ascii="Times New Roman" w:eastAsia="Times New Roman" w:hAnsi="Times New Roman"/>
        </w:rPr>
      </w:pPr>
    </w:p>
    <w:p w:rsidR="00000000" w:rsidRDefault="00596C41">
      <w:pPr>
        <w:spacing w:line="273" w:lineRule="auto"/>
        <w:ind w:left="1180" w:right="168"/>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w:t>
      </w:r>
      <w:r>
        <w:rPr>
          <w:rFonts w:ascii="Arial" w:eastAsia="Arial" w:hAnsi="Arial"/>
        </w:rPr>
        <w:t xml:space="preserve">all document the </w:t>
      </w:r>
      <w:r>
        <w:rPr>
          <w:rFonts w:ascii="Arial" w:eastAsia="Arial" w:hAnsi="Arial"/>
          <w:sz w:val="16"/>
        </w:rPr>
        <w:t>VERSION</w:t>
      </w:r>
      <w:r>
        <w:rPr>
          <w:rFonts w:ascii="Arial" w:eastAsia="Arial" w:hAnsi="Arial"/>
        </w:rPr>
        <w:t xml:space="preserve"> of the </w:t>
      </w:r>
      <w:r>
        <w:rPr>
          <w:rFonts w:ascii="Arial" w:eastAsia="Arial" w:hAnsi="Arial"/>
          <w:color w:val="FF0000"/>
          <w:sz w:val="16"/>
        </w:rPr>
        <w:t>MEDICAL DEVICE</w:t>
      </w:r>
      <w:r>
        <w:rPr>
          <w:rFonts w:ascii="Arial" w:eastAsia="Arial" w:hAnsi="Arial"/>
        </w:rPr>
        <w:t xml:space="preserve"> </w:t>
      </w:r>
      <w:r>
        <w:rPr>
          <w:rFonts w:ascii="Arial" w:eastAsia="Arial" w:hAnsi="Arial"/>
          <w:sz w:val="16"/>
        </w:rPr>
        <w:t>SOFTWARE</w:t>
      </w:r>
      <w:r>
        <w:rPr>
          <w:rFonts w:ascii="Arial" w:eastAsia="Arial" w:hAnsi="Arial"/>
        </w:rPr>
        <w:t xml:space="preserve"> </w:t>
      </w:r>
      <w:r>
        <w:rPr>
          <w:rFonts w:ascii="Arial" w:eastAsia="Arial" w:hAnsi="Arial"/>
          <w:strike/>
          <w:color w:val="FF0000"/>
          <w:sz w:val="16"/>
        </w:rPr>
        <w:t>PRODUCT</w:t>
      </w:r>
      <w:r>
        <w:rPr>
          <w:rFonts w:ascii="Arial" w:eastAsia="Arial" w:hAnsi="Arial"/>
        </w:rPr>
        <w:t xml:space="preserve"> that is being released. [Class A, B, C]</w:t>
      </w:r>
    </w:p>
    <w:p w:rsidR="00000000" w:rsidRDefault="00596C41">
      <w:pPr>
        <w:spacing w:line="23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5.8.5  Document how released software was created</w:t>
      </w:r>
    </w:p>
    <w:p w:rsidR="00000000" w:rsidRDefault="00596C41">
      <w:pPr>
        <w:spacing w:line="204" w:lineRule="exact"/>
        <w:rPr>
          <w:rFonts w:ascii="Times New Roman" w:eastAsia="Times New Roman" w:hAnsi="Times New Roman"/>
        </w:rPr>
      </w:pPr>
    </w:p>
    <w:p w:rsidR="00000000" w:rsidRDefault="00596C41">
      <w:pPr>
        <w:spacing w:line="273" w:lineRule="auto"/>
        <w:ind w:left="1180" w:right="168"/>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the procedure and environment used to create the released software. </w:t>
      </w:r>
      <w:r>
        <w:rPr>
          <w:rFonts w:ascii="Arial" w:eastAsia="Arial" w:hAnsi="Arial"/>
        </w:rPr>
        <w:t>[Class B, C]</w:t>
      </w:r>
    </w:p>
    <w:p w:rsidR="00000000" w:rsidRDefault="00596C41">
      <w:pPr>
        <w:spacing w:line="23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5.8.6  Ensure activities and tasks are complete</w:t>
      </w:r>
    </w:p>
    <w:p w:rsidR="00000000" w:rsidRDefault="00826DAF">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507200" behindDoc="1" locked="0" layoutInCell="1" allowOverlap="1">
                <wp:simplePos x="0" y="0"/>
                <wp:positionH relativeFrom="column">
                  <wp:posOffset>638175</wp:posOffset>
                </wp:positionH>
                <wp:positionV relativeFrom="paragraph">
                  <wp:posOffset>75565</wp:posOffset>
                </wp:positionV>
                <wp:extent cx="0" cy="661035"/>
                <wp:effectExtent l="0" t="0" r="0" b="0"/>
                <wp:wrapNone/>
                <wp:docPr id="358"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6103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35991" id="Line 186"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95pt" to="50.25pt,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" strokecolor="red" strokeweight=".72pt">
                <o:lock v:ext="edit" shapetype="f"/>
              </v:line>
            </w:pict>
          </mc:Fallback>
        </mc:AlternateContent>
      </w:r>
    </w:p>
    <w:p w:rsidR="00000000" w:rsidRDefault="00596C41">
      <w:pPr>
        <w:spacing w:line="184" w:lineRule="exact"/>
        <w:rPr>
          <w:rFonts w:ascii="Times New Roman" w:eastAsia="Times New Roman" w:hAnsi="Times New Roman"/>
        </w:rPr>
      </w:pPr>
    </w:p>
    <w:p w:rsidR="00000000" w:rsidRDefault="00596C41">
      <w:pPr>
        <w:spacing w:line="288" w:lineRule="auto"/>
        <w:ind w:left="1180" w:right="168"/>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ensure that all </w:t>
      </w:r>
      <w:r>
        <w:rPr>
          <w:rFonts w:ascii="Arial" w:eastAsia="Arial" w:hAnsi="Arial"/>
          <w:color w:val="FF0000"/>
        </w:rPr>
        <w:t>software development plan (or maintenance plan)</w:t>
      </w:r>
      <w:r>
        <w:rPr>
          <w:rFonts w:ascii="Arial" w:eastAsia="Arial" w:hAnsi="Arial"/>
        </w:rPr>
        <w:t xml:space="preserve"> </w:t>
      </w:r>
      <w:r>
        <w:rPr>
          <w:rFonts w:ascii="Arial" w:eastAsia="Arial" w:hAnsi="Arial"/>
          <w:sz w:val="16"/>
        </w:rPr>
        <w:t xml:space="preserve">ACTIVITIES </w:t>
      </w:r>
      <w:r>
        <w:rPr>
          <w:rFonts w:ascii="Arial" w:eastAsia="Arial" w:hAnsi="Arial"/>
          <w:sz w:val="19"/>
        </w:rPr>
        <w:t>and</w:t>
      </w:r>
      <w:r>
        <w:rPr>
          <w:rFonts w:ascii="Arial" w:eastAsia="Arial" w:hAnsi="Arial"/>
          <w:sz w:val="16"/>
        </w:rPr>
        <w:t xml:space="preserve"> TASKS </w:t>
      </w:r>
      <w:r>
        <w:rPr>
          <w:rFonts w:ascii="Arial" w:eastAsia="Arial" w:hAnsi="Arial"/>
          <w:sz w:val="19"/>
        </w:rPr>
        <w:t>are complete along with</w:t>
      </w:r>
      <w:r>
        <w:rPr>
          <w:rFonts w:ascii="Arial" w:eastAsia="Arial" w:hAnsi="Arial"/>
          <w:sz w:val="16"/>
        </w:rPr>
        <w:t xml:space="preserve"> </w:t>
      </w:r>
      <w:r>
        <w:rPr>
          <w:rFonts w:ascii="Arial" w:eastAsia="Arial" w:hAnsi="Arial"/>
          <w:color w:val="FF0000"/>
          <w:sz w:val="19"/>
        </w:rPr>
        <w:t>all</w:t>
      </w:r>
      <w:r>
        <w:rPr>
          <w:rFonts w:ascii="Arial" w:eastAsia="Arial" w:hAnsi="Arial"/>
          <w:sz w:val="16"/>
        </w:rPr>
        <w:t xml:space="preserve"> </w:t>
      </w:r>
      <w:r>
        <w:rPr>
          <w:rFonts w:ascii="Arial" w:eastAsia="Arial" w:hAnsi="Arial"/>
          <w:sz w:val="19"/>
        </w:rPr>
        <w:t>the associated documentation. [Class B, C]</w:t>
      </w:r>
    </w:p>
    <w:p w:rsidR="00000000" w:rsidRDefault="00826DAF">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508224" behindDoc="1" locked="0" layoutInCell="1" allowOverlap="1">
                <wp:simplePos x="0" y="0"/>
                <wp:positionH relativeFrom="column">
                  <wp:posOffset>3494405</wp:posOffset>
                </wp:positionH>
                <wp:positionV relativeFrom="paragraph">
                  <wp:posOffset>-98425</wp:posOffset>
                </wp:positionV>
                <wp:extent cx="178435" cy="0"/>
                <wp:effectExtent l="0" t="0" r="0" b="0"/>
                <wp:wrapNone/>
                <wp:docPr id="357"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843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554EB" id="Line 18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15pt,-7.75pt" to="289.2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uuFQ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" strokecolor="red" strokeweight=".16931mm">
                <o:lock v:ext="edit" shapetype="f"/>
              </v:line>
            </w:pict>
          </mc:Fallback>
        </mc:AlternateContent>
      </w:r>
    </w:p>
    <w:p w:rsidR="00000000" w:rsidRDefault="00596C41">
      <w:pPr>
        <w:spacing w:line="1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color w:val="FF0000"/>
          <w:sz w:val="16"/>
        </w:rPr>
      </w:pPr>
      <w:r>
        <w:rPr>
          <w:rFonts w:ascii="Arial" w:eastAsia="Arial" w:hAnsi="Arial"/>
          <w:color w:val="FF0000"/>
          <w:sz w:val="16"/>
        </w:rPr>
        <w:t>NOTE</w:t>
      </w:r>
      <w:r>
        <w:rPr>
          <w:rFonts w:ascii="Arial" w:eastAsia="Arial" w:hAnsi="Arial"/>
          <w:color w:val="FF0000"/>
          <w:sz w:val="16"/>
        </w:rPr>
        <w:tab/>
      </w:r>
      <w:r>
        <w:rPr>
          <w:rFonts w:ascii="Arial" w:eastAsia="Arial" w:hAnsi="Arial"/>
          <w:color w:val="FF0000"/>
          <w:sz w:val="16"/>
        </w:rPr>
        <w:t xml:space="preserve">See </w:t>
      </w:r>
      <w:r>
        <w:rPr>
          <w:rFonts w:ascii="Arial" w:eastAsia="Arial" w:hAnsi="Arial"/>
          <w:color w:val="FF0000"/>
          <w:sz w:val="16"/>
        </w:rPr>
        <w:t>5.1.3.b).</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5.8.7  Archive software</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archive:</w:t>
      </w:r>
    </w:p>
    <w:p w:rsidR="00000000" w:rsidRDefault="00596C41">
      <w:pPr>
        <w:spacing w:line="197" w:lineRule="exact"/>
        <w:rPr>
          <w:rFonts w:ascii="Times New Roman" w:eastAsia="Times New Roman" w:hAnsi="Times New Roman"/>
        </w:rPr>
      </w:pPr>
    </w:p>
    <w:p w:rsidR="00000000" w:rsidRDefault="00596C41" w:rsidP="00596C41">
      <w:pPr>
        <w:numPr>
          <w:ilvl w:val="0"/>
          <w:numId w:val="48"/>
        </w:numPr>
        <w:tabs>
          <w:tab w:val="left" w:pos="1540"/>
        </w:tabs>
        <w:spacing w:line="0" w:lineRule="atLeast"/>
        <w:ind w:left="1540" w:hanging="362"/>
        <w:rPr>
          <w:rFonts w:ascii="Arial" w:eastAsia="Arial" w:hAnsi="Arial"/>
        </w:rPr>
      </w:pPr>
      <w:r>
        <w:rPr>
          <w:rFonts w:ascii="Arial" w:eastAsia="Arial" w:hAnsi="Arial"/>
        </w:rPr>
        <w:t xml:space="preserve">the </w:t>
      </w:r>
      <w:r>
        <w:rPr>
          <w:rFonts w:ascii="Arial" w:eastAsia="Arial" w:hAnsi="Arial"/>
          <w:color w:val="FF0000"/>
          <w:sz w:val="16"/>
        </w:rPr>
        <w:t>MEDICAL DEVICE</w:t>
      </w:r>
      <w:r>
        <w:rPr>
          <w:rFonts w:ascii="Arial" w:eastAsia="Arial" w:hAnsi="Arial"/>
        </w:rPr>
        <w:t xml:space="preserve"> </w:t>
      </w:r>
      <w:r>
        <w:rPr>
          <w:rFonts w:ascii="Arial" w:eastAsia="Arial" w:hAnsi="Arial"/>
          <w:sz w:val="16"/>
        </w:rPr>
        <w:t>SOFTWARE</w:t>
      </w:r>
      <w:r>
        <w:rPr>
          <w:rFonts w:ascii="Arial" w:eastAsia="Arial" w:hAnsi="Arial"/>
        </w:rPr>
        <w:t xml:space="preserve"> </w:t>
      </w:r>
      <w:r>
        <w:rPr>
          <w:rFonts w:ascii="Arial" w:eastAsia="Arial" w:hAnsi="Arial"/>
          <w:strike/>
          <w:color w:val="FF0000"/>
          <w:sz w:val="16"/>
        </w:rPr>
        <w:t>PRODUCT</w:t>
      </w:r>
      <w:r>
        <w:rPr>
          <w:rFonts w:ascii="Arial" w:eastAsia="Arial" w:hAnsi="Arial"/>
        </w:rPr>
        <w:t xml:space="preserve"> and </w:t>
      </w:r>
      <w:r>
        <w:rPr>
          <w:rFonts w:ascii="Arial" w:eastAsia="Arial" w:hAnsi="Arial"/>
          <w:sz w:val="16"/>
        </w:rPr>
        <w:t>CONFIGURATION ITEMS</w:t>
      </w:r>
      <w:r>
        <w:rPr>
          <w:rFonts w:ascii="Arial" w:eastAsia="Arial" w:hAnsi="Arial"/>
        </w:rPr>
        <w:t>; and</w:t>
      </w:r>
    </w:p>
    <w:p w:rsidR="00000000" w:rsidRDefault="00596C41">
      <w:pPr>
        <w:spacing w:line="98" w:lineRule="exact"/>
        <w:rPr>
          <w:rFonts w:ascii="Arial" w:eastAsia="Arial" w:hAnsi="Arial"/>
        </w:rPr>
      </w:pPr>
    </w:p>
    <w:p w:rsidR="00000000" w:rsidRDefault="00596C41" w:rsidP="00596C41">
      <w:pPr>
        <w:numPr>
          <w:ilvl w:val="0"/>
          <w:numId w:val="48"/>
        </w:numPr>
        <w:tabs>
          <w:tab w:val="left" w:pos="1540"/>
        </w:tabs>
        <w:spacing w:line="0" w:lineRule="atLeast"/>
        <w:ind w:left="1540" w:hanging="362"/>
        <w:rPr>
          <w:rFonts w:ascii="Arial" w:eastAsia="Arial" w:hAnsi="Arial"/>
        </w:rPr>
      </w:pPr>
      <w:r>
        <w:rPr>
          <w:rFonts w:ascii="Arial" w:eastAsia="Arial" w:hAnsi="Arial"/>
        </w:rPr>
        <w:t>the documentation</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09248" behindDoc="1" locked="0" layoutInCell="1" allowOverlap="1">
                <wp:simplePos x="0" y="0"/>
                <wp:positionH relativeFrom="column">
                  <wp:posOffset>638175</wp:posOffset>
                </wp:positionH>
                <wp:positionV relativeFrom="paragraph">
                  <wp:posOffset>-344805</wp:posOffset>
                </wp:positionV>
                <wp:extent cx="0" cy="208915"/>
                <wp:effectExtent l="0" t="0" r="0" b="0"/>
                <wp:wrapNone/>
                <wp:docPr id="356"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91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28C07" id="Line 188"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7.15pt" to="50.25pt,-1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" strokecolor="red" strokeweight=".72pt">
                <o:lock v:ext="edit" shapetype="f"/>
              </v:line>
            </w:pict>
          </mc:Fallback>
        </mc:AlternateContent>
      </w:r>
    </w:p>
    <w:p w:rsidR="00000000" w:rsidRDefault="00596C41">
      <w:pPr>
        <w:spacing w:line="200" w:lineRule="exact"/>
        <w:rPr>
          <w:rFonts w:ascii="Times New Roman" w:eastAsia="Times New Roman" w:hAnsi="Times New Roman"/>
        </w:rPr>
      </w:pPr>
      <w:r>
        <w:rPr>
          <w:rFonts w:ascii="Times New Roman" w:eastAsia="Times New Roman" w:hAnsi="Times New Roman"/>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3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484" w:bottom="0" w:left="240" w:header="0" w:footer="0" w:gutter="0"/>
          <w:cols w:num="2" w:space="0" w:equalWidth="0">
            <w:col w:w="10408" w:space="72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0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w:t>
      </w:r>
      <w:r>
        <w:rPr>
          <w:rFonts w:ascii="Arial" w:eastAsia="Arial" w:hAnsi="Arial"/>
          <w:sz w:val="10"/>
        </w:rPr>
        <w:t>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484" w:bottom="0" w:left="240" w:header="0" w:footer="0" w:gutter="0"/>
          <w:cols w:space="0" w:equalWidth="0">
            <w:col w:w="11184"/>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33" w:name="page33"/>
            <w:bookmarkEnd w:id="33"/>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29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w:t>
            </w:r>
            <w:r>
              <w:rPr>
                <w:rFonts w:ascii="Arial" w:eastAsia="Arial" w:hAnsi="Arial"/>
              </w:rPr>
              <w:t>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510272" behindDoc="1" locked="0" layoutInCell="1" allowOverlap="1">
                <wp:simplePos x="0" y="0"/>
                <wp:positionH relativeFrom="column">
                  <wp:posOffset>6627495</wp:posOffset>
                </wp:positionH>
                <wp:positionV relativeFrom="paragraph">
                  <wp:posOffset>-15875</wp:posOffset>
                </wp:positionV>
                <wp:extent cx="0" cy="1256665"/>
                <wp:effectExtent l="0" t="0" r="0" b="635"/>
                <wp:wrapNone/>
                <wp:docPr id="355"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5666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8A032" id="Line 189"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25pt" to="521.85pt,9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" strokecolor="red" strokeweight=".25397mm">
                <o:lock v:ext="edit" shapetype="f"/>
              </v:line>
            </w:pict>
          </mc:Fallback>
        </mc:AlternateContent>
      </w:r>
    </w:p>
    <w:p w:rsidR="00000000" w:rsidRDefault="00596C41">
      <w:pPr>
        <w:spacing w:line="40" w:lineRule="exact"/>
        <w:rPr>
          <w:rFonts w:ascii="Times New Roman" w:eastAsia="Times New Roman" w:hAnsi="Times New Roman"/>
        </w:rPr>
      </w:pPr>
    </w:p>
    <w:p w:rsidR="00000000" w:rsidRDefault="00596C41">
      <w:pPr>
        <w:spacing w:line="268" w:lineRule="auto"/>
        <w:ind w:left="1180" w:right="81"/>
        <w:jc w:val="both"/>
        <w:rPr>
          <w:rFonts w:ascii="Arial" w:eastAsia="Arial" w:hAnsi="Arial"/>
          <w:color w:val="000000"/>
          <w:sz w:val="19"/>
        </w:rPr>
      </w:pPr>
      <w:r>
        <w:rPr>
          <w:rFonts w:ascii="Arial" w:eastAsia="Arial" w:hAnsi="Arial"/>
        </w:rPr>
        <w:t xml:space="preserve">for at least a period of time determined as the longer of: the life time of the </w:t>
      </w:r>
      <w:r>
        <w:rPr>
          <w:rFonts w:ascii="Arial" w:eastAsia="Arial" w:hAnsi="Arial"/>
          <w:strike/>
          <w:color w:val="FF0000"/>
        </w:rPr>
        <w:t>device</w:t>
      </w:r>
      <w:r>
        <w:rPr>
          <w:rFonts w:ascii="Arial" w:eastAsia="Arial" w:hAnsi="Arial"/>
        </w:rPr>
        <w:t xml:space="preserve"> </w:t>
      </w:r>
      <w:r>
        <w:rPr>
          <w:rFonts w:ascii="Arial" w:eastAsia="Arial" w:hAnsi="Arial"/>
          <w:color w:val="FF0000"/>
          <w:sz w:val="16"/>
        </w:rPr>
        <w:t>MEDICAL</w:t>
      </w:r>
      <w:r>
        <w:rPr>
          <w:rFonts w:ascii="Arial" w:eastAsia="Arial" w:hAnsi="Arial"/>
        </w:rPr>
        <w:t xml:space="preserve"> </w:t>
      </w:r>
      <w:r>
        <w:rPr>
          <w:rFonts w:ascii="Arial" w:eastAsia="Arial" w:hAnsi="Arial"/>
          <w:color w:val="FF0000"/>
          <w:sz w:val="16"/>
        </w:rPr>
        <w:t xml:space="preserve">DEVICE SOFTWARE </w:t>
      </w:r>
      <w:r>
        <w:rPr>
          <w:rFonts w:ascii="Arial" w:eastAsia="Arial" w:hAnsi="Arial"/>
          <w:color w:val="000000"/>
          <w:sz w:val="19"/>
        </w:rPr>
        <w:t>as defined by the</w:t>
      </w:r>
      <w:r>
        <w:rPr>
          <w:rFonts w:ascii="Arial" w:eastAsia="Arial" w:hAnsi="Arial"/>
          <w:color w:val="FF0000"/>
          <w:sz w:val="16"/>
        </w:rPr>
        <w:t xml:space="preserve"> </w:t>
      </w:r>
      <w:r>
        <w:rPr>
          <w:rFonts w:ascii="Arial" w:eastAsia="Arial" w:hAnsi="Arial"/>
          <w:color w:val="000000"/>
          <w:sz w:val="16"/>
        </w:rPr>
        <w:t>MANUFACTURER</w:t>
      </w:r>
      <w:r>
        <w:rPr>
          <w:rFonts w:ascii="Arial" w:eastAsia="Arial" w:hAnsi="Arial"/>
          <w:color w:val="FF0000"/>
          <w:sz w:val="16"/>
        </w:rPr>
        <w:t xml:space="preserve"> </w:t>
      </w:r>
      <w:r>
        <w:rPr>
          <w:rFonts w:ascii="Arial" w:eastAsia="Arial" w:hAnsi="Arial"/>
          <w:color w:val="000000"/>
          <w:sz w:val="19"/>
        </w:rPr>
        <w:t>or a time specified by relevant regulatory</w:t>
      </w:r>
      <w:r>
        <w:rPr>
          <w:rFonts w:ascii="Arial" w:eastAsia="Arial" w:hAnsi="Arial"/>
          <w:color w:val="FF0000"/>
          <w:sz w:val="16"/>
        </w:rPr>
        <w:t xml:space="preserve"> </w:t>
      </w:r>
      <w:r>
        <w:rPr>
          <w:rFonts w:ascii="Arial" w:eastAsia="Arial" w:hAnsi="Arial"/>
          <w:color w:val="000000"/>
          <w:sz w:val="19"/>
        </w:rPr>
        <w:t xml:space="preserve">requirements. [Class </w:t>
      </w:r>
      <w:r>
        <w:rPr>
          <w:rFonts w:ascii="Arial" w:eastAsia="Arial" w:hAnsi="Arial"/>
          <w:color w:val="FF0000"/>
          <w:sz w:val="19"/>
        </w:rPr>
        <w:t>A,</w:t>
      </w:r>
      <w:r>
        <w:rPr>
          <w:rFonts w:ascii="Arial" w:eastAsia="Arial" w:hAnsi="Arial"/>
          <w:color w:val="000000"/>
          <w:sz w:val="19"/>
        </w:rPr>
        <w:t xml:space="preserve"> B, C]</w:t>
      </w:r>
    </w:p>
    <w:p w:rsidR="00000000" w:rsidRDefault="00596C41">
      <w:pPr>
        <w:spacing w:line="244" w:lineRule="exact"/>
        <w:rPr>
          <w:rFonts w:ascii="Times New Roman" w:eastAsia="Times New Roman" w:hAnsi="Times New Roman"/>
        </w:rPr>
      </w:pPr>
    </w:p>
    <w:p w:rsidR="00000000" w:rsidRDefault="00596C41">
      <w:pPr>
        <w:spacing w:line="0" w:lineRule="atLeast"/>
        <w:ind w:left="1180"/>
        <w:rPr>
          <w:rFonts w:ascii="Arial" w:eastAsia="Arial" w:hAnsi="Arial"/>
          <w:b/>
          <w:color w:val="FF0000"/>
        </w:rPr>
      </w:pPr>
      <w:r>
        <w:rPr>
          <w:rFonts w:ascii="Arial" w:eastAsia="Arial" w:hAnsi="Arial"/>
          <w:b/>
        </w:rPr>
        <w:t xml:space="preserve">5.8.8  Assure </w:t>
      </w:r>
      <w:r>
        <w:rPr>
          <w:rFonts w:ascii="Arial" w:eastAsia="Arial" w:hAnsi="Arial"/>
          <w:b/>
          <w:strike/>
          <w:color w:val="FF0000"/>
        </w:rPr>
        <w:t>repe</w:t>
      </w:r>
      <w:r>
        <w:rPr>
          <w:rFonts w:ascii="Arial" w:eastAsia="Arial" w:hAnsi="Arial"/>
          <w:b/>
          <w:strike/>
          <w:color w:val="FF0000"/>
        </w:rPr>
        <w:t>atability of software release</w:t>
      </w:r>
      <w:r>
        <w:rPr>
          <w:rFonts w:ascii="Arial" w:eastAsia="Arial" w:hAnsi="Arial"/>
          <w:b/>
        </w:rPr>
        <w:t xml:space="preserve"> </w:t>
      </w:r>
      <w:r>
        <w:rPr>
          <w:rFonts w:ascii="Arial" w:eastAsia="Arial" w:hAnsi="Arial"/>
          <w:b/>
          <w:color w:val="FF0000"/>
        </w:rPr>
        <w:t>reliable delivery of released software</w:t>
      </w:r>
    </w:p>
    <w:p w:rsidR="00000000" w:rsidRDefault="00596C41">
      <w:pPr>
        <w:spacing w:line="204" w:lineRule="exact"/>
        <w:rPr>
          <w:rFonts w:ascii="Times New Roman" w:eastAsia="Times New Roman" w:hAnsi="Times New Roman"/>
        </w:rPr>
      </w:pPr>
    </w:p>
    <w:p w:rsidR="00000000" w:rsidRDefault="00596C41">
      <w:pPr>
        <w:spacing w:line="262" w:lineRule="auto"/>
        <w:ind w:left="1180" w:right="81"/>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procedures to ensure that the released </w:t>
      </w:r>
      <w:r>
        <w:rPr>
          <w:rFonts w:ascii="Arial" w:eastAsia="Arial" w:hAnsi="Arial"/>
          <w:color w:val="FF0000"/>
          <w:sz w:val="16"/>
        </w:rPr>
        <w:t>MEDICAL DEVICE</w:t>
      </w:r>
      <w:r>
        <w:rPr>
          <w:rFonts w:ascii="Arial" w:eastAsia="Arial" w:hAnsi="Arial"/>
        </w:rPr>
        <w:t xml:space="preserve"> </w:t>
      </w:r>
      <w:r>
        <w:rPr>
          <w:rFonts w:ascii="Arial" w:eastAsia="Arial" w:hAnsi="Arial"/>
          <w:sz w:val="16"/>
        </w:rPr>
        <w:t xml:space="preserve">SOFTWARE </w:t>
      </w:r>
      <w:r>
        <w:rPr>
          <w:rFonts w:ascii="Arial" w:eastAsia="Arial" w:hAnsi="Arial"/>
          <w:color w:val="FF0000"/>
          <w:sz w:val="16"/>
        </w:rPr>
        <w:t>PRODUCT</w:t>
      </w:r>
      <w:r>
        <w:rPr>
          <w:rFonts w:ascii="Arial" w:eastAsia="Arial" w:hAnsi="Arial"/>
          <w:sz w:val="16"/>
        </w:rPr>
        <w:t xml:space="preserve"> </w:t>
      </w:r>
      <w:r>
        <w:rPr>
          <w:rFonts w:ascii="Arial" w:eastAsia="Arial" w:hAnsi="Arial"/>
          <w:sz w:val="19"/>
        </w:rPr>
        <w:t>can be reliably delivered to the point of use without corruption or</w:t>
      </w:r>
      <w:r>
        <w:rPr>
          <w:rFonts w:ascii="Arial" w:eastAsia="Arial" w:hAnsi="Arial"/>
          <w:sz w:val="16"/>
        </w:rPr>
        <w:t xml:space="preserve"> </w:t>
      </w:r>
      <w:r>
        <w:rPr>
          <w:rFonts w:ascii="Arial" w:eastAsia="Arial" w:hAnsi="Arial"/>
          <w:sz w:val="19"/>
        </w:rPr>
        <w:t>unauthorised c</w:t>
      </w:r>
      <w:r>
        <w:rPr>
          <w:rFonts w:ascii="Arial" w:eastAsia="Arial" w:hAnsi="Arial"/>
          <w:sz w:val="19"/>
        </w:rPr>
        <w:t xml:space="preserve">hange. These procedures shall address the production and handling of media containing the </w:t>
      </w:r>
      <w:r>
        <w:rPr>
          <w:rFonts w:ascii="Arial" w:eastAsia="Arial" w:hAnsi="Arial"/>
          <w:color w:val="FF0000"/>
          <w:sz w:val="16"/>
        </w:rPr>
        <w:t>MEDICAL DEVICE</w:t>
      </w:r>
      <w:r>
        <w:rPr>
          <w:rFonts w:ascii="Arial" w:eastAsia="Arial" w:hAnsi="Arial"/>
          <w:sz w:val="19"/>
        </w:rPr>
        <w:t xml:space="preserve"> </w:t>
      </w:r>
      <w:r>
        <w:rPr>
          <w:rFonts w:ascii="Arial" w:eastAsia="Arial" w:hAnsi="Arial"/>
          <w:sz w:val="16"/>
        </w:rPr>
        <w:t>SOFTWARE</w:t>
      </w:r>
      <w:r>
        <w:rPr>
          <w:rFonts w:ascii="Arial" w:eastAsia="Arial" w:hAnsi="Arial"/>
          <w:sz w:val="19"/>
        </w:rPr>
        <w:t xml:space="preserve"> </w:t>
      </w:r>
      <w:r>
        <w:rPr>
          <w:rFonts w:ascii="Arial" w:eastAsia="Arial" w:hAnsi="Arial"/>
          <w:strike/>
          <w:color w:val="FF0000"/>
          <w:sz w:val="16"/>
        </w:rPr>
        <w:t>PRODUCT</w:t>
      </w:r>
      <w:r>
        <w:rPr>
          <w:rFonts w:ascii="Arial" w:eastAsia="Arial" w:hAnsi="Arial"/>
          <w:sz w:val="19"/>
        </w:rPr>
        <w:t xml:space="preserve"> including as appropriate:</w:t>
      </w:r>
    </w:p>
    <w:p w:rsidR="00000000" w:rsidRDefault="00826DAF">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511296" behindDoc="1" locked="0" layoutInCell="1" allowOverlap="1">
                <wp:simplePos x="0" y="0"/>
                <wp:positionH relativeFrom="column">
                  <wp:posOffset>1368425</wp:posOffset>
                </wp:positionH>
                <wp:positionV relativeFrom="paragraph">
                  <wp:posOffset>-370205</wp:posOffset>
                </wp:positionV>
                <wp:extent cx="618490" cy="0"/>
                <wp:effectExtent l="0" t="0" r="3810" b="0"/>
                <wp:wrapNone/>
                <wp:docPr id="354"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8490"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080CD" id="Line 190"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75pt,-29.15pt" to="156.45pt,-2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" strokecolor="red" strokeweight=".16967mm">
                <o:lock v:ext="edit" shapetype="f"/>
              </v:line>
            </w:pict>
          </mc:Fallback>
        </mc:AlternateContent>
      </w:r>
      <w:r>
        <w:rPr>
          <w:rFonts w:ascii="Arial" w:eastAsia="Arial" w:hAnsi="Arial"/>
          <w:noProof/>
          <w:sz w:val="19"/>
        </w:rPr>
        <mc:AlternateContent>
          <mc:Choice Requires="wps">
            <w:drawing>
              <wp:anchor distT="0" distB="0" distL="114300" distR="114300" simplePos="0" relativeHeight="251512320" behindDoc="1" locked="0" layoutInCell="1" allowOverlap="1">
                <wp:simplePos x="0" y="0"/>
                <wp:positionH relativeFrom="column">
                  <wp:posOffset>6627495</wp:posOffset>
                </wp:positionH>
                <wp:positionV relativeFrom="paragraph">
                  <wp:posOffset>-169545</wp:posOffset>
                </wp:positionV>
                <wp:extent cx="0" cy="208280"/>
                <wp:effectExtent l="0" t="0" r="0" b="0"/>
                <wp:wrapNone/>
                <wp:docPr id="353"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2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D2840" id="Line 191"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3.35pt" to="521.85pt,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hB2FQIAAC4EAAAOAAAAZHJzL2Uyb0RvYy54bWysU1HP2iAUfV+y/0B417baz2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" strokecolor="red" strokeweight=".25397mm">
                <o:lock v:ext="edit" shapetype="f"/>
              </v:line>
            </w:pict>
          </mc:Fallback>
        </mc:AlternateContent>
      </w:r>
    </w:p>
    <w:p w:rsidR="00000000" w:rsidRDefault="00596C41">
      <w:pPr>
        <w:spacing w:line="26"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replication,</w:t>
      </w:r>
    </w:p>
    <w:p w:rsidR="00000000" w:rsidRDefault="00596C41">
      <w:pPr>
        <w:spacing w:line="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media labelling,</w:t>
      </w:r>
    </w:p>
    <w:p w:rsidR="00000000" w:rsidRDefault="00596C41">
      <w:pPr>
        <w:spacing w:line="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packaging,</w:t>
      </w:r>
    </w:p>
    <w:p w:rsidR="00000000" w:rsidRDefault="00596C41">
      <w:pPr>
        <w:spacing w:line="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protection,</w:t>
      </w:r>
    </w:p>
    <w:p w:rsidR="00000000" w:rsidRDefault="00596C41">
      <w:pPr>
        <w:spacing w:line="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storage, and</w:t>
      </w:r>
    </w:p>
    <w:p w:rsidR="00000000" w:rsidRDefault="00596C41">
      <w:pPr>
        <w:spacing w:line="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delivery.</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13344" behindDoc="1" locked="0" layoutInCell="1" allowOverlap="1">
                <wp:simplePos x="0" y="0"/>
                <wp:positionH relativeFrom="column">
                  <wp:posOffset>6627495</wp:posOffset>
                </wp:positionH>
                <wp:positionV relativeFrom="paragraph">
                  <wp:posOffset>72390</wp:posOffset>
                </wp:positionV>
                <wp:extent cx="0" cy="335280"/>
                <wp:effectExtent l="0" t="0" r="0" b="0"/>
                <wp:wrapNone/>
                <wp:docPr id="352"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352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E048B" id="Line 192"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7pt" to="521.85pt,3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vKEFAIAAC4EAAAOAAAAZHJzL2Uyb0RvYy54bWysU1HP2iAUfV+y/0B417baz2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" strokecolor="red" strokeweight=".25397mm">
                <o:lock v:ext="edit" shapetype="f"/>
              </v:line>
            </w:pict>
          </mc:Fallback>
        </mc:AlternateContent>
      </w:r>
    </w:p>
    <w:p w:rsidR="00000000" w:rsidRDefault="00596C41">
      <w:pPr>
        <w:spacing w:line="18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w:t>
      </w:r>
      <w:r>
        <w:rPr>
          <w:rFonts w:ascii="Arial" w:eastAsia="Arial" w:hAnsi="Arial"/>
        </w:rPr>
        <w:t xml:space="preserve">lass </w:t>
      </w:r>
      <w:r>
        <w:rPr>
          <w:rFonts w:ascii="Arial" w:eastAsia="Arial" w:hAnsi="Arial"/>
          <w:color w:val="FF0000"/>
        </w:rPr>
        <w:t>A,</w:t>
      </w:r>
      <w:r>
        <w:rPr>
          <w:rFonts w:ascii="Arial" w:eastAsia="Arial" w:hAnsi="Arial"/>
        </w:rPr>
        <w:t xml:space="preserve"> B, C]</w:t>
      </w:r>
    </w:p>
    <w:p w:rsidR="00000000" w:rsidRDefault="00596C41">
      <w:pPr>
        <w:spacing w:line="400" w:lineRule="exact"/>
        <w:rPr>
          <w:rFonts w:ascii="Times New Roman" w:eastAsia="Times New Roman" w:hAnsi="Times New Roman"/>
        </w:rPr>
      </w:pPr>
    </w:p>
    <w:p w:rsidR="00000000" w:rsidRDefault="00596C41">
      <w:pPr>
        <w:tabs>
          <w:tab w:val="left" w:pos="1560"/>
        </w:tabs>
        <w:spacing w:line="0" w:lineRule="atLeast"/>
        <w:ind w:left="1180"/>
        <w:rPr>
          <w:rFonts w:ascii="Arial" w:eastAsia="Arial" w:hAnsi="Arial"/>
          <w:b/>
          <w:sz w:val="18"/>
        </w:rPr>
      </w:pPr>
      <w:r>
        <w:rPr>
          <w:rFonts w:ascii="Arial" w:eastAsia="Arial" w:hAnsi="Arial"/>
          <w:b/>
          <w:sz w:val="22"/>
        </w:rPr>
        <w:t>6</w:t>
      </w:r>
      <w:r>
        <w:rPr>
          <w:rFonts w:ascii="Arial" w:eastAsia="Arial" w:hAnsi="Arial"/>
          <w:b/>
          <w:sz w:val="22"/>
        </w:rPr>
        <w:tab/>
      </w:r>
      <w:r>
        <w:rPr>
          <w:rFonts w:ascii="Arial" w:eastAsia="Arial" w:hAnsi="Arial"/>
          <w:b/>
          <w:sz w:val="22"/>
        </w:rPr>
        <w:t xml:space="preserve">Software maintenance </w:t>
      </w:r>
      <w:r>
        <w:rPr>
          <w:rFonts w:ascii="Arial" w:eastAsia="Arial" w:hAnsi="Arial"/>
          <w:b/>
          <w:sz w:val="18"/>
        </w:rPr>
        <w:t>PROCESS</w:t>
      </w:r>
    </w:p>
    <w:p w:rsidR="00000000" w:rsidRDefault="00596C41">
      <w:pPr>
        <w:spacing w:line="311"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6.1</w:t>
      </w:r>
      <w:r>
        <w:rPr>
          <w:rFonts w:ascii="Arial" w:eastAsia="Arial" w:hAnsi="Arial"/>
          <w:b/>
        </w:rPr>
        <w:tab/>
      </w:r>
      <w:r>
        <w:rPr>
          <w:rFonts w:ascii="Arial" w:eastAsia="Arial" w:hAnsi="Arial"/>
          <w:b/>
        </w:rPr>
        <w:t>* Establish software maintenance plan</w:t>
      </w:r>
    </w:p>
    <w:p w:rsidR="00000000" w:rsidRDefault="00596C41">
      <w:pPr>
        <w:spacing w:line="202"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a software maintenance plan (or plans) for conducting the</w:t>
      </w:r>
    </w:p>
    <w:p w:rsidR="00000000" w:rsidRDefault="00596C41">
      <w:pPr>
        <w:tabs>
          <w:tab w:val="left" w:pos="6140"/>
        </w:tabs>
        <w:spacing w:line="0" w:lineRule="atLeast"/>
        <w:ind w:left="1180"/>
        <w:rPr>
          <w:rFonts w:ascii="Arial" w:eastAsia="Arial" w:hAnsi="Arial"/>
        </w:rPr>
      </w:pPr>
      <w:r>
        <w:rPr>
          <w:rFonts w:ascii="Arial" w:eastAsia="Arial" w:hAnsi="Arial"/>
          <w:sz w:val="16"/>
        </w:rPr>
        <w:t xml:space="preserve">ACTIVITIES </w:t>
      </w:r>
      <w:r>
        <w:rPr>
          <w:rFonts w:ascii="Arial" w:eastAsia="Arial" w:hAnsi="Arial"/>
          <w:sz w:val="19"/>
        </w:rPr>
        <w:t>and</w:t>
      </w:r>
      <w:r>
        <w:rPr>
          <w:rFonts w:ascii="Arial" w:eastAsia="Arial" w:hAnsi="Arial"/>
          <w:sz w:val="16"/>
        </w:rPr>
        <w:t xml:space="preserve"> TASKS </w:t>
      </w:r>
      <w:r>
        <w:rPr>
          <w:rFonts w:ascii="Arial" w:eastAsia="Arial" w:hAnsi="Arial"/>
          <w:sz w:val="19"/>
        </w:rPr>
        <w:t>of the maintenance</w:t>
      </w:r>
      <w:r>
        <w:rPr>
          <w:rFonts w:ascii="Arial" w:eastAsia="Arial" w:hAnsi="Arial"/>
          <w:sz w:val="16"/>
        </w:rPr>
        <w:t xml:space="preserve"> PROCESS</w:t>
      </w:r>
      <w:r>
        <w:rPr>
          <w:rFonts w:ascii="Arial" w:eastAsia="Arial" w:hAnsi="Arial"/>
          <w:sz w:val="19"/>
        </w:rPr>
        <w:t>.</w:t>
      </w:r>
      <w:r>
        <w:rPr>
          <w:rFonts w:ascii="Times New Roman" w:eastAsia="Times New Roman" w:hAnsi="Times New Roman"/>
        </w:rPr>
        <w:tab/>
      </w:r>
      <w:r>
        <w:rPr>
          <w:rFonts w:ascii="Arial" w:eastAsia="Arial" w:hAnsi="Arial"/>
        </w:rPr>
        <w:t>The plan shall address the</w:t>
      </w:r>
      <w:r>
        <w:rPr>
          <w:rFonts w:ascii="Arial" w:eastAsia="Arial" w:hAnsi="Arial"/>
        </w:rPr>
        <w:t xml:space="preserve"> following:</w:t>
      </w:r>
    </w:p>
    <w:p w:rsidR="00000000" w:rsidRDefault="00596C41">
      <w:pPr>
        <w:spacing w:line="197" w:lineRule="exact"/>
        <w:rPr>
          <w:rFonts w:ascii="Times New Roman" w:eastAsia="Times New Roman" w:hAnsi="Times New Roman"/>
        </w:rPr>
      </w:pPr>
    </w:p>
    <w:p w:rsidR="00000000" w:rsidRDefault="00596C41" w:rsidP="00596C41">
      <w:pPr>
        <w:numPr>
          <w:ilvl w:val="0"/>
          <w:numId w:val="49"/>
        </w:numPr>
        <w:tabs>
          <w:tab w:val="left" w:pos="1540"/>
        </w:tabs>
        <w:spacing w:line="0" w:lineRule="atLeast"/>
        <w:ind w:left="1540" w:hanging="362"/>
        <w:rPr>
          <w:rFonts w:ascii="Arial" w:eastAsia="Arial" w:hAnsi="Arial"/>
        </w:rPr>
      </w:pPr>
      <w:r>
        <w:rPr>
          <w:rFonts w:ascii="Arial" w:eastAsia="Arial" w:hAnsi="Arial"/>
        </w:rPr>
        <w:t>procedures for:</w:t>
      </w:r>
    </w:p>
    <w:p w:rsidR="00000000" w:rsidRDefault="00596C41">
      <w:pPr>
        <w:spacing w:line="98" w:lineRule="exact"/>
        <w:rPr>
          <w:rFonts w:ascii="Arial" w:eastAsia="Arial" w:hAnsi="Arial"/>
        </w:rPr>
      </w:pPr>
    </w:p>
    <w:p w:rsidR="00000000" w:rsidRDefault="00596C41">
      <w:pPr>
        <w:spacing w:line="0" w:lineRule="atLeast"/>
        <w:ind w:left="1540"/>
        <w:rPr>
          <w:rFonts w:ascii="Arial" w:eastAsia="Arial" w:hAnsi="Arial"/>
        </w:rPr>
      </w:pPr>
      <w:r>
        <w:rPr>
          <w:rFonts w:ascii="Arial" w:eastAsia="Arial" w:hAnsi="Arial"/>
        </w:rPr>
        <w:t>–   receiving,</w:t>
      </w:r>
    </w:p>
    <w:p w:rsidR="00000000" w:rsidRDefault="00596C41">
      <w:pPr>
        <w:spacing w:line="98" w:lineRule="exact"/>
        <w:rPr>
          <w:rFonts w:ascii="Arial" w:eastAsia="Arial" w:hAnsi="Arial"/>
        </w:rPr>
      </w:pPr>
    </w:p>
    <w:p w:rsidR="00000000" w:rsidRDefault="00596C41">
      <w:pPr>
        <w:spacing w:line="0" w:lineRule="atLeast"/>
        <w:ind w:left="1540"/>
        <w:rPr>
          <w:rFonts w:ascii="Arial" w:eastAsia="Arial" w:hAnsi="Arial"/>
        </w:rPr>
      </w:pPr>
      <w:r>
        <w:rPr>
          <w:rFonts w:ascii="Arial" w:eastAsia="Arial" w:hAnsi="Arial"/>
        </w:rPr>
        <w:t>–   documenting,</w:t>
      </w:r>
    </w:p>
    <w:p w:rsidR="00000000" w:rsidRDefault="00596C41">
      <w:pPr>
        <w:spacing w:line="98" w:lineRule="exact"/>
        <w:rPr>
          <w:rFonts w:ascii="Arial" w:eastAsia="Arial" w:hAnsi="Arial"/>
        </w:rPr>
      </w:pPr>
    </w:p>
    <w:p w:rsidR="00000000" w:rsidRDefault="00596C41">
      <w:pPr>
        <w:spacing w:line="0" w:lineRule="atLeast"/>
        <w:ind w:left="1540"/>
        <w:rPr>
          <w:rFonts w:ascii="Arial" w:eastAsia="Arial" w:hAnsi="Arial"/>
        </w:rPr>
      </w:pPr>
      <w:r>
        <w:rPr>
          <w:rFonts w:ascii="Arial" w:eastAsia="Arial" w:hAnsi="Arial"/>
        </w:rPr>
        <w:t>–   evaluating,</w:t>
      </w:r>
    </w:p>
    <w:p w:rsidR="00000000" w:rsidRDefault="00596C41">
      <w:pPr>
        <w:spacing w:line="98" w:lineRule="exact"/>
        <w:rPr>
          <w:rFonts w:ascii="Arial" w:eastAsia="Arial" w:hAnsi="Arial"/>
        </w:rPr>
      </w:pPr>
    </w:p>
    <w:p w:rsidR="00000000" w:rsidRDefault="00596C41">
      <w:pPr>
        <w:spacing w:line="0" w:lineRule="atLeast"/>
        <w:ind w:left="1540"/>
        <w:rPr>
          <w:rFonts w:ascii="Arial" w:eastAsia="Arial" w:hAnsi="Arial"/>
        </w:rPr>
      </w:pPr>
      <w:r>
        <w:rPr>
          <w:rFonts w:ascii="Arial" w:eastAsia="Arial" w:hAnsi="Arial"/>
        </w:rPr>
        <w:t>–   resolving and</w:t>
      </w:r>
    </w:p>
    <w:p w:rsidR="00000000" w:rsidRDefault="00596C41">
      <w:pPr>
        <w:spacing w:line="98" w:lineRule="exact"/>
        <w:rPr>
          <w:rFonts w:ascii="Arial" w:eastAsia="Arial" w:hAnsi="Arial"/>
        </w:rPr>
      </w:pPr>
    </w:p>
    <w:p w:rsidR="00000000" w:rsidRDefault="00596C41">
      <w:pPr>
        <w:spacing w:line="0" w:lineRule="atLeast"/>
        <w:ind w:left="1540"/>
        <w:rPr>
          <w:rFonts w:ascii="Arial" w:eastAsia="Arial" w:hAnsi="Arial"/>
        </w:rPr>
      </w:pPr>
      <w:r>
        <w:rPr>
          <w:rFonts w:ascii="Arial" w:eastAsia="Arial" w:hAnsi="Arial"/>
        </w:rPr>
        <w:t>–   tracking</w:t>
      </w:r>
    </w:p>
    <w:p w:rsidR="00000000" w:rsidRDefault="00596C41">
      <w:pPr>
        <w:spacing w:line="98" w:lineRule="exact"/>
        <w:rPr>
          <w:rFonts w:ascii="Times New Roman" w:eastAsia="Times New Roman" w:hAnsi="Times New Roman"/>
        </w:rPr>
      </w:pPr>
    </w:p>
    <w:p w:rsidR="00000000" w:rsidRDefault="00596C41">
      <w:pPr>
        <w:spacing w:line="0" w:lineRule="atLeast"/>
        <w:ind w:left="1520"/>
        <w:rPr>
          <w:rFonts w:ascii="Arial" w:eastAsia="Arial" w:hAnsi="Arial"/>
        </w:rPr>
      </w:pPr>
      <w:r>
        <w:rPr>
          <w:rFonts w:ascii="Arial" w:eastAsia="Arial" w:hAnsi="Arial"/>
        </w:rPr>
        <w:t xml:space="preserve">feedback arising after release of the </w:t>
      </w:r>
      <w:r>
        <w:rPr>
          <w:rFonts w:ascii="Arial" w:eastAsia="Arial" w:hAnsi="Arial"/>
          <w:sz w:val="16"/>
        </w:rPr>
        <w:t>MEDICAL DEVICE SOFTWARE</w:t>
      </w:r>
      <w:r>
        <w:rPr>
          <w:rFonts w:ascii="Arial" w:eastAsia="Arial" w:hAnsi="Arial"/>
        </w:rPr>
        <w:t>;</w:t>
      </w:r>
    </w:p>
    <w:p w:rsidR="00000000" w:rsidRDefault="00596C41">
      <w:pPr>
        <w:spacing w:line="99" w:lineRule="exact"/>
        <w:rPr>
          <w:rFonts w:ascii="Times New Roman" w:eastAsia="Times New Roman" w:hAnsi="Times New Roman"/>
        </w:rPr>
      </w:pPr>
    </w:p>
    <w:p w:rsidR="00000000" w:rsidRDefault="00596C41" w:rsidP="00596C41">
      <w:pPr>
        <w:numPr>
          <w:ilvl w:val="0"/>
          <w:numId w:val="50"/>
        </w:numPr>
        <w:tabs>
          <w:tab w:val="left" w:pos="1540"/>
        </w:tabs>
        <w:spacing w:line="0" w:lineRule="atLeast"/>
        <w:ind w:left="1540" w:hanging="362"/>
        <w:rPr>
          <w:rFonts w:ascii="Arial" w:eastAsia="Arial" w:hAnsi="Arial"/>
        </w:rPr>
      </w:pPr>
      <w:r>
        <w:rPr>
          <w:rFonts w:ascii="Arial" w:eastAsia="Arial" w:hAnsi="Arial"/>
        </w:rPr>
        <w:t>criteria for determining whether feedback is considered to be a problem;</w:t>
      </w:r>
    </w:p>
    <w:p w:rsidR="00000000" w:rsidRDefault="00596C41">
      <w:pPr>
        <w:spacing w:line="98" w:lineRule="exact"/>
        <w:rPr>
          <w:rFonts w:ascii="Arial" w:eastAsia="Arial" w:hAnsi="Arial"/>
        </w:rPr>
      </w:pPr>
    </w:p>
    <w:p w:rsidR="00000000" w:rsidRDefault="00596C41" w:rsidP="00596C41">
      <w:pPr>
        <w:numPr>
          <w:ilvl w:val="0"/>
          <w:numId w:val="50"/>
        </w:numPr>
        <w:tabs>
          <w:tab w:val="left" w:pos="1540"/>
        </w:tabs>
        <w:spacing w:line="0" w:lineRule="atLeast"/>
        <w:ind w:left="1540" w:hanging="362"/>
        <w:rPr>
          <w:rFonts w:ascii="Arial" w:eastAsia="Arial" w:hAnsi="Arial"/>
        </w:rPr>
      </w:pPr>
      <w:r>
        <w:rPr>
          <w:rFonts w:ascii="Arial" w:eastAsia="Arial" w:hAnsi="Arial"/>
        </w:rPr>
        <w:t xml:space="preserve">use </w:t>
      </w:r>
      <w:r>
        <w:rPr>
          <w:rFonts w:ascii="Arial" w:eastAsia="Arial" w:hAnsi="Arial"/>
        </w:rPr>
        <w:t xml:space="preserve">of the software </w:t>
      </w:r>
      <w:r>
        <w:rPr>
          <w:rFonts w:ascii="Arial" w:eastAsia="Arial" w:hAnsi="Arial"/>
          <w:sz w:val="16"/>
        </w:rPr>
        <w:t>RISK MANAGEMENT PROCESS</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50"/>
        </w:numPr>
        <w:tabs>
          <w:tab w:val="left" w:pos="1540"/>
        </w:tabs>
        <w:spacing w:line="273" w:lineRule="auto"/>
        <w:ind w:left="1540" w:right="81" w:hanging="362"/>
        <w:rPr>
          <w:rFonts w:ascii="Arial" w:eastAsia="Arial" w:hAnsi="Arial"/>
        </w:rPr>
      </w:pPr>
      <w:r>
        <w:rPr>
          <w:rFonts w:ascii="Arial" w:eastAsia="Arial" w:hAnsi="Arial"/>
        </w:rPr>
        <w:t xml:space="preserve">use of the software problem resolution </w:t>
      </w:r>
      <w:r>
        <w:rPr>
          <w:rFonts w:ascii="Arial" w:eastAsia="Arial" w:hAnsi="Arial"/>
          <w:sz w:val="16"/>
        </w:rPr>
        <w:t>PROCESS</w:t>
      </w:r>
      <w:r>
        <w:rPr>
          <w:rFonts w:ascii="Arial" w:eastAsia="Arial" w:hAnsi="Arial"/>
        </w:rPr>
        <w:t xml:space="preserve"> for analysing and resolving problems arising after release of the </w:t>
      </w:r>
      <w:r>
        <w:rPr>
          <w:rFonts w:ascii="Arial" w:eastAsia="Arial" w:hAnsi="Arial"/>
          <w:sz w:val="16"/>
        </w:rPr>
        <w:t>MEDICAL DEVICE SOFTWARE</w:t>
      </w:r>
      <w:r>
        <w:rPr>
          <w:rFonts w:ascii="Arial" w:eastAsia="Arial" w:hAnsi="Arial"/>
        </w:rPr>
        <w:t>;</w:t>
      </w:r>
    </w:p>
    <w:p w:rsidR="00000000" w:rsidRDefault="00596C41">
      <w:pPr>
        <w:spacing w:line="33" w:lineRule="exact"/>
        <w:rPr>
          <w:rFonts w:ascii="Arial" w:eastAsia="Arial" w:hAnsi="Arial"/>
        </w:rPr>
      </w:pPr>
    </w:p>
    <w:p w:rsidR="00000000" w:rsidRDefault="00596C41" w:rsidP="00596C41">
      <w:pPr>
        <w:numPr>
          <w:ilvl w:val="0"/>
          <w:numId w:val="50"/>
        </w:numPr>
        <w:tabs>
          <w:tab w:val="left" w:pos="1540"/>
        </w:tabs>
        <w:spacing w:line="273" w:lineRule="auto"/>
        <w:ind w:left="1540" w:right="81" w:hanging="362"/>
        <w:rPr>
          <w:rFonts w:ascii="Arial" w:eastAsia="Arial" w:hAnsi="Arial"/>
        </w:rPr>
      </w:pPr>
      <w:r>
        <w:rPr>
          <w:rFonts w:ascii="Arial" w:eastAsia="Arial" w:hAnsi="Arial"/>
        </w:rPr>
        <w:t xml:space="preserve">use of the software configuration management </w:t>
      </w:r>
      <w:r>
        <w:rPr>
          <w:rFonts w:ascii="Arial" w:eastAsia="Arial" w:hAnsi="Arial"/>
          <w:sz w:val="16"/>
        </w:rPr>
        <w:t>PROCESS</w:t>
      </w:r>
      <w:r>
        <w:rPr>
          <w:rFonts w:ascii="Arial" w:eastAsia="Arial" w:hAnsi="Arial"/>
        </w:rPr>
        <w:t xml:space="preserve"> (Clause </w:t>
      </w:r>
      <w:hyperlink w:anchor="page37" w:history="1">
        <w:r>
          <w:rPr>
            <w:rFonts w:ascii="Arial" w:eastAsia="Arial" w:hAnsi="Arial"/>
          </w:rPr>
          <w:t xml:space="preserve">8) </w:t>
        </w:r>
      </w:hyperlink>
      <w:r>
        <w:rPr>
          <w:rFonts w:ascii="Arial" w:eastAsia="Arial" w:hAnsi="Arial"/>
        </w:rPr>
        <w:t xml:space="preserve">for managing modifications to the existing </w:t>
      </w:r>
      <w:r>
        <w:rPr>
          <w:rFonts w:ascii="Arial" w:eastAsia="Arial" w:hAnsi="Arial"/>
          <w:color w:val="FF0000"/>
          <w:sz w:val="16"/>
        </w:rPr>
        <w:t>SOFTWARE</w:t>
      </w:r>
      <w:r>
        <w:rPr>
          <w:rFonts w:ascii="Arial" w:eastAsia="Arial" w:hAnsi="Arial"/>
        </w:rPr>
        <w:t xml:space="preserve"> </w:t>
      </w:r>
      <w:r>
        <w:rPr>
          <w:rFonts w:ascii="Arial" w:eastAsia="Arial" w:hAnsi="Arial"/>
          <w:sz w:val="16"/>
        </w:rPr>
        <w:t>SYSTEM</w:t>
      </w:r>
      <w:r>
        <w:rPr>
          <w:rFonts w:ascii="Arial" w:eastAsia="Arial" w:hAnsi="Arial"/>
        </w:rPr>
        <w:t>; and</w:t>
      </w:r>
    </w:p>
    <w:p w:rsidR="00000000" w:rsidRDefault="00596C41">
      <w:pPr>
        <w:spacing w:line="33" w:lineRule="exact"/>
        <w:rPr>
          <w:rFonts w:ascii="Arial" w:eastAsia="Arial" w:hAnsi="Arial"/>
        </w:rPr>
      </w:pPr>
    </w:p>
    <w:p w:rsidR="00000000" w:rsidRDefault="00596C41" w:rsidP="00596C41">
      <w:pPr>
        <w:numPr>
          <w:ilvl w:val="0"/>
          <w:numId w:val="50"/>
        </w:numPr>
        <w:tabs>
          <w:tab w:val="left" w:pos="1540"/>
        </w:tabs>
        <w:spacing w:line="0" w:lineRule="atLeast"/>
        <w:ind w:left="1540" w:hanging="362"/>
        <w:rPr>
          <w:rFonts w:ascii="Arial" w:eastAsia="Arial" w:hAnsi="Arial"/>
        </w:rPr>
      </w:pPr>
      <w:r>
        <w:rPr>
          <w:rFonts w:ascii="Arial" w:eastAsia="Arial" w:hAnsi="Arial"/>
        </w:rPr>
        <w:t xml:space="preserve">procedures to </w:t>
      </w:r>
      <w:r>
        <w:rPr>
          <w:rFonts w:ascii="Arial" w:eastAsia="Arial" w:hAnsi="Arial"/>
          <w:sz w:val="16"/>
        </w:rPr>
        <w:t>EVALUATE</w:t>
      </w:r>
      <w:r>
        <w:rPr>
          <w:rFonts w:ascii="Arial" w:eastAsia="Arial" w:hAnsi="Arial"/>
        </w:rPr>
        <w:t xml:space="preserve"> and implement:</w:t>
      </w:r>
    </w:p>
    <w:p w:rsidR="00000000" w:rsidRDefault="00596C41">
      <w:pPr>
        <w:spacing w:line="98" w:lineRule="exact"/>
        <w:rPr>
          <w:rFonts w:ascii="Arial" w:eastAsia="Arial" w:hAnsi="Arial"/>
        </w:rPr>
      </w:pPr>
    </w:p>
    <w:p w:rsidR="00000000" w:rsidRDefault="00596C41">
      <w:pPr>
        <w:spacing w:line="0" w:lineRule="atLeast"/>
        <w:ind w:left="1540"/>
        <w:rPr>
          <w:rFonts w:ascii="Arial" w:eastAsia="Arial" w:hAnsi="Arial"/>
        </w:rPr>
      </w:pPr>
      <w:r>
        <w:rPr>
          <w:rFonts w:ascii="Arial" w:eastAsia="Arial" w:hAnsi="Arial"/>
        </w:rPr>
        <w:t>–   upgrades,</w:t>
      </w:r>
    </w:p>
    <w:p w:rsidR="00000000" w:rsidRDefault="00596C41">
      <w:pPr>
        <w:spacing w:line="98" w:lineRule="exact"/>
        <w:rPr>
          <w:rFonts w:ascii="Arial" w:eastAsia="Arial" w:hAnsi="Arial"/>
        </w:rPr>
      </w:pPr>
    </w:p>
    <w:p w:rsidR="00000000" w:rsidRDefault="00596C41">
      <w:pPr>
        <w:spacing w:line="0" w:lineRule="atLeast"/>
        <w:ind w:left="1540"/>
        <w:rPr>
          <w:rFonts w:ascii="Arial" w:eastAsia="Arial" w:hAnsi="Arial"/>
        </w:rPr>
      </w:pPr>
      <w:r>
        <w:rPr>
          <w:rFonts w:ascii="Arial" w:eastAsia="Arial" w:hAnsi="Arial"/>
        </w:rPr>
        <w:t>–   bug fixes,</w:t>
      </w:r>
    </w:p>
    <w:p w:rsidR="00000000" w:rsidRDefault="00596C41">
      <w:pPr>
        <w:spacing w:line="98" w:lineRule="exact"/>
        <w:rPr>
          <w:rFonts w:ascii="Arial" w:eastAsia="Arial" w:hAnsi="Arial"/>
        </w:rPr>
      </w:pPr>
    </w:p>
    <w:p w:rsidR="00000000" w:rsidRDefault="00596C41">
      <w:pPr>
        <w:spacing w:line="0" w:lineRule="atLeast"/>
        <w:ind w:left="1540"/>
        <w:rPr>
          <w:rFonts w:ascii="Arial" w:eastAsia="Arial" w:hAnsi="Arial"/>
        </w:rPr>
      </w:pPr>
      <w:r>
        <w:rPr>
          <w:rFonts w:ascii="Arial" w:eastAsia="Arial" w:hAnsi="Arial"/>
        </w:rPr>
        <w:t>–   patches and</w:t>
      </w:r>
    </w:p>
    <w:p w:rsidR="00000000" w:rsidRDefault="00596C41">
      <w:pPr>
        <w:spacing w:line="98" w:lineRule="exact"/>
        <w:rPr>
          <w:rFonts w:ascii="Arial" w:eastAsia="Arial" w:hAnsi="Arial"/>
        </w:rPr>
      </w:pPr>
    </w:p>
    <w:p w:rsidR="00000000" w:rsidRDefault="00596C41">
      <w:pPr>
        <w:spacing w:line="0" w:lineRule="atLeast"/>
        <w:ind w:left="1540"/>
        <w:rPr>
          <w:rFonts w:ascii="Arial" w:eastAsia="Arial" w:hAnsi="Arial"/>
        </w:rPr>
      </w:pPr>
      <w:r>
        <w:rPr>
          <w:rFonts w:ascii="Arial" w:eastAsia="Arial" w:hAnsi="Arial"/>
        </w:rPr>
        <w:t>–   obsolescence</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14368" behindDoc="1" locked="0" layoutInCell="1" allowOverlap="1">
                <wp:simplePos x="0" y="0"/>
                <wp:positionH relativeFrom="column">
                  <wp:posOffset>6627495</wp:posOffset>
                </wp:positionH>
                <wp:positionV relativeFrom="paragraph">
                  <wp:posOffset>-1179830</wp:posOffset>
                </wp:positionV>
                <wp:extent cx="0" cy="208915"/>
                <wp:effectExtent l="0" t="0" r="0" b="0"/>
                <wp:wrapNone/>
                <wp:docPr id="351"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9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349B5" id="Line 193" o:spid="_x0000_s1026" style="position:absolute;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92.9pt" to="521.85pt,-7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v9RFA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" strokecolor="red" strokeweight=".25397mm">
                <o:lock v:ext="edit" shapetype="f"/>
              </v:line>
            </w:pict>
          </mc:Fallback>
        </mc:AlternateContent>
      </w:r>
    </w:p>
    <w:p w:rsidR="00000000" w:rsidRDefault="00596C41">
      <w:pPr>
        <w:spacing w:line="79" w:lineRule="exact"/>
        <w:rPr>
          <w:rFonts w:ascii="Times New Roman" w:eastAsia="Times New Roman" w:hAnsi="Times New Roman"/>
        </w:rPr>
      </w:pPr>
    </w:p>
    <w:p w:rsidR="00000000" w:rsidRDefault="00596C41">
      <w:pPr>
        <w:spacing w:line="0" w:lineRule="atLeast"/>
        <w:ind w:left="1520"/>
        <w:rPr>
          <w:rFonts w:ascii="Arial" w:eastAsia="Arial" w:hAnsi="Arial"/>
        </w:rPr>
      </w:pPr>
      <w:r>
        <w:rPr>
          <w:rFonts w:ascii="Arial" w:eastAsia="Arial" w:hAnsi="Arial"/>
        </w:rPr>
        <w:t xml:space="preserve">of </w:t>
      </w:r>
      <w:r>
        <w:rPr>
          <w:rFonts w:ascii="Arial" w:eastAsia="Arial" w:hAnsi="Arial"/>
          <w:sz w:val="16"/>
        </w:rPr>
        <w:t>SOUP</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7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571" w:bottom="0" w:left="240" w:header="0" w:footer="0" w:gutter="0"/>
          <w:cols w:num="2" w:space="0" w:equalWidth="0">
            <w:col w:w="10321" w:space="72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6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w:t>
      </w:r>
      <w:r>
        <w:rPr>
          <w:rFonts w:ascii="Arial" w:eastAsia="Arial" w:hAnsi="Arial"/>
          <w:sz w:val="10"/>
        </w:rPr>
        <w:t>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71" w:bottom="0" w:left="240" w:header="0" w:footer="0" w:gutter="0"/>
          <w:cols w:space="0" w:equalWidth="0">
            <w:col w:w="11097"/>
          </w:cols>
          <w:docGrid w:linePitch="360"/>
        </w:sectPr>
      </w:pPr>
    </w:p>
    <w:p w:rsidR="00000000" w:rsidRDefault="00596C41">
      <w:pPr>
        <w:framePr w:w="3695" w:h="178" w:hRule="exact" w:wrap="auto" w:vAnchor="page" w:hAnchor="page" w:x="6789" w:y="9598"/>
        <w:tabs>
          <w:tab w:val="left" w:pos="5700"/>
        </w:tabs>
        <w:spacing w:line="0" w:lineRule="atLeast"/>
        <w:rPr>
          <w:rFonts w:ascii="Times New Roman" w:eastAsia="Times New Roman" w:hAnsi="Times New Roman"/>
        </w:rPr>
      </w:pPr>
      <w:bookmarkStart w:id="34" w:name="page34"/>
      <w:bookmarkEnd w:id="34"/>
    </w:p>
    <w:p w:rsidR="00000000" w:rsidRDefault="00596C41">
      <w:pPr>
        <w:framePr w:w="3660" w:h="162" w:hRule="exact" w:wrap="auto" w:vAnchor="page" w:hAnchor="page" w:x="6861" w:y="9614"/>
        <w:tabs>
          <w:tab w:val="left" w:pos="5700"/>
        </w:tabs>
        <w:spacing w:line="211" w:lineRule="auto"/>
        <w:rPr>
          <w:rFonts w:ascii="Arial" w:eastAsia="Arial" w:hAnsi="Arial"/>
          <w:strike/>
          <w:color w:val="FF0000"/>
          <w:sz w:val="15"/>
        </w:rPr>
      </w:pPr>
      <w:r>
        <w:rPr>
          <w:rFonts w:ascii="Arial" w:eastAsia="Arial" w:hAnsi="Arial"/>
          <w:color w:val="FF0000"/>
          <w:sz w:val="16"/>
        </w:rPr>
        <w:t xml:space="preserve">MEDICAL  DEVICE  </w:t>
      </w:r>
      <w:r>
        <w:rPr>
          <w:rFonts w:ascii="Arial" w:eastAsia="Arial" w:hAnsi="Arial"/>
          <w:color w:val="000000"/>
          <w:sz w:val="15"/>
        </w:rPr>
        <w:t>SOFTWARE</w:t>
      </w:r>
      <w:r>
        <w:rPr>
          <w:rFonts w:ascii="Arial" w:eastAsia="Arial" w:hAnsi="Arial"/>
          <w:color w:val="FF0000"/>
          <w:sz w:val="16"/>
        </w:rPr>
        <w:t xml:space="preserve">  </w:t>
      </w:r>
      <w:r>
        <w:rPr>
          <w:rFonts w:ascii="Arial" w:eastAsia="Arial" w:hAnsi="Arial"/>
          <w:strike/>
          <w:color w:val="FF0000"/>
          <w:sz w:val="15"/>
        </w:rPr>
        <w:t>PRODUCTS</w:t>
      </w:r>
    </w:p>
    <w:p w:rsidR="00000000" w:rsidRDefault="00596C41">
      <w:pPr>
        <w:framePr w:w="1307" w:h="451" w:hRule="exact" w:wrap="auto" w:vAnchor="page" w:hAnchor="page" w:x="1657" w:y="8513"/>
        <w:tabs>
          <w:tab w:val="left" w:pos="5700"/>
        </w:tabs>
        <w:spacing w:line="211" w:lineRule="auto"/>
        <w:rPr>
          <w:rFonts w:ascii="Arial" w:eastAsia="Arial" w:hAnsi="Arial"/>
          <w:color w:val="FF0000"/>
          <w:sz w:val="16"/>
        </w:rPr>
      </w:pPr>
    </w:p>
    <w:p w:rsidR="00000000" w:rsidRDefault="00596C41">
      <w:pPr>
        <w:framePr w:w="1340" w:h="130" w:hRule="exact" w:wrap="auto" w:vAnchor="page" w:hAnchor="page" w:x="1621" w:y="8518"/>
        <w:tabs>
          <w:tab w:val="left" w:pos="5700"/>
        </w:tabs>
        <w:spacing w:line="209" w:lineRule="auto"/>
        <w:rPr>
          <w:rFonts w:ascii="Arial" w:eastAsia="Arial" w:hAnsi="Arial"/>
          <w:color w:val="FF0000"/>
          <w:sz w:val="13"/>
        </w:rPr>
      </w:pPr>
      <w:r>
        <w:rPr>
          <w:rFonts w:ascii="Arial" w:eastAsia="Arial" w:hAnsi="Arial"/>
          <w:color w:val="FF0000"/>
          <w:sz w:val="13"/>
        </w:rPr>
        <w:t>SOFTWARE ITEMS</w:t>
      </w: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r>
              <w:rPr>
                <w:rFonts w:ascii="Arial" w:eastAsia="Arial" w:hAnsi="Arial"/>
              </w:rPr>
              <w:t xml:space="preserve">– 30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596C41">
      <w:pPr>
        <w:spacing w:line="64" w:lineRule="exact"/>
        <w:rPr>
          <w:rFonts w:ascii="Arial" w:eastAsia="Arial" w:hAnsi="Arial"/>
          <w:color w:val="FF0000"/>
          <w:sz w:val="13"/>
        </w:rPr>
      </w:pPr>
    </w:p>
    <w:p w:rsidR="00000000" w:rsidRDefault="00596C41">
      <w:pPr>
        <w:tabs>
          <w:tab w:val="left" w:pos="1620"/>
        </w:tabs>
        <w:spacing w:line="0" w:lineRule="atLeast"/>
        <w:ind w:left="1180"/>
        <w:rPr>
          <w:rFonts w:ascii="Arial" w:eastAsia="Arial" w:hAnsi="Arial"/>
          <w:b/>
        </w:rPr>
      </w:pPr>
      <w:r>
        <w:rPr>
          <w:rFonts w:ascii="Arial" w:eastAsia="Arial" w:hAnsi="Arial"/>
          <w:b/>
        </w:rPr>
        <w:t>6.2</w:t>
      </w:r>
      <w:r>
        <w:rPr>
          <w:rFonts w:ascii="Times New Roman" w:eastAsia="Times New Roman" w:hAnsi="Times New Roman"/>
        </w:rPr>
        <w:tab/>
      </w:r>
      <w:r>
        <w:rPr>
          <w:rFonts w:ascii="Arial" w:eastAsia="Arial" w:hAnsi="Arial"/>
        </w:rPr>
        <w:t xml:space="preserve">* </w:t>
      </w:r>
      <w:r>
        <w:rPr>
          <w:rFonts w:ascii="Arial" w:eastAsia="Arial" w:hAnsi="Arial"/>
          <w:b/>
        </w:rPr>
        <w:t>Problem and modification analysis</w:t>
      </w:r>
    </w:p>
    <w:p w:rsidR="00000000" w:rsidRDefault="00596C41">
      <w:pPr>
        <w:spacing w:line="209" w:lineRule="exact"/>
        <w:rPr>
          <w:rFonts w:ascii="Arial" w:eastAsia="Arial" w:hAnsi="Arial"/>
          <w:color w:val="FF0000"/>
          <w:sz w:val="13"/>
        </w:rPr>
      </w:pPr>
    </w:p>
    <w:p w:rsidR="00000000" w:rsidRDefault="00596C41">
      <w:pPr>
        <w:spacing w:line="0" w:lineRule="atLeast"/>
        <w:ind w:left="1180"/>
        <w:rPr>
          <w:rFonts w:ascii="Arial" w:eastAsia="Arial" w:hAnsi="Arial"/>
          <w:b/>
        </w:rPr>
      </w:pPr>
      <w:r>
        <w:rPr>
          <w:rFonts w:ascii="Arial" w:eastAsia="Arial" w:hAnsi="Arial"/>
          <w:b/>
        </w:rPr>
        <w:t xml:space="preserve">6.2.1  Document and </w:t>
      </w:r>
      <w:r>
        <w:rPr>
          <w:rFonts w:ascii="Arial" w:eastAsia="Arial" w:hAnsi="Arial"/>
          <w:b/>
          <w:sz w:val="16"/>
        </w:rPr>
        <w:t>EVALUATE</w:t>
      </w:r>
      <w:r>
        <w:rPr>
          <w:rFonts w:ascii="Arial" w:eastAsia="Arial" w:hAnsi="Arial"/>
          <w:b/>
        </w:rPr>
        <w:t xml:space="preserve"> feedback</w:t>
      </w:r>
    </w:p>
    <w:p w:rsidR="00000000" w:rsidRDefault="00596C41">
      <w:pPr>
        <w:spacing w:line="209" w:lineRule="exact"/>
        <w:rPr>
          <w:rFonts w:ascii="Arial" w:eastAsia="Arial" w:hAnsi="Arial"/>
          <w:color w:val="FF0000"/>
          <w:sz w:val="13"/>
        </w:rPr>
      </w:pPr>
    </w:p>
    <w:p w:rsidR="00000000" w:rsidRDefault="00596C41">
      <w:pPr>
        <w:tabs>
          <w:tab w:val="left" w:pos="2240"/>
        </w:tabs>
        <w:spacing w:line="0" w:lineRule="atLeast"/>
        <w:ind w:left="1180"/>
        <w:rPr>
          <w:rFonts w:ascii="Arial" w:eastAsia="Arial" w:hAnsi="Arial"/>
          <w:b/>
        </w:rPr>
      </w:pPr>
      <w:r>
        <w:rPr>
          <w:rFonts w:ascii="Arial" w:eastAsia="Arial" w:hAnsi="Arial"/>
          <w:b/>
        </w:rPr>
        <w:t>6.2.1.1</w:t>
      </w:r>
      <w:r>
        <w:rPr>
          <w:rFonts w:ascii="Times New Roman" w:eastAsia="Times New Roman" w:hAnsi="Times New Roman"/>
        </w:rPr>
        <w:tab/>
      </w:r>
      <w:r>
        <w:rPr>
          <w:rFonts w:ascii="Arial" w:eastAsia="Arial" w:hAnsi="Arial"/>
          <w:b/>
        </w:rPr>
        <w:t>Mon</w:t>
      </w:r>
      <w:r>
        <w:rPr>
          <w:rFonts w:ascii="Arial" w:eastAsia="Arial" w:hAnsi="Arial"/>
          <w:b/>
        </w:rPr>
        <w:t>itor feedback</w:t>
      </w:r>
    </w:p>
    <w:p w:rsidR="00000000" w:rsidRDefault="00826DAF">
      <w:pPr>
        <w:spacing w:line="20" w:lineRule="exact"/>
        <w:rPr>
          <w:rFonts w:ascii="Arial" w:eastAsia="Arial" w:hAnsi="Arial"/>
          <w:color w:val="FF0000"/>
          <w:sz w:val="13"/>
        </w:rPr>
      </w:pPr>
      <w:r>
        <w:rPr>
          <w:rFonts w:ascii="Arial" w:eastAsia="Arial" w:hAnsi="Arial"/>
          <w:b/>
          <w:noProof/>
        </w:rPr>
        <mc:AlternateContent>
          <mc:Choice Requires="wps">
            <w:drawing>
              <wp:anchor distT="0" distB="0" distL="114300" distR="114300" simplePos="0" relativeHeight="251515392" behindDoc="1" locked="0" layoutInCell="1" allowOverlap="1">
                <wp:simplePos x="0" y="0"/>
                <wp:positionH relativeFrom="column">
                  <wp:posOffset>638175</wp:posOffset>
                </wp:positionH>
                <wp:positionV relativeFrom="paragraph">
                  <wp:posOffset>75565</wp:posOffset>
                </wp:positionV>
                <wp:extent cx="0" cy="480060"/>
                <wp:effectExtent l="0" t="0" r="0" b="2540"/>
                <wp:wrapNone/>
                <wp:docPr id="350"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006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F9C40" id="Line 194"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95pt" to="50.25pt,4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" strokecolor="red" strokeweight=".72pt">
                <o:lock v:ext="edit" shapetype="f"/>
              </v:line>
            </w:pict>
          </mc:Fallback>
        </mc:AlternateContent>
      </w:r>
    </w:p>
    <w:p w:rsidR="00000000" w:rsidRDefault="00596C41">
      <w:pPr>
        <w:spacing w:line="184" w:lineRule="exact"/>
        <w:rPr>
          <w:rFonts w:ascii="Arial" w:eastAsia="Arial" w:hAnsi="Arial"/>
          <w:color w:val="FF0000"/>
          <w:sz w:val="13"/>
        </w:rPr>
      </w:pPr>
    </w:p>
    <w:p w:rsidR="00000000" w:rsidRDefault="00596C41">
      <w:pPr>
        <w:spacing w:line="273" w:lineRule="auto"/>
        <w:ind w:left="1180"/>
        <w:jc w:val="both"/>
        <w:rPr>
          <w:rFonts w:ascii="Arial" w:eastAsia="Arial" w:hAnsi="Arial"/>
          <w:color w:val="000000"/>
        </w:rPr>
      </w:pPr>
      <w:r>
        <w:rPr>
          <w:rFonts w:ascii="Arial" w:eastAsia="Arial" w:hAnsi="Arial"/>
        </w:rPr>
        <w:t xml:space="preserve">The </w:t>
      </w:r>
      <w:r>
        <w:rPr>
          <w:rFonts w:ascii="Arial" w:eastAsia="Arial" w:hAnsi="Arial"/>
          <w:sz w:val="16"/>
        </w:rPr>
        <w:t>MANUFACTURER</w:t>
      </w:r>
      <w:r>
        <w:rPr>
          <w:rFonts w:ascii="Arial" w:eastAsia="Arial" w:hAnsi="Arial"/>
        </w:rPr>
        <w:t xml:space="preserve"> shall monitor feedback on </w:t>
      </w:r>
      <w:r>
        <w:rPr>
          <w:rFonts w:ascii="Arial" w:eastAsia="Arial" w:hAnsi="Arial"/>
          <w:strike/>
          <w:color w:val="FF0000"/>
        </w:rPr>
        <w:t>released</w:t>
      </w:r>
      <w:r>
        <w:rPr>
          <w:rFonts w:ascii="Arial" w:eastAsia="Arial" w:hAnsi="Arial"/>
        </w:rPr>
        <w:t xml:space="preserve"> </w:t>
      </w:r>
      <w:r>
        <w:rPr>
          <w:rFonts w:ascii="Arial" w:eastAsia="Arial" w:hAnsi="Arial"/>
          <w:color w:val="FF0000"/>
          <w:sz w:val="16"/>
        </w:rPr>
        <w:t>MEDICAL DEVICE</w:t>
      </w:r>
      <w:r>
        <w:rPr>
          <w:rFonts w:ascii="Arial" w:eastAsia="Arial" w:hAnsi="Arial"/>
        </w:rPr>
        <w:t xml:space="preserve"> </w:t>
      </w:r>
      <w:r>
        <w:rPr>
          <w:rFonts w:ascii="Arial" w:eastAsia="Arial" w:hAnsi="Arial"/>
          <w:sz w:val="16"/>
        </w:rPr>
        <w:t>SOFTWARE</w:t>
      </w:r>
      <w:r>
        <w:rPr>
          <w:rFonts w:ascii="Arial" w:eastAsia="Arial" w:hAnsi="Arial"/>
        </w:rPr>
        <w:t xml:space="preserve"> </w:t>
      </w:r>
      <w:r>
        <w:rPr>
          <w:rFonts w:ascii="Arial" w:eastAsia="Arial" w:hAnsi="Arial"/>
          <w:strike/>
          <w:color w:val="FF0000"/>
          <w:sz w:val="16"/>
        </w:rPr>
        <w:t>PRODUCT</w:t>
      </w:r>
      <w:r>
        <w:rPr>
          <w:rFonts w:ascii="Arial" w:eastAsia="Arial" w:hAnsi="Arial"/>
        </w:rPr>
        <w:t xml:space="preserve"> </w:t>
      </w:r>
      <w:r>
        <w:rPr>
          <w:rFonts w:ascii="Arial" w:eastAsia="Arial" w:hAnsi="Arial"/>
          <w:strike/>
          <w:color w:val="FF0000"/>
        </w:rPr>
        <w:t>from both inside its own organization and from users</w:t>
      </w:r>
      <w:r>
        <w:rPr>
          <w:rFonts w:ascii="Arial" w:eastAsia="Arial" w:hAnsi="Arial"/>
          <w:color w:val="FF0000"/>
        </w:rPr>
        <w:t xml:space="preserve"> released for intended use</w:t>
      </w:r>
      <w:r>
        <w:rPr>
          <w:rFonts w:ascii="Arial" w:eastAsia="Arial" w:hAnsi="Arial"/>
          <w:color w:val="000000"/>
        </w:rPr>
        <w:t>. [Class A, B, C]</w:t>
      </w:r>
    </w:p>
    <w:p w:rsidR="00000000" w:rsidRDefault="00596C41">
      <w:pPr>
        <w:spacing w:line="238" w:lineRule="exact"/>
        <w:rPr>
          <w:rFonts w:ascii="Arial" w:eastAsia="Arial" w:hAnsi="Arial"/>
          <w:color w:val="FF0000"/>
          <w:sz w:val="13"/>
        </w:rPr>
      </w:pPr>
    </w:p>
    <w:p w:rsidR="00000000" w:rsidRDefault="00596C41">
      <w:pPr>
        <w:tabs>
          <w:tab w:val="left" w:pos="2240"/>
        </w:tabs>
        <w:spacing w:line="0" w:lineRule="atLeast"/>
        <w:ind w:left="1180"/>
        <w:rPr>
          <w:rFonts w:ascii="Arial" w:eastAsia="Arial" w:hAnsi="Arial"/>
          <w:b/>
        </w:rPr>
      </w:pPr>
      <w:r>
        <w:rPr>
          <w:rFonts w:ascii="Arial" w:eastAsia="Arial" w:hAnsi="Arial"/>
          <w:b/>
        </w:rPr>
        <w:t>6.2.1.2</w:t>
      </w:r>
      <w:r>
        <w:rPr>
          <w:rFonts w:ascii="Times New Roman" w:eastAsia="Times New Roman" w:hAnsi="Times New Roman"/>
        </w:rPr>
        <w:tab/>
      </w:r>
      <w:r>
        <w:rPr>
          <w:rFonts w:ascii="Arial" w:eastAsia="Arial" w:hAnsi="Arial"/>
          <w:b/>
        </w:rPr>
        <w:t xml:space="preserve">Document and </w:t>
      </w:r>
      <w:r>
        <w:rPr>
          <w:rFonts w:ascii="Arial" w:eastAsia="Arial" w:hAnsi="Arial"/>
          <w:b/>
          <w:sz w:val="16"/>
        </w:rPr>
        <w:t>EVALUATE</w:t>
      </w:r>
      <w:r>
        <w:rPr>
          <w:rFonts w:ascii="Arial" w:eastAsia="Arial" w:hAnsi="Arial"/>
          <w:b/>
        </w:rPr>
        <w:t xml:space="preserve"> feedback</w:t>
      </w:r>
    </w:p>
    <w:p w:rsidR="00000000" w:rsidRDefault="00596C41">
      <w:pPr>
        <w:spacing w:line="204" w:lineRule="exact"/>
        <w:rPr>
          <w:rFonts w:ascii="Arial" w:eastAsia="Arial" w:hAnsi="Arial"/>
          <w:color w:val="FF0000"/>
          <w:sz w:val="13"/>
        </w:rPr>
      </w:pPr>
    </w:p>
    <w:p w:rsidR="00000000" w:rsidRDefault="00596C41">
      <w:pPr>
        <w:spacing w:line="258" w:lineRule="auto"/>
        <w:ind w:left="1180"/>
        <w:jc w:val="both"/>
        <w:rPr>
          <w:rFonts w:ascii="Arial" w:eastAsia="Arial" w:hAnsi="Arial"/>
          <w:sz w:val="19"/>
        </w:rPr>
      </w:pPr>
      <w:r>
        <w:rPr>
          <w:rFonts w:ascii="Arial" w:eastAsia="Arial" w:hAnsi="Arial"/>
        </w:rPr>
        <w:t xml:space="preserve">Feedback shall be </w:t>
      </w:r>
      <w:r>
        <w:rPr>
          <w:rFonts w:ascii="Arial" w:eastAsia="Arial" w:hAnsi="Arial"/>
        </w:rPr>
        <w:t xml:space="preserve">documented and </w:t>
      </w:r>
      <w:r>
        <w:rPr>
          <w:rFonts w:ascii="Arial" w:eastAsia="Arial" w:hAnsi="Arial"/>
          <w:sz w:val="16"/>
        </w:rPr>
        <w:t>EVALUATED</w:t>
      </w:r>
      <w:r>
        <w:rPr>
          <w:rFonts w:ascii="Arial" w:eastAsia="Arial" w:hAnsi="Arial"/>
        </w:rPr>
        <w:t xml:space="preserve"> to determine whether a problem exists in a released </w:t>
      </w:r>
      <w:r>
        <w:rPr>
          <w:rFonts w:ascii="Arial" w:eastAsia="Arial" w:hAnsi="Arial"/>
          <w:color w:val="FF0000"/>
          <w:sz w:val="16"/>
        </w:rPr>
        <w:t>MEDICAL DEVICE</w:t>
      </w:r>
      <w:r>
        <w:rPr>
          <w:rFonts w:ascii="Arial" w:eastAsia="Arial" w:hAnsi="Arial"/>
        </w:rPr>
        <w:t xml:space="preserve"> </w:t>
      </w:r>
      <w:r>
        <w:rPr>
          <w:rFonts w:ascii="Arial" w:eastAsia="Arial" w:hAnsi="Arial"/>
          <w:sz w:val="16"/>
        </w:rPr>
        <w:t>SOFTWARE</w:t>
      </w:r>
      <w:r>
        <w:rPr>
          <w:rFonts w:ascii="Arial" w:eastAsia="Arial" w:hAnsi="Arial"/>
        </w:rPr>
        <w:t xml:space="preserve"> </w:t>
      </w:r>
      <w:r>
        <w:rPr>
          <w:rFonts w:ascii="Arial" w:eastAsia="Arial" w:hAnsi="Arial"/>
          <w:strike/>
          <w:color w:val="FF0000"/>
          <w:sz w:val="16"/>
        </w:rPr>
        <w:t>PRODUCT</w:t>
      </w:r>
      <w:r>
        <w:rPr>
          <w:rFonts w:ascii="Arial" w:eastAsia="Arial" w:hAnsi="Arial"/>
        </w:rPr>
        <w:t xml:space="preserve">. Any such problem shall be recorded as a </w:t>
      </w:r>
      <w:r>
        <w:rPr>
          <w:rFonts w:ascii="Arial" w:eastAsia="Arial" w:hAnsi="Arial"/>
          <w:sz w:val="16"/>
        </w:rPr>
        <w:t xml:space="preserve">PROBLEM REPORT </w:t>
      </w:r>
      <w:r>
        <w:rPr>
          <w:rFonts w:ascii="Arial" w:eastAsia="Arial" w:hAnsi="Arial"/>
          <w:sz w:val="19"/>
        </w:rPr>
        <w:t xml:space="preserve">(see Clause </w:t>
      </w:r>
      <w:hyperlink w:anchor="page38" w:history="1">
        <w:r>
          <w:rPr>
            <w:rFonts w:ascii="Arial" w:eastAsia="Arial" w:hAnsi="Arial"/>
            <w:sz w:val="19"/>
          </w:rPr>
          <w:t>9)</w:t>
        </w:r>
      </w:hyperlink>
      <w:r>
        <w:rPr>
          <w:rFonts w:ascii="Arial" w:eastAsia="Arial" w:hAnsi="Arial"/>
          <w:sz w:val="19"/>
        </w:rPr>
        <w:t xml:space="preserve">. </w:t>
      </w:r>
      <w:r>
        <w:rPr>
          <w:rFonts w:ascii="Arial" w:eastAsia="Arial" w:hAnsi="Arial"/>
          <w:sz w:val="19"/>
        </w:rPr>
        <w:t>P</w:t>
      </w:r>
      <w:r>
        <w:rPr>
          <w:rFonts w:ascii="Arial" w:eastAsia="Arial" w:hAnsi="Arial"/>
          <w:sz w:val="19"/>
        </w:rPr>
        <w:t xml:space="preserve">ROBLEM REPORTS </w:t>
      </w:r>
      <w:r>
        <w:rPr>
          <w:rFonts w:ascii="Arial" w:eastAsia="Arial" w:hAnsi="Arial"/>
          <w:sz w:val="19"/>
        </w:rPr>
        <w:t>shall include actual or potential</w:t>
      </w:r>
      <w:r>
        <w:rPr>
          <w:rFonts w:ascii="Arial" w:eastAsia="Arial" w:hAnsi="Arial"/>
          <w:sz w:val="19"/>
        </w:rPr>
        <w:t xml:space="preserve"> adverse</w:t>
      </w:r>
      <w:r>
        <w:rPr>
          <w:rFonts w:ascii="Arial" w:eastAsia="Arial" w:hAnsi="Arial"/>
          <w:sz w:val="19"/>
        </w:rPr>
        <w:t xml:space="preserve"> </w:t>
      </w:r>
      <w:r>
        <w:rPr>
          <w:rFonts w:ascii="Arial" w:eastAsia="Arial" w:hAnsi="Arial"/>
          <w:sz w:val="19"/>
        </w:rPr>
        <w:t>events, and deviations from specifications. [Class A, B, C]</w:t>
      </w:r>
    </w:p>
    <w:p w:rsidR="00000000" w:rsidRDefault="00826DAF">
      <w:pPr>
        <w:spacing w:line="20" w:lineRule="exact"/>
        <w:rPr>
          <w:rFonts w:ascii="Arial" w:eastAsia="Arial" w:hAnsi="Arial"/>
          <w:color w:val="FF0000"/>
          <w:sz w:val="13"/>
        </w:rPr>
      </w:pPr>
      <w:r>
        <w:rPr>
          <w:rFonts w:ascii="Arial" w:eastAsia="Arial" w:hAnsi="Arial"/>
          <w:noProof/>
          <w:sz w:val="19"/>
        </w:rPr>
        <mc:AlternateContent>
          <mc:Choice Requires="wps">
            <w:drawing>
              <wp:anchor distT="0" distB="0" distL="114300" distR="114300" simplePos="0" relativeHeight="251516416" behindDoc="1" locked="0" layoutInCell="1" allowOverlap="1">
                <wp:simplePos x="0" y="0"/>
                <wp:positionH relativeFrom="column">
                  <wp:posOffset>638175</wp:posOffset>
                </wp:positionH>
                <wp:positionV relativeFrom="paragraph">
                  <wp:posOffset>-457200</wp:posOffset>
                </wp:positionV>
                <wp:extent cx="0" cy="144780"/>
                <wp:effectExtent l="0" t="0" r="0" b="0"/>
                <wp:wrapNone/>
                <wp:docPr id="349"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06F52" id="Line 195"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6pt" to="50.25pt,-2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" strokecolor="red" strokeweight=".72pt">
                <o:lock v:ext="edit" shapetype="f"/>
              </v:line>
            </w:pict>
          </mc:Fallback>
        </mc:AlternateContent>
      </w:r>
    </w:p>
    <w:p w:rsidR="00000000" w:rsidRDefault="00596C41">
      <w:pPr>
        <w:spacing w:line="233" w:lineRule="exact"/>
        <w:rPr>
          <w:rFonts w:ascii="Arial" w:eastAsia="Arial" w:hAnsi="Arial"/>
          <w:color w:val="FF0000"/>
          <w:sz w:val="13"/>
        </w:rPr>
      </w:pPr>
    </w:p>
    <w:p w:rsidR="00000000" w:rsidRDefault="00596C41">
      <w:pPr>
        <w:tabs>
          <w:tab w:val="left" w:pos="2240"/>
        </w:tabs>
        <w:spacing w:line="0" w:lineRule="atLeast"/>
        <w:ind w:left="1180"/>
        <w:rPr>
          <w:rFonts w:ascii="Arial" w:eastAsia="Arial" w:hAnsi="Arial"/>
          <w:b/>
          <w:sz w:val="16"/>
        </w:rPr>
      </w:pPr>
      <w:r>
        <w:rPr>
          <w:rFonts w:ascii="Arial" w:eastAsia="Arial" w:hAnsi="Arial"/>
          <w:b/>
        </w:rPr>
        <w:t>6.2.1.3</w:t>
      </w:r>
      <w:r>
        <w:rPr>
          <w:rFonts w:ascii="Times New Roman" w:eastAsia="Times New Roman" w:hAnsi="Times New Roman"/>
        </w:rPr>
        <w:tab/>
      </w:r>
      <w:r>
        <w:rPr>
          <w:rFonts w:ascii="Arial" w:eastAsia="Arial" w:hAnsi="Arial"/>
          <w:b/>
        </w:rPr>
        <w:t xml:space="preserve">Evaluate </w:t>
      </w:r>
      <w:r>
        <w:rPr>
          <w:rFonts w:ascii="Arial" w:eastAsia="Arial" w:hAnsi="Arial"/>
          <w:b/>
          <w:sz w:val="16"/>
        </w:rPr>
        <w:t>PROBLEM REPORT</w:t>
      </w:r>
      <w:r>
        <w:rPr>
          <w:rFonts w:ascii="Arial" w:eastAsia="Arial" w:hAnsi="Arial"/>
          <w:b/>
        </w:rPr>
        <w:t>’</w:t>
      </w:r>
      <w:r>
        <w:rPr>
          <w:rFonts w:ascii="Arial" w:eastAsia="Arial" w:hAnsi="Arial"/>
          <w:b/>
          <w:sz w:val="16"/>
        </w:rPr>
        <w:t>S</w:t>
      </w:r>
      <w:r>
        <w:rPr>
          <w:rFonts w:ascii="Arial" w:eastAsia="Arial" w:hAnsi="Arial"/>
          <w:b/>
        </w:rPr>
        <w:t xml:space="preserve"> affects on </w:t>
      </w:r>
      <w:r>
        <w:rPr>
          <w:rFonts w:ascii="Arial" w:eastAsia="Arial" w:hAnsi="Arial"/>
          <w:b/>
          <w:sz w:val="16"/>
        </w:rPr>
        <w:t>SAFETY</w:t>
      </w:r>
    </w:p>
    <w:p w:rsidR="00000000" w:rsidRDefault="00826DAF">
      <w:pPr>
        <w:spacing w:line="20" w:lineRule="exact"/>
        <w:rPr>
          <w:rFonts w:ascii="Arial" w:eastAsia="Arial" w:hAnsi="Arial"/>
          <w:color w:val="FF0000"/>
          <w:sz w:val="13"/>
        </w:rPr>
      </w:pPr>
      <w:r>
        <w:rPr>
          <w:rFonts w:ascii="Arial" w:eastAsia="Arial" w:hAnsi="Arial"/>
          <w:b/>
          <w:noProof/>
          <w:sz w:val="16"/>
        </w:rPr>
        <mc:AlternateContent>
          <mc:Choice Requires="wps">
            <w:drawing>
              <wp:anchor distT="0" distB="0" distL="114300" distR="114300" simplePos="0" relativeHeight="251517440" behindDoc="1" locked="0" layoutInCell="1" allowOverlap="1">
                <wp:simplePos x="0" y="0"/>
                <wp:positionH relativeFrom="column">
                  <wp:posOffset>638175</wp:posOffset>
                </wp:positionH>
                <wp:positionV relativeFrom="paragraph">
                  <wp:posOffset>75565</wp:posOffset>
                </wp:positionV>
                <wp:extent cx="0" cy="624840"/>
                <wp:effectExtent l="0" t="0" r="0" b="0"/>
                <wp:wrapNone/>
                <wp:docPr id="348"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2484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79FF" id="Line 196" o:spid="_x0000_s1026" style="position:absolute;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95pt" to="50.25pt,5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" strokecolor="red" strokeweight=".72pt">
                <o:lock v:ext="edit" shapetype="f"/>
              </v:line>
            </w:pict>
          </mc:Fallback>
        </mc:AlternateContent>
      </w:r>
    </w:p>
    <w:p w:rsidR="00000000" w:rsidRDefault="00596C41">
      <w:pPr>
        <w:spacing w:line="184" w:lineRule="exact"/>
        <w:rPr>
          <w:rFonts w:ascii="Arial" w:eastAsia="Arial" w:hAnsi="Arial"/>
          <w:color w:val="FF0000"/>
          <w:sz w:val="13"/>
        </w:rPr>
      </w:pPr>
    </w:p>
    <w:p w:rsidR="00000000" w:rsidRDefault="00596C41">
      <w:pPr>
        <w:spacing w:line="262" w:lineRule="auto"/>
        <w:ind w:left="1180"/>
        <w:jc w:val="both"/>
        <w:rPr>
          <w:rFonts w:ascii="Arial" w:eastAsia="Arial" w:hAnsi="Arial"/>
          <w:color w:val="000000"/>
          <w:sz w:val="19"/>
        </w:rPr>
      </w:pPr>
      <w:r>
        <w:rPr>
          <w:rFonts w:ascii="Arial" w:eastAsia="Arial" w:hAnsi="Arial"/>
        </w:rPr>
        <w:t xml:space="preserve">Each </w:t>
      </w:r>
      <w:r>
        <w:rPr>
          <w:rFonts w:ascii="Arial" w:eastAsia="Arial" w:hAnsi="Arial"/>
          <w:sz w:val="16"/>
        </w:rPr>
        <w:t>PROBLEM REPORT</w:t>
      </w:r>
      <w:r>
        <w:rPr>
          <w:rFonts w:ascii="Arial" w:eastAsia="Arial" w:hAnsi="Arial"/>
        </w:rPr>
        <w:t xml:space="preserve"> shall be </w:t>
      </w:r>
      <w:r>
        <w:rPr>
          <w:rFonts w:ascii="Arial" w:eastAsia="Arial" w:hAnsi="Arial"/>
          <w:sz w:val="16"/>
        </w:rPr>
        <w:t>EVALUATED</w:t>
      </w:r>
      <w:r>
        <w:rPr>
          <w:rFonts w:ascii="Arial" w:eastAsia="Arial" w:hAnsi="Arial"/>
        </w:rPr>
        <w:t xml:space="preserve"> to determine how it affects the </w:t>
      </w:r>
      <w:r>
        <w:rPr>
          <w:rFonts w:ascii="Arial" w:eastAsia="Arial" w:hAnsi="Arial"/>
          <w:sz w:val="16"/>
        </w:rPr>
        <w:t>SAFETY</w:t>
      </w:r>
      <w:r>
        <w:rPr>
          <w:rFonts w:ascii="Arial" w:eastAsia="Arial" w:hAnsi="Arial"/>
        </w:rPr>
        <w:t xml:space="preserve"> of </w:t>
      </w:r>
      <w:r>
        <w:rPr>
          <w:rFonts w:ascii="Arial" w:eastAsia="Arial" w:hAnsi="Arial"/>
          <w:color w:val="FF0000"/>
        </w:rPr>
        <w:t>a released</w:t>
      </w:r>
      <w:r>
        <w:rPr>
          <w:rFonts w:ascii="Arial" w:eastAsia="Arial" w:hAnsi="Arial"/>
        </w:rPr>
        <w:t xml:space="preserve"> </w:t>
      </w:r>
      <w:r>
        <w:rPr>
          <w:rFonts w:ascii="Arial" w:eastAsia="Arial" w:hAnsi="Arial"/>
          <w:color w:val="FF0000"/>
          <w:sz w:val="16"/>
        </w:rPr>
        <w:t xml:space="preserve">MEDICAL DEVICE </w:t>
      </w:r>
      <w:r>
        <w:rPr>
          <w:rFonts w:ascii="Arial" w:eastAsia="Arial" w:hAnsi="Arial"/>
          <w:color w:val="000000"/>
          <w:sz w:val="16"/>
        </w:rPr>
        <w:t>SOFTWARE</w:t>
      </w:r>
      <w:r>
        <w:rPr>
          <w:rFonts w:ascii="Arial" w:eastAsia="Arial" w:hAnsi="Arial"/>
          <w:color w:val="FF0000"/>
          <w:sz w:val="16"/>
        </w:rPr>
        <w:t xml:space="preserve"> </w:t>
      </w:r>
      <w:r>
        <w:rPr>
          <w:rFonts w:ascii="Arial" w:eastAsia="Arial" w:hAnsi="Arial"/>
          <w:strike/>
          <w:color w:val="FF0000"/>
          <w:sz w:val="16"/>
        </w:rPr>
        <w:t>PRODUCT</w:t>
      </w:r>
      <w:r>
        <w:rPr>
          <w:rFonts w:ascii="Arial" w:eastAsia="Arial" w:hAnsi="Arial"/>
          <w:color w:val="FF0000"/>
          <w:sz w:val="16"/>
        </w:rPr>
        <w:t xml:space="preserve"> </w:t>
      </w:r>
      <w:r>
        <w:rPr>
          <w:rFonts w:ascii="Arial" w:eastAsia="Arial" w:hAnsi="Arial"/>
          <w:color w:val="FF0000"/>
          <w:sz w:val="19"/>
        </w:rPr>
        <w:t>relea</w:t>
      </w:r>
      <w:r>
        <w:rPr>
          <w:rFonts w:ascii="Arial" w:eastAsia="Arial" w:hAnsi="Arial"/>
          <w:color w:val="FF0000"/>
          <w:sz w:val="19"/>
        </w:rPr>
        <w:t>sed for intended use (see 9.2)</w:t>
      </w:r>
      <w:r>
        <w:rPr>
          <w:rFonts w:ascii="Arial" w:eastAsia="Arial" w:hAnsi="Arial"/>
          <w:color w:val="FF0000"/>
          <w:sz w:val="16"/>
        </w:rPr>
        <w:t xml:space="preserve"> </w:t>
      </w:r>
      <w:r>
        <w:rPr>
          <w:rFonts w:ascii="Arial" w:eastAsia="Arial" w:hAnsi="Arial"/>
          <w:color w:val="000000"/>
          <w:sz w:val="19"/>
        </w:rPr>
        <w:t>and whether a change</w:t>
      </w:r>
      <w:r>
        <w:rPr>
          <w:rFonts w:ascii="Arial" w:eastAsia="Arial" w:hAnsi="Arial"/>
          <w:color w:val="FF0000"/>
          <w:sz w:val="16"/>
        </w:rPr>
        <w:t xml:space="preserve"> </w:t>
      </w:r>
      <w:r>
        <w:rPr>
          <w:rFonts w:ascii="Arial" w:eastAsia="Arial" w:hAnsi="Arial"/>
          <w:color w:val="000000"/>
          <w:sz w:val="19"/>
        </w:rPr>
        <w:t xml:space="preserve">to </w:t>
      </w:r>
      <w:r>
        <w:rPr>
          <w:rFonts w:ascii="Arial" w:eastAsia="Arial" w:hAnsi="Arial"/>
          <w:color w:val="FF0000"/>
          <w:sz w:val="19"/>
        </w:rPr>
        <w:t>the released that</w:t>
      </w:r>
      <w:r>
        <w:rPr>
          <w:rFonts w:ascii="Arial" w:eastAsia="Arial" w:hAnsi="Arial"/>
          <w:color w:val="000000"/>
          <w:sz w:val="19"/>
        </w:rPr>
        <w:t xml:space="preserve"> software </w:t>
      </w:r>
      <w:r>
        <w:rPr>
          <w:rFonts w:ascii="Arial" w:eastAsia="Arial" w:hAnsi="Arial"/>
          <w:strike/>
          <w:color w:val="FF0000"/>
          <w:sz w:val="16"/>
        </w:rPr>
        <w:t>PRODUCT</w:t>
      </w:r>
      <w:r>
        <w:rPr>
          <w:rFonts w:ascii="Arial" w:eastAsia="Arial" w:hAnsi="Arial"/>
          <w:color w:val="000000"/>
          <w:sz w:val="19"/>
        </w:rPr>
        <w:t xml:space="preserve"> is needed to address the problem. [Class A, B, C]</w:t>
      </w:r>
    </w:p>
    <w:p w:rsidR="00000000" w:rsidRDefault="00826DAF">
      <w:pPr>
        <w:spacing w:line="20" w:lineRule="exact"/>
        <w:rPr>
          <w:rFonts w:ascii="Arial" w:eastAsia="Arial" w:hAnsi="Arial"/>
          <w:color w:val="FF0000"/>
          <w:sz w:val="13"/>
        </w:rPr>
      </w:pPr>
      <w:r>
        <w:rPr>
          <w:rFonts w:ascii="Arial" w:eastAsia="Arial" w:hAnsi="Arial"/>
          <w:noProof/>
          <w:color w:val="000000"/>
          <w:sz w:val="19"/>
        </w:rPr>
        <mc:AlternateContent>
          <mc:Choice Requires="wps">
            <w:drawing>
              <wp:anchor distT="0" distB="0" distL="114300" distR="114300" simplePos="0" relativeHeight="251518464" behindDoc="1" locked="0" layoutInCell="1" allowOverlap="1">
                <wp:simplePos x="0" y="0"/>
                <wp:positionH relativeFrom="column">
                  <wp:posOffset>5830570</wp:posOffset>
                </wp:positionH>
                <wp:positionV relativeFrom="paragraph">
                  <wp:posOffset>-371475</wp:posOffset>
                </wp:positionV>
                <wp:extent cx="678180" cy="0"/>
                <wp:effectExtent l="0" t="0" r="0" b="0"/>
                <wp:wrapNone/>
                <wp:docPr id="34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180"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63BF2" id="Line 197"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1pt,-29.25pt" to="512.5pt,-2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" strokecolor="red" strokeweight=".16967mm">
                <o:lock v:ext="edit" shapetype="f"/>
              </v:line>
            </w:pict>
          </mc:Fallback>
        </mc:AlternateContent>
      </w:r>
      <w:r>
        <w:rPr>
          <w:rFonts w:ascii="Arial" w:eastAsia="Arial" w:hAnsi="Arial"/>
          <w:noProof/>
          <w:color w:val="000000"/>
          <w:sz w:val="19"/>
        </w:rPr>
        <mc:AlternateContent>
          <mc:Choice Requires="wps">
            <w:drawing>
              <wp:anchor distT="0" distB="0" distL="114300" distR="114300" simplePos="0" relativeHeight="251519488" behindDoc="1" locked="0" layoutInCell="1" allowOverlap="1">
                <wp:simplePos x="0" y="0"/>
                <wp:positionH relativeFrom="column">
                  <wp:posOffset>862330</wp:posOffset>
                </wp:positionH>
                <wp:positionV relativeFrom="paragraph">
                  <wp:posOffset>-81915</wp:posOffset>
                </wp:positionV>
                <wp:extent cx="789305" cy="0"/>
                <wp:effectExtent l="0" t="0" r="0" b="0"/>
                <wp:wrapNone/>
                <wp:docPr id="346"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8930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D9023" id="Line 198"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9pt,-6.45pt" to="130.05pt,-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" strokecolor="red" strokeweight=".16931mm">
                <o:lock v:ext="edit" shapetype="f"/>
              </v:line>
            </w:pict>
          </mc:Fallback>
        </mc:AlternateContent>
      </w:r>
    </w:p>
    <w:p w:rsidR="00000000" w:rsidRDefault="00596C41">
      <w:pPr>
        <w:spacing w:line="228" w:lineRule="exact"/>
        <w:rPr>
          <w:rFonts w:ascii="Arial" w:eastAsia="Arial" w:hAnsi="Arial"/>
          <w:color w:val="FF0000"/>
          <w:sz w:val="13"/>
        </w:rPr>
      </w:pPr>
    </w:p>
    <w:p w:rsidR="00000000" w:rsidRDefault="00596C41">
      <w:pPr>
        <w:spacing w:line="0" w:lineRule="atLeast"/>
        <w:ind w:left="1180"/>
        <w:rPr>
          <w:rFonts w:ascii="Arial" w:eastAsia="Arial" w:hAnsi="Arial"/>
          <w:b/>
          <w:sz w:val="16"/>
        </w:rPr>
      </w:pPr>
      <w:r>
        <w:rPr>
          <w:rFonts w:ascii="Arial" w:eastAsia="Arial" w:hAnsi="Arial"/>
          <w:b/>
        </w:rPr>
        <w:t xml:space="preserve">6.2.2  Use software problem resolution </w:t>
      </w:r>
      <w:r>
        <w:rPr>
          <w:rFonts w:ascii="Arial" w:eastAsia="Arial" w:hAnsi="Arial"/>
          <w:b/>
          <w:sz w:val="16"/>
        </w:rPr>
        <w:t>PROCESS</w:t>
      </w:r>
    </w:p>
    <w:p w:rsidR="00000000" w:rsidRDefault="00596C41">
      <w:pPr>
        <w:spacing w:line="204" w:lineRule="exact"/>
        <w:rPr>
          <w:rFonts w:ascii="Arial" w:eastAsia="Arial" w:hAnsi="Arial"/>
          <w:color w:val="FF0000"/>
          <w:sz w:val="13"/>
        </w:rPr>
      </w:pPr>
    </w:p>
    <w:p w:rsidR="00000000" w:rsidRDefault="00596C41">
      <w:pPr>
        <w:spacing w:line="273"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use the software problem resolution </w:t>
      </w:r>
      <w:r>
        <w:rPr>
          <w:rFonts w:ascii="Arial" w:eastAsia="Arial" w:hAnsi="Arial"/>
          <w:sz w:val="16"/>
        </w:rPr>
        <w:t>PROCE</w:t>
      </w:r>
      <w:r>
        <w:rPr>
          <w:rFonts w:ascii="Arial" w:eastAsia="Arial" w:hAnsi="Arial"/>
          <w:sz w:val="16"/>
        </w:rPr>
        <w:t>SS</w:t>
      </w:r>
      <w:r>
        <w:rPr>
          <w:rFonts w:ascii="Arial" w:eastAsia="Arial" w:hAnsi="Arial"/>
        </w:rPr>
        <w:t xml:space="preserve"> (see Clause </w:t>
      </w:r>
      <w:hyperlink w:anchor="page38" w:history="1">
        <w:r>
          <w:rPr>
            <w:rFonts w:ascii="Arial" w:eastAsia="Arial" w:hAnsi="Arial"/>
          </w:rPr>
          <w:t xml:space="preserve">9) </w:t>
        </w:r>
      </w:hyperlink>
      <w:r>
        <w:rPr>
          <w:rFonts w:ascii="Arial" w:eastAsia="Arial" w:hAnsi="Arial"/>
        </w:rPr>
        <w:t xml:space="preserve">to address </w:t>
      </w:r>
      <w:r>
        <w:rPr>
          <w:rFonts w:ascii="Arial" w:eastAsia="Arial" w:hAnsi="Arial"/>
          <w:sz w:val="16"/>
        </w:rPr>
        <w:t>PROBLEM REPORTS</w:t>
      </w:r>
      <w:r>
        <w:rPr>
          <w:rFonts w:ascii="Arial" w:eastAsia="Arial" w:hAnsi="Arial"/>
        </w:rPr>
        <w:t>. [Class A, B, C]</w:t>
      </w:r>
    </w:p>
    <w:p w:rsidR="00000000" w:rsidRDefault="00596C41">
      <w:pPr>
        <w:spacing w:line="135" w:lineRule="exact"/>
        <w:rPr>
          <w:rFonts w:ascii="Arial" w:eastAsia="Arial" w:hAnsi="Arial"/>
          <w:color w:val="FF0000"/>
          <w:sz w:val="13"/>
        </w:rPr>
      </w:pPr>
    </w:p>
    <w:p w:rsidR="00000000" w:rsidRDefault="00596C41">
      <w:pPr>
        <w:spacing w:line="241" w:lineRule="auto"/>
        <w:ind w:left="1180"/>
        <w:jc w:val="both"/>
        <w:rPr>
          <w:rFonts w:ascii="Arial" w:eastAsia="Arial" w:hAnsi="Arial"/>
          <w:color w:val="000000"/>
          <w:sz w:val="16"/>
        </w:rPr>
      </w:pPr>
      <w:r>
        <w:rPr>
          <w:rFonts w:ascii="Arial" w:eastAsia="Arial" w:hAnsi="Arial"/>
          <w:sz w:val="16"/>
        </w:rPr>
        <w:t xml:space="preserve">NOTE </w:t>
      </w:r>
      <w:r>
        <w:rPr>
          <w:rFonts w:ascii="Arial" w:eastAsia="Arial" w:hAnsi="Arial"/>
          <w:color w:val="FF0000"/>
          <w:sz w:val="16"/>
        </w:rPr>
        <w:t>A problem could show that a</w:t>
      </w:r>
      <w:r>
        <w:rPr>
          <w:rFonts w:ascii="Arial" w:eastAsia="Arial" w:hAnsi="Arial"/>
          <w:sz w:val="16"/>
        </w:rPr>
        <w:t xml:space="preserve"> </w:t>
      </w:r>
      <w:r>
        <w:rPr>
          <w:rFonts w:ascii="Arial" w:eastAsia="Arial" w:hAnsi="Arial"/>
          <w:color w:val="FF0000"/>
          <w:sz w:val="12"/>
        </w:rPr>
        <w:t>SOFTWARE SYSTEM</w:t>
      </w:r>
      <w:r>
        <w:rPr>
          <w:rFonts w:ascii="Arial" w:eastAsia="Arial" w:hAnsi="Arial"/>
          <w:sz w:val="16"/>
        </w:rPr>
        <w:t xml:space="preserve"> </w:t>
      </w:r>
      <w:r>
        <w:rPr>
          <w:rFonts w:ascii="Arial" w:eastAsia="Arial" w:hAnsi="Arial"/>
          <w:color w:val="FF0000"/>
          <w:sz w:val="16"/>
        </w:rPr>
        <w:t>or</w:t>
      </w:r>
      <w:r>
        <w:rPr>
          <w:rFonts w:ascii="Arial" w:eastAsia="Arial" w:hAnsi="Arial"/>
          <w:sz w:val="16"/>
        </w:rPr>
        <w:t xml:space="preserve"> </w:t>
      </w:r>
      <w:r>
        <w:rPr>
          <w:rFonts w:ascii="Arial" w:eastAsia="Arial" w:hAnsi="Arial"/>
          <w:color w:val="FF0000"/>
          <w:sz w:val="12"/>
        </w:rPr>
        <w:t>SOFTWARE ITEM</w:t>
      </w:r>
      <w:r>
        <w:rPr>
          <w:rFonts w:ascii="Arial" w:eastAsia="Arial" w:hAnsi="Arial"/>
          <w:sz w:val="16"/>
        </w:rPr>
        <w:t xml:space="preserve"> </w:t>
      </w:r>
      <w:r>
        <w:rPr>
          <w:rFonts w:ascii="Arial" w:eastAsia="Arial" w:hAnsi="Arial"/>
          <w:color w:val="FF0000"/>
          <w:sz w:val="16"/>
        </w:rPr>
        <w:t>has not been placed in the correct</w:t>
      </w:r>
      <w:r>
        <w:rPr>
          <w:rFonts w:ascii="Arial" w:eastAsia="Arial" w:hAnsi="Arial"/>
          <w:sz w:val="16"/>
        </w:rPr>
        <w:t xml:space="preserve"> </w:t>
      </w:r>
      <w:r>
        <w:rPr>
          <w:rFonts w:ascii="Arial" w:eastAsia="Arial" w:hAnsi="Arial"/>
          <w:color w:val="FF0000"/>
          <w:sz w:val="16"/>
        </w:rPr>
        <w:t xml:space="preserve">software safety class. The problem resolution process can suggest </w:t>
      </w:r>
      <w:r>
        <w:rPr>
          <w:rFonts w:ascii="Arial" w:eastAsia="Arial" w:hAnsi="Arial"/>
          <w:color w:val="FF0000"/>
          <w:sz w:val="16"/>
        </w:rPr>
        <w:t xml:space="preserve">changes of the software safety class. </w:t>
      </w:r>
      <w:r>
        <w:rPr>
          <w:rFonts w:ascii="Arial" w:eastAsia="Arial" w:hAnsi="Arial"/>
          <w:color w:val="000000"/>
          <w:sz w:val="16"/>
        </w:rPr>
        <w:t>When</w:t>
      </w:r>
      <w:r>
        <w:rPr>
          <w:rFonts w:ascii="Arial" w:eastAsia="Arial" w:hAnsi="Arial"/>
          <w:color w:val="FF0000"/>
          <w:sz w:val="16"/>
        </w:rPr>
        <w:t xml:space="preserve"> this </w:t>
      </w:r>
      <w:r>
        <w:rPr>
          <w:rFonts w:ascii="Arial" w:eastAsia="Arial" w:hAnsi="Arial"/>
          <w:strike/>
          <w:color w:val="FF0000"/>
          <w:sz w:val="12"/>
        </w:rPr>
        <w:t>ACTIVITY</w:t>
      </w:r>
      <w:r>
        <w:rPr>
          <w:rFonts w:ascii="Arial" w:eastAsia="Arial" w:hAnsi="Arial"/>
          <w:color w:val="FF0000"/>
          <w:sz w:val="12"/>
        </w:rPr>
        <w:t xml:space="preserve"> </w:t>
      </w:r>
      <w:r>
        <w:rPr>
          <w:rFonts w:ascii="Arial" w:eastAsia="Arial" w:hAnsi="Arial"/>
          <w:strike/>
          <w:color w:val="FF0000"/>
          <w:sz w:val="16"/>
        </w:rPr>
        <w:t>has been done</w:t>
      </w:r>
      <w:r>
        <w:rPr>
          <w:rFonts w:ascii="Arial" w:eastAsia="Arial" w:hAnsi="Arial"/>
          <w:color w:val="FF0000"/>
          <w:sz w:val="12"/>
        </w:rPr>
        <w:t xml:space="preserve"> </w:t>
      </w:r>
      <w:r>
        <w:rPr>
          <w:rFonts w:ascii="Arial" w:eastAsia="Arial" w:hAnsi="Arial"/>
          <w:color w:val="FF0000"/>
          <w:sz w:val="16"/>
        </w:rPr>
        <w:t>the</w:t>
      </w:r>
      <w:r>
        <w:rPr>
          <w:rFonts w:ascii="Arial" w:eastAsia="Arial" w:hAnsi="Arial"/>
          <w:color w:val="FF0000"/>
          <w:sz w:val="12"/>
        </w:rPr>
        <w:t xml:space="preserve"> PROCESS </w:t>
      </w:r>
      <w:r>
        <w:rPr>
          <w:rFonts w:ascii="Arial" w:eastAsia="Arial" w:hAnsi="Arial"/>
          <w:color w:val="FF0000"/>
          <w:sz w:val="16"/>
        </w:rPr>
        <w:t>has been completed</w:t>
      </w:r>
      <w:r>
        <w:rPr>
          <w:rFonts w:ascii="Arial" w:eastAsia="Arial" w:hAnsi="Arial"/>
          <w:color w:val="000000"/>
          <w:sz w:val="16"/>
        </w:rPr>
        <w:t>, any change of safety class in the</w:t>
      </w:r>
      <w:r>
        <w:rPr>
          <w:rFonts w:ascii="Arial" w:eastAsia="Arial" w:hAnsi="Arial"/>
          <w:color w:val="FF0000"/>
          <w:sz w:val="12"/>
        </w:rPr>
        <w:t xml:space="preserve"> </w:t>
      </w:r>
      <w:r>
        <w:rPr>
          <w:rFonts w:ascii="Arial" w:eastAsia="Arial" w:hAnsi="Arial"/>
          <w:color w:val="000000"/>
          <w:sz w:val="12"/>
        </w:rPr>
        <w:t>SOFTWARE SYSTEM</w:t>
      </w:r>
      <w:r>
        <w:rPr>
          <w:rFonts w:ascii="Arial" w:eastAsia="Arial" w:hAnsi="Arial"/>
          <w:color w:val="FF0000"/>
          <w:sz w:val="12"/>
        </w:rPr>
        <w:t xml:space="preserve"> </w:t>
      </w:r>
      <w:r>
        <w:rPr>
          <w:rFonts w:ascii="Arial" w:eastAsia="Arial" w:hAnsi="Arial"/>
          <w:color w:val="000000"/>
          <w:sz w:val="16"/>
        </w:rPr>
        <w:t>or</w:t>
      </w:r>
    </w:p>
    <w:p w:rsidR="00000000" w:rsidRDefault="00826DAF">
      <w:pPr>
        <w:spacing w:line="20" w:lineRule="exact"/>
        <w:rPr>
          <w:rFonts w:ascii="Arial" w:eastAsia="Arial" w:hAnsi="Arial"/>
          <w:color w:val="FF0000"/>
          <w:sz w:val="13"/>
        </w:rPr>
      </w:pPr>
      <w:r>
        <w:rPr>
          <w:rFonts w:ascii="Arial" w:eastAsia="Arial" w:hAnsi="Arial"/>
          <w:noProof/>
          <w:color w:val="000000"/>
          <w:sz w:val="16"/>
        </w:rPr>
        <mc:AlternateContent>
          <mc:Choice Requires="wps">
            <w:drawing>
              <wp:anchor distT="0" distB="0" distL="114300" distR="114300" simplePos="0" relativeHeight="251520512" behindDoc="1" locked="0" layoutInCell="1" allowOverlap="1">
                <wp:simplePos x="0" y="0"/>
                <wp:positionH relativeFrom="column">
                  <wp:posOffset>6295390</wp:posOffset>
                </wp:positionH>
                <wp:positionV relativeFrom="paragraph">
                  <wp:posOffset>-154940</wp:posOffset>
                </wp:positionV>
                <wp:extent cx="213360" cy="0"/>
                <wp:effectExtent l="0" t="0" r="2540" b="0"/>
                <wp:wrapNone/>
                <wp:docPr id="345"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3360" cy="0"/>
                        </a:xfrm>
                        <a:prstGeom prst="line">
                          <a:avLst/>
                        </a:prstGeom>
                        <a:noFill/>
                        <a:ln w="4571">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0EFFA" id="Line 199"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7pt,-12.2pt" to="512.5pt,-1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" strokecolor="red" strokeweight=".127mm">
                <o:lock v:ext="edit" shapetype="f"/>
              </v:line>
            </w:pict>
          </mc:Fallback>
        </mc:AlternateContent>
      </w:r>
      <w:r>
        <w:rPr>
          <w:rFonts w:ascii="Arial" w:eastAsia="Arial" w:hAnsi="Arial"/>
          <w:noProof/>
          <w:color w:val="000000"/>
          <w:sz w:val="16"/>
        </w:rPr>
        <mc:AlternateContent>
          <mc:Choice Requires="wps">
            <w:drawing>
              <wp:anchor distT="0" distB="0" distL="114300" distR="114300" simplePos="0" relativeHeight="251521536" behindDoc="1" locked="0" layoutInCell="1" allowOverlap="1">
                <wp:simplePos x="0" y="0"/>
                <wp:positionH relativeFrom="column">
                  <wp:posOffset>638175</wp:posOffset>
                </wp:positionH>
                <wp:positionV relativeFrom="paragraph">
                  <wp:posOffset>-343535</wp:posOffset>
                </wp:positionV>
                <wp:extent cx="0" cy="621030"/>
                <wp:effectExtent l="0" t="0" r="0" b="1270"/>
                <wp:wrapNone/>
                <wp:docPr id="344"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2103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F57B3" id="Line 200"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7.05pt" to="50.25pt,2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" strokecolor="red" strokeweight=".72pt">
                <o:lock v:ext="edit" shapetype="f"/>
              </v:line>
            </w:pict>
          </mc:Fallback>
        </mc:AlternateContent>
      </w:r>
    </w:p>
    <w:p w:rsidR="00000000" w:rsidRDefault="00596C41">
      <w:pPr>
        <w:tabs>
          <w:tab w:val="left" w:pos="2720"/>
        </w:tabs>
        <w:spacing w:line="148" w:lineRule="auto"/>
        <w:ind w:left="1180"/>
        <w:rPr>
          <w:rFonts w:ascii="Arial" w:eastAsia="Arial" w:hAnsi="Arial"/>
          <w:sz w:val="1"/>
        </w:rPr>
      </w:pPr>
      <w:r>
        <w:rPr>
          <w:rFonts w:ascii="Arial" w:eastAsia="Arial" w:hAnsi="Arial"/>
          <w:sz w:val="1"/>
        </w:rPr>
        <w:t>its</w:t>
      </w:r>
      <w:r>
        <w:rPr>
          <w:rFonts w:ascii="Times New Roman" w:eastAsia="Times New Roman" w:hAnsi="Times New Roman"/>
        </w:rPr>
        <w:tab/>
      </w:r>
      <w:r>
        <w:rPr>
          <w:rFonts w:ascii="Arial" w:eastAsia="Arial" w:hAnsi="Arial"/>
          <w:sz w:val="1"/>
        </w:rPr>
        <w:t xml:space="preserve">should be </w:t>
      </w:r>
      <w:r>
        <w:rPr>
          <w:rFonts w:ascii="Arial" w:eastAsia="Arial" w:hAnsi="Arial"/>
          <w:color w:val="FF0000"/>
          <w:sz w:val="1"/>
        </w:rPr>
        <w:t>made</w:t>
      </w:r>
      <w:r>
        <w:rPr>
          <w:rFonts w:ascii="Arial" w:eastAsia="Arial" w:hAnsi="Arial"/>
          <w:sz w:val="1"/>
        </w:rPr>
        <w:t xml:space="preserve"> known </w:t>
      </w:r>
      <w:r>
        <w:rPr>
          <w:rFonts w:ascii="Arial" w:eastAsia="Arial" w:hAnsi="Arial"/>
          <w:color w:val="FF0000"/>
          <w:sz w:val="1"/>
        </w:rPr>
        <w:t>and documented</w:t>
      </w:r>
      <w:r>
        <w:rPr>
          <w:rFonts w:ascii="Arial" w:eastAsia="Arial" w:hAnsi="Arial"/>
          <w:sz w:val="1"/>
        </w:rPr>
        <w:t>.</w:t>
      </w:r>
    </w:p>
    <w:p w:rsidR="00000000" w:rsidRDefault="00596C41">
      <w:pPr>
        <w:spacing w:line="200" w:lineRule="exact"/>
        <w:rPr>
          <w:rFonts w:ascii="Arial" w:eastAsia="Arial" w:hAnsi="Arial"/>
          <w:color w:val="FF0000"/>
          <w:sz w:val="13"/>
        </w:rPr>
      </w:pPr>
    </w:p>
    <w:p w:rsidR="00000000" w:rsidRDefault="00596C41">
      <w:pPr>
        <w:spacing w:line="321" w:lineRule="exact"/>
        <w:rPr>
          <w:rFonts w:ascii="Arial" w:eastAsia="Arial" w:hAnsi="Arial"/>
          <w:color w:val="FF0000"/>
          <w:sz w:val="13"/>
        </w:rPr>
      </w:pPr>
    </w:p>
    <w:p w:rsidR="00000000" w:rsidRDefault="00596C41">
      <w:pPr>
        <w:spacing w:line="0" w:lineRule="atLeast"/>
        <w:ind w:left="1180"/>
        <w:rPr>
          <w:rFonts w:ascii="Arial" w:eastAsia="Arial" w:hAnsi="Arial"/>
          <w:b/>
          <w:sz w:val="16"/>
        </w:rPr>
      </w:pPr>
      <w:r>
        <w:rPr>
          <w:rFonts w:ascii="Arial" w:eastAsia="Arial" w:hAnsi="Arial"/>
          <w:b/>
        </w:rPr>
        <w:t xml:space="preserve">6.2.3  Analyse </w:t>
      </w:r>
      <w:r>
        <w:rPr>
          <w:rFonts w:ascii="Arial" w:eastAsia="Arial" w:hAnsi="Arial"/>
          <w:b/>
          <w:sz w:val="16"/>
        </w:rPr>
        <w:t>CHANGE REQUESTS</w:t>
      </w:r>
    </w:p>
    <w:p w:rsidR="00000000" w:rsidRDefault="00826DAF">
      <w:pPr>
        <w:spacing w:line="20" w:lineRule="exact"/>
        <w:rPr>
          <w:rFonts w:ascii="Arial" w:eastAsia="Arial" w:hAnsi="Arial"/>
          <w:color w:val="FF0000"/>
          <w:sz w:val="13"/>
        </w:rPr>
      </w:pPr>
      <w:r>
        <w:rPr>
          <w:rFonts w:ascii="Arial" w:eastAsia="Arial" w:hAnsi="Arial"/>
          <w:b/>
          <w:noProof/>
          <w:sz w:val="16"/>
        </w:rPr>
        <mc:AlternateContent>
          <mc:Choice Requires="wps">
            <w:drawing>
              <wp:anchor distT="0" distB="0" distL="114300" distR="114300" simplePos="0" relativeHeight="251522560" behindDoc="1" locked="0" layoutInCell="1" allowOverlap="1">
                <wp:simplePos x="0" y="0"/>
                <wp:positionH relativeFrom="column">
                  <wp:posOffset>3544570</wp:posOffset>
                </wp:positionH>
                <wp:positionV relativeFrom="paragraph">
                  <wp:posOffset>308610</wp:posOffset>
                </wp:positionV>
                <wp:extent cx="605155" cy="0"/>
                <wp:effectExtent l="0" t="0" r="4445" b="0"/>
                <wp:wrapNone/>
                <wp:docPr id="343"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15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F7F43" id="Line 201"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1pt,24.3pt" to="326.75pt,2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" strokecolor="red" strokeweight=".48pt">
                <o:lock v:ext="edit" shapetype="f"/>
              </v:line>
            </w:pict>
          </mc:Fallback>
        </mc:AlternateContent>
      </w:r>
      <w:r>
        <w:rPr>
          <w:rFonts w:ascii="Arial" w:eastAsia="Arial" w:hAnsi="Arial"/>
          <w:b/>
          <w:noProof/>
          <w:sz w:val="16"/>
        </w:rPr>
        <mc:AlternateContent>
          <mc:Choice Requires="wps">
            <w:drawing>
              <wp:anchor distT="0" distB="0" distL="114300" distR="114300" simplePos="0" relativeHeight="251523584" behindDoc="1" locked="0" layoutInCell="1" allowOverlap="1">
                <wp:simplePos x="0" y="0"/>
                <wp:positionH relativeFrom="column">
                  <wp:posOffset>638175</wp:posOffset>
                </wp:positionH>
                <wp:positionV relativeFrom="paragraph">
                  <wp:posOffset>220345</wp:posOffset>
                </wp:positionV>
                <wp:extent cx="0" cy="415925"/>
                <wp:effectExtent l="0" t="0" r="0" b="3175"/>
                <wp:wrapNone/>
                <wp:docPr id="342"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592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C8F4C" id="Line 202"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7.35pt" to="50.25pt,5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" strokecolor="red" strokeweight=".72pt">
                <o:lock v:ext="edit" shapetype="f"/>
              </v:line>
            </w:pict>
          </mc:Fallback>
        </mc:AlternateContent>
      </w:r>
    </w:p>
    <w:p w:rsidR="00000000" w:rsidRDefault="00596C41">
      <w:pPr>
        <w:spacing w:line="200" w:lineRule="exact"/>
        <w:rPr>
          <w:rFonts w:ascii="Arial" w:eastAsia="Arial" w:hAnsi="Arial"/>
          <w:color w:val="FF0000"/>
          <w:sz w:val="13"/>
        </w:rPr>
      </w:pPr>
    </w:p>
    <w:p w:rsidR="00000000" w:rsidRDefault="00596C41">
      <w:pPr>
        <w:spacing w:line="332" w:lineRule="exact"/>
        <w:rPr>
          <w:rFonts w:ascii="Arial" w:eastAsia="Arial" w:hAnsi="Arial"/>
          <w:color w:val="FF0000"/>
          <w:sz w:val="13"/>
        </w:rPr>
      </w:pPr>
    </w:p>
    <w:p w:rsidR="00000000" w:rsidRDefault="00596C41">
      <w:pPr>
        <w:spacing w:line="206" w:lineRule="auto"/>
        <w:ind w:left="1180"/>
        <w:rPr>
          <w:rFonts w:ascii="Arial" w:eastAsia="Arial" w:hAnsi="Arial"/>
          <w:color w:val="FF0000"/>
          <w:sz w:val="11"/>
        </w:rPr>
      </w:pPr>
      <w:r>
        <w:rPr>
          <w:rFonts w:ascii="Arial" w:eastAsia="Arial" w:hAnsi="Arial"/>
          <w:sz w:val="11"/>
        </w:rPr>
        <w:t>In addition to the</w:t>
      </w:r>
      <w:r>
        <w:rPr>
          <w:rFonts w:ascii="Arial" w:eastAsia="Arial" w:hAnsi="Arial"/>
          <w:sz w:val="11"/>
        </w:rPr>
        <w:t xml:space="preserve"> analysis required by Clause 9, the </w:t>
      </w:r>
      <w:r>
        <w:rPr>
          <w:rFonts w:ascii="Arial" w:eastAsia="Arial" w:hAnsi="Arial"/>
          <w:sz w:val="9"/>
        </w:rPr>
        <w:t>MANUFACTURER</w:t>
      </w:r>
      <w:r>
        <w:rPr>
          <w:rFonts w:ascii="Arial" w:eastAsia="Arial" w:hAnsi="Arial"/>
          <w:sz w:val="11"/>
        </w:rPr>
        <w:t xml:space="preserve"> shall analyse each </w:t>
      </w:r>
      <w:r>
        <w:rPr>
          <w:rFonts w:ascii="Arial" w:eastAsia="Arial" w:hAnsi="Arial"/>
          <w:sz w:val="9"/>
        </w:rPr>
        <w:t>CHANGE</w:t>
      </w:r>
      <w:r>
        <w:rPr>
          <w:rFonts w:ascii="Arial" w:eastAsia="Arial" w:hAnsi="Arial"/>
          <w:sz w:val="11"/>
        </w:rPr>
        <w:t xml:space="preserve"> </w:t>
      </w:r>
      <w:r>
        <w:rPr>
          <w:rFonts w:ascii="Arial" w:eastAsia="Arial" w:hAnsi="Arial"/>
          <w:sz w:val="9"/>
        </w:rPr>
        <w:t xml:space="preserve">REQUEST </w:t>
      </w:r>
      <w:r>
        <w:rPr>
          <w:rFonts w:ascii="Arial" w:eastAsia="Arial" w:hAnsi="Arial"/>
          <w:sz w:val="11"/>
        </w:rPr>
        <w:t>for its effect on the organization,</w:t>
      </w:r>
      <w:r>
        <w:rPr>
          <w:rFonts w:ascii="Arial" w:eastAsia="Arial" w:hAnsi="Arial"/>
          <w:sz w:val="9"/>
        </w:rPr>
        <w:t xml:space="preserve"> </w:t>
      </w:r>
      <w:r>
        <w:rPr>
          <w:rFonts w:ascii="Arial" w:eastAsia="Arial" w:hAnsi="Arial"/>
          <w:color w:val="FF0000"/>
          <w:sz w:val="11"/>
        </w:rPr>
        <w:t>released</w:t>
      </w:r>
    </w:p>
    <w:p w:rsidR="00000000" w:rsidRDefault="00596C41">
      <w:pPr>
        <w:spacing w:line="225" w:lineRule="exact"/>
        <w:rPr>
          <w:rFonts w:ascii="Arial" w:eastAsia="Arial" w:hAnsi="Arial"/>
          <w:color w:val="FF0000"/>
          <w:sz w:val="13"/>
        </w:rPr>
      </w:pPr>
    </w:p>
    <w:p w:rsidR="00000000" w:rsidRDefault="00596C41">
      <w:pPr>
        <w:spacing w:line="0" w:lineRule="atLeast"/>
        <w:ind w:left="1180"/>
        <w:rPr>
          <w:rFonts w:ascii="Arial" w:eastAsia="Arial" w:hAnsi="Arial"/>
          <w:color w:val="000000"/>
        </w:rPr>
      </w:pPr>
      <w:r>
        <w:rPr>
          <w:rFonts w:ascii="Arial" w:eastAsia="Arial" w:hAnsi="Arial"/>
          <w:color w:val="FF0000"/>
        </w:rPr>
        <w:t xml:space="preserve">released for intended use </w:t>
      </w:r>
      <w:r>
        <w:rPr>
          <w:rFonts w:ascii="Arial" w:eastAsia="Arial" w:hAnsi="Arial"/>
          <w:color w:val="000000"/>
          <w:sz w:val="18"/>
        </w:rPr>
        <w:t>, and</w:t>
      </w:r>
      <w:r>
        <w:rPr>
          <w:rFonts w:ascii="Arial" w:eastAsia="Arial" w:hAnsi="Arial"/>
          <w:color w:val="FF0000"/>
        </w:rPr>
        <w:t xml:space="preserve"> </w:t>
      </w:r>
      <w:r>
        <w:rPr>
          <w:rFonts w:ascii="Arial" w:eastAsia="Arial" w:hAnsi="Arial"/>
          <w:color w:val="000000"/>
          <w:sz w:val="15"/>
        </w:rPr>
        <w:t>SYSTEMS</w:t>
      </w:r>
      <w:r>
        <w:rPr>
          <w:rFonts w:ascii="Arial" w:eastAsia="Arial" w:hAnsi="Arial"/>
          <w:color w:val="FF0000"/>
        </w:rPr>
        <w:t xml:space="preserve"> </w:t>
      </w:r>
      <w:r>
        <w:rPr>
          <w:rFonts w:ascii="Arial" w:eastAsia="Arial" w:hAnsi="Arial"/>
          <w:color w:val="000000"/>
          <w:sz w:val="18"/>
        </w:rPr>
        <w:t>with which it interfaces</w:t>
      </w:r>
      <w:r>
        <w:rPr>
          <w:rFonts w:ascii="Arial" w:eastAsia="Arial" w:hAnsi="Arial"/>
          <w:color w:val="000000"/>
          <w:sz w:val="15"/>
        </w:rPr>
        <w:t>.</w:t>
      </w:r>
      <w:r>
        <w:rPr>
          <w:rFonts w:ascii="Arial" w:eastAsia="Arial" w:hAnsi="Arial"/>
          <w:color w:val="FF0000"/>
        </w:rPr>
        <w:t xml:space="preserve"> </w:t>
      </w:r>
      <w:r>
        <w:rPr>
          <w:rFonts w:ascii="Arial" w:eastAsia="Arial" w:hAnsi="Arial"/>
          <w:color w:val="000000"/>
        </w:rPr>
        <w:t>[Class</w:t>
      </w:r>
      <w:r>
        <w:rPr>
          <w:rFonts w:ascii="Arial" w:eastAsia="Arial" w:hAnsi="Arial"/>
          <w:color w:val="FF0000"/>
        </w:rPr>
        <w:t xml:space="preserve"> A, </w:t>
      </w:r>
      <w:r>
        <w:rPr>
          <w:rFonts w:ascii="Arial" w:eastAsia="Arial" w:hAnsi="Arial"/>
          <w:color w:val="000000"/>
        </w:rPr>
        <w:t>B, C]</w:t>
      </w:r>
    </w:p>
    <w:p w:rsidR="00000000" w:rsidRDefault="00596C41">
      <w:pPr>
        <w:spacing w:line="303" w:lineRule="exact"/>
        <w:rPr>
          <w:rFonts w:ascii="Arial" w:eastAsia="Arial" w:hAnsi="Arial"/>
          <w:color w:val="FF0000"/>
          <w:sz w:val="13"/>
        </w:rPr>
      </w:pPr>
    </w:p>
    <w:p w:rsidR="00000000" w:rsidRDefault="00596C41">
      <w:pPr>
        <w:spacing w:line="0" w:lineRule="atLeast"/>
        <w:ind w:left="1180"/>
        <w:rPr>
          <w:rFonts w:ascii="Arial" w:eastAsia="Arial" w:hAnsi="Arial"/>
          <w:b/>
        </w:rPr>
      </w:pPr>
      <w:r>
        <w:rPr>
          <w:rFonts w:ascii="Arial" w:eastAsia="Arial" w:hAnsi="Arial"/>
          <w:b/>
        </w:rPr>
        <w:t xml:space="preserve">6.2.4  </w:t>
      </w:r>
      <w:r>
        <w:rPr>
          <w:rFonts w:ascii="Arial" w:eastAsia="Arial" w:hAnsi="Arial"/>
          <w:b/>
          <w:sz w:val="16"/>
        </w:rPr>
        <w:t>CHANGE REQUEST</w:t>
      </w:r>
      <w:r>
        <w:rPr>
          <w:rFonts w:ascii="Arial" w:eastAsia="Arial" w:hAnsi="Arial"/>
          <w:b/>
        </w:rPr>
        <w:t xml:space="preserve"> approval</w:t>
      </w:r>
    </w:p>
    <w:p w:rsidR="00000000" w:rsidRDefault="00826DAF">
      <w:pPr>
        <w:spacing w:line="20" w:lineRule="exact"/>
        <w:rPr>
          <w:rFonts w:ascii="Arial" w:eastAsia="Arial" w:hAnsi="Arial"/>
          <w:color w:val="FF0000"/>
          <w:sz w:val="13"/>
        </w:rPr>
      </w:pPr>
      <w:r>
        <w:rPr>
          <w:rFonts w:ascii="Arial" w:eastAsia="Arial" w:hAnsi="Arial"/>
          <w:b/>
          <w:noProof/>
        </w:rPr>
        <mc:AlternateContent>
          <mc:Choice Requires="wps">
            <w:drawing>
              <wp:anchor distT="0" distB="0" distL="114300" distR="114300" simplePos="0" relativeHeight="251524608" behindDoc="1" locked="0" layoutInCell="1" allowOverlap="1">
                <wp:simplePos x="0" y="0"/>
                <wp:positionH relativeFrom="column">
                  <wp:posOffset>638175</wp:posOffset>
                </wp:positionH>
                <wp:positionV relativeFrom="paragraph">
                  <wp:posOffset>75565</wp:posOffset>
                </wp:positionV>
                <wp:extent cx="0" cy="480060"/>
                <wp:effectExtent l="0" t="0" r="0" b="2540"/>
                <wp:wrapNone/>
                <wp:docPr id="341"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006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77F88" id="Line 203" o:spid="_x0000_s1026" style="position:absolute;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95pt" to="50.25pt,4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0WmCFAIAAC4EAAAOAAAAZHJzL2Uyb0RvYy54bWysU1HP2iAUfV+y/0B417baOW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" strokecolor="red" strokeweight=".72pt">
                <o:lock v:ext="edit" shapetype="f"/>
              </v:line>
            </w:pict>
          </mc:Fallback>
        </mc:AlternateContent>
      </w:r>
    </w:p>
    <w:p w:rsidR="00000000" w:rsidRDefault="00596C41">
      <w:pPr>
        <w:spacing w:line="184" w:lineRule="exact"/>
        <w:rPr>
          <w:rFonts w:ascii="Arial" w:eastAsia="Arial" w:hAnsi="Arial"/>
          <w:color w:val="FF0000"/>
          <w:sz w:val="13"/>
        </w:rPr>
      </w:pPr>
    </w:p>
    <w:p w:rsidR="00000000" w:rsidRDefault="00596C41">
      <w:pPr>
        <w:spacing w:line="288" w:lineRule="auto"/>
        <w:ind w:left="1180"/>
        <w:jc w:val="both"/>
        <w:rPr>
          <w:rFonts w:ascii="Arial" w:eastAsia="Arial" w:hAnsi="Arial"/>
          <w:color w:val="000000"/>
          <w:sz w:val="19"/>
        </w:rPr>
      </w:pPr>
      <w:r>
        <w:rPr>
          <w:rFonts w:ascii="Arial" w:eastAsia="Arial" w:hAnsi="Arial"/>
        </w:rPr>
        <w:t xml:space="preserve">The </w:t>
      </w:r>
      <w:r>
        <w:rPr>
          <w:rFonts w:ascii="Arial" w:eastAsia="Arial" w:hAnsi="Arial"/>
          <w:sz w:val="16"/>
        </w:rPr>
        <w:t>MANUFA</w:t>
      </w:r>
      <w:r>
        <w:rPr>
          <w:rFonts w:ascii="Arial" w:eastAsia="Arial" w:hAnsi="Arial"/>
          <w:sz w:val="16"/>
        </w:rPr>
        <w:t>CTURER</w:t>
      </w:r>
      <w:r>
        <w:rPr>
          <w:rFonts w:ascii="Arial" w:eastAsia="Arial" w:hAnsi="Arial"/>
        </w:rPr>
        <w:t xml:space="preserve"> shall </w:t>
      </w:r>
      <w:r>
        <w:rPr>
          <w:rFonts w:ascii="Arial" w:eastAsia="Arial" w:hAnsi="Arial"/>
          <w:sz w:val="16"/>
        </w:rPr>
        <w:t>EVALUATE</w:t>
      </w:r>
      <w:r>
        <w:rPr>
          <w:rFonts w:ascii="Arial" w:eastAsia="Arial" w:hAnsi="Arial"/>
        </w:rPr>
        <w:t xml:space="preserve"> and approve </w:t>
      </w:r>
      <w:r>
        <w:rPr>
          <w:rFonts w:ascii="Arial" w:eastAsia="Arial" w:hAnsi="Arial"/>
          <w:sz w:val="16"/>
        </w:rPr>
        <w:t>CHANGE REQUESTS</w:t>
      </w:r>
      <w:r>
        <w:rPr>
          <w:rFonts w:ascii="Arial" w:eastAsia="Arial" w:hAnsi="Arial"/>
        </w:rPr>
        <w:t xml:space="preserve"> which modify released </w:t>
      </w:r>
      <w:r>
        <w:rPr>
          <w:rFonts w:ascii="Arial" w:eastAsia="Arial" w:hAnsi="Arial"/>
          <w:color w:val="FF0000"/>
          <w:sz w:val="16"/>
        </w:rPr>
        <w:t xml:space="preserve">MEDICAL DEVICE </w:t>
      </w:r>
      <w:r>
        <w:rPr>
          <w:rFonts w:ascii="Arial" w:eastAsia="Arial" w:hAnsi="Arial"/>
          <w:color w:val="000000"/>
          <w:sz w:val="16"/>
        </w:rPr>
        <w:t>SOFTWARE</w:t>
      </w:r>
      <w:r>
        <w:rPr>
          <w:rFonts w:ascii="Arial" w:eastAsia="Arial" w:hAnsi="Arial"/>
          <w:color w:val="FF0000"/>
          <w:sz w:val="16"/>
        </w:rPr>
        <w:t xml:space="preserve"> </w:t>
      </w:r>
      <w:r>
        <w:rPr>
          <w:rFonts w:ascii="Arial" w:eastAsia="Arial" w:hAnsi="Arial"/>
          <w:strike/>
          <w:color w:val="FF0000"/>
          <w:sz w:val="16"/>
        </w:rPr>
        <w:t>PRODUCTS</w:t>
      </w:r>
      <w:r>
        <w:rPr>
          <w:rFonts w:ascii="Arial" w:eastAsia="Arial" w:hAnsi="Arial"/>
          <w:color w:val="000000"/>
          <w:sz w:val="19"/>
        </w:rPr>
        <w:t>. [Class A, B, C]</w:t>
      </w:r>
    </w:p>
    <w:p w:rsidR="00000000" w:rsidRDefault="00596C41">
      <w:pPr>
        <w:spacing w:line="223" w:lineRule="exact"/>
        <w:rPr>
          <w:rFonts w:ascii="Arial" w:eastAsia="Arial" w:hAnsi="Arial"/>
          <w:color w:val="FF0000"/>
          <w:sz w:val="13"/>
        </w:rPr>
      </w:pPr>
    </w:p>
    <w:p w:rsidR="00000000" w:rsidRDefault="00596C41">
      <w:pPr>
        <w:spacing w:line="0" w:lineRule="atLeast"/>
        <w:ind w:left="1180"/>
        <w:rPr>
          <w:rFonts w:ascii="Arial" w:eastAsia="Arial" w:hAnsi="Arial"/>
          <w:b/>
          <w:sz w:val="18"/>
        </w:rPr>
      </w:pPr>
      <w:r>
        <w:rPr>
          <w:rFonts w:ascii="Arial" w:eastAsia="Arial" w:hAnsi="Arial"/>
          <w:b/>
        </w:rPr>
        <w:t xml:space="preserve">6.2.5  </w:t>
      </w:r>
      <w:r>
        <w:rPr>
          <w:rFonts w:ascii="Arial" w:eastAsia="Arial" w:hAnsi="Arial"/>
          <w:b/>
          <w:sz w:val="18"/>
        </w:rPr>
        <w:t>Communicate to users and regulators</w:t>
      </w:r>
    </w:p>
    <w:p w:rsidR="00000000" w:rsidRDefault="00826DAF">
      <w:pPr>
        <w:spacing w:line="20" w:lineRule="exact"/>
        <w:rPr>
          <w:rFonts w:ascii="Arial" w:eastAsia="Arial" w:hAnsi="Arial"/>
          <w:color w:val="FF0000"/>
          <w:sz w:val="13"/>
        </w:rPr>
      </w:pPr>
      <w:r>
        <w:rPr>
          <w:rFonts w:ascii="Arial" w:eastAsia="Arial" w:hAnsi="Arial"/>
          <w:b/>
          <w:noProof/>
          <w:sz w:val="18"/>
        </w:rPr>
        <mc:AlternateContent>
          <mc:Choice Requires="wps">
            <w:drawing>
              <wp:anchor distT="0" distB="0" distL="114300" distR="114300" simplePos="0" relativeHeight="251525632" behindDoc="1" locked="0" layoutInCell="1" allowOverlap="1">
                <wp:simplePos x="0" y="0"/>
                <wp:positionH relativeFrom="column">
                  <wp:posOffset>638175</wp:posOffset>
                </wp:positionH>
                <wp:positionV relativeFrom="paragraph">
                  <wp:posOffset>73660</wp:posOffset>
                </wp:positionV>
                <wp:extent cx="0" cy="480060"/>
                <wp:effectExtent l="0" t="0" r="0" b="2540"/>
                <wp:wrapNone/>
                <wp:docPr id="340"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006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08930" id="Line 204"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8pt" to="50.25pt,4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" strokecolor="red" strokeweight=".72pt">
                <o:lock v:ext="edit" shapetype="f"/>
              </v:line>
            </w:pict>
          </mc:Fallback>
        </mc:AlternateContent>
      </w:r>
    </w:p>
    <w:p w:rsidR="00000000" w:rsidRDefault="00596C41">
      <w:pPr>
        <w:spacing w:line="182" w:lineRule="exact"/>
        <w:rPr>
          <w:rFonts w:ascii="Arial" w:eastAsia="Arial" w:hAnsi="Arial"/>
          <w:color w:val="FF0000"/>
          <w:sz w:val="13"/>
        </w:rPr>
      </w:pPr>
    </w:p>
    <w:p w:rsidR="00000000" w:rsidRDefault="00596C41">
      <w:pPr>
        <w:spacing w:line="288" w:lineRule="auto"/>
        <w:ind w:left="1180"/>
        <w:jc w:val="both"/>
        <w:rPr>
          <w:rFonts w:ascii="Arial" w:eastAsia="Arial" w:hAnsi="Arial"/>
          <w:color w:val="000000"/>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identify the approved </w:t>
      </w:r>
      <w:r>
        <w:rPr>
          <w:rFonts w:ascii="Arial" w:eastAsia="Arial" w:hAnsi="Arial"/>
          <w:sz w:val="16"/>
        </w:rPr>
        <w:t>CHANGE REQUESTS</w:t>
      </w:r>
      <w:r>
        <w:rPr>
          <w:rFonts w:ascii="Arial" w:eastAsia="Arial" w:hAnsi="Arial"/>
        </w:rPr>
        <w:t xml:space="preserve"> that affect released </w:t>
      </w:r>
      <w:r>
        <w:rPr>
          <w:rFonts w:ascii="Arial" w:eastAsia="Arial" w:hAnsi="Arial"/>
          <w:color w:val="FF0000"/>
          <w:sz w:val="16"/>
        </w:rPr>
        <w:t>MEDIC</w:t>
      </w:r>
      <w:r>
        <w:rPr>
          <w:rFonts w:ascii="Arial" w:eastAsia="Arial" w:hAnsi="Arial"/>
          <w:color w:val="FF0000"/>
          <w:sz w:val="16"/>
        </w:rPr>
        <w:t>AL</w:t>
      </w:r>
      <w:r>
        <w:rPr>
          <w:rFonts w:ascii="Arial" w:eastAsia="Arial" w:hAnsi="Arial"/>
        </w:rPr>
        <w:t xml:space="preserve"> </w:t>
      </w:r>
      <w:r>
        <w:rPr>
          <w:rFonts w:ascii="Arial" w:eastAsia="Arial" w:hAnsi="Arial"/>
          <w:color w:val="FF0000"/>
          <w:sz w:val="16"/>
        </w:rPr>
        <w:t xml:space="preserve">DEVICE </w:t>
      </w:r>
      <w:r>
        <w:rPr>
          <w:rFonts w:ascii="Arial" w:eastAsia="Arial" w:hAnsi="Arial"/>
          <w:color w:val="000000"/>
          <w:sz w:val="16"/>
        </w:rPr>
        <w:t>SOFTWARE</w:t>
      </w:r>
      <w:r>
        <w:rPr>
          <w:rFonts w:ascii="Arial" w:eastAsia="Arial" w:hAnsi="Arial"/>
          <w:color w:val="FF0000"/>
          <w:sz w:val="16"/>
        </w:rPr>
        <w:t xml:space="preserve"> </w:t>
      </w:r>
      <w:r>
        <w:rPr>
          <w:rFonts w:ascii="Arial" w:eastAsia="Arial" w:hAnsi="Arial"/>
          <w:strike/>
          <w:color w:val="FF0000"/>
          <w:sz w:val="16"/>
        </w:rPr>
        <w:t>PRODUCTS</w:t>
      </w:r>
      <w:r>
        <w:rPr>
          <w:rFonts w:ascii="Arial" w:eastAsia="Arial" w:hAnsi="Arial"/>
          <w:color w:val="000000"/>
          <w:sz w:val="19"/>
        </w:rPr>
        <w:t>.</w:t>
      </w:r>
    </w:p>
    <w:p w:rsidR="00000000" w:rsidRDefault="00596C41">
      <w:pPr>
        <w:spacing w:line="218" w:lineRule="exact"/>
        <w:rPr>
          <w:rFonts w:ascii="Arial" w:eastAsia="Arial" w:hAnsi="Arial"/>
          <w:color w:val="FF0000"/>
          <w:sz w:val="13"/>
        </w:rPr>
      </w:pPr>
    </w:p>
    <w:p w:rsidR="00000000" w:rsidRDefault="00596C41">
      <w:pPr>
        <w:spacing w:line="0" w:lineRule="atLeast"/>
        <w:ind w:left="1180"/>
        <w:rPr>
          <w:rFonts w:ascii="Arial" w:eastAsia="Arial" w:hAnsi="Arial"/>
        </w:rPr>
      </w:pPr>
      <w:r>
        <w:rPr>
          <w:rFonts w:ascii="Arial" w:eastAsia="Arial" w:hAnsi="Arial"/>
        </w:rPr>
        <w:t xml:space="preserve">As required by local regulation, the </w:t>
      </w:r>
      <w:r>
        <w:rPr>
          <w:rFonts w:ascii="Arial" w:eastAsia="Arial" w:hAnsi="Arial"/>
          <w:sz w:val="16"/>
        </w:rPr>
        <w:t>MANUFACTURER</w:t>
      </w:r>
      <w:r>
        <w:rPr>
          <w:rFonts w:ascii="Arial" w:eastAsia="Arial" w:hAnsi="Arial"/>
        </w:rPr>
        <w:t xml:space="preserve"> shall inform users and regulators about:</w:t>
      </w:r>
    </w:p>
    <w:p w:rsidR="00000000" w:rsidRDefault="00596C41">
      <w:pPr>
        <w:spacing w:line="197" w:lineRule="exact"/>
        <w:rPr>
          <w:rFonts w:ascii="Arial" w:eastAsia="Arial" w:hAnsi="Arial"/>
          <w:color w:val="FF0000"/>
          <w:sz w:val="13"/>
        </w:rPr>
      </w:pPr>
    </w:p>
    <w:p w:rsidR="00000000" w:rsidRDefault="00596C41" w:rsidP="00596C41">
      <w:pPr>
        <w:numPr>
          <w:ilvl w:val="0"/>
          <w:numId w:val="51"/>
        </w:numPr>
        <w:tabs>
          <w:tab w:val="left" w:pos="1540"/>
        </w:tabs>
        <w:spacing w:line="273" w:lineRule="auto"/>
        <w:ind w:left="1540" w:hanging="362"/>
        <w:rPr>
          <w:rFonts w:ascii="Arial" w:eastAsia="Arial" w:hAnsi="Arial"/>
        </w:rPr>
      </w:pPr>
      <w:r>
        <w:rPr>
          <w:rFonts w:ascii="Arial" w:eastAsia="Arial" w:hAnsi="Arial"/>
        </w:rPr>
        <w:t xml:space="preserve">any problem in released </w:t>
      </w:r>
      <w:r>
        <w:rPr>
          <w:rFonts w:ascii="Arial" w:eastAsia="Arial" w:hAnsi="Arial"/>
          <w:color w:val="FF0000"/>
          <w:sz w:val="16"/>
        </w:rPr>
        <w:t>MEDICAL DEVICE</w:t>
      </w:r>
      <w:r>
        <w:rPr>
          <w:rFonts w:ascii="Arial" w:eastAsia="Arial" w:hAnsi="Arial"/>
        </w:rPr>
        <w:t xml:space="preserve"> </w:t>
      </w:r>
      <w:r>
        <w:rPr>
          <w:rFonts w:ascii="Arial" w:eastAsia="Arial" w:hAnsi="Arial"/>
          <w:sz w:val="16"/>
        </w:rPr>
        <w:t>SOFTWARE</w:t>
      </w:r>
      <w:r>
        <w:rPr>
          <w:rFonts w:ascii="Arial" w:eastAsia="Arial" w:hAnsi="Arial"/>
        </w:rPr>
        <w:t xml:space="preserve"> </w:t>
      </w:r>
      <w:r>
        <w:rPr>
          <w:rFonts w:ascii="Arial" w:eastAsia="Arial" w:hAnsi="Arial"/>
          <w:strike/>
          <w:color w:val="FF0000"/>
          <w:sz w:val="16"/>
        </w:rPr>
        <w:t>PRODUCTS</w:t>
      </w:r>
      <w:r>
        <w:rPr>
          <w:rFonts w:ascii="Arial" w:eastAsia="Arial" w:hAnsi="Arial"/>
        </w:rPr>
        <w:t xml:space="preserve"> and the consequences of continued unchanged use; and</w:t>
      </w:r>
    </w:p>
    <w:p w:rsidR="00000000" w:rsidRDefault="00596C41">
      <w:pPr>
        <w:spacing w:line="33" w:lineRule="exact"/>
        <w:rPr>
          <w:rFonts w:ascii="Arial" w:eastAsia="Arial" w:hAnsi="Arial"/>
        </w:rPr>
      </w:pPr>
    </w:p>
    <w:p w:rsidR="00000000" w:rsidRDefault="00596C41" w:rsidP="00596C41">
      <w:pPr>
        <w:numPr>
          <w:ilvl w:val="0"/>
          <w:numId w:val="51"/>
        </w:numPr>
        <w:tabs>
          <w:tab w:val="left" w:pos="1540"/>
        </w:tabs>
        <w:spacing w:line="273" w:lineRule="auto"/>
        <w:ind w:left="1540" w:hanging="362"/>
        <w:rPr>
          <w:rFonts w:ascii="Arial" w:eastAsia="Arial" w:hAnsi="Arial"/>
        </w:rPr>
      </w:pPr>
      <w:r>
        <w:rPr>
          <w:rFonts w:ascii="Arial" w:eastAsia="Arial" w:hAnsi="Arial"/>
        </w:rPr>
        <w:t>the nature of any avail</w:t>
      </w:r>
      <w:r>
        <w:rPr>
          <w:rFonts w:ascii="Arial" w:eastAsia="Arial" w:hAnsi="Arial"/>
        </w:rPr>
        <w:t xml:space="preserve">able changes to released </w:t>
      </w:r>
      <w:r>
        <w:rPr>
          <w:rFonts w:ascii="Arial" w:eastAsia="Arial" w:hAnsi="Arial"/>
          <w:color w:val="FF0000"/>
          <w:sz w:val="16"/>
        </w:rPr>
        <w:t>MEDICAL DEVICE</w:t>
      </w:r>
      <w:r>
        <w:rPr>
          <w:rFonts w:ascii="Arial" w:eastAsia="Arial" w:hAnsi="Arial"/>
        </w:rPr>
        <w:t xml:space="preserve"> </w:t>
      </w:r>
      <w:r>
        <w:rPr>
          <w:rFonts w:ascii="Arial" w:eastAsia="Arial" w:hAnsi="Arial"/>
          <w:sz w:val="16"/>
        </w:rPr>
        <w:t>SOFTWARE</w:t>
      </w:r>
      <w:r>
        <w:rPr>
          <w:rFonts w:ascii="Arial" w:eastAsia="Arial" w:hAnsi="Arial"/>
        </w:rPr>
        <w:t xml:space="preserve"> </w:t>
      </w:r>
      <w:r>
        <w:rPr>
          <w:rFonts w:ascii="Arial" w:eastAsia="Arial" w:hAnsi="Arial"/>
          <w:strike/>
          <w:color w:val="FF0000"/>
          <w:sz w:val="16"/>
        </w:rPr>
        <w:t>PRODUCTS</w:t>
      </w:r>
      <w:r>
        <w:rPr>
          <w:rFonts w:ascii="Arial" w:eastAsia="Arial" w:hAnsi="Arial"/>
        </w:rPr>
        <w:t xml:space="preserve"> and how to obtain and install the changes.</w:t>
      </w:r>
    </w:p>
    <w:p w:rsidR="00000000" w:rsidRDefault="00826DAF">
      <w:pPr>
        <w:spacing w:line="20" w:lineRule="exact"/>
        <w:rPr>
          <w:rFonts w:ascii="Arial" w:eastAsia="Arial" w:hAnsi="Arial"/>
          <w:color w:val="FF0000"/>
          <w:sz w:val="13"/>
        </w:rPr>
      </w:pPr>
      <w:r>
        <w:rPr>
          <w:rFonts w:ascii="Arial" w:eastAsia="Arial" w:hAnsi="Arial"/>
          <w:noProof/>
        </w:rPr>
        <mc:AlternateContent>
          <mc:Choice Requires="wps">
            <w:drawing>
              <wp:anchor distT="0" distB="0" distL="114300" distR="114300" simplePos="0" relativeHeight="251526656" behindDoc="1" locked="0" layoutInCell="1" allowOverlap="1">
                <wp:simplePos x="0" y="0"/>
                <wp:positionH relativeFrom="column">
                  <wp:posOffset>638175</wp:posOffset>
                </wp:positionH>
                <wp:positionV relativeFrom="paragraph">
                  <wp:posOffset>-675640</wp:posOffset>
                </wp:positionV>
                <wp:extent cx="0" cy="144780"/>
                <wp:effectExtent l="0" t="0" r="0" b="0"/>
                <wp:wrapNone/>
                <wp:docPr id="339"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E7273" id="Line 20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3.2pt" to="50.25pt,-4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hHFA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" strokecolor="red" strokeweight=".72pt">
                <o:lock v:ext="edit" shapetype="f"/>
              </v:line>
            </w:pict>
          </mc:Fallback>
        </mc:AlternateContent>
      </w:r>
      <w:r>
        <w:rPr>
          <w:rFonts w:ascii="Arial" w:eastAsia="Arial" w:hAnsi="Arial"/>
          <w:noProof/>
        </w:rPr>
        <mc:AlternateContent>
          <mc:Choice Requires="wps">
            <w:drawing>
              <wp:anchor distT="0" distB="0" distL="114300" distR="114300" simplePos="0" relativeHeight="251527680" behindDoc="1" locked="0" layoutInCell="1" allowOverlap="1">
                <wp:simplePos x="0" y="0"/>
                <wp:positionH relativeFrom="column">
                  <wp:posOffset>638175</wp:posOffset>
                </wp:positionH>
                <wp:positionV relativeFrom="paragraph">
                  <wp:posOffset>-321945</wp:posOffset>
                </wp:positionV>
                <wp:extent cx="0" cy="144780"/>
                <wp:effectExtent l="0" t="0" r="0" b="0"/>
                <wp:wrapNone/>
                <wp:docPr id="338"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5B5F8" id="Line 206"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5.35pt" to="50.25pt,-1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i6zFA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" strokecolor="red" strokeweight=".72pt">
                <o:lock v:ext="edit" shapetype="f"/>
              </v:line>
            </w:pict>
          </mc:Fallback>
        </mc:AlternateContent>
      </w:r>
    </w:p>
    <w:p w:rsidR="00000000" w:rsidRDefault="00596C41">
      <w:pPr>
        <w:spacing w:line="114" w:lineRule="exact"/>
        <w:rPr>
          <w:rFonts w:ascii="Arial" w:eastAsia="Arial" w:hAnsi="Arial"/>
          <w:color w:val="FF0000"/>
          <w:sz w:val="13"/>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Arial" w:eastAsia="Arial" w:hAnsi="Arial"/>
          <w:color w:val="FF0000"/>
          <w:sz w:val="13"/>
        </w:rPr>
      </w:pPr>
      <w:r>
        <w:rPr>
          <w:rFonts w:ascii="Arial" w:eastAsia="Arial" w:hAnsi="Arial"/>
        </w:rPr>
        <w:br w:type="column"/>
      </w: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374" w:lineRule="exact"/>
        <w:rPr>
          <w:rFonts w:ascii="Arial" w:eastAsia="Arial" w:hAnsi="Arial"/>
          <w:color w:val="FF0000"/>
          <w:sz w:val="13"/>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752" w:bottom="0" w:left="240" w:header="0" w:footer="0" w:gutter="0"/>
          <w:cols w:num="2" w:space="0" w:equalWidth="0">
            <w:col w:w="10240" w:space="620"/>
            <w:col w:w="57"/>
          </w:cols>
          <w:docGrid w:linePitch="360"/>
        </w:sect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00" w:lineRule="exact"/>
        <w:rPr>
          <w:rFonts w:ascii="Arial" w:eastAsia="Arial" w:hAnsi="Arial"/>
          <w:color w:val="FF0000"/>
          <w:sz w:val="13"/>
        </w:rPr>
      </w:pPr>
    </w:p>
    <w:p w:rsidR="00000000" w:rsidRDefault="00596C41">
      <w:pPr>
        <w:spacing w:line="230" w:lineRule="exact"/>
        <w:rPr>
          <w:rFonts w:ascii="Arial" w:eastAsia="Arial" w:hAnsi="Arial"/>
          <w:color w:val="FF0000"/>
          <w:sz w:val="13"/>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color w:val="FF0000"/>
          <w:sz w:val="13"/>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color w:val="FF0000"/>
          <w:sz w:val="13"/>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752" w:bottom="0" w:left="240" w:header="0" w:footer="0" w:gutter="0"/>
          <w:cols w:space="0" w:equalWidth="0">
            <w:col w:w="10917"/>
          </w:cols>
          <w:docGrid w:linePitch="360"/>
        </w:sectPr>
      </w:pPr>
    </w:p>
    <w:p w:rsidR="00000000" w:rsidRDefault="00596C41">
      <w:pPr>
        <w:framePr w:w="1485" w:h="770" w:hRule="exact" w:wrap="auto" w:vAnchor="page" w:hAnchor="page" w:x="1419" w:y="15423"/>
        <w:tabs>
          <w:tab w:val="left" w:pos="5700"/>
        </w:tabs>
        <w:spacing w:line="0" w:lineRule="atLeast"/>
        <w:rPr>
          <w:rFonts w:ascii="Times New Roman" w:eastAsia="Times New Roman" w:hAnsi="Times New Roman"/>
        </w:rPr>
      </w:pPr>
      <w:bookmarkStart w:id="35" w:name="page35"/>
      <w:bookmarkEnd w:id="35"/>
    </w:p>
    <w:p w:rsidR="00000000" w:rsidRDefault="00596C41">
      <w:pPr>
        <w:framePr w:w="1520" w:h="162" w:hRule="exact" w:wrap="auto" w:vAnchor="page" w:hAnchor="page" w:x="1381" w:y="15439"/>
        <w:tabs>
          <w:tab w:val="left" w:pos="5700"/>
        </w:tabs>
        <w:spacing w:line="211" w:lineRule="auto"/>
        <w:rPr>
          <w:rFonts w:ascii="Arial" w:eastAsia="Arial" w:hAnsi="Arial"/>
          <w:sz w:val="16"/>
        </w:rPr>
      </w:pPr>
      <w:r>
        <w:rPr>
          <w:rFonts w:ascii="Arial" w:eastAsia="Arial" w:hAnsi="Arial"/>
          <w:sz w:val="16"/>
        </w:rPr>
        <w:t>SOFTWARE ITEM</w:t>
      </w: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2880"/>
        <w:gridCol w:w="1940"/>
      </w:tblGrid>
      <w:tr w:rsidR="00000000">
        <w:trPr>
          <w:trHeight w:val="242"/>
        </w:trPr>
        <w:tc>
          <w:tcPr>
            <w:tcW w:w="2880" w:type="dxa"/>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1940" w:type="dxa"/>
            <w:shd w:val="clear" w:color="auto" w:fill="auto"/>
            <w:vAlign w:val="bottom"/>
          </w:tcPr>
          <w:p w:rsidR="00000000" w:rsidRDefault="00596C41">
            <w:pPr>
              <w:spacing w:line="0" w:lineRule="atLeast"/>
              <w:ind w:left="1360"/>
              <w:rPr>
                <w:rFonts w:ascii="Arial" w:eastAsia="Arial" w:hAnsi="Arial"/>
              </w:rPr>
            </w:pPr>
            <w:r>
              <w:rPr>
                <w:rFonts w:ascii="Arial" w:eastAsia="Arial" w:hAnsi="Arial"/>
              </w:rPr>
              <w:t xml:space="preserve">– 31 </w:t>
            </w:r>
            <w:r>
              <w:rPr>
                <w:rFonts w:ascii="Arial" w:eastAsia="Arial" w:hAnsi="Arial"/>
              </w:rPr>
              <w:t>–</w:t>
            </w:r>
          </w:p>
        </w:tc>
      </w:tr>
    </w:tbl>
    <w:p w:rsidR="00000000" w:rsidRDefault="00596C41">
      <w:pPr>
        <w:tabs>
          <w:tab w:val="left" w:pos="318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 xml:space="preserve">IEC </w:t>
      </w:r>
      <w:r>
        <w:rPr>
          <w:rFonts w:ascii="Arial" w:eastAsia="Arial" w:hAnsi="Arial"/>
        </w:rPr>
        <w:t>2015</w:t>
      </w:r>
    </w:p>
    <w:p w:rsidR="00000000" w:rsidRDefault="00596C41">
      <w:pPr>
        <w:spacing w:line="99" w:lineRule="exact"/>
        <w:rPr>
          <w:rFonts w:ascii="Arial" w:eastAsia="Arial" w:hAnsi="Arial"/>
          <w:sz w:val="16"/>
        </w:rPr>
      </w:pPr>
    </w:p>
    <w:p w:rsidR="00000000" w:rsidRDefault="00596C41">
      <w:pPr>
        <w:tabs>
          <w:tab w:val="left" w:pos="1620"/>
        </w:tabs>
        <w:spacing w:line="0" w:lineRule="atLeast"/>
        <w:ind w:left="1180"/>
        <w:rPr>
          <w:rFonts w:ascii="Arial" w:eastAsia="Arial" w:hAnsi="Arial"/>
          <w:b/>
        </w:rPr>
      </w:pPr>
      <w:r>
        <w:rPr>
          <w:rFonts w:ascii="Arial" w:eastAsia="Arial" w:hAnsi="Arial"/>
          <w:b/>
        </w:rPr>
        <w:t>6.3</w:t>
      </w:r>
      <w:r>
        <w:rPr>
          <w:rFonts w:ascii="Arial" w:eastAsia="Arial" w:hAnsi="Arial"/>
          <w:b/>
        </w:rPr>
        <w:tab/>
      </w:r>
      <w:r>
        <w:rPr>
          <w:rFonts w:ascii="Arial" w:eastAsia="Arial" w:hAnsi="Arial"/>
          <w:b/>
        </w:rPr>
        <w:t>* Modification implementation</w:t>
      </w:r>
    </w:p>
    <w:p w:rsidR="00000000" w:rsidRDefault="00596C41">
      <w:pPr>
        <w:spacing w:line="209"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 xml:space="preserve">6.3.1  Use established </w:t>
      </w:r>
      <w:r>
        <w:rPr>
          <w:rFonts w:ascii="Arial" w:eastAsia="Arial" w:hAnsi="Arial"/>
          <w:b/>
          <w:sz w:val="16"/>
        </w:rPr>
        <w:t>PROCESS</w:t>
      </w:r>
      <w:r>
        <w:rPr>
          <w:rFonts w:ascii="Arial" w:eastAsia="Arial" w:hAnsi="Arial"/>
          <w:b/>
        </w:rPr>
        <w:t xml:space="preserve"> to implement modification</w:t>
      </w:r>
    </w:p>
    <w:p w:rsidR="00000000" w:rsidRDefault="00826DAF">
      <w:pPr>
        <w:spacing w:line="20" w:lineRule="exact"/>
        <w:rPr>
          <w:rFonts w:ascii="Arial" w:eastAsia="Arial" w:hAnsi="Arial"/>
          <w:sz w:val="16"/>
        </w:rPr>
      </w:pPr>
      <w:r>
        <w:rPr>
          <w:rFonts w:ascii="Arial" w:eastAsia="Arial" w:hAnsi="Arial"/>
          <w:b/>
          <w:noProof/>
        </w:rPr>
        <mc:AlternateContent>
          <mc:Choice Requires="wps">
            <w:drawing>
              <wp:anchor distT="0" distB="0" distL="114300" distR="114300" simplePos="0" relativeHeight="251528704" behindDoc="1" locked="0" layoutInCell="1" allowOverlap="1">
                <wp:simplePos x="0" y="0"/>
                <wp:positionH relativeFrom="column">
                  <wp:posOffset>6627495</wp:posOffset>
                </wp:positionH>
                <wp:positionV relativeFrom="paragraph">
                  <wp:posOffset>75565</wp:posOffset>
                </wp:positionV>
                <wp:extent cx="0" cy="624840"/>
                <wp:effectExtent l="0" t="0" r="0" b="0"/>
                <wp:wrapNone/>
                <wp:docPr id="33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248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6B1D2" id="Line 20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95pt" to="521.85pt,5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39NeFQ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" strokecolor="red" strokeweight=".25397mm">
                <o:lock v:ext="edit" shapetype="f"/>
              </v:line>
            </w:pict>
          </mc:Fallback>
        </mc:AlternateContent>
      </w:r>
    </w:p>
    <w:p w:rsidR="00000000" w:rsidRDefault="00596C41">
      <w:pPr>
        <w:spacing w:line="184" w:lineRule="exact"/>
        <w:rPr>
          <w:rFonts w:ascii="Arial" w:eastAsia="Arial" w:hAnsi="Arial"/>
          <w:sz w:val="16"/>
        </w:rPr>
      </w:pPr>
    </w:p>
    <w:p w:rsidR="00000000" w:rsidRDefault="00596C41">
      <w:pPr>
        <w:spacing w:line="255" w:lineRule="auto"/>
        <w:ind w:left="1180" w:right="25"/>
        <w:jc w:val="both"/>
        <w:rPr>
          <w:rFonts w:ascii="Arial" w:eastAsia="Arial" w:hAnsi="Arial"/>
          <w:color w:val="000000"/>
        </w:rPr>
      </w:pPr>
      <w:r>
        <w:rPr>
          <w:rFonts w:ascii="Arial" w:eastAsia="Arial" w:hAnsi="Arial"/>
        </w:rPr>
        <w:t xml:space="preserve">The </w:t>
      </w:r>
      <w:r>
        <w:rPr>
          <w:rFonts w:ascii="Arial" w:eastAsia="Arial" w:hAnsi="Arial"/>
          <w:sz w:val="16"/>
        </w:rPr>
        <w:t>MANUFACTURER</w:t>
      </w:r>
      <w:r>
        <w:rPr>
          <w:rFonts w:ascii="Arial" w:eastAsia="Arial" w:hAnsi="Arial"/>
        </w:rPr>
        <w:t xml:space="preserve"> shall </w:t>
      </w:r>
      <w:r>
        <w:rPr>
          <w:rFonts w:ascii="Arial" w:eastAsia="Arial" w:hAnsi="Arial"/>
          <w:color w:val="FF0000"/>
        </w:rPr>
        <w:t>use the software development</w:t>
      </w:r>
      <w:r>
        <w:rPr>
          <w:rFonts w:ascii="Arial" w:eastAsia="Arial" w:hAnsi="Arial"/>
        </w:rPr>
        <w:t xml:space="preserve"> </w:t>
      </w:r>
      <w:r>
        <w:rPr>
          <w:rFonts w:ascii="Arial" w:eastAsia="Arial" w:hAnsi="Arial"/>
          <w:color w:val="FF0000"/>
          <w:sz w:val="16"/>
        </w:rPr>
        <w:t>PROCESS</w:t>
      </w:r>
      <w:r>
        <w:rPr>
          <w:rFonts w:ascii="Arial" w:eastAsia="Arial" w:hAnsi="Arial"/>
        </w:rPr>
        <w:t xml:space="preserve"> </w:t>
      </w:r>
      <w:r>
        <w:rPr>
          <w:rFonts w:ascii="Arial" w:eastAsia="Arial" w:hAnsi="Arial"/>
          <w:color w:val="FF0000"/>
        </w:rPr>
        <w:t>(see Clause</w:t>
      </w:r>
      <w:r>
        <w:rPr>
          <w:rFonts w:ascii="Arial" w:eastAsia="Arial" w:hAnsi="Arial"/>
        </w:rPr>
        <w:t xml:space="preserve"> </w:t>
      </w:r>
      <w:hyperlink w:anchor="page23" w:history="1">
        <w:r>
          <w:rPr>
            <w:rFonts w:ascii="Arial" w:eastAsia="Arial" w:hAnsi="Arial"/>
          </w:rPr>
          <w:t>5</w:t>
        </w:r>
        <w:r>
          <w:rPr>
            <w:rFonts w:ascii="Arial" w:eastAsia="Arial" w:hAnsi="Arial"/>
            <w:strike/>
            <w:color w:val="FF0000"/>
          </w:rPr>
          <w:t xml:space="preserve">) </w:t>
        </w:r>
      </w:hyperlink>
      <w:r>
        <w:rPr>
          <w:rFonts w:ascii="Arial" w:eastAsia="Arial" w:hAnsi="Arial"/>
        </w:rPr>
        <w:t xml:space="preserve">or </w:t>
      </w:r>
      <w:r>
        <w:rPr>
          <w:rFonts w:ascii="Arial" w:eastAsia="Arial" w:hAnsi="Arial"/>
          <w:strike/>
          <w:color w:val="FF0000"/>
        </w:rPr>
        <w:t>an</w:t>
      </w:r>
      <w:r>
        <w:rPr>
          <w:rFonts w:ascii="Arial" w:eastAsia="Arial" w:hAnsi="Arial"/>
        </w:rPr>
        <w:t xml:space="preserve"> </w:t>
      </w:r>
      <w:r>
        <w:rPr>
          <w:rFonts w:ascii="Arial" w:eastAsia="Arial" w:hAnsi="Arial"/>
          <w:strike/>
          <w:color w:val="FF0000"/>
        </w:rPr>
        <w:t>established maintenance</w:t>
      </w:r>
      <w:r>
        <w:rPr>
          <w:rFonts w:ascii="Arial" w:eastAsia="Arial" w:hAnsi="Arial"/>
          <w:color w:val="FF0000"/>
        </w:rPr>
        <w:t xml:space="preserve"> </w:t>
      </w:r>
      <w:r>
        <w:rPr>
          <w:rFonts w:ascii="Arial" w:eastAsia="Arial" w:hAnsi="Arial"/>
          <w:strike/>
          <w:color w:val="FF0000"/>
          <w:sz w:val="16"/>
        </w:rPr>
        <w:t>PROCESS</w:t>
      </w:r>
      <w:r>
        <w:rPr>
          <w:rFonts w:ascii="Arial" w:eastAsia="Arial" w:hAnsi="Arial"/>
          <w:color w:val="FF0000"/>
        </w:rPr>
        <w:t xml:space="preserve"> </w:t>
      </w:r>
      <w:r>
        <w:rPr>
          <w:rFonts w:ascii="Arial" w:eastAsia="Arial" w:hAnsi="Arial"/>
          <w:strike/>
          <w:color w:val="FF0000"/>
        </w:rPr>
        <w:t>to implement the</w:t>
      </w:r>
      <w:r>
        <w:rPr>
          <w:rFonts w:ascii="Arial" w:eastAsia="Arial" w:hAnsi="Arial"/>
          <w:strike/>
          <w:color w:val="FF0000"/>
        </w:rPr>
        <w:t xml:space="preserve"> modifications</w:t>
      </w:r>
      <w:r>
        <w:rPr>
          <w:rFonts w:ascii="Arial" w:eastAsia="Arial" w:hAnsi="Arial"/>
          <w:color w:val="FF0000"/>
        </w:rPr>
        <w:t xml:space="preserve"> identify and perform any Clause 5 </w:t>
      </w:r>
      <w:r>
        <w:rPr>
          <w:rFonts w:ascii="Arial" w:eastAsia="Arial" w:hAnsi="Arial"/>
          <w:color w:val="FF0000"/>
          <w:sz w:val="16"/>
        </w:rPr>
        <w:t>ACTIVITIES</w:t>
      </w:r>
      <w:r>
        <w:rPr>
          <w:rFonts w:ascii="Arial" w:eastAsia="Arial" w:hAnsi="Arial"/>
          <w:color w:val="FF0000"/>
        </w:rPr>
        <w:t xml:space="preserve"> that need to be repeated as a result of the modification</w:t>
      </w:r>
      <w:r>
        <w:rPr>
          <w:rFonts w:ascii="Arial" w:eastAsia="Arial" w:hAnsi="Arial"/>
          <w:color w:val="000000"/>
        </w:rPr>
        <w:t>. [Class A, B, C]</w:t>
      </w:r>
    </w:p>
    <w:p w:rsidR="00000000" w:rsidRDefault="00826DAF">
      <w:pPr>
        <w:spacing w:line="20" w:lineRule="exact"/>
        <w:rPr>
          <w:rFonts w:ascii="Arial" w:eastAsia="Arial" w:hAnsi="Arial"/>
          <w:sz w:val="16"/>
        </w:rPr>
      </w:pPr>
      <w:r>
        <w:rPr>
          <w:rFonts w:ascii="Arial" w:eastAsia="Arial" w:hAnsi="Arial"/>
          <w:noProof/>
          <w:color w:val="000000"/>
        </w:rPr>
        <mc:AlternateContent>
          <mc:Choice Requires="wps">
            <w:drawing>
              <wp:anchor distT="0" distB="0" distL="114300" distR="114300" simplePos="0" relativeHeight="251529728" behindDoc="1" locked="0" layoutInCell="1" allowOverlap="1">
                <wp:simplePos x="0" y="0"/>
                <wp:positionH relativeFrom="column">
                  <wp:posOffset>2345055</wp:posOffset>
                </wp:positionH>
                <wp:positionV relativeFrom="paragraph">
                  <wp:posOffset>-367030</wp:posOffset>
                </wp:positionV>
                <wp:extent cx="3599815" cy="0"/>
                <wp:effectExtent l="0" t="0" r="0" b="0"/>
                <wp:wrapNone/>
                <wp:docPr id="336"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9981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E4271" id="Line 208"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65pt,-28.9pt" to="468.1pt,-2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" strokecolor="red" strokeweight=".48pt">
                <o:lock v:ext="edit" shapetype="f"/>
              </v:line>
            </w:pict>
          </mc:Fallback>
        </mc:AlternateContent>
      </w:r>
    </w:p>
    <w:p w:rsidR="00000000" w:rsidRDefault="00596C41">
      <w:pPr>
        <w:spacing w:line="133" w:lineRule="exact"/>
        <w:rPr>
          <w:rFonts w:ascii="Arial" w:eastAsia="Arial" w:hAnsi="Arial"/>
          <w:sz w:val="16"/>
        </w:rPr>
      </w:pPr>
    </w:p>
    <w:p w:rsidR="00000000" w:rsidRDefault="00596C41">
      <w:pPr>
        <w:tabs>
          <w:tab w:val="left" w:pos="1880"/>
        </w:tabs>
        <w:spacing w:line="0" w:lineRule="atLeast"/>
        <w:ind w:left="1180"/>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 xml:space="preserve">For requirements relating to </w:t>
      </w:r>
      <w:r>
        <w:rPr>
          <w:rFonts w:ascii="Arial" w:eastAsia="Arial" w:hAnsi="Arial"/>
          <w:sz w:val="12"/>
        </w:rPr>
        <w:t>RISK MANAGEMENT</w:t>
      </w:r>
      <w:r>
        <w:rPr>
          <w:rFonts w:ascii="Arial" w:eastAsia="Arial" w:hAnsi="Arial"/>
          <w:sz w:val="16"/>
        </w:rPr>
        <w:t xml:space="preserve"> of software changes see </w:t>
      </w:r>
      <w:hyperlink w:anchor="page37" w:history="1">
        <w:r>
          <w:rPr>
            <w:rFonts w:ascii="Arial" w:eastAsia="Arial" w:hAnsi="Arial"/>
            <w:sz w:val="16"/>
          </w:rPr>
          <w:t>7.4.</w:t>
        </w:r>
      </w:hyperlink>
    </w:p>
    <w:p w:rsidR="00000000" w:rsidRDefault="00596C41">
      <w:pPr>
        <w:spacing w:line="344" w:lineRule="exact"/>
        <w:rPr>
          <w:rFonts w:ascii="Arial" w:eastAsia="Arial" w:hAnsi="Arial"/>
          <w:sz w:val="16"/>
        </w:rPr>
      </w:pPr>
    </w:p>
    <w:p w:rsidR="00000000" w:rsidRDefault="00596C41">
      <w:pPr>
        <w:spacing w:line="0" w:lineRule="atLeast"/>
        <w:ind w:left="1180"/>
        <w:rPr>
          <w:rFonts w:ascii="Arial" w:eastAsia="Arial" w:hAnsi="Arial"/>
          <w:b/>
          <w:sz w:val="16"/>
        </w:rPr>
      </w:pPr>
      <w:r>
        <w:rPr>
          <w:rFonts w:ascii="Arial" w:eastAsia="Arial" w:hAnsi="Arial"/>
          <w:b/>
        </w:rPr>
        <w:t>6.3.2  Re-rel</w:t>
      </w:r>
      <w:r>
        <w:rPr>
          <w:rFonts w:ascii="Arial" w:eastAsia="Arial" w:hAnsi="Arial"/>
          <w:b/>
        </w:rPr>
        <w:t xml:space="preserve">ease modified </w:t>
      </w:r>
      <w:r>
        <w:rPr>
          <w:rFonts w:ascii="Arial" w:eastAsia="Arial" w:hAnsi="Arial"/>
          <w:b/>
          <w:sz w:val="16"/>
        </w:rPr>
        <w:t>SOFTWARE SYSTEM</w:t>
      </w:r>
    </w:p>
    <w:p w:rsidR="00000000" w:rsidRDefault="00826DAF">
      <w:pPr>
        <w:spacing w:line="20" w:lineRule="exact"/>
        <w:rPr>
          <w:rFonts w:ascii="Arial" w:eastAsia="Arial" w:hAnsi="Arial"/>
          <w:sz w:val="16"/>
        </w:rPr>
      </w:pPr>
      <w:r>
        <w:rPr>
          <w:rFonts w:ascii="Arial" w:eastAsia="Arial" w:hAnsi="Arial"/>
          <w:b/>
          <w:noProof/>
          <w:sz w:val="16"/>
        </w:rPr>
        <mc:AlternateContent>
          <mc:Choice Requires="wps">
            <w:drawing>
              <wp:anchor distT="0" distB="0" distL="114300" distR="114300" simplePos="0" relativeHeight="251530752" behindDoc="1" locked="0" layoutInCell="1" allowOverlap="1">
                <wp:simplePos x="0" y="0"/>
                <wp:positionH relativeFrom="column">
                  <wp:posOffset>6627495</wp:posOffset>
                </wp:positionH>
                <wp:positionV relativeFrom="paragraph">
                  <wp:posOffset>75565</wp:posOffset>
                </wp:positionV>
                <wp:extent cx="0" cy="208915"/>
                <wp:effectExtent l="0" t="0" r="0" b="0"/>
                <wp:wrapNone/>
                <wp:docPr id="335"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9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A2C98" id="Line 209"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95pt" to="521.85pt,2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E7dJFA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" strokecolor="red" strokeweight=".25397mm">
                <o:lock v:ext="edit" shapetype="f"/>
              </v:line>
            </w:pict>
          </mc:Fallback>
        </mc:AlternateContent>
      </w:r>
    </w:p>
    <w:p w:rsidR="00000000" w:rsidRDefault="00596C41">
      <w:pPr>
        <w:spacing w:line="184" w:lineRule="exact"/>
        <w:rPr>
          <w:rFonts w:ascii="Arial" w:eastAsia="Arial" w:hAnsi="Arial"/>
          <w:sz w:val="16"/>
        </w:rPr>
      </w:pPr>
    </w:p>
    <w:p w:rsidR="00000000" w:rsidRDefault="00596C41">
      <w:pPr>
        <w:spacing w:line="273" w:lineRule="auto"/>
        <w:ind w:left="1180" w:right="25"/>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release </w:t>
      </w:r>
      <w:r>
        <w:rPr>
          <w:rFonts w:ascii="Arial" w:eastAsia="Arial" w:hAnsi="Arial"/>
          <w:strike/>
          <w:color w:val="FF0000"/>
        </w:rPr>
        <w:t>modified</w:t>
      </w:r>
      <w:r>
        <w:rPr>
          <w:rFonts w:ascii="Arial" w:eastAsia="Arial" w:hAnsi="Arial"/>
        </w:rPr>
        <w:t xml:space="preserve"> </w:t>
      </w:r>
      <w:r>
        <w:rPr>
          <w:rFonts w:ascii="Arial" w:eastAsia="Arial" w:hAnsi="Arial"/>
          <w:strike/>
          <w:color w:val="FF0000"/>
          <w:sz w:val="16"/>
        </w:rPr>
        <w:t>SOFTWARE SYSTEMS</w:t>
      </w:r>
      <w:r>
        <w:rPr>
          <w:rFonts w:ascii="Arial" w:eastAsia="Arial" w:hAnsi="Arial"/>
        </w:rPr>
        <w:t xml:space="preserve"> </w:t>
      </w:r>
      <w:r>
        <w:rPr>
          <w:rFonts w:ascii="Arial" w:eastAsia="Arial" w:hAnsi="Arial"/>
          <w:color w:val="FF0000"/>
        </w:rPr>
        <w:t>modifications</w:t>
      </w:r>
      <w:r>
        <w:rPr>
          <w:rFonts w:ascii="Arial" w:eastAsia="Arial" w:hAnsi="Arial"/>
        </w:rPr>
        <w:t xml:space="preserve"> according to </w:t>
      </w:r>
      <w:hyperlink w:anchor="page32" w:history="1">
        <w:r>
          <w:rPr>
            <w:rFonts w:ascii="Arial" w:eastAsia="Arial" w:hAnsi="Arial"/>
          </w:rPr>
          <w:t>5.8.</w:t>
        </w:r>
      </w:hyperlink>
      <w:r>
        <w:rPr>
          <w:rFonts w:ascii="Arial" w:eastAsia="Arial" w:hAnsi="Arial"/>
        </w:rPr>
        <w:t xml:space="preserve"> [Class A, B, C]</w:t>
      </w:r>
    </w:p>
    <w:p w:rsidR="00000000" w:rsidRDefault="00596C41">
      <w:pPr>
        <w:spacing w:line="135" w:lineRule="exact"/>
        <w:rPr>
          <w:rFonts w:ascii="Arial" w:eastAsia="Arial" w:hAnsi="Arial"/>
          <w:sz w:val="16"/>
        </w:rPr>
      </w:pPr>
    </w:p>
    <w:p w:rsidR="00000000" w:rsidRDefault="00596C41">
      <w:pPr>
        <w:spacing w:line="267" w:lineRule="auto"/>
        <w:ind w:left="1180" w:right="25"/>
        <w:jc w:val="both"/>
        <w:rPr>
          <w:rFonts w:ascii="Arial" w:eastAsia="Arial" w:hAnsi="Arial"/>
          <w:color w:val="000000"/>
          <w:sz w:val="16"/>
        </w:rPr>
      </w:pPr>
      <w:r>
        <w:rPr>
          <w:rFonts w:ascii="Arial" w:eastAsia="Arial" w:hAnsi="Arial"/>
          <w:color w:val="FF0000"/>
          <w:sz w:val="16"/>
        </w:rPr>
        <w:t xml:space="preserve">NOTE </w:t>
      </w:r>
      <w:r>
        <w:rPr>
          <w:rFonts w:ascii="Arial" w:eastAsia="Arial" w:hAnsi="Arial"/>
          <w:color w:val="000000"/>
          <w:sz w:val="16"/>
        </w:rPr>
        <w:t>Modifications</w:t>
      </w:r>
      <w:r>
        <w:rPr>
          <w:rFonts w:ascii="Arial" w:eastAsia="Arial" w:hAnsi="Arial"/>
          <w:color w:val="FF0000"/>
          <w:sz w:val="16"/>
        </w:rPr>
        <w:t xml:space="preserve"> may can </w:t>
      </w:r>
      <w:r>
        <w:rPr>
          <w:rFonts w:ascii="Arial" w:eastAsia="Arial" w:hAnsi="Arial"/>
          <w:color w:val="000000"/>
          <w:sz w:val="16"/>
        </w:rPr>
        <w:t>be released as part of a full re-release of a</w:t>
      </w:r>
      <w:r>
        <w:rPr>
          <w:rFonts w:ascii="Arial" w:eastAsia="Arial" w:hAnsi="Arial"/>
          <w:color w:val="FF0000"/>
          <w:sz w:val="16"/>
        </w:rPr>
        <w:t xml:space="preserve"> </w:t>
      </w:r>
      <w:r>
        <w:rPr>
          <w:rFonts w:ascii="Arial" w:eastAsia="Arial" w:hAnsi="Arial"/>
          <w:color w:val="000000"/>
          <w:sz w:val="12"/>
        </w:rPr>
        <w:t>SOFTWARE SYSTEM</w:t>
      </w:r>
      <w:r>
        <w:rPr>
          <w:rFonts w:ascii="Arial" w:eastAsia="Arial" w:hAnsi="Arial"/>
          <w:color w:val="FF0000"/>
          <w:sz w:val="16"/>
        </w:rPr>
        <w:t xml:space="preserve"> </w:t>
      </w:r>
      <w:r>
        <w:rPr>
          <w:rFonts w:ascii="Arial" w:eastAsia="Arial" w:hAnsi="Arial"/>
          <w:color w:val="000000"/>
          <w:sz w:val="16"/>
        </w:rPr>
        <w:t>or</w:t>
      </w:r>
      <w:r>
        <w:rPr>
          <w:rFonts w:ascii="Arial" w:eastAsia="Arial" w:hAnsi="Arial"/>
          <w:color w:val="000000"/>
          <w:sz w:val="16"/>
        </w:rPr>
        <w:t xml:space="preserve"> as a modification</w:t>
      </w:r>
      <w:r>
        <w:rPr>
          <w:rFonts w:ascii="Arial" w:eastAsia="Arial" w:hAnsi="Arial"/>
          <w:color w:val="FF0000"/>
          <w:sz w:val="16"/>
        </w:rPr>
        <w:t xml:space="preserve"> </w:t>
      </w:r>
      <w:r>
        <w:rPr>
          <w:rFonts w:ascii="Arial" w:eastAsia="Arial" w:hAnsi="Arial"/>
          <w:color w:val="000000"/>
          <w:sz w:val="16"/>
        </w:rPr>
        <w:t xml:space="preserve">kit comprising changed </w:t>
      </w:r>
      <w:r>
        <w:rPr>
          <w:rFonts w:ascii="Arial" w:eastAsia="Arial" w:hAnsi="Arial"/>
          <w:color w:val="000000"/>
          <w:sz w:val="12"/>
        </w:rPr>
        <w:t>SOFTWARE ITEMS</w:t>
      </w:r>
      <w:r>
        <w:rPr>
          <w:rFonts w:ascii="Arial" w:eastAsia="Arial" w:hAnsi="Arial"/>
          <w:color w:val="000000"/>
          <w:sz w:val="16"/>
        </w:rPr>
        <w:t xml:space="preserve"> and the necessary tools to install the changes as modifications to an existing </w:t>
      </w:r>
      <w:r>
        <w:rPr>
          <w:rFonts w:ascii="Arial" w:eastAsia="Arial" w:hAnsi="Arial"/>
          <w:color w:val="000000"/>
          <w:sz w:val="12"/>
        </w:rPr>
        <w:t>SOFTWARE SYSTEM</w:t>
      </w:r>
      <w:r>
        <w:rPr>
          <w:rFonts w:ascii="Arial" w:eastAsia="Arial" w:hAnsi="Arial"/>
          <w:color w:val="000000"/>
          <w:sz w:val="16"/>
        </w:rPr>
        <w:t>.</w:t>
      </w:r>
    </w:p>
    <w:p w:rsidR="00000000" w:rsidRDefault="00826DAF">
      <w:pPr>
        <w:spacing w:line="20" w:lineRule="exact"/>
        <w:rPr>
          <w:rFonts w:ascii="Arial" w:eastAsia="Arial" w:hAnsi="Arial"/>
          <w:sz w:val="16"/>
        </w:rPr>
      </w:pPr>
      <w:r>
        <w:rPr>
          <w:rFonts w:ascii="Arial" w:eastAsia="Arial" w:hAnsi="Arial"/>
          <w:noProof/>
          <w:color w:val="000000"/>
          <w:sz w:val="16"/>
        </w:rPr>
        <mc:AlternateContent>
          <mc:Choice Requires="wps">
            <w:drawing>
              <wp:anchor distT="0" distB="0" distL="114300" distR="114300" simplePos="0" relativeHeight="251531776" behindDoc="1" locked="0" layoutInCell="1" allowOverlap="1">
                <wp:simplePos x="0" y="0"/>
                <wp:positionH relativeFrom="column">
                  <wp:posOffset>1807210</wp:posOffset>
                </wp:positionH>
                <wp:positionV relativeFrom="paragraph">
                  <wp:posOffset>-180340</wp:posOffset>
                </wp:positionV>
                <wp:extent cx="249555" cy="0"/>
                <wp:effectExtent l="0" t="0" r="4445" b="0"/>
                <wp:wrapNone/>
                <wp:docPr id="334"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9555" cy="0"/>
                        </a:xfrm>
                        <a:prstGeom prst="line">
                          <a:avLst/>
                        </a:prstGeom>
                        <a:noFill/>
                        <a:ln w="4571">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300D9" id="Line 210"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3pt,-14.2pt" to="161.95pt,-1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" strokecolor="red" strokeweight=".127mm">
                <o:lock v:ext="edit" shapetype="f"/>
              </v:line>
            </w:pict>
          </mc:Fallback>
        </mc:AlternateContent>
      </w:r>
      <w:r>
        <w:rPr>
          <w:rFonts w:ascii="Arial" w:eastAsia="Arial" w:hAnsi="Arial"/>
          <w:noProof/>
          <w:color w:val="000000"/>
          <w:sz w:val="16"/>
        </w:rPr>
        <mc:AlternateContent>
          <mc:Choice Requires="wps">
            <w:drawing>
              <wp:anchor distT="0" distB="0" distL="114300" distR="114300" simplePos="0" relativeHeight="251532800" behindDoc="1" locked="0" layoutInCell="1" allowOverlap="1">
                <wp:simplePos x="0" y="0"/>
                <wp:positionH relativeFrom="column">
                  <wp:posOffset>6627495</wp:posOffset>
                </wp:positionH>
                <wp:positionV relativeFrom="paragraph">
                  <wp:posOffset>-251460</wp:posOffset>
                </wp:positionV>
                <wp:extent cx="0" cy="117475"/>
                <wp:effectExtent l="0" t="0" r="0" b="0"/>
                <wp:wrapNone/>
                <wp:docPr id="333"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74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3A12E" id="Line 211"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9.8pt" to="521.85pt,-1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1oEFAIAAC4EAAAOAAAAZHJzL2Uyb0RvYy54bWysU1HP2iAUfV+y/0B417baz0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" strokecolor="red" strokeweight=".25397mm">
                <o:lock v:ext="edit" shapetype="f"/>
              </v:line>
            </w:pict>
          </mc:Fallback>
        </mc:AlternateContent>
      </w:r>
    </w:p>
    <w:p w:rsidR="00000000" w:rsidRDefault="00596C41">
      <w:pPr>
        <w:spacing w:line="200" w:lineRule="exact"/>
        <w:rPr>
          <w:rFonts w:ascii="Arial" w:eastAsia="Arial" w:hAnsi="Arial"/>
          <w:sz w:val="16"/>
        </w:rPr>
      </w:pPr>
    </w:p>
    <w:p w:rsidR="00000000" w:rsidRDefault="00596C41">
      <w:pPr>
        <w:spacing w:line="227" w:lineRule="exact"/>
        <w:rPr>
          <w:rFonts w:ascii="Arial" w:eastAsia="Arial" w:hAnsi="Arial"/>
          <w:sz w:val="16"/>
        </w:rPr>
      </w:pPr>
    </w:p>
    <w:p w:rsidR="00000000" w:rsidRDefault="00596C41" w:rsidP="00596C41">
      <w:pPr>
        <w:numPr>
          <w:ilvl w:val="0"/>
          <w:numId w:val="52"/>
        </w:numPr>
        <w:tabs>
          <w:tab w:val="left" w:pos="1580"/>
        </w:tabs>
        <w:spacing w:line="0" w:lineRule="atLeast"/>
        <w:ind w:left="1580" w:hanging="402"/>
        <w:rPr>
          <w:rFonts w:ascii="Arial" w:eastAsia="Arial" w:hAnsi="Arial"/>
          <w:b/>
          <w:sz w:val="22"/>
        </w:rPr>
      </w:pPr>
      <w:r>
        <w:rPr>
          <w:rFonts w:ascii="Arial" w:eastAsia="Arial" w:hAnsi="Arial"/>
          <w:b/>
          <w:sz w:val="22"/>
        </w:rPr>
        <w:t xml:space="preserve">* Software </w:t>
      </w:r>
      <w:r>
        <w:rPr>
          <w:rFonts w:ascii="Arial" w:eastAsia="Arial" w:hAnsi="Arial"/>
          <w:b/>
          <w:sz w:val="18"/>
        </w:rPr>
        <w:t>RISK MANAGEMENT PROCESS</w:t>
      </w:r>
    </w:p>
    <w:p w:rsidR="00000000" w:rsidRDefault="00596C41">
      <w:pPr>
        <w:spacing w:line="311" w:lineRule="exact"/>
        <w:rPr>
          <w:rFonts w:ascii="Arial" w:eastAsia="Arial" w:hAnsi="Arial"/>
          <w:sz w:val="16"/>
        </w:rPr>
      </w:pPr>
    </w:p>
    <w:p w:rsidR="00000000" w:rsidRDefault="00596C41">
      <w:pPr>
        <w:tabs>
          <w:tab w:val="left" w:pos="1620"/>
        </w:tabs>
        <w:spacing w:line="0" w:lineRule="atLeast"/>
        <w:ind w:left="1180"/>
        <w:rPr>
          <w:rFonts w:ascii="Arial" w:eastAsia="Arial" w:hAnsi="Arial"/>
          <w:b/>
        </w:rPr>
      </w:pPr>
      <w:r>
        <w:rPr>
          <w:rFonts w:ascii="Arial" w:eastAsia="Arial" w:hAnsi="Arial"/>
          <w:b/>
        </w:rPr>
        <w:t>7.1</w:t>
      </w:r>
      <w:r>
        <w:rPr>
          <w:rFonts w:ascii="Arial" w:eastAsia="Arial" w:hAnsi="Arial"/>
          <w:b/>
        </w:rPr>
        <w:tab/>
      </w:r>
      <w:r>
        <w:rPr>
          <w:rFonts w:ascii="Arial" w:eastAsia="Arial" w:hAnsi="Arial"/>
          <w:b/>
        </w:rPr>
        <w:t>* Analysis of software contributing to hazardous situation</w:t>
      </w:r>
      <w:r>
        <w:rPr>
          <w:rFonts w:ascii="Arial" w:eastAsia="Arial" w:hAnsi="Arial"/>
          <w:b/>
        </w:rPr>
        <w:t>s</w:t>
      </w:r>
    </w:p>
    <w:p w:rsidR="00000000" w:rsidRDefault="00596C41">
      <w:pPr>
        <w:spacing w:line="209"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 xml:space="preserve">7.1.1  Identify </w:t>
      </w:r>
      <w:r>
        <w:rPr>
          <w:rFonts w:ascii="Arial" w:eastAsia="Arial" w:hAnsi="Arial"/>
          <w:b/>
          <w:sz w:val="16"/>
        </w:rPr>
        <w:t>SOFTWARE ITEMS</w:t>
      </w:r>
      <w:r>
        <w:rPr>
          <w:rFonts w:ascii="Arial" w:eastAsia="Arial" w:hAnsi="Arial"/>
          <w:b/>
        </w:rPr>
        <w:t xml:space="preserve"> that could contribute to a hazardous situation</w:t>
      </w:r>
    </w:p>
    <w:p w:rsidR="00000000" w:rsidRDefault="00596C41">
      <w:pPr>
        <w:spacing w:line="204" w:lineRule="exact"/>
        <w:rPr>
          <w:rFonts w:ascii="Arial" w:eastAsia="Arial" w:hAnsi="Arial"/>
          <w:sz w:val="16"/>
        </w:rPr>
      </w:pPr>
    </w:p>
    <w:p w:rsidR="00000000" w:rsidRDefault="00596C41">
      <w:pPr>
        <w:spacing w:line="273" w:lineRule="auto"/>
        <w:ind w:left="1180" w:right="25"/>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identify </w:t>
      </w:r>
      <w:r>
        <w:rPr>
          <w:rFonts w:ascii="Arial" w:eastAsia="Arial" w:hAnsi="Arial"/>
          <w:sz w:val="16"/>
        </w:rPr>
        <w:t>SOFTWARE ITEMS</w:t>
      </w:r>
      <w:r>
        <w:rPr>
          <w:rFonts w:ascii="Arial" w:eastAsia="Arial" w:hAnsi="Arial"/>
        </w:rPr>
        <w:t xml:space="preserve"> that could contribute to a hazardous situation identified in the </w:t>
      </w:r>
      <w:r>
        <w:rPr>
          <w:rFonts w:ascii="Arial" w:eastAsia="Arial" w:hAnsi="Arial"/>
          <w:sz w:val="16"/>
        </w:rPr>
        <w:t>MEDICAL DEVICE RISK ANALYSIS ACTIVITY</w:t>
      </w:r>
      <w:r>
        <w:rPr>
          <w:rFonts w:ascii="Arial" w:eastAsia="Arial" w:hAnsi="Arial"/>
        </w:rPr>
        <w:t xml:space="preserve"> of ISO 14971 (see </w:t>
      </w:r>
      <w:hyperlink w:anchor="page20" w:history="1">
        <w:r>
          <w:rPr>
            <w:rFonts w:ascii="Arial" w:eastAsia="Arial" w:hAnsi="Arial"/>
          </w:rPr>
          <w:t>4.2)</w:t>
        </w:r>
      </w:hyperlink>
      <w:r>
        <w:rPr>
          <w:rFonts w:ascii="Arial" w:eastAsia="Arial" w:hAnsi="Arial"/>
        </w:rPr>
        <w:t>. [Class B, C]</w:t>
      </w:r>
    </w:p>
    <w:p w:rsidR="00000000" w:rsidRDefault="00596C41">
      <w:pPr>
        <w:spacing w:line="135" w:lineRule="exact"/>
        <w:rPr>
          <w:rFonts w:ascii="Arial" w:eastAsia="Arial" w:hAnsi="Arial"/>
          <w:sz w:val="16"/>
        </w:rPr>
      </w:pPr>
    </w:p>
    <w:p w:rsidR="00000000" w:rsidRDefault="00596C41">
      <w:pPr>
        <w:spacing w:line="279" w:lineRule="auto"/>
        <w:ind w:left="1180" w:right="25"/>
        <w:rPr>
          <w:rFonts w:ascii="Arial" w:eastAsia="Arial" w:hAnsi="Arial"/>
          <w:sz w:val="16"/>
        </w:rPr>
      </w:pPr>
      <w:r>
        <w:rPr>
          <w:rFonts w:ascii="Arial" w:eastAsia="Arial" w:hAnsi="Arial"/>
          <w:sz w:val="16"/>
        </w:rPr>
        <w:t xml:space="preserve">NOTE The hazardous situation could be the direct result of software failure or the result of the failure of a </w:t>
      </w:r>
      <w:r>
        <w:rPr>
          <w:rFonts w:ascii="Arial" w:eastAsia="Arial" w:hAnsi="Arial"/>
          <w:sz w:val="12"/>
        </w:rPr>
        <w:t>RISK</w:t>
      </w:r>
      <w:r>
        <w:rPr>
          <w:rFonts w:ascii="Arial" w:eastAsia="Arial" w:hAnsi="Arial"/>
          <w:sz w:val="16"/>
        </w:rPr>
        <w:t xml:space="preserve"> </w:t>
      </w:r>
      <w:r>
        <w:rPr>
          <w:rFonts w:ascii="Arial" w:eastAsia="Arial" w:hAnsi="Arial"/>
          <w:sz w:val="12"/>
        </w:rPr>
        <w:t xml:space="preserve">CONTROL </w:t>
      </w:r>
      <w:r>
        <w:rPr>
          <w:rFonts w:ascii="Arial" w:eastAsia="Arial" w:hAnsi="Arial"/>
          <w:sz w:val="16"/>
        </w:rPr>
        <w:t>measure that is implemented in software.</w:t>
      </w:r>
    </w:p>
    <w:p w:rsidR="00000000" w:rsidRDefault="00596C41">
      <w:pPr>
        <w:spacing w:line="285"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7.1.2  Identify potential causes of contribution to</w:t>
      </w:r>
      <w:r>
        <w:rPr>
          <w:rFonts w:ascii="Arial" w:eastAsia="Arial" w:hAnsi="Arial"/>
          <w:b/>
        </w:rPr>
        <w:t xml:space="preserve"> a hazardous situation</w:t>
      </w:r>
    </w:p>
    <w:p w:rsidR="00000000" w:rsidRDefault="00596C41">
      <w:pPr>
        <w:spacing w:line="204" w:lineRule="exact"/>
        <w:rPr>
          <w:rFonts w:ascii="Arial" w:eastAsia="Arial" w:hAnsi="Arial"/>
          <w:sz w:val="16"/>
        </w:rPr>
      </w:pPr>
    </w:p>
    <w:p w:rsidR="00000000" w:rsidRDefault="00596C41">
      <w:pPr>
        <w:spacing w:line="273" w:lineRule="auto"/>
        <w:ind w:left="1180" w:right="25"/>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identify potential causes of the </w:t>
      </w:r>
      <w:r>
        <w:rPr>
          <w:rFonts w:ascii="Arial" w:eastAsia="Arial" w:hAnsi="Arial"/>
          <w:sz w:val="16"/>
        </w:rPr>
        <w:t>SOFTWARE ITEM</w:t>
      </w:r>
      <w:r>
        <w:rPr>
          <w:rFonts w:ascii="Arial" w:eastAsia="Arial" w:hAnsi="Arial"/>
        </w:rPr>
        <w:t xml:space="preserve"> identified above contributing to a hazardous situation.</w:t>
      </w:r>
    </w:p>
    <w:p w:rsidR="00000000" w:rsidRDefault="00596C41">
      <w:pPr>
        <w:spacing w:line="233"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consider potential causes including, as appropriate:</w:t>
      </w:r>
    </w:p>
    <w:p w:rsidR="00000000" w:rsidRDefault="00596C41">
      <w:pPr>
        <w:spacing w:line="197" w:lineRule="exact"/>
        <w:rPr>
          <w:rFonts w:ascii="Arial" w:eastAsia="Arial" w:hAnsi="Arial"/>
          <w:sz w:val="16"/>
        </w:rPr>
      </w:pPr>
    </w:p>
    <w:p w:rsidR="00000000" w:rsidRDefault="00596C41" w:rsidP="00596C41">
      <w:pPr>
        <w:numPr>
          <w:ilvl w:val="0"/>
          <w:numId w:val="53"/>
        </w:numPr>
        <w:tabs>
          <w:tab w:val="left" w:pos="1540"/>
        </w:tabs>
        <w:spacing w:line="0" w:lineRule="atLeast"/>
        <w:ind w:left="1540" w:hanging="362"/>
        <w:rPr>
          <w:rFonts w:ascii="Arial" w:eastAsia="Arial" w:hAnsi="Arial"/>
        </w:rPr>
      </w:pPr>
      <w:r>
        <w:rPr>
          <w:rFonts w:ascii="Arial" w:eastAsia="Arial" w:hAnsi="Arial"/>
        </w:rPr>
        <w:t>incorrect or incomplete spec</w:t>
      </w:r>
      <w:r>
        <w:rPr>
          <w:rFonts w:ascii="Arial" w:eastAsia="Arial" w:hAnsi="Arial"/>
        </w:rPr>
        <w:t>ification of functionality;</w:t>
      </w:r>
    </w:p>
    <w:p w:rsidR="00000000" w:rsidRDefault="00596C41">
      <w:pPr>
        <w:spacing w:line="98" w:lineRule="exact"/>
        <w:rPr>
          <w:rFonts w:ascii="Arial" w:eastAsia="Arial" w:hAnsi="Arial"/>
        </w:rPr>
      </w:pPr>
    </w:p>
    <w:p w:rsidR="00000000" w:rsidRDefault="00596C41" w:rsidP="00596C41">
      <w:pPr>
        <w:numPr>
          <w:ilvl w:val="0"/>
          <w:numId w:val="53"/>
        </w:numPr>
        <w:tabs>
          <w:tab w:val="left" w:pos="1540"/>
        </w:tabs>
        <w:spacing w:line="0" w:lineRule="atLeast"/>
        <w:ind w:left="1540" w:hanging="362"/>
        <w:rPr>
          <w:rFonts w:ascii="Arial" w:eastAsia="Arial" w:hAnsi="Arial"/>
        </w:rPr>
      </w:pPr>
      <w:r>
        <w:rPr>
          <w:rFonts w:ascii="Arial" w:eastAsia="Arial" w:hAnsi="Arial"/>
        </w:rPr>
        <w:t xml:space="preserve">software defects in the identified </w:t>
      </w:r>
      <w:r>
        <w:rPr>
          <w:rFonts w:ascii="Arial" w:eastAsia="Arial" w:hAnsi="Arial"/>
          <w:sz w:val="16"/>
        </w:rPr>
        <w:t>SOFTWARE ITEM</w:t>
      </w:r>
      <w:r>
        <w:rPr>
          <w:rFonts w:ascii="Arial" w:eastAsia="Arial" w:hAnsi="Arial"/>
        </w:rPr>
        <w:t xml:space="preserve"> functionality;</w:t>
      </w:r>
    </w:p>
    <w:p w:rsidR="00000000" w:rsidRDefault="00596C41">
      <w:pPr>
        <w:spacing w:line="98" w:lineRule="exact"/>
        <w:rPr>
          <w:rFonts w:ascii="Arial" w:eastAsia="Arial" w:hAnsi="Arial"/>
        </w:rPr>
      </w:pPr>
    </w:p>
    <w:p w:rsidR="00000000" w:rsidRDefault="00596C41" w:rsidP="00596C41">
      <w:pPr>
        <w:numPr>
          <w:ilvl w:val="0"/>
          <w:numId w:val="53"/>
        </w:numPr>
        <w:tabs>
          <w:tab w:val="left" w:pos="1540"/>
        </w:tabs>
        <w:spacing w:line="0" w:lineRule="atLeast"/>
        <w:ind w:left="1540" w:hanging="362"/>
        <w:rPr>
          <w:rFonts w:ascii="Arial" w:eastAsia="Arial" w:hAnsi="Arial"/>
        </w:rPr>
      </w:pPr>
      <w:r>
        <w:rPr>
          <w:rFonts w:ascii="Arial" w:eastAsia="Arial" w:hAnsi="Arial"/>
        </w:rPr>
        <w:t xml:space="preserve">failure or unexpected results from </w:t>
      </w:r>
      <w:r>
        <w:rPr>
          <w:rFonts w:ascii="Arial" w:eastAsia="Arial" w:hAnsi="Arial"/>
          <w:sz w:val="16"/>
        </w:rPr>
        <w:t>SOUP</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53"/>
        </w:numPr>
        <w:tabs>
          <w:tab w:val="left" w:pos="1540"/>
        </w:tabs>
        <w:spacing w:line="273" w:lineRule="auto"/>
        <w:ind w:left="1540" w:right="25" w:hanging="362"/>
        <w:rPr>
          <w:rFonts w:ascii="Arial" w:eastAsia="Arial" w:hAnsi="Arial"/>
        </w:rPr>
      </w:pPr>
      <w:r>
        <w:rPr>
          <w:rFonts w:ascii="Arial" w:eastAsia="Arial" w:hAnsi="Arial"/>
        </w:rPr>
        <w:t>hardware failures or other software defects that could result in unpredictable software operation; and</w:t>
      </w:r>
    </w:p>
    <w:p w:rsidR="00000000" w:rsidRDefault="00596C41">
      <w:pPr>
        <w:spacing w:line="33" w:lineRule="exact"/>
        <w:rPr>
          <w:rFonts w:ascii="Arial" w:eastAsia="Arial" w:hAnsi="Arial"/>
        </w:rPr>
      </w:pPr>
    </w:p>
    <w:p w:rsidR="00000000" w:rsidRDefault="00596C41" w:rsidP="00596C41">
      <w:pPr>
        <w:numPr>
          <w:ilvl w:val="0"/>
          <w:numId w:val="53"/>
        </w:numPr>
        <w:tabs>
          <w:tab w:val="left" w:pos="1540"/>
        </w:tabs>
        <w:spacing w:line="0" w:lineRule="atLeast"/>
        <w:ind w:left="1540" w:hanging="362"/>
        <w:rPr>
          <w:rFonts w:ascii="Arial" w:eastAsia="Arial" w:hAnsi="Arial"/>
        </w:rPr>
      </w:pPr>
      <w:r>
        <w:rPr>
          <w:rFonts w:ascii="Arial" w:eastAsia="Arial" w:hAnsi="Arial"/>
        </w:rPr>
        <w:t>reasonably fores</w:t>
      </w:r>
      <w:r>
        <w:rPr>
          <w:rFonts w:ascii="Arial" w:eastAsia="Arial" w:hAnsi="Arial"/>
        </w:rPr>
        <w:t>eeable misuse.</w:t>
      </w:r>
    </w:p>
    <w:p w:rsidR="00000000" w:rsidRDefault="00596C41">
      <w:pPr>
        <w:spacing w:line="200"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[Class B, C]</w:t>
      </w:r>
    </w:p>
    <w:p w:rsidR="00000000" w:rsidRDefault="00596C41">
      <w:pPr>
        <w:spacing w:line="303"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7.1.3  E</w:t>
      </w:r>
      <w:r>
        <w:rPr>
          <w:rFonts w:ascii="Arial" w:eastAsia="Arial" w:hAnsi="Arial"/>
          <w:b/>
          <w:sz w:val="16"/>
        </w:rPr>
        <w:t>VALUATE</w:t>
      </w:r>
      <w:r>
        <w:rPr>
          <w:rFonts w:ascii="Arial" w:eastAsia="Arial" w:hAnsi="Arial"/>
          <w:b/>
        </w:rPr>
        <w:t xml:space="preserve"> published </w:t>
      </w:r>
      <w:r>
        <w:rPr>
          <w:rFonts w:ascii="Arial" w:eastAsia="Arial" w:hAnsi="Arial"/>
          <w:b/>
          <w:sz w:val="16"/>
        </w:rPr>
        <w:t>SOUP ANOMALY</w:t>
      </w:r>
      <w:r>
        <w:rPr>
          <w:rFonts w:ascii="Arial" w:eastAsia="Arial" w:hAnsi="Arial"/>
          <w:b/>
        </w:rPr>
        <w:t xml:space="preserve"> lists</w:t>
      </w:r>
    </w:p>
    <w:p w:rsidR="00000000" w:rsidRDefault="00596C41">
      <w:pPr>
        <w:spacing w:line="204" w:lineRule="exact"/>
        <w:rPr>
          <w:rFonts w:ascii="Arial" w:eastAsia="Arial" w:hAnsi="Arial"/>
          <w:sz w:val="16"/>
        </w:rPr>
      </w:pPr>
    </w:p>
    <w:p w:rsidR="00000000" w:rsidRDefault="00596C41">
      <w:pPr>
        <w:spacing w:line="256" w:lineRule="auto"/>
        <w:ind w:left="1180" w:right="25"/>
        <w:jc w:val="both"/>
        <w:rPr>
          <w:rFonts w:ascii="Arial" w:eastAsia="Arial" w:hAnsi="Arial"/>
          <w:sz w:val="19"/>
        </w:rPr>
      </w:pPr>
      <w:r>
        <w:rPr>
          <w:rFonts w:ascii="Arial" w:eastAsia="Arial" w:hAnsi="Arial"/>
        </w:rPr>
        <w:t xml:space="preserve">If failure or unexpected results from </w:t>
      </w:r>
      <w:r>
        <w:rPr>
          <w:rFonts w:ascii="Arial" w:eastAsia="Arial" w:hAnsi="Arial"/>
          <w:sz w:val="16"/>
        </w:rPr>
        <w:t>SOUP</w:t>
      </w:r>
      <w:r>
        <w:rPr>
          <w:rFonts w:ascii="Arial" w:eastAsia="Arial" w:hAnsi="Arial"/>
        </w:rPr>
        <w:t xml:space="preserve"> is a potential cause of the </w:t>
      </w:r>
      <w:r>
        <w:rPr>
          <w:rFonts w:ascii="Arial" w:eastAsia="Arial" w:hAnsi="Arial"/>
          <w:sz w:val="16"/>
        </w:rPr>
        <w:t>SOFTWARE ITEM</w:t>
      </w:r>
      <w:r>
        <w:rPr>
          <w:rFonts w:ascii="Arial" w:eastAsia="Arial" w:hAnsi="Arial"/>
        </w:rPr>
        <w:t xml:space="preserve"> contributing to a hazardous situation, the </w:t>
      </w:r>
      <w:r>
        <w:rPr>
          <w:rFonts w:ascii="Arial" w:eastAsia="Arial" w:hAnsi="Arial"/>
          <w:sz w:val="16"/>
        </w:rPr>
        <w:t>MANUFACTURER</w:t>
      </w:r>
      <w:r>
        <w:rPr>
          <w:rFonts w:ascii="Arial" w:eastAsia="Arial" w:hAnsi="Arial"/>
        </w:rPr>
        <w:t xml:space="preserve"> shall </w:t>
      </w:r>
      <w:r>
        <w:rPr>
          <w:rFonts w:ascii="Arial" w:eastAsia="Arial" w:hAnsi="Arial"/>
          <w:sz w:val="16"/>
        </w:rPr>
        <w:t>EVALUATE</w:t>
      </w:r>
      <w:r>
        <w:rPr>
          <w:rFonts w:ascii="Arial" w:eastAsia="Arial" w:hAnsi="Arial"/>
        </w:rPr>
        <w:t xml:space="preserve"> as a minimum any </w:t>
      </w:r>
      <w:r>
        <w:rPr>
          <w:rFonts w:ascii="Arial" w:eastAsia="Arial" w:hAnsi="Arial"/>
          <w:sz w:val="16"/>
        </w:rPr>
        <w:t>ANOMALY</w:t>
      </w:r>
      <w:r>
        <w:rPr>
          <w:rFonts w:ascii="Arial" w:eastAsia="Arial" w:hAnsi="Arial"/>
          <w:sz w:val="16"/>
        </w:rPr>
        <w:t xml:space="preserve"> </w:t>
      </w:r>
      <w:r>
        <w:rPr>
          <w:rFonts w:ascii="Arial" w:eastAsia="Arial" w:hAnsi="Arial"/>
          <w:sz w:val="19"/>
        </w:rPr>
        <w:t>list published by the supplier of the</w:t>
      </w:r>
      <w:r>
        <w:rPr>
          <w:rFonts w:ascii="Arial" w:eastAsia="Arial" w:hAnsi="Arial"/>
          <w:sz w:val="16"/>
        </w:rPr>
        <w:t xml:space="preserve"> SOUP </w:t>
      </w:r>
      <w:r>
        <w:rPr>
          <w:rFonts w:ascii="Arial" w:eastAsia="Arial" w:hAnsi="Arial"/>
          <w:sz w:val="19"/>
        </w:rPr>
        <w:t>item relevant to the</w:t>
      </w:r>
      <w:r>
        <w:rPr>
          <w:rFonts w:ascii="Arial" w:eastAsia="Arial" w:hAnsi="Arial"/>
          <w:sz w:val="16"/>
        </w:rPr>
        <w:t xml:space="preserve"> VERSION </w:t>
      </w:r>
      <w:r>
        <w:rPr>
          <w:rFonts w:ascii="Arial" w:eastAsia="Arial" w:hAnsi="Arial"/>
          <w:sz w:val="19"/>
        </w:rPr>
        <w:t>of the</w:t>
      </w:r>
      <w:r>
        <w:rPr>
          <w:rFonts w:ascii="Arial" w:eastAsia="Arial" w:hAnsi="Arial"/>
          <w:sz w:val="16"/>
        </w:rPr>
        <w:t xml:space="preserve"> SOUP </w:t>
      </w:r>
      <w:r>
        <w:rPr>
          <w:rFonts w:ascii="Arial" w:eastAsia="Arial" w:hAnsi="Arial"/>
          <w:sz w:val="19"/>
        </w:rPr>
        <w:t xml:space="preserve">item used in the </w:t>
      </w:r>
      <w:r>
        <w:rPr>
          <w:rFonts w:ascii="Arial" w:eastAsia="Arial" w:hAnsi="Arial"/>
          <w:sz w:val="16"/>
        </w:rPr>
        <w:t>MEDICAL DEVICE</w:t>
      </w:r>
      <w:r>
        <w:rPr>
          <w:rFonts w:ascii="Arial" w:eastAsia="Arial" w:hAnsi="Arial"/>
          <w:sz w:val="19"/>
        </w:rPr>
        <w:t xml:space="preserve"> to determine if any of the known </w:t>
      </w:r>
      <w:r>
        <w:rPr>
          <w:rFonts w:ascii="Arial" w:eastAsia="Arial" w:hAnsi="Arial"/>
          <w:sz w:val="16"/>
        </w:rPr>
        <w:t>ANOMALIES</w:t>
      </w:r>
      <w:r>
        <w:rPr>
          <w:rFonts w:ascii="Arial" w:eastAsia="Arial" w:hAnsi="Arial"/>
          <w:sz w:val="19"/>
        </w:rPr>
        <w:t xml:space="preserve"> result in a sequence of events that could result in a hazardous situation. [Class B, C]</w:t>
      </w:r>
    </w:p>
    <w:p w:rsidR="00000000" w:rsidRDefault="00596C41">
      <w:pPr>
        <w:spacing w:line="255"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 xml:space="preserve">7.1.4  </w:t>
      </w:r>
      <w:r>
        <w:rPr>
          <w:rFonts w:ascii="Arial" w:eastAsia="Arial" w:hAnsi="Arial"/>
          <w:b/>
        </w:rPr>
        <w:t>Document potential causes</w:t>
      </w:r>
    </w:p>
    <w:p w:rsidR="00000000" w:rsidRDefault="00596C41">
      <w:pPr>
        <w:spacing w:line="202"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in the </w:t>
      </w:r>
      <w:r>
        <w:rPr>
          <w:rFonts w:ascii="Arial" w:eastAsia="Arial" w:hAnsi="Arial"/>
          <w:sz w:val="16"/>
        </w:rPr>
        <w:t>RISK  MANAGEMENT  FILE</w:t>
      </w:r>
      <w:r>
        <w:rPr>
          <w:rFonts w:ascii="Arial" w:eastAsia="Arial" w:hAnsi="Arial"/>
        </w:rPr>
        <w:t xml:space="preserve">  potential causes of the</w:t>
      </w:r>
    </w:p>
    <w:p w:rsidR="00000000" w:rsidRDefault="00596C41">
      <w:pPr>
        <w:spacing w:line="0" w:lineRule="atLeast"/>
        <w:ind w:left="2680"/>
        <w:rPr>
          <w:rFonts w:ascii="Arial" w:eastAsia="Arial" w:hAnsi="Arial"/>
        </w:rPr>
      </w:pPr>
      <w:r>
        <w:rPr>
          <w:rFonts w:ascii="Arial" w:eastAsia="Arial" w:hAnsi="Arial"/>
        </w:rPr>
        <w:t>contributing to a hazardous situation (see ISO 14971). [Class B, C]</w:t>
      </w:r>
    </w:p>
    <w:p w:rsidR="00000000" w:rsidRDefault="00596C41">
      <w:pPr>
        <w:spacing w:line="200" w:lineRule="exact"/>
        <w:rPr>
          <w:rFonts w:ascii="Arial" w:eastAsia="Arial" w:hAnsi="Arial"/>
          <w:sz w:val="16"/>
        </w:rPr>
      </w:pPr>
      <w:r>
        <w:rPr>
          <w:rFonts w:ascii="Arial" w:eastAsia="Arial" w:hAnsi="Arial"/>
        </w:rPr>
        <w:br w:type="column"/>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34" w:lineRule="exact"/>
        <w:rPr>
          <w:rFonts w:ascii="Arial" w:eastAsia="Arial" w:hAnsi="Arial"/>
          <w:sz w:val="16"/>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627" w:bottom="0" w:left="240" w:header="0" w:footer="0" w:gutter="0"/>
          <w:cols w:num="2" w:space="0" w:equalWidth="0">
            <w:col w:w="10265" w:space="720"/>
            <w:col w:w="57"/>
          </w:cols>
          <w:docGrid w:linePitch="360"/>
        </w:sectPr>
      </w:pPr>
    </w:p>
    <w:p w:rsidR="00000000" w:rsidRDefault="00596C41">
      <w:pPr>
        <w:spacing w:line="200" w:lineRule="exact"/>
        <w:rPr>
          <w:rFonts w:ascii="Arial" w:eastAsia="Arial" w:hAnsi="Arial"/>
          <w:sz w:val="16"/>
        </w:rPr>
      </w:pPr>
    </w:p>
    <w:p w:rsidR="00000000" w:rsidRDefault="00596C41">
      <w:pPr>
        <w:spacing w:line="391" w:lineRule="exact"/>
        <w:rPr>
          <w:rFonts w:ascii="Arial" w:eastAsia="Arial" w:hAnsi="Arial"/>
          <w:sz w:val="16"/>
        </w:rPr>
      </w:pPr>
    </w:p>
    <w:p w:rsidR="00000000" w:rsidRDefault="00596C41">
      <w:pPr>
        <w:spacing w:line="0" w:lineRule="atLeast"/>
        <w:rPr>
          <w:rFonts w:ascii="Arial" w:eastAsia="Arial" w:hAnsi="Arial"/>
          <w:sz w:val="10"/>
        </w:rPr>
      </w:pPr>
      <w:r>
        <w:rPr>
          <w:rFonts w:ascii="Arial" w:eastAsia="Arial" w:hAnsi="Arial"/>
          <w:sz w:val="10"/>
        </w:rPr>
        <w:t>Cop</w:t>
      </w:r>
      <w:r>
        <w:rPr>
          <w:rFonts w:ascii="Arial" w:eastAsia="Arial" w:hAnsi="Arial"/>
          <w:sz w:val="10"/>
        </w:rPr>
        <w:t>yright International Electrotechnical Commission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627" w:bottom="0" w:left="240" w:header="0" w:footer="0" w:gutter="0"/>
          <w:cols w:space="0" w:equalWidth="0">
            <w:col w:w="11042"/>
          </w:cols>
          <w:docGrid w:linePitch="360"/>
        </w:sectPr>
      </w:pPr>
    </w:p>
    <w:p w:rsidR="00000000" w:rsidRDefault="00596C41">
      <w:pPr>
        <w:tabs>
          <w:tab w:val="left" w:pos="1649"/>
        </w:tabs>
        <w:spacing w:line="0" w:lineRule="atLeast"/>
        <w:ind w:right="149"/>
        <w:jc w:val="right"/>
        <w:rPr>
          <w:rFonts w:ascii="Arial" w:eastAsia="Arial" w:hAnsi="Arial"/>
        </w:rPr>
      </w:pPr>
      <w:bookmarkStart w:id="36" w:name="page36"/>
      <w:bookmarkEnd w:id="36"/>
      <w:r>
        <w:rPr>
          <w:rFonts w:ascii="Arial" w:eastAsia="Arial" w:hAnsi="Arial"/>
        </w:rPr>
        <w:t xml:space="preserve">– 32 </w:t>
      </w:r>
      <w:r>
        <w:rPr>
          <w:rFonts w:ascii="Arial" w:eastAsia="Arial" w:hAnsi="Arial"/>
        </w:rPr>
        <w:t>–</w:t>
      </w:r>
      <w:r>
        <w:rPr>
          <w:rFonts w:ascii="Times New Roman" w:eastAsia="Times New Roman" w:hAnsi="Times New Roman"/>
        </w:rPr>
        <w:tab/>
      </w:r>
      <w:r>
        <w:rPr>
          <w:rFonts w:ascii="Arial" w:eastAsia="Arial" w:hAnsi="Arial"/>
        </w:rPr>
        <w:t>IE</w:t>
      </w:r>
      <w:r>
        <w:rPr>
          <w:rFonts w:ascii="Arial" w:eastAsia="Arial" w:hAnsi="Arial"/>
        </w:rPr>
        <w:t>C 62304:2006</w:t>
      </w:r>
    </w:p>
    <w:p w:rsidR="00000000" w:rsidRDefault="00596C41">
      <w:pPr>
        <w:spacing w:line="12" w:lineRule="exact"/>
        <w:rPr>
          <w:rFonts w:ascii="Times New Roman" w:eastAsia="Times New Roman" w:hAnsi="Times New Roman"/>
        </w:rPr>
      </w:pPr>
    </w:p>
    <w:p w:rsidR="00000000" w:rsidRDefault="00596C41">
      <w:pPr>
        <w:tabs>
          <w:tab w:val="left" w:pos="1009"/>
        </w:tabs>
        <w:spacing w:line="0" w:lineRule="atLeast"/>
        <w:ind w:right="149"/>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33824" behindDoc="1" locked="0" layoutInCell="1" allowOverlap="1">
                <wp:simplePos x="0" y="0"/>
                <wp:positionH relativeFrom="column">
                  <wp:posOffset>638175</wp:posOffset>
                </wp:positionH>
                <wp:positionV relativeFrom="paragraph">
                  <wp:posOffset>5080</wp:posOffset>
                </wp:positionV>
                <wp:extent cx="0" cy="758825"/>
                <wp:effectExtent l="0" t="0" r="0" b="3175"/>
                <wp:wrapNone/>
                <wp:docPr id="332"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5882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77FE2" id="Line 212"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pt" to="50.25pt,6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" strokecolor="red" strokeweight=".72pt">
                <o:lock v:ext="edit" shapetype="f"/>
              </v:line>
            </w:pict>
          </mc:Fallback>
        </mc:AlternateContent>
      </w:r>
    </w:p>
    <w:p w:rsidR="00000000" w:rsidRDefault="00596C41">
      <w:pPr>
        <w:spacing w:line="79" w:lineRule="exact"/>
        <w:rPr>
          <w:rFonts w:ascii="Times New Roman" w:eastAsia="Times New Roman" w:hAnsi="Times New Roman"/>
        </w:rPr>
      </w:pPr>
    </w:p>
    <w:p w:rsidR="00000000" w:rsidRDefault="00596C41">
      <w:pPr>
        <w:spacing w:line="0" w:lineRule="atLeast"/>
        <w:ind w:left="1180"/>
        <w:rPr>
          <w:rFonts w:ascii="Arial" w:eastAsia="Arial" w:hAnsi="Arial"/>
          <w:b/>
          <w:strike/>
          <w:color w:val="FF0000"/>
        </w:rPr>
      </w:pPr>
      <w:r>
        <w:rPr>
          <w:rFonts w:ascii="Arial" w:eastAsia="Arial" w:hAnsi="Arial"/>
          <w:b/>
          <w:strike/>
          <w:color w:val="FF0000"/>
        </w:rPr>
        <w:t>7.1.5  Document sequences of events</w:t>
      </w:r>
    </w:p>
    <w:p w:rsidR="00000000" w:rsidRDefault="00596C41">
      <w:pPr>
        <w:spacing w:line="205" w:lineRule="exact"/>
        <w:rPr>
          <w:rFonts w:ascii="Times New Roman" w:eastAsia="Times New Roman" w:hAnsi="Times New Roman"/>
        </w:rPr>
      </w:pPr>
    </w:p>
    <w:p w:rsidR="00000000" w:rsidRDefault="00596C41">
      <w:pPr>
        <w:spacing w:line="273" w:lineRule="auto"/>
        <w:ind w:left="1180" w:right="149"/>
        <w:jc w:val="both"/>
        <w:rPr>
          <w:rFonts w:ascii="Arial" w:eastAsia="Arial" w:hAnsi="Arial"/>
          <w:strike/>
          <w:color w:val="FF0000"/>
        </w:rPr>
      </w:pPr>
      <w:r>
        <w:rPr>
          <w:rFonts w:ascii="Arial" w:eastAsia="Arial" w:hAnsi="Arial"/>
          <w:strike/>
          <w:color w:val="FF0000"/>
        </w:rPr>
        <w:t xml:space="preserve">The </w:t>
      </w:r>
      <w:r>
        <w:rPr>
          <w:rFonts w:ascii="Arial" w:eastAsia="Arial" w:hAnsi="Arial"/>
          <w:strike/>
          <w:color w:val="FF0000"/>
          <w:sz w:val="16"/>
        </w:rPr>
        <w:t>MANUFACTURER</w:t>
      </w:r>
      <w:r>
        <w:rPr>
          <w:rFonts w:ascii="Arial" w:eastAsia="Arial" w:hAnsi="Arial"/>
          <w:strike/>
          <w:color w:val="FF0000"/>
        </w:rPr>
        <w:t xml:space="preserve"> shall document in the </w:t>
      </w:r>
      <w:r>
        <w:rPr>
          <w:rFonts w:ascii="Arial" w:eastAsia="Arial" w:hAnsi="Arial"/>
          <w:strike/>
          <w:color w:val="FF0000"/>
          <w:sz w:val="16"/>
        </w:rPr>
        <w:t>RISK MANAGEMENT FILE</w:t>
      </w:r>
      <w:r>
        <w:rPr>
          <w:rFonts w:ascii="Arial" w:eastAsia="Arial" w:hAnsi="Arial"/>
          <w:strike/>
          <w:color w:val="FF0000"/>
        </w:rPr>
        <w:t xml:space="preserve"> sequences of events that could result in a hazardous situation that are identified in </w:t>
      </w:r>
      <w:hyperlink w:anchor="page35" w:history="1">
        <w:r>
          <w:rPr>
            <w:rFonts w:ascii="Arial" w:eastAsia="Arial" w:hAnsi="Arial"/>
            <w:strike/>
            <w:color w:val="FF0000"/>
          </w:rPr>
          <w:t xml:space="preserve">7.1.2. </w:t>
        </w:r>
      </w:hyperlink>
      <w:r>
        <w:rPr>
          <w:rFonts w:ascii="Arial" w:eastAsia="Arial" w:hAnsi="Arial"/>
          <w:strike/>
          <w:color w:val="FF0000"/>
        </w:rPr>
        <w:t>[Class B, C]</w:t>
      </w:r>
    </w:p>
    <w:p w:rsidR="00000000" w:rsidRDefault="00596C41">
      <w:pPr>
        <w:spacing w:line="238"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7.2</w:t>
      </w:r>
      <w:r>
        <w:rPr>
          <w:rFonts w:ascii="Arial" w:eastAsia="Arial" w:hAnsi="Arial"/>
          <w:b/>
        </w:rPr>
        <w:tab/>
      </w:r>
      <w:r>
        <w:rPr>
          <w:rFonts w:ascii="Arial" w:eastAsia="Arial" w:hAnsi="Arial"/>
          <w:b/>
        </w:rPr>
        <w:t>R</w:t>
      </w:r>
      <w:r>
        <w:rPr>
          <w:rFonts w:ascii="Arial" w:eastAsia="Arial" w:hAnsi="Arial"/>
          <w:b/>
          <w:sz w:val="16"/>
        </w:rPr>
        <w:t>ISK CONTROL</w:t>
      </w:r>
      <w:r>
        <w:rPr>
          <w:rFonts w:ascii="Arial" w:eastAsia="Arial" w:hAnsi="Arial"/>
          <w:b/>
        </w:rPr>
        <w:t xml:space="preserve"> measures</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7.2.1  Define </w:t>
      </w:r>
      <w:r>
        <w:rPr>
          <w:rFonts w:ascii="Arial" w:eastAsia="Arial" w:hAnsi="Arial"/>
          <w:b/>
          <w:sz w:val="16"/>
        </w:rPr>
        <w:t>RISK CONTROL</w:t>
      </w:r>
      <w:r>
        <w:rPr>
          <w:rFonts w:ascii="Arial" w:eastAsia="Arial" w:hAnsi="Arial"/>
          <w:b/>
        </w:rPr>
        <w:t xml:space="preserve"> measures</w:t>
      </w:r>
    </w:p>
    <w:p w:rsidR="00000000" w:rsidRDefault="00826DAF">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534848" behindDoc="1" locked="0" layoutInCell="1" allowOverlap="1">
                <wp:simplePos x="0" y="0"/>
                <wp:positionH relativeFrom="column">
                  <wp:posOffset>638175</wp:posOffset>
                </wp:positionH>
                <wp:positionV relativeFrom="paragraph">
                  <wp:posOffset>75565</wp:posOffset>
                </wp:positionV>
                <wp:extent cx="0" cy="769620"/>
                <wp:effectExtent l="0" t="0" r="0" b="5080"/>
                <wp:wrapNone/>
                <wp:docPr id="331"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96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22E71" id="Line 213"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95pt" to="50.25pt,6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4X/DFQ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" strokecolor="red" strokeweight=".72pt">
                <o:lock v:ext="edit" shapetype="f"/>
              </v:line>
            </w:pict>
          </mc:Fallback>
        </mc:AlternateContent>
      </w:r>
    </w:p>
    <w:p w:rsidR="00000000" w:rsidRDefault="00596C41">
      <w:pPr>
        <w:spacing w:line="184" w:lineRule="exact"/>
        <w:rPr>
          <w:rFonts w:ascii="Times New Roman" w:eastAsia="Times New Roman" w:hAnsi="Times New Roman"/>
        </w:rPr>
      </w:pPr>
    </w:p>
    <w:p w:rsidR="00000000" w:rsidRDefault="00596C41">
      <w:pPr>
        <w:spacing w:line="258" w:lineRule="auto"/>
        <w:ind w:left="1180" w:right="149"/>
        <w:jc w:val="both"/>
        <w:rPr>
          <w:rFonts w:ascii="Arial" w:eastAsia="Arial" w:hAnsi="Arial"/>
          <w:color w:val="000000"/>
          <w:sz w:val="19"/>
        </w:rPr>
      </w:pPr>
      <w:r>
        <w:rPr>
          <w:rFonts w:ascii="Arial" w:eastAsia="Arial" w:hAnsi="Arial"/>
        </w:rPr>
        <w:t xml:space="preserve">For each </w:t>
      </w:r>
      <w:r>
        <w:rPr>
          <w:rFonts w:ascii="Arial" w:eastAsia="Arial" w:hAnsi="Arial"/>
          <w:strike/>
          <w:color w:val="FF0000"/>
        </w:rPr>
        <w:t>potential cause of the software item contributing to a hazardous situation</w:t>
      </w:r>
      <w:r>
        <w:rPr>
          <w:rFonts w:ascii="Arial" w:eastAsia="Arial" w:hAnsi="Arial"/>
        </w:rPr>
        <w:t xml:space="preserve"> </w:t>
      </w:r>
      <w:r>
        <w:rPr>
          <w:rFonts w:ascii="Arial" w:eastAsia="Arial" w:hAnsi="Arial"/>
          <w:color w:val="FF0000"/>
        </w:rPr>
        <w:t>case</w:t>
      </w:r>
      <w:r>
        <w:rPr>
          <w:rFonts w:ascii="Arial" w:eastAsia="Arial" w:hAnsi="Arial"/>
        </w:rPr>
        <w:t xml:space="preserve"> documented in the </w:t>
      </w:r>
      <w:r>
        <w:rPr>
          <w:rFonts w:ascii="Arial" w:eastAsia="Arial" w:hAnsi="Arial"/>
          <w:sz w:val="16"/>
        </w:rPr>
        <w:t>RISK MANAGEMENT FILE</w:t>
      </w:r>
      <w:r>
        <w:rPr>
          <w:rFonts w:ascii="Arial" w:eastAsia="Arial" w:hAnsi="Arial"/>
        </w:rPr>
        <w:t xml:space="preserve"> </w:t>
      </w:r>
      <w:r>
        <w:rPr>
          <w:rFonts w:ascii="Arial" w:eastAsia="Arial" w:hAnsi="Arial"/>
          <w:color w:val="FF0000"/>
        </w:rPr>
        <w:t>where a</w:t>
      </w:r>
      <w:r>
        <w:rPr>
          <w:rFonts w:ascii="Arial" w:eastAsia="Arial" w:hAnsi="Arial"/>
        </w:rPr>
        <w:t xml:space="preserve"> </w:t>
      </w:r>
      <w:r>
        <w:rPr>
          <w:rFonts w:ascii="Arial" w:eastAsia="Arial" w:hAnsi="Arial"/>
          <w:color w:val="FF0000"/>
          <w:sz w:val="16"/>
        </w:rPr>
        <w:t>SOFTWARE ITEM</w:t>
      </w:r>
      <w:r>
        <w:rPr>
          <w:rFonts w:ascii="Arial" w:eastAsia="Arial" w:hAnsi="Arial"/>
        </w:rPr>
        <w:t xml:space="preserve"> </w:t>
      </w:r>
      <w:r>
        <w:rPr>
          <w:rFonts w:ascii="Arial" w:eastAsia="Arial" w:hAnsi="Arial"/>
          <w:color w:val="FF0000"/>
        </w:rPr>
        <w:t>could contribute to a</w:t>
      </w:r>
      <w:r>
        <w:rPr>
          <w:rFonts w:ascii="Arial" w:eastAsia="Arial" w:hAnsi="Arial"/>
        </w:rPr>
        <w:t xml:space="preserve"> </w:t>
      </w:r>
      <w:r>
        <w:rPr>
          <w:rFonts w:ascii="Arial" w:eastAsia="Arial" w:hAnsi="Arial"/>
          <w:color w:val="FF0000"/>
          <w:sz w:val="16"/>
        </w:rPr>
        <w:t>HAZ</w:t>
      </w:r>
      <w:r>
        <w:rPr>
          <w:rFonts w:ascii="Arial" w:eastAsia="Arial" w:hAnsi="Arial"/>
          <w:color w:val="FF0000"/>
          <w:sz w:val="16"/>
        </w:rPr>
        <w:t>ARDOUS SITUATION</w:t>
      </w:r>
      <w:r>
        <w:rPr>
          <w:rFonts w:ascii="Arial" w:eastAsia="Arial" w:hAnsi="Arial"/>
          <w:color w:val="000000"/>
          <w:sz w:val="19"/>
        </w:rPr>
        <w:t>, the</w:t>
      </w:r>
      <w:r>
        <w:rPr>
          <w:rFonts w:ascii="Arial" w:eastAsia="Arial" w:hAnsi="Arial"/>
          <w:color w:val="FF0000"/>
          <w:sz w:val="16"/>
        </w:rPr>
        <w:t xml:space="preserve"> </w:t>
      </w:r>
      <w:r>
        <w:rPr>
          <w:rFonts w:ascii="Arial" w:eastAsia="Arial" w:hAnsi="Arial"/>
          <w:color w:val="000000"/>
          <w:sz w:val="16"/>
        </w:rPr>
        <w:t>MANUFACTURER</w:t>
      </w:r>
      <w:r>
        <w:rPr>
          <w:rFonts w:ascii="Arial" w:eastAsia="Arial" w:hAnsi="Arial"/>
          <w:color w:val="FF0000"/>
          <w:sz w:val="16"/>
        </w:rPr>
        <w:t xml:space="preserve"> </w:t>
      </w:r>
      <w:r>
        <w:rPr>
          <w:rFonts w:ascii="Arial" w:eastAsia="Arial" w:hAnsi="Arial"/>
          <w:color w:val="000000"/>
          <w:sz w:val="19"/>
        </w:rPr>
        <w:t>shall define and document</w:t>
      </w:r>
      <w:r>
        <w:rPr>
          <w:rFonts w:ascii="Arial" w:eastAsia="Arial" w:hAnsi="Arial"/>
          <w:color w:val="FF0000"/>
          <w:sz w:val="16"/>
        </w:rPr>
        <w:t xml:space="preserve"> </w:t>
      </w:r>
      <w:r>
        <w:rPr>
          <w:rFonts w:ascii="Arial" w:eastAsia="Arial" w:hAnsi="Arial"/>
          <w:color w:val="000000"/>
          <w:sz w:val="16"/>
        </w:rPr>
        <w:t>RISK CONTROL</w:t>
      </w:r>
      <w:r>
        <w:rPr>
          <w:rFonts w:ascii="Arial" w:eastAsia="Arial" w:hAnsi="Arial"/>
          <w:color w:val="FF0000"/>
          <w:sz w:val="16"/>
        </w:rPr>
        <w:t xml:space="preserve"> </w:t>
      </w:r>
      <w:r>
        <w:rPr>
          <w:rFonts w:ascii="Arial" w:eastAsia="Arial" w:hAnsi="Arial"/>
          <w:color w:val="000000"/>
          <w:sz w:val="19"/>
        </w:rPr>
        <w:t>measures</w:t>
      </w:r>
      <w:r>
        <w:rPr>
          <w:rFonts w:ascii="Arial" w:eastAsia="Arial" w:hAnsi="Arial"/>
          <w:color w:val="FF0000"/>
          <w:sz w:val="16"/>
        </w:rPr>
        <w:t xml:space="preserve"> </w:t>
      </w:r>
      <w:r>
        <w:rPr>
          <w:rFonts w:ascii="Arial" w:eastAsia="Arial" w:hAnsi="Arial"/>
          <w:color w:val="FF0000"/>
          <w:sz w:val="19"/>
        </w:rPr>
        <w:t>in accordance with ISO 14971</w:t>
      </w:r>
      <w:r>
        <w:rPr>
          <w:rFonts w:ascii="Arial" w:eastAsia="Arial" w:hAnsi="Arial"/>
          <w:color w:val="000000"/>
          <w:sz w:val="19"/>
        </w:rPr>
        <w:t>. [Class B, C]</w:t>
      </w:r>
    </w:p>
    <w:p w:rsidR="00000000" w:rsidRDefault="00596C41">
      <w:pPr>
        <w:spacing w:line="150" w:lineRule="exact"/>
        <w:rPr>
          <w:rFonts w:ascii="Times New Roman" w:eastAsia="Times New Roman" w:hAnsi="Times New Roman"/>
        </w:rPr>
      </w:pPr>
    </w:p>
    <w:p w:rsidR="00000000" w:rsidRDefault="00596C41">
      <w:pPr>
        <w:spacing w:line="259" w:lineRule="auto"/>
        <w:ind w:left="1180" w:right="149"/>
        <w:jc w:val="both"/>
        <w:rPr>
          <w:rFonts w:ascii="Arial" w:eastAsia="Arial" w:hAnsi="Arial"/>
          <w:sz w:val="16"/>
        </w:rPr>
      </w:pPr>
      <w:r>
        <w:rPr>
          <w:rFonts w:ascii="Arial" w:eastAsia="Arial" w:hAnsi="Arial"/>
          <w:sz w:val="16"/>
        </w:rPr>
        <w:t xml:space="preserve">NOTE The </w:t>
      </w:r>
      <w:r>
        <w:rPr>
          <w:rFonts w:ascii="Arial" w:eastAsia="Arial" w:hAnsi="Arial"/>
          <w:sz w:val="12"/>
        </w:rPr>
        <w:t>RISK CONTROL</w:t>
      </w:r>
      <w:r>
        <w:rPr>
          <w:rFonts w:ascii="Arial" w:eastAsia="Arial" w:hAnsi="Arial"/>
          <w:sz w:val="16"/>
        </w:rPr>
        <w:t xml:space="preserve"> measures can be implemented in hardware, software, the working environment or user instruction.</w:t>
      </w:r>
    </w:p>
    <w:p w:rsidR="00000000" w:rsidRDefault="00596C41">
      <w:pPr>
        <w:spacing w:line="200" w:lineRule="exact"/>
        <w:rPr>
          <w:rFonts w:ascii="Times New Roman" w:eastAsia="Times New Roman" w:hAnsi="Times New Roman"/>
        </w:rPr>
      </w:pPr>
    </w:p>
    <w:p w:rsidR="00000000" w:rsidRDefault="00596C41">
      <w:pPr>
        <w:spacing w:line="314"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7.2.2  R</w:t>
      </w:r>
      <w:r>
        <w:rPr>
          <w:rFonts w:ascii="Arial" w:eastAsia="Arial" w:hAnsi="Arial"/>
          <w:b/>
          <w:sz w:val="16"/>
        </w:rPr>
        <w:t>I</w:t>
      </w:r>
      <w:r>
        <w:rPr>
          <w:rFonts w:ascii="Arial" w:eastAsia="Arial" w:hAnsi="Arial"/>
          <w:b/>
          <w:sz w:val="16"/>
        </w:rPr>
        <w:t>SK CONTROL</w:t>
      </w:r>
      <w:r>
        <w:rPr>
          <w:rFonts w:ascii="Arial" w:eastAsia="Arial" w:hAnsi="Arial"/>
          <w:b/>
        </w:rPr>
        <w:t xml:space="preserve"> measures implemented in software</w:t>
      </w:r>
    </w:p>
    <w:p w:rsidR="00000000" w:rsidRDefault="00596C41">
      <w:pPr>
        <w:spacing w:line="202"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If a </w:t>
      </w:r>
      <w:r>
        <w:rPr>
          <w:rFonts w:ascii="Arial" w:eastAsia="Arial" w:hAnsi="Arial"/>
          <w:sz w:val="16"/>
        </w:rPr>
        <w:t>RISK CONTROL</w:t>
      </w:r>
      <w:r>
        <w:rPr>
          <w:rFonts w:ascii="Arial" w:eastAsia="Arial" w:hAnsi="Arial"/>
        </w:rPr>
        <w:t xml:space="preserve"> measure is implemented as part of the functions of a </w:t>
      </w:r>
      <w:r>
        <w:rPr>
          <w:rFonts w:ascii="Arial" w:eastAsia="Arial" w:hAnsi="Arial"/>
          <w:sz w:val="16"/>
        </w:rPr>
        <w:t>SOFTWARE ITEM</w:t>
      </w:r>
      <w:r>
        <w:rPr>
          <w:rFonts w:ascii="Arial" w:eastAsia="Arial" w:hAnsi="Arial"/>
        </w:rPr>
        <w:t>, the</w:t>
      </w:r>
    </w:p>
    <w:p w:rsidR="00000000" w:rsidRDefault="00596C41">
      <w:pPr>
        <w:spacing w:line="0" w:lineRule="atLeast"/>
        <w:ind w:left="1180"/>
        <w:rPr>
          <w:rFonts w:ascii="Arial" w:eastAsia="Arial" w:hAnsi="Arial"/>
          <w:sz w:val="19"/>
        </w:rPr>
      </w:pPr>
      <w:r>
        <w:rPr>
          <w:rFonts w:ascii="Arial" w:eastAsia="Arial" w:hAnsi="Arial"/>
          <w:sz w:val="16"/>
        </w:rPr>
        <w:t xml:space="preserve">MANUFACTURER </w:t>
      </w:r>
      <w:r>
        <w:rPr>
          <w:rFonts w:ascii="Arial" w:eastAsia="Arial" w:hAnsi="Arial"/>
          <w:sz w:val="19"/>
        </w:rPr>
        <w:t>shall:</w:t>
      </w:r>
    </w:p>
    <w:p w:rsidR="00000000" w:rsidRDefault="00596C41">
      <w:pPr>
        <w:spacing w:line="110" w:lineRule="exact"/>
        <w:rPr>
          <w:rFonts w:ascii="Times New Roman" w:eastAsia="Times New Roman" w:hAnsi="Times New Roman"/>
        </w:rPr>
      </w:pPr>
    </w:p>
    <w:p w:rsidR="00000000" w:rsidRDefault="00596C41" w:rsidP="00596C41">
      <w:pPr>
        <w:numPr>
          <w:ilvl w:val="0"/>
          <w:numId w:val="54"/>
        </w:numPr>
        <w:tabs>
          <w:tab w:val="left" w:pos="1540"/>
        </w:tabs>
        <w:spacing w:line="0" w:lineRule="atLeast"/>
        <w:ind w:left="1540" w:hanging="362"/>
        <w:rPr>
          <w:rFonts w:ascii="Arial" w:eastAsia="Arial" w:hAnsi="Arial"/>
        </w:rPr>
      </w:pPr>
      <w:r>
        <w:rPr>
          <w:rFonts w:ascii="Arial" w:eastAsia="Arial" w:hAnsi="Arial"/>
        </w:rPr>
        <w:t xml:space="preserve">include the </w:t>
      </w:r>
      <w:r>
        <w:rPr>
          <w:rFonts w:ascii="Arial" w:eastAsia="Arial" w:hAnsi="Arial"/>
          <w:sz w:val="16"/>
        </w:rPr>
        <w:t>RISK CONTROL</w:t>
      </w:r>
      <w:r>
        <w:rPr>
          <w:rFonts w:ascii="Arial" w:eastAsia="Arial" w:hAnsi="Arial"/>
        </w:rPr>
        <w:t xml:space="preserve"> measure in the software requirements;</w:t>
      </w:r>
    </w:p>
    <w:p w:rsidR="00000000" w:rsidRDefault="00596C41">
      <w:pPr>
        <w:spacing w:line="98" w:lineRule="exact"/>
        <w:rPr>
          <w:rFonts w:ascii="Arial" w:eastAsia="Arial" w:hAnsi="Arial"/>
        </w:rPr>
      </w:pPr>
    </w:p>
    <w:p w:rsidR="00000000" w:rsidRDefault="00596C41" w:rsidP="00596C41">
      <w:pPr>
        <w:numPr>
          <w:ilvl w:val="0"/>
          <w:numId w:val="54"/>
        </w:numPr>
        <w:tabs>
          <w:tab w:val="left" w:pos="1540"/>
        </w:tabs>
        <w:spacing w:line="251" w:lineRule="auto"/>
        <w:ind w:left="1540" w:right="149" w:hanging="362"/>
        <w:jc w:val="both"/>
        <w:rPr>
          <w:rFonts w:ascii="Arial" w:eastAsia="Arial" w:hAnsi="Arial"/>
        </w:rPr>
      </w:pPr>
      <w:r>
        <w:rPr>
          <w:rFonts w:ascii="Arial" w:eastAsia="Arial" w:hAnsi="Arial"/>
        </w:rPr>
        <w:t xml:space="preserve">assign </w:t>
      </w:r>
      <w:r>
        <w:rPr>
          <w:rFonts w:ascii="Arial" w:eastAsia="Arial" w:hAnsi="Arial"/>
          <w:color w:val="FF0000"/>
        </w:rPr>
        <w:t>a software safety class to th</w:t>
      </w:r>
      <w:r>
        <w:rPr>
          <w:rFonts w:ascii="Arial" w:eastAsia="Arial" w:hAnsi="Arial"/>
          <w:color w:val="FF0000"/>
        </w:rPr>
        <w:t>e to each</w:t>
      </w:r>
      <w:r>
        <w:rPr>
          <w:rFonts w:ascii="Arial" w:eastAsia="Arial" w:hAnsi="Arial"/>
        </w:rPr>
        <w:t xml:space="preserve"> </w:t>
      </w:r>
      <w:r>
        <w:rPr>
          <w:rFonts w:ascii="Arial" w:eastAsia="Arial" w:hAnsi="Arial"/>
          <w:sz w:val="16"/>
        </w:rPr>
        <w:t>SOFTWARE ITEM</w:t>
      </w:r>
      <w:r>
        <w:rPr>
          <w:rFonts w:ascii="Arial" w:eastAsia="Arial" w:hAnsi="Arial"/>
        </w:rPr>
        <w:t xml:space="preserve"> </w:t>
      </w:r>
      <w:r>
        <w:rPr>
          <w:rFonts w:ascii="Arial" w:eastAsia="Arial" w:hAnsi="Arial"/>
          <w:strike/>
          <w:color w:val="FF0000"/>
        </w:rPr>
        <w:t>based on the possible effects</w:t>
      </w:r>
      <w:r>
        <w:rPr>
          <w:rFonts w:ascii="Arial" w:eastAsia="Arial" w:hAnsi="Arial"/>
        </w:rPr>
        <w:t xml:space="preserve"> </w:t>
      </w:r>
      <w:r>
        <w:rPr>
          <w:rFonts w:ascii="Arial" w:eastAsia="Arial" w:hAnsi="Arial"/>
          <w:strike/>
          <w:color w:val="FF0000"/>
        </w:rPr>
        <w:t>of the</w:t>
      </w:r>
      <w:r>
        <w:rPr>
          <w:rFonts w:ascii="Arial" w:eastAsia="Arial" w:hAnsi="Arial"/>
          <w:color w:val="FF0000"/>
        </w:rPr>
        <w:t xml:space="preserve"> </w:t>
      </w:r>
      <w:r>
        <w:rPr>
          <w:rFonts w:ascii="Arial" w:eastAsia="Arial" w:hAnsi="Arial"/>
          <w:strike/>
          <w:color w:val="FF0000"/>
          <w:sz w:val="16"/>
        </w:rPr>
        <w:t>HAZARD</w:t>
      </w:r>
      <w:r>
        <w:rPr>
          <w:rFonts w:ascii="Arial" w:eastAsia="Arial" w:hAnsi="Arial"/>
          <w:color w:val="FF0000"/>
        </w:rPr>
        <w:t xml:space="preserve"> that contributes to the implementation of a </w:t>
      </w:r>
      <w:r>
        <w:rPr>
          <w:rFonts w:ascii="Arial" w:eastAsia="Arial" w:hAnsi="Arial"/>
          <w:color w:val="FF0000"/>
          <w:sz w:val="16"/>
        </w:rPr>
        <w:t>RISK CONTROL</w:t>
      </w:r>
      <w:r>
        <w:rPr>
          <w:rFonts w:ascii="Arial" w:eastAsia="Arial" w:hAnsi="Arial"/>
          <w:color w:val="FF0000"/>
        </w:rPr>
        <w:t xml:space="preserve"> measure a software safety class based on the </w:t>
      </w:r>
      <w:r>
        <w:rPr>
          <w:rFonts w:ascii="Arial" w:eastAsia="Arial" w:hAnsi="Arial"/>
          <w:color w:val="FF0000"/>
          <w:sz w:val="16"/>
        </w:rPr>
        <w:t>RISK</w:t>
      </w:r>
      <w:r>
        <w:rPr>
          <w:rFonts w:ascii="Arial" w:eastAsia="Arial" w:hAnsi="Arial"/>
          <w:color w:val="FF0000"/>
        </w:rPr>
        <w:t xml:space="preserve"> </w:t>
      </w:r>
      <w:r>
        <w:rPr>
          <w:rFonts w:ascii="Arial" w:eastAsia="Arial" w:hAnsi="Arial"/>
          <w:color w:val="000000"/>
        </w:rPr>
        <w:t>that the</w:t>
      </w:r>
      <w:r>
        <w:rPr>
          <w:rFonts w:ascii="Arial" w:eastAsia="Arial" w:hAnsi="Arial"/>
          <w:color w:val="FF0000"/>
        </w:rPr>
        <w:t xml:space="preserve"> </w:t>
      </w:r>
      <w:r>
        <w:rPr>
          <w:rFonts w:ascii="Arial" w:eastAsia="Arial" w:hAnsi="Arial"/>
          <w:color w:val="000000"/>
          <w:sz w:val="16"/>
        </w:rPr>
        <w:t>RISK CONTROL</w:t>
      </w:r>
      <w:r>
        <w:rPr>
          <w:rFonts w:ascii="Arial" w:eastAsia="Arial" w:hAnsi="Arial"/>
          <w:color w:val="FF0000"/>
        </w:rPr>
        <w:t xml:space="preserve"> </w:t>
      </w:r>
      <w:r>
        <w:rPr>
          <w:rFonts w:ascii="Arial" w:eastAsia="Arial" w:hAnsi="Arial"/>
          <w:color w:val="000000"/>
        </w:rPr>
        <w:t>measure is controlling</w:t>
      </w:r>
      <w:r>
        <w:rPr>
          <w:rFonts w:ascii="Arial" w:eastAsia="Arial" w:hAnsi="Arial"/>
          <w:color w:val="FF0000"/>
        </w:rPr>
        <w:t xml:space="preserve"> (see 4.3 a))</w:t>
      </w:r>
      <w:r>
        <w:rPr>
          <w:rFonts w:ascii="Arial" w:eastAsia="Arial" w:hAnsi="Arial"/>
          <w:color w:val="000000"/>
        </w:rPr>
        <w:t>;</w:t>
      </w:r>
      <w:r>
        <w:rPr>
          <w:rFonts w:ascii="Arial" w:eastAsia="Arial" w:hAnsi="Arial"/>
          <w:color w:val="FF0000"/>
        </w:rPr>
        <w:t xml:space="preserve"> </w:t>
      </w:r>
      <w:r>
        <w:rPr>
          <w:rFonts w:ascii="Arial" w:eastAsia="Arial" w:hAnsi="Arial"/>
          <w:color w:val="000000"/>
        </w:rPr>
        <w:t>and</w:t>
      </w:r>
    </w:p>
    <w:p w:rsidR="00000000" w:rsidRDefault="00596C41">
      <w:pPr>
        <w:spacing w:line="291" w:lineRule="exact"/>
        <w:rPr>
          <w:rFonts w:ascii="Arial" w:eastAsia="Arial" w:hAnsi="Arial"/>
        </w:rPr>
      </w:pPr>
    </w:p>
    <w:p w:rsidR="00000000" w:rsidRDefault="00596C41" w:rsidP="00596C41">
      <w:pPr>
        <w:numPr>
          <w:ilvl w:val="0"/>
          <w:numId w:val="54"/>
        </w:numPr>
        <w:tabs>
          <w:tab w:val="left" w:pos="1540"/>
        </w:tabs>
        <w:spacing w:line="0" w:lineRule="atLeast"/>
        <w:ind w:left="1540" w:hanging="362"/>
        <w:rPr>
          <w:rFonts w:ascii="Arial" w:eastAsia="Arial" w:hAnsi="Arial"/>
        </w:rPr>
      </w:pPr>
      <w:r>
        <w:rPr>
          <w:rFonts w:ascii="Arial" w:eastAsia="Arial" w:hAnsi="Arial"/>
        </w:rPr>
        <w:t xml:space="preserve">develop the </w:t>
      </w:r>
      <w:r>
        <w:rPr>
          <w:rFonts w:ascii="Arial" w:eastAsia="Arial" w:hAnsi="Arial"/>
          <w:sz w:val="16"/>
        </w:rPr>
        <w:t>SOFTW</w:t>
      </w:r>
      <w:r>
        <w:rPr>
          <w:rFonts w:ascii="Arial" w:eastAsia="Arial" w:hAnsi="Arial"/>
          <w:sz w:val="16"/>
        </w:rPr>
        <w:t>ARE ITEM</w:t>
      </w:r>
      <w:r>
        <w:rPr>
          <w:rFonts w:ascii="Arial" w:eastAsia="Arial" w:hAnsi="Arial"/>
        </w:rPr>
        <w:t xml:space="preserve"> in accordance with Clause </w:t>
      </w:r>
      <w:hyperlink w:anchor="page23" w:history="1">
        <w:r>
          <w:rPr>
            <w:rFonts w:ascii="Arial" w:eastAsia="Arial" w:hAnsi="Arial"/>
          </w:rPr>
          <w:t>5</w:t>
        </w:r>
        <w:r>
          <w:rPr>
            <w:rFonts w:ascii="Arial" w:eastAsia="Arial" w:hAnsi="Arial"/>
            <w:sz w:val="16"/>
          </w:rPr>
          <w:t>.</w:t>
        </w:r>
      </w:hyperlink>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35872" behindDoc="1" locked="0" layoutInCell="1" allowOverlap="1">
                <wp:simplePos x="0" y="0"/>
                <wp:positionH relativeFrom="column">
                  <wp:posOffset>1369695</wp:posOffset>
                </wp:positionH>
                <wp:positionV relativeFrom="paragraph">
                  <wp:posOffset>-690245</wp:posOffset>
                </wp:positionV>
                <wp:extent cx="1842770" cy="0"/>
                <wp:effectExtent l="0" t="0" r="0" b="0"/>
                <wp:wrapNone/>
                <wp:docPr id="330"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42770"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29C11" id="Line 214"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85pt,-54.35pt" to="252.95pt,-5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" strokecolor="red" strokeweight=".48pt">
                <o:lock v:ext="edit" shapetype="f"/>
              </v:line>
            </w:pict>
          </mc:Fallback>
        </mc:AlternateContent>
      </w:r>
      <w:r>
        <w:rPr>
          <w:rFonts w:ascii="Arial" w:eastAsia="Arial" w:hAnsi="Arial"/>
          <w:noProof/>
        </w:rPr>
        <mc:AlternateContent>
          <mc:Choice Requires="wps">
            <w:drawing>
              <wp:anchor distT="0" distB="0" distL="114300" distR="114300" simplePos="0" relativeHeight="251536896" behindDoc="1" locked="0" layoutInCell="1" allowOverlap="1">
                <wp:simplePos x="0" y="0"/>
                <wp:positionH relativeFrom="column">
                  <wp:posOffset>638175</wp:posOffset>
                </wp:positionH>
                <wp:positionV relativeFrom="paragraph">
                  <wp:posOffset>-779145</wp:posOffset>
                </wp:positionV>
                <wp:extent cx="0" cy="434340"/>
                <wp:effectExtent l="0" t="0" r="0" b="0"/>
                <wp:wrapNone/>
                <wp:docPr id="32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434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7081E" id="Line 215"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1.35pt" to="50.25pt,-2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" strokecolor="red" strokeweight=".72pt">
                <o:lock v:ext="edit" shapetype="f"/>
              </v:line>
            </w:pict>
          </mc:Fallback>
        </mc:AlternateContent>
      </w:r>
    </w:p>
    <w:p w:rsidR="00000000" w:rsidRDefault="00596C41">
      <w:pPr>
        <w:spacing w:line="18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B, C]</w:t>
      </w:r>
    </w:p>
    <w:p w:rsidR="00000000" w:rsidRDefault="00596C41">
      <w:pPr>
        <w:spacing w:line="200" w:lineRule="exact"/>
        <w:rPr>
          <w:rFonts w:ascii="Times New Roman" w:eastAsia="Times New Roman" w:hAnsi="Times New Roman"/>
        </w:rPr>
      </w:pPr>
    </w:p>
    <w:p w:rsidR="00000000" w:rsidRDefault="00596C41">
      <w:pPr>
        <w:tabs>
          <w:tab w:val="left" w:pos="1880"/>
        </w:tabs>
        <w:spacing w:line="0" w:lineRule="atLeast"/>
        <w:ind w:left="1180"/>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 xml:space="preserve">This requirement provides additional detail for </w:t>
      </w:r>
      <w:r>
        <w:rPr>
          <w:rFonts w:ascii="Arial" w:eastAsia="Arial" w:hAnsi="Arial"/>
          <w:sz w:val="12"/>
        </w:rPr>
        <w:t>RISK CONTROL</w:t>
      </w:r>
      <w:r>
        <w:rPr>
          <w:rFonts w:ascii="Arial" w:eastAsia="Arial" w:hAnsi="Arial"/>
          <w:sz w:val="16"/>
        </w:rPr>
        <w:t xml:space="preserve"> requirements of ISO 14971</w:t>
      </w:r>
    </w:p>
    <w:p w:rsidR="00000000" w:rsidRDefault="00596C41">
      <w:pPr>
        <w:spacing w:line="20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7.3</w:t>
      </w:r>
      <w:r>
        <w:rPr>
          <w:rFonts w:ascii="Arial" w:eastAsia="Arial" w:hAnsi="Arial"/>
          <w:b/>
        </w:rPr>
        <w:tab/>
      </w:r>
      <w:r>
        <w:rPr>
          <w:rFonts w:ascii="Arial" w:eastAsia="Arial" w:hAnsi="Arial"/>
          <w:b/>
        </w:rPr>
        <w:t>V</w:t>
      </w:r>
      <w:r>
        <w:rPr>
          <w:rFonts w:ascii="Arial" w:eastAsia="Arial" w:hAnsi="Arial"/>
          <w:b/>
          <w:sz w:val="16"/>
        </w:rPr>
        <w:t>ERIFICATION</w:t>
      </w:r>
      <w:r>
        <w:rPr>
          <w:rFonts w:ascii="Arial" w:eastAsia="Arial" w:hAnsi="Arial"/>
          <w:b/>
        </w:rPr>
        <w:t xml:space="preserve"> of </w:t>
      </w:r>
      <w:r>
        <w:rPr>
          <w:rFonts w:ascii="Arial" w:eastAsia="Arial" w:hAnsi="Arial"/>
          <w:b/>
          <w:sz w:val="16"/>
        </w:rPr>
        <w:t>RISK CONTROL</w:t>
      </w:r>
      <w:r>
        <w:rPr>
          <w:rFonts w:ascii="Arial" w:eastAsia="Arial" w:hAnsi="Arial"/>
          <w:b/>
        </w:rPr>
        <w:t xml:space="preserve"> measures</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7.3.1  Verify </w:t>
      </w:r>
      <w:r>
        <w:rPr>
          <w:rFonts w:ascii="Arial" w:eastAsia="Arial" w:hAnsi="Arial"/>
          <w:b/>
          <w:sz w:val="16"/>
        </w:rPr>
        <w:t>RISK CONTROL</w:t>
      </w:r>
      <w:r>
        <w:rPr>
          <w:rFonts w:ascii="Arial" w:eastAsia="Arial" w:hAnsi="Arial"/>
          <w:b/>
        </w:rPr>
        <w:t xml:space="preserve"> measures</w:t>
      </w:r>
    </w:p>
    <w:p w:rsidR="00000000" w:rsidRDefault="00596C41">
      <w:pPr>
        <w:spacing w:line="204" w:lineRule="exact"/>
        <w:rPr>
          <w:rFonts w:ascii="Times New Roman" w:eastAsia="Times New Roman" w:hAnsi="Times New Roman"/>
        </w:rPr>
      </w:pPr>
    </w:p>
    <w:p w:rsidR="00000000" w:rsidRDefault="00596C41">
      <w:pPr>
        <w:spacing w:line="255" w:lineRule="auto"/>
        <w:ind w:left="1180" w:right="149"/>
        <w:jc w:val="both"/>
        <w:rPr>
          <w:rFonts w:ascii="Arial" w:eastAsia="Arial" w:hAnsi="Arial"/>
          <w:color w:val="000000"/>
        </w:rPr>
      </w:pPr>
      <w:r>
        <w:rPr>
          <w:rFonts w:ascii="Arial" w:eastAsia="Arial" w:hAnsi="Arial"/>
        </w:rPr>
        <w:t>T</w:t>
      </w:r>
      <w:r>
        <w:rPr>
          <w:rFonts w:ascii="Arial" w:eastAsia="Arial" w:hAnsi="Arial"/>
        </w:rPr>
        <w:t xml:space="preserve">he implementation of each </w:t>
      </w:r>
      <w:r>
        <w:rPr>
          <w:rFonts w:ascii="Arial" w:eastAsia="Arial" w:hAnsi="Arial"/>
          <w:sz w:val="16"/>
        </w:rPr>
        <w:t>RISK CONTROL</w:t>
      </w:r>
      <w:r>
        <w:rPr>
          <w:rFonts w:ascii="Arial" w:eastAsia="Arial" w:hAnsi="Arial"/>
        </w:rPr>
        <w:t xml:space="preserve"> measure documented in </w:t>
      </w:r>
      <w:hyperlink w:anchor="page36" w:history="1">
        <w:r>
          <w:rPr>
            <w:rFonts w:ascii="Arial" w:eastAsia="Arial" w:hAnsi="Arial"/>
          </w:rPr>
          <w:t xml:space="preserve">7.2 </w:t>
        </w:r>
      </w:hyperlink>
      <w:r>
        <w:rPr>
          <w:rFonts w:ascii="Arial" w:eastAsia="Arial" w:hAnsi="Arial"/>
        </w:rPr>
        <w:t xml:space="preserve">shall be </w:t>
      </w:r>
      <w:r>
        <w:rPr>
          <w:rFonts w:ascii="Arial" w:eastAsia="Arial" w:hAnsi="Arial"/>
          <w:sz w:val="16"/>
        </w:rPr>
        <w:t>VERIFIED</w:t>
      </w:r>
      <w:r>
        <w:rPr>
          <w:rFonts w:ascii="Arial" w:eastAsia="Arial" w:hAnsi="Arial"/>
        </w:rPr>
        <w:t xml:space="preserve">, and this </w:t>
      </w:r>
      <w:r>
        <w:rPr>
          <w:rFonts w:ascii="Arial" w:eastAsia="Arial" w:hAnsi="Arial"/>
          <w:sz w:val="16"/>
        </w:rPr>
        <w:t>VERIFICATION</w:t>
      </w:r>
      <w:r>
        <w:rPr>
          <w:rFonts w:ascii="Arial" w:eastAsia="Arial" w:hAnsi="Arial"/>
        </w:rPr>
        <w:t xml:space="preserve"> shall be documented. </w:t>
      </w:r>
      <w:r>
        <w:rPr>
          <w:rFonts w:ascii="Arial" w:eastAsia="Arial" w:hAnsi="Arial"/>
          <w:color w:val="FF0000"/>
        </w:rPr>
        <w:t>The</w:t>
      </w:r>
      <w:r>
        <w:rPr>
          <w:rFonts w:ascii="Arial" w:eastAsia="Arial" w:hAnsi="Arial"/>
        </w:rPr>
        <w:t xml:space="preserve"> </w:t>
      </w:r>
      <w:r>
        <w:rPr>
          <w:rFonts w:ascii="Arial" w:eastAsia="Arial" w:hAnsi="Arial"/>
          <w:color w:val="FF0000"/>
          <w:sz w:val="16"/>
        </w:rPr>
        <w:t>MANUFACTURER</w:t>
      </w:r>
      <w:r>
        <w:rPr>
          <w:rFonts w:ascii="Arial" w:eastAsia="Arial" w:hAnsi="Arial"/>
        </w:rPr>
        <w:t xml:space="preserve"> </w:t>
      </w:r>
      <w:r>
        <w:rPr>
          <w:rFonts w:ascii="Arial" w:eastAsia="Arial" w:hAnsi="Arial"/>
          <w:color w:val="FF0000"/>
        </w:rPr>
        <w:t>shall review the</w:t>
      </w:r>
      <w:r>
        <w:rPr>
          <w:rFonts w:ascii="Arial" w:eastAsia="Arial" w:hAnsi="Arial"/>
        </w:rPr>
        <w:t xml:space="preserve"> </w:t>
      </w:r>
      <w:r>
        <w:rPr>
          <w:rFonts w:ascii="Arial" w:eastAsia="Arial" w:hAnsi="Arial"/>
          <w:color w:val="FF0000"/>
          <w:sz w:val="16"/>
        </w:rPr>
        <w:t>RISK CONTROL</w:t>
      </w:r>
      <w:r>
        <w:rPr>
          <w:rFonts w:ascii="Arial" w:eastAsia="Arial" w:hAnsi="Arial"/>
        </w:rPr>
        <w:t xml:space="preserve"> </w:t>
      </w:r>
      <w:r>
        <w:rPr>
          <w:rFonts w:ascii="Arial" w:eastAsia="Arial" w:hAnsi="Arial"/>
          <w:color w:val="FF0000"/>
        </w:rPr>
        <w:t xml:space="preserve">measure and determine if it could result in a new </w:t>
      </w:r>
      <w:r>
        <w:rPr>
          <w:rFonts w:ascii="Arial" w:eastAsia="Arial" w:hAnsi="Arial"/>
          <w:color w:val="FF0000"/>
          <w:sz w:val="16"/>
        </w:rPr>
        <w:t>HAZARD</w:t>
      </w:r>
      <w:r>
        <w:rPr>
          <w:rFonts w:ascii="Arial" w:eastAsia="Arial" w:hAnsi="Arial"/>
          <w:color w:val="FF0000"/>
          <w:sz w:val="16"/>
        </w:rPr>
        <w:t>OUS SITUATION</w:t>
      </w:r>
      <w:r>
        <w:rPr>
          <w:rFonts w:ascii="Arial" w:eastAsia="Arial" w:hAnsi="Arial"/>
          <w:color w:val="FF0000"/>
        </w:rPr>
        <w:t xml:space="preserve">. </w:t>
      </w:r>
      <w:r>
        <w:rPr>
          <w:rFonts w:ascii="Arial" w:eastAsia="Arial" w:hAnsi="Arial"/>
          <w:color w:val="000000"/>
        </w:rPr>
        <w:t>[Class B, C]</w:t>
      </w:r>
    </w:p>
    <w:p w:rsidR="00000000" w:rsidRDefault="00826DAF">
      <w:pPr>
        <w:spacing w:line="20" w:lineRule="exact"/>
        <w:rPr>
          <w:rFonts w:ascii="Times New Roman" w:eastAsia="Times New Roman" w:hAnsi="Times New Roman"/>
        </w:rPr>
      </w:pPr>
      <w:r>
        <w:rPr>
          <w:rFonts w:ascii="Arial" w:eastAsia="Arial" w:hAnsi="Arial"/>
          <w:noProof/>
          <w:color w:val="000000"/>
        </w:rPr>
        <mc:AlternateContent>
          <mc:Choice Requires="wps">
            <w:drawing>
              <wp:anchor distT="0" distB="0" distL="114300" distR="114300" simplePos="0" relativeHeight="251537920" behindDoc="1" locked="0" layoutInCell="1" allowOverlap="1">
                <wp:simplePos x="0" y="0"/>
                <wp:positionH relativeFrom="column">
                  <wp:posOffset>638175</wp:posOffset>
                </wp:positionH>
                <wp:positionV relativeFrom="paragraph">
                  <wp:posOffset>-310515</wp:posOffset>
                </wp:positionV>
                <wp:extent cx="0" cy="1463675"/>
                <wp:effectExtent l="0" t="0" r="0" b="0"/>
                <wp:wrapNone/>
                <wp:docPr id="328"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367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85456" id="Line 216"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4.45pt" to="50.25pt,9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" strokecolor="red" strokeweight=".72pt">
                <o:lock v:ext="edit" shapetype="f"/>
              </v:line>
            </w:pict>
          </mc:Fallback>
        </mc:AlternateContent>
      </w:r>
    </w:p>
    <w:p w:rsidR="00000000" w:rsidRDefault="00596C41">
      <w:pPr>
        <w:spacing w:line="236" w:lineRule="exact"/>
        <w:rPr>
          <w:rFonts w:ascii="Times New Roman" w:eastAsia="Times New Roman" w:hAnsi="Times New Roman"/>
        </w:rPr>
      </w:pPr>
    </w:p>
    <w:p w:rsidR="00000000" w:rsidRDefault="00596C41">
      <w:pPr>
        <w:spacing w:line="0" w:lineRule="atLeast"/>
        <w:ind w:left="1180"/>
        <w:rPr>
          <w:rFonts w:ascii="Arial" w:eastAsia="Arial" w:hAnsi="Arial"/>
          <w:b/>
          <w:strike/>
          <w:color w:val="FF0000"/>
        </w:rPr>
      </w:pPr>
      <w:r>
        <w:rPr>
          <w:rFonts w:ascii="Arial" w:eastAsia="Arial" w:hAnsi="Arial"/>
          <w:b/>
        </w:rPr>
        <w:t xml:space="preserve">7.3.2  </w:t>
      </w:r>
      <w:r>
        <w:rPr>
          <w:rFonts w:ascii="Arial" w:eastAsia="Arial" w:hAnsi="Arial"/>
          <w:b/>
          <w:strike/>
          <w:color w:val="FF0000"/>
        </w:rPr>
        <w:t>Document any new sequences of events</w:t>
      </w:r>
    </w:p>
    <w:p w:rsidR="00000000" w:rsidRDefault="00596C41">
      <w:pPr>
        <w:spacing w:line="204" w:lineRule="exact"/>
        <w:rPr>
          <w:rFonts w:ascii="Times New Roman" w:eastAsia="Times New Roman" w:hAnsi="Times New Roman"/>
        </w:rPr>
      </w:pPr>
    </w:p>
    <w:p w:rsidR="00000000" w:rsidRDefault="00596C41">
      <w:pPr>
        <w:spacing w:line="263" w:lineRule="auto"/>
        <w:ind w:left="1180" w:right="149"/>
        <w:jc w:val="both"/>
        <w:rPr>
          <w:rFonts w:ascii="Arial" w:eastAsia="Arial" w:hAnsi="Arial"/>
          <w:strike/>
          <w:color w:val="FF0000"/>
          <w:sz w:val="19"/>
        </w:rPr>
      </w:pPr>
      <w:r>
        <w:rPr>
          <w:rFonts w:ascii="Arial" w:eastAsia="Arial" w:hAnsi="Arial"/>
          <w:strike/>
          <w:color w:val="FF0000"/>
        </w:rPr>
        <w:t xml:space="preserve">If a </w:t>
      </w:r>
      <w:r>
        <w:rPr>
          <w:rFonts w:ascii="Arial" w:eastAsia="Arial" w:hAnsi="Arial"/>
          <w:strike/>
          <w:color w:val="FF0000"/>
          <w:sz w:val="16"/>
        </w:rPr>
        <w:t>RISK CONTROL</w:t>
      </w:r>
      <w:r>
        <w:rPr>
          <w:rFonts w:ascii="Arial" w:eastAsia="Arial" w:hAnsi="Arial"/>
          <w:strike/>
          <w:color w:val="FF0000"/>
        </w:rPr>
        <w:t xml:space="preserve"> measure is implemented as a </w:t>
      </w:r>
      <w:r>
        <w:rPr>
          <w:rFonts w:ascii="Arial" w:eastAsia="Arial" w:hAnsi="Arial"/>
          <w:strike/>
          <w:color w:val="FF0000"/>
          <w:sz w:val="16"/>
        </w:rPr>
        <w:t>SOFTWARE ITEM</w:t>
      </w:r>
      <w:r>
        <w:rPr>
          <w:rFonts w:ascii="Arial" w:eastAsia="Arial" w:hAnsi="Arial"/>
          <w:strike/>
          <w:color w:val="FF0000"/>
        </w:rPr>
        <w:t xml:space="preserve">, the </w:t>
      </w:r>
      <w:r>
        <w:rPr>
          <w:rFonts w:ascii="Arial" w:eastAsia="Arial" w:hAnsi="Arial"/>
          <w:strike/>
          <w:color w:val="FF0000"/>
          <w:sz w:val="16"/>
        </w:rPr>
        <w:t>MANUFACTURER</w:t>
      </w:r>
      <w:r>
        <w:rPr>
          <w:rFonts w:ascii="Arial" w:eastAsia="Arial" w:hAnsi="Arial"/>
          <w:strike/>
          <w:color w:val="FF0000"/>
        </w:rPr>
        <w:t xml:space="preserve"> shall </w:t>
      </w:r>
      <w:r>
        <w:rPr>
          <w:rFonts w:ascii="Arial" w:eastAsia="Arial" w:hAnsi="Arial"/>
          <w:strike/>
          <w:color w:val="FF0000"/>
          <w:sz w:val="16"/>
        </w:rPr>
        <w:t xml:space="preserve">EVALUATE </w:t>
      </w:r>
      <w:r>
        <w:rPr>
          <w:rFonts w:ascii="Arial" w:eastAsia="Arial" w:hAnsi="Arial"/>
          <w:strike/>
          <w:color w:val="FF0000"/>
          <w:sz w:val="19"/>
        </w:rPr>
        <w:t>the</w:t>
      </w:r>
      <w:r>
        <w:rPr>
          <w:rFonts w:ascii="Arial" w:eastAsia="Arial" w:hAnsi="Arial"/>
          <w:strike/>
          <w:color w:val="FF0000"/>
          <w:sz w:val="16"/>
        </w:rPr>
        <w:t xml:space="preserve"> RISK CONTROL </w:t>
      </w:r>
      <w:r>
        <w:rPr>
          <w:rFonts w:ascii="Arial" w:eastAsia="Arial" w:hAnsi="Arial"/>
          <w:strike/>
          <w:color w:val="FF0000"/>
          <w:sz w:val="19"/>
        </w:rPr>
        <w:t>measure to identify and document in the</w:t>
      </w:r>
      <w:r>
        <w:rPr>
          <w:rFonts w:ascii="Arial" w:eastAsia="Arial" w:hAnsi="Arial"/>
          <w:strike/>
          <w:color w:val="FF0000"/>
          <w:sz w:val="16"/>
        </w:rPr>
        <w:t xml:space="preserve"> RISK MANAGEMENT FILE </w:t>
      </w:r>
      <w:r>
        <w:rPr>
          <w:rFonts w:ascii="Arial" w:eastAsia="Arial" w:hAnsi="Arial"/>
          <w:strike/>
          <w:color w:val="FF0000"/>
          <w:sz w:val="19"/>
        </w:rPr>
        <w:t>any</w:t>
      </w:r>
      <w:r>
        <w:rPr>
          <w:rFonts w:ascii="Arial" w:eastAsia="Arial" w:hAnsi="Arial"/>
          <w:strike/>
          <w:color w:val="FF0000"/>
          <w:sz w:val="16"/>
        </w:rPr>
        <w:t xml:space="preserve"> </w:t>
      </w:r>
      <w:r>
        <w:rPr>
          <w:rFonts w:ascii="Arial" w:eastAsia="Arial" w:hAnsi="Arial"/>
          <w:strike/>
          <w:color w:val="FF0000"/>
          <w:sz w:val="19"/>
        </w:rPr>
        <w:t>new s</w:t>
      </w:r>
      <w:r>
        <w:rPr>
          <w:rFonts w:ascii="Arial" w:eastAsia="Arial" w:hAnsi="Arial"/>
          <w:strike/>
          <w:color w:val="FF0000"/>
          <w:sz w:val="19"/>
        </w:rPr>
        <w:t xml:space="preserve">equences of events that could result in a hazardous situation. [Class B, C] </w:t>
      </w:r>
      <w:r>
        <w:rPr>
          <w:rFonts w:ascii="Arial" w:eastAsia="Arial" w:hAnsi="Arial"/>
          <w:strike/>
          <w:color w:val="FF0000"/>
          <w:sz w:val="19"/>
        </w:rPr>
        <w:t>Not used.</w:t>
      </w:r>
    </w:p>
    <w:p w:rsidR="00000000" w:rsidRDefault="00596C41">
      <w:pPr>
        <w:spacing w:line="200" w:lineRule="exact"/>
        <w:rPr>
          <w:rFonts w:ascii="Times New Roman" w:eastAsia="Times New Roman" w:hAnsi="Times New Roman"/>
        </w:rPr>
      </w:pPr>
    </w:p>
    <w:p w:rsidR="00000000" w:rsidRDefault="00596C41">
      <w:pPr>
        <w:spacing w:line="286"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7.3.3  Document </w:t>
      </w:r>
      <w:r>
        <w:rPr>
          <w:rFonts w:ascii="Arial" w:eastAsia="Arial" w:hAnsi="Arial"/>
          <w:b/>
          <w:sz w:val="16"/>
        </w:rPr>
        <w:t>TRACEABILITY</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w:t>
      </w:r>
      <w:r>
        <w:rPr>
          <w:rFonts w:ascii="Arial" w:eastAsia="Arial" w:hAnsi="Arial"/>
          <w:sz w:val="16"/>
        </w:rPr>
        <w:t>TRACEABILITY</w:t>
      </w:r>
      <w:r>
        <w:rPr>
          <w:rFonts w:ascii="Arial" w:eastAsia="Arial" w:hAnsi="Arial"/>
        </w:rPr>
        <w:t xml:space="preserve"> of software </w:t>
      </w:r>
      <w:r>
        <w:rPr>
          <w:rFonts w:ascii="Arial" w:eastAsia="Arial" w:hAnsi="Arial"/>
          <w:sz w:val="16"/>
        </w:rPr>
        <w:t>HAZARDS</w:t>
      </w:r>
      <w:r>
        <w:rPr>
          <w:rFonts w:ascii="Arial" w:eastAsia="Arial" w:hAnsi="Arial"/>
        </w:rPr>
        <w:t xml:space="preserve"> as appropriate:</w:t>
      </w:r>
    </w:p>
    <w:p w:rsidR="00000000" w:rsidRDefault="00596C41">
      <w:pPr>
        <w:spacing w:line="197" w:lineRule="exact"/>
        <w:rPr>
          <w:rFonts w:ascii="Times New Roman" w:eastAsia="Times New Roman" w:hAnsi="Times New Roman"/>
        </w:rPr>
      </w:pPr>
    </w:p>
    <w:p w:rsidR="00000000" w:rsidRDefault="00596C41" w:rsidP="00596C41">
      <w:pPr>
        <w:numPr>
          <w:ilvl w:val="0"/>
          <w:numId w:val="55"/>
        </w:numPr>
        <w:tabs>
          <w:tab w:val="left" w:pos="1540"/>
        </w:tabs>
        <w:spacing w:line="0" w:lineRule="atLeast"/>
        <w:ind w:left="1540" w:hanging="362"/>
        <w:rPr>
          <w:rFonts w:ascii="Arial" w:eastAsia="Arial" w:hAnsi="Arial"/>
        </w:rPr>
      </w:pPr>
      <w:r>
        <w:rPr>
          <w:rFonts w:ascii="Arial" w:eastAsia="Arial" w:hAnsi="Arial"/>
        </w:rPr>
        <w:t xml:space="preserve">from the hazardous situation to the </w:t>
      </w:r>
      <w:r>
        <w:rPr>
          <w:rFonts w:ascii="Arial" w:eastAsia="Arial" w:hAnsi="Arial"/>
          <w:sz w:val="16"/>
        </w:rPr>
        <w:t>SOFTWARE ITEM</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55"/>
        </w:numPr>
        <w:tabs>
          <w:tab w:val="left" w:pos="1540"/>
        </w:tabs>
        <w:spacing w:line="0" w:lineRule="atLeast"/>
        <w:ind w:left="1540" w:hanging="362"/>
        <w:rPr>
          <w:rFonts w:ascii="Arial" w:eastAsia="Arial" w:hAnsi="Arial"/>
        </w:rPr>
      </w:pPr>
      <w:r>
        <w:rPr>
          <w:rFonts w:ascii="Arial" w:eastAsia="Arial" w:hAnsi="Arial"/>
        </w:rPr>
        <w:t>from</w:t>
      </w:r>
      <w:r>
        <w:rPr>
          <w:rFonts w:ascii="Arial" w:eastAsia="Arial" w:hAnsi="Arial"/>
        </w:rPr>
        <w:t xml:space="preserve"> the </w:t>
      </w:r>
      <w:r>
        <w:rPr>
          <w:rFonts w:ascii="Arial" w:eastAsia="Arial" w:hAnsi="Arial"/>
          <w:sz w:val="16"/>
        </w:rPr>
        <w:t>SOFTWARE ITEM</w:t>
      </w:r>
      <w:r>
        <w:rPr>
          <w:rFonts w:ascii="Arial" w:eastAsia="Arial" w:hAnsi="Arial"/>
        </w:rPr>
        <w:t xml:space="preserve"> to the specific software cause;</w:t>
      </w:r>
    </w:p>
    <w:p w:rsidR="00000000" w:rsidRDefault="00596C41">
      <w:pPr>
        <w:spacing w:line="98" w:lineRule="exact"/>
        <w:rPr>
          <w:rFonts w:ascii="Arial" w:eastAsia="Arial" w:hAnsi="Arial"/>
        </w:rPr>
      </w:pPr>
    </w:p>
    <w:p w:rsidR="00000000" w:rsidRDefault="00596C41" w:rsidP="00596C41">
      <w:pPr>
        <w:numPr>
          <w:ilvl w:val="0"/>
          <w:numId w:val="55"/>
        </w:numPr>
        <w:tabs>
          <w:tab w:val="left" w:pos="1540"/>
        </w:tabs>
        <w:spacing w:line="0" w:lineRule="atLeast"/>
        <w:ind w:left="1540" w:hanging="362"/>
        <w:rPr>
          <w:rFonts w:ascii="Arial" w:eastAsia="Arial" w:hAnsi="Arial"/>
        </w:rPr>
      </w:pPr>
      <w:r>
        <w:rPr>
          <w:rFonts w:ascii="Arial" w:eastAsia="Arial" w:hAnsi="Arial"/>
        </w:rPr>
        <w:t xml:space="preserve">from the software cause to the </w:t>
      </w:r>
      <w:r>
        <w:rPr>
          <w:rFonts w:ascii="Arial" w:eastAsia="Arial" w:hAnsi="Arial"/>
          <w:sz w:val="16"/>
        </w:rPr>
        <w:t>RISK CONTROL</w:t>
      </w:r>
      <w:r>
        <w:rPr>
          <w:rFonts w:ascii="Arial" w:eastAsia="Arial" w:hAnsi="Arial"/>
        </w:rPr>
        <w:t xml:space="preserve"> measure; and</w:t>
      </w:r>
    </w:p>
    <w:p w:rsidR="00000000" w:rsidRDefault="00596C41">
      <w:pPr>
        <w:spacing w:line="98" w:lineRule="exact"/>
        <w:rPr>
          <w:rFonts w:ascii="Arial" w:eastAsia="Arial" w:hAnsi="Arial"/>
        </w:rPr>
      </w:pPr>
    </w:p>
    <w:p w:rsidR="00000000" w:rsidRDefault="00596C41" w:rsidP="00596C41">
      <w:pPr>
        <w:numPr>
          <w:ilvl w:val="0"/>
          <w:numId w:val="55"/>
        </w:numPr>
        <w:tabs>
          <w:tab w:val="left" w:pos="1540"/>
        </w:tabs>
        <w:spacing w:line="0" w:lineRule="atLeast"/>
        <w:ind w:left="1540" w:hanging="362"/>
        <w:rPr>
          <w:rFonts w:ascii="Arial" w:eastAsia="Arial" w:hAnsi="Arial"/>
        </w:rPr>
      </w:pPr>
      <w:r>
        <w:rPr>
          <w:rFonts w:ascii="Arial" w:eastAsia="Arial" w:hAnsi="Arial"/>
        </w:rPr>
        <w:t xml:space="preserve">from the </w:t>
      </w:r>
      <w:r>
        <w:rPr>
          <w:rFonts w:ascii="Arial" w:eastAsia="Arial" w:hAnsi="Arial"/>
          <w:sz w:val="16"/>
        </w:rPr>
        <w:t>RISK CONTROL</w:t>
      </w:r>
      <w:r>
        <w:rPr>
          <w:rFonts w:ascii="Arial" w:eastAsia="Arial" w:hAnsi="Arial"/>
        </w:rPr>
        <w:t xml:space="preserve"> measure to the </w:t>
      </w:r>
      <w:r>
        <w:rPr>
          <w:rFonts w:ascii="Arial" w:eastAsia="Arial" w:hAnsi="Arial"/>
          <w:sz w:val="16"/>
        </w:rPr>
        <w:t>VERIFICATION</w:t>
      </w:r>
      <w:r>
        <w:rPr>
          <w:rFonts w:ascii="Arial" w:eastAsia="Arial" w:hAnsi="Arial"/>
        </w:rPr>
        <w:t xml:space="preserve"> of the </w:t>
      </w:r>
      <w:r>
        <w:rPr>
          <w:rFonts w:ascii="Arial" w:eastAsia="Arial" w:hAnsi="Arial"/>
          <w:sz w:val="16"/>
        </w:rPr>
        <w:t>RISK CONTROL</w:t>
      </w:r>
      <w:r>
        <w:rPr>
          <w:rFonts w:ascii="Arial" w:eastAsia="Arial" w:hAnsi="Arial"/>
        </w:rPr>
        <w:t xml:space="preserve"> measure.</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B, C]</w:t>
      </w:r>
    </w:p>
    <w:p w:rsidR="00000000" w:rsidRDefault="00596C41">
      <w:pPr>
        <w:spacing w:line="2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See ISO 14971 </w:t>
      </w:r>
      <w:r>
        <w:rPr>
          <w:rFonts w:ascii="Arial" w:eastAsia="Arial" w:hAnsi="Arial"/>
          <w:sz w:val="16"/>
        </w:rPr>
        <w:t xml:space="preserve">– </w:t>
      </w:r>
      <w:r>
        <w:rPr>
          <w:rFonts w:ascii="Arial" w:eastAsia="Arial" w:hAnsi="Arial"/>
          <w:sz w:val="12"/>
        </w:rPr>
        <w:t>RISK MANAGEMENT</w:t>
      </w:r>
      <w:r>
        <w:rPr>
          <w:rFonts w:ascii="Arial" w:eastAsia="Arial" w:hAnsi="Arial"/>
          <w:sz w:val="16"/>
        </w:rPr>
        <w:t xml:space="preserve"> report.</w:t>
      </w:r>
    </w:p>
    <w:p w:rsidR="00000000" w:rsidRDefault="00596C41">
      <w:pPr>
        <w:spacing w:line="200" w:lineRule="exact"/>
        <w:rPr>
          <w:rFonts w:ascii="Times New Roman" w:eastAsia="Times New Roman" w:hAnsi="Times New Roman"/>
        </w:rPr>
      </w:pPr>
      <w:r>
        <w:rPr>
          <w:rFonts w:ascii="Arial" w:eastAsia="Arial" w:hAnsi="Arial"/>
          <w:sz w:val="16"/>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7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503" w:bottom="0" w:left="240" w:header="0" w:footer="0" w:gutter="0"/>
          <w:cols w:num="2" w:space="0" w:equalWidth="0">
            <w:col w:w="10389" w:space="72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4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w:t>
      </w:r>
      <w:r>
        <w:rPr>
          <w:rFonts w:ascii="Arial" w:eastAsia="Arial" w:hAnsi="Arial"/>
          <w:sz w:val="10"/>
        </w:rPr>
        <w:t>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03" w:bottom="0" w:left="240" w:header="0" w:footer="0" w:gutter="0"/>
          <w:cols w:space="0" w:equalWidth="0">
            <w:col w:w="11166"/>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2880"/>
        <w:gridCol w:w="1940"/>
      </w:tblGrid>
      <w:tr w:rsidR="00000000">
        <w:trPr>
          <w:trHeight w:val="242"/>
        </w:trPr>
        <w:tc>
          <w:tcPr>
            <w:tcW w:w="2880" w:type="dxa"/>
            <w:shd w:val="clear" w:color="auto" w:fill="auto"/>
            <w:vAlign w:val="bottom"/>
          </w:tcPr>
          <w:p w:rsidR="00000000" w:rsidRDefault="00596C41">
            <w:pPr>
              <w:spacing w:line="0" w:lineRule="atLeast"/>
              <w:rPr>
                <w:rFonts w:ascii="Arial" w:eastAsia="Arial" w:hAnsi="Arial"/>
              </w:rPr>
            </w:pPr>
            <w:bookmarkStart w:id="37" w:name="page37"/>
            <w:bookmarkEnd w:id="37"/>
            <w:r>
              <w:rPr>
                <w:rFonts w:ascii="Arial" w:eastAsia="Arial" w:hAnsi="Arial"/>
              </w:rPr>
              <w:t>IEC 62304:2006</w:t>
            </w:r>
          </w:p>
        </w:tc>
        <w:tc>
          <w:tcPr>
            <w:tcW w:w="1940" w:type="dxa"/>
            <w:shd w:val="clear" w:color="auto" w:fill="auto"/>
            <w:vAlign w:val="bottom"/>
          </w:tcPr>
          <w:p w:rsidR="00000000" w:rsidRDefault="00596C41">
            <w:pPr>
              <w:spacing w:line="0" w:lineRule="atLeast"/>
              <w:ind w:left="1360"/>
              <w:rPr>
                <w:rFonts w:ascii="Arial" w:eastAsia="Arial" w:hAnsi="Arial"/>
              </w:rPr>
            </w:pPr>
            <w:r>
              <w:rPr>
                <w:rFonts w:ascii="Arial" w:eastAsia="Arial" w:hAnsi="Arial"/>
              </w:rPr>
              <w:t xml:space="preserve">– 33 </w:t>
            </w:r>
            <w:r>
              <w:rPr>
                <w:rFonts w:ascii="Arial" w:eastAsia="Arial" w:hAnsi="Arial"/>
              </w:rPr>
              <w:t>–</w:t>
            </w:r>
          </w:p>
        </w:tc>
      </w:tr>
    </w:tbl>
    <w:p w:rsidR="00000000" w:rsidRDefault="00596C41">
      <w:pPr>
        <w:tabs>
          <w:tab w:val="left" w:pos="318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9"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7.4</w:t>
      </w:r>
      <w:r>
        <w:rPr>
          <w:rFonts w:ascii="Arial" w:eastAsia="Arial" w:hAnsi="Arial"/>
          <w:b/>
        </w:rPr>
        <w:tab/>
      </w:r>
      <w:r>
        <w:rPr>
          <w:rFonts w:ascii="Arial" w:eastAsia="Arial" w:hAnsi="Arial"/>
          <w:b/>
        </w:rPr>
        <w:t>R</w:t>
      </w:r>
      <w:r>
        <w:rPr>
          <w:rFonts w:ascii="Arial" w:eastAsia="Arial" w:hAnsi="Arial"/>
          <w:b/>
          <w:sz w:val="16"/>
        </w:rPr>
        <w:t>ISK MANAGEMENT</w:t>
      </w:r>
      <w:r>
        <w:rPr>
          <w:rFonts w:ascii="Arial" w:eastAsia="Arial" w:hAnsi="Arial"/>
          <w:b/>
        </w:rPr>
        <w:t xml:space="preserve"> of software changes</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7.4.1  Analyse changes to </w:t>
      </w:r>
      <w:r>
        <w:rPr>
          <w:rFonts w:ascii="Arial" w:eastAsia="Arial" w:hAnsi="Arial"/>
          <w:b/>
          <w:sz w:val="16"/>
        </w:rPr>
        <w:t>MEDICAL DEVICE SOFTWARE</w:t>
      </w:r>
      <w:r>
        <w:rPr>
          <w:rFonts w:ascii="Arial" w:eastAsia="Arial" w:hAnsi="Arial"/>
          <w:b/>
        </w:rPr>
        <w:t xml:space="preserve"> with respect to </w:t>
      </w:r>
      <w:r>
        <w:rPr>
          <w:rFonts w:ascii="Arial" w:eastAsia="Arial" w:hAnsi="Arial"/>
          <w:b/>
          <w:sz w:val="16"/>
        </w:rPr>
        <w:t>SAFETY</w:t>
      </w:r>
    </w:p>
    <w:p w:rsidR="00000000" w:rsidRDefault="00596C41">
      <w:pPr>
        <w:spacing w:line="204"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analyse changes to the </w:t>
      </w:r>
      <w:r>
        <w:rPr>
          <w:rFonts w:ascii="Arial" w:eastAsia="Arial" w:hAnsi="Arial"/>
          <w:sz w:val="16"/>
        </w:rPr>
        <w:t>MEDICAL DEVICE SOFTWARE</w:t>
      </w:r>
      <w:r>
        <w:rPr>
          <w:rFonts w:ascii="Arial" w:eastAsia="Arial" w:hAnsi="Arial"/>
        </w:rPr>
        <w:t xml:space="preserve"> (including </w:t>
      </w:r>
      <w:r>
        <w:rPr>
          <w:rFonts w:ascii="Arial" w:eastAsia="Arial" w:hAnsi="Arial"/>
          <w:sz w:val="16"/>
        </w:rPr>
        <w:t>SOUP</w:t>
      </w:r>
      <w:r>
        <w:rPr>
          <w:rFonts w:ascii="Arial" w:eastAsia="Arial" w:hAnsi="Arial"/>
        </w:rPr>
        <w:t>) to determine whether:</w:t>
      </w:r>
    </w:p>
    <w:p w:rsidR="00000000" w:rsidRDefault="00596C41">
      <w:pPr>
        <w:spacing w:line="34" w:lineRule="exact"/>
        <w:rPr>
          <w:rFonts w:ascii="Times New Roman" w:eastAsia="Times New Roman" w:hAnsi="Times New Roman"/>
        </w:rPr>
      </w:pPr>
    </w:p>
    <w:p w:rsidR="00000000" w:rsidRDefault="00596C41" w:rsidP="00596C41">
      <w:pPr>
        <w:numPr>
          <w:ilvl w:val="0"/>
          <w:numId w:val="56"/>
        </w:numPr>
        <w:tabs>
          <w:tab w:val="left" w:pos="1540"/>
        </w:tabs>
        <w:spacing w:line="0" w:lineRule="atLeast"/>
        <w:ind w:left="1540" w:hanging="362"/>
        <w:rPr>
          <w:rFonts w:ascii="Arial" w:eastAsia="Arial" w:hAnsi="Arial"/>
        </w:rPr>
      </w:pPr>
      <w:r>
        <w:rPr>
          <w:rFonts w:ascii="Arial" w:eastAsia="Arial" w:hAnsi="Arial"/>
        </w:rPr>
        <w:t>additional potential causes are introduced contributing to a hazardous situation; and</w:t>
      </w:r>
    </w:p>
    <w:p w:rsidR="00000000" w:rsidRDefault="00596C41">
      <w:pPr>
        <w:spacing w:line="98" w:lineRule="exact"/>
        <w:rPr>
          <w:rFonts w:ascii="Arial" w:eastAsia="Arial" w:hAnsi="Arial"/>
        </w:rPr>
      </w:pPr>
    </w:p>
    <w:p w:rsidR="00000000" w:rsidRDefault="00596C41" w:rsidP="00596C41">
      <w:pPr>
        <w:numPr>
          <w:ilvl w:val="0"/>
          <w:numId w:val="56"/>
        </w:numPr>
        <w:tabs>
          <w:tab w:val="left" w:pos="1540"/>
        </w:tabs>
        <w:spacing w:line="0" w:lineRule="atLeast"/>
        <w:ind w:left="1540" w:hanging="362"/>
        <w:rPr>
          <w:rFonts w:ascii="Arial" w:eastAsia="Arial" w:hAnsi="Arial"/>
        </w:rPr>
      </w:pPr>
      <w:r>
        <w:rPr>
          <w:rFonts w:ascii="Arial" w:eastAsia="Arial" w:hAnsi="Arial"/>
        </w:rPr>
        <w:t xml:space="preserve">additional software </w:t>
      </w:r>
      <w:r>
        <w:rPr>
          <w:rFonts w:ascii="Arial" w:eastAsia="Arial" w:hAnsi="Arial"/>
          <w:sz w:val="16"/>
        </w:rPr>
        <w:t>RISK CONTROL</w:t>
      </w:r>
      <w:r>
        <w:rPr>
          <w:rFonts w:ascii="Arial" w:eastAsia="Arial" w:hAnsi="Arial"/>
        </w:rPr>
        <w:t xml:space="preserve"> measures are required.</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w:t>
      </w:r>
      <w:r>
        <w:rPr>
          <w:rFonts w:ascii="Arial" w:eastAsia="Arial" w:hAnsi="Arial"/>
        </w:rPr>
        <w:t xml:space="preserve"> A, B,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7.4.2  Analyse impact of software changes on existing </w:t>
      </w:r>
      <w:r>
        <w:rPr>
          <w:rFonts w:ascii="Arial" w:eastAsia="Arial" w:hAnsi="Arial"/>
          <w:b/>
          <w:sz w:val="16"/>
        </w:rPr>
        <w:t>RISK CONTROL</w:t>
      </w:r>
      <w:r>
        <w:rPr>
          <w:rFonts w:ascii="Arial" w:eastAsia="Arial" w:hAnsi="Arial"/>
          <w:b/>
        </w:rPr>
        <w:t xml:space="preserve"> measures</w:t>
      </w:r>
    </w:p>
    <w:p w:rsidR="00000000" w:rsidRDefault="00596C41">
      <w:pPr>
        <w:spacing w:line="204" w:lineRule="exact"/>
        <w:rPr>
          <w:rFonts w:ascii="Times New Roman" w:eastAsia="Times New Roman" w:hAnsi="Times New Roman"/>
        </w:rPr>
      </w:pPr>
    </w:p>
    <w:p w:rsidR="00000000" w:rsidRDefault="00596C41">
      <w:pPr>
        <w:spacing w:line="261"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analyse changes to the software, including changes to </w:t>
      </w:r>
      <w:r>
        <w:rPr>
          <w:rFonts w:ascii="Arial" w:eastAsia="Arial" w:hAnsi="Arial"/>
          <w:sz w:val="16"/>
        </w:rPr>
        <w:t>SOUP</w:t>
      </w:r>
      <w:r>
        <w:rPr>
          <w:rFonts w:ascii="Arial" w:eastAsia="Arial" w:hAnsi="Arial"/>
        </w:rPr>
        <w:t xml:space="preserve">, to determine whether the software modification could interfere with existing </w:t>
      </w:r>
      <w:r>
        <w:rPr>
          <w:rFonts w:ascii="Arial" w:eastAsia="Arial" w:hAnsi="Arial"/>
          <w:sz w:val="16"/>
        </w:rPr>
        <w:t>RISK CON</w:t>
      </w:r>
      <w:r>
        <w:rPr>
          <w:rFonts w:ascii="Arial" w:eastAsia="Arial" w:hAnsi="Arial"/>
          <w:sz w:val="16"/>
        </w:rPr>
        <w:t>TROL</w:t>
      </w:r>
      <w:r>
        <w:rPr>
          <w:rFonts w:ascii="Arial" w:eastAsia="Arial" w:hAnsi="Arial"/>
        </w:rPr>
        <w:t xml:space="preserve"> measures. [Class B, C]</w:t>
      </w:r>
    </w:p>
    <w:p w:rsidR="00000000" w:rsidRDefault="00596C41">
      <w:pPr>
        <w:spacing w:line="200" w:lineRule="exact"/>
        <w:rPr>
          <w:rFonts w:ascii="Times New Roman" w:eastAsia="Times New Roman" w:hAnsi="Times New Roman"/>
        </w:rPr>
      </w:pPr>
    </w:p>
    <w:p w:rsidR="00000000" w:rsidRDefault="00596C41">
      <w:pPr>
        <w:spacing w:line="289"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7.4.3  Perform </w:t>
      </w:r>
      <w:r>
        <w:rPr>
          <w:rFonts w:ascii="Arial" w:eastAsia="Arial" w:hAnsi="Arial"/>
          <w:b/>
          <w:sz w:val="16"/>
        </w:rPr>
        <w:t>RISK MANAGEMENT ACTIVITIES</w:t>
      </w:r>
      <w:r>
        <w:rPr>
          <w:rFonts w:ascii="Arial" w:eastAsia="Arial" w:hAnsi="Arial"/>
          <w:b/>
        </w:rPr>
        <w:t xml:space="preserve"> based on analyses</w:t>
      </w:r>
    </w:p>
    <w:p w:rsidR="00000000" w:rsidRDefault="00596C41">
      <w:pPr>
        <w:spacing w:line="20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perform relevant </w:t>
      </w:r>
      <w:r>
        <w:rPr>
          <w:rFonts w:ascii="Arial" w:eastAsia="Arial" w:hAnsi="Arial"/>
          <w:sz w:val="16"/>
        </w:rPr>
        <w:t>RISK MANAGEMENT ACTIVITIES</w:t>
      </w:r>
      <w:r>
        <w:rPr>
          <w:rFonts w:ascii="Arial" w:eastAsia="Arial" w:hAnsi="Arial"/>
        </w:rPr>
        <w:t xml:space="preserve"> defined in </w:t>
      </w:r>
      <w:hyperlink w:anchor="page35" w:history="1">
        <w:r>
          <w:rPr>
            <w:rFonts w:ascii="Arial" w:eastAsia="Arial" w:hAnsi="Arial"/>
          </w:rPr>
          <w:t xml:space="preserve">7.1, </w:t>
        </w:r>
      </w:hyperlink>
      <w:hyperlink w:anchor="page36" w:history="1">
        <w:r>
          <w:rPr>
            <w:rFonts w:ascii="Arial" w:eastAsia="Arial" w:hAnsi="Arial"/>
          </w:rPr>
          <w:t xml:space="preserve">7.2 </w:t>
        </w:r>
      </w:hyperlink>
      <w:r>
        <w:rPr>
          <w:rFonts w:ascii="Arial" w:eastAsia="Arial" w:hAnsi="Arial"/>
        </w:rPr>
        <w:t xml:space="preserve">and </w:t>
      </w:r>
      <w:hyperlink w:anchor="page36" w:history="1">
        <w:r>
          <w:rPr>
            <w:rFonts w:ascii="Arial" w:eastAsia="Arial" w:hAnsi="Arial"/>
          </w:rPr>
          <w:t xml:space="preserve">7.3 </w:t>
        </w:r>
      </w:hyperlink>
      <w:r>
        <w:rPr>
          <w:rFonts w:ascii="Arial" w:eastAsia="Arial" w:hAnsi="Arial"/>
        </w:rPr>
        <w:t>based on these analyses. [Class B, C]</w:t>
      </w:r>
    </w:p>
    <w:p w:rsidR="00000000" w:rsidRDefault="00596C41">
      <w:pPr>
        <w:spacing w:line="336" w:lineRule="exact"/>
        <w:rPr>
          <w:rFonts w:ascii="Arial" w:eastAsia="Arial" w:hAnsi="Arial"/>
        </w:rPr>
      </w:pPr>
    </w:p>
    <w:p w:rsidR="00000000" w:rsidRDefault="00596C41">
      <w:pPr>
        <w:tabs>
          <w:tab w:val="left" w:pos="1560"/>
        </w:tabs>
        <w:spacing w:line="0" w:lineRule="atLeast"/>
        <w:ind w:left="1180"/>
        <w:rPr>
          <w:rFonts w:ascii="Arial" w:eastAsia="Arial" w:hAnsi="Arial"/>
          <w:b/>
          <w:sz w:val="18"/>
        </w:rPr>
      </w:pPr>
      <w:r>
        <w:rPr>
          <w:rFonts w:ascii="Arial" w:eastAsia="Arial" w:hAnsi="Arial"/>
          <w:b/>
          <w:sz w:val="22"/>
        </w:rPr>
        <w:t>8</w:t>
      </w:r>
      <w:r>
        <w:rPr>
          <w:rFonts w:ascii="Arial" w:eastAsia="Arial" w:hAnsi="Arial"/>
          <w:b/>
          <w:sz w:val="22"/>
        </w:rPr>
        <w:tab/>
      </w:r>
      <w:r>
        <w:rPr>
          <w:rFonts w:ascii="Arial" w:eastAsia="Arial" w:hAnsi="Arial"/>
          <w:b/>
          <w:sz w:val="22"/>
        </w:rPr>
        <w:t xml:space="preserve">* Software configuration management </w:t>
      </w:r>
      <w:r>
        <w:rPr>
          <w:rFonts w:ascii="Arial" w:eastAsia="Arial" w:hAnsi="Arial"/>
          <w:b/>
          <w:sz w:val="18"/>
        </w:rPr>
        <w:t>PROCESS</w:t>
      </w:r>
    </w:p>
    <w:p w:rsidR="00000000" w:rsidRDefault="00596C41">
      <w:pPr>
        <w:spacing w:line="311" w:lineRule="exact"/>
        <w:rPr>
          <w:rFonts w:ascii="Arial" w:eastAsia="Arial" w:hAnsi="Arial"/>
        </w:rPr>
      </w:pPr>
    </w:p>
    <w:p w:rsidR="00000000" w:rsidRDefault="00596C41">
      <w:pPr>
        <w:tabs>
          <w:tab w:val="left" w:pos="1620"/>
        </w:tabs>
        <w:spacing w:line="0" w:lineRule="atLeast"/>
        <w:ind w:left="1180"/>
        <w:rPr>
          <w:rFonts w:ascii="Arial" w:eastAsia="Arial" w:hAnsi="Arial"/>
          <w:b/>
        </w:rPr>
      </w:pPr>
      <w:r>
        <w:rPr>
          <w:rFonts w:ascii="Arial" w:eastAsia="Arial" w:hAnsi="Arial"/>
          <w:b/>
        </w:rPr>
        <w:t>8.1</w:t>
      </w:r>
      <w:r>
        <w:rPr>
          <w:rFonts w:ascii="Arial" w:eastAsia="Arial" w:hAnsi="Arial"/>
          <w:b/>
        </w:rPr>
        <w:tab/>
      </w:r>
      <w:r>
        <w:rPr>
          <w:rFonts w:ascii="Arial" w:eastAsia="Arial" w:hAnsi="Arial"/>
          <w:b/>
        </w:rPr>
        <w:t>* Configuration identification</w:t>
      </w:r>
    </w:p>
    <w:p w:rsidR="00000000" w:rsidRDefault="00596C41">
      <w:pPr>
        <w:spacing w:line="209" w:lineRule="exact"/>
        <w:rPr>
          <w:rFonts w:ascii="Arial" w:eastAsia="Arial" w:hAnsi="Arial"/>
        </w:rPr>
      </w:pPr>
    </w:p>
    <w:p w:rsidR="00000000" w:rsidRDefault="00596C41">
      <w:pPr>
        <w:spacing w:line="0" w:lineRule="atLeast"/>
        <w:ind w:left="1180"/>
        <w:rPr>
          <w:rFonts w:ascii="Arial" w:eastAsia="Arial" w:hAnsi="Arial"/>
          <w:b/>
          <w:sz w:val="16"/>
        </w:rPr>
      </w:pPr>
      <w:r>
        <w:rPr>
          <w:rFonts w:ascii="Arial" w:eastAsia="Arial" w:hAnsi="Arial"/>
          <w:b/>
        </w:rPr>
        <w:t xml:space="preserve">8.1.1  Establish means to identify </w:t>
      </w:r>
      <w:r>
        <w:rPr>
          <w:rFonts w:ascii="Arial" w:eastAsia="Arial" w:hAnsi="Arial"/>
          <w:b/>
          <w:sz w:val="16"/>
        </w:rPr>
        <w:t>CONFIGURATION ITEMS</w:t>
      </w:r>
    </w:p>
    <w:p w:rsidR="00000000" w:rsidRDefault="00596C41">
      <w:pPr>
        <w:spacing w:line="204" w:lineRule="exact"/>
        <w:rPr>
          <w:rFonts w:ascii="Arial" w:eastAsia="Arial" w:hAnsi="Arial"/>
        </w:rPr>
      </w:pPr>
    </w:p>
    <w:p w:rsidR="00000000" w:rsidRDefault="00596C41">
      <w:pPr>
        <w:spacing w:line="262" w:lineRule="auto"/>
        <w:ind w:left="1180"/>
        <w:jc w:val="both"/>
        <w:rPr>
          <w:rFonts w:ascii="Arial" w:eastAsia="Arial" w:hAnsi="Arial"/>
          <w:color w:val="000000"/>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a scheme for the unique identificatio</w:t>
      </w:r>
      <w:r>
        <w:rPr>
          <w:rFonts w:ascii="Arial" w:eastAsia="Arial" w:hAnsi="Arial"/>
        </w:rPr>
        <w:t xml:space="preserve">n of </w:t>
      </w:r>
      <w:r>
        <w:rPr>
          <w:rFonts w:ascii="Arial" w:eastAsia="Arial" w:hAnsi="Arial"/>
          <w:sz w:val="16"/>
        </w:rPr>
        <w:t>CONFIGURATION</w:t>
      </w:r>
      <w:r>
        <w:rPr>
          <w:rFonts w:ascii="Arial" w:eastAsia="Arial" w:hAnsi="Arial"/>
        </w:rPr>
        <w:t xml:space="preserve"> </w:t>
      </w:r>
      <w:r>
        <w:rPr>
          <w:rFonts w:ascii="Arial" w:eastAsia="Arial" w:hAnsi="Arial"/>
          <w:sz w:val="16"/>
        </w:rPr>
        <w:t xml:space="preserve">ITEMS </w:t>
      </w:r>
      <w:r>
        <w:rPr>
          <w:rFonts w:ascii="Arial" w:eastAsia="Arial" w:hAnsi="Arial"/>
          <w:sz w:val="19"/>
        </w:rPr>
        <w:t>and their</w:t>
      </w:r>
      <w:r>
        <w:rPr>
          <w:rFonts w:ascii="Arial" w:eastAsia="Arial" w:hAnsi="Arial"/>
          <w:sz w:val="16"/>
        </w:rPr>
        <w:t xml:space="preserve"> VERSIONS </w:t>
      </w:r>
      <w:r>
        <w:rPr>
          <w:rFonts w:ascii="Arial" w:eastAsia="Arial" w:hAnsi="Arial"/>
          <w:sz w:val="19"/>
        </w:rPr>
        <w:t>to be controlled</w:t>
      </w:r>
      <w:r>
        <w:rPr>
          <w:rFonts w:ascii="Arial" w:eastAsia="Arial" w:hAnsi="Arial"/>
          <w:sz w:val="16"/>
        </w:rPr>
        <w:t xml:space="preserve"> </w:t>
      </w:r>
      <w:r>
        <w:rPr>
          <w:rFonts w:ascii="Arial" w:eastAsia="Arial" w:hAnsi="Arial"/>
          <w:color w:val="FF0000"/>
          <w:sz w:val="19"/>
        </w:rPr>
        <w:t>for the project according to the development and</w:t>
      </w:r>
      <w:r>
        <w:rPr>
          <w:rFonts w:ascii="Arial" w:eastAsia="Arial" w:hAnsi="Arial"/>
          <w:sz w:val="16"/>
        </w:rPr>
        <w:t xml:space="preserve"> </w:t>
      </w:r>
      <w:r>
        <w:rPr>
          <w:rFonts w:ascii="Arial" w:eastAsia="Arial" w:hAnsi="Arial"/>
          <w:color w:val="FF0000"/>
          <w:sz w:val="19"/>
        </w:rPr>
        <w:t>configuration planning specified in 5.1</w:t>
      </w:r>
      <w:r>
        <w:rPr>
          <w:rFonts w:ascii="Arial" w:eastAsia="Arial" w:hAnsi="Arial"/>
          <w:color w:val="000000"/>
          <w:sz w:val="19"/>
        </w:rPr>
        <w:t>.</w:t>
      </w:r>
      <w:r>
        <w:rPr>
          <w:rFonts w:ascii="Arial" w:eastAsia="Arial" w:hAnsi="Arial"/>
          <w:color w:val="FF0000"/>
          <w:sz w:val="19"/>
        </w:rPr>
        <w:t xml:space="preserve"> This scheme shall include other </w:t>
      </w:r>
      <w:r>
        <w:rPr>
          <w:rFonts w:ascii="Arial" w:eastAsia="Arial" w:hAnsi="Arial"/>
          <w:color w:val="FF0000"/>
          <w:sz w:val="16"/>
        </w:rPr>
        <w:t>SOFTWARE PRODUCTS</w:t>
      </w:r>
      <w:r>
        <w:rPr>
          <w:rFonts w:ascii="Arial" w:eastAsia="Arial" w:hAnsi="Arial"/>
          <w:color w:val="FF0000"/>
          <w:sz w:val="19"/>
        </w:rPr>
        <w:t xml:space="preserve"> or </w:t>
      </w:r>
      <w:r>
        <w:rPr>
          <w:rFonts w:ascii="Arial" w:eastAsia="Arial" w:hAnsi="Arial"/>
          <w:strike/>
          <w:color w:val="FF0000"/>
          <w:sz w:val="19"/>
        </w:rPr>
        <w:t>entities such as</w:t>
      </w:r>
      <w:r>
        <w:rPr>
          <w:rFonts w:ascii="Arial" w:eastAsia="Arial" w:hAnsi="Arial"/>
          <w:color w:val="FF0000"/>
          <w:sz w:val="19"/>
        </w:rPr>
        <w:t xml:space="preserve"> </w:t>
      </w:r>
      <w:r>
        <w:rPr>
          <w:rFonts w:ascii="Arial" w:eastAsia="Arial" w:hAnsi="Arial"/>
          <w:strike/>
          <w:color w:val="FF0000"/>
          <w:sz w:val="16"/>
        </w:rPr>
        <w:t>SOUP</w:t>
      </w:r>
      <w:r>
        <w:rPr>
          <w:rFonts w:ascii="Arial" w:eastAsia="Arial" w:hAnsi="Arial"/>
          <w:color w:val="FF0000"/>
          <w:sz w:val="19"/>
        </w:rPr>
        <w:t xml:space="preserve"> </w:t>
      </w:r>
      <w:r>
        <w:rPr>
          <w:rFonts w:ascii="Arial" w:eastAsia="Arial" w:hAnsi="Arial"/>
          <w:strike/>
          <w:color w:val="FF0000"/>
          <w:sz w:val="19"/>
        </w:rPr>
        <w:t>and documentation.</w:t>
      </w:r>
      <w:r>
        <w:rPr>
          <w:rFonts w:ascii="Arial" w:eastAsia="Arial" w:hAnsi="Arial"/>
          <w:color w:val="FF0000"/>
          <w:sz w:val="19"/>
        </w:rPr>
        <w:t xml:space="preserve"> </w:t>
      </w:r>
      <w:r>
        <w:rPr>
          <w:rFonts w:ascii="Arial" w:eastAsia="Arial" w:hAnsi="Arial"/>
          <w:color w:val="000000"/>
          <w:sz w:val="19"/>
        </w:rPr>
        <w:t>[Class A, B</w:t>
      </w:r>
      <w:r>
        <w:rPr>
          <w:rFonts w:ascii="Arial" w:eastAsia="Arial" w:hAnsi="Arial"/>
          <w:color w:val="000000"/>
          <w:sz w:val="19"/>
        </w:rPr>
        <w:t>, C]</w:t>
      </w:r>
    </w:p>
    <w:p w:rsidR="00000000" w:rsidRDefault="00826DAF">
      <w:pPr>
        <w:spacing w:line="20" w:lineRule="exact"/>
        <w:rPr>
          <w:rFonts w:ascii="Arial" w:eastAsia="Arial" w:hAnsi="Arial"/>
        </w:rPr>
      </w:pPr>
      <w:r>
        <w:rPr>
          <w:rFonts w:ascii="Arial" w:eastAsia="Arial" w:hAnsi="Arial"/>
          <w:noProof/>
          <w:color w:val="000000"/>
          <w:sz w:val="19"/>
        </w:rPr>
        <mc:AlternateContent>
          <mc:Choice Requires="wps">
            <w:drawing>
              <wp:anchor distT="0" distB="0" distL="114300" distR="114300" simplePos="0" relativeHeight="251538944" behindDoc="1" locked="0" layoutInCell="1" allowOverlap="1">
                <wp:simplePos x="0" y="0"/>
                <wp:positionH relativeFrom="column">
                  <wp:posOffset>3364865</wp:posOffset>
                </wp:positionH>
                <wp:positionV relativeFrom="paragraph">
                  <wp:posOffset>-370205</wp:posOffset>
                </wp:positionV>
                <wp:extent cx="948055" cy="0"/>
                <wp:effectExtent l="0" t="0" r="4445" b="0"/>
                <wp:wrapNone/>
                <wp:docPr id="327"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8055"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E4A6C" id="Line 217"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95pt,-29.15pt" to="339.6pt,-2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GQlFQIAAC4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" strokecolor="red" strokeweight=".16967mm">
                <o:lock v:ext="edit" shapetype="f"/>
              </v:line>
            </w:pict>
          </mc:Fallback>
        </mc:AlternateContent>
      </w:r>
      <w:r>
        <w:rPr>
          <w:rFonts w:ascii="Arial" w:eastAsia="Arial" w:hAnsi="Arial"/>
          <w:noProof/>
          <w:color w:val="000000"/>
          <w:sz w:val="19"/>
        </w:rPr>
        <mc:AlternateContent>
          <mc:Choice Requires="wps">
            <w:drawing>
              <wp:anchor distT="0" distB="0" distL="114300" distR="114300" simplePos="0" relativeHeight="251539968" behindDoc="1" locked="0" layoutInCell="1" allowOverlap="1">
                <wp:simplePos x="0" y="0"/>
                <wp:positionH relativeFrom="column">
                  <wp:posOffset>3084195</wp:posOffset>
                </wp:positionH>
                <wp:positionV relativeFrom="paragraph">
                  <wp:posOffset>-225425</wp:posOffset>
                </wp:positionV>
                <wp:extent cx="3424555" cy="0"/>
                <wp:effectExtent l="0" t="0" r="4445" b="0"/>
                <wp:wrapNone/>
                <wp:docPr id="326"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455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819EF" id="Line 21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85pt,-17.75pt" to="512.5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" strokecolor="red" strokeweight=".48pt">
                <o:lock v:ext="edit" shapetype="f"/>
              </v:line>
            </w:pict>
          </mc:Fallback>
        </mc:AlternateContent>
      </w:r>
      <w:r>
        <w:rPr>
          <w:rFonts w:ascii="Arial" w:eastAsia="Arial" w:hAnsi="Arial"/>
          <w:noProof/>
          <w:color w:val="000000"/>
          <w:sz w:val="19"/>
        </w:rPr>
        <mc:AlternateContent>
          <mc:Choice Requires="wps">
            <w:drawing>
              <wp:anchor distT="0" distB="0" distL="114300" distR="114300" simplePos="0" relativeHeight="251540992" behindDoc="1" locked="0" layoutInCell="1" allowOverlap="1">
                <wp:simplePos x="0" y="0"/>
                <wp:positionH relativeFrom="column">
                  <wp:posOffset>6627495</wp:posOffset>
                </wp:positionH>
                <wp:positionV relativeFrom="paragraph">
                  <wp:posOffset>-458470</wp:posOffset>
                </wp:positionV>
                <wp:extent cx="0" cy="560070"/>
                <wp:effectExtent l="0" t="0" r="0" b="0"/>
                <wp:wrapNone/>
                <wp:docPr id="325"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6007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49B78" id="Line 219"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6.1pt" to="521.85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" strokecolor="red" strokeweight=".25397mm">
                <o:lock v:ext="edit" shapetype="f"/>
              </v:line>
            </w:pict>
          </mc:Fallback>
        </mc:AlternateContent>
      </w:r>
    </w:p>
    <w:p w:rsidR="00000000" w:rsidRDefault="00596C41">
      <w:pPr>
        <w:spacing w:line="230" w:lineRule="exact"/>
        <w:rPr>
          <w:rFonts w:ascii="Arial" w:eastAsia="Arial" w:hAnsi="Arial"/>
        </w:rPr>
      </w:pPr>
    </w:p>
    <w:p w:rsidR="00000000" w:rsidRDefault="00596C41">
      <w:pPr>
        <w:spacing w:line="0" w:lineRule="atLeast"/>
        <w:ind w:left="1180"/>
        <w:rPr>
          <w:rFonts w:ascii="Arial" w:eastAsia="Arial" w:hAnsi="Arial"/>
          <w:b/>
          <w:sz w:val="16"/>
        </w:rPr>
      </w:pPr>
      <w:r>
        <w:rPr>
          <w:rFonts w:ascii="Arial" w:eastAsia="Arial" w:hAnsi="Arial"/>
          <w:b/>
        </w:rPr>
        <w:t xml:space="preserve">8.1.2  Identify </w:t>
      </w:r>
      <w:r>
        <w:rPr>
          <w:rFonts w:ascii="Arial" w:eastAsia="Arial" w:hAnsi="Arial"/>
          <w:b/>
          <w:sz w:val="16"/>
        </w:rPr>
        <w:t>SOUP</w:t>
      </w:r>
    </w:p>
    <w:p w:rsidR="00000000" w:rsidRDefault="00596C41">
      <w:pPr>
        <w:spacing w:line="204" w:lineRule="exact"/>
        <w:rPr>
          <w:rFonts w:ascii="Arial" w:eastAsia="Arial" w:hAnsi="Arial"/>
        </w:rPr>
      </w:pPr>
    </w:p>
    <w:p w:rsidR="00000000" w:rsidRDefault="00596C41">
      <w:pPr>
        <w:spacing w:line="273" w:lineRule="auto"/>
        <w:ind w:left="1180"/>
        <w:jc w:val="both"/>
        <w:rPr>
          <w:rFonts w:ascii="Arial" w:eastAsia="Arial" w:hAnsi="Arial"/>
        </w:rPr>
      </w:pPr>
      <w:r>
        <w:rPr>
          <w:rFonts w:ascii="Arial" w:eastAsia="Arial" w:hAnsi="Arial"/>
        </w:rPr>
        <w:t xml:space="preserve">For each </w:t>
      </w:r>
      <w:r>
        <w:rPr>
          <w:rFonts w:ascii="Arial" w:eastAsia="Arial" w:hAnsi="Arial"/>
          <w:sz w:val="16"/>
        </w:rPr>
        <w:t>SOUP CONFIGURATION ITEM</w:t>
      </w:r>
      <w:r>
        <w:rPr>
          <w:rFonts w:ascii="Arial" w:eastAsia="Arial" w:hAnsi="Arial"/>
        </w:rPr>
        <w:t xml:space="preserve"> being used, including standard libraries, the </w:t>
      </w:r>
      <w:r>
        <w:rPr>
          <w:rFonts w:ascii="Arial" w:eastAsia="Arial" w:hAnsi="Arial"/>
          <w:sz w:val="16"/>
        </w:rPr>
        <w:t>MANUFACTURER</w:t>
      </w:r>
      <w:r>
        <w:rPr>
          <w:rFonts w:ascii="Arial" w:eastAsia="Arial" w:hAnsi="Arial"/>
        </w:rPr>
        <w:t xml:space="preserve"> shall document:</w:t>
      </w:r>
    </w:p>
    <w:p w:rsidR="00000000" w:rsidRDefault="00596C41">
      <w:pPr>
        <w:spacing w:line="34" w:lineRule="exact"/>
        <w:rPr>
          <w:rFonts w:ascii="Arial" w:eastAsia="Arial" w:hAnsi="Arial"/>
        </w:rPr>
      </w:pPr>
    </w:p>
    <w:p w:rsidR="00000000" w:rsidRDefault="00596C41" w:rsidP="00596C41">
      <w:pPr>
        <w:numPr>
          <w:ilvl w:val="0"/>
          <w:numId w:val="57"/>
        </w:numPr>
        <w:tabs>
          <w:tab w:val="left" w:pos="1540"/>
        </w:tabs>
        <w:spacing w:line="0" w:lineRule="atLeast"/>
        <w:ind w:left="1540" w:hanging="362"/>
        <w:rPr>
          <w:rFonts w:ascii="Arial" w:eastAsia="Arial" w:hAnsi="Arial"/>
        </w:rPr>
      </w:pPr>
      <w:r>
        <w:rPr>
          <w:rFonts w:ascii="Arial" w:eastAsia="Arial" w:hAnsi="Arial"/>
        </w:rPr>
        <w:t>the title,</w:t>
      </w:r>
    </w:p>
    <w:p w:rsidR="00000000" w:rsidRDefault="00596C41">
      <w:pPr>
        <w:spacing w:line="98" w:lineRule="exact"/>
        <w:rPr>
          <w:rFonts w:ascii="Arial" w:eastAsia="Arial" w:hAnsi="Arial"/>
        </w:rPr>
      </w:pPr>
    </w:p>
    <w:p w:rsidR="00000000" w:rsidRDefault="00596C41" w:rsidP="00596C41">
      <w:pPr>
        <w:numPr>
          <w:ilvl w:val="0"/>
          <w:numId w:val="57"/>
        </w:numPr>
        <w:tabs>
          <w:tab w:val="left" w:pos="1540"/>
        </w:tabs>
        <w:spacing w:line="0" w:lineRule="atLeast"/>
        <w:ind w:left="1540" w:hanging="362"/>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and</w:t>
      </w:r>
    </w:p>
    <w:p w:rsidR="00000000" w:rsidRDefault="00596C41">
      <w:pPr>
        <w:spacing w:line="98" w:lineRule="exact"/>
        <w:rPr>
          <w:rFonts w:ascii="Arial" w:eastAsia="Arial" w:hAnsi="Arial"/>
        </w:rPr>
      </w:pPr>
    </w:p>
    <w:p w:rsidR="00000000" w:rsidRDefault="00596C41" w:rsidP="00596C41">
      <w:pPr>
        <w:numPr>
          <w:ilvl w:val="0"/>
          <w:numId w:val="57"/>
        </w:numPr>
        <w:tabs>
          <w:tab w:val="left" w:pos="1540"/>
        </w:tabs>
        <w:spacing w:line="0" w:lineRule="atLeast"/>
        <w:ind w:left="1540" w:hanging="362"/>
        <w:rPr>
          <w:rFonts w:ascii="Arial" w:eastAsia="Arial" w:hAnsi="Arial"/>
        </w:rPr>
      </w:pPr>
      <w:r>
        <w:rPr>
          <w:rFonts w:ascii="Arial" w:eastAsia="Arial" w:hAnsi="Arial"/>
        </w:rPr>
        <w:t xml:space="preserve">the unique </w:t>
      </w:r>
      <w:r>
        <w:rPr>
          <w:rFonts w:ascii="Arial" w:eastAsia="Arial" w:hAnsi="Arial"/>
          <w:sz w:val="16"/>
        </w:rPr>
        <w:t>SOUP</w:t>
      </w:r>
      <w:r>
        <w:rPr>
          <w:rFonts w:ascii="Arial" w:eastAsia="Arial" w:hAnsi="Arial"/>
        </w:rPr>
        <w:t xml:space="preserve"> designator</w:t>
      </w:r>
    </w:p>
    <w:p w:rsidR="00000000" w:rsidRDefault="00596C41">
      <w:pPr>
        <w:spacing w:line="99" w:lineRule="exact"/>
        <w:rPr>
          <w:rFonts w:ascii="Arial" w:eastAsia="Arial" w:hAnsi="Arial"/>
        </w:rPr>
      </w:pPr>
    </w:p>
    <w:p w:rsidR="00000000" w:rsidRDefault="00596C41">
      <w:pPr>
        <w:spacing w:line="0" w:lineRule="atLeast"/>
        <w:ind w:left="1180"/>
        <w:rPr>
          <w:rFonts w:ascii="Arial" w:eastAsia="Arial" w:hAnsi="Arial"/>
          <w:color w:val="000000"/>
        </w:rPr>
      </w:pPr>
      <w:r>
        <w:rPr>
          <w:rFonts w:ascii="Arial" w:eastAsia="Arial" w:hAnsi="Arial"/>
          <w:strike/>
          <w:color w:val="FF0000"/>
        </w:rPr>
        <w:t>of each</w:t>
      </w:r>
      <w:r>
        <w:rPr>
          <w:rFonts w:ascii="Arial" w:eastAsia="Arial" w:hAnsi="Arial"/>
          <w:color w:val="FF0000"/>
        </w:rPr>
        <w:t xml:space="preserve"> </w:t>
      </w:r>
      <w:r>
        <w:rPr>
          <w:rFonts w:ascii="Arial" w:eastAsia="Arial" w:hAnsi="Arial"/>
          <w:strike/>
          <w:color w:val="FF0000"/>
          <w:sz w:val="16"/>
        </w:rPr>
        <w:t>SOUP CONFIGURATION ITEM</w:t>
      </w:r>
      <w:r>
        <w:rPr>
          <w:rFonts w:ascii="Arial" w:eastAsia="Arial" w:hAnsi="Arial"/>
          <w:color w:val="FF0000"/>
        </w:rPr>
        <w:t xml:space="preserve"> </w:t>
      </w:r>
      <w:r>
        <w:rPr>
          <w:rFonts w:ascii="Arial" w:eastAsia="Arial" w:hAnsi="Arial"/>
          <w:strike/>
          <w:color w:val="FF0000"/>
        </w:rPr>
        <w:t>being used</w:t>
      </w:r>
      <w:r>
        <w:rPr>
          <w:rFonts w:ascii="Arial" w:eastAsia="Arial" w:hAnsi="Arial"/>
          <w:color w:val="000000"/>
        </w:rPr>
        <w:t>. [Class A</w:t>
      </w:r>
      <w:r>
        <w:rPr>
          <w:rFonts w:ascii="Arial" w:eastAsia="Arial" w:hAnsi="Arial"/>
          <w:color w:val="000000"/>
        </w:rPr>
        <w:t>, B, C]</w:t>
      </w:r>
    </w:p>
    <w:p w:rsidR="00000000" w:rsidRDefault="00826DAF">
      <w:pPr>
        <w:spacing w:line="20" w:lineRule="exact"/>
        <w:rPr>
          <w:rFonts w:ascii="Arial" w:eastAsia="Arial" w:hAnsi="Arial"/>
        </w:rPr>
      </w:pPr>
      <w:r>
        <w:rPr>
          <w:rFonts w:ascii="Arial" w:eastAsia="Arial" w:hAnsi="Arial"/>
          <w:noProof/>
          <w:color w:val="000000"/>
        </w:rPr>
        <mc:AlternateContent>
          <mc:Choice Requires="wps">
            <w:drawing>
              <wp:anchor distT="0" distB="0" distL="114300" distR="114300" simplePos="0" relativeHeight="251542016" behindDoc="1" locked="0" layoutInCell="1" allowOverlap="1">
                <wp:simplePos x="0" y="0"/>
                <wp:positionH relativeFrom="column">
                  <wp:posOffset>6627495</wp:posOffset>
                </wp:positionH>
                <wp:positionV relativeFrom="paragraph">
                  <wp:posOffset>-135890</wp:posOffset>
                </wp:positionV>
                <wp:extent cx="0" cy="270510"/>
                <wp:effectExtent l="0" t="0" r="0" b="0"/>
                <wp:wrapNone/>
                <wp:docPr id="32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05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88784" id="Line 220"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7pt" to="521.85pt,1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" strokecolor="red" strokeweight=".25397mm">
                <o:lock v:ext="edit" shapetype="f"/>
              </v:line>
            </w:pict>
          </mc:Fallback>
        </mc:AlternateContent>
      </w:r>
    </w:p>
    <w:p w:rsidR="00000000" w:rsidRDefault="00596C41">
      <w:pPr>
        <w:spacing w:line="180" w:lineRule="exact"/>
        <w:rPr>
          <w:rFonts w:ascii="Arial" w:eastAsia="Arial" w:hAnsi="Arial"/>
        </w:rPr>
      </w:pPr>
    </w:p>
    <w:p w:rsidR="00000000" w:rsidRDefault="00596C41">
      <w:pPr>
        <w:spacing w:line="259" w:lineRule="auto"/>
        <w:ind w:left="1180"/>
        <w:rPr>
          <w:rFonts w:ascii="Arial" w:eastAsia="Arial" w:hAnsi="Arial"/>
          <w:sz w:val="16"/>
        </w:rPr>
      </w:pPr>
      <w:r>
        <w:rPr>
          <w:rFonts w:ascii="Arial" w:eastAsia="Arial" w:hAnsi="Arial"/>
          <w:sz w:val="16"/>
        </w:rPr>
        <w:t xml:space="preserve">NOTE The unique </w:t>
      </w:r>
      <w:r>
        <w:rPr>
          <w:rFonts w:ascii="Arial" w:eastAsia="Arial" w:hAnsi="Arial"/>
          <w:sz w:val="12"/>
        </w:rPr>
        <w:t>SOUP</w:t>
      </w:r>
      <w:r>
        <w:rPr>
          <w:rFonts w:ascii="Arial" w:eastAsia="Arial" w:hAnsi="Arial"/>
          <w:sz w:val="16"/>
        </w:rPr>
        <w:t xml:space="preserve"> designator could be, for example, a </w:t>
      </w:r>
      <w:r>
        <w:rPr>
          <w:rFonts w:ascii="Arial" w:eastAsia="Arial" w:hAnsi="Arial"/>
          <w:sz w:val="12"/>
        </w:rPr>
        <w:t>VERSION</w:t>
      </w:r>
      <w:r>
        <w:rPr>
          <w:rFonts w:ascii="Arial" w:eastAsia="Arial" w:hAnsi="Arial"/>
          <w:sz w:val="16"/>
        </w:rPr>
        <w:t>, a release date, a patch number or an upgrade designation.</w:t>
      </w:r>
    </w:p>
    <w:p w:rsidR="00000000" w:rsidRDefault="00596C41">
      <w:pPr>
        <w:spacing w:line="200" w:lineRule="exact"/>
        <w:rPr>
          <w:rFonts w:ascii="Arial" w:eastAsia="Arial" w:hAnsi="Arial"/>
        </w:rPr>
      </w:pPr>
    </w:p>
    <w:p w:rsidR="00000000" w:rsidRDefault="00596C41">
      <w:pPr>
        <w:spacing w:line="314" w:lineRule="exact"/>
        <w:rPr>
          <w:rFonts w:ascii="Arial" w:eastAsia="Arial" w:hAnsi="Arial"/>
        </w:rPr>
      </w:pPr>
    </w:p>
    <w:p w:rsidR="00000000" w:rsidRDefault="00596C41">
      <w:pPr>
        <w:spacing w:line="0" w:lineRule="atLeast"/>
        <w:ind w:left="1180"/>
        <w:rPr>
          <w:rFonts w:ascii="Arial" w:eastAsia="Arial" w:hAnsi="Arial"/>
          <w:b/>
        </w:rPr>
      </w:pPr>
      <w:r>
        <w:rPr>
          <w:rFonts w:ascii="Arial" w:eastAsia="Arial" w:hAnsi="Arial"/>
          <w:b/>
        </w:rPr>
        <w:t xml:space="preserve">8.1.3  Identify </w:t>
      </w:r>
      <w:r>
        <w:rPr>
          <w:rFonts w:ascii="Arial" w:eastAsia="Arial" w:hAnsi="Arial"/>
          <w:b/>
          <w:sz w:val="16"/>
        </w:rPr>
        <w:t>SYSTEM</w:t>
      </w:r>
      <w:r>
        <w:rPr>
          <w:rFonts w:ascii="Arial" w:eastAsia="Arial" w:hAnsi="Arial"/>
          <w:b/>
        </w:rPr>
        <w:t xml:space="preserve"> configuration documentation</w:t>
      </w:r>
    </w:p>
    <w:p w:rsidR="00000000" w:rsidRDefault="00596C41">
      <w:pPr>
        <w:spacing w:line="204" w:lineRule="exact"/>
        <w:rPr>
          <w:rFonts w:ascii="Arial" w:eastAsia="Arial" w:hAnsi="Arial"/>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the set of </w:t>
      </w:r>
      <w:r>
        <w:rPr>
          <w:rFonts w:ascii="Arial" w:eastAsia="Arial" w:hAnsi="Arial"/>
          <w:sz w:val="16"/>
        </w:rPr>
        <w:t>CONFIGURATION ITEMS</w:t>
      </w:r>
      <w:r>
        <w:rPr>
          <w:rFonts w:ascii="Arial" w:eastAsia="Arial" w:hAnsi="Arial"/>
        </w:rPr>
        <w:t xml:space="preserve"> and </w:t>
      </w:r>
      <w:r>
        <w:rPr>
          <w:rFonts w:ascii="Arial" w:eastAsia="Arial" w:hAnsi="Arial"/>
        </w:rPr>
        <w:t xml:space="preserve">their </w:t>
      </w:r>
      <w:r>
        <w:rPr>
          <w:rFonts w:ascii="Arial" w:eastAsia="Arial" w:hAnsi="Arial"/>
          <w:sz w:val="16"/>
        </w:rPr>
        <w:t>VERSIONS</w:t>
      </w:r>
      <w:r>
        <w:rPr>
          <w:rFonts w:ascii="Arial" w:eastAsia="Arial" w:hAnsi="Arial"/>
        </w:rPr>
        <w:t xml:space="preserve"> that comprise the </w:t>
      </w:r>
      <w:r>
        <w:rPr>
          <w:rFonts w:ascii="Arial" w:eastAsia="Arial" w:hAnsi="Arial"/>
          <w:sz w:val="16"/>
        </w:rPr>
        <w:t>SOFTWARE SYSTEM</w:t>
      </w:r>
      <w:r>
        <w:rPr>
          <w:rFonts w:ascii="Arial" w:eastAsia="Arial" w:hAnsi="Arial"/>
        </w:rPr>
        <w:t xml:space="preserve"> configuration. [Class A, B, C]</w:t>
      </w:r>
    </w:p>
    <w:p w:rsidR="00000000" w:rsidRDefault="00596C41">
      <w:pPr>
        <w:spacing w:line="238" w:lineRule="exact"/>
        <w:rPr>
          <w:rFonts w:ascii="Arial" w:eastAsia="Arial" w:hAnsi="Arial"/>
        </w:rPr>
      </w:pPr>
    </w:p>
    <w:p w:rsidR="00000000" w:rsidRDefault="00596C41">
      <w:pPr>
        <w:tabs>
          <w:tab w:val="left" w:pos="1620"/>
        </w:tabs>
        <w:spacing w:line="0" w:lineRule="atLeast"/>
        <w:ind w:left="1180"/>
        <w:rPr>
          <w:rFonts w:ascii="Arial" w:eastAsia="Arial" w:hAnsi="Arial"/>
          <w:b/>
        </w:rPr>
      </w:pPr>
      <w:r>
        <w:rPr>
          <w:rFonts w:ascii="Arial" w:eastAsia="Arial" w:hAnsi="Arial"/>
          <w:b/>
        </w:rPr>
        <w:t>8.2</w:t>
      </w:r>
      <w:r>
        <w:rPr>
          <w:rFonts w:ascii="Arial" w:eastAsia="Arial" w:hAnsi="Arial"/>
          <w:b/>
        </w:rPr>
        <w:tab/>
      </w:r>
      <w:r>
        <w:rPr>
          <w:rFonts w:ascii="Arial" w:eastAsia="Arial" w:hAnsi="Arial"/>
          <w:b/>
        </w:rPr>
        <w:t>* Change control</w:t>
      </w:r>
    </w:p>
    <w:p w:rsidR="00000000" w:rsidRDefault="00596C41">
      <w:pPr>
        <w:spacing w:line="209" w:lineRule="exact"/>
        <w:rPr>
          <w:rFonts w:ascii="Arial" w:eastAsia="Arial" w:hAnsi="Arial"/>
        </w:rPr>
      </w:pPr>
    </w:p>
    <w:p w:rsidR="00000000" w:rsidRDefault="00596C41">
      <w:pPr>
        <w:spacing w:line="0" w:lineRule="atLeast"/>
        <w:ind w:left="1180"/>
        <w:rPr>
          <w:rFonts w:ascii="Arial" w:eastAsia="Arial" w:hAnsi="Arial"/>
          <w:b/>
          <w:sz w:val="16"/>
        </w:rPr>
      </w:pPr>
      <w:r>
        <w:rPr>
          <w:rFonts w:ascii="Arial" w:eastAsia="Arial" w:hAnsi="Arial"/>
          <w:b/>
        </w:rPr>
        <w:t xml:space="preserve">8.2.1  Approve </w:t>
      </w:r>
      <w:r>
        <w:rPr>
          <w:rFonts w:ascii="Arial" w:eastAsia="Arial" w:hAnsi="Arial"/>
          <w:b/>
          <w:sz w:val="16"/>
        </w:rPr>
        <w:t>CHANGE REQUESTS</w:t>
      </w:r>
    </w:p>
    <w:p w:rsidR="00000000" w:rsidRDefault="00826DAF">
      <w:pPr>
        <w:spacing w:line="20" w:lineRule="exact"/>
        <w:rPr>
          <w:rFonts w:ascii="Arial" w:eastAsia="Arial" w:hAnsi="Arial"/>
        </w:rPr>
      </w:pPr>
      <w:r>
        <w:rPr>
          <w:rFonts w:ascii="Arial" w:eastAsia="Arial" w:hAnsi="Arial"/>
          <w:b/>
          <w:noProof/>
          <w:sz w:val="16"/>
        </w:rPr>
        <mc:AlternateContent>
          <mc:Choice Requires="wps">
            <w:drawing>
              <wp:anchor distT="0" distB="0" distL="114300" distR="114300" simplePos="0" relativeHeight="251543040" behindDoc="1" locked="0" layoutInCell="1" allowOverlap="1">
                <wp:simplePos x="0" y="0"/>
                <wp:positionH relativeFrom="column">
                  <wp:posOffset>6627495</wp:posOffset>
                </wp:positionH>
                <wp:positionV relativeFrom="paragraph">
                  <wp:posOffset>75565</wp:posOffset>
                </wp:positionV>
                <wp:extent cx="0" cy="480060"/>
                <wp:effectExtent l="0" t="0" r="0" b="2540"/>
                <wp:wrapNone/>
                <wp:docPr id="320"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00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4BE44" id="Line 221"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95pt" to="521.85pt,4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" strokecolor="red" strokeweight=".25397mm">
                <o:lock v:ext="edit" shapetype="f"/>
              </v:line>
            </w:pict>
          </mc:Fallback>
        </mc:AlternateContent>
      </w:r>
    </w:p>
    <w:p w:rsidR="00000000" w:rsidRDefault="00596C41">
      <w:pPr>
        <w:spacing w:line="184" w:lineRule="exact"/>
        <w:rPr>
          <w:rFonts w:ascii="Arial" w:eastAsia="Arial" w:hAnsi="Arial"/>
        </w:rPr>
      </w:pPr>
    </w:p>
    <w:p w:rsidR="00000000" w:rsidRDefault="00596C41">
      <w:pPr>
        <w:spacing w:line="273" w:lineRule="auto"/>
        <w:ind w:left="1180"/>
        <w:rPr>
          <w:rFonts w:ascii="Arial" w:eastAsia="Arial" w:hAnsi="Arial"/>
          <w:color w:val="000000"/>
        </w:rPr>
      </w:pPr>
      <w:r>
        <w:rPr>
          <w:rFonts w:ascii="Arial" w:eastAsia="Arial" w:hAnsi="Arial"/>
        </w:rPr>
        <w:t xml:space="preserve">The </w:t>
      </w:r>
      <w:r>
        <w:rPr>
          <w:rFonts w:ascii="Arial" w:eastAsia="Arial" w:hAnsi="Arial"/>
          <w:sz w:val="16"/>
        </w:rPr>
        <w:t>MANUFACTURER</w:t>
      </w:r>
      <w:r>
        <w:rPr>
          <w:rFonts w:ascii="Arial" w:eastAsia="Arial" w:hAnsi="Arial"/>
        </w:rPr>
        <w:t xml:space="preserve"> shall change </w:t>
      </w:r>
      <w:r>
        <w:rPr>
          <w:rFonts w:ascii="Arial" w:eastAsia="Arial" w:hAnsi="Arial"/>
          <w:sz w:val="16"/>
        </w:rPr>
        <w:t>CONFIGURATION ITEMS</w:t>
      </w:r>
      <w:r>
        <w:rPr>
          <w:rFonts w:ascii="Arial" w:eastAsia="Arial" w:hAnsi="Arial"/>
        </w:rPr>
        <w:t xml:space="preserve"> </w:t>
      </w:r>
      <w:r>
        <w:rPr>
          <w:rFonts w:ascii="Arial" w:eastAsia="Arial" w:hAnsi="Arial"/>
          <w:color w:val="FF0000"/>
        </w:rPr>
        <w:t>identified to be controlled according to</w:t>
      </w:r>
      <w:r>
        <w:rPr>
          <w:rFonts w:ascii="Arial" w:eastAsia="Arial" w:hAnsi="Arial"/>
        </w:rPr>
        <w:t xml:space="preserve"> </w:t>
      </w:r>
      <w:r>
        <w:rPr>
          <w:rFonts w:ascii="Arial" w:eastAsia="Arial" w:hAnsi="Arial"/>
          <w:color w:val="FF0000"/>
        </w:rPr>
        <w:t xml:space="preserve">8.1 </w:t>
      </w:r>
      <w:r>
        <w:rPr>
          <w:rFonts w:ascii="Arial" w:eastAsia="Arial" w:hAnsi="Arial"/>
          <w:color w:val="000000"/>
        </w:rPr>
        <w:t>only in response to an a</w:t>
      </w:r>
      <w:r>
        <w:rPr>
          <w:rFonts w:ascii="Arial" w:eastAsia="Arial" w:hAnsi="Arial"/>
          <w:color w:val="000000"/>
        </w:rPr>
        <w:t>pproved</w:t>
      </w:r>
      <w:r>
        <w:rPr>
          <w:rFonts w:ascii="Arial" w:eastAsia="Arial" w:hAnsi="Arial"/>
          <w:color w:val="FF0000"/>
        </w:rPr>
        <w:t xml:space="preserve"> </w:t>
      </w:r>
      <w:r>
        <w:rPr>
          <w:rFonts w:ascii="Arial" w:eastAsia="Arial" w:hAnsi="Arial"/>
          <w:color w:val="000000"/>
          <w:sz w:val="16"/>
        </w:rPr>
        <w:t>CHANGE REQUEST</w:t>
      </w:r>
      <w:r>
        <w:rPr>
          <w:rFonts w:ascii="Arial" w:eastAsia="Arial" w:hAnsi="Arial"/>
          <w:color w:val="000000"/>
        </w:rPr>
        <w:t>. [Class A, B, C]</w:t>
      </w:r>
    </w:p>
    <w:p w:rsidR="00000000" w:rsidRDefault="00596C41">
      <w:pPr>
        <w:spacing w:line="200" w:lineRule="exact"/>
        <w:rPr>
          <w:rFonts w:ascii="Arial" w:eastAsia="Arial" w:hAnsi="Arial"/>
        </w:rPr>
      </w:pPr>
    </w:p>
    <w:p w:rsidR="00000000" w:rsidRDefault="00596C41">
      <w:pPr>
        <w:spacing w:line="280" w:lineRule="exact"/>
        <w:rPr>
          <w:rFonts w:ascii="Arial" w:eastAsia="Arial" w:hAnsi="Arial"/>
        </w:rPr>
      </w:pPr>
    </w:p>
    <w:p w:rsidR="00000000" w:rsidRDefault="00596C41">
      <w:pPr>
        <w:spacing w:line="0" w:lineRule="atLeast"/>
        <w:ind w:left="6320"/>
        <w:rPr>
          <w:rFonts w:ascii="Courier New" w:eastAsia="Courier New" w:hAnsi="Courier New"/>
          <w:sz w:val="6"/>
        </w:rPr>
      </w:pPr>
      <w:r>
        <w:rPr>
          <w:rFonts w:ascii="Courier New" w:eastAsia="Courier New" w:hAnsi="Courier New"/>
          <w:sz w:val="6"/>
        </w:rPr>
        <w:t>--`,````,,`,``,`,````,,`,``,,```-`-`,,`,,`,`,,`---</w:t>
      </w:r>
    </w:p>
    <w:p w:rsidR="00000000" w:rsidRDefault="00596C41">
      <w:pPr>
        <w:spacing w:line="0" w:lineRule="atLeast"/>
        <w:ind w:left="632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177" w:lineRule="exact"/>
        <w:rPr>
          <w:rFonts w:ascii="Arial" w:eastAsia="Arial" w:hAnsi="Arial"/>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w:t>
      </w:r>
      <w:r>
        <w:rPr>
          <w:rFonts w:ascii="Arial" w:eastAsia="Arial" w:hAnsi="Arial"/>
          <w:sz w:val="10"/>
        </w:rPr>
        <w:t>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826DAF">
      <w:pPr>
        <w:spacing w:line="200" w:lineRule="exact"/>
        <w:rPr>
          <w:rFonts w:ascii="Times New Roman" w:eastAsia="Times New Roman" w:hAnsi="Times New Roman"/>
        </w:rPr>
      </w:pPr>
      <w:bookmarkStart w:id="38" w:name="page38"/>
      <w:bookmarkEnd w:id="38"/>
      <w:r>
        <w:rPr>
          <w:rFonts w:ascii="Arial" w:eastAsia="Arial" w:hAnsi="Arial"/>
          <w:noProof/>
          <w:sz w:val="9"/>
        </w:rPr>
        <mc:AlternateContent>
          <mc:Choice Requires="wps">
            <w:drawing>
              <wp:anchor distT="0" distB="0" distL="114300" distR="114300" simplePos="0" relativeHeight="251544064" behindDoc="1" locked="0" layoutInCell="1" allowOverlap="1">
                <wp:simplePos x="0" y="0"/>
                <wp:positionH relativeFrom="page">
                  <wp:posOffset>790575</wp:posOffset>
                </wp:positionH>
                <wp:positionV relativeFrom="page">
                  <wp:posOffset>1496060</wp:posOffset>
                </wp:positionV>
                <wp:extent cx="0" cy="269875"/>
                <wp:effectExtent l="0" t="0" r="0" b="0"/>
                <wp:wrapNone/>
                <wp:docPr id="319"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987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4E95C" id="Line 222" o:spid="_x0000_s1026" style="position:absolute;z-index:-2517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25pt,117.8pt" to="62.25pt,1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" strokecolor="red" strokeweight=".72pt">
                <o:lock v:ext="edit" shapetype="f"/>
                <w10:wrap anchorx="page" anchory="page"/>
              </v:line>
            </w:pict>
          </mc:Fallback>
        </mc:AlternateContent>
      </w:r>
      <w:r>
        <w:rPr>
          <w:rFonts w:ascii="Arial" w:eastAsia="Arial" w:hAnsi="Arial"/>
          <w:noProof/>
          <w:sz w:val="9"/>
        </w:rPr>
        <mc:AlternateContent>
          <mc:Choice Requires="wps">
            <w:drawing>
              <wp:anchor distT="0" distB="0" distL="114300" distR="114300" simplePos="0" relativeHeight="251545088" behindDoc="1" locked="0" layoutInCell="1" allowOverlap="1">
                <wp:simplePos x="0" y="0"/>
                <wp:positionH relativeFrom="page">
                  <wp:posOffset>790575</wp:posOffset>
                </wp:positionH>
                <wp:positionV relativeFrom="page">
                  <wp:posOffset>4592955</wp:posOffset>
                </wp:positionV>
                <wp:extent cx="0" cy="417830"/>
                <wp:effectExtent l="0" t="0" r="0" b="1270"/>
                <wp:wrapNone/>
                <wp:docPr id="318"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783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3908" id="Line 223" o:spid="_x0000_s1026" style="position:absolute;z-index:-2517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25pt,361.65pt" to="62.25pt,39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0RGFA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" strokecolor="red" strokeweight=".72pt">
                <o:lock v:ext="edit" shapetype="f"/>
                <w10:wrap anchorx="page" anchory="page"/>
              </v:line>
            </w:pict>
          </mc:Fallback>
        </mc:AlternateContent>
      </w:r>
      <w:r>
        <w:rPr>
          <w:rFonts w:ascii="Arial" w:eastAsia="Arial" w:hAnsi="Arial"/>
          <w:noProof/>
          <w:sz w:val="9"/>
        </w:rPr>
        <mc:AlternateContent>
          <mc:Choice Requires="wps">
            <w:drawing>
              <wp:anchor distT="0" distB="0" distL="114300" distR="114300" simplePos="0" relativeHeight="251546112" behindDoc="1" locked="0" layoutInCell="1" allowOverlap="1">
                <wp:simplePos x="0" y="0"/>
                <wp:positionH relativeFrom="page">
                  <wp:posOffset>790575</wp:posOffset>
                </wp:positionH>
                <wp:positionV relativeFrom="page">
                  <wp:posOffset>5636895</wp:posOffset>
                </wp:positionV>
                <wp:extent cx="0" cy="335280"/>
                <wp:effectExtent l="0" t="0" r="0" b="0"/>
                <wp:wrapNone/>
                <wp:docPr id="31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352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A4B30" id="Line 224" o:spid="_x0000_s1026" style="position:absolute;z-index:-2517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25pt,443.85pt" to="62.25pt,47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" strokecolor="red" strokeweight=".72pt">
                <o:lock v:ext="edit" shapetype="f"/>
                <w10:wrap anchorx="page" anchory="page"/>
              </v:line>
            </w:pict>
          </mc:Fallback>
        </mc:AlternateContent>
      </w:r>
      <w:r>
        <w:rPr>
          <w:rFonts w:ascii="Arial" w:eastAsia="Arial" w:hAnsi="Arial"/>
          <w:noProof/>
          <w:sz w:val="9"/>
        </w:rPr>
        <mc:AlternateContent>
          <mc:Choice Requires="wps">
            <w:drawing>
              <wp:anchor distT="0" distB="0" distL="114300" distR="114300" simplePos="0" relativeHeight="251547136" behindDoc="1" locked="0" layoutInCell="1" allowOverlap="1">
                <wp:simplePos x="0" y="0"/>
                <wp:positionH relativeFrom="page">
                  <wp:posOffset>790575</wp:posOffset>
                </wp:positionH>
                <wp:positionV relativeFrom="page">
                  <wp:posOffset>7430770</wp:posOffset>
                </wp:positionV>
                <wp:extent cx="0" cy="2202180"/>
                <wp:effectExtent l="0" t="0" r="0" b="0"/>
                <wp:wrapNone/>
                <wp:docPr id="316"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021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8ED45" id="Line 225" o:spid="_x0000_s1026" style="position:absolute;z-index:-2517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25pt,585.1pt" to="62.25pt,7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" strokecolor="red" strokeweight=".72pt">
                <o:lock v:ext="edit" shapetype="f"/>
                <w10:wrap anchorx="page" anchory="page"/>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tbl>
      <w:tblPr>
        <w:tblW w:w="0" w:type="auto"/>
        <w:tblInd w:w="807" w:type="dxa"/>
        <w:tblLayout w:type="fixed"/>
        <w:tblCellMar>
          <w:top w:w="0" w:type="dxa"/>
          <w:left w:w="0" w:type="dxa"/>
          <w:bottom w:w="0" w:type="dxa"/>
          <w:right w:w="0" w:type="dxa"/>
        </w:tblCellMar>
        <w:tblLook w:val="0000" w:firstRow="0" w:lastRow="0" w:firstColumn="0" w:lastColumn="0" w:noHBand="0" w:noVBand="0"/>
      </w:tblPr>
      <w:tblGrid>
        <w:gridCol w:w="750"/>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1" w:lineRule="exact"/>
        <w:rPr>
          <w:rFonts w:ascii="Times New Roman" w:eastAsia="Times New Roman" w:hAnsi="Times New Roman"/>
          <w:sz w:val="1"/>
        </w:rPr>
      </w:pPr>
      <w:r>
        <w:rPr>
          <w:rFonts w:ascii="Courier New" w:eastAsia="Courier New" w:hAnsi="Courier New"/>
          <w:sz w:val="5"/>
        </w:rPr>
        <w:br w:type="column"/>
      </w:r>
    </w:p>
    <w:tbl>
      <w:tblPr>
        <w:tblW w:w="0" w:type="auto"/>
        <w:tblInd w:w="2" w:type="dxa"/>
        <w:tblLayout w:type="fixed"/>
        <w:tblCellMar>
          <w:top w:w="0" w:type="dxa"/>
          <w:left w:w="0" w:type="dxa"/>
          <w:bottom w:w="0" w:type="dxa"/>
          <w:right w:w="0" w:type="dxa"/>
        </w:tblCellMar>
        <w:tblLook w:val="0000" w:firstRow="0" w:lastRow="0" w:firstColumn="0" w:lastColumn="0" w:noHBand="0" w:noVBand="0"/>
      </w:tblPr>
      <w:tblGrid>
        <w:gridCol w:w="660"/>
        <w:gridCol w:w="1380"/>
        <w:gridCol w:w="140"/>
        <w:gridCol w:w="3320"/>
        <w:gridCol w:w="3560"/>
      </w:tblGrid>
      <w:tr w:rsidR="00000000">
        <w:trPr>
          <w:trHeight w:val="242"/>
        </w:trPr>
        <w:tc>
          <w:tcPr>
            <w:tcW w:w="660" w:type="dxa"/>
            <w:shd w:val="clear" w:color="auto" w:fill="auto"/>
            <w:vAlign w:val="bottom"/>
          </w:tcPr>
          <w:p w:rsidR="00000000" w:rsidRDefault="00596C41">
            <w:pPr>
              <w:spacing w:line="0" w:lineRule="atLeast"/>
              <w:rPr>
                <w:rFonts w:ascii="Times New Roman" w:eastAsia="Times New Roman" w:hAnsi="Times New Roman"/>
                <w:sz w:val="21"/>
              </w:rPr>
            </w:pPr>
          </w:p>
        </w:tc>
        <w:tc>
          <w:tcPr>
            <w:tcW w:w="138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3320" w:type="dxa"/>
            <w:shd w:val="clear" w:color="auto" w:fill="auto"/>
            <w:vAlign w:val="bottom"/>
          </w:tcPr>
          <w:p w:rsidR="00000000" w:rsidRDefault="00596C41">
            <w:pPr>
              <w:spacing w:line="0" w:lineRule="atLeast"/>
              <w:ind w:left="2060"/>
              <w:rPr>
                <w:rFonts w:ascii="Arial" w:eastAsia="Arial" w:hAnsi="Arial"/>
              </w:rPr>
            </w:pPr>
            <w:r>
              <w:rPr>
                <w:rFonts w:ascii="Arial" w:eastAsia="Arial" w:hAnsi="Arial"/>
              </w:rPr>
              <w:t xml:space="preserve">– 34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660" w:type="dxa"/>
            <w:shd w:val="clear" w:color="auto" w:fill="auto"/>
            <w:vAlign w:val="bottom"/>
          </w:tcPr>
          <w:p w:rsidR="00000000" w:rsidRDefault="00596C41">
            <w:pPr>
              <w:spacing w:line="0" w:lineRule="atLeast"/>
              <w:rPr>
                <w:rFonts w:ascii="Times New Roman" w:eastAsia="Times New Roman" w:hAnsi="Times New Roman"/>
                <w:sz w:val="22"/>
              </w:rPr>
            </w:pPr>
          </w:p>
        </w:tc>
        <w:tc>
          <w:tcPr>
            <w:tcW w:w="1380" w:type="dxa"/>
            <w:shd w:val="clear" w:color="auto" w:fill="auto"/>
            <w:vAlign w:val="bottom"/>
          </w:tcPr>
          <w:p w:rsidR="00000000" w:rsidRDefault="00596C41">
            <w:pPr>
              <w:spacing w:line="0" w:lineRule="atLeast"/>
              <w:rPr>
                <w:rFonts w:ascii="Times New Roman" w:eastAsia="Times New Roman" w:hAnsi="Times New Roman"/>
                <w:sz w:val="22"/>
              </w:rPr>
            </w:pPr>
          </w:p>
        </w:tc>
        <w:tc>
          <w:tcPr>
            <w:tcW w:w="140" w:type="dxa"/>
            <w:shd w:val="clear" w:color="auto" w:fill="auto"/>
            <w:vAlign w:val="bottom"/>
          </w:tcPr>
          <w:p w:rsidR="00000000" w:rsidRDefault="00596C41">
            <w:pPr>
              <w:spacing w:line="0" w:lineRule="atLeast"/>
              <w:rPr>
                <w:rFonts w:ascii="Times New Roman" w:eastAsia="Times New Roman" w:hAnsi="Times New Roman"/>
                <w:sz w:val="22"/>
              </w:rPr>
            </w:pPr>
          </w:p>
        </w:tc>
        <w:tc>
          <w:tcPr>
            <w:tcW w:w="332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 xml:space="preserve">+AMD1:2015 CSV   </w:t>
            </w:r>
            <w:r>
              <w:rPr>
                <w:rFonts w:ascii="Arial" w:eastAsia="Arial" w:hAnsi="Arial"/>
              </w:rPr>
              <w:t>IEC 2015</w:t>
            </w:r>
          </w:p>
        </w:tc>
      </w:tr>
      <w:tr w:rsidR="00000000">
        <w:trPr>
          <w:trHeight w:val="247"/>
        </w:trPr>
        <w:tc>
          <w:tcPr>
            <w:tcW w:w="66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NOTE 1</w:t>
            </w:r>
          </w:p>
        </w:tc>
        <w:tc>
          <w:tcPr>
            <w:tcW w:w="8400" w:type="dxa"/>
            <w:gridSpan w:val="4"/>
            <w:shd w:val="clear" w:color="auto" w:fill="auto"/>
            <w:vAlign w:val="bottom"/>
          </w:tcPr>
          <w:p w:rsidR="00000000" w:rsidRDefault="00596C41">
            <w:pPr>
              <w:spacing w:line="0" w:lineRule="atLeast"/>
              <w:jc w:val="right"/>
              <w:rPr>
                <w:rFonts w:ascii="Arial" w:eastAsia="Arial" w:hAnsi="Arial"/>
                <w:sz w:val="16"/>
              </w:rPr>
            </w:pPr>
            <w:r>
              <w:rPr>
                <w:rFonts w:ascii="Arial" w:eastAsia="Arial" w:hAnsi="Arial"/>
                <w:sz w:val="16"/>
              </w:rPr>
              <w:t xml:space="preserve">The decision to approve a </w:t>
            </w:r>
            <w:r>
              <w:rPr>
                <w:rFonts w:ascii="Arial" w:eastAsia="Arial" w:hAnsi="Arial"/>
                <w:sz w:val="12"/>
              </w:rPr>
              <w:t>CHANGE REQUEST</w:t>
            </w:r>
            <w:r>
              <w:rPr>
                <w:rFonts w:ascii="Arial" w:eastAsia="Arial" w:hAnsi="Arial"/>
                <w:sz w:val="16"/>
              </w:rPr>
              <w:t xml:space="preserve">  can be integral to the change control </w:t>
            </w:r>
            <w:r>
              <w:rPr>
                <w:rFonts w:ascii="Arial" w:eastAsia="Arial" w:hAnsi="Arial"/>
                <w:sz w:val="12"/>
              </w:rPr>
              <w:t>PROCESS</w:t>
            </w:r>
            <w:r>
              <w:rPr>
                <w:rFonts w:ascii="Arial" w:eastAsia="Arial" w:hAnsi="Arial"/>
                <w:sz w:val="16"/>
              </w:rPr>
              <w:t xml:space="preserve">  or part of</w:t>
            </w:r>
          </w:p>
        </w:tc>
      </w:tr>
      <w:tr w:rsidR="00000000">
        <w:trPr>
          <w:trHeight w:val="214"/>
        </w:trPr>
        <w:tc>
          <w:tcPr>
            <w:tcW w:w="9060" w:type="dxa"/>
            <w:gridSpan w:val="5"/>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another </w:t>
            </w:r>
            <w:r>
              <w:rPr>
                <w:rFonts w:ascii="Arial" w:eastAsia="Arial" w:hAnsi="Arial"/>
                <w:sz w:val="12"/>
              </w:rPr>
              <w:t>PROCESS</w:t>
            </w:r>
            <w:r>
              <w:rPr>
                <w:rFonts w:ascii="Arial" w:eastAsia="Arial" w:hAnsi="Arial"/>
                <w:sz w:val="16"/>
              </w:rPr>
              <w:t>. This subclause only requires that approval of a change precede its implementation.</w:t>
            </w:r>
          </w:p>
        </w:tc>
      </w:tr>
      <w:tr w:rsidR="00000000">
        <w:trPr>
          <w:trHeight w:val="257"/>
        </w:trPr>
        <w:tc>
          <w:tcPr>
            <w:tcW w:w="66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NOTE 2</w:t>
            </w:r>
          </w:p>
        </w:tc>
        <w:tc>
          <w:tcPr>
            <w:tcW w:w="8400" w:type="dxa"/>
            <w:gridSpan w:val="4"/>
            <w:shd w:val="clear" w:color="auto" w:fill="auto"/>
            <w:vAlign w:val="bottom"/>
          </w:tcPr>
          <w:p w:rsidR="00000000" w:rsidRDefault="00596C41">
            <w:pPr>
              <w:spacing w:line="0" w:lineRule="atLeast"/>
              <w:jc w:val="right"/>
              <w:rPr>
                <w:rFonts w:ascii="Arial" w:eastAsia="Arial" w:hAnsi="Arial"/>
                <w:sz w:val="16"/>
              </w:rPr>
            </w:pPr>
            <w:r>
              <w:rPr>
                <w:rFonts w:ascii="Arial" w:eastAsia="Arial" w:hAnsi="Arial"/>
                <w:sz w:val="16"/>
              </w:rPr>
              <w:t xml:space="preserve">Different acceptance </w:t>
            </w:r>
            <w:r>
              <w:rPr>
                <w:rFonts w:ascii="Arial" w:eastAsia="Arial" w:hAnsi="Arial"/>
                <w:sz w:val="12"/>
              </w:rPr>
              <w:t>PROCESSES</w:t>
            </w:r>
            <w:r>
              <w:rPr>
                <w:rFonts w:ascii="Arial" w:eastAsia="Arial" w:hAnsi="Arial"/>
                <w:sz w:val="16"/>
              </w:rPr>
              <w:t xml:space="preserve"> can be used for </w:t>
            </w:r>
            <w:r>
              <w:rPr>
                <w:rFonts w:ascii="Arial" w:eastAsia="Arial" w:hAnsi="Arial"/>
                <w:sz w:val="12"/>
              </w:rPr>
              <w:t>CHANGE REQUESTS</w:t>
            </w:r>
            <w:r>
              <w:rPr>
                <w:rFonts w:ascii="Arial" w:eastAsia="Arial" w:hAnsi="Arial"/>
                <w:sz w:val="16"/>
              </w:rPr>
              <w:t xml:space="preserve"> at different stages of the life cycle, as</w:t>
            </w:r>
          </w:p>
        </w:tc>
      </w:tr>
      <w:tr w:rsidR="00000000">
        <w:trPr>
          <w:trHeight w:val="214"/>
        </w:trPr>
        <w:tc>
          <w:tcPr>
            <w:tcW w:w="2040" w:type="dxa"/>
            <w:gridSpan w:val="2"/>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stated in plans, see </w:t>
            </w:r>
            <w:hyperlink w:anchor="page23" w:history="1">
              <w:r>
                <w:rPr>
                  <w:rFonts w:ascii="Arial" w:eastAsia="Arial" w:hAnsi="Arial"/>
                  <w:sz w:val="16"/>
                </w:rPr>
                <w:t>5.1.1</w:t>
              </w:r>
            </w:hyperlink>
          </w:p>
        </w:tc>
        <w:tc>
          <w:tcPr>
            <w:tcW w:w="140" w:type="dxa"/>
            <w:shd w:val="clear" w:color="auto" w:fill="auto"/>
            <w:vAlign w:val="bottom"/>
          </w:tcPr>
          <w:p w:rsidR="00000000" w:rsidRDefault="00596C41">
            <w:pPr>
              <w:spacing w:line="0" w:lineRule="atLeast"/>
              <w:rPr>
                <w:rFonts w:ascii="Arial" w:eastAsia="Arial" w:hAnsi="Arial"/>
                <w:strike/>
                <w:color w:val="FF0000"/>
                <w:w w:val="83"/>
                <w:sz w:val="16"/>
              </w:rPr>
            </w:pPr>
            <w:hyperlink w:anchor="page23" w:history="1">
              <w:r>
                <w:rPr>
                  <w:rFonts w:ascii="Arial" w:eastAsia="Arial" w:hAnsi="Arial"/>
                  <w:strike/>
                  <w:color w:val="FF0000"/>
                  <w:w w:val="83"/>
                  <w:sz w:val="16"/>
                </w:rPr>
                <w:t>e)</w:t>
              </w:r>
            </w:hyperlink>
          </w:p>
        </w:tc>
        <w:tc>
          <w:tcPr>
            <w:tcW w:w="3320" w:type="dxa"/>
            <w:shd w:val="clear" w:color="auto" w:fill="auto"/>
            <w:vAlign w:val="bottom"/>
          </w:tcPr>
          <w:p w:rsidR="00000000" w:rsidRDefault="00596C41">
            <w:pPr>
              <w:spacing w:line="0" w:lineRule="atLeast"/>
              <w:ind w:left="60"/>
              <w:rPr>
                <w:rFonts w:ascii="Arial" w:eastAsia="Arial" w:hAnsi="Arial"/>
                <w:color w:val="000000"/>
                <w:sz w:val="16"/>
              </w:rPr>
            </w:pPr>
            <w:r>
              <w:rPr>
                <w:rFonts w:ascii="Arial" w:eastAsia="Arial" w:hAnsi="Arial"/>
                <w:color w:val="FF0000"/>
                <w:sz w:val="16"/>
              </w:rPr>
              <w:t xml:space="preserve">d) </w:t>
            </w:r>
            <w:r>
              <w:rPr>
                <w:rFonts w:ascii="Arial" w:eastAsia="Arial" w:hAnsi="Arial"/>
                <w:color w:val="000000"/>
                <w:sz w:val="16"/>
              </w:rPr>
              <w:t xml:space="preserve">and </w:t>
            </w:r>
            <w:hyperlink w:anchor="page33" w:history="1">
              <w:r>
                <w:rPr>
                  <w:rFonts w:ascii="Arial" w:eastAsia="Arial" w:hAnsi="Arial"/>
                  <w:color w:val="000000"/>
                  <w:sz w:val="16"/>
                </w:rPr>
                <w:t>6.1 e).</w:t>
              </w:r>
            </w:hyperlink>
          </w:p>
        </w:tc>
        <w:tc>
          <w:tcPr>
            <w:tcW w:w="3560" w:type="dxa"/>
            <w:shd w:val="clear" w:color="auto" w:fill="auto"/>
            <w:vAlign w:val="bottom"/>
          </w:tcPr>
          <w:p w:rsidR="00000000" w:rsidRDefault="00596C41">
            <w:pPr>
              <w:spacing w:line="0" w:lineRule="atLeast"/>
              <w:rPr>
                <w:rFonts w:ascii="Times New Roman" w:eastAsia="Times New Roman" w:hAnsi="Times New Roman"/>
                <w:sz w:val="18"/>
              </w:rPr>
            </w:pPr>
          </w:p>
        </w:tc>
      </w:tr>
    </w:tbl>
    <w:p w:rsidR="00000000" w:rsidRDefault="00596C41">
      <w:pPr>
        <w:spacing w:line="314"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8.2.2  Implement changes</w:t>
      </w:r>
    </w:p>
    <w:p w:rsidR="00000000" w:rsidRDefault="00596C41">
      <w:pPr>
        <w:spacing w:line="204" w:lineRule="exact"/>
        <w:rPr>
          <w:rFonts w:ascii="Times New Roman" w:eastAsia="Times New Roman" w:hAnsi="Times New Roman"/>
        </w:rPr>
      </w:pPr>
    </w:p>
    <w:p w:rsidR="00000000" w:rsidRDefault="00596C41">
      <w:pPr>
        <w:spacing w:line="258" w:lineRule="auto"/>
        <w:ind w:left="2"/>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imple</w:t>
      </w:r>
      <w:r>
        <w:rPr>
          <w:rFonts w:ascii="Arial" w:eastAsia="Arial" w:hAnsi="Arial"/>
        </w:rPr>
        <w:t xml:space="preserve">ment the change as specified in the </w:t>
      </w:r>
      <w:r>
        <w:rPr>
          <w:rFonts w:ascii="Arial" w:eastAsia="Arial" w:hAnsi="Arial"/>
          <w:sz w:val="16"/>
        </w:rPr>
        <w:t>CHANGE REQUEST</w:t>
      </w:r>
      <w:r>
        <w:rPr>
          <w:rFonts w:ascii="Arial" w:eastAsia="Arial" w:hAnsi="Arial"/>
        </w:rPr>
        <w:t xml:space="preserve">. The </w:t>
      </w:r>
      <w:r>
        <w:rPr>
          <w:rFonts w:ascii="Arial" w:eastAsia="Arial" w:hAnsi="Arial"/>
          <w:sz w:val="16"/>
        </w:rPr>
        <w:t xml:space="preserve">MANUFACTURER </w:t>
      </w:r>
      <w:r>
        <w:rPr>
          <w:rFonts w:ascii="Arial" w:eastAsia="Arial" w:hAnsi="Arial"/>
          <w:sz w:val="19"/>
        </w:rPr>
        <w:t>shall identify and perform any</w:t>
      </w:r>
      <w:r>
        <w:rPr>
          <w:rFonts w:ascii="Arial" w:eastAsia="Arial" w:hAnsi="Arial"/>
          <w:sz w:val="16"/>
        </w:rPr>
        <w:t xml:space="preserve"> ACTIVITY </w:t>
      </w:r>
      <w:r>
        <w:rPr>
          <w:rFonts w:ascii="Arial" w:eastAsia="Arial" w:hAnsi="Arial"/>
          <w:sz w:val="19"/>
        </w:rPr>
        <w:t>that needs to be repeated as a result of</w:t>
      </w:r>
      <w:r>
        <w:rPr>
          <w:rFonts w:ascii="Arial" w:eastAsia="Arial" w:hAnsi="Arial"/>
          <w:sz w:val="16"/>
        </w:rPr>
        <w:t xml:space="preserve"> </w:t>
      </w:r>
      <w:r>
        <w:rPr>
          <w:rFonts w:ascii="Arial" w:eastAsia="Arial" w:hAnsi="Arial"/>
          <w:sz w:val="19"/>
        </w:rPr>
        <w:t xml:space="preserve">the change, including changes to the software safety classification of </w:t>
      </w:r>
      <w:r>
        <w:rPr>
          <w:rFonts w:ascii="Arial" w:eastAsia="Arial" w:hAnsi="Arial"/>
          <w:sz w:val="16"/>
        </w:rPr>
        <w:t>SOFTWARE SYSTEMS</w:t>
      </w:r>
      <w:r>
        <w:rPr>
          <w:rFonts w:ascii="Arial" w:eastAsia="Arial" w:hAnsi="Arial"/>
          <w:sz w:val="19"/>
        </w:rPr>
        <w:t xml:space="preserve"> and </w:t>
      </w:r>
      <w:r>
        <w:rPr>
          <w:rFonts w:ascii="Arial" w:eastAsia="Arial" w:hAnsi="Arial"/>
          <w:sz w:val="16"/>
        </w:rPr>
        <w:t>SOFTWARE ITEMS</w:t>
      </w:r>
      <w:r>
        <w:rPr>
          <w:rFonts w:ascii="Arial" w:eastAsia="Arial" w:hAnsi="Arial"/>
          <w:sz w:val="19"/>
        </w:rPr>
        <w:t>. [Class A, B, C]</w:t>
      </w:r>
    </w:p>
    <w:p w:rsidR="00000000" w:rsidRDefault="00596C41">
      <w:pPr>
        <w:spacing w:line="51" w:lineRule="exact"/>
        <w:rPr>
          <w:rFonts w:ascii="Times New Roman" w:eastAsia="Times New Roman" w:hAnsi="Times New Roman"/>
        </w:rPr>
      </w:pPr>
    </w:p>
    <w:p w:rsidR="00000000" w:rsidRDefault="00596C41">
      <w:pPr>
        <w:spacing w:line="260" w:lineRule="auto"/>
        <w:ind w:left="2"/>
        <w:jc w:val="both"/>
        <w:rPr>
          <w:rFonts w:ascii="Arial" w:eastAsia="Arial" w:hAnsi="Arial"/>
          <w:sz w:val="16"/>
        </w:rPr>
      </w:pPr>
      <w:r>
        <w:rPr>
          <w:rFonts w:ascii="Arial" w:eastAsia="Arial" w:hAnsi="Arial"/>
          <w:sz w:val="16"/>
        </w:rPr>
        <w:t xml:space="preserve">NOTE This subclause states how the change should be implemented to achieve adequate change control. It does not imply that the implementation is an integral part of the change control </w:t>
      </w:r>
      <w:r>
        <w:rPr>
          <w:rFonts w:ascii="Arial" w:eastAsia="Arial" w:hAnsi="Arial"/>
          <w:sz w:val="12"/>
        </w:rPr>
        <w:t>PROCESS</w:t>
      </w:r>
      <w:r>
        <w:rPr>
          <w:rFonts w:ascii="Arial" w:eastAsia="Arial" w:hAnsi="Arial"/>
          <w:sz w:val="16"/>
        </w:rPr>
        <w:t xml:space="preserve">. Implementation should use planned </w:t>
      </w:r>
      <w:r>
        <w:rPr>
          <w:rFonts w:ascii="Arial" w:eastAsia="Arial" w:hAnsi="Arial"/>
          <w:sz w:val="12"/>
        </w:rPr>
        <w:t>PROCESSES</w:t>
      </w:r>
      <w:r>
        <w:rPr>
          <w:rFonts w:ascii="Arial" w:eastAsia="Arial" w:hAnsi="Arial"/>
          <w:sz w:val="16"/>
        </w:rPr>
        <w:t>,</w:t>
      </w:r>
      <w:r>
        <w:rPr>
          <w:rFonts w:ascii="Arial" w:eastAsia="Arial" w:hAnsi="Arial"/>
          <w:sz w:val="16"/>
        </w:rPr>
        <w:t xml:space="preserve"> see </w:t>
      </w:r>
      <w:hyperlink w:anchor="page23" w:history="1">
        <w:r>
          <w:rPr>
            <w:rFonts w:ascii="Arial" w:eastAsia="Arial" w:hAnsi="Arial"/>
            <w:sz w:val="16"/>
          </w:rPr>
          <w:t xml:space="preserve">5.1.1 e) </w:t>
        </w:r>
      </w:hyperlink>
      <w:r>
        <w:rPr>
          <w:rFonts w:ascii="Arial" w:eastAsia="Arial" w:hAnsi="Arial"/>
          <w:sz w:val="16"/>
        </w:rPr>
        <w:t xml:space="preserve">and </w:t>
      </w:r>
      <w:hyperlink w:anchor="page33" w:history="1">
        <w:r>
          <w:rPr>
            <w:rFonts w:ascii="Arial" w:eastAsia="Arial" w:hAnsi="Arial"/>
            <w:sz w:val="16"/>
          </w:rPr>
          <w:t>6.1 e).</w:t>
        </w:r>
      </w:hyperlink>
    </w:p>
    <w:p w:rsidR="00000000" w:rsidRDefault="00596C41">
      <w:pPr>
        <w:spacing w:line="299"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8.2.3  Verify changes</w:t>
      </w:r>
    </w:p>
    <w:p w:rsidR="00000000" w:rsidRDefault="00596C41">
      <w:pPr>
        <w:spacing w:line="204" w:lineRule="exact"/>
        <w:rPr>
          <w:rFonts w:ascii="Times New Roman" w:eastAsia="Times New Roman" w:hAnsi="Times New Roman"/>
        </w:rPr>
      </w:pPr>
    </w:p>
    <w:p w:rsidR="00000000" w:rsidRDefault="00596C41">
      <w:pPr>
        <w:spacing w:line="273" w:lineRule="auto"/>
        <w:ind w:left="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verify the change, including repeating any </w:t>
      </w:r>
      <w:r>
        <w:rPr>
          <w:rFonts w:ascii="Arial" w:eastAsia="Arial" w:hAnsi="Arial"/>
          <w:sz w:val="16"/>
        </w:rPr>
        <w:t>VERIFICATION</w:t>
      </w:r>
      <w:r>
        <w:rPr>
          <w:rFonts w:ascii="Arial" w:eastAsia="Arial" w:hAnsi="Arial"/>
        </w:rPr>
        <w:t xml:space="preserve"> that has been invalidated by the change and taking into account </w:t>
      </w:r>
      <w:hyperlink w:anchor="page31" w:history="1">
        <w:r>
          <w:rPr>
            <w:rFonts w:ascii="Arial" w:eastAsia="Arial" w:hAnsi="Arial"/>
          </w:rPr>
          <w:t xml:space="preserve">5.7.3 </w:t>
        </w:r>
      </w:hyperlink>
      <w:r>
        <w:rPr>
          <w:rFonts w:ascii="Arial" w:eastAsia="Arial" w:hAnsi="Arial"/>
        </w:rPr>
        <w:t xml:space="preserve">and </w:t>
      </w:r>
      <w:hyperlink w:anchor="page39" w:history="1">
        <w:r>
          <w:rPr>
            <w:rFonts w:ascii="Arial" w:eastAsia="Arial" w:hAnsi="Arial"/>
          </w:rPr>
          <w:t xml:space="preserve">9.7. </w:t>
        </w:r>
      </w:hyperlink>
      <w:r>
        <w:rPr>
          <w:rFonts w:ascii="Arial" w:eastAsia="Arial" w:hAnsi="Arial"/>
        </w:rPr>
        <w:t>[Class A, B, C]</w:t>
      </w:r>
    </w:p>
    <w:p w:rsidR="00000000" w:rsidRDefault="00596C41">
      <w:pPr>
        <w:spacing w:line="135" w:lineRule="exact"/>
        <w:rPr>
          <w:rFonts w:ascii="Times New Roman" w:eastAsia="Times New Roman" w:hAnsi="Times New Roman"/>
        </w:rPr>
      </w:pPr>
    </w:p>
    <w:p w:rsidR="00000000" w:rsidRDefault="00596C41">
      <w:pPr>
        <w:spacing w:line="279" w:lineRule="auto"/>
        <w:ind w:left="2"/>
        <w:rPr>
          <w:rFonts w:ascii="Arial" w:eastAsia="Arial" w:hAnsi="Arial"/>
          <w:sz w:val="16"/>
        </w:rPr>
      </w:pPr>
      <w:r>
        <w:rPr>
          <w:rFonts w:ascii="Arial" w:eastAsia="Arial" w:hAnsi="Arial"/>
          <w:sz w:val="16"/>
        </w:rPr>
        <w:t xml:space="preserve">NOTE This subclause only requires that changes be </w:t>
      </w:r>
      <w:r>
        <w:rPr>
          <w:rFonts w:ascii="Arial" w:eastAsia="Arial" w:hAnsi="Arial"/>
          <w:sz w:val="12"/>
        </w:rPr>
        <w:t>VERIFIED</w:t>
      </w:r>
      <w:r>
        <w:rPr>
          <w:rFonts w:ascii="Arial" w:eastAsia="Arial" w:hAnsi="Arial"/>
          <w:sz w:val="16"/>
        </w:rPr>
        <w:t xml:space="preserve">. It does not imply that </w:t>
      </w:r>
      <w:r>
        <w:rPr>
          <w:rFonts w:ascii="Arial" w:eastAsia="Arial" w:hAnsi="Arial"/>
          <w:sz w:val="12"/>
        </w:rPr>
        <w:t>VERIFICATION</w:t>
      </w:r>
      <w:r>
        <w:rPr>
          <w:rFonts w:ascii="Arial" w:eastAsia="Arial" w:hAnsi="Arial"/>
          <w:sz w:val="16"/>
        </w:rPr>
        <w:t xml:space="preserve"> is an integral part of the change control </w:t>
      </w:r>
      <w:r>
        <w:rPr>
          <w:rFonts w:ascii="Arial" w:eastAsia="Arial" w:hAnsi="Arial"/>
          <w:sz w:val="12"/>
        </w:rPr>
        <w:t>PROCESS</w:t>
      </w:r>
      <w:r>
        <w:rPr>
          <w:rFonts w:ascii="Arial" w:eastAsia="Arial" w:hAnsi="Arial"/>
          <w:sz w:val="16"/>
        </w:rPr>
        <w:t>. V</w:t>
      </w:r>
      <w:r>
        <w:rPr>
          <w:rFonts w:ascii="Arial" w:eastAsia="Arial" w:hAnsi="Arial"/>
          <w:sz w:val="12"/>
        </w:rPr>
        <w:t>ERIFICATION</w:t>
      </w:r>
      <w:r>
        <w:rPr>
          <w:rFonts w:ascii="Arial" w:eastAsia="Arial" w:hAnsi="Arial"/>
          <w:sz w:val="16"/>
        </w:rPr>
        <w:t xml:space="preserve"> should use planned </w:t>
      </w:r>
      <w:r>
        <w:rPr>
          <w:rFonts w:ascii="Arial" w:eastAsia="Arial" w:hAnsi="Arial"/>
          <w:sz w:val="12"/>
        </w:rPr>
        <w:t>PROC</w:t>
      </w:r>
      <w:r>
        <w:rPr>
          <w:rFonts w:ascii="Arial" w:eastAsia="Arial" w:hAnsi="Arial"/>
          <w:sz w:val="12"/>
        </w:rPr>
        <w:t>ESSES</w:t>
      </w:r>
      <w:r>
        <w:rPr>
          <w:rFonts w:ascii="Arial" w:eastAsia="Arial" w:hAnsi="Arial"/>
          <w:sz w:val="16"/>
        </w:rPr>
        <w:t xml:space="preserve">, see </w:t>
      </w:r>
      <w:hyperlink w:anchor="page23" w:history="1">
        <w:r>
          <w:rPr>
            <w:rFonts w:ascii="Arial" w:eastAsia="Arial" w:hAnsi="Arial"/>
            <w:sz w:val="16"/>
          </w:rPr>
          <w:t xml:space="preserve">5.1.1 e) </w:t>
        </w:r>
      </w:hyperlink>
      <w:r>
        <w:rPr>
          <w:rFonts w:ascii="Arial" w:eastAsia="Arial" w:hAnsi="Arial"/>
          <w:sz w:val="16"/>
        </w:rPr>
        <w:t xml:space="preserve">and </w:t>
      </w:r>
      <w:hyperlink w:anchor="page33" w:history="1">
        <w:r>
          <w:rPr>
            <w:rFonts w:ascii="Arial" w:eastAsia="Arial" w:hAnsi="Arial"/>
            <w:sz w:val="16"/>
          </w:rPr>
          <w:t>6.1 e).</w:t>
        </w:r>
      </w:hyperlink>
    </w:p>
    <w:p w:rsidR="00000000" w:rsidRDefault="00596C41">
      <w:pPr>
        <w:spacing w:line="146"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 xml:space="preserve">8.2.4  Provide means for </w:t>
      </w:r>
      <w:r>
        <w:rPr>
          <w:rFonts w:ascii="Arial" w:eastAsia="Arial" w:hAnsi="Arial"/>
          <w:b/>
          <w:sz w:val="16"/>
        </w:rPr>
        <w:t>TRACEABILITY</w:t>
      </w:r>
      <w:r>
        <w:rPr>
          <w:rFonts w:ascii="Arial" w:eastAsia="Arial" w:hAnsi="Arial"/>
          <w:b/>
        </w:rPr>
        <w:t xml:space="preserve"> of change</w:t>
      </w:r>
    </w:p>
    <w:p w:rsidR="00000000" w:rsidRDefault="00596C41">
      <w:pPr>
        <w:spacing w:line="204" w:lineRule="exact"/>
        <w:rPr>
          <w:rFonts w:ascii="Times New Roman" w:eastAsia="Times New Roman" w:hAnsi="Times New Roman"/>
        </w:rPr>
      </w:pPr>
    </w:p>
    <w:p w:rsidR="00000000" w:rsidRDefault="00596C41">
      <w:pPr>
        <w:spacing w:line="300" w:lineRule="auto"/>
        <w:ind w:left="2"/>
        <w:jc w:val="both"/>
        <w:rPr>
          <w:rFonts w:ascii="Arial" w:eastAsia="Arial" w:hAnsi="Arial"/>
          <w:color w:val="000000"/>
          <w:sz w:val="19"/>
        </w:rPr>
      </w:pPr>
      <w:r>
        <w:rPr>
          <w:rFonts w:ascii="Arial" w:eastAsia="Arial" w:hAnsi="Arial"/>
        </w:rPr>
        <w:t>The</w:t>
      </w:r>
      <w:r>
        <w:rPr>
          <w:rFonts w:ascii="Times New Roman" w:eastAsia="Times New Roman" w:hAnsi="Times New Roman"/>
        </w:rPr>
        <w:t xml:space="preserve"> </w:t>
      </w:r>
      <w:r>
        <w:rPr>
          <w:rFonts w:ascii="Arial" w:eastAsia="Arial" w:hAnsi="Arial"/>
          <w:sz w:val="16"/>
        </w:rPr>
        <w:t xml:space="preserve">MANUFACTURER </w:t>
      </w:r>
      <w:r>
        <w:rPr>
          <w:rFonts w:ascii="Arial" w:eastAsia="Arial" w:hAnsi="Arial"/>
          <w:sz w:val="19"/>
        </w:rPr>
        <w:t>shall</w:t>
      </w:r>
      <w:r>
        <w:rPr>
          <w:rFonts w:ascii="Arial" w:eastAsia="Arial" w:hAnsi="Arial"/>
          <w:sz w:val="16"/>
        </w:rPr>
        <w:t xml:space="preserve"> </w:t>
      </w:r>
      <w:r>
        <w:rPr>
          <w:rFonts w:ascii="Arial" w:eastAsia="Arial" w:hAnsi="Arial"/>
          <w:color w:val="FF0000"/>
          <w:sz w:val="19"/>
        </w:rPr>
        <w:t>create an audit trail whereby each maintain records of the</w:t>
      </w:r>
      <w:r>
        <w:rPr>
          <w:rFonts w:ascii="Arial" w:eastAsia="Arial" w:hAnsi="Arial"/>
          <w:sz w:val="16"/>
        </w:rPr>
        <w:t xml:space="preserve"> </w:t>
      </w:r>
      <w:r>
        <w:rPr>
          <w:rFonts w:ascii="Arial" w:eastAsia="Arial" w:hAnsi="Arial"/>
          <w:color w:val="FF0000"/>
          <w:sz w:val="19"/>
        </w:rPr>
        <w:t>relationships and dependencies between</w:t>
      </w:r>
      <w:r>
        <w:rPr>
          <w:rFonts w:ascii="Arial" w:eastAsia="Arial" w:hAnsi="Arial"/>
          <w:color w:val="000000"/>
          <w:sz w:val="19"/>
        </w:rPr>
        <w:t>:</w:t>
      </w:r>
    </w:p>
    <w:p w:rsidR="00000000" w:rsidRDefault="00826DAF">
      <w:pPr>
        <w:spacing w:line="20" w:lineRule="exact"/>
        <w:rPr>
          <w:rFonts w:ascii="Times New Roman" w:eastAsia="Times New Roman" w:hAnsi="Times New Roman"/>
        </w:rPr>
      </w:pPr>
      <w:r>
        <w:rPr>
          <w:rFonts w:ascii="Arial" w:eastAsia="Arial" w:hAnsi="Arial"/>
          <w:noProof/>
          <w:color w:val="000000"/>
          <w:sz w:val="19"/>
        </w:rPr>
        <mc:AlternateContent>
          <mc:Choice Requires="wps">
            <w:drawing>
              <wp:anchor distT="0" distB="0" distL="114300" distR="114300" simplePos="0" relativeHeight="251548160" behindDoc="1" locked="0" layoutInCell="1" allowOverlap="1">
                <wp:simplePos x="0" y="0"/>
                <wp:positionH relativeFrom="column">
                  <wp:posOffset>1627505</wp:posOffset>
                </wp:positionH>
                <wp:positionV relativeFrom="paragraph">
                  <wp:posOffset>-248285</wp:posOffset>
                </wp:positionV>
                <wp:extent cx="2454910" cy="0"/>
                <wp:effectExtent l="0" t="0" r="0" b="0"/>
                <wp:wrapNone/>
                <wp:docPr id="315"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54910"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58475" id="Line 226"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15pt,-19.55pt" to="321.45pt,-1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" strokecolor="red" strokeweight=".16967mm">
                <o:lock v:ext="edit" shapetype="f"/>
              </v:line>
            </w:pict>
          </mc:Fallback>
        </mc:AlternateContent>
      </w:r>
    </w:p>
    <w:p w:rsidR="00000000" w:rsidRDefault="00596C41" w:rsidP="00596C41">
      <w:pPr>
        <w:numPr>
          <w:ilvl w:val="0"/>
          <w:numId w:val="58"/>
        </w:numPr>
        <w:tabs>
          <w:tab w:val="left" w:pos="362"/>
        </w:tabs>
        <w:spacing w:line="0" w:lineRule="atLeast"/>
        <w:ind w:left="362" w:hanging="362"/>
        <w:rPr>
          <w:rFonts w:ascii="Arial" w:eastAsia="Arial" w:hAnsi="Arial"/>
        </w:rPr>
      </w:pPr>
      <w:r>
        <w:rPr>
          <w:rFonts w:ascii="Arial" w:eastAsia="Arial" w:hAnsi="Arial"/>
          <w:sz w:val="16"/>
        </w:rPr>
        <w:t>CHANGE REQUEST</w:t>
      </w:r>
      <w:r>
        <w:rPr>
          <w:rFonts w:ascii="Arial" w:eastAsia="Arial" w:hAnsi="Arial"/>
          <w:sz w:val="19"/>
        </w:rPr>
        <w:t>;</w:t>
      </w:r>
    </w:p>
    <w:p w:rsidR="00000000" w:rsidRDefault="00596C41">
      <w:pPr>
        <w:spacing w:line="98" w:lineRule="exact"/>
        <w:rPr>
          <w:rFonts w:ascii="Arial" w:eastAsia="Arial" w:hAnsi="Arial"/>
        </w:rPr>
      </w:pPr>
    </w:p>
    <w:p w:rsidR="00000000" w:rsidRDefault="00596C41" w:rsidP="00596C41">
      <w:pPr>
        <w:numPr>
          <w:ilvl w:val="0"/>
          <w:numId w:val="58"/>
        </w:numPr>
        <w:tabs>
          <w:tab w:val="left" w:pos="362"/>
        </w:tabs>
        <w:spacing w:line="0" w:lineRule="atLeast"/>
        <w:ind w:left="362" w:hanging="362"/>
        <w:rPr>
          <w:rFonts w:ascii="Arial" w:eastAsia="Arial" w:hAnsi="Arial"/>
        </w:rPr>
      </w:pPr>
      <w:r>
        <w:rPr>
          <w:rFonts w:ascii="Arial" w:eastAsia="Arial" w:hAnsi="Arial"/>
        </w:rPr>
        <w:t xml:space="preserve">relevant </w:t>
      </w:r>
      <w:r>
        <w:rPr>
          <w:rFonts w:ascii="Arial" w:eastAsia="Arial" w:hAnsi="Arial"/>
          <w:sz w:val="16"/>
        </w:rPr>
        <w:t>PROBLEM REPORT</w:t>
      </w:r>
      <w:r>
        <w:rPr>
          <w:rFonts w:ascii="Arial" w:eastAsia="Arial" w:hAnsi="Arial"/>
        </w:rPr>
        <w:t>; and</w:t>
      </w:r>
    </w:p>
    <w:p w:rsidR="00000000" w:rsidRDefault="00596C41">
      <w:pPr>
        <w:spacing w:line="98" w:lineRule="exact"/>
        <w:rPr>
          <w:rFonts w:ascii="Arial" w:eastAsia="Arial" w:hAnsi="Arial"/>
        </w:rPr>
      </w:pPr>
    </w:p>
    <w:p w:rsidR="00000000" w:rsidRDefault="00596C41" w:rsidP="00596C41">
      <w:pPr>
        <w:numPr>
          <w:ilvl w:val="0"/>
          <w:numId w:val="58"/>
        </w:numPr>
        <w:tabs>
          <w:tab w:val="left" w:pos="362"/>
        </w:tabs>
        <w:spacing w:line="0" w:lineRule="atLeast"/>
        <w:ind w:left="362" w:hanging="362"/>
        <w:rPr>
          <w:rFonts w:ascii="Arial" w:eastAsia="Arial" w:hAnsi="Arial"/>
        </w:rPr>
      </w:pPr>
      <w:r>
        <w:rPr>
          <w:rFonts w:ascii="Arial" w:eastAsia="Arial" w:hAnsi="Arial"/>
        </w:rPr>
        <w:t xml:space="preserve">approval of the </w:t>
      </w:r>
      <w:r>
        <w:rPr>
          <w:rFonts w:ascii="Arial" w:eastAsia="Arial" w:hAnsi="Arial"/>
          <w:sz w:val="16"/>
        </w:rPr>
        <w:t>CHANGE REQUEST</w:t>
      </w:r>
    </w:p>
    <w:p w:rsidR="00000000" w:rsidRDefault="00596C41">
      <w:pPr>
        <w:spacing w:line="200" w:lineRule="exact"/>
        <w:rPr>
          <w:rFonts w:ascii="Times New Roman" w:eastAsia="Times New Roman" w:hAnsi="Times New Roman"/>
        </w:rPr>
      </w:pPr>
    </w:p>
    <w:p w:rsidR="00000000" w:rsidRDefault="00596C41">
      <w:pPr>
        <w:spacing w:line="0" w:lineRule="atLeast"/>
        <w:ind w:left="2"/>
        <w:rPr>
          <w:rFonts w:ascii="Arial" w:eastAsia="Arial" w:hAnsi="Arial"/>
          <w:color w:val="000000"/>
        </w:rPr>
      </w:pPr>
      <w:r>
        <w:rPr>
          <w:rFonts w:ascii="Arial" w:eastAsia="Arial" w:hAnsi="Arial"/>
          <w:strike/>
          <w:color w:val="FF0000"/>
        </w:rPr>
        <w:t>can be traced</w:t>
      </w:r>
      <w:r>
        <w:rPr>
          <w:rFonts w:ascii="Arial" w:eastAsia="Arial" w:hAnsi="Arial"/>
          <w:color w:val="000000"/>
        </w:rPr>
        <w:t>. [Class A, B, C]</w:t>
      </w:r>
    </w:p>
    <w:p w:rsidR="00000000" w:rsidRDefault="00596C41">
      <w:pPr>
        <w:spacing w:line="303" w:lineRule="exact"/>
        <w:rPr>
          <w:rFonts w:ascii="Times New Roman" w:eastAsia="Times New Roman" w:hAnsi="Times New Roman"/>
        </w:rPr>
      </w:pPr>
    </w:p>
    <w:p w:rsidR="00000000" w:rsidRDefault="00596C41">
      <w:pPr>
        <w:tabs>
          <w:tab w:val="left" w:pos="441"/>
        </w:tabs>
        <w:spacing w:line="0" w:lineRule="atLeast"/>
        <w:ind w:left="2"/>
        <w:rPr>
          <w:rFonts w:ascii="Arial" w:eastAsia="Arial" w:hAnsi="Arial"/>
          <w:b/>
        </w:rPr>
      </w:pPr>
      <w:r>
        <w:rPr>
          <w:rFonts w:ascii="Arial" w:eastAsia="Arial" w:hAnsi="Arial"/>
          <w:b/>
        </w:rPr>
        <w:t>8.3</w:t>
      </w:r>
      <w:r>
        <w:rPr>
          <w:rFonts w:ascii="Arial" w:eastAsia="Arial" w:hAnsi="Arial"/>
          <w:b/>
        </w:rPr>
        <w:tab/>
      </w:r>
      <w:r>
        <w:rPr>
          <w:rFonts w:ascii="Arial" w:eastAsia="Arial" w:hAnsi="Arial"/>
          <w:b/>
        </w:rPr>
        <w:t>* Configuration status accounting</w:t>
      </w:r>
    </w:p>
    <w:p w:rsidR="00000000" w:rsidRDefault="00596C41">
      <w:pPr>
        <w:spacing w:line="204" w:lineRule="exact"/>
        <w:rPr>
          <w:rFonts w:ascii="Times New Roman" w:eastAsia="Times New Roman" w:hAnsi="Times New Roman"/>
        </w:rPr>
      </w:pPr>
    </w:p>
    <w:p w:rsidR="00000000" w:rsidRDefault="00596C41">
      <w:pPr>
        <w:spacing w:line="288" w:lineRule="auto"/>
        <w:ind w:left="2"/>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retain retrievable records of the history of controlled </w:t>
      </w:r>
      <w:r>
        <w:rPr>
          <w:rFonts w:ascii="Arial" w:eastAsia="Arial" w:hAnsi="Arial"/>
          <w:sz w:val="16"/>
        </w:rPr>
        <w:t>CONFIGURATION</w:t>
      </w:r>
      <w:r>
        <w:rPr>
          <w:rFonts w:ascii="Arial" w:eastAsia="Arial" w:hAnsi="Arial"/>
        </w:rPr>
        <w:t xml:space="preserve"> </w:t>
      </w:r>
      <w:r>
        <w:rPr>
          <w:rFonts w:ascii="Arial" w:eastAsia="Arial" w:hAnsi="Arial"/>
          <w:sz w:val="16"/>
        </w:rPr>
        <w:t xml:space="preserve">ITEMS </w:t>
      </w:r>
      <w:r>
        <w:rPr>
          <w:rFonts w:ascii="Arial" w:eastAsia="Arial" w:hAnsi="Arial"/>
          <w:sz w:val="19"/>
        </w:rPr>
        <w:t>inclu</w:t>
      </w:r>
      <w:r>
        <w:rPr>
          <w:rFonts w:ascii="Arial" w:eastAsia="Arial" w:hAnsi="Arial"/>
          <w:sz w:val="19"/>
        </w:rPr>
        <w:t>ding</w:t>
      </w:r>
      <w:r>
        <w:rPr>
          <w:rFonts w:ascii="Arial" w:eastAsia="Arial" w:hAnsi="Arial"/>
          <w:sz w:val="16"/>
        </w:rPr>
        <w:t xml:space="preserve"> SYSTEM </w:t>
      </w:r>
      <w:r>
        <w:rPr>
          <w:rFonts w:ascii="Arial" w:eastAsia="Arial" w:hAnsi="Arial"/>
          <w:sz w:val="19"/>
        </w:rPr>
        <w:t>configuration. [Class A, B, C]</w:t>
      </w:r>
    </w:p>
    <w:p w:rsidR="00000000" w:rsidRDefault="00596C41">
      <w:pPr>
        <w:spacing w:line="321" w:lineRule="exact"/>
        <w:rPr>
          <w:rFonts w:ascii="Times New Roman" w:eastAsia="Times New Roman" w:hAnsi="Times New Roman"/>
        </w:rPr>
      </w:pPr>
    </w:p>
    <w:p w:rsidR="00000000" w:rsidRDefault="00596C41">
      <w:pPr>
        <w:tabs>
          <w:tab w:val="left" w:pos="381"/>
        </w:tabs>
        <w:spacing w:line="0" w:lineRule="atLeast"/>
        <w:ind w:left="2"/>
        <w:rPr>
          <w:rFonts w:ascii="Arial" w:eastAsia="Arial" w:hAnsi="Arial"/>
          <w:b/>
          <w:sz w:val="18"/>
        </w:rPr>
      </w:pPr>
      <w:r>
        <w:rPr>
          <w:rFonts w:ascii="Arial" w:eastAsia="Arial" w:hAnsi="Arial"/>
          <w:b/>
          <w:sz w:val="22"/>
        </w:rPr>
        <w:t>9</w:t>
      </w:r>
      <w:r>
        <w:rPr>
          <w:rFonts w:ascii="Times New Roman" w:eastAsia="Times New Roman" w:hAnsi="Times New Roman"/>
        </w:rPr>
        <w:tab/>
      </w:r>
      <w:r>
        <w:rPr>
          <w:rFonts w:ascii="Arial" w:eastAsia="Arial" w:hAnsi="Arial"/>
          <w:sz w:val="22"/>
        </w:rPr>
        <w:t xml:space="preserve">* </w:t>
      </w:r>
      <w:r>
        <w:rPr>
          <w:rFonts w:ascii="Arial" w:eastAsia="Arial" w:hAnsi="Arial"/>
          <w:b/>
          <w:sz w:val="22"/>
        </w:rPr>
        <w:t>Software problem resolution</w:t>
      </w:r>
      <w:r>
        <w:rPr>
          <w:rFonts w:ascii="Arial" w:eastAsia="Arial" w:hAnsi="Arial"/>
          <w:sz w:val="22"/>
        </w:rPr>
        <w:t xml:space="preserve"> </w:t>
      </w:r>
      <w:r>
        <w:rPr>
          <w:rFonts w:ascii="Arial" w:eastAsia="Arial" w:hAnsi="Arial"/>
          <w:b/>
          <w:sz w:val="18"/>
        </w:rPr>
        <w:t>PROCESS</w:t>
      </w:r>
    </w:p>
    <w:p w:rsidR="00000000" w:rsidRDefault="00596C41">
      <w:pPr>
        <w:spacing w:line="311" w:lineRule="exact"/>
        <w:rPr>
          <w:rFonts w:ascii="Times New Roman" w:eastAsia="Times New Roman" w:hAnsi="Times New Roman"/>
        </w:rPr>
      </w:pPr>
    </w:p>
    <w:p w:rsidR="00000000" w:rsidRDefault="00596C41">
      <w:pPr>
        <w:tabs>
          <w:tab w:val="left" w:pos="441"/>
        </w:tabs>
        <w:spacing w:line="0" w:lineRule="atLeast"/>
        <w:ind w:left="2"/>
        <w:rPr>
          <w:rFonts w:ascii="Arial" w:eastAsia="Arial" w:hAnsi="Arial"/>
          <w:b/>
          <w:sz w:val="16"/>
        </w:rPr>
      </w:pPr>
      <w:r>
        <w:rPr>
          <w:rFonts w:ascii="Arial" w:eastAsia="Arial" w:hAnsi="Arial"/>
          <w:b/>
        </w:rPr>
        <w:t>9.1</w:t>
      </w:r>
      <w:r>
        <w:rPr>
          <w:rFonts w:ascii="Arial" w:eastAsia="Arial" w:hAnsi="Arial"/>
          <w:b/>
        </w:rPr>
        <w:tab/>
      </w:r>
      <w:r>
        <w:rPr>
          <w:rFonts w:ascii="Arial" w:eastAsia="Arial" w:hAnsi="Arial"/>
          <w:b/>
        </w:rPr>
        <w:t xml:space="preserve">Prepare </w:t>
      </w:r>
      <w:r>
        <w:rPr>
          <w:rFonts w:ascii="Arial" w:eastAsia="Arial" w:hAnsi="Arial"/>
          <w:b/>
          <w:sz w:val="16"/>
        </w:rPr>
        <w:t>PROBLEM REPORTS</w:t>
      </w:r>
    </w:p>
    <w:p w:rsidR="00000000" w:rsidRDefault="00596C41">
      <w:pPr>
        <w:spacing w:line="204" w:lineRule="exact"/>
        <w:rPr>
          <w:rFonts w:ascii="Times New Roman" w:eastAsia="Times New Roman" w:hAnsi="Times New Roman"/>
        </w:rPr>
      </w:pPr>
    </w:p>
    <w:p w:rsidR="00000000" w:rsidRDefault="00596C41">
      <w:pPr>
        <w:spacing w:line="260" w:lineRule="auto"/>
        <w:ind w:left="2"/>
        <w:jc w:val="both"/>
        <w:rPr>
          <w:rFonts w:ascii="Arial" w:eastAsia="Arial" w:hAnsi="Arial"/>
          <w:color w:val="FF0000"/>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prepare a </w:t>
      </w:r>
      <w:r>
        <w:rPr>
          <w:rFonts w:ascii="Arial" w:eastAsia="Arial" w:hAnsi="Arial"/>
          <w:sz w:val="16"/>
        </w:rPr>
        <w:t>PROBLEM REPORT</w:t>
      </w:r>
      <w:r>
        <w:rPr>
          <w:rFonts w:ascii="Arial" w:eastAsia="Arial" w:hAnsi="Arial"/>
        </w:rPr>
        <w:t xml:space="preserve"> for each problem detected in </w:t>
      </w:r>
      <w:r>
        <w:rPr>
          <w:rFonts w:ascii="Arial" w:eastAsia="Arial" w:hAnsi="Arial"/>
          <w:color w:val="FF0000"/>
        </w:rPr>
        <w:t>a the</w:t>
      </w:r>
      <w:r>
        <w:rPr>
          <w:rFonts w:ascii="Arial" w:eastAsia="Arial" w:hAnsi="Arial"/>
        </w:rPr>
        <w:t xml:space="preserve"> </w:t>
      </w:r>
      <w:r>
        <w:rPr>
          <w:rFonts w:ascii="Arial" w:eastAsia="Arial" w:hAnsi="Arial"/>
          <w:color w:val="FF0000"/>
          <w:sz w:val="16"/>
        </w:rPr>
        <w:t xml:space="preserve">MEDICAL DEVICE </w:t>
      </w:r>
      <w:r>
        <w:rPr>
          <w:rFonts w:ascii="Arial" w:eastAsia="Arial" w:hAnsi="Arial"/>
          <w:color w:val="000000"/>
          <w:sz w:val="16"/>
        </w:rPr>
        <w:t>SOFTWARE</w:t>
      </w:r>
      <w:r>
        <w:rPr>
          <w:rFonts w:ascii="Arial" w:eastAsia="Arial" w:hAnsi="Arial"/>
          <w:color w:val="FF0000"/>
          <w:sz w:val="16"/>
        </w:rPr>
        <w:t xml:space="preserve"> </w:t>
      </w:r>
      <w:r>
        <w:rPr>
          <w:rFonts w:ascii="Arial" w:eastAsia="Arial" w:hAnsi="Arial"/>
          <w:strike/>
          <w:color w:val="FF0000"/>
          <w:sz w:val="16"/>
        </w:rPr>
        <w:t>PRODUCT</w:t>
      </w:r>
      <w:r>
        <w:rPr>
          <w:rFonts w:ascii="Arial" w:eastAsia="Arial" w:hAnsi="Arial"/>
          <w:color w:val="000000"/>
          <w:sz w:val="19"/>
        </w:rPr>
        <w:t>. P</w:t>
      </w:r>
      <w:r>
        <w:rPr>
          <w:rFonts w:ascii="Arial" w:eastAsia="Arial" w:hAnsi="Arial"/>
          <w:color w:val="000000"/>
          <w:sz w:val="16"/>
        </w:rPr>
        <w:t>ROBLEM REPORTS</w:t>
      </w:r>
      <w:r>
        <w:rPr>
          <w:rFonts w:ascii="Arial" w:eastAsia="Arial" w:hAnsi="Arial"/>
          <w:color w:val="FF0000"/>
          <w:sz w:val="16"/>
        </w:rPr>
        <w:t xml:space="preserve"> </w:t>
      </w:r>
      <w:r>
        <w:rPr>
          <w:rFonts w:ascii="Arial" w:eastAsia="Arial" w:hAnsi="Arial"/>
          <w:color w:val="000000"/>
          <w:sz w:val="19"/>
        </w:rPr>
        <w:t>shall</w:t>
      </w:r>
      <w:r>
        <w:rPr>
          <w:rFonts w:ascii="Arial" w:eastAsia="Arial" w:hAnsi="Arial"/>
          <w:color w:val="FF0000"/>
          <w:sz w:val="16"/>
        </w:rPr>
        <w:t xml:space="preserve"> </w:t>
      </w:r>
      <w:r>
        <w:rPr>
          <w:rFonts w:ascii="Arial" w:eastAsia="Arial" w:hAnsi="Arial"/>
          <w:color w:val="FF0000"/>
          <w:sz w:val="19"/>
        </w:rPr>
        <w:t>be c</w:t>
      </w:r>
      <w:r>
        <w:rPr>
          <w:rFonts w:ascii="Arial" w:eastAsia="Arial" w:hAnsi="Arial"/>
          <w:color w:val="FF0000"/>
          <w:sz w:val="19"/>
        </w:rPr>
        <w:t>lassified as follows: include a</w:t>
      </w:r>
      <w:r>
        <w:rPr>
          <w:rFonts w:ascii="Arial" w:eastAsia="Arial" w:hAnsi="Arial"/>
          <w:color w:val="FF0000"/>
          <w:sz w:val="16"/>
        </w:rPr>
        <w:t xml:space="preserve"> </w:t>
      </w:r>
      <w:r>
        <w:rPr>
          <w:rFonts w:ascii="Arial" w:eastAsia="Arial" w:hAnsi="Arial"/>
          <w:color w:val="FF0000"/>
          <w:sz w:val="19"/>
        </w:rPr>
        <w:t xml:space="preserve">statement of criticality (for example, effect on performance, </w:t>
      </w:r>
      <w:r>
        <w:rPr>
          <w:rFonts w:ascii="Arial" w:eastAsia="Arial" w:hAnsi="Arial"/>
          <w:color w:val="FF0000"/>
          <w:sz w:val="16"/>
        </w:rPr>
        <w:t>SAFETY</w:t>
      </w:r>
      <w:r>
        <w:rPr>
          <w:rFonts w:ascii="Arial" w:eastAsia="Arial" w:hAnsi="Arial"/>
          <w:color w:val="FF0000"/>
          <w:sz w:val="19"/>
        </w:rPr>
        <w:t xml:space="preserve">, or </w:t>
      </w:r>
      <w:r>
        <w:rPr>
          <w:rFonts w:ascii="Arial" w:eastAsia="Arial" w:hAnsi="Arial"/>
          <w:color w:val="FF0000"/>
          <w:sz w:val="16"/>
        </w:rPr>
        <w:t>SECURITY</w:t>
      </w:r>
      <w:r>
        <w:rPr>
          <w:rFonts w:ascii="Arial" w:eastAsia="Arial" w:hAnsi="Arial"/>
          <w:color w:val="FF0000"/>
          <w:sz w:val="19"/>
        </w:rPr>
        <w:t>) as well as other information that may aid in the resolution of the problem (for example, devices affected, supported accessories affected).</w:t>
      </w:r>
    </w:p>
    <w:p w:rsidR="00000000" w:rsidRDefault="00826DAF">
      <w:pPr>
        <w:spacing w:line="20" w:lineRule="exact"/>
        <w:rPr>
          <w:rFonts w:ascii="Times New Roman" w:eastAsia="Times New Roman" w:hAnsi="Times New Roman"/>
        </w:rPr>
      </w:pPr>
      <w:r>
        <w:rPr>
          <w:rFonts w:ascii="Arial" w:eastAsia="Arial" w:hAnsi="Arial"/>
          <w:noProof/>
          <w:color w:val="FF0000"/>
          <w:sz w:val="19"/>
        </w:rPr>
        <mc:AlternateContent>
          <mc:Choice Requires="wps">
            <w:drawing>
              <wp:anchor distT="0" distB="0" distL="114300" distR="114300" simplePos="0" relativeHeight="251549184" behindDoc="1" locked="0" layoutInCell="1" allowOverlap="1">
                <wp:simplePos x="0" y="0"/>
                <wp:positionH relativeFrom="column">
                  <wp:posOffset>5347335</wp:posOffset>
                </wp:positionH>
                <wp:positionV relativeFrom="paragraph">
                  <wp:posOffset>-510540</wp:posOffset>
                </wp:positionV>
                <wp:extent cx="149225" cy="0"/>
                <wp:effectExtent l="0" t="0" r="3175" b="0"/>
                <wp:wrapNone/>
                <wp:docPr id="314"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922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FBBBE" id="Line 227"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05pt,-40.2pt" to="432.8pt,-4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" strokecolor="red" strokeweight=".16931mm">
                <o:lock v:ext="edit" shapetype="f"/>
              </v:line>
            </w:pict>
          </mc:Fallback>
        </mc:AlternateContent>
      </w:r>
      <w:r>
        <w:rPr>
          <w:rFonts w:ascii="Arial" w:eastAsia="Arial" w:hAnsi="Arial"/>
          <w:noProof/>
          <w:color w:val="FF0000"/>
          <w:sz w:val="19"/>
        </w:rPr>
        <mc:AlternateContent>
          <mc:Choice Requires="wps">
            <w:drawing>
              <wp:anchor distT="0" distB="0" distL="114300" distR="114300" simplePos="0" relativeHeight="251550208" behindDoc="1" locked="0" layoutInCell="1" allowOverlap="1">
                <wp:simplePos x="0" y="0"/>
                <wp:positionH relativeFrom="column">
                  <wp:posOffset>3681730</wp:posOffset>
                </wp:positionH>
                <wp:positionV relativeFrom="paragraph">
                  <wp:posOffset>-365760</wp:posOffset>
                </wp:positionV>
                <wp:extent cx="1487170" cy="0"/>
                <wp:effectExtent l="0" t="0" r="0" b="0"/>
                <wp:wrapNone/>
                <wp:docPr id="31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87170"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E6C75" id="Line 228"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9pt,-28.8pt" to="407pt,-2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2vWFgIAAC8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" strokecolor="red" strokeweight=".16931mm">
                <o:lock v:ext="edit" shapetype="f"/>
              </v:line>
            </w:pict>
          </mc:Fallback>
        </mc:AlternateContent>
      </w:r>
    </w:p>
    <w:p w:rsidR="00000000" w:rsidRDefault="00596C41">
      <w:pPr>
        <w:spacing w:line="360" w:lineRule="exact"/>
        <w:rPr>
          <w:rFonts w:ascii="Times New Roman" w:eastAsia="Times New Roman" w:hAnsi="Times New Roman"/>
        </w:rPr>
      </w:pPr>
    </w:p>
    <w:p w:rsidR="00000000" w:rsidRDefault="00596C41">
      <w:pPr>
        <w:tabs>
          <w:tab w:val="left" w:pos="341"/>
        </w:tabs>
        <w:spacing w:line="0" w:lineRule="atLeast"/>
        <w:ind w:left="2"/>
        <w:rPr>
          <w:rFonts w:ascii="Arial" w:eastAsia="Arial" w:hAnsi="Arial"/>
          <w:strike/>
          <w:color w:val="FF0000"/>
        </w:rPr>
      </w:pPr>
      <w:r>
        <w:rPr>
          <w:rFonts w:ascii="Arial" w:eastAsia="Arial" w:hAnsi="Arial"/>
          <w:strike/>
          <w:color w:val="FF0000"/>
        </w:rPr>
        <w:t>a)</w:t>
      </w:r>
      <w:r>
        <w:rPr>
          <w:rFonts w:ascii="Arial" w:eastAsia="Arial" w:hAnsi="Arial"/>
          <w:strike/>
          <w:color w:val="FF0000"/>
        </w:rPr>
        <w:tab/>
      </w:r>
      <w:r>
        <w:rPr>
          <w:rFonts w:ascii="Arial" w:eastAsia="Arial" w:hAnsi="Arial"/>
          <w:strike/>
          <w:color w:val="FF0000"/>
        </w:rPr>
        <w:t>type;</w:t>
      </w:r>
    </w:p>
    <w:p w:rsidR="00000000" w:rsidRDefault="00596C41">
      <w:pPr>
        <w:spacing w:line="101" w:lineRule="exact"/>
        <w:rPr>
          <w:rFonts w:ascii="Times New Roman" w:eastAsia="Times New Roman" w:hAnsi="Times New Roman"/>
        </w:rPr>
      </w:pPr>
    </w:p>
    <w:p w:rsidR="00000000" w:rsidRDefault="00596C41">
      <w:pPr>
        <w:tabs>
          <w:tab w:val="left" w:pos="1421"/>
        </w:tabs>
        <w:spacing w:line="0" w:lineRule="atLeast"/>
        <w:ind w:left="362"/>
        <w:rPr>
          <w:rFonts w:ascii="Arial" w:eastAsia="Arial" w:hAnsi="Arial"/>
          <w:strike/>
          <w:color w:val="FF0000"/>
          <w:sz w:val="16"/>
        </w:rPr>
      </w:pPr>
      <w:r>
        <w:rPr>
          <w:rFonts w:ascii="Arial" w:eastAsia="Arial" w:hAnsi="Arial"/>
          <w:strike/>
          <w:color w:val="FF0000"/>
          <w:sz w:val="16"/>
        </w:rPr>
        <w:t>EXAMPLE 1</w:t>
      </w:r>
      <w:r>
        <w:rPr>
          <w:rFonts w:ascii="Arial" w:eastAsia="Arial" w:hAnsi="Arial"/>
          <w:strike/>
          <w:color w:val="FF0000"/>
          <w:sz w:val="16"/>
        </w:rPr>
        <w:tab/>
      </w:r>
      <w:r>
        <w:rPr>
          <w:rFonts w:ascii="Arial" w:eastAsia="Arial" w:hAnsi="Arial"/>
          <w:strike/>
          <w:color w:val="FF0000"/>
          <w:sz w:val="16"/>
        </w:rPr>
        <w:t>corrective, preventive, or adaptive to new environment</w:t>
      </w:r>
    </w:p>
    <w:p w:rsidR="00000000" w:rsidRDefault="00596C41">
      <w:pPr>
        <w:spacing w:line="99" w:lineRule="exact"/>
        <w:rPr>
          <w:rFonts w:ascii="Times New Roman" w:eastAsia="Times New Roman" w:hAnsi="Times New Roman"/>
        </w:rPr>
      </w:pPr>
    </w:p>
    <w:p w:rsidR="00000000" w:rsidRDefault="00596C41">
      <w:pPr>
        <w:tabs>
          <w:tab w:val="left" w:pos="341"/>
        </w:tabs>
        <w:spacing w:line="0" w:lineRule="atLeast"/>
        <w:ind w:left="2"/>
        <w:rPr>
          <w:rFonts w:ascii="Arial" w:eastAsia="Arial" w:hAnsi="Arial"/>
          <w:strike/>
          <w:color w:val="FF0000"/>
        </w:rPr>
      </w:pPr>
      <w:r>
        <w:rPr>
          <w:rFonts w:ascii="Arial" w:eastAsia="Arial" w:hAnsi="Arial"/>
          <w:strike/>
          <w:color w:val="FF0000"/>
        </w:rPr>
        <w:t>b)</w:t>
      </w:r>
      <w:r>
        <w:rPr>
          <w:rFonts w:ascii="Arial" w:eastAsia="Arial" w:hAnsi="Arial"/>
          <w:strike/>
          <w:color w:val="FF0000"/>
        </w:rPr>
        <w:tab/>
      </w:r>
      <w:r>
        <w:rPr>
          <w:rFonts w:ascii="Arial" w:eastAsia="Arial" w:hAnsi="Arial"/>
          <w:strike/>
          <w:color w:val="FF0000"/>
        </w:rPr>
        <w:t>scope; and</w:t>
      </w:r>
    </w:p>
    <w:p w:rsidR="00000000" w:rsidRDefault="00596C41">
      <w:pPr>
        <w:spacing w:line="101" w:lineRule="exact"/>
        <w:rPr>
          <w:rFonts w:ascii="Times New Roman" w:eastAsia="Times New Roman" w:hAnsi="Times New Roman"/>
        </w:rPr>
      </w:pPr>
    </w:p>
    <w:p w:rsidR="00000000" w:rsidRDefault="00596C41">
      <w:pPr>
        <w:spacing w:line="279" w:lineRule="auto"/>
        <w:ind w:left="362"/>
        <w:rPr>
          <w:rFonts w:ascii="Arial" w:eastAsia="Arial" w:hAnsi="Arial"/>
          <w:strike/>
          <w:color w:val="FF0000"/>
          <w:sz w:val="16"/>
        </w:rPr>
      </w:pPr>
      <w:r>
        <w:rPr>
          <w:rFonts w:ascii="Arial" w:eastAsia="Arial" w:hAnsi="Arial"/>
          <w:strike/>
          <w:color w:val="FF0000"/>
          <w:sz w:val="16"/>
        </w:rPr>
        <w:t>EXAMPLE 2 size of change, number of device models affected, supported accessories affected, resources involved, time to change</w:t>
      </w:r>
    </w:p>
    <w:p w:rsidR="00000000" w:rsidRDefault="00596C41">
      <w:pPr>
        <w:spacing w:line="40" w:lineRule="exact"/>
        <w:rPr>
          <w:rFonts w:ascii="Times New Roman" w:eastAsia="Times New Roman" w:hAnsi="Times New Roman"/>
        </w:rPr>
      </w:pPr>
    </w:p>
    <w:p w:rsidR="00000000" w:rsidRDefault="00596C41" w:rsidP="00596C41">
      <w:pPr>
        <w:numPr>
          <w:ilvl w:val="0"/>
          <w:numId w:val="59"/>
        </w:numPr>
        <w:tabs>
          <w:tab w:val="left" w:pos="422"/>
        </w:tabs>
        <w:spacing w:line="0" w:lineRule="atLeast"/>
        <w:ind w:left="422" w:hanging="422"/>
        <w:rPr>
          <w:rFonts w:ascii="Arial" w:eastAsia="Arial" w:hAnsi="Arial"/>
          <w:color w:val="FF0000"/>
        </w:rPr>
      </w:pPr>
      <w:r>
        <w:rPr>
          <w:rFonts w:ascii="Arial" w:eastAsia="Arial" w:hAnsi="Arial"/>
          <w:strike/>
          <w:color w:val="FF0000"/>
        </w:rPr>
        <w:t>criticality.</w:t>
      </w:r>
    </w:p>
    <w:p w:rsidR="00000000" w:rsidRDefault="00826DAF">
      <w:pPr>
        <w:spacing w:line="20" w:lineRule="exact"/>
        <w:rPr>
          <w:rFonts w:ascii="Times New Roman" w:eastAsia="Times New Roman" w:hAnsi="Times New Roman"/>
        </w:rPr>
      </w:pPr>
      <w:r>
        <w:rPr>
          <w:rFonts w:ascii="Arial" w:eastAsia="Arial" w:hAnsi="Arial"/>
          <w:noProof/>
          <w:color w:val="FF0000"/>
        </w:rPr>
        <mc:AlternateContent>
          <mc:Choice Requires="wps">
            <w:drawing>
              <wp:anchor distT="0" distB="0" distL="114300" distR="114300" simplePos="0" relativeHeight="251551232" behindDoc="1" locked="0" layoutInCell="1" allowOverlap="1">
                <wp:simplePos x="0" y="0"/>
                <wp:positionH relativeFrom="column">
                  <wp:posOffset>0</wp:posOffset>
                </wp:positionH>
                <wp:positionV relativeFrom="paragraph">
                  <wp:posOffset>-47625</wp:posOffset>
                </wp:positionV>
                <wp:extent cx="228600" cy="0"/>
                <wp:effectExtent l="0" t="0" r="0" b="0"/>
                <wp:wrapNone/>
                <wp:docPr id="31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8AACB" id="Line 229"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75pt" to="18pt,-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" strokecolor="red" strokeweight=".16967mm">
                <o:lock v:ext="edit" shapetype="f"/>
              </v:line>
            </w:pict>
          </mc:Fallback>
        </mc:AlternateContent>
      </w:r>
    </w:p>
    <w:p w:rsidR="00000000" w:rsidRDefault="00596C41">
      <w:pPr>
        <w:spacing w:line="81" w:lineRule="exact"/>
        <w:rPr>
          <w:rFonts w:ascii="Times New Roman" w:eastAsia="Times New Roman" w:hAnsi="Times New Roman"/>
        </w:rPr>
      </w:pPr>
    </w:p>
    <w:p w:rsidR="00000000" w:rsidRDefault="00596C41">
      <w:pPr>
        <w:tabs>
          <w:tab w:val="left" w:pos="1421"/>
        </w:tabs>
        <w:spacing w:line="0" w:lineRule="atLeast"/>
        <w:ind w:left="362"/>
        <w:rPr>
          <w:rFonts w:ascii="Arial" w:eastAsia="Arial" w:hAnsi="Arial"/>
          <w:strike/>
          <w:color w:val="FF0000"/>
          <w:sz w:val="12"/>
        </w:rPr>
      </w:pPr>
      <w:r>
        <w:rPr>
          <w:rFonts w:ascii="Arial" w:eastAsia="Arial" w:hAnsi="Arial"/>
          <w:strike/>
          <w:color w:val="FF0000"/>
          <w:sz w:val="16"/>
        </w:rPr>
        <w:t>EXAMPLE 3</w:t>
      </w:r>
      <w:r>
        <w:rPr>
          <w:rFonts w:ascii="Arial" w:eastAsia="Arial" w:hAnsi="Arial"/>
          <w:strike/>
          <w:color w:val="FF0000"/>
          <w:sz w:val="16"/>
        </w:rPr>
        <w:tab/>
      </w:r>
      <w:r>
        <w:rPr>
          <w:rFonts w:ascii="Arial" w:eastAsia="Arial" w:hAnsi="Arial"/>
          <w:strike/>
          <w:color w:val="FF0000"/>
          <w:sz w:val="16"/>
        </w:rPr>
        <w:t>effect o</w:t>
      </w:r>
      <w:r>
        <w:rPr>
          <w:rFonts w:ascii="Arial" w:eastAsia="Arial" w:hAnsi="Arial"/>
          <w:strike/>
          <w:color w:val="FF0000"/>
          <w:sz w:val="16"/>
        </w:rPr>
        <w:t xml:space="preserve">n performance, </w:t>
      </w:r>
      <w:r>
        <w:rPr>
          <w:rFonts w:ascii="Arial" w:eastAsia="Arial" w:hAnsi="Arial"/>
          <w:strike/>
          <w:color w:val="FF0000"/>
          <w:sz w:val="12"/>
        </w:rPr>
        <w:t>SAFETY</w:t>
      </w:r>
      <w:r>
        <w:rPr>
          <w:rFonts w:ascii="Arial" w:eastAsia="Arial" w:hAnsi="Arial"/>
          <w:strike/>
          <w:color w:val="FF0000"/>
          <w:sz w:val="16"/>
        </w:rPr>
        <w:t xml:space="preserve">, or </w:t>
      </w:r>
      <w:r>
        <w:rPr>
          <w:rFonts w:ascii="Arial" w:eastAsia="Arial" w:hAnsi="Arial"/>
          <w:strike/>
          <w:color w:val="FF0000"/>
          <w:sz w:val="12"/>
        </w:rPr>
        <w:t>SECURITY</w:t>
      </w:r>
    </w:p>
    <w:p w:rsidR="00000000" w:rsidRDefault="00596C41">
      <w:pPr>
        <w:spacing w:line="200"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tabs>
          <w:tab w:val="left" w:pos="701"/>
        </w:tabs>
        <w:spacing w:line="0" w:lineRule="atLeast"/>
        <w:ind w:left="2"/>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 xml:space="preserve">Problems can be discovered before or after release, inside the </w:t>
      </w:r>
      <w:r>
        <w:rPr>
          <w:rFonts w:ascii="Arial" w:eastAsia="Arial" w:hAnsi="Arial"/>
          <w:sz w:val="12"/>
        </w:rPr>
        <w:t>MANUFACTURER</w:t>
      </w:r>
      <w:r>
        <w:rPr>
          <w:rFonts w:ascii="Arial" w:eastAsia="Arial" w:hAnsi="Arial"/>
          <w:sz w:val="16"/>
        </w:rPr>
        <w:t>’</w:t>
      </w:r>
      <w:r>
        <w:rPr>
          <w:rFonts w:ascii="Arial" w:eastAsia="Arial" w:hAnsi="Arial"/>
          <w:sz w:val="12"/>
        </w:rPr>
        <w:t>S</w:t>
      </w:r>
      <w:r>
        <w:rPr>
          <w:rFonts w:ascii="Arial" w:eastAsia="Arial" w:hAnsi="Arial"/>
          <w:sz w:val="16"/>
        </w:rPr>
        <w:t xml:space="preserve"> organization or outside it.</w:t>
      </w:r>
    </w:p>
    <w:p w:rsidR="00000000" w:rsidRDefault="00596C41">
      <w:pPr>
        <w:tabs>
          <w:tab w:val="left" w:pos="701"/>
        </w:tabs>
        <w:spacing w:line="0" w:lineRule="atLeast"/>
        <w:ind w:left="2"/>
        <w:rPr>
          <w:rFonts w:ascii="Arial" w:eastAsia="Arial" w:hAnsi="Arial"/>
          <w:sz w:val="16"/>
        </w:rPr>
        <w:sectPr w:rsidR="00000000">
          <w:pgSz w:w="11900" w:h="16834"/>
          <w:pgMar w:top="1119" w:right="1429" w:bottom="0" w:left="240" w:header="0" w:footer="0" w:gutter="0"/>
          <w:cols w:num="2" w:space="0" w:equalWidth="0">
            <w:col w:w="863" w:space="315"/>
            <w:col w:w="9062"/>
          </w:cols>
          <w:docGrid w:linePitch="360"/>
        </w:sectPr>
      </w:pPr>
    </w:p>
    <w:p w:rsidR="00000000" w:rsidRDefault="00596C41">
      <w:pPr>
        <w:spacing w:line="35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w:t>
      </w:r>
      <w:r>
        <w:rPr>
          <w:rFonts w:ascii="Arial" w:eastAsia="Arial" w:hAnsi="Arial"/>
          <w:sz w:val="10"/>
        </w:rPr>
        <w:t>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2880"/>
        <w:gridCol w:w="1940"/>
      </w:tblGrid>
      <w:tr w:rsidR="00000000">
        <w:trPr>
          <w:trHeight w:val="242"/>
        </w:trPr>
        <w:tc>
          <w:tcPr>
            <w:tcW w:w="2880" w:type="dxa"/>
            <w:shd w:val="clear" w:color="auto" w:fill="auto"/>
            <w:vAlign w:val="bottom"/>
          </w:tcPr>
          <w:p w:rsidR="00000000" w:rsidRDefault="00596C41">
            <w:pPr>
              <w:spacing w:line="0" w:lineRule="atLeast"/>
              <w:rPr>
                <w:rFonts w:ascii="Arial" w:eastAsia="Arial" w:hAnsi="Arial"/>
              </w:rPr>
            </w:pPr>
            <w:bookmarkStart w:id="39" w:name="page39"/>
            <w:bookmarkEnd w:id="39"/>
            <w:r>
              <w:rPr>
                <w:rFonts w:ascii="Arial" w:eastAsia="Arial" w:hAnsi="Arial"/>
              </w:rPr>
              <w:t>IEC 62304:2006</w:t>
            </w:r>
          </w:p>
        </w:tc>
        <w:tc>
          <w:tcPr>
            <w:tcW w:w="1940" w:type="dxa"/>
            <w:shd w:val="clear" w:color="auto" w:fill="auto"/>
            <w:vAlign w:val="bottom"/>
          </w:tcPr>
          <w:p w:rsidR="00000000" w:rsidRDefault="00596C41">
            <w:pPr>
              <w:spacing w:line="0" w:lineRule="atLeast"/>
              <w:ind w:left="1360"/>
              <w:rPr>
                <w:rFonts w:ascii="Arial" w:eastAsia="Arial" w:hAnsi="Arial"/>
              </w:rPr>
            </w:pPr>
            <w:r>
              <w:rPr>
                <w:rFonts w:ascii="Arial" w:eastAsia="Arial" w:hAnsi="Arial"/>
              </w:rPr>
              <w:t xml:space="preserve">– 35 </w:t>
            </w:r>
            <w:r>
              <w:rPr>
                <w:rFonts w:ascii="Arial" w:eastAsia="Arial" w:hAnsi="Arial"/>
              </w:rPr>
              <w:t>–</w:t>
            </w:r>
          </w:p>
        </w:tc>
      </w:tr>
    </w:tbl>
    <w:p w:rsidR="00000000" w:rsidRDefault="00596C41">
      <w:pPr>
        <w:tabs>
          <w:tab w:val="left" w:pos="318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9"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9.2</w:t>
      </w:r>
      <w:r>
        <w:rPr>
          <w:rFonts w:ascii="Arial" w:eastAsia="Arial" w:hAnsi="Arial"/>
          <w:b/>
        </w:rPr>
        <w:tab/>
      </w:r>
      <w:r>
        <w:rPr>
          <w:rFonts w:ascii="Arial" w:eastAsia="Arial" w:hAnsi="Arial"/>
          <w:b/>
        </w:rPr>
        <w:t>Investigate the problem</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w:t>
      </w:r>
      <w:r>
        <w:rPr>
          <w:rFonts w:ascii="Arial" w:eastAsia="Arial" w:hAnsi="Arial"/>
        </w:rPr>
        <w:t>all:</w:t>
      </w:r>
    </w:p>
    <w:p w:rsidR="00000000" w:rsidRDefault="00596C41">
      <w:pPr>
        <w:spacing w:line="99" w:lineRule="exact"/>
        <w:rPr>
          <w:rFonts w:ascii="Times New Roman" w:eastAsia="Times New Roman" w:hAnsi="Times New Roman"/>
        </w:rPr>
      </w:pPr>
    </w:p>
    <w:p w:rsidR="00000000" w:rsidRDefault="00596C41" w:rsidP="00596C41">
      <w:pPr>
        <w:numPr>
          <w:ilvl w:val="0"/>
          <w:numId w:val="60"/>
        </w:numPr>
        <w:tabs>
          <w:tab w:val="left" w:pos="1540"/>
        </w:tabs>
        <w:spacing w:line="0" w:lineRule="atLeast"/>
        <w:ind w:left="1540" w:hanging="362"/>
        <w:rPr>
          <w:rFonts w:ascii="Arial" w:eastAsia="Arial" w:hAnsi="Arial"/>
        </w:rPr>
      </w:pPr>
      <w:r>
        <w:rPr>
          <w:rFonts w:ascii="Arial" w:eastAsia="Arial" w:hAnsi="Arial"/>
        </w:rPr>
        <w:t>investigate the problem and if possible identify the causes;</w:t>
      </w:r>
    </w:p>
    <w:p w:rsidR="00000000" w:rsidRDefault="00596C41">
      <w:pPr>
        <w:spacing w:line="98" w:lineRule="exact"/>
        <w:rPr>
          <w:rFonts w:ascii="Arial" w:eastAsia="Arial" w:hAnsi="Arial"/>
        </w:rPr>
      </w:pPr>
    </w:p>
    <w:p w:rsidR="00000000" w:rsidRDefault="00596C41" w:rsidP="00596C41">
      <w:pPr>
        <w:numPr>
          <w:ilvl w:val="0"/>
          <w:numId w:val="60"/>
        </w:numPr>
        <w:tabs>
          <w:tab w:val="left" w:pos="1540"/>
        </w:tabs>
        <w:spacing w:line="256" w:lineRule="auto"/>
        <w:ind w:left="1540" w:hanging="362"/>
        <w:rPr>
          <w:rFonts w:ascii="Arial" w:eastAsia="Arial" w:hAnsi="Arial"/>
          <w:sz w:val="18"/>
        </w:rPr>
      </w:pPr>
      <w:r>
        <w:rPr>
          <w:rFonts w:ascii="Arial" w:eastAsia="Arial" w:hAnsi="Arial"/>
          <w:sz w:val="16"/>
        </w:rPr>
        <w:t xml:space="preserve">EVALUATE </w:t>
      </w:r>
      <w:r>
        <w:rPr>
          <w:rFonts w:ascii="Arial" w:eastAsia="Arial" w:hAnsi="Arial"/>
          <w:sz w:val="19"/>
        </w:rPr>
        <w:t>the problem</w:t>
      </w:r>
      <w:r>
        <w:rPr>
          <w:rFonts w:ascii="Arial" w:eastAsia="Arial" w:hAnsi="Arial"/>
          <w:sz w:val="19"/>
        </w:rPr>
        <w:t>’s relevance to</w:t>
      </w:r>
      <w:r>
        <w:rPr>
          <w:rFonts w:ascii="Arial" w:eastAsia="Arial" w:hAnsi="Arial"/>
          <w:sz w:val="16"/>
        </w:rPr>
        <w:t xml:space="preserve"> SAFETY </w:t>
      </w:r>
      <w:r>
        <w:rPr>
          <w:rFonts w:ascii="Arial" w:eastAsia="Arial" w:hAnsi="Arial"/>
          <w:sz w:val="18"/>
        </w:rPr>
        <w:t>using the software</w:t>
      </w:r>
      <w:r>
        <w:rPr>
          <w:rFonts w:ascii="Arial" w:eastAsia="Arial" w:hAnsi="Arial"/>
          <w:sz w:val="16"/>
        </w:rPr>
        <w:t xml:space="preserve"> </w:t>
      </w:r>
      <w:r>
        <w:rPr>
          <w:rFonts w:ascii="Arial" w:eastAsia="Arial" w:hAnsi="Arial"/>
          <w:sz w:val="15"/>
        </w:rPr>
        <w:t>RISK MANAGEMENT PROCESS</w:t>
      </w:r>
      <w:r>
        <w:rPr>
          <w:rFonts w:ascii="Arial" w:eastAsia="Arial" w:hAnsi="Arial"/>
          <w:sz w:val="16"/>
        </w:rPr>
        <w:t xml:space="preserve"> </w:t>
      </w:r>
      <w:r>
        <w:rPr>
          <w:rFonts w:ascii="Arial" w:eastAsia="Arial" w:hAnsi="Arial"/>
          <w:sz w:val="18"/>
        </w:rPr>
        <w:t xml:space="preserve">(Clause </w:t>
      </w:r>
      <w:hyperlink w:anchor="page35" w:history="1">
        <w:r>
          <w:rPr>
            <w:rFonts w:ascii="Arial" w:eastAsia="Arial" w:hAnsi="Arial"/>
            <w:sz w:val="18"/>
          </w:rPr>
          <w:t>7)</w:t>
        </w:r>
      </w:hyperlink>
      <w:r>
        <w:rPr>
          <w:rFonts w:ascii="Arial" w:eastAsia="Arial" w:hAnsi="Arial"/>
          <w:sz w:val="19"/>
        </w:rPr>
        <w:t>;</w:t>
      </w:r>
    </w:p>
    <w:p w:rsidR="00000000" w:rsidRDefault="00596C41">
      <w:pPr>
        <w:spacing w:line="311" w:lineRule="exact"/>
        <w:rPr>
          <w:rFonts w:ascii="Arial" w:eastAsia="Arial" w:hAnsi="Arial"/>
          <w:sz w:val="18"/>
        </w:rPr>
      </w:pPr>
    </w:p>
    <w:p w:rsidR="00000000" w:rsidRDefault="00596C41" w:rsidP="00596C41">
      <w:pPr>
        <w:numPr>
          <w:ilvl w:val="0"/>
          <w:numId w:val="60"/>
        </w:numPr>
        <w:tabs>
          <w:tab w:val="left" w:pos="1540"/>
        </w:tabs>
        <w:spacing w:line="0" w:lineRule="atLeast"/>
        <w:ind w:left="1540" w:hanging="362"/>
        <w:rPr>
          <w:rFonts w:ascii="Arial" w:eastAsia="Arial" w:hAnsi="Arial"/>
        </w:rPr>
      </w:pPr>
      <w:r>
        <w:rPr>
          <w:rFonts w:ascii="Arial" w:eastAsia="Arial" w:hAnsi="Arial"/>
        </w:rPr>
        <w:t>document the outcome of the investigation and evaluation; and</w:t>
      </w:r>
    </w:p>
    <w:p w:rsidR="00000000" w:rsidRDefault="00596C41">
      <w:pPr>
        <w:spacing w:line="98" w:lineRule="exact"/>
        <w:rPr>
          <w:rFonts w:ascii="Arial" w:eastAsia="Arial" w:hAnsi="Arial"/>
        </w:rPr>
      </w:pPr>
    </w:p>
    <w:p w:rsidR="00000000" w:rsidRDefault="00596C41" w:rsidP="00596C41">
      <w:pPr>
        <w:numPr>
          <w:ilvl w:val="0"/>
          <w:numId w:val="60"/>
        </w:numPr>
        <w:tabs>
          <w:tab w:val="left" w:pos="1540"/>
        </w:tabs>
        <w:spacing w:line="273" w:lineRule="auto"/>
        <w:ind w:left="1540" w:hanging="362"/>
        <w:rPr>
          <w:rFonts w:ascii="Arial" w:eastAsia="Arial" w:hAnsi="Arial"/>
        </w:rPr>
      </w:pPr>
      <w:r>
        <w:rPr>
          <w:rFonts w:ascii="Arial" w:eastAsia="Arial" w:hAnsi="Arial"/>
        </w:rPr>
        <w:t xml:space="preserve">create a </w:t>
      </w:r>
      <w:r>
        <w:rPr>
          <w:rFonts w:ascii="Arial" w:eastAsia="Arial" w:hAnsi="Arial"/>
          <w:sz w:val="16"/>
        </w:rPr>
        <w:t>CHANGE REQUEST</w:t>
      </w:r>
      <w:r>
        <w:rPr>
          <w:rFonts w:ascii="Arial" w:eastAsia="Arial" w:hAnsi="Arial"/>
        </w:rPr>
        <w:t>(</w:t>
      </w:r>
      <w:r>
        <w:rPr>
          <w:rFonts w:ascii="Arial" w:eastAsia="Arial" w:hAnsi="Arial"/>
          <w:sz w:val="16"/>
        </w:rPr>
        <w:t>S</w:t>
      </w:r>
      <w:r>
        <w:rPr>
          <w:rFonts w:ascii="Arial" w:eastAsia="Arial" w:hAnsi="Arial"/>
        </w:rPr>
        <w:t>) for actions needed to correct the problem, or document the rationale for taking no action.</w:t>
      </w:r>
    </w:p>
    <w:p w:rsidR="00000000" w:rsidRDefault="00596C41">
      <w:pPr>
        <w:spacing w:line="13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spacing w:line="279" w:lineRule="auto"/>
        <w:ind w:left="1180"/>
        <w:rPr>
          <w:rFonts w:ascii="Arial" w:eastAsia="Arial" w:hAnsi="Arial"/>
          <w:sz w:val="16"/>
        </w:rPr>
      </w:pPr>
      <w:r>
        <w:rPr>
          <w:rFonts w:ascii="Arial" w:eastAsia="Arial" w:hAnsi="Arial"/>
          <w:sz w:val="16"/>
        </w:rPr>
        <w:t xml:space="preserve">NOTE A problem does not have to be corrected for the </w:t>
      </w:r>
      <w:r>
        <w:rPr>
          <w:rFonts w:ascii="Arial" w:eastAsia="Arial" w:hAnsi="Arial"/>
          <w:sz w:val="12"/>
        </w:rPr>
        <w:t>MANUFACTURER</w:t>
      </w:r>
      <w:r>
        <w:rPr>
          <w:rFonts w:ascii="Arial" w:eastAsia="Arial" w:hAnsi="Arial"/>
          <w:sz w:val="16"/>
        </w:rPr>
        <w:t xml:space="preserve"> to comply with the software problem resolution </w:t>
      </w:r>
      <w:r>
        <w:rPr>
          <w:rFonts w:ascii="Arial" w:eastAsia="Arial" w:hAnsi="Arial"/>
          <w:sz w:val="12"/>
        </w:rPr>
        <w:t>PROCESS</w:t>
      </w:r>
      <w:r>
        <w:rPr>
          <w:rFonts w:ascii="Arial" w:eastAsia="Arial" w:hAnsi="Arial"/>
          <w:sz w:val="16"/>
        </w:rPr>
        <w:t xml:space="preserve">, provided that the problem is not relevant to </w:t>
      </w:r>
      <w:r>
        <w:rPr>
          <w:rFonts w:ascii="Arial" w:eastAsia="Arial" w:hAnsi="Arial"/>
          <w:sz w:val="12"/>
        </w:rPr>
        <w:t>SAFETY</w:t>
      </w:r>
      <w:r>
        <w:rPr>
          <w:rFonts w:ascii="Arial" w:eastAsia="Arial" w:hAnsi="Arial"/>
          <w:sz w:val="16"/>
        </w:rPr>
        <w:t>.</w:t>
      </w:r>
    </w:p>
    <w:p w:rsidR="00000000" w:rsidRDefault="00596C41">
      <w:pPr>
        <w:spacing w:line="28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9.3</w:t>
      </w:r>
      <w:r>
        <w:rPr>
          <w:rFonts w:ascii="Arial" w:eastAsia="Arial" w:hAnsi="Arial"/>
          <w:b/>
        </w:rPr>
        <w:tab/>
      </w:r>
      <w:r>
        <w:rPr>
          <w:rFonts w:ascii="Arial" w:eastAsia="Arial" w:hAnsi="Arial"/>
          <w:b/>
        </w:rPr>
        <w:t>Advise relevant parties</w:t>
      </w:r>
    </w:p>
    <w:p w:rsidR="00000000" w:rsidRDefault="00596C41">
      <w:pPr>
        <w:spacing w:line="204" w:lineRule="exact"/>
        <w:rPr>
          <w:rFonts w:ascii="Times New Roman" w:eastAsia="Times New Roman" w:hAnsi="Times New Roman"/>
        </w:rPr>
      </w:pPr>
    </w:p>
    <w:p w:rsidR="00000000" w:rsidRDefault="00596C41">
      <w:pPr>
        <w:spacing w:line="256"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advise relevant parties of the existence of the problem, as appropriate.</w:t>
      </w:r>
    </w:p>
    <w:p w:rsidR="00000000" w:rsidRDefault="00596C41">
      <w:pPr>
        <w:spacing w:line="200" w:lineRule="exact"/>
        <w:rPr>
          <w:rFonts w:ascii="Times New Roman" w:eastAsia="Times New Roman" w:hAnsi="Times New Roman"/>
        </w:rPr>
      </w:pPr>
    </w:p>
    <w:p w:rsidR="00000000" w:rsidRDefault="00596C41">
      <w:pPr>
        <w:spacing w:line="311"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Problems can be discovered before or after release,</w:t>
      </w:r>
      <w:r>
        <w:rPr>
          <w:rFonts w:ascii="Arial" w:eastAsia="Arial" w:hAnsi="Arial"/>
          <w:sz w:val="16"/>
        </w:rPr>
        <w:t xml:space="preserve"> inside the </w:t>
      </w:r>
      <w:r>
        <w:rPr>
          <w:rFonts w:ascii="Arial" w:eastAsia="Arial" w:hAnsi="Arial"/>
          <w:sz w:val="12"/>
        </w:rPr>
        <w:t>MANUFACTURER</w:t>
      </w:r>
      <w:r>
        <w:rPr>
          <w:rFonts w:ascii="Arial" w:eastAsia="Arial" w:hAnsi="Arial"/>
          <w:sz w:val="16"/>
        </w:rPr>
        <w:t>’</w:t>
      </w:r>
      <w:r>
        <w:rPr>
          <w:rFonts w:ascii="Arial" w:eastAsia="Arial" w:hAnsi="Arial"/>
          <w:sz w:val="12"/>
        </w:rPr>
        <w:t>S</w:t>
      </w:r>
      <w:r>
        <w:rPr>
          <w:rFonts w:ascii="Arial" w:eastAsia="Arial" w:hAnsi="Arial"/>
          <w:sz w:val="16"/>
        </w:rPr>
        <w:t xml:space="preserve"> organisation or outside it.</w:t>
      </w:r>
    </w:p>
    <w:p w:rsidR="00000000" w:rsidRDefault="00596C41">
      <w:pPr>
        <w:spacing w:line="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xml:space="preserve">The </w:t>
      </w:r>
      <w:r>
        <w:rPr>
          <w:rFonts w:ascii="Arial" w:eastAsia="Arial" w:hAnsi="Arial"/>
          <w:sz w:val="12"/>
        </w:rPr>
        <w:t>MANUFACTURER</w:t>
      </w:r>
      <w:r>
        <w:rPr>
          <w:rFonts w:ascii="Arial" w:eastAsia="Arial" w:hAnsi="Arial"/>
          <w:sz w:val="16"/>
        </w:rPr>
        <w:t xml:space="preserve"> determines the relevant parties depending on the situation.</w:t>
      </w:r>
    </w:p>
    <w:p w:rsidR="00000000" w:rsidRDefault="00596C41">
      <w:pPr>
        <w:spacing w:line="20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9.4</w:t>
      </w:r>
      <w:r>
        <w:rPr>
          <w:rFonts w:ascii="Arial" w:eastAsia="Arial" w:hAnsi="Arial"/>
          <w:b/>
        </w:rPr>
        <w:tab/>
      </w:r>
      <w:r>
        <w:rPr>
          <w:rFonts w:ascii="Arial" w:eastAsia="Arial" w:hAnsi="Arial"/>
          <w:b/>
        </w:rPr>
        <w:t>Use change control process</w:t>
      </w:r>
    </w:p>
    <w:p w:rsidR="00000000" w:rsidRDefault="00596C41">
      <w:pPr>
        <w:spacing w:line="204" w:lineRule="exact"/>
        <w:rPr>
          <w:rFonts w:ascii="Times New Roman" w:eastAsia="Times New Roman" w:hAnsi="Times New Roman"/>
        </w:rPr>
      </w:pPr>
    </w:p>
    <w:p w:rsidR="00000000" w:rsidRDefault="00596C41">
      <w:pPr>
        <w:spacing w:line="300" w:lineRule="auto"/>
        <w:ind w:left="1180"/>
        <w:rPr>
          <w:rFonts w:ascii="Arial" w:eastAsia="Arial" w:hAnsi="Arial"/>
          <w:sz w:val="19"/>
        </w:rPr>
      </w:pPr>
      <w:r>
        <w:rPr>
          <w:rFonts w:ascii="Arial" w:eastAsia="Arial" w:hAnsi="Arial"/>
        </w:rPr>
        <w:t>The</w:t>
      </w:r>
      <w:r>
        <w:rPr>
          <w:rFonts w:ascii="Times New Roman" w:eastAsia="Times New Roman" w:hAnsi="Times New Roman"/>
        </w:rPr>
        <w:t xml:space="preserve"> </w:t>
      </w:r>
      <w:r>
        <w:rPr>
          <w:rFonts w:ascii="Arial" w:eastAsia="Arial" w:hAnsi="Arial"/>
          <w:sz w:val="16"/>
        </w:rPr>
        <w:t xml:space="preserve">MANUFACTURER </w:t>
      </w:r>
      <w:r>
        <w:rPr>
          <w:rFonts w:ascii="Arial" w:eastAsia="Arial" w:hAnsi="Arial"/>
          <w:sz w:val="19"/>
        </w:rPr>
        <w:t>shall approve and implement all</w:t>
      </w:r>
      <w:r>
        <w:rPr>
          <w:rFonts w:ascii="Arial" w:eastAsia="Arial" w:hAnsi="Arial"/>
          <w:sz w:val="16"/>
        </w:rPr>
        <w:t xml:space="preserve"> CHANGE REQUESTS</w:t>
      </w:r>
      <w:r>
        <w:rPr>
          <w:rFonts w:ascii="Arial" w:eastAsia="Arial" w:hAnsi="Arial"/>
          <w:sz w:val="19"/>
        </w:rPr>
        <w:t>, observing the</w:t>
      </w:r>
      <w:r>
        <w:rPr>
          <w:rFonts w:ascii="Arial" w:eastAsia="Arial" w:hAnsi="Arial"/>
          <w:sz w:val="16"/>
        </w:rPr>
        <w:t xml:space="preserve"> </w:t>
      </w:r>
      <w:r>
        <w:rPr>
          <w:rFonts w:ascii="Arial" w:eastAsia="Arial" w:hAnsi="Arial"/>
          <w:sz w:val="19"/>
        </w:rPr>
        <w:t>requiremen</w:t>
      </w:r>
      <w:r>
        <w:rPr>
          <w:rFonts w:ascii="Arial" w:eastAsia="Arial" w:hAnsi="Arial"/>
          <w:sz w:val="19"/>
        </w:rPr>
        <w:t xml:space="preserve">ts of the change control </w:t>
      </w:r>
      <w:r>
        <w:rPr>
          <w:rFonts w:ascii="Arial" w:eastAsia="Arial" w:hAnsi="Arial"/>
          <w:sz w:val="16"/>
        </w:rPr>
        <w:t>PROCESS</w:t>
      </w:r>
      <w:r>
        <w:rPr>
          <w:rFonts w:ascii="Arial" w:eastAsia="Arial" w:hAnsi="Arial"/>
          <w:sz w:val="19"/>
        </w:rPr>
        <w:t xml:space="preserve"> (see </w:t>
      </w:r>
      <w:hyperlink w:anchor="page37" w:history="1">
        <w:r>
          <w:rPr>
            <w:rFonts w:ascii="Arial" w:eastAsia="Arial" w:hAnsi="Arial"/>
            <w:sz w:val="19"/>
          </w:rPr>
          <w:t>8.2)</w:t>
        </w:r>
      </w:hyperlink>
      <w:r>
        <w:rPr>
          <w:rFonts w:ascii="Arial" w:eastAsia="Arial" w:hAnsi="Arial"/>
          <w:sz w:val="19"/>
        </w:rPr>
        <w:t>. [Class A, B, C]</w:t>
      </w:r>
    </w:p>
    <w:p w:rsidR="00000000" w:rsidRDefault="00596C41">
      <w:pPr>
        <w:spacing w:line="21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9.5</w:t>
      </w:r>
      <w:r>
        <w:rPr>
          <w:rFonts w:ascii="Arial" w:eastAsia="Arial" w:hAnsi="Arial"/>
          <w:b/>
        </w:rPr>
        <w:tab/>
      </w:r>
      <w:r>
        <w:rPr>
          <w:rFonts w:ascii="Arial" w:eastAsia="Arial" w:hAnsi="Arial"/>
          <w:b/>
        </w:rPr>
        <w:t>Maintain records</w:t>
      </w:r>
    </w:p>
    <w:p w:rsidR="00000000" w:rsidRDefault="00596C41">
      <w:pPr>
        <w:spacing w:line="204"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maintain records of </w:t>
      </w:r>
      <w:r>
        <w:rPr>
          <w:rFonts w:ascii="Arial" w:eastAsia="Arial" w:hAnsi="Arial"/>
          <w:sz w:val="16"/>
        </w:rPr>
        <w:t>PROBLEM REPORTS</w:t>
      </w:r>
      <w:r>
        <w:rPr>
          <w:rFonts w:ascii="Arial" w:eastAsia="Arial" w:hAnsi="Arial"/>
        </w:rPr>
        <w:t xml:space="preserve"> and their resolution including their </w:t>
      </w:r>
      <w:r>
        <w:rPr>
          <w:rFonts w:ascii="Arial" w:eastAsia="Arial" w:hAnsi="Arial"/>
          <w:sz w:val="16"/>
        </w:rPr>
        <w:t>VERIFICATION</w:t>
      </w:r>
      <w:r>
        <w:rPr>
          <w:rFonts w:ascii="Arial" w:eastAsia="Arial" w:hAnsi="Arial"/>
        </w:rPr>
        <w: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52256" behindDoc="1" locked="0" layoutInCell="1" allowOverlap="1">
                <wp:simplePos x="0" y="0"/>
                <wp:positionH relativeFrom="column">
                  <wp:posOffset>6627495</wp:posOffset>
                </wp:positionH>
                <wp:positionV relativeFrom="paragraph">
                  <wp:posOffset>93345</wp:posOffset>
                </wp:positionV>
                <wp:extent cx="0" cy="208915"/>
                <wp:effectExtent l="0" t="0" r="0" b="0"/>
                <wp:wrapNone/>
                <wp:docPr id="311"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9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639A6" id="Line 230" o:spid="_x0000_s1026" style="position:absolute;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7.35pt" to="521.85pt,2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" strokecolor="red" strokeweight=".25397mm">
                <o:lock v:ext="edit" shapetype="f"/>
              </v:line>
            </w:pict>
          </mc:Fallback>
        </mc:AlternateContent>
      </w:r>
    </w:p>
    <w:p w:rsidR="00000000" w:rsidRDefault="00596C41">
      <w:pPr>
        <w:spacing w:line="213" w:lineRule="exact"/>
        <w:rPr>
          <w:rFonts w:ascii="Times New Roman" w:eastAsia="Times New Roman" w:hAnsi="Times New Roman"/>
        </w:rPr>
      </w:pPr>
    </w:p>
    <w:p w:rsidR="00000000" w:rsidRDefault="00596C41">
      <w:pPr>
        <w:spacing w:line="256"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update the </w:t>
      </w:r>
      <w:r>
        <w:rPr>
          <w:rFonts w:ascii="Arial" w:eastAsia="Arial" w:hAnsi="Arial"/>
          <w:sz w:val="16"/>
        </w:rPr>
        <w:t>RISK MANAGEMENT FILE</w:t>
      </w:r>
      <w:r>
        <w:rPr>
          <w:rFonts w:ascii="Arial" w:eastAsia="Arial" w:hAnsi="Arial"/>
        </w:rPr>
        <w:t xml:space="preserve"> as appropriate </w:t>
      </w:r>
      <w:r>
        <w:rPr>
          <w:rFonts w:ascii="Arial" w:eastAsia="Arial" w:hAnsi="Arial"/>
          <w:color w:val="FF0000"/>
        </w:rPr>
        <w:t>(see 7.4)</w:t>
      </w:r>
      <w:r>
        <w:rPr>
          <w:rFonts w:ascii="Arial" w:eastAsia="Arial" w:hAnsi="Arial"/>
        </w:rPr>
        <w:t>. [Class A, B, C]</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53280" behindDoc="1" locked="0" layoutInCell="1" allowOverlap="1">
                <wp:simplePos x="0" y="0"/>
                <wp:positionH relativeFrom="column">
                  <wp:posOffset>5277485</wp:posOffset>
                </wp:positionH>
                <wp:positionV relativeFrom="paragraph">
                  <wp:posOffset>-57150</wp:posOffset>
                </wp:positionV>
                <wp:extent cx="592455" cy="0"/>
                <wp:effectExtent l="0" t="0" r="4445" b="0"/>
                <wp:wrapNone/>
                <wp:docPr id="310"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2455"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8EB9F" id="Line 231"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55pt,-4.5pt" to="462.2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" strokecolor="red" strokeweight=".16967mm">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96"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9.6</w:t>
      </w:r>
      <w:r>
        <w:rPr>
          <w:rFonts w:ascii="Arial" w:eastAsia="Arial" w:hAnsi="Arial"/>
          <w:b/>
        </w:rPr>
        <w:tab/>
      </w:r>
      <w:r>
        <w:rPr>
          <w:rFonts w:ascii="Arial" w:eastAsia="Arial" w:hAnsi="Arial"/>
          <w:b/>
        </w:rPr>
        <w:t>Analyse problems for trends</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perform analysis to detect trends in </w:t>
      </w:r>
      <w:r>
        <w:rPr>
          <w:rFonts w:ascii="Arial" w:eastAsia="Arial" w:hAnsi="Arial"/>
          <w:sz w:val="15"/>
        </w:rPr>
        <w:t>PROBLEM REPORTS</w:t>
      </w:r>
      <w:r>
        <w:rPr>
          <w:rFonts w:ascii="Arial" w:eastAsia="Arial" w:hAnsi="Arial"/>
        </w:rPr>
        <w:t>. [Class A, B, C]</w:t>
      </w:r>
    </w:p>
    <w:p w:rsidR="00000000" w:rsidRDefault="00596C41">
      <w:pPr>
        <w:spacing w:line="303"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9.7</w:t>
      </w:r>
      <w:r>
        <w:rPr>
          <w:rFonts w:ascii="Arial" w:eastAsia="Arial" w:hAnsi="Arial"/>
          <w:b/>
        </w:rPr>
        <w:tab/>
      </w:r>
      <w:r>
        <w:rPr>
          <w:rFonts w:ascii="Arial" w:eastAsia="Arial" w:hAnsi="Arial"/>
          <w:b/>
        </w:rPr>
        <w:t>Verify software problem resolution</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w:t>
      </w:r>
      <w:r>
        <w:rPr>
          <w:rFonts w:ascii="Arial" w:eastAsia="Arial" w:hAnsi="Arial"/>
        </w:rPr>
        <w:t xml:space="preserve"> verify resolutions to determine whether:</w:t>
      </w:r>
    </w:p>
    <w:p w:rsidR="00000000" w:rsidRDefault="00596C41">
      <w:pPr>
        <w:spacing w:line="99" w:lineRule="exact"/>
        <w:rPr>
          <w:rFonts w:ascii="Times New Roman" w:eastAsia="Times New Roman" w:hAnsi="Times New Roman"/>
        </w:rPr>
      </w:pPr>
    </w:p>
    <w:p w:rsidR="00000000" w:rsidRDefault="00596C41" w:rsidP="00596C41">
      <w:pPr>
        <w:numPr>
          <w:ilvl w:val="0"/>
          <w:numId w:val="61"/>
        </w:numPr>
        <w:tabs>
          <w:tab w:val="left" w:pos="1540"/>
        </w:tabs>
        <w:spacing w:line="0" w:lineRule="atLeast"/>
        <w:ind w:left="1540" w:hanging="362"/>
        <w:rPr>
          <w:rFonts w:ascii="Arial" w:eastAsia="Arial" w:hAnsi="Arial"/>
        </w:rPr>
      </w:pPr>
      <w:r>
        <w:rPr>
          <w:rFonts w:ascii="Arial" w:eastAsia="Arial" w:hAnsi="Arial"/>
          <w:sz w:val="19"/>
        </w:rPr>
        <w:t xml:space="preserve">problem has been resolved and the </w:t>
      </w:r>
      <w:r>
        <w:rPr>
          <w:rFonts w:ascii="Arial" w:eastAsia="Arial" w:hAnsi="Arial"/>
          <w:sz w:val="15"/>
        </w:rPr>
        <w:t>PROBLEM REPORT</w:t>
      </w:r>
      <w:r>
        <w:rPr>
          <w:rFonts w:ascii="Arial" w:eastAsia="Arial" w:hAnsi="Arial"/>
          <w:sz w:val="19"/>
        </w:rPr>
        <w:t xml:space="preserve"> </w:t>
      </w:r>
      <w:r>
        <w:rPr>
          <w:rFonts w:ascii="Arial" w:eastAsia="Arial" w:hAnsi="Arial"/>
          <w:sz w:val="19"/>
        </w:rPr>
        <w:t>has been closed;</w:t>
      </w:r>
    </w:p>
    <w:p w:rsidR="00000000" w:rsidRDefault="00596C41">
      <w:pPr>
        <w:spacing w:line="98" w:lineRule="exact"/>
        <w:rPr>
          <w:rFonts w:ascii="Arial" w:eastAsia="Arial" w:hAnsi="Arial"/>
        </w:rPr>
      </w:pPr>
    </w:p>
    <w:p w:rsidR="00000000" w:rsidRDefault="00596C41" w:rsidP="00596C41">
      <w:pPr>
        <w:numPr>
          <w:ilvl w:val="0"/>
          <w:numId w:val="61"/>
        </w:numPr>
        <w:tabs>
          <w:tab w:val="left" w:pos="1540"/>
        </w:tabs>
        <w:spacing w:line="0" w:lineRule="atLeast"/>
        <w:ind w:left="1540" w:hanging="362"/>
        <w:rPr>
          <w:rFonts w:ascii="Arial" w:eastAsia="Arial" w:hAnsi="Arial"/>
        </w:rPr>
      </w:pPr>
      <w:r>
        <w:rPr>
          <w:rFonts w:ascii="Arial" w:eastAsia="Arial" w:hAnsi="Arial"/>
        </w:rPr>
        <w:t>adverse trends have been reversed;</w:t>
      </w:r>
    </w:p>
    <w:p w:rsidR="00000000" w:rsidRDefault="00596C41">
      <w:pPr>
        <w:spacing w:line="96" w:lineRule="exact"/>
        <w:rPr>
          <w:rFonts w:ascii="Arial" w:eastAsia="Arial" w:hAnsi="Arial"/>
        </w:rPr>
      </w:pPr>
    </w:p>
    <w:p w:rsidR="00000000" w:rsidRDefault="00596C41" w:rsidP="00596C41">
      <w:pPr>
        <w:numPr>
          <w:ilvl w:val="0"/>
          <w:numId w:val="61"/>
        </w:numPr>
        <w:tabs>
          <w:tab w:val="left" w:pos="1540"/>
        </w:tabs>
        <w:spacing w:line="0" w:lineRule="atLeast"/>
        <w:ind w:left="1540" w:hanging="362"/>
        <w:rPr>
          <w:rFonts w:ascii="Arial" w:eastAsia="Arial" w:hAnsi="Arial"/>
        </w:rPr>
      </w:pPr>
      <w:r>
        <w:rPr>
          <w:rFonts w:ascii="Arial" w:eastAsia="Arial" w:hAnsi="Arial"/>
          <w:sz w:val="15"/>
        </w:rPr>
        <w:t xml:space="preserve">CHANGE  REQUESTS  </w:t>
      </w:r>
      <w:r>
        <w:rPr>
          <w:rFonts w:ascii="Arial" w:eastAsia="Arial" w:hAnsi="Arial"/>
          <w:sz w:val="19"/>
        </w:rPr>
        <w:t>have been implemented in the appropriate</w:t>
      </w:r>
      <w:r>
        <w:rPr>
          <w:rFonts w:ascii="Arial" w:eastAsia="Arial" w:hAnsi="Arial"/>
          <w:sz w:val="15"/>
        </w:rPr>
        <w:t xml:space="preserve"> </w:t>
      </w:r>
      <w:r>
        <w:rPr>
          <w:rFonts w:ascii="Arial" w:eastAsia="Arial" w:hAnsi="Arial"/>
          <w:color w:val="FF0000"/>
          <w:sz w:val="16"/>
        </w:rPr>
        <w:t>MEDICAL DEVICE</w:t>
      </w:r>
      <w:r>
        <w:rPr>
          <w:rFonts w:ascii="Arial" w:eastAsia="Arial" w:hAnsi="Arial"/>
          <w:sz w:val="15"/>
        </w:rPr>
        <w:t xml:space="preserve">  </w:t>
      </w:r>
      <w:r>
        <w:rPr>
          <w:rFonts w:ascii="Arial" w:eastAsia="Arial" w:hAnsi="Arial"/>
          <w:sz w:val="16"/>
        </w:rPr>
        <w:t>SOFTWARE</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54304" behindDoc="1" locked="0" layoutInCell="1" allowOverlap="1">
                <wp:simplePos x="0" y="0"/>
                <wp:positionH relativeFrom="column">
                  <wp:posOffset>6627495</wp:posOffset>
                </wp:positionH>
                <wp:positionV relativeFrom="paragraph">
                  <wp:posOffset>-134620</wp:posOffset>
                </wp:positionV>
                <wp:extent cx="0" cy="353060"/>
                <wp:effectExtent l="0" t="0" r="0" b="2540"/>
                <wp:wrapNone/>
                <wp:docPr id="309"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30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85EED" id="Line 232"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6pt" to="521.85pt,1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" strokecolor="red" strokeweight=".25397mm">
                <o:lock v:ext="edit" shapetype="f"/>
              </v:line>
            </w:pict>
          </mc:Fallback>
        </mc:AlternateContent>
      </w:r>
    </w:p>
    <w:p w:rsidR="00000000" w:rsidRDefault="00596C41">
      <w:pPr>
        <w:spacing w:line="0" w:lineRule="atLeast"/>
        <w:ind w:left="1540"/>
        <w:rPr>
          <w:rFonts w:ascii="Arial" w:eastAsia="Arial" w:hAnsi="Arial"/>
          <w:color w:val="000000"/>
          <w:sz w:val="19"/>
        </w:rPr>
      </w:pPr>
      <w:r>
        <w:rPr>
          <w:rFonts w:ascii="Arial" w:eastAsia="Arial" w:hAnsi="Arial"/>
          <w:strike/>
          <w:color w:val="FF0000"/>
          <w:sz w:val="16"/>
        </w:rPr>
        <w:t>PRODUCTS</w:t>
      </w:r>
      <w:r>
        <w:rPr>
          <w:rFonts w:ascii="Arial" w:eastAsia="Arial" w:hAnsi="Arial"/>
          <w:color w:val="FF0000"/>
          <w:sz w:val="16"/>
        </w:rPr>
        <w:t xml:space="preserve"> </w:t>
      </w:r>
      <w:r>
        <w:rPr>
          <w:rFonts w:ascii="Arial" w:eastAsia="Arial" w:hAnsi="Arial"/>
          <w:color w:val="000000"/>
          <w:sz w:val="19"/>
        </w:rPr>
        <w:t>and</w:t>
      </w:r>
      <w:r>
        <w:rPr>
          <w:rFonts w:ascii="Arial" w:eastAsia="Arial" w:hAnsi="Arial"/>
          <w:color w:val="FF0000"/>
          <w:sz w:val="16"/>
        </w:rPr>
        <w:t xml:space="preserve"> </w:t>
      </w:r>
      <w:r>
        <w:rPr>
          <w:rFonts w:ascii="Arial" w:eastAsia="Arial" w:hAnsi="Arial"/>
          <w:color w:val="000000"/>
          <w:sz w:val="16"/>
        </w:rPr>
        <w:t>ACTIVITIES</w:t>
      </w:r>
      <w:r>
        <w:rPr>
          <w:rFonts w:ascii="Arial" w:eastAsia="Arial" w:hAnsi="Arial"/>
          <w:color w:val="000000"/>
          <w:sz w:val="19"/>
        </w:rPr>
        <w:t>;</w:t>
      </w:r>
      <w:r>
        <w:rPr>
          <w:rFonts w:ascii="Arial" w:eastAsia="Arial" w:hAnsi="Arial"/>
          <w:color w:val="000000"/>
          <w:sz w:val="19"/>
        </w:rPr>
        <w:t xml:space="preserve"> and</w:t>
      </w:r>
    </w:p>
    <w:p w:rsidR="00000000" w:rsidRDefault="00596C41">
      <w:pPr>
        <w:spacing w:line="110" w:lineRule="exact"/>
        <w:rPr>
          <w:rFonts w:ascii="Times New Roman" w:eastAsia="Times New Roman" w:hAnsi="Times New Roman"/>
        </w:rPr>
      </w:pPr>
    </w:p>
    <w:p w:rsidR="00000000" w:rsidRDefault="00596C41" w:rsidP="00596C41">
      <w:pPr>
        <w:numPr>
          <w:ilvl w:val="0"/>
          <w:numId w:val="62"/>
        </w:numPr>
        <w:tabs>
          <w:tab w:val="left" w:pos="1540"/>
        </w:tabs>
        <w:spacing w:line="484" w:lineRule="auto"/>
        <w:ind w:left="1180" w:right="4660" w:hanging="2"/>
        <w:rPr>
          <w:rFonts w:ascii="Arial" w:eastAsia="Arial" w:hAnsi="Arial"/>
        </w:rPr>
      </w:pPr>
      <w:r>
        <w:rPr>
          <w:rFonts w:ascii="Arial" w:eastAsia="Arial" w:hAnsi="Arial"/>
        </w:rPr>
        <w:t>additional problems have been introduced. [Class A, B, C]</w:t>
      </w:r>
    </w:p>
    <w:p w:rsidR="00000000" w:rsidRDefault="00596C41">
      <w:pPr>
        <w:spacing w:line="3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9.8</w:t>
      </w:r>
      <w:r>
        <w:rPr>
          <w:rFonts w:ascii="Arial" w:eastAsia="Arial" w:hAnsi="Arial"/>
          <w:b/>
        </w:rPr>
        <w:tab/>
      </w:r>
      <w:r>
        <w:rPr>
          <w:rFonts w:ascii="Arial" w:eastAsia="Arial" w:hAnsi="Arial"/>
          <w:b/>
        </w:rPr>
        <w:t>Test documentation contents</w:t>
      </w:r>
    </w:p>
    <w:p w:rsidR="00000000" w:rsidRDefault="00596C41">
      <w:pPr>
        <w:spacing w:line="204"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When testing, retesting or </w:t>
      </w:r>
      <w:r>
        <w:rPr>
          <w:rFonts w:ascii="Arial" w:eastAsia="Arial" w:hAnsi="Arial"/>
          <w:sz w:val="16"/>
        </w:rPr>
        <w:t>REGRESSION TESTING SOFTWARE ITEMS</w:t>
      </w:r>
      <w:r>
        <w:rPr>
          <w:rFonts w:ascii="Arial" w:eastAsia="Arial" w:hAnsi="Arial"/>
        </w:rPr>
        <w:t xml:space="preserve"> and </w:t>
      </w:r>
      <w:r>
        <w:rPr>
          <w:rFonts w:ascii="Arial" w:eastAsia="Arial" w:hAnsi="Arial"/>
          <w:sz w:val="16"/>
        </w:rPr>
        <w:t>SYSTEMS</w:t>
      </w:r>
      <w:r>
        <w:rPr>
          <w:rFonts w:ascii="Arial" w:eastAsia="Arial" w:hAnsi="Arial"/>
        </w:rPr>
        <w:t xml:space="preserve"> following a change, the </w:t>
      </w:r>
      <w:r>
        <w:rPr>
          <w:rFonts w:ascii="Arial" w:eastAsia="Arial" w:hAnsi="Arial"/>
          <w:sz w:val="16"/>
        </w:rPr>
        <w:t>MANUFACTURER</w:t>
      </w:r>
      <w:r>
        <w:rPr>
          <w:rFonts w:ascii="Arial" w:eastAsia="Arial" w:hAnsi="Arial"/>
        </w:rPr>
        <w:t xml:space="preserve"> shall include in the test documentation:</w:t>
      </w:r>
    </w:p>
    <w:p w:rsidR="00000000" w:rsidRDefault="00596C41">
      <w:pPr>
        <w:spacing w:line="34" w:lineRule="exact"/>
        <w:rPr>
          <w:rFonts w:ascii="Times New Roman" w:eastAsia="Times New Roman" w:hAnsi="Times New Roman"/>
        </w:rPr>
      </w:pPr>
    </w:p>
    <w:p w:rsidR="00000000" w:rsidRDefault="00596C41">
      <w:pPr>
        <w:tabs>
          <w:tab w:val="left" w:pos="1520"/>
        </w:tabs>
        <w:spacing w:line="0" w:lineRule="atLeast"/>
        <w:ind w:left="1180"/>
        <w:rPr>
          <w:rFonts w:ascii="Arial" w:eastAsia="Arial" w:hAnsi="Arial"/>
        </w:rPr>
      </w:pPr>
      <w:r>
        <w:rPr>
          <w:rFonts w:ascii="Arial" w:eastAsia="Arial" w:hAnsi="Arial"/>
        </w:rPr>
        <w:t>a)</w:t>
      </w:r>
      <w:r>
        <w:rPr>
          <w:rFonts w:ascii="Arial" w:eastAsia="Arial" w:hAnsi="Arial"/>
        </w:rPr>
        <w:tab/>
      </w:r>
      <w:r>
        <w:rPr>
          <w:rFonts w:ascii="Arial" w:eastAsia="Arial" w:hAnsi="Arial"/>
        </w:rPr>
        <w:t>tes</w:t>
      </w:r>
      <w:r>
        <w:rPr>
          <w:rFonts w:ascii="Arial" w:eastAsia="Arial" w:hAnsi="Arial"/>
        </w:rPr>
        <w:t>t results;</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653" w:bottom="0" w:left="240" w:header="0" w:footer="0" w:gutter="0"/>
          <w:cols w:num="2" w:space="0" w:equalWidth="0">
            <w:col w:w="10240" w:space="719"/>
            <w:col w:w="57"/>
          </w:cols>
          <w:docGrid w:linePitch="360"/>
        </w:sectPr>
      </w:pPr>
    </w:p>
    <w:p w:rsidR="00000000" w:rsidRDefault="00596C41">
      <w:pPr>
        <w:spacing w:line="28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w:t>
      </w:r>
      <w:r>
        <w:rPr>
          <w:rFonts w:ascii="Arial" w:eastAsia="Arial" w:hAnsi="Arial"/>
          <w:sz w:val="10"/>
        </w:rPr>
        <w:t>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653" w:bottom="0" w:left="240" w:header="0" w:footer="0" w:gutter="0"/>
          <w:cols w:space="0" w:equalWidth="0">
            <w:col w:w="11016"/>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40" w:name="page40"/>
            <w:bookmarkEnd w:id="40"/>
            <w:r>
              <w:rPr>
                <w:rFonts w:ascii="Arial" w:eastAsia="Arial" w:hAnsi="Arial"/>
              </w:rPr>
              <w:t xml:space="preserve">– 36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596C41">
      <w:pPr>
        <w:spacing w:line="60" w:lineRule="exact"/>
        <w:rPr>
          <w:rFonts w:ascii="Times New Roman" w:eastAsia="Times New Roman" w:hAnsi="Times New Roman"/>
        </w:rPr>
      </w:pPr>
    </w:p>
    <w:p w:rsidR="00000000" w:rsidRDefault="00596C41" w:rsidP="00596C41">
      <w:pPr>
        <w:numPr>
          <w:ilvl w:val="0"/>
          <w:numId w:val="63"/>
        </w:numPr>
        <w:tabs>
          <w:tab w:val="left" w:pos="1540"/>
        </w:tabs>
        <w:spacing w:line="0" w:lineRule="atLeast"/>
        <w:ind w:left="1540" w:hanging="362"/>
        <w:rPr>
          <w:rFonts w:ascii="Arial" w:eastAsia="Arial" w:hAnsi="Arial"/>
        </w:rPr>
      </w:pPr>
      <w:r>
        <w:rPr>
          <w:rFonts w:ascii="Arial" w:eastAsia="Arial" w:hAnsi="Arial"/>
          <w:sz w:val="16"/>
        </w:rPr>
        <w:t xml:space="preserve">ANOMALIES </w:t>
      </w:r>
      <w:r>
        <w:rPr>
          <w:rFonts w:ascii="Arial" w:eastAsia="Arial" w:hAnsi="Arial"/>
          <w:sz w:val="19"/>
        </w:rPr>
        <w:t>found;</w:t>
      </w:r>
    </w:p>
    <w:p w:rsidR="00000000" w:rsidRDefault="00596C41">
      <w:pPr>
        <w:spacing w:line="98" w:lineRule="exact"/>
        <w:rPr>
          <w:rFonts w:ascii="Arial" w:eastAsia="Arial" w:hAnsi="Arial"/>
        </w:rPr>
      </w:pPr>
    </w:p>
    <w:p w:rsidR="00000000" w:rsidRDefault="00596C41" w:rsidP="00596C41">
      <w:pPr>
        <w:numPr>
          <w:ilvl w:val="0"/>
          <w:numId w:val="63"/>
        </w:numPr>
        <w:tabs>
          <w:tab w:val="left" w:pos="1540"/>
        </w:tabs>
        <w:spacing w:line="0" w:lineRule="atLeast"/>
        <w:ind w:left="1540" w:hanging="362"/>
        <w:rPr>
          <w:rFonts w:ascii="Arial" w:eastAsia="Arial" w:hAnsi="Arial"/>
        </w:rPr>
      </w:pPr>
      <w:r>
        <w:rPr>
          <w:rFonts w:ascii="Arial" w:eastAsia="Arial" w:hAnsi="Arial"/>
        </w:rPr>
        <w:t xml:space="preserve">the </w:t>
      </w:r>
      <w:r>
        <w:rPr>
          <w:rFonts w:ascii="Arial" w:eastAsia="Arial" w:hAnsi="Arial"/>
          <w:sz w:val="16"/>
        </w:rPr>
        <w:t>VERSION</w:t>
      </w:r>
      <w:r>
        <w:rPr>
          <w:rFonts w:ascii="Arial" w:eastAsia="Arial" w:hAnsi="Arial"/>
        </w:rPr>
        <w:t xml:space="preserve"> of software tested;</w:t>
      </w:r>
    </w:p>
    <w:p w:rsidR="00000000" w:rsidRDefault="00596C41">
      <w:pPr>
        <w:spacing w:line="98" w:lineRule="exact"/>
        <w:rPr>
          <w:rFonts w:ascii="Arial" w:eastAsia="Arial" w:hAnsi="Arial"/>
        </w:rPr>
      </w:pPr>
    </w:p>
    <w:p w:rsidR="00000000" w:rsidRDefault="00596C41" w:rsidP="00596C41">
      <w:pPr>
        <w:numPr>
          <w:ilvl w:val="0"/>
          <w:numId w:val="63"/>
        </w:numPr>
        <w:tabs>
          <w:tab w:val="left" w:pos="1540"/>
        </w:tabs>
        <w:spacing w:line="0" w:lineRule="atLeast"/>
        <w:ind w:left="1540" w:hanging="362"/>
        <w:rPr>
          <w:rFonts w:ascii="Arial" w:eastAsia="Arial" w:hAnsi="Arial"/>
        </w:rPr>
      </w:pPr>
      <w:r>
        <w:rPr>
          <w:rFonts w:ascii="Arial" w:eastAsia="Arial" w:hAnsi="Arial"/>
        </w:rPr>
        <w:t>relevant hardware and software test configurations;</w:t>
      </w:r>
    </w:p>
    <w:p w:rsidR="00000000" w:rsidRDefault="00596C41">
      <w:pPr>
        <w:spacing w:line="98" w:lineRule="exact"/>
        <w:rPr>
          <w:rFonts w:ascii="Arial" w:eastAsia="Arial" w:hAnsi="Arial"/>
        </w:rPr>
      </w:pPr>
    </w:p>
    <w:p w:rsidR="00000000" w:rsidRDefault="00596C41" w:rsidP="00596C41">
      <w:pPr>
        <w:numPr>
          <w:ilvl w:val="0"/>
          <w:numId w:val="63"/>
        </w:numPr>
        <w:tabs>
          <w:tab w:val="left" w:pos="1540"/>
        </w:tabs>
        <w:spacing w:line="0" w:lineRule="atLeast"/>
        <w:ind w:left="1540" w:hanging="362"/>
        <w:rPr>
          <w:rFonts w:ascii="Arial" w:eastAsia="Arial" w:hAnsi="Arial"/>
        </w:rPr>
      </w:pPr>
      <w:r>
        <w:rPr>
          <w:rFonts w:ascii="Arial" w:eastAsia="Arial" w:hAnsi="Arial"/>
        </w:rPr>
        <w:t>relevant test tools;</w:t>
      </w:r>
    </w:p>
    <w:p w:rsidR="00000000" w:rsidRDefault="00596C41">
      <w:pPr>
        <w:spacing w:line="98" w:lineRule="exact"/>
        <w:rPr>
          <w:rFonts w:ascii="Arial" w:eastAsia="Arial" w:hAnsi="Arial"/>
        </w:rPr>
      </w:pPr>
    </w:p>
    <w:p w:rsidR="00000000" w:rsidRDefault="00596C41" w:rsidP="00596C41">
      <w:pPr>
        <w:numPr>
          <w:ilvl w:val="0"/>
          <w:numId w:val="63"/>
        </w:numPr>
        <w:tabs>
          <w:tab w:val="left" w:pos="1540"/>
        </w:tabs>
        <w:spacing w:line="0" w:lineRule="atLeast"/>
        <w:ind w:left="1540" w:hanging="362"/>
        <w:rPr>
          <w:rFonts w:ascii="Arial" w:eastAsia="Arial" w:hAnsi="Arial"/>
        </w:rPr>
      </w:pPr>
      <w:r>
        <w:rPr>
          <w:rFonts w:ascii="Arial" w:eastAsia="Arial" w:hAnsi="Arial"/>
        </w:rPr>
        <w:t>date</w:t>
      </w:r>
      <w:r>
        <w:rPr>
          <w:rFonts w:ascii="Arial" w:eastAsia="Arial" w:hAnsi="Arial"/>
        </w:rPr>
        <w:t xml:space="preserve"> tested; and</w:t>
      </w:r>
    </w:p>
    <w:p w:rsidR="00000000" w:rsidRDefault="00596C41">
      <w:pPr>
        <w:spacing w:line="98" w:lineRule="exact"/>
        <w:rPr>
          <w:rFonts w:ascii="Arial" w:eastAsia="Arial" w:hAnsi="Arial"/>
        </w:rPr>
      </w:pPr>
    </w:p>
    <w:p w:rsidR="00000000" w:rsidRDefault="00596C41" w:rsidP="00596C41">
      <w:pPr>
        <w:numPr>
          <w:ilvl w:val="0"/>
          <w:numId w:val="63"/>
        </w:numPr>
        <w:tabs>
          <w:tab w:val="left" w:pos="1540"/>
        </w:tabs>
        <w:spacing w:line="0" w:lineRule="atLeast"/>
        <w:ind w:left="1540" w:hanging="362"/>
        <w:rPr>
          <w:rFonts w:ascii="Arial" w:eastAsia="Arial" w:hAnsi="Arial"/>
        </w:rPr>
      </w:pPr>
      <w:r>
        <w:rPr>
          <w:rFonts w:ascii="Arial" w:eastAsia="Arial" w:hAnsi="Arial"/>
        </w:rPr>
        <w:t>identification of the tester.</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28" w:lineRule="exact"/>
        <w:rPr>
          <w:rFonts w:ascii="Times New Roman" w:eastAsia="Times New Roman" w:hAnsi="Times New Roman"/>
        </w:rPr>
      </w:pPr>
    </w:p>
    <w:p w:rsidR="00000000" w:rsidRDefault="00596C41">
      <w:pPr>
        <w:spacing w:line="0" w:lineRule="atLeast"/>
        <w:ind w:right="2780"/>
        <w:jc w:val="right"/>
        <w:rPr>
          <w:rFonts w:ascii="Courier New" w:eastAsia="Courier New" w:hAnsi="Courier New"/>
          <w:sz w:val="6"/>
        </w:rPr>
      </w:pPr>
      <w:r>
        <w:rPr>
          <w:rFonts w:ascii="Courier New" w:eastAsia="Courier New" w:hAnsi="Courier New"/>
          <w:sz w:val="6"/>
        </w:rPr>
        <w:t>--`,````,,`,``,`,````,,`,``,,```-`-`,,`,,`,`,,`---</w:t>
      </w:r>
    </w:p>
    <w:p w:rsidR="00000000" w:rsidRDefault="00596C41">
      <w:pPr>
        <w:spacing w:line="0" w:lineRule="atLeast"/>
        <w:ind w:right="2780"/>
        <w:jc w:val="right"/>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3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 xml:space="preserve">Provided by IHS under license </w:t>
      </w:r>
      <w:r>
        <w:rPr>
          <w:rFonts w:ascii="Arial" w:eastAsia="Arial" w:hAnsi="Arial"/>
          <w:sz w:val="10"/>
        </w:rPr>
        <w:t>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0" w:lineRule="atLeast"/>
        <w:ind w:left="1180"/>
        <w:rPr>
          <w:rFonts w:ascii="Arial" w:eastAsia="Arial" w:hAnsi="Arial"/>
        </w:rPr>
      </w:pPr>
      <w:bookmarkStart w:id="41" w:name="page41"/>
      <w:bookmarkEnd w:id="41"/>
      <w:r>
        <w:rPr>
          <w:rFonts w:ascii="Arial" w:eastAsia="Arial" w:hAnsi="Arial"/>
        </w:rPr>
        <w:t>IEC 62304:2006</w:t>
      </w:r>
    </w:p>
    <w:p w:rsidR="00000000" w:rsidRDefault="00596C41">
      <w:pPr>
        <w:spacing w:line="0" w:lineRule="atLeast"/>
        <w:rPr>
          <w:rFonts w:ascii="Arial" w:eastAsia="Arial" w:hAnsi="Arial"/>
        </w:rPr>
      </w:pPr>
      <w:r>
        <w:rPr>
          <w:rFonts w:ascii="Arial" w:eastAsia="Arial" w:hAnsi="Arial"/>
        </w:rPr>
        <w:br w:type="column"/>
      </w:r>
      <w:r>
        <w:rPr>
          <w:rFonts w:ascii="Arial" w:eastAsia="Arial" w:hAnsi="Arial"/>
        </w:rPr>
        <w:t xml:space="preserve">– 37 </w:t>
      </w:r>
      <w:r>
        <w:rPr>
          <w:rFonts w:ascii="Arial" w:eastAsia="Arial" w:hAnsi="Arial"/>
        </w:rPr>
        <w:t>–</w:t>
      </w:r>
    </w:p>
    <w:p w:rsidR="00000000" w:rsidRDefault="00596C41">
      <w:pPr>
        <w:spacing w:line="0" w:lineRule="atLeast"/>
        <w:rPr>
          <w:rFonts w:ascii="Arial" w:eastAsia="Arial" w:hAnsi="Arial"/>
        </w:rPr>
        <w:sectPr w:rsidR="00000000">
          <w:pgSz w:w="11900" w:h="16834"/>
          <w:pgMar w:top="1119" w:right="1429" w:bottom="0" w:left="240" w:header="0" w:footer="0" w:gutter="0"/>
          <w:cols w:num="2" w:space="0" w:equalWidth="0">
            <w:col w:w="4700" w:space="720"/>
            <w:col w:w="4820"/>
          </w:cols>
          <w:docGrid w:linePitch="360"/>
        </w:sectPr>
      </w:pPr>
    </w:p>
    <w:p w:rsidR="00000000" w:rsidRDefault="00596C41">
      <w:pPr>
        <w:spacing w:line="34" w:lineRule="exact"/>
        <w:rPr>
          <w:rFonts w:ascii="Times New Roman" w:eastAsia="Times New Roman" w:hAnsi="Times New Roman"/>
        </w:rPr>
      </w:pPr>
    </w:p>
    <w:p w:rsidR="00000000" w:rsidRDefault="00596C41">
      <w:pPr>
        <w:tabs>
          <w:tab w:val="left" w:pos="318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74" w:lineRule="exact"/>
        <w:rPr>
          <w:rFonts w:ascii="Times New Roman" w:eastAsia="Times New Roman" w:hAnsi="Times New Roman"/>
        </w:rPr>
      </w:pPr>
    </w:p>
    <w:p w:rsidR="00000000" w:rsidRDefault="00596C41">
      <w:pPr>
        <w:spacing w:line="0" w:lineRule="atLeast"/>
        <w:ind w:left="5180"/>
        <w:rPr>
          <w:rFonts w:ascii="Arial" w:eastAsia="Arial" w:hAnsi="Arial"/>
          <w:b/>
          <w:sz w:val="24"/>
        </w:rPr>
      </w:pPr>
      <w:r>
        <w:rPr>
          <w:rFonts w:ascii="Arial" w:eastAsia="Arial" w:hAnsi="Arial"/>
          <w:b/>
          <w:sz w:val="24"/>
        </w:rPr>
        <w:t>Annex A</w:t>
      </w:r>
    </w:p>
    <w:p w:rsidR="00000000" w:rsidRDefault="00596C41">
      <w:pPr>
        <w:spacing w:line="3" w:lineRule="exact"/>
        <w:rPr>
          <w:rFonts w:ascii="Times New Roman" w:eastAsia="Times New Roman" w:hAnsi="Times New Roman"/>
        </w:rPr>
      </w:pPr>
    </w:p>
    <w:p w:rsidR="00000000" w:rsidRDefault="00596C41">
      <w:pPr>
        <w:spacing w:line="0" w:lineRule="atLeast"/>
        <w:ind w:left="5000"/>
        <w:rPr>
          <w:rFonts w:ascii="Arial" w:eastAsia="Arial" w:hAnsi="Arial"/>
          <w:sz w:val="24"/>
        </w:rPr>
      </w:pPr>
      <w:r>
        <w:rPr>
          <w:rFonts w:ascii="Arial" w:eastAsia="Arial" w:hAnsi="Arial"/>
          <w:sz w:val="24"/>
        </w:rPr>
        <w:t>(informative)</w:t>
      </w:r>
    </w:p>
    <w:p w:rsidR="00000000" w:rsidRDefault="00596C41">
      <w:pPr>
        <w:spacing w:line="0" w:lineRule="atLeast"/>
        <w:ind w:left="5000"/>
        <w:rPr>
          <w:rFonts w:ascii="Arial" w:eastAsia="Arial" w:hAnsi="Arial"/>
          <w:sz w:val="24"/>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80" w:lineRule="exact"/>
        <w:rPr>
          <w:rFonts w:ascii="Times New Roman" w:eastAsia="Times New Roman" w:hAnsi="Times New Roman"/>
        </w:rPr>
      </w:pPr>
    </w:p>
    <w:p w:rsidR="00000000" w:rsidRDefault="00596C41">
      <w:pPr>
        <w:spacing w:line="0" w:lineRule="atLeast"/>
        <w:ind w:left="2860"/>
        <w:rPr>
          <w:rFonts w:ascii="Arial" w:eastAsia="Arial" w:hAnsi="Arial"/>
          <w:b/>
          <w:sz w:val="24"/>
        </w:rPr>
      </w:pPr>
      <w:r>
        <w:rPr>
          <w:rFonts w:ascii="Arial" w:eastAsia="Arial" w:hAnsi="Arial"/>
          <w:b/>
          <w:sz w:val="24"/>
        </w:rPr>
        <w:t xml:space="preserve">Rationale for </w:t>
      </w:r>
      <w:r>
        <w:rPr>
          <w:rFonts w:ascii="Arial" w:eastAsia="Arial" w:hAnsi="Arial"/>
          <w:b/>
          <w:sz w:val="24"/>
        </w:rPr>
        <w:t>the requirements of this standard</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72"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Rationale for the clauses of this standard is provided in this annex.</w:t>
      </w:r>
    </w:p>
    <w:p w:rsidR="00000000" w:rsidRDefault="00596C41">
      <w:pPr>
        <w:spacing w:line="200" w:lineRule="exact"/>
        <w:rPr>
          <w:rFonts w:ascii="Times New Roman" w:eastAsia="Times New Roman" w:hAnsi="Times New Roman"/>
        </w:rPr>
      </w:pPr>
    </w:p>
    <w:p w:rsidR="00000000" w:rsidRDefault="00596C41">
      <w:pPr>
        <w:spacing w:line="201"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A.1</w:t>
      </w:r>
      <w:r>
        <w:rPr>
          <w:rFonts w:ascii="Arial" w:eastAsia="Arial" w:hAnsi="Arial"/>
          <w:b/>
          <w:sz w:val="22"/>
        </w:rPr>
        <w:tab/>
      </w:r>
      <w:r>
        <w:rPr>
          <w:rFonts w:ascii="Arial" w:eastAsia="Arial" w:hAnsi="Arial"/>
          <w:b/>
          <w:sz w:val="22"/>
        </w:rPr>
        <w:t>Rationale</w:t>
      </w:r>
    </w:p>
    <w:p w:rsidR="00000000" w:rsidRDefault="00596C41">
      <w:pPr>
        <w:spacing w:line="307"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 xml:space="preserve">The primary requirement of this standard is that a set of </w:t>
      </w:r>
      <w:r>
        <w:rPr>
          <w:rFonts w:ascii="Arial" w:eastAsia="Arial" w:hAnsi="Arial"/>
          <w:sz w:val="16"/>
        </w:rPr>
        <w:t>PROCESSES</w:t>
      </w:r>
      <w:r>
        <w:rPr>
          <w:rFonts w:ascii="Arial" w:eastAsia="Arial" w:hAnsi="Arial"/>
        </w:rPr>
        <w:t xml:space="preserve"> be followed in the development and maintenance of </w:t>
      </w:r>
      <w:r>
        <w:rPr>
          <w:rFonts w:ascii="Arial" w:eastAsia="Arial" w:hAnsi="Arial"/>
          <w:sz w:val="16"/>
        </w:rPr>
        <w:t>MEDICAL DEVIC</w:t>
      </w:r>
      <w:r>
        <w:rPr>
          <w:rFonts w:ascii="Arial" w:eastAsia="Arial" w:hAnsi="Arial"/>
          <w:sz w:val="16"/>
        </w:rPr>
        <w:t>E SOFTWARE</w:t>
      </w:r>
      <w:r>
        <w:rPr>
          <w:rFonts w:ascii="Arial" w:eastAsia="Arial" w:hAnsi="Arial"/>
        </w:rPr>
        <w:t xml:space="preserve">, and that the choice of </w:t>
      </w:r>
      <w:r>
        <w:rPr>
          <w:rFonts w:ascii="Arial" w:eastAsia="Arial" w:hAnsi="Arial"/>
          <w:sz w:val="16"/>
        </w:rPr>
        <w:t>PROCESSES</w:t>
      </w:r>
      <w:r>
        <w:rPr>
          <w:rFonts w:ascii="Arial" w:eastAsia="Arial" w:hAnsi="Arial"/>
        </w:rPr>
        <w:t xml:space="preserve"> be appropriate to the </w:t>
      </w:r>
      <w:r>
        <w:rPr>
          <w:rFonts w:ascii="Arial" w:eastAsia="Arial" w:hAnsi="Arial"/>
          <w:sz w:val="16"/>
        </w:rPr>
        <w:t>RISKS</w:t>
      </w:r>
      <w:r>
        <w:rPr>
          <w:rFonts w:ascii="Arial" w:eastAsia="Arial" w:hAnsi="Arial"/>
        </w:rPr>
        <w:t xml:space="preserve"> to the patient and other people. This follows from the belief that testing of software is not sufficient to determine that it is safe in operation.</w:t>
      </w:r>
    </w:p>
    <w:p w:rsidR="00000000" w:rsidRDefault="00596C41">
      <w:pPr>
        <w:spacing w:line="25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PROCESSES</w:t>
      </w:r>
      <w:r>
        <w:rPr>
          <w:rFonts w:ascii="Arial" w:eastAsia="Arial" w:hAnsi="Arial"/>
        </w:rPr>
        <w:t xml:space="preserve"> required by this sta</w:t>
      </w:r>
      <w:r>
        <w:rPr>
          <w:rFonts w:ascii="Arial" w:eastAsia="Arial" w:hAnsi="Arial"/>
        </w:rPr>
        <w:t>ndard fall into two categories:</w:t>
      </w:r>
    </w:p>
    <w:p w:rsidR="00000000" w:rsidRDefault="00596C41">
      <w:pPr>
        <w:spacing w:line="99" w:lineRule="exact"/>
        <w:rPr>
          <w:rFonts w:ascii="Times New Roman" w:eastAsia="Times New Roman" w:hAnsi="Times New Roman"/>
        </w:rPr>
      </w:pPr>
    </w:p>
    <w:p w:rsidR="00000000" w:rsidRDefault="00596C41">
      <w:pPr>
        <w:spacing w:line="288" w:lineRule="auto"/>
        <w:ind w:left="1540" w:hanging="360"/>
        <w:rPr>
          <w:rFonts w:ascii="Arial" w:eastAsia="Arial" w:hAnsi="Arial"/>
          <w:sz w:val="19"/>
        </w:rPr>
      </w:pPr>
      <w:r>
        <w:rPr>
          <w:rFonts w:ascii="Arial" w:eastAsia="Arial" w:hAnsi="Arial"/>
        </w:rPr>
        <w:t xml:space="preserve">– </w:t>
      </w:r>
      <w:r>
        <w:rPr>
          <w:rFonts w:ascii="Arial" w:eastAsia="Arial" w:hAnsi="Arial"/>
          <w:sz w:val="15"/>
        </w:rPr>
        <w:t>PROCESSES</w:t>
      </w:r>
      <w:r>
        <w:rPr>
          <w:rFonts w:ascii="Arial" w:eastAsia="Arial" w:hAnsi="Arial"/>
        </w:rPr>
        <w:t xml:space="preserve"> which are required to determine the </w:t>
      </w:r>
      <w:r>
        <w:rPr>
          <w:rFonts w:ascii="Arial" w:eastAsia="Arial" w:hAnsi="Arial"/>
          <w:sz w:val="15"/>
        </w:rPr>
        <w:t>RISKS</w:t>
      </w:r>
      <w:r>
        <w:rPr>
          <w:rFonts w:ascii="Arial" w:eastAsia="Arial" w:hAnsi="Arial"/>
        </w:rPr>
        <w:t xml:space="preserve"> arising from the operation of each </w:t>
      </w:r>
      <w:r>
        <w:rPr>
          <w:rFonts w:ascii="Arial" w:eastAsia="Arial" w:hAnsi="Arial"/>
          <w:sz w:val="15"/>
        </w:rPr>
        <w:t xml:space="preserve">SOFTWARE ITEM </w:t>
      </w:r>
      <w:r>
        <w:rPr>
          <w:rFonts w:ascii="Arial" w:eastAsia="Arial" w:hAnsi="Arial"/>
          <w:sz w:val="19"/>
        </w:rPr>
        <w:t>in the software;</w:t>
      </w:r>
    </w:p>
    <w:p w:rsidR="00000000" w:rsidRDefault="00596C41">
      <w:pPr>
        <w:spacing w:line="18"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w:t>
      </w:r>
      <w:r>
        <w:rPr>
          <w:rFonts w:ascii="Arial" w:eastAsia="Arial" w:hAnsi="Arial"/>
          <w:sz w:val="15"/>
        </w:rPr>
        <w:t>PROCESSES</w:t>
      </w:r>
      <w:r>
        <w:rPr>
          <w:rFonts w:ascii="Arial" w:eastAsia="Arial" w:hAnsi="Arial"/>
        </w:rPr>
        <w:t xml:space="preserve"> which are required to achieve an appropriately low probability of software failure for eac</w:t>
      </w:r>
      <w:r>
        <w:rPr>
          <w:rFonts w:ascii="Arial" w:eastAsia="Arial" w:hAnsi="Arial"/>
        </w:rPr>
        <w:t xml:space="preserve">h </w:t>
      </w:r>
      <w:r>
        <w:rPr>
          <w:rFonts w:ascii="Arial" w:eastAsia="Arial" w:hAnsi="Arial"/>
          <w:sz w:val="15"/>
        </w:rPr>
        <w:t>SOFTWARE ITEM</w:t>
      </w:r>
      <w:r>
        <w:rPr>
          <w:rFonts w:ascii="Arial" w:eastAsia="Arial" w:hAnsi="Arial"/>
        </w:rPr>
        <w:t xml:space="preserve">, chosen on the basis of these determined </w:t>
      </w:r>
      <w:r>
        <w:rPr>
          <w:rFonts w:ascii="Arial" w:eastAsia="Arial" w:hAnsi="Arial"/>
          <w:sz w:val="16"/>
        </w:rPr>
        <w:t>RISKS</w:t>
      </w:r>
      <w:r>
        <w:rPr>
          <w:rFonts w:ascii="Arial" w:eastAsia="Arial" w:hAnsi="Arial"/>
        </w:rPr>
        <w:t>.</w:t>
      </w:r>
    </w:p>
    <w:p w:rsidR="00000000" w:rsidRDefault="00596C41">
      <w:pPr>
        <w:spacing w:line="13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This standard requires the first category to be performed for all </w:t>
      </w:r>
      <w:r>
        <w:rPr>
          <w:rFonts w:ascii="Arial" w:eastAsia="Arial" w:hAnsi="Arial"/>
          <w:sz w:val="15"/>
        </w:rPr>
        <w:t>MEDICAL DEVICE SOFTWARE</w:t>
      </w:r>
      <w:r>
        <w:rPr>
          <w:rFonts w:ascii="Arial" w:eastAsia="Arial" w:hAnsi="Arial"/>
        </w:rPr>
        <w:t xml:space="preserve"> and the second category to be performed for selected </w:t>
      </w:r>
      <w:r>
        <w:rPr>
          <w:rFonts w:ascii="Arial" w:eastAsia="Arial" w:hAnsi="Arial"/>
          <w:sz w:val="15"/>
        </w:rPr>
        <w:t>SOFTWARE ITEMS</w:t>
      </w:r>
      <w:r>
        <w:rPr>
          <w:rFonts w:ascii="Arial" w:eastAsia="Arial" w:hAnsi="Arial"/>
        </w:rPr>
        <w:t>.</w:t>
      </w:r>
    </w:p>
    <w:p w:rsidR="00000000" w:rsidRDefault="00596C41">
      <w:pPr>
        <w:spacing w:line="233" w:lineRule="exact"/>
        <w:rPr>
          <w:rFonts w:ascii="Times New Roman" w:eastAsia="Times New Roman" w:hAnsi="Times New Roman"/>
        </w:rPr>
      </w:pPr>
    </w:p>
    <w:p w:rsidR="00000000" w:rsidRDefault="00596C41">
      <w:pPr>
        <w:spacing w:line="256" w:lineRule="auto"/>
        <w:ind w:left="1180"/>
        <w:jc w:val="both"/>
        <w:rPr>
          <w:rFonts w:ascii="Arial" w:eastAsia="Arial" w:hAnsi="Arial"/>
          <w:color w:val="000000"/>
          <w:sz w:val="19"/>
        </w:rPr>
      </w:pPr>
      <w:r>
        <w:rPr>
          <w:rFonts w:ascii="Arial" w:eastAsia="Arial" w:hAnsi="Arial"/>
        </w:rPr>
        <w:t>A claim of compliance with this</w:t>
      </w:r>
      <w:r>
        <w:rPr>
          <w:rFonts w:ascii="Arial" w:eastAsia="Arial" w:hAnsi="Arial"/>
        </w:rPr>
        <w:t xml:space="preserve"> standard should therefore include a documented </w:t>
      </w:r>
      <w:r>
        <w:rPr>
          <w:rFonts w:ascii="Arial" w:eastAsia="Arial" w:hAnsi="Arial"/>
          <w:sz w:val="16"/>
        </w:rPr>
        <w:t>RISK ANALYSIS</w:t>
      </w:r>
      <w:r>
        <w:rPr>
          <w:rFonts w:ascii="Arial" w:eastAsia="Arial" w:hAnsi="Arial"/>
        </w:rPr>
        <w:t xml:space="preserve"> that identifies foreseeable sequences of events that include software and that can result in a </w:t>
      </w:r>
      <w:r>
        <w:rPr>
          <w:rFonts w:ascii="Arial" w:eastAsia="Arial" w:hAnsi="Arial"/>
          <w:color w:val="FF0000"/>
          <w:sz w:val="16"/>
        </w:rPr>
        <w:t xml:space="preserve">HAZARDOUS SITUATION </w:t>
      </w:r>
      <w:r>
        <w:rPr>
          <w:rFonts w:ascii="Arial" w:eastAsia="Arial" w:hAnsi="Arial"/>
          <w:color w:val="000000"/>
          <w:sz w:val="19"/>
        </w:rPr>
        <w:t>(see ISO 14971).</w:t>
      </w:r>
      <w:r>
        <w:rPr>
          <w:rFonts w:ascii="Arial" w:eastAsia="Arial" w:hAnsi="Arial"/>
          <w:color w:val="FF0000"/>
          <w:sz w:val="16"/>
        </w:rPr>
        <w:t xml:space="preserve"> </w:t>
      </w:r>
      <w:r>
        <w:rPr>
          <w:rFonts w:ascii="Arial" w:eastAsia="Arial" w:hAnsi="Arial"/>
          <w:color w:val="FF0000"/>
          <w:sz w:val="19"/>
        </w:rPr>
        <w:t>H</w:t>
      </w:r>
      <w:r>
        <w:rPr>
          <w:rFonts w:ascii="Arial" w:eastAsia="Arial" w:hAnsi="Arial"/>
          <w:color w:val="FF0000"/>
          <w:sz w:val="16"/>
        </w:rPr>
        <w:t xml:space="preserve">AZARDS </w:t>
      </w:r>
      <w:r>
        <w:rPr>
          <w:rFonts w:ascii="Arial" w:eastAsia="Arial" w:hAnsi="Arial"/>
          <w:color w:val="FF0000"/>
          <w:sz w:val="19"/>
        </w:rPr>
        <w:t>H</w:t>
      </w:r>
      <w:r>
        <w:rPr>
          <w:rFonts w:ascii="Arial" w:eastAsia="Arial" w:hAnsi="Arial"/>
          <w:color w:val="FF0000"/>
          <w:sz w:val="16"/>
        </w:rPr>
        <w:t xml:space="preserve">AZARDOUS SITUATIONS </w:t>
      </w:r>
      <w:r>
        <w:rPr>
          <w:rFonts w:ascii="Arial" w:eastAsia="Arial" w:hAnsi="Arial"/>
          <w:color w:val="000000"/>
          <w:sz w:val="19"/>
        </w:rPr>
        <w:t>that can be indirectly</w:t>
      </w:r>
      <w:r>
        <w:rPr>
          <w:rFonts w:ascii="Arial" w:eastAsia="Arial" w:hAnsi="Arial"/>
          <w:color w:val="FF0000"/>
          <w:sz w:val="16"/>
        </w:rPr>
        <w:t xml:space="preserve"> </w:t>
      </w:r>
      <w:r>
        <w:rPr>
          <w:rFonts w:ascii="Arial" w:eastAsia="Arial" w:hAnsi="Arial"/>
          <w:color w:val="000000"/>
          <w:sz w:val="19"/>
        </w:rPr>
        <w:t xml:space="preserve">caused by </w:t>
      </w:r>
      <w:r>
        <w:rPr>
          <w:rFonts w:ascii="Arial" w:eastAsia="Arial" w:hAnsi="Arial"/>
          <w:color w:val="000000"/>
          <w:sz w:val="19"/>
        </w:rPr>
        <w:t xml:space="preserve">software (for example, by providing misleading information that could cause inappropriate treatment to be administered) should be included in this </w:t>
      </w:r>
      <w:r>
        <w:rPr>
          <w:rFonts w:ascii="Arial" w:eastAsia="Arial" w:hAnsi="Arial"/>
          <w:color w:val="000000"/>
          <w:sz w:val="16"/>
        </w:rPr>
        <w:t>RISK ANALYSIS</w:t>
      </w:r>
      <w:r>
        <w:rPr>
          <w:rFonts w:ascii="Arial" w:eastAsia="Arial" w:hAnsi="Arial"/>
          <w:color w:val="000000"/>
          <w:sz w:val="19"/>
        </w:rPr>
        <w:t>.</w:t>
      </w:r>
    </w:p>
    <w:p w:rsidR="00000000" w:rsidRDefault="00826DAF">
      <w:pPr>
        <w:spacing w:line="20" w:lineRule="exact"/>
        <w:rPr>
          <w:rFonts w:ascii="Times New Roman" w:eastAsia="Times New Roman" w:hAnsi="Times New Roman"/>
        </w:rPr>
      </w:pPr>
      <w:r>
        <w:rPr>
          <w:rFonts w:ascii="Arial" w:eastAsia="Arial" w:hAnsi="Arial"/>
          <w:noProof/>
          <w:color w:val="000000"/>
          <w:sz w:val="19"/>
        </w:rPr>
        <mc:AlternateContent>
          <mc:Choice Requires="wps">
            <w:drawing>
              <wp:anchor distT="0" distB="0" distL="114300" distR="114300" simplePos="0" relativeHeight="251555328" behindDoc="1" locked="0" layoutInCell="1" allowOverlap="1">
                <wp:simplePos x="0" y="0"/>
                <wp:positionH relativeFrom="column">
                  <wp:posOffset>3159125</wp:posOffset>
                </wp:positionH>
                <wp:positionV relativeFrom="paragraph">
                  <wp:posOffset>-367665</wp:posOffset>
                </wp:positionV>
                <wp:extent cx="584835" cy="0"/>
                <wp:effectExtent l="0" t="0" r="0" b="0"/>
                <wp:wrapNone/>
                <wp:docPr id="30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83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1A03B" id="Line 233"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75pt,-28.95pt" to="294.8pt,-2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" strokecolor="red" strokeweight=".48pt">
                <o:lock v:ext="edit" shapetype="f"/>
              </v:line>
            </w:pict>
          </mc:Fallback>
        </mc:AlternateContent>
      </w:r>
      <w:r>
        <w:rPr>
          <w:rFonts w:ascii="Arial" w:eastAsia="Arial" w:hAnsi="Arial"/>
          <w:noProof/>
          <w:color w:val="000000"/>
          <w:sz w:val="19"/>
        </w:rPr>
        <mc:AlternateContent>
          <mc:Choice Requires="wps">
            <w:drawing>
              <wp:anchor distT="0" distB="0" distL="114300" distR="114300" simplePos="0" relativeHeight="251556352" behindDoc="1" locked="0" layoutInCell="1" allowOverlap="1">
                <wp:simplePos x="0" y="0"/>
                <wp:positionH relativeFrom="column">
                  <wp:posOffset>6627495</wp:posOffset>
                </wp:positionH>
                <wp:positionV relativeFrom="paragraph">
                  <wp:posOffset>-455930</wp:posOffset>
                </wp:positionV>
                <wp:extent cx="0" cy="144780"/>
                <wp:effectExtent l="0" t="0" r="0" b="0"/>
                <wp:wrapNone/>
                <wp:docPr id="28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98096" id="Line 234"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5.9pt" to="521.85pt,-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AqcFA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" strokecolor="red" strokeweight=".25397mm">
                <o:lock v:ext="edit" shapetype="f"/>
              </v:line>
            </w:pict>
          </mc:Fallback>
        </mc:AlternateContent>
      </w:r>
    </w:p>
    <w:p w:rsidR="00000000" w:rsidRDefault="00596C41">
      <w:pPr>
        <w:spacing w:line="230"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All </w:t>
      </w:r>
      <w:r>
        <w:rPr>
          <w:rFonts w:ascii="Arial" w:eastAsia="Arial" w:hAnsi="Arial"/>
          <w:sz w:val="16"/>
        </w:rPr>
        <w:t>ACTIVITIES</w:t>
      </w:r>
      <w:r>
        <w:rPr>
          <w:rFonts w:ascii="Arial" w:eastAsia="Arial" w:hAnsi="Arial"/>
        </w:rPr>
        <w:t xml:space="preserve"> that are required as part of the first category of </w:t>
      </w:r>
      <w:r>
        <w:rPr>
          <w:rFonts w:ascii="Arial" w:eastAsia="Arial" w:hAnsi="Arial"/>
          <w:sz w:val="16"/>
        </w:rPr>
        <w:t>PROCESSES</w:t>
      </w:r>
      <w:r>
        <w:rPr>
          <w:rFonts w:ascii="Arial" w:eastAsia="Arial" w:hAnsi="Arial"/>
        </w:rPr>
        <w:t xml:space="preserve"> are identified</w:t>
      </w:r>
      <w:r>
        <w:rPr>
          <w:rFonts w:ascii="Arial" w:eastAsia="Arial" w:hAnsi="Arial"/>
        </w:rPr>
        <w:t xml:space="preserve"> in the normative text as "[Class A, B, C]", indicating that they are required irrespective of the classification of the software to which they apply.</w:t>
      </w:r>
    </w:p>
    <w:p w:rsidR="00000000" w:rsidRDefault="00596C41">
      <w:pPr>
        <w:spacing w:line="251" w:lineRule="exact"/>
        <w:rPr>
          <w:rFonts w:ascii="Times New Roman" w:eastAsia="Times New Roman" w:hAnsi="Times New Roman"/>
        </w:rPr>
      </w:pPr>
    </w:p>
    <w:p w:rsidR="00000000" w:rsidRDefault="00596C41">
      <w:pPr>
        <w:spacing w:line="0" w:lineRule="atLeast"/>
        <w:ind w:left="1180"/>
        <w:rPr>
          <w:rFonts w:ascii="Arial" w:eastAsia="Arial" w:hAnsi="Arial"/>
          <w:sz w:val="19"/>
        </w:rPr>
      </w:pPr>
      <w:r>
        <w:rPr>
          <w:rFonts w:ascii="Arial" w:eastAsia="Arial" w:hAnsi="Arial"/>
          <w:sz w:val="16"/>
        </w:rPr>
        <w:t xml:space="preserve">ACTIVITIES </w:t>
      </w:r>
      <w:r>
        <w:rPr>
          <w:rFonts w:ascii="Arial" w:eastAsia="Arial" w:hAnsi="Arial"/>
          <w:sz w:val="19"/>
        </w:rPr>
        <w:t>are required for all classes A, B, and C for the following reasons:</w:t>
      </w:r>
    </w:p>
    <w:p w:rsidR="00000000" w:rsidRDefault="00596C41">
      <w:pPr>
        <w:spacing w:line="11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produce</w:t>
      </w:r>
      <w:r>
        <w:rPr>
          <w:rFonts w:ascii="Arial" w:eastAsia="Arial" w:hAnsi="Arial"/>
        </w:rPr>
        <w:t xml:space="preserve">s a plan relevant to </w:t>
      </w:r>
      <w:r>
        <w:rPr>
          <w:rFonts w:ascii="Arial" w:eastAsia="Arial" w:hAnsi="Arial"/>
          <w:sz w:val="16"/>
        </w:rPr>
        <w:t>RISK MANAGEMENT</w:t>
      </w:r>
      <w:r>
        <w:rPr>
          <w:rFonts w:ascii="Arial" w:eastAsia="Arial" w:hAnsi="Arial"/>
        </w:rPr>
        <w:t xml:space="preserve"> or software safety classification;</w:t>
      </w:r>
    </w:p>
    <w:p w:rsidR="00000000" w:rsidRDefault="00596C41">
      <w:pPr>
        <w:spacing w:line="98"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produces an output that is an input to </w:t>
      </w:r>
      <w:r>
        <w:rPr>
          <w:rFonts w:ascii="Arial" w:eastAsia="Arial" w:hAnsi="Arial"/>
          <w:sz w:val="16"/>
        </w:rPr>
        <w:t>RISK MANAGEMENT</w:t>
      </w:r>
      <w:r>
        <w:rPr>
          <w:rFonts w:ascii="Arial" w:eastAsia="Arial" w:hAnsi="Arial"/>
        </w:rPr>
        <w:t xml:space="preserve"> or software safety classification;</w:t>
      </w:r>
    </w:p>
    <w:p w:rsidR="00000000" w:rsidRDefault="00596C41">
      <w:pPr>
        <w:spacing w:line="3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is a part of </w:t>
      </w:r>
      <w:r>
        <w:rPr>
          <w:rFonts w:ascii="Arial" w:eastAsia="Arial" w:hAnsi="Arial"/>
          <w:sz w:val="16"/>
        </w:rPr>
        <w:t>RISK MANAGEMENT</w:t>
      </w:r>
      <w:r>
        <w:rPr>
          <w:rFonts w:ascii="Arial" w:eastAsia="Arial" w:hAnsi="Arial"/>
        </w:rPr>
        <w:t xml:space="preserve"> or software safety classificati</w:t>
      </w:r>
      <w:r>
        <w:rPr>
          <w:rFonts w:ascii="Arial" w:eastAsia="Arial" w:hAnsi="Arial"/>
        </w:rPr>
        <w:t>on;</w:t>
      </w:r>
    </w:p>
    <w:p w:rsidR="00000000" w:rsidRDefault="00596C41">
      <w:pPr>
        <w:spacing w:line="98"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establishes an administration system, documentation or record-keeping system that supports </w:t>
      </w:r>
      <w:r>
        <w:rPr>
          <w:rFonts w:ascii="Arial" w:eastAsia="Arial" w:hAnsi="Arial"/>
          <w:sz w:val="16"/>
        </w:rPr>
        <w:t>RISK MANAGEMENT</w:t>
      </w:r>
      <w:r>
        <w:rPr>
          <w:rFonts w:ascii="Arial" w:eastAsia="Arial" w:hAnsi="Arial"/>
        </w:rPr>
        <w:t xml:space="preserve"> or software safety classification;</w:t>
      </w:r>
    </w:p>
    <w:p w:rsidR="00000000" w:rsidRDefault="00596C41">
      <w:pPr>
        <w:spacing w:line="33" w:lineRule="exact"/>
        <w:rPr>
          <w:rFonts w:ascii="Times New Roman" w:eastAsia="Times New Roman" w:hAnsi="Times New Roman"/>
        </w:rPr>
      </w:pPr>
    </w:p>
    <w:p w:rsidR="00000000" w:rsidRDefault="00596C41">
      <w:pPr>
        <w:spacing w:line="256" w:lineRule="auto"/>
        <w:ind w:left="1540"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normally takes place when the classification of the related software is unknow</w:t>
      </w:r>
      <w:r>
        <w:rPr>
          <w:rFonts w:ascii="Arial" w:eastAsia="Arial" w:hAnsi="Arial"/>
        </w:rPr>
        <w:t>n;</w:t>
      </w:r>
    </w:p>
    <w:p w:rsidR="00000000" w:rsidRDefault="00596C41">
      <w:pPr>
        <w:spacing w:line="311" w:lineRule="exact"/>
        <w:rPr>
          <w:rFonts w:ascii="Times New Roman" w:eastAsia="Times New Roman" w:hAnsi="Times New Roman"/>
        </w:rPr>
      </w:pPr>
    </w:p>
    <w:p w:rsidR="00000000" w:rsidRDefault="00596C41">
      <w:pPr>
        <w:spacing w:line="255" w:lineRule="auto"/>
        <w:ind w:left="1540"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can cause a change that could invalidate the current software safety classification of the associated software. This includes the discovery and analysis of safety related problems after release.</w:t>
      </w:r>
    </w:p>
    <w:p w:rsidR="00000000" w:rsidRDefault="00596C41">
      <w:pPr>
        <w:spacing w:line="15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020"/>
        <w:gridCol w:w="3280"/>
        <w:gridCol w:w="5940"/>
      </w:tblGrid>
      <w:tr w:rsidR="00000000">
        <w:trPr>
          <w:trHeight w:val="230"/>
        </w:trPr>
        <w:tc>
          <w:tcPr>
            <w:tcW w:w="1020" w:type="dxa"/>
            <w:shd w:val="clear" w:color="auto" w:fill="auto"/>
            <w:vAlign w:val="bottom"/>
          </w:tcPr>
          <w:p w:rsidR="00000000" w:rsidRDefault="00596C41">
            <w:pPr>
              <w:spacing w:line="0" w:lineRule="atLeast"/>
              <w:rPr>
                <w:rFonts w:ascii="Times New Roman" w:eastAsia="Times New Roman" w:hAnsi="Times New Roman"/>
                <w:sz w:val="19"/>
              </w:rPr>
            </w:pPr>
          </w:p>
        </w:tc>
        <w:tc>
          <w:tcPr>
            <w:tcW w:w="9220" w:type="dxa"/>
            <w:gridSpan w:val="2"/>
            <w:shd w:val="clear" w:color="auto" w:fill="auto"/>
            <w:vAlign w:val="bottom"/>
          </w:tcPr>
          <w:p w:rsidR="00000000" w:rsidRDefault="00596C41">
            <w:pPr>
              <w:spacing w:line="0" w:lineRule="atLeast"/>
              <w:ind w:left="160"/>
              <w:rPr>
                <w:rFonts w:ascii="Arial" w:eastAsia="Arial" w:hAnsi="Arial"/>
              </w:rPr>
            </w:pPr>
            <w:r>
              <w:rPr>
                <w:rFonts w:ascii="Arial" w:eastAsia="Arial" w:hAnsi="Arial"/>
              </w:rPr>
              <w:t xml:space="preserve">Other </w:t>
            </w:r>
            <w:r>
              <w:rPr>
                <w:rFonts w:ascii="Arial" w:eastAsia="Arial" w:hAnsi="Arial"/>
                <w:sz w:val="16"/>
              </w:rPr>
              <w:t>PROCESSES</w:t>
            </w:r>
            <w:r>
              <w:rPr>
                <w:rFonts w:ascii="Arial" w:eastAsia="Arial" w:hAnsi="Arial"/>
              </w:rPr>
              <w:t xml:space="preserve">  are required only for </w:t>
            </w:r>
            <w:r>
              <w:rPr>
                <w:rFonts w:ascii="Arial" w:eastAsia="Arial" w:hAnsi="Arial"/>
                <w:sz w:val="16"/>
              </w:rPr>
              <w:t>S</w:t>
            </w:r>
            <w:r>
              <w:rPr>
                <w:rFonts w:ascii="Arial" w:eastAsia="Arial" w:hAnsi="Arial"/>
                <w:sz w:val="16"/>
              </w:rPr>
              <w:t>OFTWARE SYSTEMS</w:t>
            </w:r>
            <w:r>
              <w:rPr>
                <w:rFonts w:ascii="Arial" w:eastAsia="Arial" w:hAnsi="Arial"/>
              </w:rPr>
              <w:t xml:space="preserve"> or </w:t>
            </w:r>
            <w:r>
              <w:rPr>
                <w:rFonts w:ascii="Arial" w:eastAsia="Arial" w:hAnsi="Arial"/>
                <w:sz w:val="16"/>
              </w:rPr>
              <w:t>SOFTWARE ITEMS</w:t>
            </w:r>
            <w:r>
              <w:rPr>
                <w:rFonts w:ascii="Arial" w:eastAsia="Arial" w:hAnsi="Arial"/>
              </w:rPr>
              <w:t xml:space="preserve"> classified in</w:t>
            </w:r>
          </w:p>
        </w:tc>
      </w:tr>
      <w:tr w:rsidR="00000000">
        <w:trPr>
          <w:trHeight w:val="228"/>
        </w:trPr>
        <w:tc>
          <w:tcPr>
            <w:tcW w:w="1020" w:type="dxa"/>
            <w:shd w:val="clear" w:color="auto" w:fill="auto"/>
            <w:vAlign w:val="bottom"/>
          </w:tcPr>
          <w:p w:rsidR="00000000" w:rsidRDefault="00596C41">
            <w:pPr>
              <w:spacing w:line="0" w:lineRule="atLeast"/>
              <w:rPr>
                <w:rFonts w:ascii="Times New Roman" w:eastAsia="Times New Roman" w:hAnsi="Times New Roman"/>
                <w:sz w:val="19"/>
              </w:rPr>
            </w:pPr>
          </w:p>
        </w:tc>
        <w:tc>
          <w:tcPr>
            <w:tcW w:w="9220" w:type="dxa"/>
            <w:gridSpan w:val="2"/>
            <w:shd w:val="clear" w:color="auto" w:fill="auto"/>
            <w:vAlign w:val="bottom"/>
          </w:tcPr>
          <w:p w:rsidR="00000000" w:rsidRDefault="00596C41">
            <w:pPr>
              <w:spacing w:line="229" w:lineRule="exact"/>
              <w:ind w:left="160"/>
              <w:rPr>
                <w:rFonts w:ascii="Arial" w:eastAsia="Arial" w:hAnsi="Arial"/>
              </w:rPr>
            </w:pPr>
            <w:r>
              <w:rPr>
                <w:rFonts w:ascii="Arial" w:eastAsia="Arial" w:hAnsi="Arial"/>
              </w:rPr>
              <w:t>software safety classes B or C. A</w:t>
            </w:r>
            <w:r>
              <w:rPr>
                <w:rFonts w:ascii="Arial" w:eastAsia="Arial" w:hAnsi="Arial"/>
                <w:sz w:val="16"/>
              </w:rPr>
              <w:t>CTIVITIES</w:t>
            </w:r>
            <w:r>
              <w:rPr>
                <w:rFonts w:ascii="Arial" w:eastAsia="Arial" w:hAnsi="Arial"/>
              </w:rPr>
              <w:t xml:space="preserve"> required as parts of these </w:t>
            </w:r>
            <w:r>
              <w:rPr>
                <w:rFonts w:ascii="Arial" w:eastAsia="Arial" w:hAnsi="Arial"/>
                <w:sz w:val="16"/>
              </w:rPr>
              <w:t>PROCESSES</w:t>
            </w:r>
            <w:r>
              <w:rPr>
                <w:rFonts w:ascii="Arial" w:eastAsia="Arial" w:hAnsi="Arial"/>
              </w:rPr>
              <w:t xml:space="preserve"> are identified</w:t>
            </w:r>
          </w:p>
        </w:tc>
      </w:tr>
      <w:tr w:rsidR="00000000">
        <w:trPr>
          <w:trHeight w:val="228"/>
        </w:trPr>
        <w:tc>
          <w:tcPr>
            <w:tcW w:w="1020" w:type="dxa"/>
            <w:shd w:val="clear" w:color="auto" w:fill="auto"/>
            <w:vAlign w:val="bottom"/>
          </w:tcPr>
          <w:p w:rsidR="00000000" w:rsidRDefault="00596C41">
            <w:pPr>
              <w:spacing w:line="0" w:lineRule="atLeast"/>
              <w:rPr>
                <w:rFonts w:ascii="Times New Roman" w:eastAsia="Times New Roman" w:hAnsi="Times New Roman"/>
                <w:sz w:val="19"/>
              </w:rPr>
            </w:pPr>
          </w:p>
        </w:tc>
        <w:tc>
          <w:tcPr>
            <w:tcW w:w="9220" w:type="dxa"/>
            <w:gridSpan w:val="2"/>
            <w:shd w:val="clear" w:color="auto" w:fill="auto"/>
            <w:vAlign w:val="bottom"/>
          </w:tcPr>
          <w:p w:rsidR="00000000" w:rsidRDefault="00596C41">
            <w:pPr>
              <w:spacing w:line="229" w:lineRule="exact"/>
              <w:ind w:left="160"/>
              <w:rPr>
                <w:rFonts w:ascii="Arial" w:eastAsia="Arial" w:hAnsi="Arial"/>
              </w:rPr>
            </w:pPr>
            <w:r>
              <w:rPr>
                <w:rFonts w:ascii="Arial" w:eastAsia="Arial" w:hAnsi="Arial"/>
              </w:rPr>
              <w:t>in  the  normative  text  as  "[Class  B,  C]",  or  "[Class  C]"  indicating  that  they are required</w:t>
            </w:r>
          </w:p>
        </w:tc>
      </w:tr>
      <w:tr w:rsidR="00000000">
        <w:trPr>
          <w:trHeight w:val="103"/>
        </w:trPr>
        <w:tc>
          <w:tcPr>
            <w:tcW w:w="1020" w:type="dxa"/>
            <w:shd w:val="clear" w:color="auto" w:fill="auto"/>
            <w:textDirection w:val="tbRl"/>
            <w:vAlign w:val="bottom"/>
          </w:tcPr>
          <w:p w:rsidR="00000000" w:rsidRDefault="00596C41">
            <w:pPr>
              <w:spacing w:line="0" w:lineRule="atLeast"/>
              <w:jc w:val="right"/>
              <w:rPr>
                <w:rFonts w:ascii="Courier New" w:eastAsia="Courier New" w:hAnsi="Courier New"/>
                <w:sz w:val="6"/>
              </w:rPr>
            </w:pPr>
            <w:r>
              <w:rPr>
                <w:rFonts w:ascii="Courier New" w:eastAsia="Courier New" w:hAnsi="Courier New"/>
                <w:sz w:val="6"/>
              </w:rPr>
              <w:t>--</w:t>
            </w:r>
          </w:p>
        </w:tc>
        <w:tc>
          <w:tcPr>
            <w:tcW w:w="9220" w:type="dxa"/>
            <w:gridSpan w:val="2"/>
            <w:shd w:val="clear" w:color="auto" w:fill="auto"/>
            <w:vAlign w:val="bottom"/>
          </w:tcPr>
          <w:p w:rsidR="00000000" w:rsidRDefault="00596C41">
            <w:pPr>
              <w:spacing w:line="103" w:lineRule="exact"/>
              <w:ind w:left="160"/>
              <w:rPr>
                <w:rFonts w:ascii="Arial" w:eastAsia="Arial" w:hAnsi="Arial"/>
                <w:sz w:val="11"/>
              </w:rPr>
            </w:pPr>
            <w:r>
              <w:rPr>
                <w:rFonts w:ascii="Arial" w:eastAsia="Arial" w:hAnsi="Arial"/>
                <w:sz w:val="11"/>
              </w:rPr>
              <w:t>se</w:t>
            </w:r>
            <w:r>
              <w:rPr>
                <w:rFonts w:ascii="Arial" w:eastAsia="Arial" w:hAnsi="Arial"/>
                <w:sz w:val="11"/>
              </w:rPr>
              <w:t>lectively depending on the classification of the software to which they apply.</w:t>
            </w:r>
          </w:p>
        </w:tc>
      </w:tr>
      <w:tr w:rsidR="00000000">
        <w:trPr>
          <w:trHeight w:val="1188"/>
        </w:trPr>
        <w:tc>
          <w:tcPr>
            <w:tcW w:w="1020" w:type="dxa"/>
            <w:shd w:val="clear" w:color="auto" w:fill="auto"/>
            <w:vAlign w:val="bottom"/>
          </w:tcPr>
          <w:p w:rsidR="00000000" w:rsidRDefault="00596C41">
            <w:pPr>
              <w:spacing w:line="0" w:lineRule="atLeast"/>
              <w:rPr>
                <w:rFonts w:ascii="Courier New" w:eastAsia="Courier New" w:hAnsi="Courier New"/>
                <w:w w:val="30"/>
                <w:sz w:val="1"/>
              </w:rPr>
            </w:pPr>
            <w:r>
              <w:rPr>
                <w:rFonts w:ascii="Arial" w:eastAsia="Arial" w:hAnsi="Arial"/>
                <w:w w:val="30"/>
                <w:sz w:val="10"/>
              </w:rPr>
              <w:t>Copyright International</w:t>
            </w:r>
            <w:r>
              <w:rPr>
                <w:rFonts w:ascii="Courier New" w:eastAsia="Courier New" w:hAnsi="Courier New"/>
                <w:w w:val="30"/>
                <w:sz w:val="1"/>
              </w:rPr>
              <w:t>-`-`,````,,`,``,`,````,,`,``,,```</w:t>
            </w:r>
          </w:p>
        </w:tc>
        <w:tc>
          <w:tcPr>
            <w:tcW w:w="3280" w:type="dxa"/>
            <w:shd w:val="clear" w:color="auto" w:fill="auto"/>
            <w:vAlign w:val="bottom"/>
          </w:tcPr>
          <w:p w:rsidR="00000000" w:rsidRDefault="00596C41">
            <w:pPr>
              <w:spacing w:line="0" w:lineRule="atLeast"/>
              <w:ind w:left="20"/>
              <w:rPr>
                <w:rFonts w:ascii="Arial" w:eastAsia="Arial" w:hAnsi="Arial"/>
                <w:sz w:val="10"/>
              </w:rPr>
            </w:pPr>
            <w:r>
              <w:rPr>
                <w:rFonts w:ascii="Arial" w:eastAsia="Arial" w:hAnsi="Arial"/>
                <w:sz w:val="10"/>
              </w:rPr>
              <w:t>Electrotechnical Commission</w:t>
            </w:r>
          </w:p>
        </w:tc>
        <w:tc>
          <w:tcPr>
            <w:tcW w:w="594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48"/>
        </w:trPr>
        <w:tc>
          <w:tcPr>
            <w:tcW w:w="1020" w:type="dxa"/>
            <w:shd w:val="clear" w:color="auto" w:fill="auto"/>
            <w:textDirection w:val="tbRl"/>
            <w:vAlign w:val="bottom"/>
          </w:tcPr>
          <w:p w:rsidR="00000000" w:rsidRDefault="00596C41">
            <w:pPr>
              <w:spacing w:line="0" w:lineRule="atLeast"/>
              <w:jc w:val="right"/>
              <w:rPr>
                <w:rFonts w:ascii="Courier New" w:eastAsia="Courier New" w:hAnsi="Courier New"/>
                <w:w w:val="47"/>
                <w:sz w:val="1"/>
              </w:rPr>
            </w:pPr>
            <w:r>
              <w:rPr>
                <w:rFonts w:ascii="Courier New" w:eastAsia="Courier New" w:hAnsi="Courier New"/>
                <w:w w:val="47"/>
                <w:sz w:val="1"/>
              </w:rPr>
              <w:t>--`,,`,,`,`,,`</w:t>
            </w:r>
          </w:p>
        </w:tc>
        <w:tc>
          <w:tcPr>
            <w:tcW w:w="3280" w:type="dxa"/>
            <w:shd w:val="clear" w:color="auto" w:fill="auto"/>
            <w:vAlign w:val="bottom"/>
          </w:tcPr>
          <w:p w:rsidR="00000000" w:rsidRDefault="00596C41">
            <w:pPr>
              <w:spacing w:line="0" w:lineRule="atLeast"/>
              <w:rPr>
                <w:rFonts w:ascii="Times New Roman" w:eastAsia="Times New Roman" w:hAnsi="Times New Roman"/>
                <w:sz w:val="4"/>
              </w:rPr>
            </w:pPr>
          </w:p>
        </w:tc>
        <w:tc>
          <w:tcPr>
            <w:tcW w:w="5940" w:type="dxa"/>
            <w:vMerge w:val="restart"/>
            <w:shd w:val="clear" w:color="auto" w:fill="auto"/>
            <w:vAlign w:val="bottom"/>
          </w:tcPr>
          <w:p w:rsidR="00000000" w:rsidRDefault="00596C41">
            <w:pPr>
              <w:spacing w:line="0" w:lineRule="atLeast"/>
              <w:ind w:left="1420"/>
              <w:rPr>
                <w:rFonts w:ascii="Arial" w:eastAsia="Arial" w:hAnsi="Arial"/>
                <w:sz w:val="10"/>
              </w:rPr>
            </w:pPr>
            <w:r>
              <w:rPr>
                <w:rFonts w:ascii="Arial" w:eastAsia="Arial" w:hAnsi="Arial"/>
                <w:sz w:val="10"/>
              </w:rPr>
              <w:t>Licensee=Medtronic/5966437005, User=Pope, Benjamin</w:t>
            </w:r>
          </w:p>
        </w:tc>
      </w:tr>
      <w:tr w:rsidR="00000000">
        <w:trPr>
          <w:trHeight w:val="100"/>
        </w:trPr>
        <w:tc>
          <w:tcPr>
            <w:tcW w:w="4300" w:type="dxa"/>
            <w:gridSpan w:val="2"/>
            <w:shd w:val="clear" w:color="auto" w:fill="auto"/>
            <w:vAlign w:val="bottom"/>
          </w:tcPr>
          <w:p w:rsidR="00000000" w:rsidRDefault="00596C41">
            <w:pPr>
              <w:spacing w:line="100" w:lineRule="exact"/>
              <w:rPr>
                <w:rFonts w:ascii="Arial" w:eastAsia="Arial" w:hAnsi="Arial"/>
                <w:sz w:val="10"/>
              </w:rPr>
            </w:pPr>
            <w:r>
              <w:rPr>
                <w:rFonts w:ascii="Arial" w:eastAsia="Arial" w:hAnsi="Arial"/>
                <w:sz w:val="10"/>
              </w:rPr>
              <w:t>Provided by IHS under</w:t>
            </w:r>
            <w:r>
              <w:rPr>
                <w:rFonts w:ascii="Arial" w:eastAsia="Arial" w:hAnsi="Arial"/>
                <w:sz w:val="10"/>
              </w:rPr>
              <w:t xml:space="preserve"> license with IEC</w:t>
            </w:r>
          </w:p>
        </w:tc>
        <w:tc>
          <w:tcPr>
            <w:tcW w:w="5940" w:type="dxa"/>
            <w:vMerge/>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114"/>
        </w:trPr>
        <w:tc>
          <w:tcPr>
            <w:tcW w:w="4300" w:type="dxa"/>
            <w:gridSpan w:val="2"/>
            <w:shd w:val="clear" w:color="auto" w:fill="auto"/>
            <w:vAlign w:val="bottom"/>
          </w:tcPr>
          <w:p w:rsidR="00000000" w:rsidRDefault="00596C41">
            <w:pPr>
              <w:spacing w:line="114" w:lineRule="exact"/>
              <w:rPr>
                <w:rFonts w:ascii="Arial" w:eastAsia="Arial" w:hAnsi="Arial"/>
                <w:sz w:val="10"/>
              </w:rPr>
            </w:pPr>
            <w:r>
              <w:rPr>
                <w:rFonts w:ascii="Arial" w:eastAsia="Arial" w:hAnsi="Arial"/>
                <w:sz w:val="10"/>
              </w:rPr>
              <w:t>No reproduction or networking permitted without license from IHS</w:t>
            </w:r>
          </w:p>
        </w:tc>
        <w:tc>
          <w:tcPr>
            <w:tcW w:w="5940" w:type="dxa"/>
            <w:shd w:val="clear" w:color="auto" w:fill="auto"/>
            <w:vAlign w:val="bottom"/>
          </w:tcPr>
          <w:p w:rsidR="00000000" w:rsidRDefault="00596C41">
            <w:pPr>
              <w:spacing w:line="114" w:lineRule="exact"/>
              <w:ind w:left="1420"/>
              <w:rPr>
                <w:rFonts w:ascii="Arial" w:eastAsia="Arial" w:hAnsi="Arial"/>
                <w:sz w:val="10"/>
              </w:rPr>
            </w:pPr>
            <w:r>
              <w:rPr>
                <w:rFonts w:ascii="Arial" w:eastAsia="Arial" w:hAnsi="Arial"/>
                <w:sz w:val="10"/>
              </w:rPr>
              <w:t>Not for Resale, 01/30/2017 10:06:16 MST</w:t>
            </w:r>
          </w:p>
        </w:tc>
      </w:tr>
    </w:tbl>
    <w:p w:rsidR="00000000" w:rsidRDefault="00596C41">
      <w:pPr>
        <w:rPr>
          <w:rFonts w:ascii="Arial" w:eastAsia="Arial" w:hAnsi="Arial"/>
          <w:sz w:val="10"/>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00"/>
        </w:tabs>
        <w:spacing w:line="0" w:lineRule="atLeast"/>
        <w:jc w:val="right"/>
        <w:rPr>
          <w:rFonts w:ascii="Arial" w:eastAsia="Arial" w:hAnsi="Arial"/>
        </w:rPr>
      </w:pPr>
      <w:bookmarkStart w:id="42" w:name="page42"/>
      <w:bookmarkEnd w:id="42"/>
      <w:r>
        <w:rPr>
          <w:rFonts w:ascii="Arial" w:eastAsia="Arial" w:hAnsi="Arial"/>
        </w:rPr>
        <w:t xml:space="preserve">– 38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0" w:lineRule="atLeast"/>
        <w:ind w:left="1180"/>
        <w:rPr>
          <w:rFonts w:ascii="Arial" w:eastAsia="Arial" w:hAnsi="Arial"/>
          <w:sz w:val="19"/>
        </w:rPr>
      </w:pPr>
      <w:r>
        <w:rPr>
          <w:rFonts w:ascii="Arial" w:eastAsia="Arial" w:hAnsi="Arial"/>
          <w:sz w:val="16"/>
        </w:rPr>
        <w:t xml:space="preserve">ACTIVITIES </w:t>
      </w:r>
      <w:r>
        <w:rPr>
          <w:rFonts w:ascii="Arial" w:eastAsia="Arial" w:hAnsi="Arial"/>
          <w:sz w:val="19"/>
        </w:rPr>
        <w:t>are required selectively for software in classes B and C for the follo</w:t>
      </w:r>
      <w:r>
        <w:rPr>
          <w:rFonts w:ascii="Arial" w:eastAsia="Arial" w:hAnsi="Arial"/>
          <w:sz w:val="19"/>
        </w:rPr>
        <w:t>wing reasons:</w:t>
      </w:r>
    </w:p>
    <w:p w:rsidR="00000000" w:rsidRDefault="00596C41">
      <w:pPr>
        <w:spacing w:line="110"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enhances the reliability of the software by requiring more detail or more rigor in the design, testing or other </w:t>
      </w:r>
      <w:r>
        <w:rPr>
          <w:rFonts w:ascii="Arial" w:eastAsia="Arial" w:hAnsi="Arial"/>
          <w:sz w:val="16"/>
        </w:rPr>
        <w:t>VERIFICATION</w:t>
      </w:r>
      <w:r>
        <w:rPr>
          <w:rFonts w:ascii="Arial" w:eastAsia="Arial" w:hAnsi="Arial"/>
        </w:rPr>
        <w:t>;</w:t>
      </w:r>
    </w:p>
    <w:p w:rsidR="00000000" w:rsidRDefault="00596C41">
      <w:pPr>
        <w:spacing w:line="33" w:lineRule="exact"/>
        <w:rPr>
          <w:rFonts w:ascii="Times New Roman" w:eastAsia="Times New Roman" w:hAnsi="Times New Roman"/>
        </w:rPr>
      </w:pPr>
    </w:p>
    <w:p w:rsidR="00000000" w:rsidRDefault="00596C41">
      <w:pPr>
        <w:spacing w:line="256" w:lineRule="auto"/>
        <w:ind w:left="1540"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is an administrative </w:t>
      </w:r>
      <w:r>
        <w:rPr>
          <w:rFonts w:ascii="Arial" w:eastAsia="Arial" w:hAnsi="Arial"/>
          <w:sz w:val="16"/>
        </w:rPr>
        <w:t>ACTIVITY</w:t>
      </w:r>
      <w:r>
        <w:rPr>
          <w:rFonts w:ascii="Arial" w:eastAsia="Arial" w:hAnsi="Arial"/>
        </w:rPr>
        <w:t xml:space="preserve"> that supports another </w:t>
      </w:r>
      <w:r>
        <w:rPr>
          <w:rFonts w:ascii="Arial" w:eastAsia="Arial" w:hAnsi="Arial"/>
          <w:sz w:val="16"/>
        </w:rPr>
        <w:t>ACTIVITY</w:t>
      </w:r>
      <w:r>
        <w:rPr>
          <w:rFonts w:ascii="Arial" w:eastAsia="Arial" w:hAnsi="Arial"/>
        </w:rPr>
        <w:t xml:space="preserve"> required for classes B </w:t>
      </w:r>
      <w:r>
        <w:rPr>
          <w:rFonts w:ascii="Arial" w:eastAsia="Arial" w:hAnsi="Arial"/>
        </w:rPr>
        <w:t>or C;</w:t>
      </w:r>
    </w:p>
    <w:p w:rsidR="00000000" w:rsidRDefault="00596C41">
      <w:pPr>
        <w:spacing w:line="311"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supports the correction of safety-related problems;</w:t>
      </w:r>
    </w:p>
    <w:p w:rsidR="00000000" w:rsidRDefault="00596C41">
      <w:pPr>
        <w:spacing w:line="98"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produces records of design, implementation, </w:t>
      </w:r>
      <w:r>
        <w:rPr>
          <w:rFonts w:ascii="Arial" w:eastAsia="Arial" w:hAnsi="Arial"/>
          <w:sz w:val="16"/>
        </w:rPr>
        <w:t>VERIFICATION</w:t>
      </w:r>
      <w:r>
        <w:rPr>
          <w:rFonts w:ascii="Arial" w:eastAsia="Arial" w:hAnsi="Arial"/>
        </w:rPr>
        <w:t xml:space="preserve"> and release of safety-related software.</w:t>
      </w:r>
    </w:p>
    <w:p w:rsidR="00000000" w:rsidRDefault="00596C41">
      <w:pPr>
        <w:spacing w:line="134" w:lineRule="exact"/>
        <w:rPr>
          <w:rFonts w:ascii="Times New Roman" w:eastAsia="Times New Roman" w:hAnsi="Times New Roman"/>
        </w:rPr>
      </w:pPr>
    </w:p>
    <w:p w:rsidR="00000000" w:rsidRDefault="00596C41">
      <w:pPr>
        <w:spacing w:line="0" w:lineRule="atLeast"/>
        <w:ind w:right="20"/>
        <w:jc w:val="center"/>
        <w:rPr>
          <w:rFonts w:ascii="Arial" w:eastAsia="Arial" w:hAnsi="Arial"/>
          <w:sz w:val="19"/>
        </w:rPr>
      </w:pPr>
      <w:r>
        <w:rPr>
          <w:rFonts w:ascii="Arial" w:eastAsia="Arial" w:hAnsi="Arial"/>
          <w:sz w:val="16"/>
        </w:rPr>
        <w:t xml:space="preserve">ACTIVITIES </w:t>
      </w:r>
      <w:r>
        <w:rPr>
          <w:rFonts w:ascii="Arial" w:eastAsia="Arial" w:hAnsi="Arial"/>
          <w:sz w:val="19"/>
        </w:rPr>
        <w:t>are required selectively for software in class C for th</w:t>
      </w:r>
      <w:r>
        <w:rPr>
          <w:rFonts w:ascii="Arial" w:eastAsia="Arial" w:hAnsi="Arial"/>
          <w:sz w:val="19"/>
        </w:rPr>
        <w:t>e following reasons:</w:t>
      </w:r>
    </w:p>
    <w:p w:rsidR="00000000" w:rsidRDefault="00596C41">
      <w:pPr>
        <w:spacing w:line="110" w:lineRule="exact"/>
        <w:rPr>
          <w:rFonts w:ascii="Times New Roman" w:eastAsia="Times New Roman" w:hAnsi="Times New Roman"/>
        </w:rPr>
      </w:pPr>
    </w:p>
    <w:p w:rsidR="00000000" w:rsidRDefault="00596C41">
      <w:pPr>
        <w:spacing w:line="273" w:lineRule="auto"/>
        <w:ind w:left="1540" w:hanging="360"/>
        <w:rPr>
          <w:rFonts w:ascii="Arial" w:eastAsia="Arial" w:hAnsi="Arial"/>
          <w:sz w:val="16"/>
        </w:rPr>
      </w:pPr>
      <w:r>
        <w:rPr>
          <w:rFonts w:ascii="Arial" w:eastAsia="Arial" w:hAnsi="Arial"/>
        </w:rPr>
        <w:t xml:space="preserve">– the </w:t>
      </w:r>
      <w:r>
        <w:rPr>
          <w:rFonts w:ascii="Arial" w:eastAsia="Arial" w:hAnsi="Arial"/>
          <w:sz w:val="16"/>
        </w:rPr>
        <w:t>ACTIVITY</w:t>
      </w:r>
      <w:r>
        <w:rPr>
          <w:rFonts w:ascii="Arial" w:eastAsia="Arial" w:hAnsi="Arial"/>
        </w:rPr>
        <w:t xml:space="preserve"> further enhances the reliability of the software by requiring more detail, or more rigour, or attention to specific issues in the design, testing or other </w:t>
      </w:r>
      <w:r>
        <w:rPr>
          <w:rFonts w:ascii="Arial" w:eastAsia="Arial" w:hAnsi="Arial"/>
          <w:sz w:val="16"/>
        </w:rPr>
        <w:t>VERIFICATION</w:t>
      </w:r>
    </w:p>
    <w:p w:rsidR="00000000" w:rsidRDefault="00596C41">
      <w:pPr>
        <w:spacing w:line="134" w:lineRule="exact"/>
        <w:rPr>
          <w:rFonts w:ascii="Times New Roman" w:eastAsia="Times New Roman" w:hAnsi="Times New Roman"/>
        </w:rPr>
      </w:pPr>
    </w:p>
    <w:p w:rsidR="00000000" w:rsidRDefault="00596C41">
      <w:pPr>
        <w:spacing w:line="243" w:lineRule="auto"/>
        <w:ind w:left="1180"/>
        <w:jc w:val="both"/>
        <w:rPr>
          <w:rFonts w:ascii="Arial" w:eastAsia="Arial" w:hAnsi="Arial"/>
          <w:color w:val="000000"/>
        </w:rPr>
      </w:pPr>
      <w:r>
        <w:rPr>
          <w:rFonts w:ascii="Arial" w:eastAsia="Arial" w:hAnsi="Arial"/>
        </w:rPr>
        <w:t xml:space="preserve">Note that all </w:t>
      </w:r>
      <w:r>
        <w:rPr>
          <w:rFonts w:ascii="Arial" w:eastAsia="Arial" w:hAnsi="Arial"/>
          <w:sz w:val="16"/>
        </w:rPr>
        <w:t>PROCESSES</w:t>
      </w:r>
      <w:r>
        <w:rPr>
          <w:rFonts w:ascii="Arial" w:eastAsia="Arial" w:hAnsi="Arial"/>
        </w:rPr>
        <w:t xml:space="preserve"> and </w:t>
      </w:r>
      <w:r>
        <w:rPr>
          <w:rFonts w:ascii="Arial" w:eastAsia="Arial" w:hAnsi="Arial"/>
          <w:sz w:val="16"/>
        </w:rPr>
        <w:t>ACTIVITIES</w:t>
      </w:r>
      <w:r>
        <w:rPr>
          <w:rFonts w:ascii="Arial" w:eastAsia="Arial" w:hAnsi="Arial"/>
        </w:rPr>
        <w:t xml:space="preserve"> defined in </w:t>
      </w:r>
      <w:r>
        <w:rPr>
          <w:rFonts w:ascii="Arial" w:eastAsia="Arial" w:hAnsi="Arial"/>
        </w:rPr>
        <w:t xml:space="preserve">this standard are considered valuable in assuring the development and maintenance of high quality software. The omission of many of these </w:t>
      </w:r>
      <w:r>
        <w:rPr>
          <w:rFonts w:ascii="Arial" w:eastAsia="Arial" w:hAnsi="Arial"/>
          <w:sz w:val="16"/>
        </w:rPr>
        <w:t>PROCESSES</w:t>
      </w:r>
      <w:r>
        <w:rPr>
          <w:rFonts w:ascii="Arial" w:eastAsia="Arial" w:hAnsi="Arial"/>
        </w:rPr>
        <w:t xml:space="preserve"> and </w:t>
      </w:r>
      <w:r>
        <w:rPr>
          <w:rFonts w:ascii="Arial" w:eastAsia="Arial" w:hAnsi="Arial"/>
          <w:sz w:val="16"/>
        </w:rPr>
        <w:t>ACTIVITIES</w:t>
      </w:r>
      <w:r>
        <w:rPr>
          <w:rFonts w:ascii="Arial" w:eastAsia="Arial" w:hAnsi="Arial"/>
        </w:rPr>
        <w:t xml:space="preserve"> as requirements for software in class A </w:t>
      </w:r>
      <w:r>
        <w:rPr>
          <w:rFonts w:ascii="Arial" w:eastAsia="Arial" w:hAnsi="Arial"/>
          <w:color w:val="FF0000"/>
        </w:rPr>
        <w:t>that cannot by</w:t>
      </w:r>
      <w:r>
        <w:rPr>
          <w:rFonts w:ascii="Arial" w:eastAsia="Arial" w:hAnsi="Arial"/>
        </w:rPr>
        <w:t xml:space="preserve"> </w:t>
      </w:r>
      <w:r>
        <w:rPr>
          <w:rFonts w:ascii="Arial" w:eastAsia="Arial" w:hAnsi="Arial"/>
          <w:strike/>
          <w:color w:val="FF0000"/>
        </w:rPr>
        <w:t>definition cause a</w:t>
      </w:r>
      <w:r>
        <w:rPr>
          <w:rFonts w:ascii="Arial" w:eastAsia="Arial" w:hAnsi="Arial"/>
          <w:color w:val="FF0000"/>
        </w:rPr>
        <w:t xml:space="preserve"> </w:t>
      </w:r>
      <w:r>
        <w:rPr>
          <w:rFonts w:ascii="Arial" w:eastAsia="Arial" w:hAnsi="Arial"/>
          <w:strike/>
          <w:color w:val="FF0000"/>
          <w:sz w:val="16"/>
        </w:rPr>
        <w:t>HAZARD</w:t>
      </w:r>
      <w:r>
        <w:rPr>
          <w:rFonts w:ascii="Arial" w:eastAsia="Arial" w:hAnsi="Arial"/>
          <w:color w:val="FF0000"/>
        </w:rPr>
        <w:t xml:space="preserve"> </w:t>
      </w:r>
      <w:r>
        <w:rPr>
          <w:rFonts w:ascii="Arial" w:eastAsia="Arial" w:hAnsi="Arial"/>
          <w:color w:val="000000"/>
        </w:rPr>
        <w:t>should not i</w:t>
      </w:r>
      <w:r>
        <w:rPr>
          <w:rFonts w:ascii="Arial" w:eastAsia="Arial" w:hAnsi="Arial"/>
          <w:color w:val="000000"/>
        </w:rPr>
        <w:t>mply that these</w:t>
      </w:r>
      <w:r>
        <w:rPr>
          <w:rFonts w:ascii="Arial" w:eastAsia="Arial" w:hAnsi="Arial"/>
          <w:color w:val="FF0000"/>
        </w:rPr>
        <w:t xml:space="preserve"> </w:t>
      </w:r>
      <w:r>
        <w:rPr>
          <w:rFonts w:ascii="Arial" w:eastAsia="Arial" w:hAnsi="Arial"/>
          <w:color w:val="000000"/>
          <w:sz w:val="16"/>
        </w:rPr>
        <w:t>PROCESSES</w:t>
      </w:r>
      <w:r>
        <w:rPr>
          <w:rFonts w:ascii="Arial" w:eastAsia="Arial" w:hAnsi="Arial"/>
          <w:color w:val="FF0000"/>
        </w:rPr>
        <w:t xml:space="preserve"> </w:t>
      </w:r>
      <w:r>
        <w:rPr>
          <w:rFonts w:ascii="Arial" w:eastAsia="Arial" w:hAnsi="Arial"/>
          <w:color w:val="000000"/>
        </w:rPr>
        <w:t>and</w:t>
      </w:r>
      <w:r>
        <w:rPr>
          <w:rFonts w:ascii="Arial" w:eastAsia="Arial" w:hAnsi="Arial"/>
          <w:color w:val="FF0000"/>
        </w:rPr>
        <w:t xml:space="preserve"> </w:t>
      </w:r>
      <w:r>
        <w:rPr>
          <w:rFonts w:ascii="Arial" w:eastAsia="Arial" w:hAnsi="Arial"/>
          <w:color w:val="000000"/>
          <w:sz w:val="16"/>
        </w:rPr>
        <w:t>ACTIVITIES</w:t>
      </w:r>
      <w:r>
        <w:rPr>
          <w:rFonts w:ascii="Arial" w:eastAsia="Arial" w:hAnsi="Arial"/>
          <w:color w:val="FF0000"/>
        </w:rPr>
        <w:t xml:space="preserve"> </w:t>
      </w:r>
      <w:r>
        <w:rPr>
          <w:rFonts w:ascii="Arial" w:eastAsia="Arial" w:hAnsi="Arial"/>
          <w:color w:val="000000"/>
        </w:rPr>
        <w:t>would not be</w:t>
      </w:r>
      <w:r>
        <w:rPr>
          <w:rFonts w:ascii="Arial" w:eastAsia="Arial" w:hAnsi="Arial"/>
          <w:color w:val="FF0000"/>
        </w:rPr>
        <w:t xml:space="preserve"> </w:t>
      </w:r>
      <w:r>
        <w:rPr>
          <w:rFonts w:ascii="Arial" w:eastAsia="Arial" w:hAnsi="Arial"/>
          <w:color w:val="000000"/>
        </w:rPr>
        <w:t xml:space="preserve">of value or are not recommended. Their omission is intended to recognize that software that cannot cause a </w:t>
      </w:r>
      <w:r>
        <w:rPr>
          <w:rFonts w:ascii="Arial" w:eastAsia="Arial" w:hAnsi="Arial"/>
          <w:color w:val="000000"/>
          <w:sz w:val="16"/>
        </w:rPr>
        <w:t>HAZARD</w:t>
      </w:r>
      <w:r>
        <w:rPr>
          <w:rFonts w:ascii="Arial" w:eastAsia="Arial" w:hAnsi="Arial"/>
          <w:color w:val="000000"/>
        </w:rPr>
        <w:t xml:space="preserve"> can be </w:t>
      </w:r>
      <w:r>
        <w:rPr>
          <w:rFonts w:ascii="Arial" w:eastAsia="Arial" w:hAnsi="Arial"/>
          <w:color w:val="FF0000"/>
        </w:rPr>
        <w:t>easily</w:t>
      </w:r>
      <w:r>
        <w:rPr>
          <w:rFonts w:ascii="Arial" w:eastAsia="Arial" w:hAnsi="Arial"/>
          <w:color w:val="000000"/>
        </w:rPr>
        <w:t xml:space="preserve"> assured of </w:t>
      </w:r>
      <w:r>
        <w:rPr>
          <w:rFonts w:ascii="Arial" w:eastAsia="Arial" w:hAnsi="Arial"/>
          <w:color w:val="000000"/>
          <w:sz w:val="16"/>
        </w:rPr>
        <w:t>SAFETY</w:t>
      </w:r>
      <w:r>
        <w:rPr>
          <w:rFonts w:ascii="Arial" w:eastAsia="Arial" w:hAnsi="Arial"/>
          <w:color w:val="000000"/>
        </w:rPr>
        <w:t xml:space="preserve"> and effectiveness primarily through overall validation </w:t>
      </w:r>
      <w:r>
        <w:rPr>
          <w:rFonts w:ascii="Arial" w:eastAsia="Arial" w:hAnsi="Arial"/>
          <w:color w:val="000000"/>
          <w:sz w:val="16"/>
        </w:rPr>
        <w:t>A</w:t>
      </w:r>
      <w:r>
        <w:rPr>
          <w:rFonts w:ascii="Arial" w:eastAsia="Arial" w:hAnsi="Arial"/>
          <w:color w:val="000000"/>
          <w:sz w:val="16"/>
        </w:rPr>
        <w:t>CTIVITY</w:t>
      </w:r>
      <w:r>
        <w:rPr>
          <w:rFonts w:ascii="Arial" w:eastAsia="Arial" w:hAnsi="Arial"/>
          <w:color w:val="000000"/>
        </w:rPr>
        <w:t xml:space="preserve"> during the design of a </w:t>
      </w:r>
      <w:r>
        <w:rPr>
          <w:rFonts w:ascii="Arial" w:eastAsia="Arial" w:hAnsi="Arial"/>
          <w:color w:val="000000"/>
          <w:sz w:val="16"/>
        </w:rPr>
        <w:t>MEDICAL DEVICE</w:t>
      </w:r>
      <w:r>
        <w:rPr>
          <w:rFonts w:ascii="Arial" w:eastAsia="Arial" w:hAnsi="Arial"/>
          <w:color w:val="000000"/>
        </w:rPr>
        <w:t xml:space="preserve"> (which is outside the scope of this standard) and through some simple software life cycle controls.</w:t>
      </w:r>
    </w:p>
    <w:p w:rsidR="00000000" w:rsidRDefault="00826DAF">
      <w:pPr>
        <w:spacing w:line="20" w:lineRule="exact"/>
        <w:rPr>
          <w:rFonts w:ascii="Times New Roman" w:eastAsia="Times New Roman" w:hAnsi="Times New Roman"/>
        </w:rPr>
      </w:pPr>
      <w:r>
        <w:rPr>
          <w:rFonts w:ascii="Arial" w:eastAsia="Arial" w:hAnsi="Arial"/>
          <w:noProof/>
          <w:color w:val="000000"/>
        </w:rPr>
        <mc:AlternateContent>
          <mc:Choice Requires="wps">
            <w:drawing>
              <wp:anchor distT="0" distB="0" distL="114300" distR="114300" simplePos="0" relativeHeight="251557376" behindDoc="1" locked="0" layoutInCell="1" allowOverlap="1">
                <wp:simplePos x="0" y="0"/>
                <wp:positionH relativeFrom="column">
                  <wp:posOffset>5496560</wp:posOffset>
                </wp:positionH>
                <wp:positionV relativeFrom="paragraph">
                  <wp:posOffset>-795020</wp:posOffset>
                </wp:positionV>
                <wp:extent cx="1012190" cy="0"/>
                <wp:effectExtent l="0" t="0" r="3810" b="0"/>
                <wp:wrapNone/>
                <wp:docPr id="286"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12190"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4CC26" id="Line 235" o:spid="_x0000_s1026" style="position:absolute;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8pt,-62.6pt" to="512.5pt,-6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" strokecolor="red" strokeweight=".16931mm">
                <o:lock v:ext="edit" shapetype="f"/>
              </v:line>
            </w:pict>
          </mc:Fallback>
        </mc:AlternateContent>
      </w:r>
      <w:r>
        <w:rPr>
          <w:rFonts w:ascii="Arial" w:eastAsia="Arial" w:hAnsi="Arial"/>
          <w:noProof/>
          <w:color w:val="000000"/>
        </w:rPr>
        <mc:AlternateContent>
          <mc:Choice Requires="wps">
            <w:drawing>
              <wp:anchor distT="0" distB="0" distL="114300" distR="114300" simplePos="0" relativeHeight="251558400" behindDoc="1" locked="0" layoutInCell="1" allowOverlap="1">
                <wp:simplePos x="0" y="0"/>
                <wp:positionH relativeFrom="column">
                  <wp:posOffset>638175</wp:posOffset>
                </wp:positionH>
                <wp:positionV relativeFrom="paragraph">
                  <wp:posOffset>-883285</wp:posOffset>
                </wp:positionV>
                <wp:extent cx="0" cy="289560"/>
                <wp:effectExtent l="0" t="0" r="0" b="2540"/>
                <wp:wrapNone/>
                <wp:docPr id="285"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956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4B376" id="Line 236"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9.55pt" to="50.25pt,-4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" strokecolor="red" strokeweight=".72pt">
                <o:lock v:ext="edit" shapetype="f"/>
              </v:line>
            </w:pict>
          </mc:Fallback>
        </mc:AlternateContent>
      </w:r>
      <w:r>
        <w:rPr>
          <w:rFonts w:ascii="Arial" w:eastAsia="Arial" w:hAnsi="Arial"/>
          <w:noProof/>
          <w:color w:val="000000"/>
        </w:rPr>
        <mc:AlternateContent>
          <mc:Choice Requires="wps">
            <w:drawing>
              <wp:anchor distT="0" distB="0" distL="114300" distR="114300" simplePos="0" relativeHeight="251559424" behindDoc="1" locked="0" layoutInCell="1" allowOverlap="1">
                <wp:simplePos x="0" y="0"/>
                <wp:positionH relativeFrom="column">
                  <wp:posOffset>2686685</wp:posOffset>
                </wp:positionH>
                <wp:positionV relativeFrom="paragraph">
                  <wp:posOffset>-360680</wp:posOffset>
                </wp:positionV>
                <wp:extent cx="403860" cy="0"/>
                <wp:effectExtent l="0" t="0" r="2540" b="0"/>
                <wp:wrapNone/>
                <wp:docPr id="284"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3860"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F589B" id="Line 237"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5pt,-28.4pt" to="243.35pt,-2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DFN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" strokecolor="red" strokeweight=".16931mm">
                <o:lock v:ext="edit" shapetype="f"/>
              </v:line>
            </w:pict>
          </mc:Fallback>
        </mc:AlternateContent>
      </w:r>
      <w:r>
        <w:rPr>
          <w:rFonts w:ascii="Arial" w:eastAsia="Arial" w:hAnsi="Arial"/>
          <w:noProof/>
          <w:color w:val="000000"/>
        </w:rPr>
        <mc:AlternateContent>
          <mc:Choice Requires="wps">
            <w:drawing>
              <wp:anchor distT="0" distB="0" distL="114300" distR="114300" simplePos="0" relativeHeight="251560448" behindDoc="1" locked="0" layoutInCell="1" allowOverlap="1">
                <wp:simplePos x="0" y="0"/>
                <wp:positionH relativeFrom="column">
                  <wp:posOffset>638175</wp:posOffset>
                </wp:positionH>
                <wp:positionV relativeFrom="paragraph">
                  <wp:posOffset>-448945</wp:posOffset>
                </wp:positionV>
                <wp:extent cx="0" cy="144780"/>
                <wp:effectExtent l="0" t="0" r="0" b="0"/>
                <wp:wrapNone/>
                <wp:docPr id="283"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78E05" id="Line 238" o:spid="_x0000_s1026" style="position:absolute;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5.35pt" to="50.25pt,-2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dsMFAIAAC4EAAAOAAAAZHJzL2Uyb0RvYy54bWysU1HP2iAUfV+y/0B417ba+d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" strokecolor="red" strokeweight=".72pt">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10" w:lineRule="exact"/>
        <w:rPr>
          <w:rFonts w:ascii="Times New Roman" w:eastAsia="Times New Roman" w:hAnsi="Times New Roman"/>
        </w:rPr>
      </w:pPr>
    </w:p>
    <w:tbl>
      <w:tblPr>
        <w:tblW w:w="0" w:type="auto"/>
        <w:tblInd w:w="923" w:type="dxa"/>
        <w:tblLayout w:type="fixed"/>
        <w:tblCellMar>
          <w:top w:w="0" w:type="dxa"/>
          <w:left w:w="0" w:type="dxa"/>
          <w:bottom w:w="0" w:type="dxa"/>
          <w:right w:w="0" w:type="dxa"/>
        </w:tblCellMar>
        <w:tblLook w:val="0000" w:firstRow="0" w:lastRow="0" w:firstColumn="0" w:lastColumn="0" w:noHBand="0" w:noVBand="0"/>
      </w:tblPr>
      <w:tblGrid>
        <w:gridCol w:w="866"/>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364" w:lineRule="exact"/>
        <w:rPr>
          <w:rFonts w:ascii="Times New Roman" w:eastAsia="Times New Roman" w:hAnsi="Times New Roman"/>
        </w:rPr>
      </w:pPr>
      <w:r>
        <w:rPr>
          <w:rFonts w:ascii="Courier New" w:eastAsia="Courier New" w:hAnsi="Courier New"/>
          <w:sz w:val="5"/>
        </w:rPr>
        <w:br w:type="column"/>
      </w:r>
    </w:p>
    <w:p w:rsidR="00000000" w:rsidRDefault="00596C41">
      <w:pPr>
        <w:tabs>
          <w:tab w:val="left" w:pos="660"/>
        </w:tabs>
        <w:spacing w:line="0" w:lineRule="atLeast"/>
        <w:rPr>
          <w:rFonts w:ascii="Arial" w:eastAsia="Arial" w:hAnsi="Arial"/>
          <w:b/>
          <w:sz w:val="22"/>
        </w:rPr>
      </w:pPr>
      <w:r>
        <w:rPr>
          <w:rFonts w:ascii="Arial" w:eastAsia="Arial" w:hAnsi="Arial"/>
          <w:b/>
          <w:sz w:val="22"/>
        </w:rPr>
        <w:t>A.2</w:t>
      </w:r>
      <w:r>
        <w:rPr>
          <w:rFonts w:ascii="Arial" w:eastAsia="Arial" w:hAnsi="Arial"/>
          <w:b/>
          <w:sz w:val="22"/>
        </w:rPr>
        <w:tab/>
      </w:r>
      <w:r>
        <w:rPr>
          <w:rFonts w:ascii="Arial" w:eastAsia="Arial" w:hAnsi="Arial"/>
          <w:b/>
          <w:sz w:val="22"/>
        </w:rPr>
        <w:t>Summary of requirements by class</w:t>
      </w:r>
    </w:p>
    <w:p w:rsidR="00000000" w:rsidRDefault="00596C41">
      <w:pPr>
        <w:spacing w:line="307" w:lineRule="exact"/>
        <w:rPr>
          <w:rFonts w:ascii="Times New Roman" w:eastAsia="Times New Roman" w:hAnsi="Times New Roman"/>
        </w:rPr>
      </w:pPr>
    </w:p>
    <w:p w:rsidR="00000000" w:rsidRDefault="00596C41">
      <w:pPr>
        <w:spacing w:line="255" w:lineRule="auto"/>
        <w:jc w:val="both"/>
        <w:rPr>
          <w:rFonts w:ascii="Arial" w:eastAsia="Arial" w:hAnsi="Arial"/>
        </w:rPr>
      </w:pPr>
      <w:hyperlink w:anchor="page42" w:history="1">
        <w:r>
          <w:rPr>
            <w:rFonts w:ascii="Arial" w:eastAsia="Arial" w:hAnsi="Arial"/>
          </w:rPr>
          <w:t xml:space="preserve">Table A.1 </w:t>
        </w:r>
      </w:hyperlink>
      <w:r>
        <w:rPr>
          <w:rFonts w:ascii="Arial" w:eastAsia="Arial" w:hAnsi="Arial"/>
        </w:rPr>
        <w:t>summarizes which software safety classes are assigned to each requirement. This table is informative and only provided for convenience. The normative section identifies the software safety classes for each requirement.</w:t>
      </w:r>
    </w:p>
    <w:p w:rsidR="00000000" w:rsidRDefault="00596C41">
      <w:pPr>
        <w:spacing w:line="255" w:lineRule="auto"/>
        <w:jc w:val="both"/>
        <w:rPr>
          <w:rFonts w:ascii="Arial" w:eastAsia="Arial" w:hAnsi="Arial"/>
        </w:rPr>
        <w:sectPr w:rsidR="00000000">
          <w:type w:val="continuous"/>
          <w:pgSz w:w="11900" w:h="16834"/>
          <w:pgMar w:top="1119" w:right="1429" w:bottom="0" w:left="240" w:header="0" w:footer="0" w:gutter="0"/>
          <w:cols w:num="2" w:space="0" w:equalWidth="0">
            <w:col w:w="980" w:space="200"/>
            <w:col w:w="906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4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w:t>
      </w:r>
      <w:r>
        <w:rPr>
          <w:rFonts w:ascii="Arial" w:eastAsia="Arial" w:hAnsi="Arial"/>
          <w:sz w:val="9"/>
        </w:rPr>
        <w:t>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900" w:type="dxa"/>
        <w:tblLayout w:type="fixed"/>
        <w:tblCellMar>
          <w:top w:w="0" w:type="dxa"/>
          <w:left w:w="0" w:type="dxa"/>
          <w:bottom w:w="0" w:type="dxa"/>
          <w:right w:w="0" w:type="dxa"/>
        </w:tblCellMar>
        <w:tblLook w:val="0000" w:firstRow="0" w:lastRow="0" w:firstColumn="0" w:lastColumn="0" w:noHBand="0" w:noVBand="0"/>
      </w:tblPr>
      <w:tblGrid>
        <w:gridCol w:w="300"/>
        <w:gridCol w:w="100"/>
        <w:gridCol w:w="1060"/>
        <w:gridCol w:w="400"/>
        <w:gridCol w:w="560"/>
        <w:gridCol w:w="940"/>
        <w:gridCol w:w="500"/>
        <w:gridCol w:w="560"/>
        <w:gridCol w:w="1960"/>
        <w:gridCol w:w="440"/>
        <w:gridCol w:w="100"/>
        <w:gridCol w:w="460"/>
        <w:gridCol w:w="420"/>
        <w:gridCol w:w="120"/>
        <w:gridCol w:w="460"/>
        <w:gridCol w:w="420"/>
        <w:gridCol w:w="120"/>
        <w:gridCol w:w="440"/>
      </w:tblGrid>
      <w:tr w:rsidR="00000000">
        <w:trPr>
          <w:trHeight w:val="242"/>
        </w:trPr>
        <w:tc>
          <w:tcPr>
            <w:tcW w:w="300" w:type="dxa"/>
            <w:shd w:val="clear" w:color="auto" w:fill="auto"/>
            <w:vAlign w:val="bottom"/>
          </w:tcPr>
          <w:p w:rsidR="00000000" w:rsidRDefault="00596C41">
            <w:pPr>
              <w:spacing w:line="0" w:lineRule="atLeast"/>
              <w:rPr>
                <w:rFonts w:ascii="Times New Roman" w:eastAsia="Times New Roman" w:hAnsi="Times New Roman"/>
                <w:sz w:val="21"/>
              </w:rPr>
            </w:pPr>
            <w:bookmarkStart w:id="43" w:name="page43"/>
            <w:bookmarkEnd w:id="43"/>
          </w:p>
        </w:tc>
        <w:tc>
          <w:tcPr>
            <w:tcW w:w="4120" w:type="dxa"/>
            <w:gridSpan w:val="7"/>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1960" w:type="dxa"/>
            <w:shd w:val="clear" w:color="auto" w:fill="auto"/>
            <w:vAlign w:val="bottom"/>
          </w:tcPr>
          <w:p w:rsidR="00000000" w:rsidRDefault="00596C41">
            <w:pPr>
              <w:spacing w:line="0" w:lineRule="atLeast"/>
              <w:ind w:right="1080"/>
              <w:jc w:val="center"/>
              <w:rPr>
                <w:rFonts w:ascii="Arial" w:eastAsia="Arial" w:hAnsi="Arial"/>
              </w:rPr>
            </w:pPr>
            <w:r>
              <w:rPr>
                <w:rFonts w:ascii="Arial" w:eastAsia="Arial" w:hAnsi="Arial"/>
              </w:rPr>
              <w:t xml:space="preserve">– 39 </w:t>
            </w:r>
            <w:r>
              <w:rPr>
                <w:rFonts w:ascii="Arial" w:eastAsia="Arial" w:hAnsi="Arial"/>
              </w:rPr>
              <w:t>–</w:t>
            </w:r>
          </w:p>
        </w:tc>
        <w:tc>
          <w:tcPr>
            <w:tcW w:w="44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460" w:type="dxa"/>
            <w:shd w:val="clear" w:color="auto" w:fill="auto"/>
            <w:vAlign w:val="bottom"/>
          </w:tcPr>
          <w:p w:rsidR="00000000" w:rsidRDefault="00596C41">
            <w:pPr>
              <w:spacing w:line="0" w:lineRule="atLeast"/>
              <w:rPr>
                <w:rFonts w:ascii="Times New Roman" w:eastAsia="Times New Roman" w:hAnsi="Times New Roman"/>
                <w:sz w:val="21"/>
              </w:rPr>
            </w:pPr>
          </w:p>
        </w:tc>
        <w:tc>
          <w:tcPr>
            <w:tcW w:w="420" w:type="dxa"/>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460" w:type="dxa"/>
            <w:shd w:val="clear" w:color="auto" w:fill="auto"/>
            <w:vAlign w:val="bottom"/>
          </w:tcPr>
          <w:p w:rsidR="00000000" w:rsidRDefault="00596C41">
            <w:pPr>
              <w:spacing w:line="0" w:lineRule="atLeast"/>
              <w:rPr>
                <w:rFonts w:ascii="Times New Roman" w:eastAsia="Times New Roman" w:hAnsi="Times New Roman"/>
                <w:sz w:val="21"/>
              </w:rPr>
            </w:pPr>
          </w:p>
        </w:tc>
        <w:tc>
          <w:tcPr>
            <w:tcW w:w="420" w:type="dxa"/>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44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300" w:type="dxa"/>
            <w:shd w:val="clear" w:color="auto" w:fill="auto"/>
            <w:vAlign w:val="bottom"/>
          </w:tcPr>
          <w:p w:rsidR="00000000" w:rsidRDefault="00596C41">
            <w:pPr>
              <w:spacing w:line="0" w:lineRule="atLeast"/>
              <w:rPr>
                <w:rFonts w:ascii="Times New Roman" w:eastAsia="Times New Roman" w:hAnsi="Times New Roman"/>
                <w:sz w:val="22"/>
              </w:rPr>
            </w:pPr>
          </w:p>
        </w:tc>
        <w:tc>
          <w:tcPr>
            <w:tcW w:w="4120" w:type="dxa"/>
            <w:gridSpan w:val="7"/>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960" w:type="dxa"/>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442"/>
        </w:trPr>
        <w:tc>
          <w:tcPr>
            <w:tcW w:w="30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shd w:val="clear" w:color="auto" w:fill="auto"/>
            <w:vAlign w:val="bottom"/>
          </w:tcPr>
          <w:p w:rsidR="00000000" w:rsidRDefault="00596C41">
            <w:pPr>
              <w:spacing w:line="0" w:lineRule="atLeast"/>
              <w:rPr>
                <w:rFonts w:ascii="Times New Roman" w:eastAsia="Times New Roman" w:hAnsi="Times New Roman"/>
                <w:sz w:val="24"/>
              </w:rPr>
            </w:pPr>
          </w:p>
        </w:tc>
        <w:tc>
          <w:tcPr>
            <w:tcW w:w="1060" w:type="dxa"/>
            <w:shd w:val="clear" w:color="auto" w:fill="auto"/>
            <w:vAlign w:val="bottom"/>
          </w:tcPr>
          <w:p w:rsidR="00000000" w:rsidRDefault="00596C41">
            <w:pPr>
              <w:spacing w:line="0" w:lineRule="atLeast"/>
              <w:rPr>
                <w:rFonts w:ascii="Times New Roman" w:eastAsia="Times New Roman" w:hAnsi="Times New Roman"/>
                <w:sz w:val="24"/>
              </w:rPr>
            </w:pPr>
          </w:p>
        </w:tc>
        <w:tc>
          <w:tcPr>
            <w:tcW w:w="6920" w:type="dxa"/>
            <w:gridSpan w:val="12"/>
            <w:shd w:val="clear" w:color="auto" w:fill="auto"/>
            <w:vAlign w:val="bottom"/>
          </w:tcPr>
          <w:p w:rsidR="00000000" w:rsidRDefault="00596C41">
            <w:pPr>
              <w:spacing w:line="0" w:lineRule="atLeast"/>
              <w:ind w:right="220"/>
              <w:jc w:val="center"/>
              <w:rPr>
                <w:rFonts w:ascii="Arial" w:eastAsia="Arial" w:hAnsi="Arial"/>
                <w:b/>
              </w:rPr>
            </w:pPr>
            <w:r>
              <w:rPr>
                <w:rFonts w:ascii="Arial" w:eastAsia="Arial" w:hAnsi="Arial"/>
                <w:b/>
              </w:rPr>
              <w:t xml:space="preserve">Table A.1 </w:t>
            </w:r>
            <w:r>
              <w:rPr>
                <w:rFonts w:ascii="Arial" w:eastAsia="Arial" w:hAnsi="Arial"/>
                <w:b/>
              </w:rPr>
              <w:t>– Summary of requirements by software safety class</w:t>
            </w:r>
          </w:p>
        </w:tc>
        <w:tc>
          <w:tcPr>
            <w:tcW w:w="420" w:type="dxa"/>
            <w:shd w:val="clear" w:color="auto" w:fill="auto"/>
            <w:vAlign w:val="bottom"/>
          </w:tcPr>
          <w:p w:rsidR="00000000" w:rsidRDefault="00596C41">
            <w:pPr>
              <w:spacing w:line="0" w:lineRule="atLeast"/>
              <w:rPr>
                <w:rFonts w:ascii="Times New Roman" w:eastAsia="Times New Roman" w:hAnsi="Times New Roman"/>
                <w:sz w:val="24"/>
              </w:rPr>
            </w:pPr>
          </w:p>
        </w:tc>
        <w:tc>
          <w:tcPr>
            <w:tcW w:w="120" w:type="dxa"/>
            <w:shd w:val="clear" w:color="auto" w:fill="auto"/>
            <w:vAlign w:val="bottom"/>
          </w:tcPr>
          <w:p w:rsidR="00000000" w:rsidRDefault="00596C41">
            <w:pPr>
              <w:spacing w:line="0" w:lineRule="atLeast"/>
              <w:rPr>
                <w:rFonts w:ascii="Times New Roman" w:eastAsia="Times New Roman" w:hAnsi="Times New Roman"/>
                <w:sz w:val="24"/>
              </w:rPr>
            </w:pPr>
          </w:p>
        </w:tc>
        <w:tc>
          <w:tcPr>
            <w:tcW w:w="44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71"/>
        </w:trPr>
        <w:tc>
          <w:tcPr>
            <w:tcW w:w="300" w:type="dxa"/>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9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268"/>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3"/>
              </w:rPr>
            </w:pPr>
          </w:p>
        </w:tc>
        <w:tc>
          <w:tcPr>
            <w:tcW w:w="100" w:type="dxa"/>
            <w:shd w:val="clear" w:color="auto" w:fill="auto"/>
            <w:vAlign w:val="bottom"/>
          </w:tcPr>
          <w:p w:rsidR="00000000" w:rsidRDefault="00596C41">
            <w:pPr>
              <w:spacing w:line="0" w:lineRule="atLeast"/>
              <w:rPr>
                <w:rFonts w:ascii="Times New Roman" w:eastAsia="Times New Roman" w:hAnsi="Times New Roman"/>
                <w:sz w:val="23"/>
              </w:rPr>
            </w:pPr>
          </w:p>
        </w:tc>
        <w:tc>
          <w:tcPr>
            <w:tcW w:w="1060" w:type="dxa"/>
            <w:shd w:val="clear" w:color="auto" w:fill="auto"/>
            <w:vAlign w:val="bottom"/>
          </w:tcPr>
          <w:p w:rsidR="00000000" w:rsidRDefault="00596C41">
            <w:pPr>
              <w:spacing w:line="0" w:lineRule="atLeast"/>
              <w:rPr>
                <w:rFonts w:ascii="Times New Roman" w:eastAsia="Times New Roman" w:hAnsi="Times New Roman"/>
                <w:sz w:val="23"/>
              </w:rPr>
            </w:pPr>
          </w:p>
        </w:tc>
        <w:tc>
          <w:tcPr>
            <w:tcW w:w="400" w:type="dxa"/>
            <w:shd w:val="clear" w:color="auto" w:fill="auto"/>
            <w:vAlign w:val="bottom"/>
          </w:tcPr>
          <w:p w:rsidR="00000000" w:rsidRDefault="00596C41">
            <w:pPr>
              <w:spacing w:line="0" w:lineRule="atLeast"/>
              <w:rPr>
                <w:rFonts w:ascii="Times New Roman" w:eastAsia="Times New Roman" w:hAnsi="Times New Roman"/>
                <w:sz w:val="23"/>
              </w:rPr>
            </w:pPr>
          </w:p>
        </w:tc>
        <w:tc>
          <w:tcPr>
            <w:tcW w:w="2560" w:type="dxa"/>
            <w:gridSpan w:val="4"/>
            <w:shd w:val="clear" w:color="auto" w:fill="auto"/>
            <w:vAlign w:val="bottom"/>
          </w:tcPr>
          <w:p w:rsidR="00000000" w:rsidRDefault="00596C41">
            <w:pPr>
              <w:spacing w:line="0" w:lineRule="atLeast"/>
              <w:ind w:left="460"/>
              <w:rPr>
                <w:rFonts w:ascii="Arial" w:eastAsia="Arial" w:hAnsi="Arial"/>
                <w:b/>
                <w:sz w:val="16"/>
              </w:rPr>
            </w:pPr>
            <w:r>
              <w:rPr>
                <w:rFonts w:ascii="Arial" w:eastAsia="Arial" w:hAnsi="Arial"/>
                <w:b/>
                <w:sz w:val="16"/>
              </w:rPr>
              <w:t>Clauses and subclauses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3"/>
              </w:rPr>
            </w:pPr>
          </w:p>
        </w:tc>
        <w:tc>
          <w:tcPr>
            <w:tcW w:w="1000" w:type="dxa"/>
            <w:gridSpan w:val="3"/>
            <w:tcBorders>
              <w:right w:val="single" w:sz="8" w:space="0" w:color="auto"/>
            </w:tcBorders>
            <w:shd w:val="clear" w:color="auto" w:fill="auto"/>
            <w:vAlign w:val="bottom"/>
          </w:tcPr>
          <w:p w:rsidR="00000000" w:rsidRDefault="00596C41">
            <w:pPr>
              <w:spacing w:line="0" w:lineRule="atLeast"/>
              <w:ind w:right="20"/>
              <w:jc w:val="center"/>
              <w:rPr>
                <w:rFonts w:ascii="Arial" w:eastAsia="Arial" w:hAnsi="Arial"/>
                <w:b/>
                <w:sz w:val="16"/>
              </w:rPr>
            </w:pPr>
            <w:r>
              <w:rPr>
                <w:rFonts w:ascii="Arial" w:eastAsia="Arial" w:hAnsi="Arial"/>
                <w:b/>
                <w:sz w:val="16"/>
              </w:rPr>
              <w:t>Class A</w:t>
            </w:r>
          </w:p>
        </w:tc>
        <w:tc>
          <w:tcPr>
            <w:tcW w:w="1000" w:type="dxa"/>
            <w:gridSpan w:val="3"/>
            <w:tcBorders>
              <w:right w:val="single" w:sz="8" w:space="0" w:color="auto"/>
            </w:tcBorders>
            <w:shd w:val="clear" w:color="auto" w:fill="auto"/>
            <w:vAlign w:val="bottom"/>
          </w:tcPr>
          <w:p w:rsidR="00000000" w:rsidRDefault="00596C41">
            <w:pPr>
              <w:spacing w:line="0" w:lineRule="atLeast"/>
              <w:ind w:right="40"/>
              <w:jc w:val="center"/>
              <w:rPr>
                <w:rFonts w:ascii="Arial" w:eastAsia="Arial" w:hAnsi="Arial"/>
                <w:b/>
                <w:sz w:val="16"/>
              </w:rPr>
            </w:pPr>
            <w:r>
              <w:rPr>
                <w:rFonts w:ascii="Arial" w:eastAsia="Arial" w:hAnsi="Arial"/>
                <w:b/>
                <w:sz w:val="16"/>
              </w:rPr>
              <w:t>Class B</w:t>
            </w:r>
          </w:p>
        </w:tc>
        <w:tc>
          <w:tcPr>
            <w:tcW w:w="980" w:type="dxa"/>
            <w:gridSpan w:val="3"/>
            <w:tcBorders>
              <w:right w:val="single" w:sz="8" w:space="0" w:color="auto"/>
            </w:tcBorders>
            <w:shd w:val="clear" w:color="auto" w:fill="auto"/>
            <w:vAlign w:val="bottom"/>
          </w:tcPr>
          <w:p w:rsidR="00000000" w:rsidRDefault="00596C41">
            <w:pPr>
              <w:spacing w:line="0" w:lineRule="atLeast"/>
              <w:ind w:right="40"/>
              <w:jc w:val="center"/>
              <w:rPr>
                <w:rFonts w:ascii="Arial" w:eastAsia="Arial" w:hAnsi="Arial"/>
                <w:b/>
                <w:sz w:val="16"/>
              </w:rPr>
            </w:pPr>
            <w:r>
              <w:rPr>
                <w:rFonts w:ascii="Arial" w:eastAsia="Arial" w:hAnsi="Arial"/>
                <w:b/>
                <w:sz w:val="16"/>
              </w:rPr>
              <w:t>Class C</w:t>
            </w:r>
          </w:p>
        </w:tc>
      </w:tr>
      <w:tr w:rsidR="00000000">
        <w:trPr>
          <w:trHeight w:val="38"/>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Claus</w:t>
            </w:r>
            <w:r>
              <w:rPr>
                <w:rFonts w:ascii="Arial" w:eastAsia="Arial" w:hAnsi="Arial"/>
                <w:sz w:val="16"/>
              </w:rPr>
              <w:t>e 4</w:t>
            </w:r>
          </w:p>
        </w:tc>
        <w:tc>
          <w:tcPr>
            <w:tcW w:w="2960" w:type="dxa"/>
            <w:gridSpan w:val="5"/>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5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16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5.1</w:t>
            </w:r>
          </w:p>
        </w:tc>
        <w:tc>
          <w:tcPr>
            <w:tcW w:w="4920" w:type="dxa"/>
            <w:gridSpan w:val="6"/>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5.1.1, 5.1.2, 5.1.3, 5.1.6, 5.1.7, 5.1.8, 5.1.9</w:t>
            </w:r>
          </w:p>
        </w:tc>
        <w:tc>
          <w:tcPr>
            <w:tcW w:w="1000" w:type="dxa"/>
            <w:gridSpan w:val="3"/>
            <w:tcBorders>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3"/>
                <w:sz w:val="16"/>
              </w:rPr>
            </w:pPr>
            <w:r>
              <w:rPr>
                <w:rFonts w:ascii="Arial" w:eastAsia="Arial" w:hAnsi="Arial"/>
                <w:w w:val="93"/>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shd w:val="clear" w:color="auto" w:fill="auto"/>
            <w:vAlign w:val="bottom"/>
          </w:tcPr>
          <w:p w:rsidR="00000000" w:rsidRDefault="00596C41">
            <w:pPr>
              <w:spacing w:line="0" w:lineRule="atLeast"/>
              <w:rPr>
                <w:rFonts w:ascii="Times New Roman" w:eastAsia="Times New Roman" w:hAnsi="Times New Roman"/>
                <w:sz w:val="22"/>
              </w:rPr>
            </w:pPr>
          </w:p>
        </w:tc>
        <w:tc>
          <w:tcPr>
            <w:tcW w:w="2400" w:type="dxa"/>
            <w:gridSpan w:val="4"/>
            <w:shd w:val="clear" w:color="auto" w:fill="auto"/>
            <w:vAlign w:val="bottom"/>
          </w:tcPr>
          <w:p w:rsidR="00000000" w:rsidRDefault="00596C41">
            <w:pPr>
              <w:spacing w:line="0" w:lineRule="atLeast"/>
              <w:ind w:left="20"/>
              <w:rPr>
                <w:rFonts w:ascii="Arial" w:eastAsia="Arial" w:hAnsi="Arial"/>
                <w:color w:val="FF0000"/>
                <w:sz w:val="16"/>
              </w:rPr>
            </w:pPr>
            <w:r>
              <w:rPr>
                <w:rFonts w:ascii="Arial" w:eastAsia="Arial" w:hAnsi="Arial"/>
                <w:sz w:val="16"/>
              </w:rPr>
              <w:t>5.1.5, 5.1.10, 5.1.11</w:t>
            </w:r>
            <w:r>
              <w:rPr>
                <w:rFonts w:ascii="Arial" w:eastAsia="Arial" w:hAnsi="Arial"/>
                <w:color w:val="FF0000"/>
                <w:sz w:val="16"/>
              </w:rPr>
              <w:t>, 5.1.12</w:t>
            </w: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shd w:val="clear" w:color="auto" w:fill="auto"/>
            <w:vAlign w:val="bottom"/>
          </w:tcPr>
          <w:p w:rsidR="00000000" w:rsidRDefault="00596C41">
            <w:pPr>
              <w:spacing w:line="0" w:lineRule="atLeast"/>
              <w:rPr>
                <w:rFonts w:ascii="Times New Roman" w:eastAsia="Times New Roman" w:hAnsi="Times New Roman"/>
                <w:sz w:val="22"/>
              </w:rPr>
            </w:pPr>
          </w:p>
        </w:tc>
        <w:tc>
          <w:tcPr>
            <w:tcW w:w="9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5.1.4</w:t>
            </w:r>
          </w:p>
        </w:tc>
        <w:tc>
          <w:tcPr>
            <w:tcW w:w="940" w:type="dxa"/>
            <w:shd w:val="clear" w:color="auto" w:fill="auto"/>
            <w:vAlign w:val="bottom"/>
          </w:tcPr>
          <w:p w:rsidR="00000000" w:rsidRDefault="00596C41">
            <w:pPr>
              <w:spacing w:line="0" w:lineRule="atLeast"/>
              <w:rPr>
                <w:rFonts w:ascii="Times New Roman" w:eastAsia="Times New Roman" w:hAnsi="Times New Roman"/>
                <w:sz w:val="22"/>
              </w:rPr>
            </w:pPr>
          </w:p>
        </w:tc>
        <w:tc>
          <w:tcPr>
            <w:tcW w:w="50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16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5.2</w:t>
            </w:r>
          </w:p>
        </w:tc>
        <w:tc>
          <w:tcPr>
            <w:tcW w:w="2400" w:type="dxa"/>
            <w:gridSpan w:val="4"/>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 xml:space="preserve">5.2.1, 5.2.2, </w:t>
            </w:r>
            <w:r>
              <w:rPr>
                <w:rFonts w:ascii="Arial" w:eastAsia="Arial" w:hAnsi="Arial"/>
                <w:sz w:val="16"/>
              </w:rPr>
              <w:t>5.2.4, 5.2.5, 5.2.6</w:t>
            </w: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shd w:val="clear" w:color="auto" w:fill="auto"/>
            <w:vAlign w:val="bottom"/>
          </w:tcPr>
          <w:p w:rsidR="00000000" w:rsidRDefault="00596C41">
            <w:pPr>
              <w:spacing w:line="0" w:lineRule="atLeast"/>
              <w:rPr>
                <w:rFonts w:ascii="Times New Roman" w:eastAsia="Times New Roman" w:hAnsi="Times New Roman"/>
                <w:sz w:val="22"/>
              </w:rPr>
            </w:pPr>
          </w:p>
        </w:tc>
        <w:tc>
          <w:tcPr>
            <w:tcW w:w="9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5.2.3</w:t>
            </w:r>
          </w:p>
        </w:tc>
        <w:tc>
          <w:tcPr>
            <w:tcW w:w="940" w:type="dxa"/>
            <w:shd w:val="clear" w:color="auto" w:fill="auto"/>
            <w:vAlign w:val="bottom"/>
          </w:tcPr>
          <w:p w:rsidR="00000000" w:rsidRDefault="00596C41">
            <w:pPr>
              <w:spacing w:line="0" w:lineRule="atLeast"/>
              <w:rPr>
                <w:rFonts w:ascii="Times New Roman" w:eastAsia="Times New Roman" w:hAnsi="Times New Roman"/>
                <w:sz w:val="22"/>
              </w:rPr>
            </w:pPr>
          </w:p>
        </w:tc>
        <w:tc>
          <w:tcPr>
            <w:tcW w:w="50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16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5.3</w:t>
            </w:r>
          </w:p>
        </w:tc>
        <w:tc>
          <w:tcPr>
            <w:tcW w:w="2400" w:type="dxa"/>
            <w:gridSpan w:val="4"/>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5.3.1, 5.3.2, 5.3.3, 5.3.4, 5.3.6</w:t>
            </w: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shd w:val="clear" w:color="auto" w:fill="auto"/>
            <w:vAlign w:val="bottom"/>
          </w:tcPr>
          <w:p w:rsidR="00000000" w:rsidRDefault="00596C41">
            <w:pPr>
              <w:spacing w:line="0" w:lineRule="atLeast"/>
              <w:rPr>
                <w:rFonts w:ascii="Times New Roman" w:eastAsia="Times New Roman" w:hAnsi="Times New Roman"/>
                <w:sz w:val="22"/>
              </w:rPr>
            </w:pPr>
          </w:p>
        </w:tc>
        <w:tc>
          <w:tcPr>
            <w:tcW w:w="9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5.3.5</w:t>
            </w:r>
          </w:p>
        </w:tc>
        <w:tc>
          <w:tcPr>
            <w:tcW w:w="940" w:type="dxa"/>
            <w:shd w:val="clear" w:color="auto" w:fill="auto"/>
            <w:vAlign w:val="bottom"/>
          </w:tcPr>
          <w:p w:rsidR="00000000" w:rsidRDefault="00596C41">
            <w:pPr>
              <w:spacing w:line="0" w:lineRule="atLeast"/>
              <w:rPr>
                <w:rFonts w:ascii="Times New Roman" w:eastAsia="Times New Roman" w:hAnsi="Times New Roman"/>
                <w:sz w:val="22"/>
              </w:rPr>
            </w:pPr>
          </w:p>
        </w:tc>
        <w:tc>
          <w:tcPr>
            <w:tcW w:w="50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16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5.4</w:t>
            </w:r>
          </w:p>
        </w:tc>
        <w:tc>
          <w:tcPr>
            <w:tcW w:w="9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5.4.1</w:t>
            </w:r>
          </w:p>
        </w:tc>
        <w:tc>
          <w:tcPr>
            <w:tcW w:w="940" w:type="dxa"/>
            <w:shd w:val="clear" w:color="auto" w:fill="auto"/>
            <w:vAlign w:val="bottom"/>
          </w:tcPr>
          <w:p w:rsidR="00000000" w:rsidRDefault="00596C41">
            <w:pPr>
              <w:spacing w:line="0" w:lineRule="atLeast"/>
              <w:rPr>
                <w:rFonts w:ascii="Times New Roman" w:eastAsia="Times New Roman" w:hAnsi="Times New Roman"/>
                <w:sz w:val="22"/>
              </w:rPr>
            </w:pPr>
          </w:p>
        </w:tc>
        <w:tc>
          <w:tcPr>
            <w:tcW w:w="50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00" w:type="dxa"/>
            <w:gridSpan w:val="3"/>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5.4.</w:t>
            </w:r>
            <w:r>
              <w:rPr>
                <w:rFonts w:ascii="Arial" w:eastAsia="Arial" w:hAnsi="Arial"/>
                <w:sz w:val="16"/>
              </w:rPr>
              <w:t>2, 5.4.3, 5.4.4</w:t>
            </w:r>
          </w:p>
        </w:tc>
        <w:tc>
          <w:tcPr>
            <w:tcW w:w="50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16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5.5</w:t>
            </w:r>
          </w:p>
        </w:tc>
        <w:tc>
          <w:tcPr>
            <w:tcW w:w="9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5.5.1</w:t>
            </w:r>
          </w:p>
        </w:tc>
        <w:tc>
          <w:tcPr>
            <w:tcW w:w="940" w:type="dxa"/>
            <w:shd w:val="clear" w:color="auto" w:fill="auto"/>
            <w:vAlign w:val="bottom"/>
          </w:tcPr>
          <w:p w:rsidR="00000000" w:rsidRDefault="00596C41">
            <w:pPr>
              <w:spacing w:line="0" w:lineRule="atLeast"/>
              <w:rPr>
                <w:rFonts w:ascii="Times New Roman" w:eastAsia="Times New Roman" w:hAnsi="Times New Roman"/>
                <w:sz w:val="22"/>
              </w:rPr>
            </w:pPr>
          </w:p>
        </w:tc>
        <w:tc>
          <w:tcPr>
            <w:tcW w:w="50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00" w:type="dxa"/>
            <w:gridSpan w:val="3"/>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5.5.2, 5.5.3, 5.5.5</w:t>
            </w:r>
          </w:p>
        </w:tc>
        <w:tc>
          <w:tcPr>
            <w:tcW w:w="50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gridSpan w:val="3"/>
            <w:tcBorders>
              <w:right w:val="single" w:sz="8" w:space="0" w:color="auto"/>
            </w:tcBorders>
            <w:shd w:val="clear" w:color="auto" w:fill="auto"/>
            <w:vAlign w:val="bottom"/>
          </w:tcPr>
          <w:p w:rsidR="00000000" w:rsidRDefault="00596C41">
            <w:pPr>
              <w:spacing w:line="0" w:lineRule="atLeast"/>
              <w:ind w:right="4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shd w:val="clear" w:color="auto" w:fill="auto"/>
            <w:vAlign w:val="bottom"/>
          </w:tcPr>
          <w:p w:rsidR="00000000" w:rsidRDefault="00596C41">
            <w:pPr>
              <w:spacing w:line="0" w:lineRule="atLeast"/>
              <w:rPr>
                <w:rFonts w:ascii="Times New Roman" w:eastAsia="Times New Roman" w:hAnsi="Times New Roman"/>
                <w:sz w:val="22"/>
              </w:rPr>
            </w:pPr>
          </w:p>
        </w:tc>
        <w:tc>
          <w:tcPr>
            <w:tcW w:w="9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5.5.4</w:t>
            </w:r>
          </w:p>
        </w:tc>
        <w:tc>
          <w:tcPr>
            <w:tcW w:w="940" w:type="dxa"/>
            <w:shd w:val="clear" w:color="auto" w:fill="auto"/>
            <w:vAlign w:val="bottom"/>
          </w:tcPr>
          <w:p w:rsidR="00000000" w:rsidRDefault="00596C41">
            <w:pPr>
              <w:spacing w:line="0" w:lineRule="atLeast"/>
              <w:rPr>
                <w:rFonts w:ascii="Times New Roman" w:eastAsia="Times New Roman" w:hAnsi="Times New Roman"/>
                <w:sz w:val="22"/>
              </w:rPr>
            </w:pPr>
          </w:p>
        </w:tc>
        <w:tc>
          <w:tcPr>
            <w:tcW w:w="50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16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5.6</w:t>
            </w:r>
          </w:p>
        </w:tc>
        <w:tc>
          <w:tcPr>
            <w:tcW w:w="2960" w:type="dxa"/>
            <w:gridSpan w:val="5"/>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16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5.7</w:t>
            </w:r>
          </w:p>
        </w:tc>
        <w:tc>
          <w:tcPr>
            <w:tcW w:w="2960" w:type="dxa"/>
            <w:gridSpan w:val="5"/>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All require</w:t>
            </w:r>
            <w:r>
              <w:rPr>
                <w:rFonts w:ascii="Arial" w:eastAsia="Arial" w:hAnsi="Arial"/>
                <w:sz w:val="16"/>
              </w:rPr>
              <w:t>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color w:val="FF0000"/>
                <w:w w:val="93"/>
                <w:sz w:val="16"/>
              </w:rPr>
            </w:pPr>
            <w:r>
              <w:rPr>
                <w:rFonts w:ascii="Arial" w:eastAsia="Arial" w:hAnsi="Arial"/>
                <w:color w:val="FF0000"/>
                <w:w w:val="93"/>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16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5.8</w:t>
            </w:r>
          </w:p>
        </w:tc>
        <w:tc>
          <w:tcPr>
            <w:tcW w:w="2400" w:type="dxa"/>
            <w:gridSpan w:val="4"/>
            <w:shd w:val="clear" w:color="auto" w:fill="auto"/>
            <w:vAlign w:val="bottom"/>
          </w:tcPr>
          <w:p w:rsidR="00000000" w:rsidRDefault="00596C41">
            <w:pPr>
              <w:spacing w:line="0" w:lineRule="atLeast"/>
              <w:ind w:left="20"/>
              <w:rPr>
                <w:rFonts w:ascii="Arial" w:eastAsia="Arial" w:hAnsi="Arial"/>
                <w:color w:val="FF0000"/>
                <w:sz w:val="16"/>
              </w:rPr>
            </w:pPr>
            <w:r>
              <w:rPr>
                <w:rFonts w:ascii="Arial" w:eastAsia="Arial" w:hAnsi="Arial"/>
                <w:color w:val="FF0000"/>
                <w:sz w:val="16"/>
              </w:rPr>
              <w:t xml:space="preserve">5.8.1, 5.8.2, </w:t>
            </w:r>
            <w:r>
              <w:rPr>
                <w:rFonts w:ascii="Arial" w:eastAsia="Arial" w:hAnsi="Arial"/>
                <w:color w:val="000000"/>
                <w:sz w:val="16"/>
              </w:rPr>
              <w:t>5.8.4</w:t>
            </w:r>
            <w:r>
              <w:rPr>
                <w:rFonts w:ascii="Arial" w:eastAsia="Arial" w:hAnsi="Arial"/>
                <w:color w:val="FF0000"/>
                <w:sz w:val="16"/>
              </w:rPr>
              <w:t>, 5.8.7, 5.8.8</w:t>
            </w: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5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9"/>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shd w:val="clear" w:color="auto" w:fill="auto"/>
            <w:vAlign w:val="bottom"/>
          </w:tcPr>
          <w:p w:rsidR="00000000" w:rsidRDefault="00596C41">
            <w:pPr>
              <w:spacing w:line="0" w:lineRule="atLeast"/>
              <w:rPr>
                <w:rFonts w:ascii="Times New Roman" w:eastAsia="Times New Roman" w:hAnsi="Times New Roman"/>
                <w:sz w:val="24"/>
              </w:rPr>
            </w:pPr>
          </w:p>
        </w:tc>
        <w:tc>
          <w:tcPr>
            <w:tcW w:w="1060" w:type="dxa"/>
            <w:shd w:val="clear" w:color="auto" w:fill="auto"/>
            <w:vAlign w:val="bottom"/>
          </w:tcPr>
          <w:p w:rsidR="00000000" w:rsidRDefault="00596C41">
            <w:pPr>
              <w:spacing w:line="0" w:lineRule="atLeast"/>
              <w:rPr>
                <w:rFonts w:ascii="Times New Roman" w:eastAsia="Times New Roman" w:hAnsi="Times New Roman"/>
                <w:sz w:val="24"/>
              </w:rPr>
            </w:pPr>
          </w:p>
        </w:tc>
        <w:tc>
          <w:tcPr>
            <w:tcW w:w="960" w:type="dxa"/>
            <w:gridSpan w:val="2"/>
            <w:shd w:val="clear" w:color="auto" w:fill="auto"/>
            <w:vAlign w:val="bottom"/>
          </w:tcPr>
          <w:p w:rsidR="00000000" w:rsidRDefault="00596C41">
            <w:pPr>
              <w:spacing w:line="0" w:lineRule="atLeast"/>
              <w:ind w:left="20"/>
              <w:rPr>
                <w:rFonts w:ascii="Arial" w:eastAsia="Arial" w:hAnsi="Arial"/>
                <w:strike/>
                <w:color w:val="FF0000"/>
                <w:sz w:val="16"/>
              </w:rPr>
            </w:pPr>
            <w:r>
              <w:rPr>
                <w:rFonts w:ascii="Arial" w:eastAsia="Arial" w:hAnsi="Arial"/>
                <w:strike/>
                <w:color w:val="FF0000"/>
                <w:sz w:val="16"/>
              </w:rPr>
              <w:t>5.8.1, 5.8.2,</w:t>
            </w:r>
          </w:p>
        </w:tc>
        <w:tc>
          <w:tcPr>
            <w:tcW w:w="1440" w:type="dxa"/>
            <w:gridSpan w:val="2"/>
            <w:shd w:val="clear" w:color="auto" w:fill="auto"/>
            <w:vAlign w:val="bottom"/>
          </w:tcPr>
          <w:p w:rsidR="00000000" w:rsidRDefault="00596C41">
            <w:pPr>
              <w:spacing w:line="0" w:lineRule="atLeast"/>
              <w:jc w:val="right"/>
              <w:rPr>
                <w:rFonts w:ascii="Arial" w:eastAsia="Arial" w:hAnsi="Arial"/>
                <w:sz w:val="16"/>
              </w:rPr>
            </w:pPr>
            <w:r>
              <w:rPr>
                <w:rFonts w:ascii="Arial" w:eastAsia="Arial" w:hAnsi="Arial"/>
                <w:sz w:val="16"/>
              </w:rPr>
              <w:t>5.8.3, 5.8.5, 5.8.6</w:t>
            </w:r>
          </w:p>
        </w:tc>
        <w:tc>
          <w:tcPr>
            <w:tcW w:w="2520" w:type="dxa"/>
            <w:gridSpan w:val="2"/>
            <w:tcBorders>
              <w:right w:val="single" w:sz="8" w:space="0" w:color="auto"/>
            </w:tcBorders>
            <w:shd w:val="clear" w:color="auto" w:fill="auto"/>
            <w:vAlign w:val="bottom"/>
          </w:tcPr>
          <w:p w:rsidR="00000000" w:rsidRDefault="00596C41">
            <w:pPr>
              <w:spacing w:line="0" w:lineRule="atLeast"/>
              <w:ind w:right="1420"/>
              <w:jc w:val="right"/>
              <w:rPr>
                <w:rFonts w:ascii="Arial" w:eastAsia="Arial" w:hAnsi="Arial"/>
                <w:strike/>
                <w:color w:val="FF0000"/>
                <w:sz w:val="16"/>
              </w:rPr>
            </w:pPr>
            <w:r>
              <w:rPr>
                <w:rFonts w:ascii="Arial" w:eastAsia="Arial" w:hAnsi="Arial"/>
                <w:strike/>
                <w:color w:val="FF0000"/>
                <w:sz w:val="16"/>
              </w:rPr>
              <w:t>, 5.8.7, 5.8.8</w:t>
            </w:r>
          </w:p>
        </w:tc>
        <w:tc>
          <w:tcPr>
            <w:tcW w:w="44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shd w:val="clear" w:color="auto" w:fill="auto"/>
            <w:vAlign w:val="bottom"/>
          </w:tcPr>
          <w:p w:rsidR="00000000" w:rsidRDefault="00596C41">
            <w:pPr>
              <w:spacing w:line="0" w:lineRule="atLeast"/>
              <w:rPr>
                <w:rFonts w:ascii="Times New Roman" w:eastAsia="Times New Roman" w:hAnsi="Times New Roman"/>
                <w:sz w:val="24"/>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420" w:type="dxa"/>
            <w:shd w:val="clear" w:color="auto" w:fill="auto"/>
            <w:vAlign w:val="bottom"/>
          </w:tcPr>
          <w:p w:rsidR="00000000" w:rsidRDefault="00596C41">
            <w:pPr>
              <w:spacing w:line="0" w:lineRule="atLeast"/>
              <w:rPr>
                <w:rFonts w:ascii="Times New Roman" w:eastAsia="Times New Roman" w:hAnsi="Times New Roman"/>
                <w:sz w:val="24"/>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255"/>
        </w:trPr>
        <w:tc>
          <w:tcPr>
            <w:tcW w:w="3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top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tcBorders>
              <w:top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6.1</w:t>
            </w:r>
          </w:p>
        </w:tc>
        <w:tc>
          <w:tcPr>
            <w:tcW w:w="400" w:type="dxa"/>
            <w:tcBorders>
              <w:top w:val="single" w:sz="8" w:space="0" w:color="FF0000"/>
            </w:tcBorders>
            <w:shd w:val="clear" w:color="auto" w:fill="auto"/>
            <w:vAlign w:val="bottom"/>
          </w:tcPr>
          <w:p w:rsidR="00000000" w:rsidRDefault="00596C41">
            <w:pPr>
              <w:spacing w:line="0" w:lineRule="atLeast"/>
              <w:ind w:left="20"/>
              <w:rPr>
                <w:rFonts w:ascii="Arial" w:eastAsia="Arial" w:hAnsi="Arial"/>
                <w:color w:val="FF0000"/>
                <w:sz w:val="16"/>
              </w:rPr>
            </w:pPr>
            <w:r>
              <w:rPr>
                <w:rFonts w:ascii="Arial" w:eastAsia="Arial" w:hAnsi="Arial"/>
                <w:color w:val="FF0000"/>
                <w:sz w:val="16"/>
              </w:rPr>
              <w:t>6.1</w:t>
            </w:r>
          </w:p>
        </w:tc>
        <w:tc>
          <w:tcPr>
            <w:tcW w:w="560" w:type="dxa"/>
            <w:tcBorders>
              <w:top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940" w:type="dxa"/>
            <w:tcBorders>
              <w:top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500" w:type="dxa"/>
            <w:tcBorders>
              <w:top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tcBorders>
              <w:top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top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tcBorders>
              <w:top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top w:val="single" w:sz="8" w:space="0" w:color="FF0000"/>
            </w:tcBorders>
            <w:shd w:val="clear" w:color="auto" w:fill="auto"/>
            <w:vAlign w:val="bottom"/>
          </w:tcPr>
          <w:p w:rsidR="00000000" w:rsidRDefault="00596C41">
            <w:pPr>
              <w:spacing w:line="0" w:lineRule="atLeast"/>
              <w:jc w:val="center"/>
              <w:rPr>
                <w:rFonts w:ascii="Arial" w:eastAsia="Arial" w:hAnsi="Arial"/>
                <w:strike/>
                <w:color w:val="FF0000"/>
                <w:w w:val="93"/>
                <w:sz w:val="16"/>
              </w:rPr>
            </w:pPr>
            <w:r>
              <w:rPr>
                <w:rFonts w:ascii="Arial" w:eastAsia="Arial" w:hAnsi="Arial"/>
                <w:strike/>
                <w:color w:val="FF0000"/>
                <w:w w:val="93"/>
                <w:sz w:val="16"/>
              </w:rPr>
              <w:t>X</w:t>
            </w:r>
          </w:p>
        </w:tc>
        <w:tc>
          <w:tcPr>
            <w:tcW w:w="460" w:type="dxa"/>
            <w:tcBorders>
              <w:top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tcBorders>
              <w:top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tcBorders>
              <w:top w:val="single" w:sz="8" w:space="0" w:color="FF0000"/>
            </w:tcBorders>
            <w:shd w:val="clear" w:color="auto" w:fill="auto"/>
            <w:vAlign w:val="bottom"/>
          </w:tcPr>
          <w:p w:rsidR="00000000" w:rsidRDefault="00596C41">
            <w:pPr>
              <w:spacing w:line="0" w:lineRule="atLeast"/>
              <w:jc w:val="center"/>
              <w:rPr>
                <w:rFonts w:ascii="Arial" w:eastAsia="Arial" w:hAnsi="Arial"/>
                <w:strike/>
                <w:color w:val="FF0000"/>
                <w:sz w:val="16"/>
              </w:rPr>
            </w:pPr>
            <w:r>
              <w:rPr>
                <w:rFonts w:ascii="Arial" w:eastAsia="Arial" w:hAnsi="Arial"/>
                <w:strike/>
                <w:color w:val="FF0000"/>
                <w:sz w:val="16"/>
              </w:rPr>
              <w:t>X</w:t>
            </w:r>
          </w:p>
        </w:tc>
        <w:tc>
          <w:tcPr>
            <w:tcW w:w="460" w:type="dxa"/>
            <w:tcBorders>
              <w:top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tcBorders>
              <w:top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tcBorders>
              <w:top w:val="single" w:sz="8" w:space="0" w:color="FF0000"/>
            </w:tcBorders>
            <w:shd w:val="clear" w:color="auto" w:fill="auto"/>
            <w:vAlign w:val="bottom"/>
          </w:tcPr>
          <w:p w:rsidR="00000000" w:rsidRDefault="00596C41">
            <w:pPr>
              <w:spacing w:line="0" w:lineRule="atLeast"/>
              <w:jc w:val="center"/>
              <w:rPr>
                <w:rFonts w:ascii="Arial" w:eastAsia="Arial" w:hAnsi="Arial"/>
                <w:strike/>
                <w:color w:val="FF0000"/>
                <w:w w:val="93"/>
                <w:sz w:val="16"/>
              </w:rPr>
            </w:pPr>
            <w:r>
              <w:rPr>
                <w:rFonts w:ascii="Arial" w:eastAsia="Arial" w:hAnsi="Arial"/>
                <w:strike/>
                <w:color w:val="FF0000"/>
                <w:w w:val="93"/>
                <w:sz w:val="16"/>
              </w:rPr>
              <w:t>X</w:t>
            </w:r>
          </w:p>
        </w:tc>
        <w:tc>
          <w:tcPr>
            <w:tcW w:w="440" w:type="dxa"/>
            <w:tcBorders>
              <w:top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44"/>
        </w:trPr>
        <w:tc>
          <w:tcPr>
            <w:tcW w:w="3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16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5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30"/>
        </w:trPr>
        <w:tc>
          <w:tcPr>
            <w:tcW w:w="300" w:type="dxa"/>
            <w:tcBorders>
              <w:right w:val="single" w:sz="8" w:space="0" w:color="FF0000"/>
            </w:tcBorders>
            <w:shd w:val="clear" w:color="auto" w:fill="auto"/>
            <w:textDirection w:val="tbRl"/>
            <w:vAlign w:val="bottom"/>
          </w:tcPr>
          <w:p w:rsidR="00000000" w:rsidRDefault="00596C41">
            <w:pPr>
              <w:spacing w:line="0" w:lineRule="atLeast"/>
              <w:ind w:right="215"/>
              <w:jc w:val="right"/>
              <w:rPr>
                <w:rFonts w:ascii="Courier New" w:eastAsia="Courier New" w:hAnsi="Courier New"/>
                <w:w w:val="82"/>
                <w:sz w:val="6"/>
              </w:rPr>
            </w:pPr>
            <w:r>
              <w:rPr>
                <w:rFonts w:ascii="Courier New" w:eastAsia="Courier New" w:hAnsi="Courier New"/>
                <w:w w:val="82"/>
                <w:sz w:val="6"/>
              </w:rPr>
              <w:t>--</w:t>
            </w:r>
          </w:p>
        </w:tc>
        <w:tc>
          <w:tcPr>
            <w:tcW w:w="1160" w:type="dxa"/>
            <w:gridSpan w:val="2"/>
            <w:shd w:val="clear" w:color="auto" w:fill="auto"/>
            <w:vAlign w:val="bottom"/>
          </w:tcPr>
          <w:p w:rsidR="00000000" w:rsidRDefault="00596C41">
            <w:pPr>
              <w:spacing w:line="130" w:lineRule="exact"/>
              <w:ind w:left="100"/>
              <w:rPr>
                <w:rFonts w:ascii="Arial" w:eastAsia="Arial" w:hAnsi="Arial"/>
                <w:color w:val="FF0000"/>
                <w:sz w:val="15"/>
              </w:rPr>
            </w:pPr>
            <w:r>
              <w:rPr>
                <w:rFonts w:ascii="Arial" w:eastAsia="Arial" w:hAnsi="Arial"/>
                <w:color w:val="FF0000"/>
                <w:sz w:val="15"/>
              </w:rPr>
              <w:t>6.2</w:t>
            </w:r>
          </w:p>
        </w:tc>
        <w:tc>
          <w:tcPr>
            <w:tcW w:w="1900" w:type="dxa"/>
            <w:gridSpan w:val="3"/>
            <w:shd w:val="clear" w:color="auto" w:fill="auto"/>
            <w:vAlign w:val="bottom"/>
          </w:tcPr>
          <w:p w:rsidR="00000000" w:rsidRDefault="00596C41">
            <w:pPr>
              <w:spacing w:line="130" w:lineRule="exact"/>
              <w:ind w:left="20"/>
              <w:rPr>
                <w:rFonts w:ascii="Arial" w:eastAsia="Arial" w:hAnsi="Arial"/>
                <w:color w:val="FF0000"/>
                <w:sz w:val="15"/>
              </w:rPr>
            </w:pPr>
            <w:r>
              <w:rPr>
                <w:rFonts w:ascii="Arial" w:eastAsia="Arial" w:hAnsi="Arial"/>
                <w:color w:val="FF0000"/>
                <w:sz w:val="15"/>
              </w:rPr>
              <w:t>6.2.1, 6.2.2, 6.2.4, 6.2.5</w:t>
            </w:r>
          </w:p>
        </w:tc>
        <w:tc>
          <w:tcPr>
            <w:tcW w:w="500" w:type="dxa"/>
            <w:shd w:val="clear" w:color="auto" w:fill="auto"/>
            <w:vAlign w:val="bottom"/>
          </w:tcPr>
          <w:p w:rsidR="00000000" w:rsidRDefault="00596C41">
            <w:pPr>
              <w:spacing w:line="0" w:lineRule="atLeast"/>
              <w:rPr>
                <w:rFonts w:ascii="Times New Roman" w:eastAsia="Times New Roman" w:hAnsi="Times New Roman"/>
                <w:sz w:val="11"/>
              </w:rPr>
            </w:pPr>
          </w:p>
        </w:tc>
        <w:tc>
          <w:tcPr>
            <w:tcW w:w="560" w:type="dxa"/>
            <w:shd w:val="clear" w:color="auto" w:fill="auto"/>
            <w:vAlign w:val="bottom"/>
          </w:tcPr>
          <w:p w:rsidR="00000000" w:rsidRDefault="00596C41">
            <w:pPr>
              <w:spacing w:line="0" w:lineRule="atLeast"/>
              <w:rPr>
                <w:rFonts w:ascii="Times New Roman" w:eastAsia="Times New Roman" w:hAnsi="Times New Roman"/>
                <w:sz w:val="11"/>
              </w:rPr>
            </w:pPr>
          </w:p>
        </w:tc>
        <w:tc>
          <w:tcPr>
            <w:tcW w:w="19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440" w:type="dxa"/>
            <w:shd w:val="clear" w:color="auto" w:fill="auto"/>
            <w:vAlign w:val="bottom"/>
          </w:tcPr>
          <w:p w:rsidR="00000000" w:rsidRDefault="00596C41">
            <w:pPr>
              <w:spacing w:line="0" w:lineRule="atLeast"/>
              <w:rPr>
                <w:rFonts w:ascii="Times New Roman" w:eastAsia="Times New Roman" w:hAnsi="Times New Roman"/>
                <w:sz w:val="11"/>
              </w:rPr>
            </w:pPr>
          </w:p>
        </w:tc>
        <w:tc>
          <w:tcPr>
            <w:tcW w:w="560" w:type="dxa"/>
            <w:gridSpan w:val="2"/>
            <w:tcBorders>
              <w:right w:val="single" w:sz="8" w:space="0" w:color="FF0000"/>
            </w:tcBorders>
            <w:shd w:val="clear" w:color="auto" w:fill="auto"/>
            <w:vAlign w:val="bottom"/>
          </w:tcPr>
          <w:p w:rsidR="00000000" w:rsidRDefault="00596C41">
            <w:pPr>
              <w:spacing w:line="130" w:lineRule="exact"/>
              <w:ind w:right="460"/>
              <w:jc w:val="center"/>
              <w:rPr>
                <w:rFonts w:ascii="Arial" w:eastAsia="Arial" w:hAnsi="Arial"/>
                <w:strike/>
                <w:color w:val="FF0000"/>
                <w:w w:val="99"/>
                <w:sz w:val="15"/>
              </w:rPr>
            </w:pPr>
            <w:r>
              <w:rPr>
                <w:rFonts w:ascii="Arial" w:eastAsia="Arial" w:hAnsi="Arial"/>
                <w:strike/>
                <w:color w:val="FF0000"/>
                <w:w w:val="99"/>
                <w:sz w:val="15"/>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11"/>
              </w:rPr>
            </w:pPr>
          </w:p>
        </w:tc>
        <w:tc>
          <w:tcPr>
            <w:tcW w:w="580" w:type="dxa"/>
            <w:gridSpan w:val="2"/>
            <w:tcBorders>
              <w:right w:val="single" w:sz="8" w:space="0" w:color="FF0000"/>
            </w:tcBorders>
            <w:shd w:val="clear" w:color="auto" w:fill="auto"/>
            <w:vAlign w:val="bottom"/>
          </w:tcPr>
          <w:p w:rsidR="00000000" w:rsidRDefault="00596C41">
            <w:pPr>
              <w:spacing w:line="130" w:lineRule="exact"/>
              <w:ind w:right="460"/>
              <w:jc w:val="center"/>
              <w:rPr>
                <w:rFonts w:ascii="Arial" w:eastAsia="Arial" w:hAnsi="Arial"/>
                <w:strike/>
                <w:color w:val="FF0000"/>
                <w:sz w:val="15"/>
              </w:rPr>
            </w:pPr>
            <w:r>
              <w:rPr>
                <w:rFonts w:ascii="Arial" w:eastAsia="Arial" w:hAnsi="Arial"/>
                <w:strike/>
                <w:color w:val="FF0000"/>
                <w:sz w:val="15"/>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11"/>
              </w:rPr>
            </w:pPr>
          </w:p>
        </w:tc>
        <w:tc>
          <w:tcPr>
            <w:tcW w:w="560" w:type="dxa"/>
            <w:gridSpan w:val="2"/>
            <w:tcBorders>
              <w:right w:val="single" w:sz="8" w:space="0" w:color="FF0000"/>
            </w:tcBorders>
            <w:shd w:val="clear" w:color="auto" w:fill="auto"/>
            <w:vAlign w:val="bottom"/>
          </w:tcPr>
          <w:p w:rsidR="00000000" w:rsidRDefault="00596C41">
            <w:pPr>
              <w:spacing w:line="130" w:lineRule="exact"/>
              <w:ind w:right="460"/>
              <w:jc w:val="center"/>
              <w:rPr>
                <w:rFonts w:ascii="Arial" w:eastAsia="Arial" w:hAnsi="Arial"/>
                <w:strike/>
                <w:color w:val="FF0000"/>
                <w:w w:val="99"/>
                <w:sz w:val="15"/>
              </w:rPr>
            </w:pPr>
            <w:r>
              <w:rPr>
                <w:rFonts w:ascii="Arial" w:eastAsia="Arial" w:hAnsi="Arial"/>
                <w:strike/>
                <w:color w:val="FF0000"/>
                <w:w w:val="99"/>
                <w:sz w:val="15"/>
              </w:rPr>
              <w:t>X</w:t>
            </w:r>
          </w:p>
        </w:tc>
      </w:tr>
      <w:tr w:rsidR="00000000">
        <w:trPr>
          <w:trHeight w:val="33"/>
        </w:trPr>
        <w:tc>
          <w:tcPr>
            <w:tcW w:w="300" w:type="dxa"/>
            <w:vMerge w:val="restart"/>
            <w:tcBorders>
              <w:right w:val="single" w:sz="8" w:space="0" w:color="FF0000"/>
            </w:tcBorders>
            <w:shd w:val="clear" w:color="auto" w:fill="auto"/>
            <w:textDirection w:val="tbRl"/>
            <w:vAlign w:val="bottom"/>
          </w:tcPr>
          <w:p w:rsidR="00000000" w:rsidRDefault="00596C41">
            <w:pPr>
              <w:spacing w:line="0" w:lineRule="atLeast"/>
              <w:ind w:right="231"/>
              <w:jc w:val="right"/>
              <w:rPr>
                <w:rFonts w:ascii="Courier New" w:eastAsia="Courier New" w:hAnsi="Courier New"/>
                <w:sz w:val="1"/>
              </w:rPr>
            </w:pPr>
            <w:r>
              <w:rPr>
                <w:rFonts w:ascii="Courier New" w:eastAsia="Courier New" w:hAnsi="Courier New"/>
                <w:sz w:val="1"/>
              </w:rPr>
              <w:t>`,````,,`,``,`,````,,`,``,,```</w:t>
            </w:r>
          </w:p>
        </w:tc>
        <w:tc>
          <w:tcPr>
            <w:tcW w:w="100" w:type="dxa"/>
            <w:shd w:val="clear" w:color="auto" w:fill="auto"/>
            <w:vAlign w:val="bottom"/>
          </w:tcPr>
          <w:p w:rsidR="00000000" w:rsidRDefault="00596C41">
            <w:pPr>
              <w:spacing w:line="0" w:lineRule="atLeast"/>
              <w:rPr>
                <w:rFonts w:ascii="Times New Roman" w:eastAsia="Times New Roman" w:hAnsi="Times New Roman"/>
                <w:sz w:val="2"/>
              </w:rPr>
            </w:pPr>
          </w:p>
        </w:tc>
        <w:tc>
          <w:tcPr>
            <w:tcW w:w="10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5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060" w:type="dxa"/>
            <w:gridSpan w:val="2"/>
            <w:shd w:val="clear" w:color="auto" w:fill="auto"/>
            <w:vAlign w:val="bottom"/>
          </w:tcPr>
          <w:p w:rsidR="00000000" w:rsidRDefault="00596C41">
            <w:pPr>
              <w:spacing w:line="0" w:lineRule="atLeast"/>
              <w:rPr>
                <w:rFonts w:ascii="Times New Roman" w:eastAsia="Times New Roman" w:hAnsi="Times New Roman"/>
                <w:sz w:val="2"/>
              </w:rPr>
            </w:pPr>
          </w:p>
        </w:tc>
        <w:tc>
          <w:tcPr>
            <w:tcW w:w="19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420" w:type="dxa"/>
            <w:shd w:val="clear" w:color="auto" w:fill="auto"/>
            <w:vAlign w:val="bottom"/>
          </w:tcPr>
          <w:p w:rsidR="00000000" w:rsidRDefault="00596C41">
            <w:pPr>
              <w:spacing w:line="0" w:lineRule="atLeast"/>
              <w:rPr>
                <w:rFonts w:ascii="Times New Roman" w:eastAsia="Times New Roman" w:hAnsi="Times New Roman"/>
                <w:sz w:val="2"/>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420" w:type="dxa"/>
            <w:shd w:val="clear" w:color="auto" w:fill="auto"/>
            <w:vAlign w:val="bottom"/>
          </w:tcPr>
          <w:p w:rsidR="00000000" w:rsidRDefault="00596C41">
            <w:pPr>
              <w:spacing w:line="0" w:lineRule="atLeast"/>
              <w:rPr>
                <w:rFonts w:ascii="Times New Roman" w:eastAsia="Times New Roman" w:hAnsi="Times New Roman"/>
                <w:sz w:val="2"/>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17"/>
        </w:trPr>
        <w:tc>
          <w:tcPr>
            <w:tcW w:w="30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90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6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9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4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56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58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56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41"/>
        </w:trPr>
        <w:tc>
          <w:tcPr>
            <w:tcW w:w="30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shd w:val="clear" w:color="auto" w:fill="auto"/>
            <w:vAlign w:val="bottom"/>
          </w:tcPr>
          <w:p w:rsidR="00000000" w:rsidRDefault="00596C41">
            <w:pPr>
              <w:spacing w:line="42" w:lineRule="exact"/>
              <w:rPr>
                <w:rFonts w:ascii="Arial" w:eastAsia="Arial" w:hAnsi="Arial"/>
                <w:color w:val="FF0000"/>
                <w:sz w:val="4"/>
              </w:rPr>
            </w:pPr>
            <w:r>
              <w:rPr>
                <w:rFonts w:ascii="Arial" w:eastAsia="Arial" w:hAnsi="Arial"/>
                <w:color w:val="FF0000"/>
                <w:sz w:val="4"/>
              </w:rPr>
              <w:t>Clause 6</w:t>
            </w:r>
          </w:p>
        </w:tc>
        <w:tc>
          <w:tcPr>
            <w:tcW w:w="2960" w:type="dxa"/>
            <w:gridSpan w:val="5"/>
            <w:shd w:val="clear" w:color="auto" w:fill="auto"/>
            <w:vAlign w:val="bottom"/>
          </w:tcPr>
          <w:p w:rsidR="00000000" w:rsidRDefault="00596C41">
            <w:pPr>
              <w:spacing w:line="42" w:lineRule="exact"/>
              <w:ind w:left="20"/>
              <w:rPr>
                <w:rFonts w:ascii="Arial" w:eastAsia="Arial" w:hAnsi="Arial"/>
                <w:color w:val="FF0000"/>
                <w:sz w:val="4"/>
              </w:rPr>
            </w:pPr>
            <w:r>
              <w:rPr>
                <w:rFonts w:ascii="Arial" w:eastAsia="Arial" w:hAnsi="Arial"/>
                <w:color w:val="FF0000"/>
                <w:sz w:val="4"/>
              </w:rPr>
              <w:t>All requirements</w:t>
            </w:r>
          </w:p>
        </w:tc>
        <w:tc>
          <w:tcPr>
            <w:tcW w:w="19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right w:val="single" w:sz="8" w:space="0" w:color="FF0000"/>
            </w:tcBorders>
            <w:shd w:val="clear" w:color="auto" w:fill="auto"/>
            <w:vAlign w:val="bottom"/>
          </w:tcPr>
          <w:p w:rsidR="00000000" w:rsidRDefault="00596C41">
            <w:pPr>
              <w:spacing w:line="42" w:lineRule="exact"/>
              <w:ind w:right="460"/>
              <w:jc w:val="center"/>
              <w:rPr>
                <w:rFonts w:ascii="Arial" w:eastAsia="Arial" w:hAnsi="Arial"/>
                <w:color w:val="FF0000"/>
                <w:sz w:val="4"/>
              </w:rPr>
            </w:pPr>
            <w:r>
              <w:rPr>
                <w:rFonts w:ascii="Arial" w:eastAsia="Arial" w:hAnsi="Arial"/>
                <w:color w:val="FF0000"/>
                <w:sz w:val="4"/>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gridSpan w:val="2"/>
            <w:tcBorders>
              <w:right w:val="single" w:sz="8" w:space="0" w:color="FF0000"/>
            </w:tcBorders>
            <w:shd w:val="clear" w:color="auto" w:fill="auto"/>
            <w:vAlign w:val="bottom"/>
          </w:tcPr>
          <w:p w:rsidR="00000000" w:rsidRDefault="00596C41">
            <w:pPr>
              <w:spacing w:line="42" w:lineRule="exact"/>
              <w:ind w:right="460"/>
              <w:jc w:val="center"/>
              <w:rPr>
                <w:rFonts w:ascii="Arial" w:eastAsia="Arial" w:hAnsi="Arial"/>
                <w:color w:val="FF0000"/>
                <w:sz w:val="4"/>
              </w:rPr>
            </w:pPr>
            <w:r>
              <w:rPr>
                <w:rFonts w:ascii="Arial" w:eastAsia="Arial" w:hAnsi="Arial"/>
                <w:color w:val="FF0000"/>
                <w:sz w:val="4"/>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right w:val="single" w:sz="8" w:space="0" w:color="FF0000"/>
            </w:tcBorders>
            <w:shd w:val="clear" w:color="auto" w:fill="auto"/>
            <w:vAlign w:val="bottom"/>
          </w:tcPr>
          <w:p w:rsidR="00000000" w:rsidRDefault="00596C41">
            <w:pPr>
              <w:spacing w:line="42" w:lineRule="exact"/>
              <w:ind w:right="460"/>
              <w:jc w:val="center"/>
              <w:rPr>
                <w:rFonts w:ascii="Arial" w:eastAsia="Arial" w:hAnsi="Arial"/>
                <w:color w:val="FF0000"/>
                <w:sz w:val="4"/>
              </w:rPr>
            </w:pPr>
            <w:r>
              <w:rPr>
                <w:rFonts w:ascii="Arial" w:eastAsia="Arial" w:hAnsi="Arial"/>
                <w:color w:val="FF0000"/>
                <w:sz w:val="4"/>
              </w:rPr>
              <w:t>X</w:t>
            </w:r>
          </w:p>
        </w:tc>
      </w:tr>
      <w:tr w:rsidR="00000000">
        <w:trPr>
          <w:trHeight w:val="214"/>
        </w:trPr>
        <w:tc>
          <w:tcPr>
            <w:tcW w:w="3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60" w:type="dxa"/>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6.2.3</w:t>
            </w:r>
          </w:p>
        </w:tc>
        <w:tc>
          <w:tcPr>
            <w:tcW w:w="560" w:type="dxa"/>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shd w:val="clear" w:color="auto" w:fill="auto"/>
            <w:vAlign w:val="bottom"/>
          </w:tcPr>
          <w:p w:rsidR="00000000" w:rsidRDefault="00596C41">
            <w:pPr>
              <w:spacing w:line="0" w:lineRule="atLeast"/>
              <w:rPr>
                <w:rFonts w:ascii="Times New Roman" w:eastAsia="Times New Roman" w:hAnsi="Times New Roman"/>
                <w:sz w:val="18"/>
              </w:rPr>
            </w:pPr>
          </w:p>
        </w:tc>
        <w:tc>
          <w:tcPr>
            <w:tcW w:w="500" w:type="dxa"/>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shd w:val="clear" w:color="auto" w:fill="auto"/>
            <w:vAlign w:val="bottom"/>
          </w:tcPr>
          <w:p w:rsidR="00000000" w:rsidRDefault="00596C41">
            <w:pPr>
              <w:spacing w:line="0" w:lineRule="atLeast"/>
              <w:rPr>
                <w:rFonts w:ascii="Times New Roman" w:eastAsia="Times New Roman" w:hAnsi="Times New Roman"/>
                <w:sz w:val="18"/>
              </w:rPr>
            </w:pPr>
          </w:p>
        </w:tc>
        <w:tc>
          <w:tcPr>
            <w:tcW w:w="19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2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jc w:val="center"/>
              <w:rPr>
                <w:rFonts w:ascii="Arial" w:eastAsia="Arial" w:hAnsi="Arial"/>
                <w:strike/>
                <w:color w:val="FF0000"/>
                <w:sz w:val="16"/>
              </w:rPr>
            </w:pPr>
            <w:r>
              <w:rPr>
                <w:rFonts w:ascii="Arial" w:eastAsia="Arial" w:hAnsi="Arial"/>
                <w:strike/>
                <w:color w:val="FF0000"/>
                <w:sz w:val="16"/>
              </w:rPr>
              <w:t>X</w:t>
            </w: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2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jc w:val="center"/>
              <w:rPr>
                <w:rFonts w:ascii="Arial" w:eastAsia="Arial" w:hAnsi="Arial"/>
                <w:strike/>
                <w:color w:val="FF0000"/>
                <w:w w:val="93"/>
                <w:sz w:val="16"/>
              </w:rPr>
            </w:pPr>
            <w:r>
              <w:rPr>
                <w:rFonts w:ascii="Arial" w:eastAsia="Arial" w:hAnsi="Arial"/>
                <w:strike/>
                <w:color w:val="FF0000"/>
                <w:w w:val="93"/>
                <w:sz w:val="16"/>
              </w:rPr>
              <w:t>X</w:t>
            </w:r>
          </w:p>
        </w:tc>
        <w:tc>
          <w:tcPr>
            <w:tcW w:w="4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90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vMerge w:val="restart"/>
            <w:tcBorders>
              <w:right w:val="single" w:sz="8" w:space="0" w:color="FF0000"/>
            </w:tcBorders>
            <w:shd w:val="clear" w:color="auto" w:fill="auto"/>
            <w:textDirection w:val="tbRl"/>
            <w:vAlign w:val="bottom"/>
          </w:tcPr>
          <w:p w:rsidR="00000000" w:rsidRDefault="00596C41">
            <w:pPr>
              <w:spacing w:line="0" w:lineRule="atLeast"/>
              <w:ind w:right="215"/>
              <w:jc w:val="right"/>
              <w:rPr>
                <w:rFonts w:ascii="Courier New" w:eastAsia="Courier New" w:hAnsi="Courier New"/>
                <w:w w:val="92"/>
                <w:sz w:val="6"/>
              </w:rPr>
            </w:pPr>
            <w:r>
              <w:rPr>
                <w:rFonts w:ascii="Courier New" w:eastAsia="Courier New" w:hAnsi="Courier New"/>
                <w:w w:val="92"/>
                <w:sz w:val="6"/>
              </w:rPr>
              <w:t>-`-</w:t>
            </w: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6.3</w:t>
            </w:r>
          </w:p>
        </w:tc>
        <w:tc>
          <w:tcPr>
            <w:tcW w:w="1900" w:type="dxa"/>
            <w:gridSpan w:val="3"/>
            <w:shd w:val="clear" w:color="auto" w:fill="auto"/>
            <w:vAlign w:val="bottom"/>
          </w:tcPr>
          <w:p w:rsidR="00000000" w:rsidRDefault="00596C41">
            <w:pPr>
              <w:spacing w:line="0" w:lineRule="atLeast"/>
              <w:ind w:left="20"/>
              <w:rPr>
                <w:rFonts w:ascii="Arial" w:eastAsia="Arial" w:hAnsi="Arial"/>
                <w:color w:val="FF0000"/>
                <w:sz w:val="16"/>
              </w:rPr>
            </w:pPr>
            <w:r>
              <w:rPr>
                <w:rFonts w:ascii="Arial" w:eastAsia="Arial" w:hAnsi="Arial"/>
                <w:color w:val="FF0000"/>
                <w:sz w:val="16"/>
              </w:rPr>
              <w:t>All requirements</w:t>
            </w:r>
          </w:p>
        </w:tc>
        <w:tc>
          <w:tcPr>
            <w:tcW w:w="1060" w:type="dxa"/>
            <w:gridSpan w:val="2"/>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jc w:val="center"/>
              <w:rPr>
                <w:rFonts w:ascii="Arial" w:eastAsia="Arial" w:hAnsi="Arial"/>
                <w:strike/>
                <w:color w:val="FF0000"/>
                <w:w w:val="93"/>
                <w:sz w:val="16"/>
              </w:rPr>
            </w:pPr>
            <w:r>
              <w:rPr>
                <w:rFonts w:ascii="Arial" w:eastAsia="Arial" w:hAnsi="Arial"/>
                <w:strike/>
                <w:color w:val="FF0000"/>
                <w:w w:val="93"/>
                <w:sz w:val="16"/>
              </w:rPr>
              <w:t>X</w:t>
            </w: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jc w:val="center"/>
              <w:rPr>
                <w:rFonts w:ascii="Arial" w:eastAsia="Arial" w:hAnsi="Arial"/>
                <w:strike/>
                <w:color w:val="FF0000"/>
                <w:sz w:val="16"/>
              </w:rPr>
            </w:pPr>
            <w:r>
              <w:rPr>
                <w:rFonts w:ascii="Arial" w:eastAsia="Arial" w:hAnsi="Arial"/>
                <w:strike/>
                <w:color w:val="FF0000"/>
                <w:sz w:val="16"/>
              </w:rPr>
              <w:t>X</w:t>
            </w: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jc w:val="center"/>
              <w:rPr>
                <w:rFonts w:ascii="Arial" w:eastAsia="Arial" w:hAnsi="Arial"/>
                <w:strike/>
                <w:color w:val="FF0000"/>
                <w:w w:val="93"/>
                <w:sz w:val="16"/>
              </w:rPr>
            </w:pPr>
            <w:r>
              <w:rPr>
                <w:rFonts w:ascii="Arial" w:eastAsia="Arial" w:hAnsi="Arial"/>
                <w:strike/>
                <w:color w:val="FF0000"/>
                <w:w w:val="93"/>
                <w:sz w:val="16"/>
              </w:rPr>
              <w:t>X</w:t>
            </w:r>
          </w:p>
        </w:tc>
        <w:tc>
          <w:tcPr>
            <w:tcW w:w="4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44"/>
        </w:trPr>
        <w:tc>
          <w:tcPr>
            <w:tcW w:w="30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340"/>
        </w:trPr>
        <w:tc>
          <w:tcPr>
            <w:tcW w:w="30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5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9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c>
          <w:tcPr>
            <w:tcW w:w="300" w:type="dxa"/>
            <w:tcBorders>
              <w:right w:val="single" w:sz="8" w:space="0" w:color="auto"/>
            </w:tcBorders>
            <w:shd w:val="clear" w:color="auto" w:fill="auto"/>
            <w:textDirection w:val="tbRl"/>
            <w:vAlign w:val="bottom"/>
          </w:tcPr>
          <w:p w:rsidR="00000000" w:rsidRDefault="00596C41">
            <w:pPr>
              <w:spacing w:line="0" w:lineRule="atLeast"/>
              <w:ind w:right="231"/>
              <w:jc w:val="right"/>
              <w:rPr>
                <w:rFonts w:ascii="Courier New" w:eastAsia="Courier New" w:hAnsi="Courier New"/>
                <w:w w:val="0"/>
                <w:sz w:val="1"/>
              </w:rPr>
            </w:pPr>
            <w:r>
              <w:rPr>
                <w:rFonts w:ascii="Courier New" w:eastAsia="Courier New" w:hAnsi="Courier New"/>
                <w:w w:val="0"/>
                <w:sz w:val="1"/>
              </w:rPr>
              <w:t>---`,,`,,`,`,,`</w:t>
            </w:r>
          </w:p>
        </w:tc>
        <w:tc>
          <w:tcPr>
            <w:tcW w:w="1160" w:type="dxa"/>
            <w:gridSpan w:val="2"/>
            <w:shd w:val="clear" w:color="auto" w:fill="auto"/>
            <w:vAlign w:val="bottom"/>
          </w:tcPr>
          <w:p w:rsidR="00000000" w:rsidRDefault="00596C41">
            <w:pPr>
              <w:spacing w:line="1" w:lineRule="exact"/>
              <w:ind w:left="100"/>
              <w:rPr>
                <w:rFonts w:ascii="Arial" w:eastAsia="Arial" w:hAnsi="Arial"/>
                <w:sz w:val="1"/>
              </w:rPr>
            </w:pPr>
            <w:r>
              <w:rPr>
                <w:rFonts w:ascii="Arial" w:eastAsia="Arial" w:hAnsi="Arial"/>
                <w:sz w:val="1"/>
              </w:rPr>
              <w:t>7.2</w:t>
            </w:r>
          </w:p>
        </w:tc>
        <w:tc>
          <w:tcPr>
            <w:tcW w:w="2960" w:type="dxa"/>
            <w:gridSpan w:val="5"/>
            <w:shd w:val="clear" w:color="auto" w:fill="auto"/>
            <w:vAlign w:val="bottom"/>
          </w:tcPr>
          <w:p w:rsidR="00000000" w:rsidRDefault="00596C41">
            <w:pPr>
              <w:spacing w:line="1" w:lineRule="exact"/>
              <w:ind w:left="20"/>
              <w:rPr>
                <w:rFonts w:ascii="Arial" w:eastAsia="Arial" w:hAnsi="Arial"/>
                <w:sz w:val="1"/>
              </w:rPr>
            </w:pPr>
            <w:r>
              <w:rPr>
                <w:rFonts w:ascii="Arial" w:eastAsia="Arial" w:hAnsi="Arial"/>
                <w:sz w:val="1"/>
              </w:rPr>
              <w:t>All requirements</w:t>
            </w:r>
          </w:p>
        </w:tc>
        <w:tc>
          <w:tcPr>
            <w:tcW w:w="196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440" w:type="dxa"/>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46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420" w:type="dxa"/>
            <w:shd w:val="clear" w:color="auto" w:fill="auto"/>
            <w:vAlign w:val="bottom"/>
          </w:tcPr>
          <w:p w:rsidR="00000000" w:rsidRDefault="00596C41">
            <w:pPr>
              <w:spacing w:line="20" w:lineRule="exact"/>
              <w:rPr>
                <w:rFonts w:ascii="Times New Roman" w:eastAsia="Times New Roman" w:hAnsi="Times New Roman"/>
                <w:sz w:val="1"/>
              </w:rPr>
            </w:pPr>
          </w:p>
        </w:tc>
        <w:tc>
          <w:tcPr>
            <w:tcW w:w="580" w:type="dxa"/>
            <w:gridSpan w:val="2"/>
            <w:tcBorders>
              <w:right w:val="single" w:sz="8" w:space="0" w:color="auto"/>
            </w:tcBorders>
            <w:shd w:val="clear" w:color="auto" w:fill="auto"/>
            <w:vAlign w:val="bottom"/>
          </w:tcPr>
          <w:p w:rsidR="00000000" w:rsidRDefault="00596C41">
            <w:pPr>
              <w:spacing w:line="1" w:lineRule="exact"/>
              <w:ind w:right="460"/>
              <w:jc w:val="center"/>
              <w:rPr>
                <w:rFonts w:ascii="Arial" w:eastAsia="Arial" w:hAnsi="Arial"/>
                <w:sz w:val="1"/>
              </w:rPr>
            </w:pPr>
            <w:r>
              <w:rPr>
                <w:rFonts w:ascii="Arial" w:eastAsia="Arial" w:hAnsi="Arial"/>
                <w:sz w:val="1"/>
              </w:rPr>
              <w:t>X</w:t>
            </w:r>
          </w:p>
        </w:tc>
        <w:tc>
          <w:tcPr>
            <w:tcW w:w="420" w:type="dxa"/>
            <w:shd w:val="clear" w:color="auto" w:fill="auto"/>
            <w:vAlign w:val="bottom"/>
          </w:tcPr>
          <w:p w:rsidR="00000000" w:rsidRDefault="00596C41">
            <w:pPr>
              <w:spacing w:line="20" w:lineRule="exact"/>
              <w:rPr>
                <w:rFonts w:ascii="Times New Roman" w:eastAsia="Times New Roman" w:hAnsi="Times New Roman"/>
                <w:sz w:val="1"/>
              </w:rPr>
            </w:pPr>
          </w:p>
        </w:tc>
        <w:tc>
          <w:tcPr>
            <w:tcW w:w="560" w:type="dxa"/>
            <w:gridSpan w:val="2"/>
            <w:tcBorders>
              <w:right w:val="single" w:sz="8" w:space="0" w:color="auto"/>
            </w:tcBorders>
            <w:shd w:val="clear" w:color="auto" w:fill="auto"/>
            <w:vAlign w:val="bottom"/>
          </w:tcPr>
          <w:p w:rsidR="00000000" w:rsidRDefault="00596C41">
            <w:pPr>
              <w:spacing w:line="1" w:lineRule="exact"/>
              <w:ind w:right="460"/>
              <w:jc w:val="center"/>
              <w:rPr>
                <w:rFonts w:ascii="Arial" w:eastAsia="Arial" w:hAnsi="Arial"/>
                <w:sz w:val="1"/>
              </w:rPr>
            </w:pPr>
            <w:r>
              <w:rPr>
                <w:rFonts w:ascii="Arial" w:eastAsia="Arial" w:hAnsi="Arial"/>
                <w:sz w:val="1"/>
              </w:rPr>
              <w:t>X</w:t>
            </w:r>
          </w:p>
        </w:tc>
      </w:tr>
      <w:tr w:rsidR="00000000">
        <w:trPr>
          <w:trHeight w:val="21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6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w:t>
            </w:r>
          </w:p>
        </w:tc>
        <w:tc>
          <w:tcPr>
            <w:tcW w:w="2960" w:type="dxa"/>
            <w:gridSpan w:val="5"/>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20" w:type="dxa"/>
            <w:shd w:val="clear" w:color="auto" w:fill="auto"/>
            <w:vAlign w:val="bottom"/>
          </w:tcPr>
          <w:p w:rsidR="00000000" w:rsidRDefault="00596C41">
            <w:pPr>
              <w:spacing w:line="0" w:lineRule="atLeast"/>
              <w:rPr>
                <w:rFonts w:ascii="Times New Roman" w:eastAsia="Times New Roman" w:hAnsi="Times New Roman"/>
                <w:sz w:val="18"/>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1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96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9"/>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1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296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58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16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w:t>
            </w:r>
          </w:p>
        </w:tc>
        <w:tc>
          <w:tcPr>
            <w:tcW w:w="2960" w:type="dxa"/>
            <w:gridSpan w:val="5"/>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1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16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7.4</w:t>
            </w:r>
          </w:p>
        </w:tc>
        <w:tc>
          <w:tcPr>
            <w:tcW w:w="9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7.4.1</w:t>
            </w:r>
          </w:p>
        </w:tc>
        <w:tc>
          <w:tcPr>
            <w:tcW w:w="940" w:type="dxa"/>
            <w:shd w:val="clear" w:color="auto" w:fill="auto"/>
            <w:vAlign w:val="bottom"/>
          </w:tcPr>
          <w:p w:rsidR="00000000" w:rsidRDefault="00596C41">
            <w:pPr>
              <w:spacing w:line="0" w:lineRule="atLeast"/>
              <w:rPr>
                <w:rFonts w:ascii="Times New Roman" w:eastAsia="Times New Roman" w:hAnsi="Times New Roman"/>
                <w:sz w:val="22"/>
              </w:rPr>
            </w:pPr>
          </w:p>
        </w:tc>
        <w:tc>
          <w:tcPr>
            <w:tcW w:w="50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shd w:val="clear" w:color="auto" w:fill="auto"/>
            <w:vAlign w:val="bottom"/>
          </w:tcPr>
          <w:p w:rsidR="00000000" w:rsidRDefault="00596C41">
            <w:pPr>
              <w:spacing w:line="0" w:lineRule="atLeast"/>
              <w:rPr>
                <w:rFonts w:ascii="Times New Roman" w:eastAsia="Times New Roman" w:hAnsi="Times New Roman"/>
                <w:sz w:val="22"/>
              </w:rPr>
            </w:pPr>
          </w:p>
        </w:tc>
        <w:tc>
          <w:tcPr>
            <w:tcW w:w="9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7.4.2, 7.4.3</w:t>
            </w:r>
          </w:p>
        </w:tc>
        <w:tc>
          <w:tcPr>
            <w:tcW w:w="940" w:type="dxa"/>
            <w:shd w:val="clear" w:color="auto" w:fill="auto"/>
            <w:vAlign w:val="bottom"/>
          </w:tcPr>
          <w:p w:rsidR="00000000" w:rsidRDefault="00596C41">
            <w:pPr>
              <w:spacing w:line="0" w:lineRule="atLeast"/>
              <w:rPr>
                <w:rFonts w:ascii="Times New Roman" w:eastAsia="Times New Roman" w:hAnsi="Times New Roman"/>
                <w:sz w:val="22"/>
              </w:rPr>
            </w:pPr>
          </w:p>
        </w:tc>
        <w:tc>
          <w:tcPr>
            <w:tcW w:w="50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96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Clause 8</w:t>
            </w:r>
          </w:p>
        </w:tc>
        <w:tc>
          <w:tcPr>
            <w:tcW w:w="2960" w:type="dxa"/>
            <w:gridSpan w:val="5"/>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96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6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Clau</w:t>
            </w:r>
            <w:r>
              <w:rPr>
                <w:rFonts w:ascii="Arial" w:eastAsia="Arial" w:hAnsi="Arial"/>
                <w:sz w:val="16"/>
              </w:rPr>
              <w:t>se 9</w:t>
            </w:r>
          </w:p>
        </w:tc>
        <w:tc>
          <w:tcPr>
            <w:tcW w:w="2960" w:type="dxa"/>
            <w:gridSpan w:val="5"/>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8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sz w:val="16"/>
              </w:rPr>
            </w:pPr>
            <w:r>
              <w:rPr>
                <w:rFonts w:ascii="Arial" w:eastAsia="Arial" w:hAnsi="Arial"/>
                <w:sz w:val="16"/>
              </w:rPr>
              <w:t>X</w:t>
            </w: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gridSpan w:val="2"/>
            <w:tcBorders>
              <w:right w:val="single" w:sz="8" w:space="0" w:color="auto"/>
            </w:tcBorders>
            <w:shd w:val="clear" w:color="auto" w:fill="auto"/>
            <w:vAlign w:val="bottom"/>
          </w:tcPr>
          <w:p w:rsidR="00000000" w:rsidRDefault="00596C41">
            <w:pPr>
              <w:spacing w:line="0" w:lineRule="atLeast"/>
              <w:ind w:right="460"/>
              <w:jc w:val="center"/>
              <w:rPr>
                <w:rFonts w:ascii="Arial" w:eastAsia="Arial" w:hAnsi="Arial"/>
                <w:w w:val="93"/>
                <w:sz w:val="16"/>
              </w:rPr>
            </w:pPr>
            <w:r>
              <w:rPr>
                <w:rFonts w:ascii="Arial" w:eastAsia="Arial" w:hAnsi="Arial"/>
                <w:w w:val="93"/>
                <w:sz w:val="16"/>
              </w:rPr>
              <w:t>X</w:t>
            </w:r>
          </w:p>
        </w:tc>
      </w:tr>
      <w:tr w:rsidR="00000000">
        <w:trPr>
          <w:trHeight w:val="44"/>
        </w:trPr>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3"/>
        </w:rPr>
        <mc:AlternateContent>
          <mc:Choice Requires="wps">
            <w:drawing>
              <wp:anchor distT="0" distB="0" distL="114300" distR="114300" simplePos="0" relativeHeight="251561472" behindDoc="1" locked="0" layoutInCell="1" allowOverlap="1">
                <wp:simplePos x="0" y="0"/>
                <wp:positionH relativeFrom="column">
                  <wp:posOffset>6627495</wp:posOffset>
                </wp:positionH>
                <wp:positionV relativeFrom="paragraph">
                  <wp:posOffset>-5472430</wp:posOffset>
                </wp:positionV>
                <wp:extent cx="0" cy="193675"/>
                <wp:effectExtent l="0" t="0" r="0" b="0"/>
                <wp:wrapNone/>
                <wp:docPr id="282"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7FBAF" id="Line 239"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30.9pt" to="521.85pt,-4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562496" behindDoc="1" locked="0" layoutInCell="1" allowOverlap="1">
                <wp:simplePos x="0" y="0"/>
                <wp:positionH relativeFrom="column">
                  <wp:posOffset>6627495</wp:posOffset>
                </wp:positionH>
                <wp:positionV relativeFrom="paragraph">
                  <wp:posOffset>-3040380</wp:posOffset>
                </wp:positionV>
                <wp:extent cx="0" cy="193675"/>
                <wp:effectExtent l="0" t="0" r="0" b="0"/>
                <wp:wrapNone/>
                <wp:docPr id="281"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48426" id="Line 240"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39.4pt" to="521.85pt,-22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563520" behindDoc="1" locked="0" layoutInCell="1" allowOverlap="1">
                <wp:simplePos x="0" y="0"/>
                <wp:positionH relativeFrom="column">
                  <wp:posOffset>6627495</wp:posOffset>
                </wp:positionH>
                <wp:positionV relativeFrom="paragraph">
                  <wp:posOffset>-2837180</wp:posOffset>
                </wp:positionV>
                <wp:extent cx="0" cy="193040"/>
                <wp:effectExtent l="0" t="0" r="0" b="0"/>
                <wp:wrapNone/>
                <wp:docPr id="280"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1EC88" id="Line 241"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23.4pt" to="521.85pt,-20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564544" behindDoc="1" locked="0" layoutInCell="1" allowOverlap="1">
                <wp:simplePos x="0" y="0"/>
                <wp:positionH relativeFrom="column">
                  <wp:posOffset>6627495</wp:posOffset>
                </wp:positionH>
                <wp:positionV relativeFrom="paragraph">
                  <wp:posOffset>-2634615</wp:posOffset>
                </wp:positionV>
                <wp:extent cx="0" cy="193675"/>
                <wp:effectExtent l="0" t="0" r="0" b="0"/>
                <wp:wrapNone/>
                <wp:docPr id="279"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4E8B9" id="Line 242"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07.45pt" to="521.85pt,-19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565568" behindDoc="1" locked="0" layoutInCell="1" allowOverlap="1">
                <wp:simplePos x="0" y="0"/>
                <wp:positionH relativeFrom="column">
                  <wp:posOffset>821055</wp:posOffset>
                </wp:positionH>
                <wp:positionV relativeFrom="paragraph">
                  <wp:posOffset>-2322830</wp:posOffset>
                </wp:positionV>
                <wp:extent cx="841375" cy="0"/>
                <wp:effectExtent l="0" t="0" r="0" b="0"/>
                <wp:wrapNone/>
                <wp:docPr id="278"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41375" cy="0"/>
                        </a:xfrm>
                        <a:prstGeom prst="line">
                          <a:avLst/>
                        </a:prstGeom>
                        <a:noFill/>
                        <a:ln w="4571">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42616" id="Line 243"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65pt,-182.9pt" to="130.9pt,-18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" strokecolor="red" strokeweight=".12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566592" behindDoc="1" locked="0" layoutInCell="1" allowOverlap="1">
                <wp:simplePos x="0" y="0"/>
                <wp:positionH relativeFrom="column">
                  <wp:posOffset>6627495</wp:posOffset>
                </wp:positionH>
                <wp:positionV relativeFrom="paragraph">
                  <wp:posOffset>-2432050</wp:posOffset>
                </wp:positionV>
                <wp:extent cx="0" cy="193675"/>
                <wp:effectExtent l="0" t="0" r="0" b="0"/>
                <wp:wrapNone/>
                <wp:docPr id="277"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3CF68" id="Line 244"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91.5pt" to="521.85pt,-17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567616" behindDoc="1" locked="0" layoutInCell="1" allowOverlap="1">
                <wp:simplePos x="0" y="0"/>
                <wp:positionH relativeFrom="column">
                  <wp:posOffset>6627495</wp:posOffset>
                </wp:positionH>
                <wp:positionV relativeFrom="paragraph">
                  <wp:posOffset>-2229485</wp:posOffset>
                </wp:positionV>
                <wp:extent cx="0" cy="193675"/>
                <wp:effectExtent l="0" t="0" r="0" b="0"/>
                <wp:wrapNone/>
                <wp:docPr id="276"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CC25A" id="Line 245"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75.55pt" to="521.85pt,-16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568640" behindDoc="1" locked="0" layoutInCell="1" allowOverlap="1">
                <wp:simplePos x="0" y="0"/>
                <wp:positionH relativeFrom="column">
                  <wp:posOffset>6627495</wp:posOffset>
                </wp:positionH>
                <wp:positionV relativeFrom="paragraph">
                  <wp:posOffset>-2026920</wp:posOffset>
                </wp:positionV>
                <wp:extent cx="0" cy="193675"/>
                <wp:effectExtent l="0" t="0" r="0" b="0"/>
                <wp:wrapNone/>
                <wp:docPr id="275"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BD984" id="Line 246"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59.6pt" to="521.85pt,-14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569664" behindDoc="1" locked="0" layoutInCell="1" allowOverlap="1">
                <wp:simplePos x="0" y="0"/>
                <wp:positionH relativeFrom="column">
                  <wp:posOffset>821055</wp:posOffset>
                </wp:positionH>
                <wp:positionV relativeFrom="paragraph">
                  <wp:posOffset>-1715135</wp:posOffset>
                </wp:positionV>
                <wp:extent cx="1497965" cy="0"/>
                <wp:effectExtent l="0" t="0" r="635" b="0"/>
                <wp:wrapNone/>
                <wp:docPr id="27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97965" cy="0"/>
                        </a:xfrm>
                        <a:prstGeom prst="line">
                          <a:avLst/>
                        </a:prstGeom>
                        <a:noFill/>
                        <a:ln w="4571">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1A4DD" id="Line 247"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65pt,-135.05pt" to="182.6pt,-13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" strokecolor="red" strokeweight=".12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570688" behindDoc="1" locked="0" layoutInCell="1" allowOverlap="1">
                <wp:simplePos x="0" y="0"/>
                <wp:positionH relativeFrom="column">
                  <wp:posOffset>6627495</wp:posOffset>
                </wp:positionH>
                <wp:positionV relativeFrom="paragraph">
                  <wp:posOffset>-1823720</wp:posOffset>
                </wp:positionV>
                <wp:extent cx="0" cy="193040"/>
                <wp:effectExtent l="0" t="0" r="0" b="0"/>
                <wp:wrapNone/>
                <wp:docPr id="27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18FC1" id="Line 248"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43.6pt" to="521.85pt,-12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uTBpFQ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571712" behindDoc="1" locked="0" layoutInCell="1" allowOverlap="1">
                <wp:simplePos x="0" y="0"/>
                <wp:positionH relativeFrom="column">
                  <wp:posOffset>6627495</wp:posOffset>
                </wp:positionH>
                <wp:positionV relativeFrom="paragraph">
                  <wp:posOffset>-1621155</wp:posOffset>
                </wp:positionV>
                <wp:extent cx="0" cy="193675"/>
                <wp:effectExtent l="0" t="0" r="0" b="0"/>
                <wp:wrapNone/>
                <wp:docPr id="272"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9136A" id="Line 249"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27.65pt" to="521.85pt,-1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" strokecolor="red" strokeweight=".25397mm">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1409" w:bottom="0" w:left="240" w:header="0" w:footer="0" w:gutter="0"/>
          <w:cols w:space="0" w:equalWidth="0">
            <w:col w:w="1026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8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w:t>
      </w:r>
      <w:r>
        <w:rPr>
          <w:rFonts w:ascii="Arial" w:eastAsia="Arial" w:hAnsi="Arial"/>
          <w:sz w:val="10"/>
        </w:rPr>
        <w:t>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09" w:bottom="0" w:left="240" w:header="0" w:footer="0" w:gutter="0"/>
          <w:cols w:space="0" w:equalWidth="0">
            <w:col w:w="10260"/>
          </w:cols>
          <w:docGrid w:linePitch="360"/>
        </w:sectPr>
      </w:pPr>
    </w:p>
    <w:p w:rsidR="00000000" w:rsidRDefault="00596C41">
      <w:pPr>
        <w:tabs>
          <w:tab w:val="left" w:pos="1540"/>
        </w:tabs>
        <w:spacing w:line="0" w:lineRule="atLeast"/>
        <w:jc w:val="right"/>
        <w:rPr>
          <w:rFonts w:ascii="Arial" w:eastAsia="Arial" w:hAnsi="Arial"/>
        </w:rPr>
      </w:pPr>
      <w:bookmarkStart w:id="44" w:name="page44"/>
      <w:bookmarkEnd w:id="44"/>
      <w:r>
        <w:rPr>
          <w:rFonts w:ascii="Arial" w:eastAsia="Arial" w:hAnsi="Arial"/>
        </w:rPr>
        <w:t xml:space="preserve">– 40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6" w:lineRule="exact"/>
        <w:rPr>
          <w:rFonts w:ascii="Times New Roman" w:eastAsia="Times New Roman" w:hAnsi="Times New Roman"/>
        </w:rPr>
      </w:pPr>
    </w:p>
    <w:p w:rsidR="00000000" w:rsidRDefault="00596C41">
      <w:pPr>
        <w:tabs>
          <w:tab w:val="left" w:pos="88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3" w:lineRule="exact"/>
        <w:rPr>
          <w:rFonts w:ascii="Times New Roman" w:eastAsia="Times New Roman" w:hAnsi="Times New Roman"/>
        </w:rPr>
      </w:pPr>
    </w:p>
    <w:p w:rsidR="00000000" w:rsidRDefault="00596C41">
      <w:pPr>
        <w:spacing w:line="0" w:lineRule="atLeast"/>
        <w:ind w:left="5160"/>
        <w:rPr>
          <w:rFonts w:ascii="Arial" w:eastAsia="Arial" w:hAnsi="Arial"/>
          <w:b/>
          <w:sz w:val="24"/>
        </w:rPr>
      </w:pPr>
      <w:r>
        <w:rPr>
          <w:rFonts w:ascii="Arial" w:eastAsia="Arial" w:hAnsi="Arial"/>
          <w:b/>
          <w:sz w:val="24"/>
        </w:rPr>
        <w:t>Annex B</w:t>
      </w:r>
    </w:p>
    <w:p w:rsidR="00000000" w:rsidRDefault="00596C41">
      <w:pPr>
        <w:spacing w:line="3" w:lineRule="exact"/>
        <w:rPr>
          <w:rFonts w:ascii="Times New Roman" w:eastAsia="Times New Roman" w:hAnsi="Times New Roman"/>
        </w:rPr>
      </w:pPr>
    </w:p>
    <w:p w:rsidR="00000000" w:rsidRDefault="00596C41">
      <w:pPr>
        <w:spacing w:line="0" w:lineRule="atLeast"/>
        <w:ind w:left="5000"/>
        <w:rPr>
          <w:rFonts w:ascii="Arial" w:eastAsia="Arial" w:hAnsi="Arial"/>
          <w:sz w:val="24"/>
        </w:rPr>
      </w:pPr>
      <w:r>
        <w:rPr>
          <w:rFonts w:ascii="Arial" w:eastAsia="Arial" w:hAnsi="Arial"/>
          <w:sz w:val="24"/>
        </w:rPr>
        <w:t>(informative)</w:t>
      </w:r>
    </w:p>
    <w:p w:rsidR="00000000" w:rsidRDefault="00596C41">
      <w:pPr>
        <w:spacing w:line="279" w:lineRule="exact"/>
        <w:rPr>
          <w:rFonts w:ascii="Times New Roman" w:eastAsia="Times New Roman" w:hAnsi="Times New Roman"/>
        </w:rPr>
      </w:pPr>
    </w:p>
    <w:p w:rsidR="00000000" w:rsidRDefault="00596C41">
      <w:pPr>
        <w:spacing w:line="0" w:lineRule="atLeast"/>
        <w:ind w:left="3020"/>
        <w:rPr>
          <w:rFonts w:ascii="Arial" w:eastAsia="Arial" w:hAnsi="Arial"/>
          <w:b/>
          <w:sz w:val="24"/>
        </w:rPr>
      </w:pPr>
      <w:r>
        <w:rPr>
          <w:rFonts w:ascii="Arial" w:eastAsia="Arial" w:hAnsi="Arial"/>
          <w:b/>
          <w:sz w:val="24"/>
        </w:rPr>
        <w:t>Guidance on the provisions of this standard</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74"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B.1</w:t>
      </w:r>
      <w:r>
        <w:rPr>
          <w:rFonts w:ascii="Arial" w:eastAsia="Arial" w:hAnsi="Arial"/>
          <w:b/>
          <w:sz w:val="22"/>
        </w:rPr>
        <w:tab/>
      </w:r>
      <w:r>
        <w:rPr>
          <w:rFonts w:ascii="Arial" w:eastAsia="Arial" w:hAnsi="Arial"/>
          <w:b/>
          <w:sz w:val="22"/>
        </w:rPr>
        <w:t>Scope</w:t>
      </w:r>
    </w:p>
    <w:p w:rsidR="00000000" w:rsidRDefault="00596C41">
      <w:pPr>
        <w:spacing w:line="304"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B.1.1</w:t>
      </w:r>
      <w:r>
        <w:rPr>
          <w:rFonts w:ascii="Times New Roman" w:eastAsia="Times New Roman" w:hAnsi="Times New Roman"/>
        </w:rPr>
        <w:tab/>
      </w:r>
      <w:r>
        <w:rPr>
          <w:rFonts w:ascii="Arial" w:eastAsia="Arial" w:hAnsi="Arial"/>
          <w:b/>
        </w:rPr>
        <w:t>Purpose</w:t>
      </w:r>
    </w:p>
    <w:p w:rsidR="00000000" w:rsidRDefault="00596C41">
      <w:pPr>
        <w:spacing w:line="200"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The purpose of this standard i</w:t>
      </w:r>
      <w:r>
        <w:rPr>
          <w:rFonts w:ascii="Arial" w:eastAsia="Arial" w:hAnsi="Arial"/>
        </w:rPr>
        <w:t xml:space="preserve">s to provide a development </w:t>
      </w:r>
      <w:r>
        <w:rPr>
          <w:rFonts w:ascii="Arial" w:eastAsia="Arial" w:hAnsi="Arial"/>
          <w:sz w:val="15"/>
        </w:rPr>
        <w:t>PROCESS</w:t>
      </w:r>
      <w:r>
        <w:rPr>
          <w:rFonts w:ascii="Arial" w:eastAsia="Arial" w:hAnsi="Arial"/>
        </w:rPr>
        <w:t xml:space="preserve"> that will consistently produce high quality, safe </w:t>
      </w:r>
      <w:r>
        <w:rPr>
          <w:rFonts w:ascii="Arial" w:eastAsia="Arial" w:hAnsi="Arial"/>
          <w:sz w:val="15"/>
        </w:rPr>
        <w:t>MEDICAL DEVICE SOFTWARE</w:t>
      </w:r>
      <w:r>
        <w:rPr>
          <w:rFonts w:ascii="Arial" w:eastAsia="Arial" w:hAnsi="Arial"/>
        </w:rPr>
        <w:t xml:space="preserve">. To accomplish this, the standard identifies the minimum </w:t>
      </w:r>
      <w:r>
        <w:rPr>
          <w:rFonts w:ascii="Arial" w:eastAsia="Arial" w:hAnsi="Arial"/>
          <w:sz w:val="15"/>
        </w:rPr>
        <w:t>ACTIVITIES</w:t>
      </w:r>
      <w:r>
        <w:rPr>
          <w:rFonts w:ascii="Arial" w:eastAsia="Arial" w:hAnsi="Arial"/>
        </w:rPr>
        <w:t xml:space="preserve"> and </w:t>
      </w:r>
      <w:r>
        <w:rPr>
          <w:rFonts w:ascii="Arial" w:eastAsia="Arial" w:hAnsi="Arial"/>
          <w:sz w:val="15"/>
        </w:rPr>
        <w:t>TASKS</w:t>
      </w:r>
      <w:r>
        <w:rPr>
          <w:rFonts w:ascii="Arial" w:eastAsia="Arial" w:hAnsi="Arial"/>
        </w:rPr>
        <w:t xml:space="preserve"> that need to be accomplished to provide confidence that the software </w:t>
      </w:r>
      <w:r>
        <w:rPr>
          <w:rFonts w:ascii="Arial" w:eastAsia="Arial" w:hAnsi="Arial"/>
        </w:rPr>
        <w:t xml:space="preserve">has been developed in a manner that is likely to produce highly reliable and safe </w:t>
      </w:r>
      <w:r>
        <w:rPr>
          <w:rFonts w:ascii="Arial" w:eastAsia="Arial" w:hAnsi="Arial"/>
          <w:color w:val="FF0000"/>
          <w:sz w:val="15"/>
        </w:rPr>
        <w:t>MEDICAL DEVICE</w:t>
      </w:r>
      <w:r>
        <w:rPr>
          <w:rFonts w:ascii="Arial" w:eastAsia="Arial" w:hAnsi="Arial"/>
        </w:rPr>
        <w:t xml:space="preserve"> </w:t>
      </w:r>
      <w:r>
        <w:rPr>
          <w:rFonts w:ascii="Arial" w:eastAsia="Arial" w:hAnsi="Arial"/>
          <w:sz w:val="15"/>
        </w:rPr>
        <w:t>SOFTWARE</w:t>
      </w:r>
      <w:r>
        <w:rPr>
          <w:rFonts w:ascii="Arial" w:eastAsia="Arial" w:hAnsi="Arial"/>
        </w:rPr>
        <w:t xml:space="preserve"> </w:t>
      </w:r>
      <w:r>
        <w:rPr>
          <w:rFonts w:ascii="Arial" w:eastAsia="Arial" w:hAnsi="Arial"/>
          <w:strike/>
          <w:color w:val="FF0000"/>
          <w:sz w:val="15"/>
        </w:rPr>
        <w:t>PRODUCTS</w:t>
      </w:r>
      <w:r>
        <w:rPr>
          <w:rFonts w:ascii="Arial" w:eastAsia="Arial" w:hAnsi="Arial"/>
        </w:rPr>
        <w: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72736" behindDoc="1" locked="0" layoutInCell="1" allowOverlap="1">
                <wp:simplePos x="0" y="0"/>
                <wp:positionH relativeFrom="column">
                  <wp:posOffset>638175</wp:posOffset>
                </wp:positionH>
                <wp:positionV relativeFrom="paragraph">
                  <wp:posOffset>-163195</wp:posOffset>
                </wp:positionV>
                <wp:extent cx="0" cy="273050"/>
                <wp:effectExtent l="0" t="0" r="0" b="0"/>
                <wp:wrapNone/>
                <wp:docPr id="271"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30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0425F" id="Line 250"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2.85pt" to="50.25pt,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" strokecolor="red" strokeweight=".72pt">
                <o:lock v:ext="edit" shapetype="f"/>
              </v:line>
            </w:pict>
          </mc:Fallback>
        </mc:AlternateContent>
      </w:r>
    </w:p>
    <w:p w:rsidR="00000000" w:rsidRDefault="00596C41">
      <w:pPr>
        <w:spacing w:line="239" w:lineRule="exact"/>
        <w:rPr>
          <w:rFonts w:ascii="Times New Roman" w:eastAsia="Times New Roman" w:hAnsi="Times New Roman"/>
        </w:rPr>
      </w:pPr>
    </w:p>
    <w:p w:rsidR="00000000" w:rsidRDefault="00596C41">
      <w:pPr>
        <w:spacing w:line="258" w:lineRule="auto"/>
        <w:ind w:left="1180"/>
        <w:jc w:val="both"/>
        <w:rPr>
          <w:rFonts w:ascii="Arial" w:eastAsia="Arial" w:hAnsi="Arial"/>
        </w:rPr>
      </w:pPr>
      <w:r>
        <w:rPr>
          <w:rFonts w:ascii="Arial" w:eastAsia="Arial" w:hAnsi="Arial"/>
        </w:rPr>
        <w:t>This annex provides guidance for the application of the requirements of this standard. It does not add to, or otherwise change, the requi</w:t>
      </w:r>
      <w:r>
        <w:rPr>
          <w:rFonts w:ascii="Arial" w:eastAsia="Arial" w:hAnsi="Arial"/>
        </w:rPr>
        <w:t>rements of this standard. This annex can be used to better understand the requirements of this standard.</w:t>
      </w:r>
    </w:p>
    <w:p w:rsidR="00000000" w:rsidRDefault="00596C41">
      <w:pPr>
        <w:spacing w:line="250" w:lineRule="exact"/>
        <w:rPr>
          <w:rFonts w:ascii="Times New Roman" w:eastAsia="Times New Roman" w:hAnsi="Times New Roman"/>
        </w:rPr>
      </w:pPr>
    </w:p>
    <w:p w:rsidR="00000000" w:rsidRDefault="00596C41">
      <w:pPr>
        <w:spacing w:line="247" w:lineRule="auto"/>
        <w:ind w:left="1180"/>
        <w:jc w:val="both"/>
        <w:rPr>
          <w:rFonts w:ascii="Arial" w:eastAsia="Arial" w:hAnsi="Arial"/>
        </w:rPr>
      </w:pPr>
      <w:r>
        <w:rPr>
          <w:rFonts w:ascii="Arial" w:eastAsia="Arial" w:hAnsi="Arial"/>
        </w:rPr>
        <w:t xml:space="preserve">Note that in this standard, </w:t>
      </w:r>
      <w:r>
        <w:rPr>
          <w:rFonts w:ascii="Arial" w:eastAsia="Arial" w:hAnsi="Arial"/>
          <w:sz w:val="15"/>
        </w:rPr>
        <w:t>ACTIVITIES</w:t>
      </w:r>
      <w:r>
        <w:rPr>
          <w:rFonts w:ascii="Arial" w:eastAsia="Arial" w:hAnsi="Arial"/>
        </w:rPr>
        <w:t xml:space="preserve"> are subclauses called out within the </w:t>
      </w:r>
      <w:r>
        <w:rPr>
          <w:rFonts w:ascii="Arial" w:eastAsia="Arial" w:hAnsi="Arial"/>
          <w:sz w:val="15"/>
        </w:rPr>
        <w:t>PROCESSES</w:t>
      </w:r>
      <w:r>
        <w:rPr>
          <w:rFonts w:ascii="Arial" w:eastAsia="Arial" w:hAnsi="Arial"/>
        </w:rPr>
        <w:t xml:space="preserve"> and </w:t>
      </w:r>
      <w:r>
        <w:rPr>
          <w:rFonts w:ascii="Arial" w:eastAsia="Arial" w:hAnsi="Arial"/>
          <w:sz w:val="15"/>
        </w:rPr>
        <w:t xml:space="preserve">TASKS </w:t>
      </w:r>
      <w:r>
        <w:rPr>
          <w:rFonts w:ascii="Arial" w:eastAsia="Arial" w:hAnsi="Arial"/>
        </w:rPr>
        <w:t>are defined within the</w:t>
      </w:r>
      <w:r>
        <w:rPr>
          <w:rFonts w:ascii="Arial" w:eastAsia="Arial" w:hAnsi="Arial"/>
          <w:sz w:val="15"/>
        </w:rPr>
        <w:t xml:space="preserve"> ACTIVITIES</w:t>
      </w:r>
      <w:r>
        <w:rPr>
          <w:rFonts w:ascii="Arial" w:eastAsia="Arial" w:hAnsi="Arial"/>
        </w:rPr>
        <w:t>. For example, the</w:t>
      </w:r>
      <w:r>
        <w:rPr>
          <w:rFonts w:ascii="Arial" w:eastAsia="Arial" w:hAnsi="Arial"/>
          <w:sz w:val="15"/>
        </w:rPr>
        <w:t xml:space="preserve"> AC</w:t>
      </w:r>
      <w:r>
        <w:rPr>
          <w:rFonts w:ascii="Arial" w:eastAsia="Arial" w:hAnsi="Arial"/>
          <w:sz w:val="15"/>
        </w:rPr>
        <w:t xml:space="preserve">TIVITIES </w:t>
      </w:r>
      <w:r>
        <w:rPr>
          <w:rFonts w:ascii="Arial" w:eastAsia="Arial" w:hAnsi="Arial"/>
        </w:rPr>
        <w:t>defined for the software</w:t>
      </w:r>
      <w:r>
        <w:rPr>
          <w:rFonts w:ascii="Arial" w:eastAsia="Arial" w:hAnsi="Arial"/>
          <w:sz w:val="15"/>
        </w:rPr>
        <w:t xml:space="preserve"> </w:t>
      </w:r>
      <w:r>
        <w:rPr>
          <w:rFonts w:ascii="Arial" w:eastAsia="Arial" w:hAnsi="Arial"/>
        </w:rPr>
        <w:t xml:space="preserve">development </w:t>
      </w:r>
      <w:r>
        <w:rPr>
          <w:rFonts w:ascii="Arial" w:eastAsia="Arial" w:hAnsi="Arial"/>
          <w:sz w:val="15"/>
        </w:rPr>
        <w:t>PROCESS</w:t>
      </w:r>
      <w:r>
        <w:rPr>
          <w:rFonts w:ascii="Arial" w:eastAsia="Arial" w:hAnsi="Arial"/>
        </w:rPr>
        <w:t xml:space="preserve"> are software development planning, software requirements analysis, software </w:t>
      </w:r>
      <w:r>
        <w:rPr>
          <w:rFonts w:ascii="Arial" w:eastAsia="Arial" w:hAnsi="Arial"/>
          <w:sz w:val="15"/>
        </w:rPr>
        <w:t>ARCHITECTURAL</w:t>
      </w:r>
      <w:r>
        <w:rPr>
          <w:rFonts w:ascii="Arial" w:eastAsia="Arial" w:hAnsi="Arial"/>
        </w:rPr>
        <w:t xml:space="preserve"> design, software detailed design, </w:t>
      </w:r>
      <w:r>
        <w:rPr>
          <w:rFonts w:ascii="Arial" w:eastAsia="Arial" w:hAnsi="Arial"/>
          <w:sz w:val="15"/>
        </w:rPr>
        <w:t>SOFTWARE UNIT</w:t>
      </w:r>
      <w:r>
        <w:rPr>
          <w:rFonts w:ascii="Arial" w:eastAsia="Arial" w:hAnsi="Arial"/>
        </w:rPr>
        <w:t xml:space="preserve"> implementation and </w:t>
      </w:r>
      <w:r>
        <w:rPr>
          <w:rFonts w:ascii="Arial" w:eastAsia="Arial" w:hAnsi="Arial"/>
          <w:sz w:val="15"/>
        </w:rPr>
        <w:t>VERIFICATION</w:t>
      </w:r>
      <w:r>
        <w:rPr>
          <w:rFonts w:ascii="Arial" w:eastAsia="Arial" w:hAnsi="Arial"/>
        </w:rPr>
        <w:t>, software integration and integr</w:t>
      </w:r>
      <w:r>
        <w:rPr>
          <w:rFonts w:ascii="Arial" w:eastAsia="Arial" w:hAnsi="Arial"/>
        </w:rPr>
        <w:t>ation testing,</w:t>
      </w:r>
      <w:r>
        <w:rPr>
          <w:rFonts w:ascii="Arial" w:eastAsia="Arial" w:hAnsi="Arial"/>
          <w:sz w:val="15"/>
        </w:rPr>
        <w:t xml:space="preserve"> SOFTWARE SYSTEM </w:t>
      </w:r>
      <w:r>
        <w:rPr>
          <w:rFonts w:ascii="Arial" w:eastAsia="Arial" w:hAnsi="Arial"/>
        </w:rPr>
        <w:t>testing, and</w:t>
      </w:r>
      <w:r>
        <w:rPr>
          <w:rFonts w:ascii="Arial" w:eastAsia="Arial" w:hAnsi="Arial"/>
          <w:sz w:val="15"/>
        </w:rPr>
        <w:t xml:space="preserve"> </w:t>
      </w:r>
      <w:r>
        <w:rPr>
          <w:rFonts w:ascii="Arial" w:eastAsia="Arial" w:hAnsi="Arial"/>
        </w:rPr>
        <w:t xml:space="preserve">software release. The </w:t>
      </w:r>
      <w:r>
        <w:rPr>
          <w:rFonts w:ascii="Arial" w:eastAsia="Arial" w:hAnsi="Arial"/>
          <w:sz w:val="15"/>
        </w:rPr>
        <w:t>TASKS</w:t>
      </w:r>
      <w:r>
        <w:rPr>
          <w:rFonts w:ascii="Arial" w:eastAsia="Arial" w:hAnsi="Arial"/>
        </w:rPr>
        <w:t xml:space="preserve"> within these </w:t>
      </w:r>
      <w:r>
        <w:rPr>
          <w:rFonts w:ascii="Arial" w:eastAsia="Arial" w:hAnsi="Arial"/>
          <w:sz w:val="15"/>
        </w:rPr>
        <w:t>ACTIVITIES</w:t>
      </w:r>
      <w:r>
        <w:rPr>
          <w:rFonts w:ascii="Arial" w:eastAsia="Arial" w:hAnsi="Arial"/>
        </w:rPr>
        <w:t xml:space="preserve"> are the individual requirements.</w:t>
      </w:r>
    </w:p>
    <w:p w:rsidR="00000000" w:rsidRDefault="00596C41">
      <w:pPr>
        <w:spacing w:line="262"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 xml:space="preserve">This standard does not require a particular </w:t>
      </w:r>
      <w:r>
        <w:rPr>
          <w:rFonts w:ascii="Arial" w:eastAsia="Arial" w:hAnsi="Arial"/>
          <w:sz w:val="15"/>
        </w:rPr>
        <w:t>SOFTWARE DEVELOPMENT LIFE CYCLE MODEL</w:t>
      </w:r>
      <w:r>
        <w:rPr>
          <w:rFonts w:ascii="Arial" w:eastAsia="Arial" w:hAnsi="Arial"/>
        </w:rPr>
        <w:t>. However, compliance with this standard does</w:t>
      </w:r>
      <w:r>
        <w:rPr>
          <w:rFonts w:ascii="Arial" w:eastAsia="Arial" w:hAnsi="Arial"/>
        </w:rPr>
        <w:t xml:space="preserve"> imply dependencies between </w:t>
      </w:r>
      <w:r>
        <w:rPr>
          <w:rFonts w:ascii="Arial" w:eastAsia="Arial" w:hAnsi="Arial"/>
          <w:sz w:val="15"/>
        </w:rPr>
        <w:t>PROCESSES</w:t>
      </w:r>
      <w:r>
        <w:rPr>
          <w:rFonts w:ascii="Arial" w:eastAsia="Arial" w:hAnsi="Arial"/>
        </w:rPr>
        <w:t xml:space="preserve">, because inputs of a </w:t>
      </w:r>
      <w:r>
        <w:rPr>
          <w:rFonts w:ascii="Arial" w:eastAsia="Arial" w:hAnsi="Arial"/>
          <w:sz w:val="15"/>
        </w:rPr>
        <w:t>PROCESS</w:t>
      </w:r>
      <w:r>
        <w:rPr>
          <w:rFonts w:ascii="Arial" w:eastAsia="Arial" w:hAnsi="Arial"/>
        </w:rPr>
        <w:t xml:space="preserve"> are generated by another </w:t>
      </w:r>
      <w:r>
        <w:rPr>
          <w:rFonts w:ascii="Arial" w:eastAsia="Arial" w:hAnsi="Arial"/>
          <w:sz w:val="15"/>
        </w:rPr>
        <w:t>PROCESS</w:t>
      </w:r>
      <w:r>
        <w:rPr>
          <w:rFonts w:ascii="Arial" w:eastAsia="Arial" w:hAnsi="Arial"/>
        </w:rPr>
        <w:t xml:space="preserve">. For example, the software safety classification of the </w:t>
      </w:r>
      <w:r>
        <w:rPr>
          <w:rFonts w:ascii="Arial" w:eastAsia="Arial" w:hAnsi="Arial"/>
          <w:sz w:val="15"/>
        </w:rPr>
        <w:t>SOFTWARE SYSTEM</w:t>
      </w:r>
      <w:r>
        <w:rPr>
          <w:rFonts w:ascii="Arial" w:eastAsia="Arial" w:hAnsi="Arial"/>
        </w:rPr>
        <w:t xml:space="preserve"> should be completed after the </w:t>
      </w:r>
      <w:r>
        <w:rPr>
          <w:rFonts w:ascii="Arial" w:eastAsia="Arial" w:hAnsi="Arial"/>
          <w:sz w:val="15"/>
        </w:rPr>
        <w:t>RISK ANALYSIS</w:t>
      </w:r>
      <w:r>
        <w:rPr>
          <w:rFonts w:ascii="Arial" w:eastAsia="Arial" w:hAnsi="Arial"/>
        </w:rPr>
        <w:t xml:space="preserve"> </w:t>
      </w:r>
      <w:r>
        <w:rPr>
          <w:rFonts w:ascii="Arial" w:eastAsia="Arial" w:hAnsi="Arial"/>
          <w:sz w:val="15"/>
        </w:rPr>
        <w:t xml:space="preserve">PROCESS </w:t>
      </w:r>
      <w:r>
        <w:rPr>
          <w:rFonts w:ascii="Arial" w:eastAsia="Arial" w:hAnsi="Arial"/>
        </w:rPr>
        <w:t>has established what</w:t>
      </w:r>
      <w:r>
        <w:rPr>
          <w:rFonts w:ascii="Arial" w:eastAsia="Arial" w:hAnsi="Arial"/>
          <w:sz w:val="15"/>
        </w:rPr>
        <w:t xml:space="preserve"> HARM </w:t>
      </w:r>
      <w:r>
        <w:rPr>
          <w:rFonts w:ascii="Arial" w:eastAsia="Arial" w:hAnsi="Arial"/>
        </w:rPr>
        <w:t xml:space="preserve">could </w:t>
      </w:r>
      <w:r>
        <w:rPr>
          <w:rFonts w:ascii="Arial" w:eastAsia="Arial" w:hAnsi="Arial"/>
        </w:rPr>
        <w:t>arise from failure of the</w:t>
      </w:r>
      <w:r>
        <w:rPr>
          <w:rFonts w:ascii="Arial" w:eastAsia="Arial" w:hAnsi="Arial"/>
          <w:sz w:val="15"/>
        </w:rPr>
        <w:t xml:space="preserve"> SOFTWARE SYSTEM</w:t>
      </w:r>
      <w:r>
        <w:rPr>
          <w:rFonts w:ascii="Arial" w:eastAsia="Arial" w:hAnsi="Arial"/>
        </w:rPr>
        <w:t>.</w:t>
      </w:r>
    </w:p>
    <w:p w:rsidR="00000000" w:rsidRDefault="00596C41">
      <w:pPr>
        <w:spacing w:line="259" w:lineRule="exact"/>
        <w:rPr>
          <w:rFonts w:ascii="Times New Roman" w:eastAsia="Times New Roman" w:hAnsi="Times New Roman"/>
        </w:rPr>
      </w:pPr>
    </w:p>
    <w:p w:rsidR="00000000" w:rsidRDefault="00596C41">
      <w:pPr>
        <w:spacing w:line="252" w:lineRule="auto"/>
        <w:ind w:left="1180"/>
        <w:jc w:val="both"/>
        <w:rPr>
          <w:rFonts w:ascii="Arial" w:eastAsia="Arial" w:hAnsi="Arial"/>
        </w:rPr>
      </w:pPr>
      <w:r>
        <w:rPr>
          <w:rFonts w:ascii="Arial" w:eastAsia="Arial" w:hAnsi="Arial"/>
        </w:rPr>
        <w:t xml:space="preserve">Because of such logical dependencies between processes, it is easiest to describe the processes in this standard in a sequence, implying a </w:t>
      </w:r>
      <w:r>
        <w:rPr>
          <w:rFonts w:ascii="Arial" w:eastAsia="Arial" w:hAnsi="Arial"/>
        </w:rPr>
        <w:t>“waterfall</w:t>
      </w:r>
      <w:r>
        <w:rPr>
          <w:rFonts w:ascii="Arial" w:eastAsia="Arial" w:hAnsi="Arial"/>
        </w:rPr>
        <w:t xml:space="preserve">” or </w:t>
      </w:r>
      <w:r>
        <w:rPr>
          <w:rFonts w:ascii="Arial" w:eastAsia="Arial" w:hAnsi="Arial"/>
        </w:rPr>
        <w:t>“once-through</w:t>
      </w:r>
      <w:r>
        <w:rPr>
          <w:rFonts w:ascii="Arial" w:eastAsia="Arial" w:hAnsi="Arial"/>
        </w:rPr>
        <w:t>” life cycle model. However, other life cycle</w:t>
      </w:r>
      <w:r>
        <w:rPr>
          <w:rFonts w:ascii="Arial" w:eastAsia="Arial" w:hAnsi="Arial"/>
        </w:rPr>
        <w:t xml:space="preserve">s can also be used. Some development (model) strategies as defined at ISO/IEC 12207 </w:t>
      </w:r>
      <w:hyperlink w:anchor="page90" w:history="1">
        <w:r>
          <w:rPr>
            <w:rFonts w:ascii="Arial" w:eastAsia="Arial" w:hAnsi="Arial"/>
          </w:rPr>
          <w:t xml:space="preserve">[9] </w:t>
        </w:r>
      </w:hyperlink>
      <w:r>
        <w:rPr>
          <w:rFonts w:ascii="Arial" w:eastAsia="Arial" w:hAnsi="Arial"/>
        </w:rPr>
        <w:t>include (see also Table B.1):</w:t>
      </w:r>
    </w:p>
    <w:p w:rsidR="00000000" w:rsidRDefault="00596C41">
      <w:pPr>
        <w:spacing w:line="156" w:lineRule="exact"/>
        <w:rPr>
          <w:rFonts w:ascii="Times New Roman" w:eastAsia="Times New Roman" w:hAnsi="Times New Roman"/>
        </w:rPr>
      </w:pPr>
    </w:p>
    <w:p w:rsidR="00000000" w:rsidRDefault="00596C41">
      <w:pPr>
        <w:spacing w:line="258" w:lineRule="auto"/>
        <w:ind w:left="1540" w:hanging="360"/>
        <w:rPr>
          <w:rFonts w:ascii="Arial" w:eastAsia="Arial" w:hAnsi="Arial"/>
        </w:rPr>
      </w:pPr>
      <w:r>
        <w:rPr>
          <w:rFonts w:ascii="Arial" w:eastAsia="Arial" w:hAnsi="Arial"/>
        </w:rPr>
        <w:t xml:space="preserve">– Waterfall. The </w:t>
      </w:r>
      <w:r>
        <w:rPr>
          <w:rFonts w:ascii="Arial" w:eastAsia="Arial" w:hAnsi="Arial"/>
        </w:rPr>
        <w:t xml:space="preserve">“once-through" strategy, also called </w:t>
      </w:r>
      <w:r>
        <w:rPr>
          <w:rFonts w:ascii="Arial" w:eastAsia="Arial" w:hAnsi="Arial"/>
        </w:rPr>
        <w:t>“waterfall</w:t>
      </w:r>
      <w:r>
        <w:rPr>
          <w:rFonts w:ascii="Arial" w:eastAsia="Arial" w:hAnsi="Arial"/>
        </w:rPr>
        <w:t xml:space="preserve">”, consists of performing the development </w:t>
      </w:r>
      <w:r>
        <w:rPr>
          <w:rFonts w:ascii="Arial" w:eastAsia="Arial" w:hAnsi="Arial"/>
          <w:sz w:val="15"/>
        </w:rPr>
        <w:t>PROCE</w:t>
      </w:r>
      <w:r>
        <w:rPr>
          <w:rFonts w:ascii="Arial" w:eastAsia="Arial" w:hAnsi="Arial"/>
          <w:sz w:val="15"/>
        </w:rPr>
        <w:t>SS</w:t>
      </w:r>
      <w:r>
        <w:rPr>
          <w:rFonts w:ascii="Arial" w:eastAsia="Arial" w:hAnsi="Arial"/>
        </w:rPr>
        <w:t xml:space="preserve"> a single time. Simplistically: determine customer needs, define requirements, design the </w:t>
      </w:r>
      <w:r>
        <w:rPr>
          <w:rFonts w:ascii="Arial" w:eastAsia="Arial" w:hAnsi="Arial"/>
          <w:sz w:val="15"/>
        </w:rPr>
        <w:t>SYSTEM</w:t>
      </w:r>
      <w:r>
        <w:rPr>
          <w:rFonts w:ascii="Arial" w:eastAsia="Arial" w:hAnsi="Arial"/>
        </w:rPr>
        <w:t>, implement the system, test, fix and deliver.</w:t>
      </w:r>
    </w:p>
    <w:p w:rsidR="00000000" w:rsidRDefault="00596C41">
      <w:pPr>
        <w:spacing w:line="48" w:lineRule="exact"/>
        <w:rPr>
          <w:rFonts w:ascii="Times New Roman" w:eastAsia="Times New Roman" w:hAnsi="Times New Roman"/>
        </w:rPr>
      </w:pPr>
    </w:p>
    <w:p w:rsidR="00000000" w:rsidRDefault="00596C41">
      <w:pPr>
        <w:spacing w:line="252" w:lineRule="auto"/>
        <w:ind w:left="1540" w:hanging="360"/>
        <w:rPr>
          <w:rFonts w:ascii="Arial" w:eastAsia="Arial" w:hAnsi="Arial"/>
        </w:rPr>
      </w:pPr>
      <w:r>
        <w:rPr>
          <w:rFonts w:ascii="Arial" w:eastAsia="Arial" w:hAnsi="Arial"/>
        </w:rPr>
        <w:t xml:space="preserve">– Incremental: The </w:t>
      </w:r>
      <w:r>
        <w:rPr>
          <w:rFonts w:ascii="Arial" w:eastAsia="Arial" w:hAnsi="Arial"/>
        </w:rPr>
        <w:t>“incremental</w:t>
      </w:r>
      <w:r>
        <w:rPr>
          <w:rFonts w:ascii="Arial" w:eastAsia="Arial" w:hAnsi="Arial"/>
        </w:rPr>
        <w:t xml:space="preserve">” strategy determines customer needs and defines the </w:t>
      </w:r>
      <w:r>
        <w:rPr>
          <w:rFonts w:ascii="Arial" w:eastAsia="Arial" w:hAnsi="Arial"/>
          <w:sz w:val="15"/>
        </w:rPr>
        <w:t xml:space="preserve">SYSTEM </w:t>
      </w:r>
      <w:r>
        <w:rPr>
          <w:rFonts w:ascii="Arial" w:eastAsia="Arial" w:hAnsi="Arial"/>
        </w:rPr>
        <w:t xml:space="preserve">requirements, then </w:t>
      </w:r>
      <w:r>
        <w:rPr>
          <w:rFonts w:ascii="Arial" w:eastAsia="Arial" w:hAnsi="Arial"/>
        </w:rPr>
        <w:t>performs the rest of the development in a sequence of builds.</w:t>
      </w:r>
      <w:r>
        <w:rPr>
          <w:rFonts w:ascii="Arial" w:eastAsia="Arial" w:hAnsi="Arial"/>
          <w:sz w:val="15"/>
        </w:rPr>
        <w:t xml:space="preserve"> </w:t>
      </w:r>
      <w:r>
        <w:rPr>
          <w:rFonts w:ascii="Arial" w:eastAsia="Arial" w:hAnsi="Arial"/>
        </w:rPr>
        <w:t xml:space="preserve">The first build incorporates part of the planned capabilities, the next build adds more capabilities, and so on, until the </w:t>
      </w:r>
      <w:r>
        <w:rPr>
          <w:rFonts w:ascii="Arial" w:eastAsia="Arial" w:hAnsi="Arial"/>
          <w:sz w:val="15"/>
        </w:rPr>
        <w:t>SYSTEM</w:t>
      </w:r>
      <w:r>
        <w:rPr>
          <w:rFonts w:ascii="Arial" w:eastAsia="Arial" w:hAnsi="Arial"/>
        </w:rPr>
        <w:t xml:space="preserve"> is complete.</w:t>
      </w:r>
    </w:p>
    <w:p w:rsidR="00000000" w:rsidRDefault="00596C41">
      <w:pPr>
        <w:spacing w:line="55" w:lineRule="exact"/>
        <w:rPr>
          <w:rFonts w:ascii="Times New Roman" w:eastAsia="Times New Roman" w:hAnsi="Times New Roman"/>
        </w:rPr>
      </w:pPr>
    </w:p>
    <w:p w:rsidR="00000000" w:rsidRDefault="00596C41">
      <w:pPr>
        <w:spacing w:line="252" w:lineRule="auto"/>
        <w:ind w:left="1540" w:hanging="360"/>
        <w:rPr>
          <w:rFonts w:ascii="Arial" w:eastAsia="Arial" w:hAnsi="Arial"/>
        </w:rPr>
      </w:pPr>
      <w:r>
        <w:rPr>
          <w:rFonts w:ascii="Arial" w:eastAsia="Arial" w:hAnsi="Arial"/>
        </w:rPr>
        <w:t xml:space="preserve">– Evolutionary: The </w:t>
      </w:r>
      <w:r>
        <w:rPr>
          <w:rFonts w:ascii="Arial" w:eastAsia="Arial" w:hAnsi="Arial"/>
        </w:rPr>
        <w:t>“evolutionary</w:t>
      </w:r>
      <w:r>
        <w:rPr>
          <w:rFonts w:ascii="Arial" w:eastAsia="Arial" w:hAnsi="Arial"/>
        </w:rPr>
        <w:t>” strategy also d</w:t>
      </w:r>
      <w:r>
        <w:rPr>
          <w:rFonts w:ascii="Arial" w:eastAsia="Arial" w:hAnsi="Arial"/>
        </w:rPr>
        <w:t xml:space="preserve">evelops a </w:t>
      </w:r>
      <w:r>
        <w:rPr>
          <w:rFonts w:ascii="Arial" w:eastAsia="Arial" w:hAnsi="Arial"/>
          <w:sz w:val="15"/>
        </w:rPr>
        <w:t>SYSTEM</w:t>
      </w:r>
      <w:r>
        <w:rPr>
          <w:rFonts w:ascii="Arial" w:eastAsia="Arial" w:hAnsi="Arial"/>
        </w:rPr>
        <w:t xml:space="preserve"> in builds but differs from the incremental strategy in acknowledging that the user need is not fully understood and all requirements cannot be defined up front. In this strategy, customer needs and </w:t>
      </w:r>
      <w:r>
        <w:rPr>
          <w:rFonts w:ascii="Arial" w:eastAsia="Arial" w:hAnsi="Arial"/>
          <w:sz w:val="15"/>
        </w:rPr>
        <w:t>SYSTEM</w:t>
      </w:r>
      <w:r>
        <w:rPr>
          <w:rFonts w:ascii="Arial" w:eastAsia="Arial" w:hAnsi="Arial"/>
        </w:rPr>
        <w:t xml:space="preserve"> requirements are partially defined</w:t>
      </w:r>
      <w:r>
        <w:rPr>
          <w:rFonts w:ascii="Arial" w:eastAsia="Arial" w:hAnsi="Arial"/>
        </w:rPr>
        <w:t xml:space="preserve"> up front, then are refined in each succeeding build.</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40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40"/>
          <w:pgMar w:top="1119" w:right="745" w:bottom="0" w:left="240" w:header="0" w:footer="0" w:gutter="0"/>
          <w:cols w:num="2" w:space="0" w:equalWidth="0">
            <w:col w:w="10240" w:space="623"/>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9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w:t>
      </w:r>
      <w:r>
        <w:rPr>
          <w:rFonts w:ascii="Arial" w:eastAsia="Arial" w:hAnsi="Arial"/>
          <w:sz w:val="9"/>
        </w:rPr>
        <w:t>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745" w:bottom="0" w:left="240" w:header="0" w:footer="0" w:gutter="0"/>
          <w:cols w:space="0" w:equalWidth="0">
            <w:col w:w="10920"/>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2360"/>
        <w:gridCol w:w="1680"/>
        <w:gridCol w:w="660"/>
        <w:gridCol w:w="2320"/>
        <w:gridCol w:w="2300"/>
      </w:tblGrid>
      <w:tr w:rsidR="00000000">
        <w:trPr>
          <w:trHeight w:val="245"/>
        </w:trPr>
        <w:tc>
          <w:tcPr>
            <w:tcW w:w="2360" w:type="dxa"/>
            <w:shd w:val="clear" w:color="auto" w:fill="auto"/>
            <w:vAlign w:val="bottom"/>
          </w:tcPr>
          <w:p w:rsidR="00000000" w:rsidRDefault="00596C41">
            <w:pPr>
              <w:spacing w:line="0" w:lineRule="atLeast"/>
              <w:ind w:left="120"/>
              <w:rPr>
                <w:rFonts w:ascii="Arial" w:eastAsia="Arial" w:hAnsi="Arial"/>
              </w:rPr>
            </w:pPr>
            <w:bookmarkStart w:id="45" w:name="page45"/>
            <w:bookmarkEnd w:id="45"/>
            <w:r>
              <w:rPr>
                <w:rFonts w:ascii="Arial" w:eastAsia="Arial" w:hAnsi="Arial"/>
              </w:rPr>
              <w:t>IEC 62304:2006</w:t>
            </w:r>
          </w:p>
        </w:tc>
        <w:tc>
          <w:tcPr>
            <w:tcW w:w="1680" w:type="dxa"/>
            <w:shd w:val="clear" w:color="auto" w:fill="auto"/>
            <w:vAlign w:val="bottom"/>
          </w:tcPr>
          <w:p w:rsidR="00000000" w:rsidRDefault="00596C41">
            <w:pPr>
              <w:spacing w:line="0" w:lineRule="atLeast"/>
              <w:rPr>
                <w:rFonts w:ascii="Times New Roman" w:eastAsia="Times New Roman" w:hAnsi="Times New Roman"/>
                <w:sz w:val="21"/>
              </w:rPr>
            </w:pPr>
          </w:p>
        </w:tc>
        <w:tc>
          <w:tcPr>
            <w:tcW w:w="2980" w:type="dxa"/>
            <w:gridSpan w:val="2"/>
            <w:shd w:val="clear" w:color="auto" w:fill="auto"/>
            <w:vAlign w:val="bottom"/>
          </w:tcPr>
          <w:p w:rsidR="00000000" w:rsidRDefault="00596C41">
            <w:pPr>
              <w:spacing w:line="0" w:lineRule="atLeast"/>
              <w:ind w:right="1680"/>
              <w:jc w:val="center"/>
              <w:rPr>
                <w:rFonts w:ascii="Arial" w:eastAsia="Arial" w:hAnsi="Arial"/>
              </w:rPr>
            </w:pPr>
            <w:r>
              <w:rPr>
                <w:rFonts w:ascii="Arial" w:eastAsia="Arial" w:hAnsi="Arial"/>
              </w:rPr>
              <w:t xml:space="preserve">– 41 </w:t>
            </w:r>
            <w:r>
              <w:rPr>
                <w:rFonts w:ascii="Arial" w:eastAsia="Arial" w:hAnsi="Arial"/>
              </w:rPr>
              <w:t>–</w:t>
            </w:r>
          </w:p>
        </w:tc>
        <w:tc>
          <w:tcPr>
            <w:tcW w:w="230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5"/>
        </w:trPr>
        <w:tc>
          <w:tcPr>
            <w:tcW w:w="4040" w:type="dxa"/>
            <w:gridSpan w:val="2"/>
            <w:shd w:val="clear" w:color="auto" w:fill="auto"/>
            <w:vAlign w:val="bottom"/>
          </w:tcPr>
          <w:p w:rsidR="00000000" w:rsidRDefault="00596C41">
            <w:pPr>
              <w:spacing w:line="0" w:lineRule="atLeast"/>
              <w:ind w:left="120"/>
              <w:rPr>
                <w:rFonts w:ascii="Arial" w:eastAsia="Arial" w:hAnsi="Arial"/>
              </w:rPr>
            </w:pPr>
            <w:r>
              <w:rPr>
                <w:rFonts w:ascii="Arial" w:eastAsia="Arial" w:hAnsi="Arial"/>
              </w:rPr>
              <w:t>+AMD1:2015 CSV   IEC 2015</w:t>
            </w:r>
          </w:p>
        </w:tc>
        <w:tc>
          <w:tcPr>
            <w:tcW w:w="660" w:type="dxa"/>
            <w:shd w:val="clear" w:color="auto" w:fill="auto"/>
            <w:vAlign w:val="bottom"/>
          </w:tcPr>
          <w:p w:rsidR="00000000" w:rsidRDefault="00596C41">
            <w:pPr>
              <w:spacing w:line="0" w:lineRule="atLeast"/>
              <w:rPr>
                <w:rFonts w:ascii="Times New Roman" w:eastAsia="Times New Roman" w:hAnsi="Times New Roman"/>
                <w:sz w:val="23"/>
              </w:rPr>
            </w:pPr>
          </w:p>
        </w:tc>
        <w:tc>
          <w:tcPr>
            <w:tcW w:w="2320" w:type="dxa"/>
            <w:shd w:val="clear" w:color="auto" w:fill="auto"/>
            <w:vAlign w:val="bottom"/>
          </w:tcPr>
          <w:p w:rsidR="00000000" w:rsidRDefault="00596C41">
            <w:pPr>
              <w:spacing w:line="0" w:lineRule="atLeast"/>
              <w:rPr>
                <w:rFonts w:ascii="Times New Roman" w:eastAsia="Times New Roman" w:hAnsi="Times New Roman"/>
                <w:sz w:val="23"/>
              </w:rPr>
            </w:pPr>
          </w:p>
        </w:tc>
        <w:tc>
          <w:tcPr>
            <w:tcW w:w="2300" w:type="dxa"/>
            <w:shd w:val="clear" w:color="auto" w:fill="auto"/>
            <w:vAlign w:val="bottom"/>
          </w:tcPr>
          <w:p w:rsidR="00000000" w:rsidRDefault="00596C41">
            <w:pPr>
              <w:spacing w:line="0" w:lineRule="atLeast"/>
              <w:rPr>
                <w:rFonts w:ascii="Times New Roman" w:eastAsia="Times New Roman" w:hAnsi="Times New Roman"/>
                <w:sz w:val="23"/>
              </w:rPr>
            </w:pPr>
          </w:p>
        </w:tc>
      </w:tr>
      <w:tr w:rsidR="00000000">
        <w:trPr>
          <w:trHeight w:val="436"/>
        </w:trPr>
        <w:tc>
          <w:tcPr>
            <w:tcW w:w="9320" w:type="dxa"/>
            <w:gridSpan w:val="5"/>
            <w:shd w:val="clear" w:color="auto" w:fill="auto"/>
            <w:vAlign w:val="bottom"/>
          </w:tcPr>
          <w:p w:rsidR="00000000" w:rsidRDefault="00596C41">
            <w:pPr>
              <w:spacing w:line="0" w:lineRule="atLeast"/>
              <w:jc w:val="center"/>
              <w:rPr>
                <w:rFonts w:ascii="Arial" w:eastAsia="Arial" w:hAnsi="Arial"/>
                <w:b/>
              </w:rPr>
            </w:pPr>
            <w:r>
              <w:rPr>
                <w:rFonts w:ascii="Arial" w:eastAsia="Arial" w:hAnsi="Arial"/>
                <w:b/>
              </w:rPr>
              <w:t xml:space="preserve">Table B.1 </w:t>
            </w:r>
            <w:r>
              <w:rPr>
                <w:rFonts w:ascii="Arial" w:eastAsia="Arial" w:hAnsi="Arial"/>
                <w:b/>
              </w:rPr>
              <w:t xml:space="preserve">– Development (model) strategies as defined </w:t>
            </w:r>
            <w:r>
              <w:rPr>
                <w:rFonts w:ascii="Arial" w:eastAsia="Arial" w:hAnsi="Arial"/>
                <w:b/>
              </w:rPr>
              <w:t>in ISO/IEC 12207</w:t>
            </w:r>
          </w:p>
        </w:tc>
      </w:tr>
      <w:tr w:rsidR="00000000">
        <w:trPr>
          <w:trHeight w:val="170"/>
        </w:trPr>
        <w:tc>
          <w:tcPr>
            <w:tcW w:w="23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34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229"/>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Development Strategy</w:t>
            </w:r>
          </w:p>
        </w:tc>
        <w:tc>
          <w:tcPr>
            <w:tcW w:w="2340" w:type="dxa"/>
            <w:gridSpan w:val="2"/>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Define all requirements</w:t>
            </w:r>
          </w:p>
        </w:tc>
        <w:tc>
          <w:tcPr>
            <w:tcW w:w="23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Multiple development</w:t>
            </w:r>
          </w:p>
        </w:tc>
        <w:tc>
          <w:tcPr>
            <w:tcW w:w="23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Distribute interim</w:t>
            </w:r>
          </w:p>
        </w:tc>
      </w:tr>
      <w:tr w:rsidR="00000000">
        <w:trPr>
          <w:trHeight w:val="222"/>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80" w:type="dxa"/>
            <w:shd w:val="clear" w:color="auto" w:fill="auto"/>
            <w:vAlign w:val="bottom"/>
          </w:tcPr>
          <w:p w:rsidR="00000000" w:rsidRDefault="00596C41">
            <w:pPr>
              <w:spacing w:line="0" w:lineRule="atLeast"/>
              <w:ind w:left="520"/>
              <w:jc w:val="center"/>
              <w:rPr>
                <w:rFonts w:ascii="Arial" w:eastAsia="Arial" w:hAnsi="Arial"/>
                <w:b/>
                <w:sz w:val="16"/>
              </w:rPr>
            </w:pPr>
            <w:r>
              <w:rPr>
                <w:rFonts w:ascii="Arial" w:eastAsia="Arial" w:hAnsi="Arial"/>
                <w:b/>
                <w:sz w:val="16"/>
              </w:rPr>
              <w:t>first?</w:t>
            </w:r>
          </w:p>
        </w:tc>
        <w:tc>
          <w:tcPr>
            <w:tcW w:w="6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cycles?</w:t>
            </w:r>
          </w:p>
        </w:tc>
        <w:tc>
          <w:tcPr>
            <w:tcW w:w="23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software?</w:t>
            </w:r>
          </w:p>
        </w:tc>
      </w:tr>
      <w:tr w:rsidR="00000000">
        <w:trPr>
          <w:trHeight w:val="36"/>
        </w:trPr>
        <w:tc>
          <w:tcPr>
            <w:tcW w:w="236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Waterfall</w:t>
            </w:r>
          </w:p>
        </w:tc>
        <w:tc>
          <w:tcPr>
            <w:tcW w:w="1680" w:type="dxa"/>
            <w:vMerge w:val="restart"/>
            <w:shd w:val="clear" w:color="auto" w:fill="auto"/>
            <w:vAlign w:val="bottom"/>
          </w:tcPr>
          <w:p w:rsidR="00000000" w:rsidRDefault="00596C41">
            <w:pPr>
              <w:spacing w:line="0" w:lineRule="atLeast"/>
              <w:ind w:left="540"/>
              <w:jc w:val="center"/>
              <w:rPr>
                <w:rFonts w:ascii="Arial" w:eastAsia="Arial" w:hAnsi="Arial"/>
                <w:sz w:val="16"/>
              </w:rPr>
            </w:pPr>
            <w:r>
              <w:rPr>
                <w:rFonts w:ascii="Arial" w:eastAsia="Arial" w:hAnsi="Arial"/>
                <w:sz w:val="16"/>
              </w:rPr>
              <w:t>yes</w:t>
            </w:r>
          </w:p>
        </w:tc>
        <w:tc>
          <w:tcPr>
            <w:tcW w:w="6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2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no</w:t>
            </w:r>
          </w:p>
        </w:tc>
        <w:tc>
          <w:tcPr>
            <w:tcW w:w="230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no</w:t>
            </w:r>
          </w:p>
        </w:tc>
      </w:tr>
      <w:tr w:rsidR="00000000">
        <w:trPr>
          <w:trHeight w:val="117"/>
        </w:trPr>
        <w:tc>
          <w:tcPr>
            <w:tcW w:w="2360" w:type="dxa"/>
            <w:vMerge w:val="restart"/>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(Once-through)</w:t>
            </w:r>
          </w:p>
        </w:tc>
        <w:tc>
          <w:tcPr>
            <w:tcW w:w="1680" w:type="dxa"/>
            <w:vMerge/>
            <w:shd w:val="clear" w:color="auto" w:fill="auto"/>
            <w:vAlign w:val="bottom"/>
          </w:tcPr>
          <w:p w:rsidR="00000000" w:rsidRDefault="00596C41">
            <w:pPr>
              <w:spacing w:line="0" w:lineRule="atLeast"/>
              <w:rPr>
                <w:rFonts w:ascii="Times New Roman" w:eastAsia="Times New Roman" w:hAnsi="Times New Roman"/>
                <w:sz w:val="10"/>
              </w:rPr>
            </w:pPr>
          </w:p>
        </w:tc>
        <w:tc>
          <w:tcPr>
            <w:tcW w:w="6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3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3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92"/>
        </w:trPr>
        <w:tc>
          <w:tcPr>
            <w:tcW w:w="2360" w:type="dxa"/>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680" w:type="dxa"/>
            <w:shd w:val="clear" w:color="auto" w:fill="auto"/>
            <w:vAlign w:val="bottom"/>
          </w:tcPr>
          <w:p w:rsidR="00000000" w:rsidRDefault="00596C41">
            <w:pPr>
              <w:spacing w:line="0" w:lineRule="atLeast"/>
              <w:rPr>
                <w:rFonts w:ascii="Times New Roman" w:eastAsia="Times New Roman" w:hAnsi="Times New Roman"/>
                <w:sz w:val="8"/>
              </w:rPr>
            </w:pPr>
          </w:p>
        </w:tc>
        <w:tc>
          <w:tcPr>
            <w:tcW w:w="6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46"/>
        </w:trPr>
        <w:tc>
          <w:tcPr>
            <w:tcW w:w="236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Incremental</w:t>
            </w:r>
          </w:p>
        </w:tc>
        <w:tc>
          <w:tcPr>
            <w:tcW w:w="1680" w:type="dxa"/>
            <w:shd w:val="clear" w:color="auto" w:fill="auto"/>
            <w:vAlign w:val="bottom"/>
          </w:tcPr>
          <w:p w:rsidR="00000000" w:rsidRDefault="00596C41">
            <w:pPr>
              <w:spacing w:line="0" w:lineRule="atLeast"/>
              <w:rPr>
                <w:rFonts w:ascii="Times New Roman" w:eastAsia="Times New Roman" w:hAnsi="Times New Roman"/>
                <w:sz w:val="19"/>
              </w:rPr>
            </w:pPr>
          </w:p>
        </w:tc>
        <w:tc>
          <w:tcPr>
            <w:tcW w:w="6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4"/>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(Preplanned product</w:t>
            </w:r>
          </w:p>
        </w:tc>
        <w:tc>
          <w:tcPr>
            <w:tcW w:w="1680" w:type="dxa"/>
            <w:shd w:val="clear" w:color="auto" w:fill="auto"/>
            <w:vAlign w:val="bottom"/>
          </w:tcPr>
          <w:p w:rsidR="00000000" w:rsidRDefault="00596C41">
            <w:pPr>
              <w:spacing w:line="0" w:lineRule="atLeast"/>
              <w:ind w:left="540"/>
              <w:jc w:val="center"/>
              <w:rPr>
                <w:rFonts w:ascii="Arial" w:eastAsia="Arial" w:hAnsi="Arial"/>
                <w:sz w:val="16"/>
              </w:rPr>
            </w:pPr>
            <w:r>
              <w:rPr>
                <w:rFonts w:ascii="Arial" w:eastAsia="Arial" w:hAnsi="Arial"/>
                <w:sz w:val="16"/>
              </w:rPr>
              <w:t>yes</w:t>
            </w:r>
          </w:p>
        </w:tc>
        <w:tc>
          <w:tcPr>
            <w:tcW w:w="6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3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w:t>
            </w:r>
          </w:p>
        </w:tc>
        <w:tc>
          <w:tcPr>
            <w:tcW w:w="23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maybe</w:t>
            </w:r>
          </w:p>
        </w:tc>
      </w:tr>
      <w:tr w:rsidR="00000000">
        <w:trPr>
          <w:trHeight w:val="210"/>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improv</w:t>
            </w:r>
            <w:r>
              <w:rPr>
                <w:rFonts w:ascii="Arial" w:eastAsia="Arial" w:hAnsi="Arial"/>
                <w:sz w:val="16"/>
              </w:rPr>
              <w:t>ement)</w:t>
            </w:r>
          </w:p>
        </w:tc>
        <w:tc>
          <w:tcPr>
            <w:tcW w:w="1680" w:type="dxa"/>
            <w:shd w:val="clear" w:color="auto" w:fill="auto"/>
            <w:vAlign w:val="bottom"/>
          </w:tcPr>
          <w:p w:rsidR="00000000" w:rsidRDefault="00596C41">
            <w:pPr>
              <w:spacing w:line="0" w:lineRule="atLeast"/>
              <w:rPr>
                <w:rFonts w:ascii="Times New Roman" w:eastAsia="Times New Roman" w:hAnsi="Times New Roman"/>
                <w:sz w:val="18"/>
              </w:rPr>
            </w:pPr>
          </w:p>
        </w:tc>
        <w:tc>
          <w:tcPr>
            <w:tcW w:w="6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236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47"/>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Evolutionary</w:t>
            </w:r>
          </w:p>
        </w:tc>
        <w:tc>
          <w:tcPr>
            <w:tcW w:w="1680" w:type="dxa"/>
            <w:shd w:val="clear" w:color="auto" w:fill="auto"/>
            <w:vAlign w:val="bottom"/>
          </w:tcPr>
          <w:p w:rsidR="00000000" w:rsidRDefault="00596C41">
            <w:pPr>
              <w:spacing w:line="0" w:lineRule="atLeast"/>
              <w:ind w:left="540"/>
              <w:jc w:val="center"/>
              <w:rPr>
                <w:rFonts w:ascii="Arial" w:eastAsia="Arial" w:hAnsi="Arial"/>
                <w:sz w:val="16"/>
              </w:rPr>
            </w:pPr>
            <w:r>
              <w:rPr>
                <w:rFonts w:ascii="Arial" w:eastAsia="Arial" w:hAnsi="Arial"/>
                <w:sz w:val="16"/>
              </w:rPr>
              <w:t>no</w:t>
            </w:r>
          </w:p>
        </w:tc>
        <w:tc>
          <w:tcPr>
            <w:tcW w:w="6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23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w:t>
            </w:r>
          </w:p>
        </w:tc>
        <w:tc>
          <w:tcPr>
            <w:tcW w:w="23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w:t>
            </w:r>
          </w:p>
        </w:tc>
      </w:tr>
      <w:tr w:rsidR="00000000">
        <w:trPr>
          <w:trHeight w:val="46"/>
        </w:trPr>
        <w:tc>
          <w:tcPr>
            <w:tcW w:w="236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bl>
    <w:p w:rsidR="00000000" w:rsidRDefault="00596C41">
      <w:pPr>
        <w:spacing w:line="316" w:lineRule="exact"/>
        <w:rPr>
          <w:rFonts w:ascii="Times New Roman" w:eastAsia="Times New Roman" w:hAnsi="Times New Roman"/>
        </w:rPr>
      </w:pPr>
    </w:p>
    <w:p w:rsidR="00000000" w:rsidRDefault="00596C41">
      <w:pPr>
        <w:spacing w:line="252" w:lineRule="auto"/>
        <w:ind w:left="1180" w:right="120"/>
        <w:jc w:val="both"/>
        <w:rPr>
          <w:rFonts w:ascii="Arial" w:eastAsia="Arial" w:hAnsi="Arial"/>
        </w:rPr>
      </w:pPr>
      <w:r>
        <w:rPr>
          <w:rFonts w:ascii="Arial" w:eastAsia="Arial" w:hAnsi="Arial"/>
        </w:rPr>
        <w:t xml:space="preserve">Whichever life cycle is chosen it is necessary to maintain the logical dependencies between </w:t>
      </w:r>
      <w:r>
        <w:rPr>
          <w:rFonts w:ascii="Arial" w:eastAsia="Arial" w:hAnsi="Arial"/>
          <w:sz w:val="15"/>
        </w:rPr>
        <w:t xml:space="preserve">PROCESS </w:t>
      </w:r>
      <w:r>
        <w:rPr>
          <w:rFonts w:ascii="Arial" w:eastAsia="Arial" w:hAnsi="Arial"/>
        </w:rPr>
        <w:t>outputs such as specifications, design documents and software. The waterfall life</w:t>
      </w:r>
      <w:r>
        <w:rPr>
          <w:rFonts w:ascii="Arial" w:eastAsia="Arial" w:hAnsi="Arial"/>
          <w:sz w:val="15"/>
        </w:rPr>
        <w:t xml:space="preserve"> </w:t>
      </w:r>
      <w:r>
        <w:rPr>
          <w:rFonts w:ascii="Arial" w:eastAsia="Arial" w:hAnsi="Arial"/>
        </w:rPr>
        <w:t>cycle model achieves th</w:t>
      </w:r>
      <w:r>
        <w:rPr>
          <w:rFonts w:ascii="Arial" w:eastAsia="Arial" w:hAnsi="Arial"/>
        </w:rPr>
        <w:t xml:space="preserve">is by delaying the start of a </w:t>
      </w:r>
      <w:r>
        <w:rPr>
          <w:rFonts w:ascii="Arial" w:eastAsia="Arial" w:hAnsi="Arial"/>
          <w:sz w:val="15"/>
        </w:rPr>
        <w:t>PROCESS</w:t>
      </w:r>
      <w:r>
        <w:rPr>
          <w:rFonts w:ascii="Arial" w:eastAsia="Arial" w:hAnsi="Arial"/>
        </w:rPr>
        <w:t xml:space="preserve"> until the inputs for that </w:t>
      </w:r>
      <w:r>
        <w:rPr>
          <w:rFonts w:ascii="Arial" w:eastAsia="Arial" w:hAnsi="Arial"/>
          <w:sz w:val="15"/>
        </w:rPr>
        <w:t>PROCESS</w:t>
      </w:r>
      <w:r>
        <w:rPr>
          <w:rFonts w:ascii="Arial" w:eastAsia="Arial" w:hAnsi="Arial"/>
        </w:rPr>
        <w:t xml:space="preserve"> are complete and approved.</w:t>
      </w:r>
    </w:p>
    <w:p w:rsidR="00000000" w:rsidRDefault="00596C41">
      <w:pPr>
        <w:spacing w:line="256" w:lineRule="exact"/>
        <w:rPr>
          <w:rFonts w:ascii="Times New Roman" w:eastAsia="Times New Roman" w:hAnsi="Times New Roman"/>
        </w:rPr>
      </w:pPr>
    </w:p>
    <w:p w:rsidR="00000000" w:rsidRDefault="00596C41">
      <w:pPr>
        <w:spacing w:line="246" w:lineRule="auto"/>
        <w:ind w:left="1180" w:right="120"/>
        <w:jc w:val="both"/>
        <w:rPr>
          <w:rFonts w:ascii="Arial" w:eastAsia="Arial" w:hAnsi="Arial"/>
        </w:rPr>
      </w:pPr>
      <w:r>
        <w:rPr>
          <w:rFonts w:ascii="Arial" w:eastAsia="Arial" w:hAnsi="Arial"/>
        </w:rPr>
        <w:t xml:space="preserve">Other life cycles, particularly evolutionary life cycles, permit </w:t>
      </w:r>
      <w:r>
        <w:rPr>
          <w:rFonts w:ascii="Arial" w:eastAsia="Arial" w:hAnsi="Arial"/>
          <w:sz w:val="15"/>
        </w:rPr>
        <w:t>PROCESS</w:t>
      </w:r>
      <w:r>
        <w:rPr>
          <w:rFonts w:ascii="Arial" w:eastAsia="Arial" w:hAnsi="Arial"/>
        </w:rPr>
        <w:t xml:space="preserve"> outputs to be produced before all the inputs for that </w:t>
      </w:r>
      <w:r>
        <w:rPr>
          <w:rFonts w:ascii="Arial" w:eastAsia="Arial" w:hAnsi="Arial"/>
          <w:sz w:val="15"/>
        </w:rPr>
        <w:t>PROCESS</w:t>
      </w:r>
      <w:r>
        <w:rPr>
          <w:rFonts w:ascii="Arial" w:eastAsia="Arial" w:hAnsi="Arial"/>
        </w:rPr>
        <w:t xml:space="preserve"> are available. For ex</w:t>
      </w:r>
      <w:r>
        <w:rPr>
          <w:rFonts w:ascii="Arial" w:eastAsia="Arial" w:hAnsi="Arial"/>
        </w:rPr>
        <w:t xml:space="preserve">ample, a new </w:t>
      </w:r>
      <w:r>
        <w:rPr>
          <w:rFonts w:ascii="Arial" w:eastAsia="Arial" w:hAnsi="Arial"/>
          <w:sz w:val="15"/>
        </w:rPr>
        <w:t>SOFTWARE ITEM</w:t>
      </w:r>
      <w:r>
        <w:rPr>
          <w:rFonts w:ascii="Arial" w:eastAsia="Arial" w:hAnsi="Arial"/>
        </w:rPr>
        <w:t xml:space="preserve"> can be specified, classified, implemented and </w:t>
      </w:r>
      <w:r>
        <w:rPr>
          <w:rFonts w:ascii="Arial" w:eastAsia="Arial" w:hAnsi="Arial"/>
          <w:sz w:val="15"/>
        </w:rPr>
        <w:t>VERIFIED</w:t>
      </w:r>
      <w:r>
        <w:rPr>
          <w:rFonts w:ascii="Arial" w:eastAsia="Arial" w:hAnsi="Arial"/>
        </w:rPr>
        <w:t xml:space="preserve"> before the whole software </w:t>
      </w:r>
      <w:r>
        <w:rPr>
          <w:rFonts w:ascii="Arial" w:eastAsia="Arial" w:hAnsi="Arial"/>
          <w:sz w:val="15"/>
        </w:rPr>
        <w:t>ARCHITECTURE</w:t>
      </w:r>
      <w:r>
        <w:rPr>
          <w:rFonts w:ascii="Arial" w:eastAsia="Arial" w:hAnsi="Arial"/>
        </w:rPr>
        <w:t xml:space="preserve"> has been finalised. Such life cycles carry the </w:t>
      </w:r>
      <w:r>
        <w:rPr>
          <w:rFonts w:ascii="Arial" w:eastAsia="Arial" w:hAnsi="Arial"/>
          <w:sz w:val="15"/>
        </w:rPr>
        <w:t>RISK</w:t>
      </w:r>
      <w:r>
        <w:rPr>
          <w:rFonts w:ascii="Arial" w:eastAsia="Arial" w:hAnsi="Arial"/>
        </w:rPr>
        <w:t xml:space="preserve"> that a change or development in one </w:t>
      </w:r>
      <w:r>
        <w:rPr>
          <w:rFonts w:ascii="Arial" w:eastAsia="Arial" w:hAnsi="Arial"/>
          <w:sz w:val="15"/>
        </w:rPr>
        <w:t xml:space="preserve">PROCESS </w:t>
      </w:r>
      <w:r>
        <w:rPr>
          <w:rFonts w:ascii="Arial" w:eastAsia="Arial" w:hAnsi="Arial"/>
        </w:rPr>
        <w:t>output will invalidate another</w:t>
      </w:r>
      <w:r>
        <w:rPr>
          <w:rFonts w:ascii="Arial" w:eastAsia="Arial" w:hAnsi="Arial"/>
          <w:sz w:val="15"/>
        </w:rPr>
        <w:t xml:space="preserve"> PROCESS </w:t>
      </w:r>
      <w:r>
        <w:rPr>
          <w:rFonts w:ascii="Arial" w:eastAsia="Arial" w:hAnsi="Arial"/>
        </w:rPr>
        <w:t>output. All life cycles therefore use a</w:t>
      </w:r>
      <w:r>
        <w:rPr>
          <w:rFonts w:ascii="Arial" w:eastAsia="Arial" w:hAnsi="Arial"/>
          <w:sz w:val="15"/>
        </w:rPr>
        <w:t xml:space="preserve"> </w:t>
      </w:r>
      <w:r>
        <w:rPr>
          <w:rFonts w:ascii="Arial" w:eastAsia="Arial" w:hAnsi="Arial"/>
        </w:rPr>
        <w:t xml:space="preserve">comprehensive configuration management system to ensure that all </w:t>
      </w:r>
      <w:r>
        <w:rPr>
          <w:rFonts w:ascii="Arial" w:eastAsia="Arial" w:hAnsi="Arial"/>
          <w:sz w:val="15"/>
        </w:rPr>
        <w:t>PROCESS</w:t>
      </w:r>
      <w:r>
        <w:rPr>
          <w:rFonts w:ascii="Arial" w:eastAsia="Arial" w:hAnsi="Arial"/>
        </w:rPr>
        <w:t xml:space="preserve"> outputs are brought to a consistent state and the dependencies maintained.</w:t>
      </w:r>
    </w:p>
    <w:p w:rsidR="00000000" w:rsidRDefault="00596C41">
      <w:pPr>
        <w:spacing w:line="200" w:lineRule="exact"/>
        <w:rPr>
          <w:rFonts w:ascii="Times New Roman" w:eastAsia="Times New Roman" w:hAnsi="Times New Roman"/>
        </w:rPr>
      </w:pPr>
    </w:p>
    <w:p w:rsidR="00000000" w:rsidRDefault="00596C41">
      <w:pPr>
        <w:spacing w:line="299"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following principles are important regardless of the software </w:t>
      </w:r>
      <w:r>
        <w:rPr>
          <w:rFonts w:ascii="Arial" w:eastAsia="Arial" w:hAnsi="Arial"/>
        </w:rPr>
        <w:t>development life cycle used:</w:t>
      </w:r>
    </w:p>
    <w:p w:rsidR="00000000" w:rsidRDefault="00596C41">
      <w:pPr>
        <w:spacing w:line="201" w:lineRule="exact"/>
        <w:rPr>
          <w:rFonts w:ascii="Times New Roman" w:eastAsia="Times New Roman" w:hAnsi="Times New Roman"/>
        </w:rPr>
      </w:pPr>
    </w:p>
    <w:p w:rsidR="00000000" w:rsidRDefault="00596C41">
      <w:pPr>
        <w:spacing w:line="252" w:lineRule="auto"/>
        <w:ind w:left="1540" w:right="120" w:hanging="360"/>
        <w:rPr>
          <w:rFonts w:ascii="Arial" w:eastAsia="Arial" w:hAnsi="Arial"/>
        </w:rPr>
      </w:pPr>
      <w:r>
        <w:rPr>
          <w:rFonts w:ascii="Arial" w:eastAsia="Arial" w:hAnsi="Arial"/>
        </w:rPr>
        <w:t xml:space="preserve">– All </w:t>
      </w:r>
      <w:r>
        <w:rPr>
          <w:rFonts w:ascii="Arial" w:eastAsia="Arial" w:hAnsi="Arial"/>
          <w:sz w:val="15"/>
        </w:rPr>
        <w:t>PROCESS</w:t>
      </w:r>
      <w:r>
        <w:rPr>
          <w:rFonts w:ascii="Arial" w:eastAsia="Arial" w:hAnsi="Arial"/>
        </w:rPr>
        <w:t xml:space="preserve"> outputs should be maintained in a consistent state; whenever any </w:t>
      </w:r>
      <w:r>
        <w:rPr>
          <w:rFonts w:ascii="Arial" w:eastAsia="Arial" w:hAnsi="Arial"/>
          <w:sz w:val="15"/>
        </w:rPr>
        <w:t>PROCESS</w:t>
      </w:r>
      <w:r>
        <w:rPr>
          <w:rFonts w:ascii="Arial" w:eastAsia="Arial" w:hAnsi="Arial"/>
        </w:rPr>
        <w:t xml:space="preserve"> output is created or changed, all related </w:t>
      </w:r>
      <w:r>
        <w:rPr>
          <w:rFonts w:ascii="Arial" w:eastAsia="Arial" w:hAnsi="Arial"/>
          <w:sz w:val="15"/>
        </w:rPr>
        <w:t>PROCESS</w:t>
      </w:r>
      <w:r>
        <w:rPr>
          <w:rFonts w:ascii="Arial" w:eastAsia="Arial" w:hAnsi="Arial"/>
        </w:rPr>
        <w:t xml:space="preserve"> outputs should be updated promptly to maintain their consistency with each other and to m</w:t>
      </w:r>
      <w:r>
        <w:rPr>
          <w:rFonts w:ascii="Arial" w:eastAsia="Arial" w:hAnsi="Arial"/>
        </w:rPr>
        <w:t>aintain all dependencies explicitly or implicitly required by this standard;</w:t>
      </w:r>
    </w:p>
    <w:p w:rsidR="00000000" w:rsidRDefault="00596C41">
      <w:pPr>
        <w:spacing w:line="55" w:lineRule="exact"/>
        <w:rPr>
          <w:rFonts w:ascii="Times New Roman" w:eastAsia="Times New Roman" w:hAnsi="Times New Roman"/>
        </w:rPr>
      </w:pPr>
    </w:p>
    <w:p w:rsidR="00000000" w:rsidRDefault="00596C41">
      <w:pPr>
        <w:spacing w:line="258" w:lineRule="auto"/>
        <w:ind w:left="1540" w:right="120" w:hanging="360"/>
        <w:rPr>
          <w:rFonts w:ascii="Arial" w:eastAsia="Arial" w:hAnsi="Arial"/>
        </w:rPr>
      </w:pPr>
      <w:r>
        <w:rPr>
          <w:rFonts w:ascii="Arial" w:eastAsia="Arial" w:hAnsi="Arial"/>
        </w:rPr>
        <w:t xml:space="preserve">– all </w:t>
      </w:r>
      <w:r>
        <w:rPr>
          <w:rFonts w:ascii="Arial" w:eastAsia="Arial" w:hAnsi="Arial"/>
          <w:sz w:val="15"/>
        </w:rPr>
        <w:t>PROCESS</w:t>
      </w:r>
      <w:r>
        <w:rPr>
          <w:rFonts w:ascii="Arial" w:eastAsia="Arial" w:hAnsi="Arial"/>
        </w:rPr>
        <w:t xml:space="preserve"> outputs should be available when needed as input to further work on the software.</w:t>
      </w:r>
    </w:p>
    <w:p w:rsidR="00000000" w:rsidRDefault="00596C41">
      <w:pPr>
        <w:spacing w:line="313" w:lineRule="exact"/>
        <w:rPr>
          <w:rFonts w:ascii="Times New Roman" w:eastAsia="Times New Roman" w:hAnsi="Times New Roman"/>
        </w:rPr>
      </w:pPr>
    </w:p>
    <w:p w:rsidR="00000000" w:rsidRDefault="00596C41">
      <w:pPr>
        <w:spacing w:line="258" w:lineRule="auto"/>
        <w:ind w:left="1540" w:right="120" w:hanging="357"/>
        <w:rPr>
          <w:rFonts w:ascii="Arial" w:eastAsia="Arial" w:hAnsi="Arial"/>
        </w:rPr>
      </w:pPr>
      <w:r>
        <w:rPr>
          <w:rFonts w:ascii="Arial" w:eastAsia="Arial" w:hAnsi="Arial"/>
        </w:rPr>
        <w:t xml:space="preserve">– before any </w:t>
      </w:r>
      <w:r>
        <w:rPr>
          <w:rFonts w:ascii="Arial" w:eastAsia="Arial" w:hAnsi="Arial"/>
          <w:sz w:val="15"/>
        </w:rPr>
        <w:t>MEDICAL DEVICE SOFTWARE</w:t>
      </w:r>
      <w:r>
        <w:rPr>
          <w:rFonts w:ascii="Arial" w:eastAsia="Arial" w:hAnsi="Arial"/>
        </w:rPr>
        <w:t xml:space="preserve"> is released, all </w:t>
      </w:r>
      <w:r>
        <w:rPr>
          <w:rFonts w:ascii="Arial" w:eastAsia="Arial" w:hAnsi="Arial"/>
          <w:sz w:val="15"/>
        </w:rPr>
        <w:t>PROCESS</w:t>
      </w:r>
      <w:r>
        <w:rPr>
          <w:rFonts w:ascii="Arial" w:eastAsia="Arial" w:hAnsi="Arial"/>
        </w:rPr>
        <w:t xml:space="preserve"> outputs should be c</w:t>
      </w:r>
      <w:r>
        <w:rPr>
          <w:rFonts w:ascii="Arial" w:eastAsia="Arial" w:hAnsi="Arial"/>
        </w:rPr>
        <w:t xml:space="preserve">onsistent with each other and all dependencies between </w:t>
      </w:r>
      <w:r>
        <w:rPr>
          <w:rFonts w:ascii="Arial" w:eastAsia="Arial" w:hAnsi="Arial"/>
          <w:sz w:val="15"/>
        </w:rPr>
        <w:t>PROCESS</w:t>
      </w:r>
      <w:r>
        <w:rPr>
          <w:rFonts w:ascii="Arial" w:eastAsia="Arial" w:hAnsi="Arial"/>
        </w:rPr>
        <w:t xml:space="preserve"> outputs explicitly or implicitly required by this standard should be observed.</w:t>
      </w:r>
    </w:p>
    <w:p w:rsidR="00000000" w:rsidRDefault="00596C41">
      <w:pPr>
        <w:spacing w:line="292"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B.1.2</w:t>
      </w:r>
      <w:r>
        <w:rPr>
          <w:rFonts w:ascii="Times New Roman" w:eastAsia="Times New Roman" w:hAnsi="Times New Roman"/>
        </w:rPr>
        <w:tab/>
      </w:r>
      <w:r>
        <w:rPr>
          <w:rFonts w:ascii="Arial" w:eastAsia="Arial" w:hAnsi="Arial"/>
          <w:b/>
        </w:rPr>
        <w:t>Field of application</w:t>
      </w:r>
    </w:p>
    <w:p w:rsidR="00000000" w:rsidRDefault="00596C41">
      <w:pPr>
        <w:spacing w:line="200" w:lineRule="exact"/>
        <w:rPr>
          <w:rFonts w:ascii="Times New Roman" w:eastAsia="Times New Roman" w:hAnsi="Times New Roman"/>
        </w:rPr>
      </w:pPr>
    </w:p>
    <w:p w:rsidR="00000000" w:rsidRDefault="00596C41">
      <w:pPr>
        <w:spacing w:line="276" w:lineRule="auto"/>
        <w:ind w:left="1180" w:right="120"/>
        <w:jc w:val="both"/>
        <w:rPr>
          <w:rFonts w:ascii="Arial" w:eastAsia="Arial" w:hAnsi="Arial"/>
        </w:rPr>
      </w:pPr>
      <w:r>
        <w:rPr>
          <w:rFonts w:ascii="Arial" w:eastAsia="Arial" w:hAnsi="Arial"/>
        </w:rPr>
        <w:t xml:space="preserve">This standard applies to the development and maintenance of </w:t>
      </w:r>
      <w:r>
        <w:rPr>
          <w:rFonts w:ascii="Arial" w:eastAsia="Arial" w:hAnsi="Arial"/>
          <w:sz w:val="15"/>
        </w:rPr>
        <w:t>MEDICAL DEVICE SOFTWARE</w:t>
      </w:r>
      <w:r>
        <w:rPr>
          <w:rFonts w:ascii="Arial" w:eastAsia="Arial" w:hAnsi="Arial"/>
        </w:rPr>
        <w:t xml:space="preserve"> a</w:t>
      </w:r>
      <w:r>
        <w:rPr>
          <w:rFonts w:ascii="Arial" w:eastAsia="Arial" w:hAnsi="Arial"/>
        </w:rPr>
        <w:t xml:space="preserve">s well as the development and maintenance of a </w:t>
      </w:r>
      <w:r>
        <w:rPr>
          <w:rFonts w:ascii="Arial" w:eastAsia="Arial" w:hAnsi="Arial"/>
          <w:sz w:val="15"/>
        </w:rPr>
        <w:t>MEDICAL DEVICE</w:t>
      </w:r>
      <w:r>
        <w:rPr>
          <w:rFonts w:ascii="Arial" w:eastAsia="Arial" w:hAnsi="Arial"/>
        </w:rPr>
        <w:t xml:space="preserve"> that includes </w:t>
      </w:r>
      <w:r>
        <w:rPr>
          <w:rFonts w:ascii="Arial" w:eastAsia="Arial" w:hAnsi="Arial"/>
          <w:sz w:val="15"/>
        </w:rPr>
        <w:t>SOUP</w:t>
      </w:r>
      <w:r>
        <w:rPr>
          <w:rFonts w:ascii="Arial" w:eastAsia="Arial" w:hAnsi="Arial"/>
        </w:rPr>
        <w:t>.</w:t>
      </w:r>
    </w:p>
    <w:p w:rsidR="00000000" w:rsidRDefault="00596C41">
      <w:pPr>
        <w:spacing w:line="232" w:lineRule="exact"/>
        <w:rPr>
          <w:rFonts w:ascii="Times New Roman" w:eastAsia="Times New Roman" w:hAnsi="Times New Roman"/>
        </w:rPr>
      </w:pPr>
    </w:p>
    <w:p w:rsidR="00000000" w:rsidRDefault="00596C41">
      <w:pPr>
        <w:spacing w:line="0" w:lineRule="atLeast"/>
        <w:ind w:left="1180" w:right="120"/>
        <w:jc w:val="both"/>
        <w:rPr>
          <w:rFonts w:ascii="Arial" w:eastAsia="Arial" w:hAnsi="Arial"/>
        </w:rPr>
      </w:pPr>
      <w:r>
        <w:rPr>
          <w:rFonts w:ascii="Arial" w:eastAsia="Arial" w:hAnsi="Arial"/>
        </w:rPr>
        <w:t xml:space="preserve">The use of this standard requires the </w:t>
      </w:r>
      <w:r>
        <w:rPr>
          <w:rFonts w:ascii="Arial" w:eastAsia="Arial" w:hAnsi="Arial"/>
          <w:sz w:val="15"/>
        </w:rPr>
        <w:t>MANUFACTURER</w:t>
      </w:r>
      <w:r>
        <w:rPr>
          <w:rFonts w:ascii="Arial" w:eastAsia="Arial" w:hAnsi="Arial"/>
        </w:rPr>
        <w:t xml:space="preserve"> to perform </w:t>
      </w:r>
      <w:r>
        <w:rPr>
          <w:rFonts w:ascii="Arial" w:eastAsia="Arial" w:hAnsi="Arial"/>
          <w:sz w:val="15"/>
        </w:rPr>
        <w:t>MEDICAL DEVICE RISK</w:t>
      </w:r>
      <w:r>
        <w:rPr>
          <w:rFonts w:ascii="Arial" w:eastAsia="Arial" w:hAnsi="Arial"/>
        </w:rPr>
        <w:t xml:space="preserve"> </w:t>
      </w:r>
      <w:r>
        <w:rPr>
          <w:rFonts w:ascii="Arial" w:eastAsia="Arial" w:hAnsi="Arial"/>
          <w:sz w:val="15"/>
        </w:rPr>
        <w:t xml:space="preserve">MANAGEMENT </w:t>
      </w:r>
      <w:r>
        <w:rPr>
          <w:rFonts w:ascii="Arial" w:eastAsia="Arial" w:hAnsi="Arial"/>
        </w:rPr>
        <w:t>that is compliant with ISO 14971. Therefore, when the</w:t>
      </w:r>
      <w:r>
        <w:rPr>
          <w:rFonts w:ascii="Arial" w:eastAsia="Arial" w:hAnsi="Arial"/>
          <w:sz w:val="15"/>
        </w:rPr>
        <w:t xml:space="preserve"> MEDICAL DEVICE SYSTEM ARCH</w:t>
      </w:r>
      <w:r>
        <w:rPr>
          <w:rFonts w:ascii="Arial" w:eastAsia="Arial" w:hAnsi="Arial"/>
          <w:sz w:val="15"/>
        </w:rPr>
        <w:t xml:space="preserve">ITECTURE </w:t>
      </w:r>
      <w:r>
        <w:rPr>
          <w:rFonts w:ascii="Arial" w:eastAsia="Arial" w:hAnsi="Arial"/>
        </w:rPr>
        <w:t>includes an acquired component (this could be a purchased component or a</w:t>
      </w:r>
      <w:r>
        <w:rPr>
          <w:rFonts w:ascii="Arial" w:eastAsia="Arial" w:hAnsi="Arial"/>
          <w:sz w:val="15"/>
        </w:rPr>
        <w:t xml:space="preserve"> </w:t>
      </w:r>
      <w:r>
        <w:rPr>
          <w:rFonts w:ascii="Arial" w:eastAsia="Arial" w:hAnsi="Arial"/>
        </w:rPr>
        <w:t xml:space="preserve">component of unknown provenance), such as a printer/plotter that includes </w:t>
      </w:r>
      <w:r>
        <w:rPr>
          <w:rFonts w:ascii="Arial" w:eastAsia="Arial" w:hAnsi="Arial"/>
          <w:sz w:val="15"/>
        </w:rPr>
        <w:t>SOUP</w:t>
      </w:r>
      <w:r>
        <w:rPr>
          <w:rFonts w:ascii="Arial" w:eastAsia="Arial" w:hAnsi="Arial"/>
        </w:rPr>
        <w:t xml:space="preserve">, the acquired component becomes the responsibility of the </w:t>
      </w:r>
      <w:r>
        <w:rPr>
          <w:rFonts w:ascii="Arial" w:eastAsia="Arial" w:hAnsi="Arial"/>
          <w:sz w:val="15"/>
        </w:rPr>
        <w:t>MANUFACTURER</w:t>
      </w:r>
      <w:r>
        <w:rPr>
          <w:rFonts w:ascii="Arial" w:eastAsia="Arial" w:hAnsi="Arial"/>
        </w:rPr>
        <w:t xml:space="preserve"> and must be included in </w:t>
      </w:r>
      <w:r>
        <w:rPr>
          <w:rFonts w:ascii="Arial" w:eastAsia="Arial" w:hAnsi="Arial"/>
        </w:rPr>
        <w:t xml:space="preserve">the </w:t>
      </w:r>
      <w:r>
        <w:rPr>
          <w:rFonts w:ascii="Arial" w:eastAsia="Arial" w:hAnsi="Arial"/>
          <w:sz w:val="15"/>
        </w:rPr>
        <w:t>RISK MANAGEMENT</w:t>
      </w:r>
      <w:r>
        <w:rPr>
          <w:rFonts w:ascii="Arial" w:eastAsia="Arial" w:hAnsi="Arial"/>
        </w:rPr>
        <w:t xml:space="preserve"> of the </w:t>
      </w:r>
      <w:r>
        <w:rPr>
          <w:rFonts w:ascii="Arial" w:eastAsia="Arial" w:hAnsi="Arial"/>
          <w:sz w:val="15"/>
        </w:rPr>
        <w:t>MEDICAL DEVICE</w:t>
      </w:r>
      <w:r>
        <w:rPr>
          <w:rFonts w:ascii="Arial" w:eastAsia="Arial" w:hAnsi="Arial"/>
        </w:rPr>
        <w:t xml:space="preserve">. It is assumed that through proper performance of </w:t>
      </w:r>
      <w:r>
        <w:rPr>
          <w:rFonts w:ascii="Arial" w:eastAsia="Arial" w:hAnsi="Arial"/>
          <w:sz w:val="15"/>
        </w:rPr>
        <w:t>MEDICAL DEVICE RISK MANAGEMENT</w:t>
      </w:r>
      <w:r>
        <w:rPr>
          <w:rFonts w:ascii="Arial" w:eastAsia="Arial" w:hAnsi="Arial"/>
        </w:rPr>
        <w:t xml:space="preserve">, the </w:t>
      </w:r>
      <w:r>
        <w:rPr>
          <w:rFonts w:ascii="Arial" w:eastAsia="Arial" w:hAnsi="Arial"/>
          <w:sz w:val="15"/>
        </w:rPr>
        <w:t>MANUFACTURER</w:t>
      </w:r>
      <w:r>
        <w:rPr>
          <w:rFonts w:ascii="Arial" w:eastAsia="Arial" w:hAnsi="Arial"/>
        </w:rPr>
        <w:t xml:space="preserve"> would understand the component</w:t>
      </w:r>
    </w:p>
    <w:p w:rsidR="00000000" w:rsidRDefault="00596C41">
      <w:pPr>
        <w:spacing w:line="3" w:lineRule="exact"/>
        <w:rPr>
          <w:rFonts w:ascii="Times New Roman" w:eastAsia="Times New Roman" w:hAnsi="Times New Roman"/>
        </w:rPr>
      </w:pPr>
    </w:p>
    <w:p w:rsidR="00000000" w:rsidRDefault="00596C41">
      <w:pPr>
        <w:spacing w:line="264" w:lineRule="auto"/>
        <w:ind w:left="1180" w:right="120"/>
        <w:jc w:val="both"/>
        <w:rPr>
          <w:rFonts w:ascii="Arial" w:eastAsia="Arial" w:hAnsi="Arial"/>
        </w:rPr>
      </w:pPr>
      <w:r>
        <w:rPr>
          <w:rFonts w:ascii="Arial" w:eastAsia="Arial" w:hAnsi="Arial"/>
        </w:rPr>
        <w:t xml:space="preserve">and recognize that it includes </w:t>
      </w:r>
      <w:r>
        <w:rPr>
          <w:rFonts w:ascii="Arial" w:eastAsia="Arial" w:hAnsi="Arial"/>
          <w:sz w:val="15"/>
        </w:rPr>
        <w:t>SOUP</w:t>
      </w:r>
      <w:r>
        <w:rPr>
          <w:rFonts w:ascii="Arial" w:eastAsia="Arial" w:hAnsi="Arial"/>
        </w:rPr>
        <w:t xml:space="preserve">. The </w:t>
      </w:r>
      <w:r>
        <w:rPr>
          <w:rFonts w:ascii="Arial" w:eastAsia="Arial" w:hAnsi="Arial"/>
          <w:sz w:val="15"/>
        </w:rPr>
        <w:t>MANUFACTURER</w:t>
      </w:r>
      <w:r>
        <w:rPr>
          <w:rFonts w:ascii="Arial" w:eastAsia="Arial" w:hAnsi="Arial"/>
        </w:rPr>
        <w:t xml:space="preserve"> using this standard would inv</w:t>
      </w:r>
      <w:r>
        <w:rPr>
          <w:rFonts w:ascii="Arial" w:eastAsia="Arial" w:hAnsi="Arial"/>
        </w:rPr>
        <w:t xml:space="preserve">oke the software </w:t>
      </w:r>
      <w:r>
        <w:rPr>
          <w:rFonts w:ascii="Arial" w:eastAsia="Arial" w:hAnsi="Arial"/>
          <w:sz w:val="15"/>
        </w:rPr>
        <w:t>RISK MANAGEMENT PROCESS</w:t>
      </w:r>
      <w:r>
        <w:rPr>
          <w:rFonts w:ascii="Arial" w:eastAsia="Arial" w:hAnsi="Arial"/>
        </w:rPr>
        <w:t xml:space="preserve"> as part of </w:t>
      </w:r>
      <w:r>
        <w:rPr>
          <w:rFonts w:ascii="Arial" w:eastAsia="Arial" w:hAnsi="Arial"/>
          <w:color w:val="FF0000"/>
        </w:rPr>
        <w:t>the overall</w:t>
      </w:r>
      <w:r>
        <w:rPr>
          <w:rFonts w:ascii="Arial" w:eastAsia="Arial" w:hAnsi="Arial"/>
        </w:rPr>
        <w:t xml:space="preserve"> </w:t>
      </w:r>
      <w:r>
        <w:rPr>
          <w:rFonts w:ascii="Arial" w:eastAsia="Arial" w:hAnsi="Arial"/>
          <w:sz w:val="15"/>
        </w:rPr>
        <w:t>MEDICAL DEVICE RISK MANAGEMENT</w:t>
      </w:r>
      <w:r>
        <w:rPr>
          <w:rFonts w:ascii="Arial" w:eastAsia="Arial" w:hAnsi="Arial"/>
        </w:rPr>
        <w:t xml:space="preserve"> </w:t>
      </w:r>
      <w:r>
        <w:rPr>
          <w:rFonts w:ascii="Arial" w:eastAsia="Arial" w:hAnsi="Arial"/>
          <w:sz w:val="15"/>
        </w:rPr>
        <w:t>PROCESS</w:t>
      </w:r>
      <w:r>
        <w:rPr>
          <w:rFonts w:ascii="Arial" w:eastAsia="Arial" w:hAnsi="Arial"/>
        </w:rPr>
        <w: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73760" behindDoc="1" locked="0" layoutInCell="1" allowOverlap="1">
                <wp:simplePos x="0" y="0"/>
                <wp:positionH relativeFrom="column">
                  <wp:posOffset>6628130</wp:posOffset>
                </wp:positionH>
                <wp:positionV relativeFrom="paragraph">
                  <wp:posOffset>-165735</wp:posOffset>
                </wp:positionV>
                <wp:extent cx="0" cy="146685"/>
                <wp:effectExtent l="0" t="0" r="0" b="5715"/>
                <wp:wrapNone/>
                <wp:docPr id="270"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68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DE7F1" id="Line 25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3.05pt" to="521.9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D7fFAIAAC4EAAAOAAAAZHJzL2Uyb0RvYy54bWysU1HP2iAUfV+y/0B417Z+1U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" strokecolor="red" strokeweight=".25397mm">
                <o:lock v:ext="edit" shapetype="f"/>
              </v:line>
            </w:pict>
          </mc:Fallback>
        </mc:AlternateContent>
      </w:r>
    </w:p>
    <w:p w:rsidR="00000000" w:rsidRDefault="00596C41">
      <w:pPr>
        <w:spacing w:line="366" w:lineRule="exact"/>
        <w:rPr>
          <w:rFonts w:ascii="Times New Roman" w:eastAsia="Times New Roman" w:hAnsi="Times New Roman"/>
        </w:rPr>
      </w:pPr>
    </w:p>
    <w:p w:rsidR="00000000" w:rsidRDefault="00596C41">
      <w:pPr>
        <w:spacing w:line="249" w:lineRule="auto"/>
        <w:ind w:left="1180" w:right="120"/>
        <w:jc w:val="both"/>
        <w:rPr>
          <w:rFonts w:ascii="Arial" w:eastAsia="Arial" w:hAnsi="Arial"/>
          <w:color w:val="FF0000"/>
          <w:sz w:val="15"/>
        </w:rPr>
      </w:pPr>
      <w:r>
        <w:rPr>
          <w:rFonts w:ascii="Arial" w:eastAsia="Arial" w:hAnsi="Arial"/>
        </w:rPr>
        <w:t xml:space="preserve">The maintenance of released </w:t>
      </w:r>
      <w:r>
        <w:rPr>
          <w:rFonts w:ascii="Arial" w:eastAsia="Arial" w:hAnsi="Arial"/>
          <w:sz w:val="15"/>
        </w:rPr>
        <w:t>MEDICAL DEVICE SOFTWARE</w:t>
      </w:r>
      <w:r>
        <w:rPr>
          <w:rFonts w:ascii="Arial" w:eastAsia="Arial" w:hAnsi="Arial"/>
        </w:rPr>
        <w:t xml:space="preserve"> applies to the post-production experience with the </w:t>
      </w:r>
      <w:r>
        <w:rPr>
          <w:rFonts w:ascii="Arial" w:eastAsia="Arial" w:hAnsi="Arial"/>
          <w:sz w:val="15"/>
        </w:rPr>
        <w:t>MEDICAL DEVICE SOFTWARE</w:t>
      </w:r>
      <w:r>
        <w:rPr>
          <w:rFonts w:ascii="Arial" w:eastAsia="Arial" w:hAnsi="Arial"/>
        </w:rPr>
        <w:t xml:space="preserve">. Software maintenance </w:t>
      </w:r>
      <w:r>
        <w:rPr>
          <w:rFonts w:ascii="Arial" w:eastAsia="Arial" w:hAnsi="Arial"/>
        </w:rPr>
        <w:t xml:space="preserve">includes the combination of </w:t>
      </w:r>
      <w:hyperlink w:anchor="page90" w:history="1">
        <w:r>
          <w:rPr>
            <w:rFonts w:ascii="Arial" w:eastAsia="Arial" w:hAnsi="Arial"/>
          </w:rPr>
          <w:t xml:space="preserve">all </w:t>
        </w:r>
      </w:hyperlink>
      <w:r>
        <w:rPr>
          <w:rFonts w:ascii="Arial" w:eastAsia="Arial" w:hAnsi="Arial"/>
        </w:rPr>
        <w:t>technical and administrative means, including supervision actions, to act on problem reports to retain an item in, or restore it to, a state in which it can perform a required function as well as mo</w:t>
      </w:r>
      <w:r>
        <w:rPr>
          <w:rFonts w:ascii="Arial" w:eastAsia="Arial" w:hAnsi="Arial"/>
        </w:rPr>
        <w:t xml:space="preserve">dification requests related to released </w:t>
      </w:r>
      <w:r>
        <w:rPr>
          <w:rFonts w:ascii="Arial" w:eastAsia="Arial" w:hAnsi="Arial"/>
          <w:color w:val="FF0000"/>
          <w:sz w:val="15"/>
        </w:rPr>
        <w:t>MEDICAL DEVICE</w:t>
      </w:r>
    </w:p>
    <w:p w:rsidR="00000000" w:rsidRDefault="00826DAF">
      <w:pPr>
        <w:spacing w:line="20" w:lineRule="exact"/>
        <w:rPr>
          <w:rFonts w:ascii="Times New Roman" w:eastAsia="Times New Roman" w:hAnsi="Times New Roman"/>
        </w:rPr>
      </w:pPr>
      <w:r>
        <w:rPr>
          <w:rFonts w:ascii="Arial" w:eastAsia="Arial" w:hAnsi="Arial"/>
          <w:noProof/>
          <w:color w:val="FF0000"/>
          <w:sz w:val="15"/>
        </w:rPr>
        <mc:AlternateContent>
          <mc:Choice Requires="wps">
            <w:drawing>
              <wp:anchor distT="0" distB="0" distL="114300" distR="114300" simplePos="0" relativeHeight="251574784" behindDoc="1" locked="0" layoutInCell="1" allowOverlap="1">
                <wp:simplePos x="0" y="0"/>
                <wp:positionH relativeFrom="column">
                  <wp:posOffset>6628130</wp:posOffset>
                </wp:positionH>
                <wp:positionV relativeFrom="paragraph">
                  <wp:posOffset>-163195</wp:posOffset>
                </wp:positionV>
                <wp:extent cx="0" cy="146685"/>
                <wp:effectExtent l="0" t="0" r="0" b="5715"/>
                <wp:wrapNone/>
                <wp:docPr id="269"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68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3A849" id="Line 25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2.85pt" to="521.9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" strokecolor="red" strokeweight=".25397mm">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21" w:lineRule="exact"/>
        <w:rPr>
          <w:rFonts w:ascii="Times New Roman" w:eastAsia="Times New Roman" w:hAnsi="Times New Roman"/>
        </w:rPr>
      </w:pPr>
    </w:p>
    <w:p w:rsidR="00000000" w:rsidRDefault="00596C41">
      <w:pPr>
        <w:spacing w:line="0" w:lineRule="atLeast"/>
        <w:ind w:left="6460"/>
        <w:rPr>
          <w:rFonts w:ascii="Courier New" w:eastAsia="Courier New" w:hAnsi="Courier New"/>
          <w:sz w:val="6"/>
        </w:rPr>
      </w:pPr>
      <w:r>
        <w:rPr>
          <w:rFonts w:ascii="Courier New" w:eastAsia="Courier New" w:hAnsi="Courier New"/>
          <w:sz w:val="6"/>
        </w:rPr>
        <w:t>--`,````,,`,``,`,````,,`,``,,```-`-`,,`,,`,`,,`---</w:t>
      </w:r>
    </w:p>
    <w:p w:rsidR="00000000" w:rsidRDefault="00596C41">
      <w:pPr>
        <w:spacing w:line="0" w:lineRule="atLeast"/>
        <w:ind w:left="6460"/>
        <w:rPr>
          <w:rFonts w:ascii="Courier New" w:eastAsia="Courier New" w:hAnsi="Courier New"/>
          <w:sz w:val="6"/>
        </w:rPr>
        <w:sectPr w:rsidR="00000000">
          <w:pgSz w:w="11900" w:h="16840"/>
          <w:pgMar w:top="1119" w:right="1304" w:bottom="0" w:left="240" w:header="0" w:footer="0" w:gutter="0"/>
          <w:cols w:space="0" w:equalWidth="0">
            <w:col w:w="10360"/>
          </w:cols>
          <w:docGrid w:linePitch="360"/>
        </w:sectPr>
      </w:pPr>
    </w:p>
    <w:p w:rsidR="00000000" w:rsidRDefault="00596C41">
      <w:pPr>
        <w:spacing w:line="9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1304" w:bottom="0" w:left="240" w:header="0" w:footer="0" w:gutter="0"/>
          <w:cols w:space="0" w:equalWidth="0">
            <w:col w:w="10360"/>
          </w:cols>
          <w:docGrid w:linePitch="360"/>
        </w:sectPr>
      </w:pPr>
    </w:p>
    <w:p w:rsidR="00000000" w:rsidRDefault="00596C41">
      <w:pPr>
        <w:framePr w:w="1694" w:h="1139" w:hRule="exact" w:wrap="auto" w:vAnchor="page" w:hAnchor="page" w:x="6473" w:y="7161"/>
        <w:tabs>
          <w:tab w:val="left" w:pos="5700"/>
        </w:tabs>
        <w:spacing w:line="0" w:lineRule="atLeast"/>
        <w:rPr>
          <w:rFonts w:ascii="Times New Roman" w:eastAsia="Times New Roman" w:hAnsi="Times New Roman"/>
        </w:rPr>
      </w:pPr>
      <w:bookmarkStart w:id="46" w:name="page46"/>
      <w:bookmarkEnd w:id="46"/>
    </w:p>
    <w:p w:rsidR="00000000" w:rsidRDefault="00596C41">
      <w:pPr>
        <w:framePr w:w="1720" w:h="200" w:hRule="exact" w:wrap="auto" w:vAnchor="page" w:hAnchor="page" w:x="6481" w:y="7161"/>
        <w:tabs>
          <w:tab w:val="left" w:pos="5700"/>
        </w:tabs>
        <w:spacing w:line="209" w:lineRule="auto"/>
        <w:rPr>
          <w:rFonts w:ascii="Arial" w:eastAsia="Arial" w:hAnsi="Arial"/>
        </w:rPr>
      </w:pPr>
      <w:r>
        <w:rPr>
          <w:rFonts w:ascii="Arial" w:eastAsia="Arial" w:hAnsi="Arial"/>
          <w:sz w:val="16"/>
        </w:rPr>
        <w:t>MEDICAL DEVICES</w:t>
      </w:r>
      <w:r>
        <w:rPr>
          <w:rFonts w:ascii="Arial" w:eastAsia="Arial" w:hAnsi="Arial"/>
        </w:rPr>
        <w:t>.</w:t>
      </w:r>
    </w:p>
    <w:p w:rsidR="00000000" w:rsidRDefault="00596C41">
      <w:pPr>
        <w:framePr w:w="1784" w:h="480" w:hRule="exact" w:wrap="auto" w:vAnchor="page" w:hAnchor="page" w:x="8700" w:y="4577"/>
        <w:tabs>
          <w:tab w:val="left" w:pos="5700"/>
        </w:tabs>
        <w:spacing w:line="209" w:lineRule="auto"/>
        <w:rPr>
          <w:rFonts w:ascii="Arial" w:eastAsia="Arial" w:hAnsi="Arial"/>
          <w:sz w:val="16"/>
        </w:rPr>
      </w:pPr>
    </w:p>
    <w:p w:rsidR="00000000" w:rsidRDefault="00596C41">
      <w:pPr>
        <w:framePr w:w="1800" w:h="160" w:hRule="exact" w:wrap="auto" w:vAnchor="page" w:hAnchor="page" w:x="8721" w:y="4898"/>
        <w:tabs>
          <w:tab w:val="left" w:pos="5700"/>
        </w:tabs>
        <w:spacing w:line="208" w:lineRule="auto"/>
        <w:rPr>
          <w:rFonts w:ascii="Arial" w:eastAsia="Arial" w:hAnsi="Arial"/>
          <w:sz w:val="16"/>
        </w:rPr>
      </w:pPr>
      <w:r>
        <w:rPr>
          <w:rFonts w:ascii="Arial" w:eastAsia="Arial" w:hAnsi="Arial"/>
          <w:sz w:val="16"/>
        </w:rPr>
        <w:t>SOFTWARE SYSTEM</w:t>
      </w:r>
    </w:p>
    <w:p w:rsidR="00000000" w:rsidRDefault="00596C41">
      <w:pPr>
        <w:tabs>
          <w:tab w:val="left" w:pos="1540"/>
        </w:tabs>
        <w:spacing w:line="0" w:lineRule="atLeast"/>
        <w:jc w:val="right"/>
        <w:rPr>
          <w:rFonts w:ascii="Arial" w:eastAsia="Arial" w:hAnsi="Arial"/>
        </w:rPr>
      </w:pPr>
      <w:r>
        <w:rPr>
          <w:rFonts w:ascii="Arial" w:eastAsia="Arial" w:hAnsi="Arial"/>
        </w:rPr>
        <w:t xml:space="preserve">– 42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6" w:lineRule="exact"/>
        <w:rPr>
          <w:rFonts w:ascii="Arial" w:eastAsia="Arial" w:hAnsi="Arial"/>
          <w:sz w:val="16"/>
        </w:rPr>
      </w:pPr>
    </w:p>
    <w:p w:rsidR="00000000" w:rsidRDefault="00596C41">
      <w:pPr>
        <w:tabs>
          <w:tab w:val="left" w:pos="88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2" w:lineRule="exact"/>
        <w:rPr>
          <w:rFonts w:ascii="Arial" w:eastAsia="Arial" w:hAnsi="Arial"/>
          <w:sz w:val="16"/>
        </w:rPr>
      </w:pPr>
    </w:p>
    <w:p w:rsidR="00000000" w:rsidRDefault="00596C41">
      <w:pPr>
        <w:spacing w:line="276" w:lineRule="auto"/>
        <w:ind w:left="1180"/>
        <w:jc w:val="both"/>
        <w:rPr>
          <w:rFonts w:ascii="Arial" w:eastAsia="Arial" w:hAnsi="Arial"/>
        </w:rPr>
      </w:pPr>
      <w:r>
        <w:rPr>
          <w:rFonts w:ascii="Arial" w:eastAsia="Arial" w:hAnsi="Arial"/>
          <w:sz w:val="16"/>
        </w:rPr>
        <w:t xml:space="preserve">SOFTWARE </w:t>
      </w:r>
      <w:r>
        <w:rPr>
          <w:rFonts w:ascii="Arial" w:eastAsia="Arial" w:hAnsi="Arial"/>
          <w:strike/>
          <w:color w:val="FF0000"/>
          <w:sz w:val="16"/>
        </w:rPr>
        <w:t>PRODUCT</w:t>
      </w:r>
      <w:r>
        <w:rPr>
          <w:rFonts w:ascii="Arial" w:eastAsia="Arial" w:hAnsi="Arial"/>
          <w:strike/>
          <w:color w:val="FF0000"/>
        </w:rPr>
        <w:t>(</w:t>
      </w:r>
      <w:r>
        <w:rPr>
          <w:rFonts w:ascii="Arial" w:eastAsia="Arial" w:hAnsi="Arial"/>
          <w:strike/>
          <w:color w:val="FF0000"/>
          <w:sz w:val="16"/>
        </w:rPr>
        <w:t>S</w:t>
      </w:r>
      <w:r>
        <w:rPr>
          <w:rFonts w:ascii="Arial" w:eastAsia="Arial" w:hAnsi="Arial"/>
          <w:strike/>
          <w:color w:val="FF0000"/>
        </w:rPr>
        <w:t>)</w:t>
      </w:r>
      <w:r>
        <w:rPr>
          <w:rFonts w:ascii="Arial" w:eastAsia="Arial" w:hAnsi="Arial"/>
        </w:rPr>
        <w:t>. For example, this includes problem rectificati</w:t>
      </w:r>
      <w:r>
        <w:rPr>
          <w:rFonts w:ascii="Arial" w:eastAsia="Arial" w:hAnsi="Arial"/>
        </w:rPr>
        <w:t>on, regulatory reporting,</w:t>
      </w:r>
      <w:r>
        <w:rPr>
          <w:rFonts w:ascii="Arial" w:eastAsia="Arial" w:hAnsi="Arial"/>
          <w:sz w:val="16"/>
        </w:rPr>
        <w:t xml:space="preserve"> </w:t>
      </w:r>
      <w:r>
        <w:rPr>
          <w:rFonts w:ascii="Arial" w:eastAsia="Arial" w:hAnsi="Arial"/>
        </w:rPr>
        <w:t>re-validation and preventive action. See ISO/IEC 14764 [10].</w:t>
      </w:r>
    </w:p>
    <w:p w:rsidR="00000000" w:rsidRDefault="00826DAF">
      <w:pPr>
        <w:spacing w:line="20" w:lineRule="exact"/>
        <w:rPr>
          <w:rFonts w:ascii="Arial" w:eastAsia="Arial" w:hAnsi="Arial"/>
          <w:sz w:val="16"/>
        </w:rPr>
      </w:pPr>
      <w:r>
        <w:rPr>
          <w:rFonts w:ascii="Arial" w:eastAsia="Arial" w:hAnsi="Arial"/>
          <w:noProof/>
        </w:rPr>
        <mc:AlternateContent>
          <mc:Choice Requires="wps">
            <w:drawing>
              <wp:anchor distT="0" distB="0" distL="114300" distR="114300" simplePos="0" relativeHeight="251575808" behindDoc="1" locked="0" layoutInCell="1" allowOverlap="1">
                <wp:simplePos x="0" y="0"/>
                <wp:positionH relativeFrom="column">
                  <wp:posOffset>638175</wp:posOffset>
                </wp:positionH>
                <wp:positionV relativeFrom="paragraph">
                  <wp:posOffset>-326390</wp:posOffset>
                </wp:positionV>
                <wp:extent cx="0" cy="146050"/>
                <wp:effectExtent l="0" t="0" r="0" b="0"/>
                <wp:wrapNone/>
                <wp:docPr id="26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0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6A622" id="Line 25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5.7pt" to="50.25pt,-1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hloFAIAAC4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" strokecolor="red" strokeweight=".72pt">
                <o:lock v:ext="edit" shapetype="f"/>
              </v:line>
            </w:pict>
          </mc:Fallback>
        </mc:AlternateContent>
      </w:r>
    </w:p>
    <w:p w:rsidR="00000000" w:rsidRDefault="00596C41">
      <w:pPr>
        <w:spacing w:line="116" w:lineRule="exact"/>
        <w:rPr>
          <w:rFonts w:ascii="Arial" w:eastAsia="Arial" w:hAnsi="Arial"/>
          <w:sz w:val="16"/>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B.2</w:t>
      </w:r>
      <w:r>
        <w:rPr>
          <w:rFonts w:ascii="Arial" w:eastAsia="Arial" w:hAnsi="Arial"/>
          <w:b/>
          <w:sz w:val="22"/>
        </w:rPr>
        <w:tab/>
      </w:r>
      <w:r>
        <w:rPr>
          <w:rFonts w:ascii="Arial" w:eastAsia="Arial" w:hAnsi="Arial"/>
          <w:b/>
          <w:sz w:val="22"/>
        </w:rPr>
        <w:t>Normative references</w:t>
      </w:r>
    </w:p>
    <w:p w:rsidR="00000000" w:rsidRDefault="00596C41">
      <w:pPr>
        <w:spacing w:line="301" w:lineRule="exact"/>
        <w:rPr>
          <w:rFonts w:ascii="Arial" w:eastAsia="Arial" w:hAnsi="Arial"/>
          <w:sz w:val="16"/>
        </w:rPr>
      </w:pPr>
    </w:p>
    <w:p w:rsidR="00000000" w:rsidRDefault="00596C41">
      <w:pPr>
        <w:spacing w:line="276" w:lineRule="auto"/>
        <w:ind w:left="1180"/>
        <w:jc w:val="both"/>
        <w:rPr>
          <w:rFonts w:ascii="Arial" w:eastAsia="Arial" w:hAnsi="Arial"/>
        </w:rPr>
      </w:pPr>
      <w:r>
        <w:rPr>
          <w:rFonts w:ascii="Arial" w:eastAsia="Arial" w:hAnsi="Arial"/>
        </w:rPr>
        <w:t>ISO/IEC 90003 [15] provides guidance for applying a quality management system to software development. This guidance is not required by this</w:t>
      </w:r>
      <w:r>
        <w:rPr>
          <w:rFonts w:ascii="Arial" w:eastAsia="Arial" w:hAnsi="Arial"/>
        </w:rPr>
        <w:t xml:space="preserve"> standard but is highly recommended.</w:t>
      </w:r>
    </w:p>
    <w:p w:rsidR="00000000" w:rsidRDefault="00596C41">
      <w:pPr>
        <w:spacing w:line="337" w:lineRule="exact"/>
        <w:rPr>
          <w:rFonts w:ascii="Arial" w:eastAsia="Arial" w:hAnsi="Arial"/>
          <w:sz w:val="16"/>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B.3</w:t>
      </w:r>
      <w:r>
        <w:rPr>
          <w:rFonts w:ascii="Arial" w:eastAsia="Arial" w:hAnsi="Arial"/>
          <w:b/>
          <w:sz w:val="22"/>
        </w:rPr>
        <w:tab/>
      </w:r>
      <w:r>
        <w:rPr>
          <w:rFonts w:ascii="Arial" w:eastAsia="Arial" w:hAnsi="Arial"/>
          <w:b/>
          <w:sz w:val="22"/>
        </w:rPr>
        <w:t>Terms and definitions</w:t>
      </w:r>
    </w:p>
    <w:p w:rsidR="00000000" w:rsidRDefault="00596C41">
      <w:pPr>
        <w:spacing w:line="301"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Where possible, terms have been defined using definitions from international standards.</w:t>
      </w:r>
    </w:p>
    <w:p w:rsidR="00000000" w:rsidRDefault="00596C41">
      <w:pPr>
        <w:spacing w:line="300"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This standard chose to use three terms to describe the decomposition of a</w:t>
      </w:r>
    </w:p>
    <w:p w:rsidR="00000000" w:rsidRDefault="00826DAF">
      <w:pPr>
        <w:spacing w:line="20" w:lineRule="exact"/>
        <w:rPr>
          <w:rFonts w:ascii="Arial" w:eastAsia="Arial" w:hAnsi="Arial"/>
          <w:sz w:val="16"/>
        </w:rPr>
      </w:pPr>
      <w:r>
        <w:rPr>
          <w:rFonts w:ascii="Arial" w:eastAsia="Arial" w:hAnsi="Arial"/>
          <w:noProof/>
        </w:rPr>
        <mc:AlternateContent>
          <mc:Choice Requires="wps">
            <w:drawing>
              <wp:anchor distT="0" distB="0" distL="114300" distR="114300" simplePos="0" relativeHeight="251576832" behindDoc="1" locked="0" layoutInCell="1" allowOverlap="1">
                <wp:simplePos x="0" y="0"/>
                <wp:positionH relativeFrom="column">
                  <wp:posOffset>638175</wp:posOffset>
                </wp:positionH>
                <wp:positionV relativeFrom="paragraph">
                  <wp:posOffset>155575</wp:posOffset>
                </wp:positionV>
                <wp:extent cx="0" cy="146050"/>
                <wp:effectExtent l="0" t="0" r="0" b="0"/>
                <wp:wrapNone/>
                <wp:docPr id="267"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0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F99BF" id="Line 254"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2.25pt" to="50.25pt,2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6C0FQIAAC4EAAAOAAAAZHJzL2Uyb0RvYy54bWysU1HP2iAUfV+y/0B417au+m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" strokecolor="red" strokeweight=".72pt">
                <o:lock v:ext="edit" shapetype="f"/>
              </v:line>
            </w:pict>
          </mc:Fallback>
        </mc:AlternateContent>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74" w:lineRule="exact"/>
        <w:rPr>
          <w:rFonts w:ascii="Arial" w:eastAsia="Arial" w:hAnsi="Arial"/>
          <w:sz w:val="16"/>
        </w:rPr>
      </w:pPr>
    </w:p>
    <w:p w:rsidR="00000000" w:rsidRDefault="00596C41">
      <w:pPr>
        <w:spacing w:line="0" w:lineRule="atLeast"/>
        <w:ind w:left="1180"/>
        <w:jc w:val="both"/>
        <w:rPr>
          <w:rFonts w:ascii="Arial" w:eastAsia="Arial" w:hAnsi="Arial"/>
          <w:sz w:val="5"/>
        </w:rPr>
      </w:pPr>
      <w:r>
        <w:rPr>
          <w:rFonts w:ascii="Arial" w:eastAsia="Arial" w:hAnsi="Arial"/>
          <w:sz w:val="5"/>
        </w:rPr>
        <w:t>(top level). Th</w:t>
      </w:r>
      <w:r>
        <w:rPr>
          <w:rFonts w:ascii="Arial" w:eastAsia="Arial" w:hAnsi="Arial"/>
          <w:sz w:val="5"/>
        </w:rPr>
        <w:t xml:space="preserve">e </w:t>
      </w:r>
      <w:r>
        <w:rPr>
          <w:rFonts w:ascii="Arial" w:eastAsia="Arial" w:hAnsi="Arial"/>
          <w:sz w:val="4"/>
        </w:rPr>
        <w:t>SOFTWARE SYSTEM</w:t>
      </w:r>
      <w:r>
        <w:rPr>
          <w:rFonts w:ascii="Arial" w:eastAsia="Arial" w:hAnsi="Arial"/>
          <w:sz w:val="5"/>
        </w:rPr>
        <w:t xml:space="preserve"> can be a subsystem of the </w:t>
      </w:r>
      <w:r>
        <w:rPr>
          <w:rFonts w:ascii="Arial" w:eastAsia="Arial" w:hAnsi="Arial"/>
          <w:sz w:val="4"/>
        </w:rPr>
        <w:t>MEDICAL DEVICE</w:t>
      </w:r>
      <w:r>
        <w:rPr>
          <w:rFonts w:ascii="Arial" w:eastAsia="Arial" w:hAnsi="Arial"/>
          <w:sz w:val="5"/>
        </w:rPr>
        <w:t xml:space="preserve"> (see IEC 60601-1-4 [2]) or a </w:t>
      </w:r>
      <w:r>
        <w:rPr>
          <w:rFonts w:ascii="Arial" w:eastAsia="Arial" w:hAnsi="Arial"/>
          <w:sz w:val="4"/>
        </w:rPr>
        <w:t>MEDICAL DEVICE</w:t>
      </w:r>
      <w:r>
        <w:rPr>
          <w:rFonts w:ascii="Arial" w:eastAsia="Arial" w:hAnsi="Arial"/>
          <w:sz w:val="5"/>
        </w:rPr>
        <w:t xml:space="preserve"> in its own right</w:t>
      </w:r>
      <w:r>
        <w:rPr>
          <w:rFonts w:ascii="Arial" w:eastAsia="Arial" w:hAnsi="Arial"/>
          <w:i/>
          <w:color w:val="FF0000"/>
          <w:sz w:val="5"/>
        </w:rPr>
        <w:t>,</w:t>
      </w:r>
      <w:r>
        <w:rPr>
          <w:rFonts w:ascii="Arial" w:eastAsia="Arial" w:hAnsi="Arial"/>
          <w:sz w:val="5"/>
        </w:rPr>
        <w:t xml:space="preserve"> </w:t>
      </w:r>
      <w:r>
        <w:rPr>
          <w:rFonts w:ascii="Arial" w:eastAsia="Arial" w:hAnsi="Arial"/>
          <w:color w:val="FF0000"/>
          <w:sz w:val="5"/>
        </w:rPr>
        <w:t>which then becomes a software</w:t>
      </w:r>
      <w:r>
        <w:rPr>
          <w:rFonts w:ascii="Arial" w:eastAsia="Arial" w:hAnsi="Arial"/>
          <w:sz w:val="5"/>
        </w:rPr>
        <w:t xml:space="preserve"> </w:t>
      </w:r>
      <w:r>
        <w:rPr>
          <w:rFonts w:ascii="Arial" w:eastAsia="Arial" w:hAnsi="Arial"/>
          <w:color w:val="FF0000"/>
          <w:sz w:val="4"/>
        </w:rPr>
        <w:t>MEDICAL DEVICE</w:t>
      </w:r>
      <w:r>
        <w:rPr>
          <w:rFonts w:ascii="Arial" w:eastAsia="Arial" w:hAnsi="Arial"/>
          <w:sz w:val="5"/>
        </w:rPr>
        <w:t>. The lowest level that is not further decomposed for the purposes of testing or software c</w:t>
      </w:r>
      <w:r>
        <w:rPr>
          <w:rFonts w:ascii="Arial" w:eastAsia="Arial" w:hAnsi="Arial"/>
          <w:sz w:val="5"/>
        </w:rPr>
        <w:t xml:space="preserve">onfiguration management is the </w:t>
      </w:r>
      <w:r>
        <w:rPr>
          <w:rFonts w:ascii="Arial" w:eastAsia="Arial" w:hAnsi="Arial"/>
          <w:sz w:val="4"/>
        </w:rPr>
        <w:t>SOFTWARE UNIT</w:t>
      </w:r>
      <w:r>
        <w:rPr>
          <w:rFonts w:ascii="Arial" w:eastAsia="Arial" w:hAnsi="Arial"/>
          <w:sz w:val="5"/>
        </w:rPr>
        <w:t xml:space="preserve">. All levels of composition, including the top and bottom levels, can be called </w:t>
      </w:r>
      <w:r>
        <w:rPr>
          <w:rFonts w:ascii="Arial" w:eastAsia="Arial" w:hAnsi="Arial"/>
          <w:sz w:val="4"/>
        </w:rPr>
        <w:t>SOFTWARE ITEMS</w:t>
      </w:r>
      <w:r>
        <w:rPr>
          <w:rFonts w:ascii="Arial" w:eastAsia="Arial" w:hAnsi="Arial"/>
          <w:sz w:val="5"/>
        </w:rPr>
        <w:t xml:space="preserve">. A </w:t>
      </w:r>
      <w:r>
        <w:rPr>
          <w:rFonts w:ascii="Arial" w:eastAsia="Arial" w:hAnsi="Arial"/>
          <w:sz w:val="4"/>
        </w:rPr>
        <w:t>SOFTWARE SYSTEM</w:t>
      </w:r>
      <w:r>
        <w:rPr>
          <w:rFonts w:ascii="Arial" w:eastAsia="Arial" w:hAnsi="Arial"/>
          <w:sz w:val="5"/>
        </w:rPr>
        <w:t xml:space="preserve">, then, is composed of one or more </w:t>
      </w:r>
      <w:r>
        <w:rPr>
          <w:rFonts w:ascii="Arial" w:eastAsia="Arial" w:hAnsi="Arial"/>
          <w:sz w:val="4"/>
        </w:rPr>
        <w:t>SOFTWARE ITEMS</w:t>
      </w:r>
      <w:r>
        <w:rPr>
          <w:rFonts w:ascii="Arial" w:eastAsia="Arial" w:hAnsi="Arial"/>
          <w:sz w:val="5"/>
        </w:rPr>
        <w:t xml:space="preserve">, and each </w:t>
      </w:r>
      <w:r>
        <w:rPr>
          <w:rFonts w:ascii="Arial" w:eastAsia="Arial" w:hAnsi="Arial"/>
          <w:sz w:val="4"/>
        </w:rPr>
        <w:t>SOFTWARE ITEM</w:t>
      </w:r>
      <w:r>
        <w:rPr>
          <w:rFonts w:ascii="Arial" w:eastAsia="Arial" w:hAnsi="Arial"/>
          <w:sz w:val="5"/>
        </w:rPr>
        <w:t xml:space="preserve"> is composed of one or mor</w:t>
      </w:r>
      <w:r>
        <w:rPr>
          <w:rFonts w:ascii="Arial" w:eastAsia="Arial" w:hAnsi="Arial"/>
          <w:sz w:val="5"/>
        </w:rPr>
        <w:t xml:space="preserve">e </w:t>
      </w:r>
      <w:r>
        <w:rPr>
          <w:rFonts w:ascii="Arial" w:eastAsia="Arial" w:hAnsi="Arial"/>
          <w:sz w:val="4"/>
        </w:rPr>
        <w:t xml:space="preserve">SOFTWARE UNITS </w:t>
      </w:r>
      <w:r>
        <w:rPr>
          <w:rFonts w:ascii="Arial" w:eastAsia="Arial" w:hAnsi="Arial"/>
          <w:sz w:val="5"/>
        </w:rPr>
        <w:t>or decomposable</w:t>
      </w:r>
      <w:r>
        <w:rPr>
          <w:rFonts w:ascii="Arial" w:eastAsia="Arial" w:hAnsi="Arial"/>
          <w:sz w:val="4"/>
        </w:rPr>
        <w:t xml:space="preserve"> SOFTWARE ITEMS</w:t>
      </w:r>
      <w:r>
        <w:rPr>
          <w:rFonts w:ascii="Arial" w:eastAsia="Arial" w:hAnsi="Arial"/>
          <w:sz w:val="5"/>
        </w:rPr>
        <w:t>. The responsibility is left to the</w:t>
      </w:r>
      <w:r>
        <w:rPr>
          <w:rFonts w:ascii="Arial" w:eastAsia="Arial" w:hAnsi="Arial"/>
          <w:sz w:val="4"/>
        </w:rPr>
        <w:t xml:space="preserve"> MANUFACTURER </w:t>
      </w:r>
      <w:r>
        <w:rPr>
          <w:rFonts w:ascii="Arial" w:eastAsia="Arial" w:hAnsi="Arial"/>
          <w:sz w:val="5"/>
        </w:rPr>
        <w:t>to provide the definition and granularity of the</w:t>
      </w:r>
      <w:r>
        <w:rPr>
          <w:rFonts w:ascii="Arial" w:eastAsia="Arial" w:hAnsi="Arial"/>
          <w:sz w:val="4"/>
        </w:rPr>
        <w:t xml:space="preserve"> SOFTWARE ITEMS </w:t>
      </w:r>
      <w:r>
        <w:rPr>
          <w:rFonts w:ascii="Arial" w:eastAsia="Arial" w:hAnsi="Arial"/>
          <w:sz w:val="5"/>
        </w:rPr>
        <w:t>and</w:t>
      </w:r>
      <w:r>
        <w:rPr>
          <w:rFonts w:ascii="Arial" w:eastAsia="Arial" w:hAnsi="Arial"/>
          <w:sz w:val="4"/>
        </w:rPr>
        <w:t xml:space="preserve"> SOFTWARE UNITS</w:t>
      </w:r>
      <w:r>
        <w:rPr>
          <w:rFonts w:ascii="Arial" w:eastAsia="Arial" w:hAnsi="Arial"/>
          <w:sz w:val="5"/>
        </w:rPr>
        <w:t>. Leaving these terms vague allows one to apply them to the many different</w:t>
      </w:r>
      <w:r>
        <w:rPr>
          <w:rFonts w:ascii="Arial" w:eastAsia="Arial" w:hAnsi="Arial"/>
          <w:sz w:val="4"/>
        </w:rPr>
        <w:t xml:space="preserve"> </w:t>
      </w:r>
      <w:r>
        <w:rPr>
          <w:rFonts w:ascii="Arial" w:eastAsia="Arial" w:hAnsi="Arial"/>
          <w:sz w:val="5"/>
        </w:rPr>
        <w:t>dev</w:t>
      </w:r>
      <w:r>
        <w:rPr>
          <w:rFonts w:ascii="Arial" w:eastAsia="Arial" w:hAnsi="Arial"/>
          <w:sz w:val="5"/>
        </w:rPr>
        <w:t>elopment methods and types of software used in</w:t>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45" w:lineRule="exact"/>
        <w:rPr>
          <w:rFonts w:ascii="Arial" w:eastAsia="Arial" w:hAnsi="Arial"/>
          <w:sz w:val="16"/>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B.4</w:t>
      </w:r>
      <w:r>
        <w:rPr>
          <w:rFonts w:ascii="Arial" w:eastAsia="Arial" w:hAnsi="Arial"/>
          <w:b/>
          <w:sz w:val="22"/>
        </w:rPr>
        <w:tab/>
      </w:r>
      <w:r>
        <w:rPr>
          <w:rFonts w:ascii="Arial" w:eastAsia="Arial" w:hAnsi="Arial"/>
          <w:b/>
          <w:sz w:val="22"/>
        </w:rPr>
        <w:t>General requirements</w:t>
      </w:r>
    </w:p>
    <w:p w:rsidR="00000000" w:rsidRDefault="00596C41">
      <w:pPr>
        <w:spacing w:line="301"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xml:space="preserve">There is no known method to guarantee 100 % </w:t>
      </w:r>
      <w:r>
        <w:rPr>
          <w:rFonts w:ascii="Arial" w:eastAsia="Arial" w:hAnsi="Arial"/>
          <w:sz w:val="15"/>
        </w:rPr>
        <w:t>SAFETY</w:t>
      </w:r>
      <w:r>
        <w:rPr>
          <w:rFonts w:ascii="Arial" w:eastAsia="Arial" w:hAnsi="Arial"/>
        </w:rPr>
        <w:t xml:space="preserve"> for any kind of software.</w:t>
      </w:r>
    </w:p>
    <w:p w:rsidR="00000000" w:rsidRDefault="00596C41">
      <w:pPr>
        <w:spacing w:line="300" w:lineRule="exact"/>
        <w:rPr>
          <w:rFonts w:ascii="Arial" w:eastAsia="Arial" w:hAnsi="Arial"/>
          <w:sz w:val="16"/>
        </w:rPr>
      </w:pPr>
    </w:p>
    <w:p w:rsidR="00000000" w:rsidRDefault="00596C41">
      <w:pPr>
        <w:spacing w:line="0" w:lineRule="atLeast"/>
        <w:ind w:left="380"/>
        <w:jc w:val="center"/>
        <w:rPr>
          <w:rFonts w:ascii="Arial" w:eastAsia="Arial" w:hAnsi="Arial"/>
        </w:rPr>
      </w:pPr>
      <w:r>
        <w:rPr>
          <w:rFonts w:ascii="Arial" w:eastAsia="Arial" w:hAnsi="Arial"/>
        </w:rPr>
        <w:t xml:space="preserve">There are three major principles which promote </w:t>
      </w:r>
      <w:r>
        <w:rPr>
          <w:rFonts w:ascii="Arial" w:eastAsia="Arial" w:hAnsi="Arial"/>
          <w:sz w:val="15"/>
        </w:rPr>
        <w:t>SAFETY</w:t>
      </w:r>
      <w:r>
        <w:rPr>
          <w:rFonts w:ascii="Arial" w:eastAsia="Arial" w:hAnsi="Arial"/>
        </w:rPr>
        <w:t xml:space="preserve"> for </w:t>
      </w:r>
      <w:r>
        <w:rPr>
          <w:rFonts w:ascii="Arial" w:eastAsia="Arial" w:hAnsi="Arial"/>
          <w:sz w:val="15"/>
        </w:rPr>
        <w:t>MEDICAL DEVICE SOFTWARE</w:t>
      </w:r>
      <w:r>
        <w:rPr>
          <w:rFonts w:ascii="Arial" w:eastAsia="Arial" w:hAnsi="Arial"/>
        </w:rPr>
        <w:t>:</w:t>
      </w:r>
    </w:p>
    <w:p w:rsidR="00000000" w:rsidRDefault="00596C41">
      <w:pPr>
        <w:spacing w:line="201"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xml:space="preserve">–   </w:t>
      </w:r>
      <w:r>
        <w:rPr>
          <w:rFonts w:ascii="Arial" w:eastAsia="Arial" w:hAnsi="Arial"/>
          <w:sz w:val="15"/>
        </w:rPr>
        <w:t>RISK MANAGEMEN</w:t>
      </w:r>
      <w:r>
        <w:rPr>
          <w:rFonts w:ascii="Arial" w:eastAsia="Arial" w:hAnsi="Arial"/>
          <w:sz w:val="15"/>
        </w:rPr>
        <w:t>T</w:t>
      </w:r>
      <w:r>
        <w:rPr>
          <w:rFonts w:ascii="Arial" w:eastAsia="Arial" w:hAnsi="Arial"/>
        </w:rPr>
        <w:t>;</w:t>
      </w:r>
    </w:p>
    <w:p w:rsidR="00000000" w:rsidRDefault="00596C41">
      <w:pPr>
        <w:spacing w:line="100"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quality management;</w:t>
      </w:r>
    </w:p>
    <w:p w:rsidR="00000000" w:rsidRDefault="00596C41">
      <w:pPr>
        <w:spacing w:line="100"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software engineering.</w:t>
      </w:r>
    </w:p>
    <w:p w:rsidR="00000000" w:rsidRDefault="00596C41">
      <w:pPr>
        <w:spacing w:line="200" w:lineRule="exact"/>
        <w:rPr>
          <w:rFonts w:ascii="Arial" w:eastAsia="Arial" w:hAnsi="Arial"/>
          <w:sz w:val="16"/>
        </w:rPr>
      </w:pPr>
    </w:p>
    <w:p w:rsidR="00000000" w:rsidRDefault="00596C41">
      <w:pPr>
        <w:spacing w:line="0" w:lineRule="atLeast"/>
        <w:ind w:left="1180"/>
        <w:jc w:val="both"/>
        <w:rPr>
          <w:rFonts w:ascii="Arial" w:eastAsia="Arial" w:hAnsi="Arial"/>
          <w:sz w:val="15"/>
        </w:rPr>
      </w:pPr>
      <w:r>
        <w:rPr>
          <w:rFonts w:ascii="Arial" w:eastAsia="Arial" w:hAnsi="Arial"/>
        </w:rPr>
        <w:t xml:space="preserve">For the development and maintenance of safe </w:t>
      </w:r>
      <w:r>
        <w:rPr>
          <w:rFonts w:ascii="Arial" w:eastAsia="Arial" w:hAnsi="Arial"/>
          <w:sz w:val="15"/>
        </w:rPr>
        <w:t>MEDICAL DEVICE SOFTWARE</w:t>
      </w:r>
      <w:r>
        <w:rPr>
          <w:rFonts w:ascii="Arial" w:eastAsia="Arial" w:hAnsi="Arial"/>
        </w:rPr>
        <w:t xml:space="preserve"> it is necessary to establish </w:t>
      </w:r>
      <w:r>
        <w:rPr>
          <w:rFonts w:ascii="Arial" w:eastAsia="Arial" w:hAnsi="Arial"/>
          <w:sz w:val="15"/>
        </w:rPr>
        <w:t>RISK MANAGEMENT</w:t>
      </w:r>
      <w:r>
        <w:rPr>
          <w:rFonts w:ascii="Arial" w:eastAsia="Arial" w:hAnsi="Arial"/>
        </w:rPr>
        <w:t xml:space="preserve"> as an integral part of a quality management system as an overall framework for the appl</w:t>
      </w:r>
      <w:r>
        <w:rPr>
          <w:rFonts w:ascii="Arial" w:eastAsia="Arial" w:hAnsi="Arial"/>
        </w:rPr>
        <w:t xml:space="preserve">ication of appropriate software engineering methods and techniques. The combination of these three concepts allows a </w:t>
      </w:r>
      <w:r>
        <w:rPr>
          <w:rFonts w:ascii="Arial" w:eastAsia="Arial" w:hAnsi="Arial"/>
          <w:sz w:val="15"/>
        </w:rPr>
        <w:t>MEDICAL DEVICE MANUFACTURER</w:t>
      </w:r>
      <w:r>
        <w:rPr>
          <w:rFonts w:ascii="Arial" w:eastAsia="Arial" w:hAnsi="Arial"/>
        </w:rPr>
        <w:t xml:space="preserve"> to follow a clearly structured and consistently repeatable decision-making </w:t>
      </w:r>
      <w:r>
        <w:rPr>
          <w:rFonts w:ascii="Arial" w:eastAsia="Arial" w:hAnsi="Arial"/>
          <w:sz w:val="15"/>
        </w:rPr>
        <w:t>PROCESS</w:t>
      </w:r>
      <w:r>
        <w:rPr>
          <w:rFonts w:ascii="Arial" w:eastAsia="Arial" w:hAnsi="Arial"/>
        </w:rPr>
        <w:t xml:space="preserve"> to promote </w:t>
      </w:r>
      <w:r>
        <w:rPr>
          <w:rFonts w:ascii="Arial" w:eastAsia="Arial" w:hAnsi="Arial"/>
          <w:sz w:val="15"/>
        </w:rPr>
        <w:t>SAFETY</w:t>
      </w:r>
    </w:p>
    <w:p w:rsidR="00000000" w:rsidRDefault="00596C41">
      <w:pPr>
        <w:spacing w:line="2"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xml:space="preserve">for </w:t>
      </w:r>
      <w:r>
        <w:rPr>
          <w:rFonts w:ascii="Arial" w:eastAsia="Arial" w:hAnsi="Arial"/>
          <w:sz w:val="15"/>
        </w:rPr>
        <w:t>MEDIC</w:t>
      </w:r>
      <w:r>
        <w:rPr>
          <w:rFonts w:ascii="Arial" w:eastAsia="Arial" w:hAnsi="Arial"/>
          <w:sz w:val="15"/>
        </w:rPr>
        <w:t>AL DEVICE SOFTWARE</w:t>
      </w:r>
      <w:r>
        <w:rPr>
          <w:rFonts w:ascii="Arial" w:eastAsia="Arial" w:hAnsi="Arial"/>
        </w:rPr>
        <w:t>.</w:t>
      </w:r>
    </w:p>
    <w:p w:rsidR="00000000" w:rsidRDefault="00596C41">
      <w:pPr>
        <w:spacing w:line="303" w:lineRule="exact"/>
        <w:rPr>
          <w:rFonts w:ascii="Arial" w:eastAsia="Arial" w:hAnsi="Arial"/>
          <w:sz w:val="16"/>
        </w:rPr>
      </w:pPr>
    </w:p>
    <w:p w:rsidR="00000000" w:rsidRDefault="00596C41">
      <w:pPr>
        <w:tabs>
          <w:tab w:val="left" w:pos="2060"/>
        </w:tabs>
        <w:spacing w:line="0" w:lineRule="atLeast"/>
        <w:ind w:left="1180"/>
        <w:rPr>
          <w:rFonts w:ascii="Arial" w:eastAsia="Arial" w:hAnsi="Arial"/>
          <w:b/>
        </w:rPr>
      </w:pPr>
      <w:r>
        <w:rPr>
          <w:rFonts w:ascii="Arial" w:eastAsia="Arial" w:hAnsi="Arial"/>
          <w:b/>
        </w:rPr>
        <w:t>B.4.1</w:t>
      </w:r>
      <w:r>
        <w:rPr>
          <w:rFonts w:ascii="Times New Roman" w:eastAsia="Times New Roman" w:hAnsi="Times New Roman"/>
        </w:rPr>
        <w:tab/>
      </w:r>
      <w:r>
        <w:rPr>
          <w:rFonts w:ascii="Arial" w:eastAsia="Arial" w:hAnsi="Arial"/>
          <w:b/>
        </w:rPr>
        <w:t>Quality management system</w:t>
      </w:r>
    </w:p>
    <w:p w:rsidR="00000000" w:rsidRDefault="00596C41">
      <w:pPr>
        <w:spacing w:line="200" w:lineRule="exact"/>
        <w:rPr>
          <w:rFonts w:ascii="Arial" w:eastAsia="Arial" w:hAnsi="Arial"/>
          <w:sz w:val="16"/>
        </w:rPr>
      </w:pPr>
    </w:p>
    <w:p w:rsidR="00000000" w:rsidRDefault="00596C41">
      <w:pPr>
        <w:spacing w:line="245" w:lineRule="auto"/>
        <w:ind w:left="1180"/>
        <w:jc w:val="both"/>
        <w:rPr>
          <w:rFonts w:ascii="Arial" w:eastAsia="Arial" w:hAnsi="Arial"/>
        </w:rPr>
      </w:pPr>
      <w:r>
        <w:rPr>
          <w:rFonts w:ascii="Arial" w:eastAsia="Arial" w:hAnsi="Arial"/>
        </w:rPr>
        <w:t xml:space="preserve">A disciplined and effective set of software </w:t>
      </w:r>
      <w:r>
        <w:rPr>
          <w:rFonts w:ascii="Arial" w:eastAsia="Arial" w:hAnsi="Arial"/>
          <w:sz w:val="15"/>
        </w:rPr>
        <w:t>PROCESSES</w:t>
      </w:r>
      <w:r>
        <w:rPr>
          <w:rFonts w:ascii="Arial" w:eastAsia="Arial" w:hAnsi="Arial"/>
        </w:rPr>
        <w:t xml:space="preserve"> includes organizational </w:t>
      </w:r>
      <w:r>
        <w:rPr>
          <w:rFonts w:ascii="Arial" w:eastAsia="Arial" w:hAnsi="Arial"/>
          <w:sz w:val="15"/>
        </w:rPr>
        <w:t>PROCESSES</w:t>
      </w:r>
      <w:r>
        <w:rPr>
          <w:rFonts w:ascii="Arial" w:eastAsia="Arial" w:hAnsi="Arial"/>
        </w:rPr>
        <w:t xml:space="preserve"> such as management, infrastructure, improvement, and training. To avoid duplication and to focus this standard on </w:t>
      </w:r>
      <w:r>
        <w:rPr>
          <w:rFonts w:ascii="Arial" w:eastAsia="Arial" w:hAnsi="Arial"/>
        </w:rPr>
        <w:t xml:space="preserve">software engineering, these </w:t>
      </w:r>
      <w:r>
        <w:rPr>
          <w:rFonts w:ascii="Arial" w:eastAsia="Arial" w:hAnsi="Arial"/>
          <w:sz w:val="15"/>
        </w:rPr>
        <w:t>PROCESSES</w:t>
      </w:r>
      <w:r>
        <w:rPr>
          <w:rFonts w:ascii="Arial" w:eastAsia="Arial" w:hAnsi="Arial"/>
        </w:rPr>
        <w:t xml:space="preserve"> have been omitted from this standard. These </w:t>
      </w:r>
      <w:r>
        <w:rPr>
          <w:rFonts w:ascii="Arial" w:eastAsia="Arial" w:hAnsi="Arial"/>
          <w:sz w:val="15"/>
        </w:rPr>
        <w:t>PROCESSES</w:t>
      </w:r>
      <w:r>
        <w:rPr>
          <w:rFonts w:ascii="Arial" w:eastAsia="Arial" w:hAnsi="Arial"/>
        </w:rPr>
        <w:t xml:space="preserve"> are covered by a quality management system. ISO 13485 [8] is an International Standard that is specifically intended for applying the concepts of quality management</w:t>
      </w:r>
      <w:r>
        <w:rPr>
          <w:rFonts w:ascii="Arial" w:eastAsia="Arial" w:hAnsi="Arial"/>
        </w:rPr>
        <w:t xml:space="preserve"> to </w:t>
      </w:r>
      <w:r>
        <w:rPr>
          <w:rFonts w:ascii="Arial" w:eastAsia="Arial" w:hAnsi="Arial"/>
          <w:sz w:val="15"/>
        </w:rPr>
        <w:t>MEDICAL DEVICES</w:t>
      </w:r>
      <w:r>
        <w:rPr>
          <w:rFonts w:ascii="Arial" w:eastAsia="Arial" w:hAnsi="Arial"/>
        </w:rPr>
        <w:t xml:space="preserve">. Conformance to ISO 13485 quality management system requirements does not automatically constitute conformity with national or regional regulatory requirements. It is the </w:t>
      </w:r>
      <w:r>
        <w:rPr>
          <w:rFonts w:ascii="Arial" w:eastAsia="Arial" w:hAnsi="Arial"/>
          <w:sz w:val="15"/>
        </w:rPr>
        <w:t>MANUFACTURER</w:t>
      </w:r>
      <w:r>
        <w:rPr>
          <w:rFonts w:ascii="Arial" w:eastAsia="Arial" w:hAnsi="Arial"/>
        </w:rPr>
        <w:t>’</w:t>
      </w:r>
      <w:r>
        <w:rPr>
          <w:rFonts w:ascii="Arial" w:eastAsia="Arial" w:hAnsi="Arial"/>
          <w:sz w:val="15"/>
        </w:rPr>
        <w:t>S</w:t>
      </w:r>
      <w:r>
        <w:rPr>
          <w:rFonts w:ascii="Arial" w:eastAsia="Arial" w:hAnsi="Arial"/>
        </w:rPr>
        <w:t xml:space="preserve"> responsibility to identify and establish complianc</w:t>
      </w:r>
      <w:r>
        <w:rPr>
          <w:rFonts w:ascii="Arial" w:eastAsia="Arial" w:hAnsi="Arial"/>
        </w:rPr>
        <w:t>e with relevant regulatory requirements.</w:t>
      </w:r>
    </w:p>
    <w:p w:rsidR="00000000" w:rsidRDefault="00596C41">
      <w:pPr>
        <w:spacing w:line="200" w:lineRule="exact"/>
        <w:rPr>
          <w:rFonts w:ascii="Arial" w:eastAsia="Arial" w:hAnsi="Arial"/>
          <w:sz w:val="16"/>
        </w:rPr>
      </w:pPr>
      <w:r>
        <w:rPr>
          <w:rFonts w:ascii="Arial" w:eastAsia="Arial" w:hAnsi="Arial"/>
        </w:rPr>
        <w:br w:type="column"/>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400" w:lineRule="exact"/>
        <w:rPr>
          <w:rFonts w:ascii="Arial" w:eastAsia="Arial" w:hAnsi="Arial"/>
          <w:sz w:val="16"/>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40"/>
          <w:pgMar w:top="1119" w:right="879" w:bottom="0" w:left="240" w:header="0" w:footer="0" w:gutter="0"/>
          <w:cols w:num="2" w:space="0" w:equalWidth="0">
            <w:col w:w="10240" w:space="489"/>
            <w:col w:w="57"/>
          </w:cols>
          <w:docGrid w:linePitch="360"/>
        </w:sect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307" w:lineRule="exact"/>
        <w:rPr>
          <w:rFonts w:ascii="Arial" w:eastAsia="Arial" w:hAnsi="Arial"/>
          <w:sz w:val="16"/>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w:t>
      </w:r>
      <w:r>
        <w:rPr>
          <w:rFonts w:ascii="Arial" w:eastAsia="Arial" w:hAnsi="Arial"/>
          <w:sz w:val="9"/>
        </w:rPr>
        <w:t>nsee=Medtronic/5966437005, User=Pope, Benjamin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879" w:bottom="0" w:left="240" w:header="0" w:footer="0" w:gutter="0"/>
          <w:cols w:space="0" w:equalWidth="0">
            <w:col w:w="10785"/>
          </w:cols>
          <w:docGrid w:linePitch="360"/>
        </w:sectPr>
      </w:pPr>
    </w:p>
    <w:p w:rsidR="00000000" w:rsidRDefault="00596C41">
      <w:pPr>
        <w:spacing w:line="200" w:lineRule="exact"/>
        <w:rPr>
          <w:rFonts w:ascii="Times New Roman" w:eastAsia="Times New Roman" w:hAnsi="Times New Roman"/>
        </w:rPr>
      </w:pPr>
      <w:bookmarkStart w:id="47" w:name="page47"/>
      <w:bookmarkEnd w:id="47"/>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400" w:lineRule="exact"/>
        <w:rPr>
          <w:rFonts w:ascii="Times New Roman" w:eastAsia="Times New Roman" w:hAnsi="Times New Roman"/>
        </w:rPr>
      </w:pPr>
    </w:p>
    <w:tbl>
      <w:tblPr>
        <w:tblW w:w="0" w:type="auto"/>
        <w:tblInd w:w="745" w:type="dxa"/>
        <w:tblLayout w:type="fixed"/>
        <w:tblCellMar>
          <w:top w:w="0" w:type="dxa"/>
          <w:left w:w="0" w:type="dxa"/>
          <w:bottom w:w="0" w:type="dxa"/>
          <w:right w:w="0" w:type="dxa"/>
        </w:tblCellMar>
        <w:tblLook w:val="0000" w:firstRow="0" w:lastRow="0" w:firstColumn="0" w:lastColumn="0" w:noHBand="0" w:noVBand="0"/>
      </w:tblPr>
      <w:tblGrid>
        <w:gridCol w:w="688"/>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1" w:lineRule="exact"/>
        <w:rPr>
          <w:rFonts w:ascii="Times New Roman" w:eastAsia="Times New Roman" w:hAnsi="Times New Roman"/>
          <w:sz w:val="1"/>
        </w:rPr>
      </w:pPr>
      <w:r>
        <w:rPr>
          <w:rFonts w:ascii="Courier New" w:eastAsia="Courier New" w:hAnsi="Courier New"/>
          <w:sz w:val="5"/>
        </w:rPr>
        <w:br w:type="column"/>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700"/>
        <w:gridCol w:w="2880"/>
        <w:gridCol w:w="1240"/>
      </w:tblGrid>
      <w:tr w:rsidR="00000000">
        <w:trPr>
          <w:trHeight w:val="245"/>
        </w:trPr>
        <w:tc>
          <w:tcPr>
            <w:tcW w:w="3580" w:type="dxa"/>
            <w:gridSpan w:val="2"/>
            <w:shd w:val="clear" w:color="auto" w:fill="auto"/>
            <w:vAlign w:val="bottom"/>
          </w:tcPr>
          <w:p w:rsidR="00000000" w:rsidRDefault="00596C41">
            <w:pPr>
              <w:spacing w:line="0" w:lineRule="atLeast"/>
              <w:rPr>
                <w:rFonts w:ascii="Arial" w:eastAsia="Arial" w:hAnsi="Arial"/>
              </w:rPr>
            </w:pPr>
            <w:r>
              <w:rPr>
                <w:rFonts w:ascii="Arial" w:eastAsia="Arial" w:hAnsi="Arial"/>
              </w:rPr>
              <w:t>IEC 62</w:t>
            </w:r>
            <w:r>
              <w:rPr>
                <w:rFonts w:ascii="Arial" w:eastAsia="Arial" w:hAnsi="Arial"/>
              </w:rPr>
              <w:t>304:2006</w:t>
            </w:r>
          </w:p>
        </w:tc>
        <w:tc>
          <w:tcPr>
            <w:tcW w:w="1240" w:type="dxa"/>
            <w:shd w:val="clear" w:color="auto" w:fill="auto"/>
            <w:vAlign w:val="bottom"/>
          </w:tcPr>
          <w:p w:rsidR="00000000" w:rsidRDefault="00596C41">
            <w:pPr>
              <w:spacing w:line="0" w:lineRule="atLeast"/>
              <w:ind w:left="660"/>
              <w:rPr>
                <w:rFonts w:ascii="Arial" w:eastAsia="Arial" w:hAnsi="Arial"/>
              </w:rPr>
            </w:pPr>
            <w:r>
              <w:rPr>
                <w:rFonts w:ascii="Arial" w:eastAsia="Arial" w:hAnsi="Arial"/>
              </w:rPr>
              <w:t xml:space="preserve">– 43 </w:t>
            </w:r>
            <w:r>
              <w:rPr>
                <w:rFonts w:ascii="Arial" w:eastAsia="Arial" w:hAnsi="Arial"/>
              </w:rPr>
              <w:t>–</w:t>
            </w:r>
          </w:p>
        </w:tc>
      </w:tr>
      <w:tr w:rsidR="00000000">
        <w:trPr>
          <w:trHeight w:val="265"/>
        </w:trPr>
        <w:tc>
          <w:tcPr>
            <w:tcW w:w="3580" w:type="dxa"/>
            <w:gridSpan w:val="2"/>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40" w:type="dxa"/>
            <w:shd w:val="clear" w:color="auto" w:fill="auto"/>
            <w:vAlign w:val="bottom"/>
          </w:tcPr>
          <w:p w:rsidR="00000000" w:rsidRDefault="00596C41">
            <w:pPr>
              <w:spacing w:line="0" w:lineRule="atLeast"/>
              <w:rPr>
                <w:rFonts w:ascii="Times New Roman" w:eastAsia="Times New Roman" w:hAnsi="Times New Roman"/>
                <w:sz w:val="23"/>
              </w:rPr>
            </w:pPr>
          </w:p>
        </w:tc>
      </w:tr>
      <w:tr w:rsidR="00000000">
        <w:trPr>
          <w:trHeight w:val="336"/>
        </w:trPr>
        <w:tc>
          <w:tcPr>
            <w:tcW w:w="700" w:type="dxa"/>
            <w:shd w:val="clear" w:color="auto" w:fill="auto"/>
            <w:vAlign w:val="bottom"/>
          </w:tcPr>
          <w:p w:rsidR="00000000" w:rsidRDefault="00596C41">
            <w:pPr>
              <w:spacing w:line="0" w:lineRule="atLeast"/>
              <w:rPr>
                <w:rFonts w:ascii="Arial" w:eastAsia="Arial" w:hAnsi="Arial"/>
                <w:b/>
              </w:rPr>
            </w:pPr>
            <w:r>
              <w:rPr>
                <w:rFonts w:ascii="Arial" w:eastAsia="Arial" w:hAnsi="Arial"/>
                <w:b/>
              </w:rPr>
              <w:t>B.4.2</w:t>
            </w:r>
          </w:p>
        </w:tc>
        <w:tc>
          <w:tcPr>
            <w:tcW w:w="2880" w:type="dxa"/>
            <w:shd w:val="clear" w:color="auto" w:fill="auto"/>
            <w:vAlign w:val="bottom"/>
          </w:tcPr>
          <w:p w:rsidR="00000000" w:rsidRDefault="00596C41">
            <w:pPr>
              <w:spacing w:line="0" w:lineRule="atLeast"/>
              <w:ind w:left="200"/>
              <w:rPr>
                <w:rFonts w:ascii="Arial" w:eastAsia="Arial" w:hAnsi="Arial"/>
                <w:b/>
                <w:sz w:val="15"/>
              </w:rPr>
            </w:pPr>
            <w:r>
              <w:rPr>
                <w:rFonts w:ascii="Arial" w:eastAsia="Arial" w:hAnsi="Arial"/>
                <w:b/>
              </w:rPr>
              <w:t>R</w:t>
            </w:r>
            <w:r>
              <w:rPr>
                <w:rFonts w:ascii="Arial" w:eastAsia="Arial" w:hAnsi="Arial"/>
                <w:b/>
                <w:sz w:val="15"/>
              </w:rPr>
              <w:t>ISK MANAGEMENT</w:t>
            </w:r>
          </w:p>
        </w:tc>
        <w:tc>
          <w:tcPr>
            <w:tcW w:w="124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596C41">
      <w:pPr>
        <w:spacing w:line="154" w:lineRule="exact"/>
        <w:rPr>
          <w:rFonts w:ascii="Times New Roman" w:eastAsia="Times New Roman" w:hAnsi="Times New Roman"/>
        </w:rPr>
      </w:pPr>
    </w:p>
    <w:p w:rsidR="00000000" w:rsidRDefault="00596C41">
      <w:pPr>
        <w:spacing w:line="264" w:lineRule="auto"/>
        <w:jc w:val="both"/>
        <w:rPr>
          <w:rFonts w:ascii="Arial" w:eastAsia="Arial" w:hAnsi="Arial"/>
        </w:rPr>
      </w:pPr>
      <w:r>
        <w:rPr>
          <w:rFonts w:ascii="Arial" w:eastAsia="Arial" w:hAnsi="Arial"/>
        </w:rPr>
        <w:t xml:space="preserve">Software development participates in </w:t>
      </w:r>
      <w:r>
        <w:rPr>
          <w:rFonts w:ascii="Arial" w:eastAsia="Arial" w:hAnsi="Arial"/>
          <w:sz w:val="15"/>
        </w:rPr>
        <w:t>RISK MANAGEMENT ACTIVITIES</w:t>
      </w:r>
      <w:r>
        <w:rPr>
          <w:rFonts w:ascii="Arial" w:eastAsia="Arial" w:hAnsi="Arial"/>
        </w:rPr>
        <w:t xml:space="preserve"> sufficiently to ensure that all reasonably foreseeable </w:t>
      </w:r>
      <w:r>
        <w:rPr>
          <w:rFonts w:ascii="Arial" w:eastAsia="Arial" w:hAnsi="Arial"/>
          <w:sz w:val="15"/>
        </w:rPr>
        <w:t>RISKS</w:t>
      </w:r>
      <w:r>
        <w:rPr>
          <w:rFonts w:ascii="Arial" w:eastAsia="Arial" w:hAnsi="Arial"/>
        </w:rPr>
        <w:t xml:space="preserve"> associated with the </w:t>
      </w:r>
      <w:r>
        <w:rPr>
          <w:rFonts w:ascii="Arial" w:eastAsia="Arial" w:hAnsi="Arial"/>
          <w:sz w:val="15"/>
        </w:rPr>
        <w:t>MEDICAL DEVICE SOFTWARE</w:t>
      </w:r>
      <w:r>
        <w:rPr>
          <w:rFonts w:ascii="Arial" w:eastAsia="Arial" w:hAnsi="Arial"/>
        </w:rPr>
        <w:t xml:space="preserve"> are considered.</w:t>
      </w:r>
    </w:p>
    <w:p w:rsidR="00000000" w:rsidRDefault="00596C41">
      <w:pPr>
        <w:spacing w:line="200" w:lineRule="exact"/>
        <w:rPr>
          <w:rFonts w:ascii="Times New Roman" w:eastAsia="Times New Roman" w:hAnsi="Times New Roman"/>
        </w:rPr>
      </w:pPr>
    </w:p>
    <w:p w:rsidR="00000000" w:rsidRDefault="00596C41">
      <w:pPr>
        <w:spacing w:line="285" w:lineRule="exact"/>
        <w:rPr>
          <w:rFonts w:ascii="Times New Roman" w:eastAsia="Times New Roman" w:hAnsi="Times New Roman"/>
        </w:rPr>
      </w:pPr>
    </w:p>
    <w:p w:rsidR="00000000" w:rsidRDefault="00596C41">
      <w:pPr>
        <w:spacing w:line="0" w:lineRule="atLeast"/>
        <w:jc w:val="both"/>
        <w:rPr>
          <w:rFonts w:ascii="Arial" w:eastAsia="Arial" w:hAnsi="Arial"/>
        </w:rPr>
      </w:pPr>
      <w:r>
        <w:rPr>
          <w:rFonts w:ascii="Arial" w:eastAsia="Arial" w:hAnsi="Arial"/>
        </w:rPr>
        <w:t xml:space="preserve">Rather than trying to define an appropriate </w:t>
      </w:r>
      <w:r>
        <w:rPr>
          <w:rFonts w:ascii="Arial" w:eastAsia="Arial" w:hAnsi="Arial"/>
          <w:sz w:val="15"/>
        </w:rPr>
        <w:t>RISK MANAGEMENT PROCESS</w:t>
      </w:r>
      <w:r>
        <w:rPr>
          <w:rFonts w:ascii="Arial" w:eastAsia="Arial" w:hAnsi="Arial"/>
        </w:rPr>
        <w:t xml:space="preserve"> in this software engineering standard, it is required that the </w:t>
      </w:r>
      <w:r>
        <w:rPr>
          <w:rFonts w:ascii="Arial" w:eastAsia="Arial" w:hAnsi="Arial"/>
          <w:sz w:val="15"/>
        </w:rPr>
        <w:t>MANUFACTURER</w:t>
      </w:r>
      <w:r>
        <w:rPr>
          <w:rFonts w:ascii="Arial" w:eastAsia="Arial" w:hAnsi="Arial"/>
        </w:rPr>
        <w:t xml:space="preserve"> apply a </w:t>
      </w:r>
      <w:r>
        <w:rPr>
          <w:rFonts w:ascii="Arial" w:eastAsia="Arial" w:hAnsi="Arial"/>
          <w:sz w:val="15"/>
        </w:rPr>
        <w:t>RISK MANAGEMENT</w:t>
      </w:r>
      <w:r>
        <w:rPr>
          <w:rFonts w:ascii="Arial" w:eastAsia="Arial" w:hAnsi="Arial"/>
        </w:rPr>
        <w:t xml:space="preserve"> </w:t>
      </w:r>
      <w:r>
        <w:rPr>
          <w:rFonts w:ascii="Arial" w:eastAsia="Arial" w:hAnsi="Arial"/>
          <w:sz w:val="15"/>
        </w:rPr>
        <w:t xml:space="preserve">PROCESS </w:t>
      </w:r>
      <w:r>
        <w:rPr>
          <w:rFonts w:ascii="Arial" w:eastAsia="Arial" w:hAnsi="Arial"/>
        </w:rPr>
        <w:t>that is compliant with ISO 14971, which deals explicitly with</w:t>
      </w:r>
      <w:r>
        <w:rPr>
          <w:rFonts w:ascii="Arial" w:eastAsia="Arial" w:hAnsi="Arial"/>
          <w:sz w:val="15"/>
        </w:rPr>
        <w:t xml:space="preserve"> RISK MANAGEMENT </w:t>
      </w:r>
      <w:r>
        <w:rPr>
          <w:rFonts w:ascii="Arial" w:eastAsia="Arial" w:hAnsi="Arial"/>
        </w:rPr>
        <w:t>f</w:t>
      </w:r>
      <w:r>
        <w:rPr>
          <w:rFonts w:ascii="Arial" w:eastAsia="Arial" w:hAnsi="Arial"/>
        </w:rPr>
        <w:t>or</w:t>
      </w:r>
    </w:p>
    <w:p w:rsidR="00000000" w:rsidRDefault="00596C41">
      <w:pPr>
        <w:spacing w:line="1" w:lineRule="exact"/>
        <w:rPr>
          <w:rFonts w:ascii="Times New Roman" w:eastAsia="Times New Roman" w:hAnsi="Times New Roman"/>
        </w:rPr>
      </w:pPr>
    </w:p>
    <w:p w:rsidR="00000000" w:rsidRDefault="00596C41">
      <w:pPr>
        <w:spacing w:line="258" w:lineRule="auto"/>
        <w:jc w:val="both"/>
        <w:rPr>
          <w:rFonts w:ascii="Arial" w:eastAsia="Arial" w:hAnsi="Arial"/>
          <w:color w:val="000000"/>
        </w:rPr>
      </w:pPr>
      <w:r>
        <w:rPr>
          <w:rFonts w:ascii="Arial" w:eastAsia="Arial" w:hAnsi="Arial"/>
          <w:sz w:val="16"/>
        </w:rPr>
        <w:t>MEDICAL DEVICES</w:t>
      </w:r>
      <w:r>
        <w:rPr>
          <w:rFonts w:ascii="Arial" w:eastAsia="Arial" w:hAnsi="Arial"/>
        </w:rPr>
        <w:t>. Specific software</w:t>
      </w:r>
      <w:r>
        <w:rPr>
          <w:rFonts w:ascii="Arial" w:eastAsia="Arial" w:hAnsi="Arial"/>
          <w:sz w:val="16"/>
        </w:rPr>
        <w:t xml:space="preserve"> RISK MANAGEMENT ACTIVITIES </w:t>
      </w:r>
      <w:r>
        <w:rPr>
          <w:rFonts w:ascii="Arial" w:eastAsia="Arial" w:hAnsi="Arial"/>
        </w:rPr>
        <w:t>resulting from</w:t>
      </w:r>
      <w:r>
        <w:rPr>
          <w:rFonts w:ascii="Arial" w:eastAsia="Arial" w:hAnsi="Arial"/>
          <w:sz w:val="16"/>
        </w:rPr>
        <w:t xml:space="preserve"> </w:t>
      </w:r>
      <w:r>
        <w:rPr>
          <w:rFonts w:ascii="Arial" w:eastAsia="Arial" w:hAnsi="Arial"/>
          <w:color w:val="FF0000"/>
          <w:sz w:val="16"/>
        </w:rPr>
        <w:t>HAZARDS</w:t>
      </w:r>
      <w:r>
        <w:rPr>
          <w:rFonts w:ascii="Arial" w:eastAsia="Arial" w:hAnsi="Arial"/>
          <w:sz w:val="16"/>
        </w:rPr>
        <w:t xml:space="preserve"> </w:t>
      </w:r>
      <w:r>
        <w:rPr>
          <w:rFonts w:ascii="Arial" w:eastAsia="Arial" w:hAnsi="Arial"/>
          <w:color w:val="FF0000"/>
          <w:sz w:val="16"/>
        </w:rPr>
        <w:t xml:space="preserve">HAZARDOUS SITUATIONS </w:t>
      </w:r>
      <w:r>
        <w:rPr>
          <w:rFonts w:ascii="Arial" w:eastAsia="Arial" w:hAnsi="Arial"/>
          <w:color w:val="000000"/>
        </w:rPr>
        <w:t>that have software as a contributing cause are identified in a</w:t>
      </w:r>
      <w:r>
        <w:rPr>
          <w:rFonts w:ascii="Arial" w:eastAsia="Arial" w:hAnsi="Arial"/>
          <w:color w:val="FF0000"/>
          <w:sz w:val="16"/>
        </w:rPr>
        <w:t xml:space="preserve"> </w:t>
      </w:r>
      <w:r>
        <w:rPr>
          <w:rFonts w:ascii="Arial" w:eastAsia="Arial" w:hAnsi="Arial"/>
          <w:color w:val="000000"/>
        </w:rPr>
        <w:t xml:space="preserve">supporting </w:t>
      </w:r>
      <w:r>
        <w:rPr>
          <w:rFonts w:ascii="Arial" w:eastAsia="Arial" w:hAnsi="Arial"/>
          <w:color w:val="000000"/>
          <w:sz w:val="15"/>
        </w:rPr>
        <w:t>PROCESS</w:t>
      </w:r>
      <w:r>
        <w:rPr>
          <w:rFonts w:ascii="Arial" w:eastAsia="Arial" w:hAnsi="Arial"/>
          <w:color w:val="000000"/>
        </w:rPr>
        <w:t xml:space="preserve"> described in Clause 7.</w:t>
      </w:r>
    </w:p>
    <w:p w:rsidR="00000000" w:rsidRDefault="00826DAF">
      <w:pPr>
        <w:spacing w:line="20" w:lineRule="exact"/>
        <w:rPr>
          <w:rFonts w:ascii="Times New Roman" w:eastAsia="Times New Roman" w:hAnsi="Times New Roman"/>
        </w:rPr>
      </w:pPr>
      <w:r>
        <w:rPr>
          <w:rFonts w:ascii="Arial" w:eastAsia="Arial" w:hAnsi="Arial"/>
          <w:noProof/>
          <w:color w:val="000000"/>
        </w:rPr>
        <mc:AlternateContent>
          <mc:Choice Requires="wps">
            <w:drawing>
              <wp:anchor distT="0" distB="0" distL="114300" distR="114300" simplePos="0" relativeHeight="251577856" behindDoc="1" locked="0" layoutInCell="1" allowOverlap="1">
                <wp:simplePos x="0" y="0"/>
                <wp:positionH relativeFrom="column">
                  <wp:posOffset>5152390</wp:posOffset>
                </wp:positionH>
                <wp:positionV relativeFrom="paragraph">
                  <wp:posOffset>-373380</wp:posOffset>
                </wp:positionV>
                <wp:extent cx="607695" cy="0"/>
                <wp:effectExtent l="0" t="0" r="1905" b="0"/>
                <wp:wrapNone/>
                <wp:docPr id="266"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769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F687F" id="Line 255"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7pt,-29.4pt" to="453.55pt,-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" strokecolor="red" strokeweight=".16931mm">
                <o:lock v:ext="edit" shapetype="f"/>
              </v:line>
            </w:pict>
          </mc:Fallback>
        </mc:AlternateContent>
      </w:r>
      <w:r>
        <w:rPr>
          <w:rFonts w:ascii="Arial" w:eastAsia="Arial" w:hAnsi="Arial"/>
          <w:noProof/>
          <w:color w:val="000000"/>
        </w:rPr>
        <mc:AlternateContent>
          <mc:Choice Requires="wps">
            <w:drawing>
              <wp:anchor distT="0" distB="0" distL="114300" distR="114300" simplePos="0" relativeHeight="251578880" behindDoc="1" locked="0" layoutInCell="1" allowOverlap="1">
                <wp:simplePos x="0" y="0"/>
                <wp:positionH relativeFrom="column">
                  <wp:posOffset>5878830</wp:posOffset>
                </wp:positionH>
                <wp:positionV relativeFrom="paragraph">
                  <wp:posOffset>-461645</wp:posOffset>
                </wp:positionV>
                <wp:extent cx="0" cy="292735"/>
                <wp:effectExtent l="0" t="0" r="0" b="0"/>
                <wp:wrapNone/>
                <wp:docPr id="265"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273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4128D" id="Line 256"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9pt,-36.35pt" to="462.9pt,-1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" strokecolor="red" strokeweight=".25397mm">
                <o:lock v:ext="edit" shapetype="f"/>
              </v:line>
            </w:pict>
          </mc:Fallback>
        </mc:AlternateContent>
      </w:r>
    </w:p>
    <w:p w:rsidR="00000000" w:rsidRDefault="00596C41">
      <w:pPr>
        <w:spacing w:line="232" w:lineRule="exact"/>
        <w:rPr>
          <w:rFonts w:ascii="Times New Roman" w:eastAsia="Times New Roman" w:hAnsi="Times New Roman"/>
        </w:rPr>
      </w:pPr>
    </w:p>
    <w:p w:rsidR="00000000" w:rsidRDefault="00596C41">
      <w:pPr>
        <w:tabs>
          <w:tab w:val="left" w:pos="880"/>
        </w:tabs>
        <w:spacing w:line="0" w:lineRule="atLeast"/>
        <w:rPr>
          <w:rFonts w:ascii="Arial" w:eastAsia="Arial" w:hAnsi="Arial"/>
          <w:b/>
        </w:rPr>
      </w:pPr>
      <w:r>
        <w:rPr>
          <w:rFonts w:ascii="Arial" w:eastAsia="Arial" w:hAnsi="Arial"/>
          <w:b/>
        </w:rPr>
        <w:t>B.4.3</w:t>
      </w:r>
      <w:r>
        <w:rPr>
          <w:rFonts w:ascii="Times New Roman" w:eastAsia="Times New Roman" w:hAnsi="Times New Roman"/>
        </w:rPr>
        <w:tab/>
      </w:r>
      <w:r>
        <w:rPr>
          <w:rFonts w:ascii="Arial" w:eastAsia="Arial" w:hAnsi="Arial"/>
          <w:b/>
        </w:rPr>
        <w:t>Software safety classification</w:t>
      </w:r>
    </w:p>
    <w:p w:rsidR="00000000" w:rsidRDefault="00596C41">
      <w:pPr>
        <w:spacing w:line="200" w:lineRule="exact"/>
        <w:rPr>
          <w:rFonts w:ascii="Times New Roman" w:eastAsia="Times New Roman" w:hAnsi="Times New Roman"/>
        </w:rPr>
      </w:pPr>
    </w:p>
    <w:p w:rsidR="00000000" w:rsidRDefault="00596C41">
      <w:pPr>
        <w:spacing w:line="252" w:lineRule="auto"/>
        <w:jc w:val="both"/>
        <w:rPr>
          <w:rFonts w:ascii="Arial" w:eastAsia="Arial" w:hAnsi="Arial"/>
        </w:rPr>
      </w:pPr>
      <w:r>
        <w:rPr>
          <w:rFonts w:ascii="Arial" w:eastAsia="Arial" w:hAnsi="Arial"/>
        </w:rPr>
        <w:t xml:space="preserve">The </w:t>
      </w:r>
      <w:r>
        <w:rPr>
          <w:rFonts w:ascii="Arial" w:eastAsia="Arial" w:hAnsi="Arial"/>
          <w:sz w:val="15"/>
        </w:rPr>
        <w:t>RISK</w:t>
      </w:r>
      <w:r>
        <w:rPr>
          <w:rFonts w:ascii="Arial" w:eastAsia="Arial" w:hAnsi="Arial"/>
        </w:rPr>
        <w:t xml:space="preserve"> associated with software as a part of a </w:t>
      </w:r>
      <w:r>
        <w:rPr>
          <w:rFonts w:ascii="Arial" w:eastAsia="Arial" w:hAnsi="Arial"/>
          <w:sz w:val="15"/>
        </w:rPr>
        <w:t>MEDICAL DEVICE</w:t>
      </w:r>
      <w:r>
        <w:rPr>
          <w:rFonts w:ascii="Arial" w:eastAsia="Arial" w:hAnsi="Arial"/>
        </w:rPr>
        <w:t xml:space="preserve">, as an accessory to a </w:t>
      </w:r>
      <w:r>
        <w:rPr>
          <w:rFonts w:ascii="Arial" w:eastAsia="Arial" w:hAnsi="Arial"/>
          <w:sz w:val="15"/>
        </w:rPr>
        <w:t>MEDICAL DEVICE</w:t>
      </w:r>
      <w:r>
        <w:rPr>
          <w:rFonts w:ascii="Arial" w:eastAsia="Arial" w:hAnsi="Arial"/>
        </w:rPr>
        <w:t>, or as a</w:t>
      </w:r>
      <w:r>
        <w:rPr>
          <w:rFonts w:ascii="Arial" w:eastAsia="Arial" w:hAnsi="Arial"/>
          <w:sz w:val="15"/>
        </w:rPr>
        <w:t xml:space="preserve"> MEDICAL DEVICE </w:t>
      </w:r>
      <w:r>
        <w:rPr>
          <w:rFonts w:ascii="Arial" w:eastAsia="Arial" w:hAnsi="Arial"/>
        </w:rPr>
        <w:t>in its own right, is used as the input to a software</w:t>
      </w:r>
      <w:r>
        <w:rPr>
          <w:rFonts w:ascii="Arial" w:eastAsia="Arial" w:hAnsi="Arial"/>
          <w:sz w:val="15"/>
        </w:rPr>
        <w:t xml:space="preserve"> </w:t>
      </w:r>
      <w:r>
        <w:rPr>
          <w:rFonts w:ascii="Arial" w:eastAsia="Arial" w:hAnsi="Arial"/>
        </w:rPr>
        <w:t xml:space="preserve">safety classification scheme, which then determines the </w:t>
      </w:r>
      <w:r>
        <w:rPr>
          <w:rFonts w:ascii="Arial" w:eastAsia="Arial" w:hAnsi="Arial"/>
          <w:sz w:val="15"/>
        </w:rPr>
        <w:t>PROCESSES</w:t>
      </w:r>
      <w:r>
        <w:rPr>
          <w:rFonts w:ascii="Arial" w:eastAsia="Arial" w:hAnsi="Arial"/>
        </w:rPr>
        <w:t xml:space="preserve"> to be used </w:t>
      </w:r>
      <w:r>
        <w:rPr>
          <w:rFonts w:ascii="Arial" w:eastAsia="Arial" w:hAnsi="Arial"/>
        </w:rPr>
        <w:t>during the development and maintenance of software.</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79904" behindDoc="1" locked="0" layoutInCell="1" allowOverlap="1">
                <wp:simplePos x="0" y="0"/>
                <wp:positionH relativeFrom="column">
                  <wp:posOffset>5878830</wp:posOffset>
                </wp:positionH>
                <wp:positionV relativeFrom="paragraph">
                  <wp:posOffset>107950</wp:posOffset>
                </wp:positionV>
                <wp:extent cx="0" cy="4248150"/>
                <wp:effectExtent l="0" t="0" r="0" b="0"/>
                <wp:wrapNone/>
                <wp:docPr id="264"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4815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C46C" id="Line 257"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9pt,8.5pt" to="462.9pt,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" strokecolor="red" strokeweight=".25397mm">
                <o:lock v:ext="edit" shapetype="f"/>
              </v:line>
            </w:pict>
          </mc:Fallback>
        </mc:AlternateContent>
      </w:r>
    </w:p>
    <w:p w:rsidR="00000000" w:rsidRDefault="00596C41">
      <w:pPr>
        <w:spacing w:line="236" w:lineRule="exact"/>
        <w:rPr>
          <w:rFonts w:ascii="Times New Roman" w:eastAsia="Times New Roman" w:hAnsi="Times New Roman"/>
        </w:rPr>
      </w:pPr>
    </w:p>
    <w:p w:rsidR="00000000" w:rsidRDefault="00596C41">
      <w:pPr>
        <w:spacing w:line="0" w:lineRule="atLeast"/>
        <w:jc w:val="both"/>
        <w:rPr>
          <w:rFonts w:ascii="Arial" w:eastAsia="Arial" w:hAnsi="Arial"/>
          <w:strike/>
          <w:color w:val="FF0000"/>
        </w:rPr>
      </w:pPr>
      <w:r>
        <w:rPr>
          <w:rFonts w:ascii="Arial" w:eastAsia="Arial" w:hAnsi="Arial"/>
        </w:rPr>
        <w:t>R</w:t>
      </w:r>
      <w:r>
        <w:rPr>
          <w:rFonts w:ascii="Arial" w:eastAsia="Arial" w:hAnsi="Arial"/>
          <w:sz w:val="15"/>
        </w:rPr>
        <w:t>ISK</w:t>
      </w:r>
      <w:r>
        <w:rPr>
          <w:rFonts w:ascii="Arial" w:eastAsia="Arial" w:hAnsi="Arial"/>
        </w:rPr>
        <w:t xml:space="preserve"> is considered to be a combination of the severity of </w:t>
      </w:r>
      <w:r>
        <w:rPr>
          <w:rFonts w:ascii="Arial" w:eastAsia="Arial" w:hAnsi="Arial"/>
          <w:strike/>
          <w:color w:val="FF0000"/>
        </w:rPr>
        <w:t>injury</w:t>
      </w:r>
      <w:r>
        <w:rPr>
          <w:rFonts w:ascii="Arial" w:eastAsia="Arial" w:hAnsi="Arial"/>
        </w:rPr>
        <w:t xml:space="preserve"> </w:t>
      </w:r>
      <w:r>
        <w:rPr>
          <w:rFonts w:ascii="Arial" w:eastAsia="Arial" w:hAnsi="Arial"/>
          <w:color w:val="FF0000"/>
          <w:sz w:val="15"/>
        </w:rPr>
        <w:t>HARM</w:t>
      </w:r>
      <w:r>
        <w:rPr>
          <w:rFonts w:ascii="Arial" w:eastAsia="Arial" w:hAnsi="Arial"/>
        </w:rPr>
        <w:t xml:space="preserve"> and the probability of its occurrence. </w:t>
      </w:r>
      <w:r>
        <w:rPr>
          <w:rFonts w:ascii="Arial" w:eastAsia="Arial" w:hAnsi="Arial"/>
          <w:color w:val="FF0000"/>
        </w:rPr>
        <w:t>However, there is no consensus on how to determine the probability of</w:t>
      </w:r>
      <w:r>
        <w:rPr>
          <w:rFonts w:ascii="Arial" w:eastAsia="Arial" w:hAnsi="Arial"/>
        </w:rPr>
        <w:t xml:space="preserve"> </w:t>
      </w:r>
      <w:r>
        <w:rPr>
          <w:rFonts w:ascii="Arial" w:eastAsia="Arial" w:hAnsi="Arial"/>
          <w:strike/>
          <w:color w:val="FF0000"/>
        </w:rPr>
        <w:t>occurrence of software</w:t>
      </w:r>
      <w:r>
        <w:rPr>
          <w:rFonts w:ascii="Arial" w:eastAsia="Arial" w:hAnsi="Arial"/>
          <w:strike/>
          <w:color w:val="FF0000"/>
        </w:rPr>
        <w:t xml:space="preserve"> failures using traditional statistical methods. In this standard, therefore, </w:t>
      </w:r>
      <w:r>
        <w:rPr>
          <w:rFonts w:ascii="Arial" w:eastAsia="Arial" w:hAnsi="Arial"/>
          <w:strike/>
          <w:color w:val="FF0000"/>
          <w:sz w:val="15"/>
        </w:rPr>
        <w:t>SOFTWARE SYSTEM</w:t>
      </w:r>
      <w:r>
        <w:rPr>
          <w:rFonts w:ascii="Arial" w:eastAsia="Arial" w:hAnsi="Arial"/>
          <w:strike/>
          <w:color w:val="FF0000"/>
        </w:rPr>
        <w:t xml:space="preserve"> classification is based on the severity of the </w:t>
      </w:r>
      <w:r>
        <w:rPr>
          <w:rFonts w:ascii="Arial" w:eastAsia="Arial" w:hAnsi="Arial"/>
          <w:strike/>
          <w:color w:val="FF0000"/>
          <w:sz w:val="15"/>
        </w:rPr>
        <w:t>HAZARD</w:t>
      </w:r>
      <w:r>
        <w:rPr>
          <w:rFonts w:ascii="Arial" w:eastAsia="Arial" w:hAnsi="Arial"/>
          <w:strike/>
          <w:color w:val="FF0000"/>
        </w:rPr>
        <w:t xml:space="preserve"> resulting from failure of the software, assuming that the failure will occur. S</w:t>
      </w:r>
      <w:r>
        <w:rPr>
          <w:rFonts w:ascii="Arial" w:eastAsia="Arial" w:hAnsi="Arial"/>
          <w:strike/>
          <w:color w:val="FF0000"/>
          <w:sz w:val="15"/>
        </w:rPr>
        <w:t>OFTWARE SYSTEMS</w:t>
      </w:r>
      <w:r>
        <w:rPr>
          <w:rFonts w:ascii="Arial" w:eastAsia="Arial" w:hAnsi="Arial"/>
          <w:strike/>
          <w:color w:val="FF0000"/>
        </w:rPr>
        <w:t xml:space="preserve"> that contribu</w:t>
      </w:r>
      <w:r>
        <w:rPr>
          <w:rFonts w:ascii="Arial" w:eastAsia="Arial" w:hAnsi="Arial"/>
          <w:strike/>
          <w:color w:val="FF0000"/>
        </w:rPr>
        <w:t xml:space="preserve">te to the implementation of </w:t>
      </w:r>
      <w:r>
        <w:rPr>
          <w:rFonts w:ascii="Arial" w:eastAsia="Arial" w:hAnsi="Arial"/>
          <w:strike/>
          <w:color w:val="FF0000"/>
          <w:sz w:val="15"/>
        </w:rPr>
        <w:t>RISK CONTROL</w:t>
      </w:r>
      <w:r>
        <w:rPr>
          <w:rFonts w:ascii="Arial" w:eastAsia="Arial" w:hAnsi="Arial"/>
          <w:strike/>
          <w:color w:val="FF0000"/>
        </w:rPr>
        <w:t xml:space="preserve"> measures are classified based on the </w:t>
      </w:r>
      <w:r>
        <w:rPr>
          <w:rFonts w:ascii="Arial" w:eastAsia="Arial" w:hAnsi="Arial"/>
          <w:strike/>
          <w:color w:val="FF0000"/>
        </w:rPr>
        <w:t>severity of the</w:t>
      </w:r>
      <w:r>
        <w:rPr>
          <w:rFonts w:ascii="Arial" w:eastAsia="Arial" w:hAnsi="Arial"/>
          <w:strike/>
          <w:color w:val="FF0000"/>
        </w:rPr>
        <w:t xml:space="preserve"> </w:t>
      </w:r>
      <w:r>
        <w:rPr>
          <w:rFonts w:ascii="Arial" w:eastAsia="Arial" w:hAnsi="Arial"/>
          <w:strike/>
          <w:color w:val="FF0000"/>
          <w:sz w:val="15"/>
        </w:rPr>
        <w:t>HAZARD</w:t>
      </w:r>
      <w:r>
        <w:rPr>
          <w:rFonts w:ascii="Arial" w:eastAsia="Arial" w:hAnsi="Arial"/>
          <w:strike/>
          <w:color w:val="FF0000"/>
        </w:rPr>
        <w:t xml:space="preserve"> </w:t>
      </w:r>
      <w:r>
        <w:rPr>
          <w:rFonts w:ascii="Arial" w:eastAsia="Arial" w:hAnsi="Arial"/>
          <w:strike/>
          <w:color w:val="FF0000"/>
        </w:rPr>
        <w:t>they are controlling.</w:t>
      </w:r>
      <w:r>
        <w:rPr>
          <w:rFonts w:ascii="Arial" w:eastAsia="Arial" w:hAnsi="Arial"/>
          <w:strike/>
          <w:color w:val="FF0000"/>
        </w:rPr>
        <w:t xml:space="preserve"> However, no consensus exists for a method of quantitatively estimating the probability of occurrence of a software failure. When soft</w:t>
      </w:r>
      <w:r>
        <w:rPr>
          <w:rFonts w:ascii="Arial" w:eastAsia="Arial" w:hAnsi="Arial"/>
          <w:strike/>
          <w:color w:val="FF0000"/>
        </w:rPr>
        <w:t xml:space="preserve">ware is present in a sequence or combination of events leading to a </w:t>
      </w:r>
      <w:r>
        <w:rPr>
          <w:rFonts w:ascii="Arial" w:eastAsia="Arial" w:hAnsi="Arial"/>
          <w:strike/>
          <w:color w:val="FF0000"/>
          <w:sz w:val="15"/>
        </w:rPr>
        <w:t>HAZARDOUS SITUATION</w:t>
      </w:r>
      <w:r>
        <w:rPr>
          <w:rFonts w:ascii="Arial" w:eastAsia="Arial" w:hAnsi="Arial"/>
          <w:strike/>
          <w:color w:val="FF0000"/>
        </w:rPr>
        <w:t xml:space="preserve">, the probability of the software failure occurring cannot be considered in estimating the </w:t>
      </w:r>
      <w:r>
        <w:rPr>
          <w:rFonts w:ascii="Arial" w:eastAsia="Arial" w:hAnsi="Arial"/>
          <w:strike/>
          <w:color w:val="FF0000"/>
          <w:sz w:val="15"/>
        </w:rPr>
        <w:t>RISK</w:t>
      </w:r>
      <w:r>
        <w:rPr>
          <w:rFonts w:ascii="Arial" w:eastAsia="Arial" w:hAnsi="Arial"/>
          <w:strike/>
          <w:color w:val="FF0000"/>
        </w:rPr>
        <w:t xml:space="preserve"> for the </w:t>
      </w:r>
      <w:r>
        <w:rPr>
          <w:rFonts w:ascii="Arial" w:eastAsia="Arial" w:hAnsi="Arial"/>
          <w:strike/>
          <w:color w:val="FF0000"/>
          <w:sz w:val="15"/>
        </w:rPr>
        <w:t>HAZARDOUS SITUATION</w:t>
      </w:r>
      <w:r>
        <w:rPr>
          <w:rFonts w:ascii="Arial" w:eastAsia="Arial" w:hAnsi="Arial"/>
          <w:strike/>
          <w:color w:val="FF0000"/>
        </w:rPr>
        <w:t>. In such cases, considering a worst case prob</w:t>
      </w:r>
      <w:r>
        <w:rPr>
          <w:rFonts w:ascii="Arial" w:eastAsia="Arial" w:hAnsi="Arial"/>
          <w:strike/>
          <w:color w:val="FF0000"/>
        </w:rPr>
        <w:t>ability is appropriate, and the probability for the software failure occurring should be set to 1. When it is possible to estimate the probability for the remaining events in the sequence (as it may be if they are not software) that probability can be used</w:t>
      </w:r>
      <w:r>
        <w:rPr>
          <w:rFonts w:ascii="Arial" w:eastAsia="Arial" w:hAnsi="Arial"/>
          <w:strike/>
          <w:color w:val="FF0000"/>
        </w:rPr>
        <w:t xml:space="preserve"> for the probability of the </w:t>
      </w:r>
      <w:r>
        <w:rPr>
          <w:rFonts w:ascii="Arial" w:eastAsia="Arial" w:hAnsi="Arial"/>
          <w:strike/>
          <w:color w:val="FF0000"/>
          <w:sz w:val="15"/>
        </w:rPr>
        <w:t>HAZARDOUS SITUATION</w:t>
      </w:r>
      <w:r>
        <w:rPr>
          <w:rFonts w:ascii="Arial" w:eastAsia="Arial" w:hAnsi="Arial"/>
          <w:strike/>
          <w:color w:val="FF0000"/>
        </w:rPr>
        <w:t xml:space="preserve"> occurring (</w:t>
      </w:r>
      <w:r>
        <w:rPr>
          <w:rFonts w:ascii="Arial" w:eastAsia="Arial" w:hAnsi="Arial"/>
          <w:i/>
          <w:strike/>
          <w:color w:val="FF0000"/>
        </w:rPr>
        <w:t>P</w:t>
      </w:r>
      <w:r>
        <w:rPr>
          <w:rFonts w:ascii="Arial" w:eastAsia="Arial" w:hAnsi="Arial"/>
          <w:strike/>
          <w:color w:val="FF0000"/>
          <w:sz w:val="25"/>
          <w:vertAlign w:val="subscript"/>
        </w:rPr>
        <w:t>1</w:t>
      </w:r>
      <w:r>
        <w:rPr>
          <w:rFonts w:ascii="Arial" w:eastAsia="Arial" w:hAnsi="Arial"/>
          <w:strike/>
          <w:color w:val="FF0000"/>
        </w:rPr>
        <w:t xml:space="preserve"> in Figure B.2).</w:t>
      </w:r>
    </w:p>
    <w:p w:rsidR="00000000" w:rsidRDefault="00826DAF">
      <w:pPr>
        <w:spacing w:line="20" w:lineRule="exact"/>
        <w:rPr>
          <w:rFonts w:ascii="Times New Roman" w:eastAsia="Times New Roman" w:hAnsi="Times New Roman"/>
        </w:rPr>
      </w:pPr>
      <w:r>
        <w:rPr>
          <w:rFonts w:ascii="Arial" w:eastAsia="Arial" w:hAnsi="Arial"/>
          <w:strike/>
          <w:noProof/>
          <w:color w:val="FF0000"/>
        </w:rPr>
        <mc:AlternateContent>
          <mc:Choice Requires="wps">
            <w:drawing>
              <wp:anchor distT="0" distB="0" distL="114300" distR="114300" simplePos="0" relativeHeight="251580928" behindDoc="1" locked="0" layoutInCell="1" allowOverlap="1">
                <wp:simplePos x="0" y="0"/>
                <wp:positionH relativeFrom="column">
                  <wp:posOffset>723900</wp:posOffset>
                </wp:positionH>
                <wp:positionV relativeFrom="paragraph">
                  <wp:posOffset>-1691005</wp:posOffset>
                </wp:positionV>
                <wp:extent cx="5036185" cy="0"/>
                <wp:effectExtent l="0" t="0" r="5715" b="0"/>
                <wp:wrapNone/>
                <wp:docPr id="263"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618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2F4B3" id="Line 258"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33.15pt" to="453.55pt,-13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" strokecolor="red" strokeweight=".48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89" w:lineRule="exact"/>
        <w:rPr>
          <w:rFonts w:ascii="Times New Roman" w:eastAsia="Times New Roman" w:hAnsi="Times New Roman"/>
        </w:rPr>
      </w:pPr>
    </w:p>
    <w:p w:rsidR="00000000" w:rsidRDefault="00596C41">
      <w:pPr>
        <w:spacing w:line="246" w:lineRule="auto"/>
        <w:jc w:val="both"/>
        <w:rPr>
          <w:rFonts w:ascii="Arial" w:eastAsia="Arial" w:hAnsi="Arial"/>
          <w:color w:val="FF0000"/>
        </w:rPr>
      </w:pPr>
      <w:r>
        <w:rPr>
          <w:rFonts w:ascii="Arial" w:eastAsia="Arial" w:hAnsi="Arial"/>
          <w:color w:val="FF0000"/>
        </w:rPr>
        <w:t xml:space="preserve">In many cases however, it might not be possible to estimate the probability for the remaining events in the sequence, and the </w:t>
      </w:r>
      <w:r>
        <w:rPr>
          <w:rFonts w:ascii="Arial" w:eastAsia="Arial" w:hAnsi="Arial"/>
          <w:color w:val="FF0000"/>
          <w:sz w:val="15"/>
        </w:rPr>
        <w:t>RISK</w:t>
      </w:r>
      <w:r>
        <w:rPr>
          <w:rFonts w:ascii="Arial" w:eastAsia="Arial" w:hAnsi="Arial"/>
          <w:color w:val="FF0000"/>
        </w:rPr>
        <w:t xml:space="preserve"> should be </w:t>
      </w:r>
      <w:r>
        <w:rPr>
          <w:rFonts w:ascii="Arial" w:eastAsia="Arial" w:hAnsi="Arial"/>
          <w:color w:val="FF0000"/>
          <w:sz w:val="15"/>
        </w:rPr>
        <w:t>EVALUATED</w:t>
      </w:r>
      <w:r>
        <w:rPr>
          <w:rFonts w:ascii="Arial" w:eastAsia="Arial" w:hAnsi="Arial"/>
          <w:color w:val="FF0000"/>
        </w:rPr>
        <w:t xml:space="preserve"> on the basis of the na</w:t>
      </w:r>
      <w:r>
        <w:rPr>
          <w:rFonts w:ascii="Arial" w:eastAsia="Arial" w:hAnsi="Arial"/>
          <w:color w:val="FF0000"/>
        </w:rPr>
        <w:t xml:space="preserve">ture of the </w:t>
      </w:r>
      <w:r>
        <w:rPr>
          <w:rFonts w:ascii="Arial" w:eastAsia="Arial" w:hAnsi="Arial"/>
          <w:color w:val="FF0000"/>
          <w:sz w:val="15"/>
        </w:rPr>
        <w:t xml:space="preserve">HARM </w:t>
      </w:r>
      <w:r>
        <w:rPr>
          <w:rFonts w:ascii="Arial" w:eastAsia="Arial" w:hAnsi="Arial"/>
          <w:color w:val="FF0000"/>
        </w:rPr>
        <w:t>alone (the probability of the</w:t>
      </w:r>
      <w:r>
        <w:rPr>
          <w:rFonts w:ascii="Arial" w:eastAsia="Arial" w:hAnsi="Arial"/>
          <w:color w:val="FF0000"/>
          <w:sz w:val="15"/>
        </w:rPr>
        <w:t xml:space="preserve"> HAZARDOUS SITUATION </w:t>
      </w:r>
      <w:r>
        <w:rPr>
          <w:rFonts w:ascii="Arial" w:eastAsia="Arial" w:hAnsi="Arial"/>
          <w:color w:val="FF0000"/>
        </w:rPr>
        <w:t>occurring should be set to 1). R</w:t>
      </w:r>
      <w:r>
        <w:rPr>
          <w:rFonts w:ascii="Arial" w:eastAsia="Arial" w:hAnsi="Arial"/>
          <w:color w:val="FF0000"/>
          <w:sz w:val="15"/>
        </w:rPr>
        <w:t xml:space="preserve">ISK ESTIMATION </w:t>
      </w:r>
      <w:r>
        <w:rPr>
          <w:rFonts w:ascii="Arial" w:eastAsia="Arial" w:hAnsi="Arial"/>
          <w:color w:val="FF0000"/>
        </w:rPr>
        <w:t>in these cases should be focused on the</w:t>
      </w:r>
      <w:r>
        <w:rPr>
          <w:rFonts w:ascii="Arial" w:eastAsia="Arial" w:hAnsi="Arial"/>
          <w:color w:val="FF0000"/>
          <w:sz w:val="15"/>
        </w:rPr>
        <w:t xml:space="preserve"> SEVERITY </w:t>
      </w:r>
      <w:r>
        <w:rPr>
          <w:rFonts w:ascii="Arial" w:eastAsia="Arial" w:hAnsi="Arial"/>
          <w:color w:val="FF0000"/>
        </w:rPr>
        <w:t>of the</w:t>
      </w:r>
      <w:r>
        <w:rPr>
          <w:rFonts w:ascii="Arial" w:eastAsia="Arial" w:hAnsi="Arial"/>
          <w:color w:val="FF0000"/>
          <w:sz w:val="15"/>
        </w:rPr>
        <w:t xml:space="preserve"> HARM </w:t>
      </w:r>
      <w:r>
        <w:rPr>
          <w:rFonts w:ascii="Arial" w:eastAsia="Arial" w:hAnsi="Arial"/>
          <w:color w:val="FF0000"/>
        </w:rPr>
        <w:t>resulting from the</w:t>
      </w:r>
      <w:r>
        <w:rPr>
          <w:rFonts w:ascii="Arial" w:eastAsia="Arial" w:hAnsi="Arial"/>
          <w:color w:val="FF0000"/>
          <w:sz w:val="15"/>
        </w:rPr>
        <w:t xml:space="preserve"> HAZARDOUS SITUATION</w:t>
      </w:r>
      <w:r>
        <w:rPr>
          <w:rFonts w:ascii="Arial" w:eastAsia="Arial" w:hAnsi="Arial"/>
          <w:color w:val="FF0000"/>
        </w:rPr>
        <w:t>. Subjective rankings of probability can al</w:t>
      </w:r>
      <w:r>
        <w:rPr>
          <w:rFonts w:ascii="Arial" w:eastAsia="Arial" w:hAnsi="Arial"/>
          <w:color w:val="FF0000"/>
        </w:rPr>
        <w:t>so be assigned based on</w:t>
      </w:r>
      <w:r>
        <w:rPr>
          <w:rFonts w:ascii="Arial" w:eastAsia="Arial" w:hAnsi="Arial"/>
          <w:color w:val="FF0000"/>
          <w:sz w:val="15"/>
        </w:rPr>
        <w:t xml:space="preserve"> </w:t>
      </w:r>
      <w:r>
        <w:rPr>
          <w:rFonts w:ascii="Arial" w:eastAsia="Arial" w:hAnsi="Arial"/>
          <w:color w:val="FF0000"/>
        </w:rPr>
        <w:t xml:space="preserve">clinical knowledge to distinguish failures that a clinician would be likely to detect from those that would not be detected and would be more likely to cause </w:t>
      </w:r>
      <w:r>
        <w:rPr>
          <w:rFonts w:ascii="Arial" w:eastAsia="Arial" w:hAnsi="Arial"/>
          <w:color w:val="FF0000"/>
          <w:sz w:val="15"/>
        </w:rPr>
        <w:t>HARM</w:t>
      </w:r>
      <w:r>
        <w:rPr>
          <w:rFonts w:ascii="Arial" w:eastAsia="Arial" w:hAnsi="Arial"/>
          <w:color w:val="FF0000"/>
        </w:rPr>
        <w:t>.</w:t>
      </w:r>
    </w:p>
    <w:p w:rsidR="00000000" w:rsidRDefault="00596C41">
      <w:pPr>
        <w:spacing w:line="169" w:lineRule="exact"/>
        <w:rPr>
          <w:rFonts w:ascii="Times New Roman" w:eastAsia="Times New Roman" w:hAnsi="Times New Roman"/>
        </w:rPr>
      </w:pPr>
    </w:p>
    <w:p w:rsidR="00000000" w:rsidRDefault="00596C41">
      <w:pPr>
        <w:spacing w:line="258" w:lineRule="auto"/>
        <w:jc w:val="both"/>
        <w:rPr>
          <w:rFonts w:ascii="Arial" w:eastAsia="Arial" w:hAnsi="Arial"/>
          <w:color w:val="FF0000"/>
        </w:rPr>
      </w:pPr>
      <w:r>
        <w:rPr>
          <w:rFonts w:ascii="Arial" w:eastAsia="Arial" w:hAnsi="Arial"/>
          <w:color w:val="FF0000"/>
        </w:rPr>
        <w:t xml:space="preserve">Estimates of probability of a </w:t>
      </w:r>
      <w:r>
        <w:rPr>
          <w:rFonts w:ascii="Arial" w:eastAsia="Arial" w:hAnsi="Arial"/>
          <w:color w:val="FF0000"/>
          <w:sz w:val="15"/>
        </w:rPr>
        <w:t>HAZARDOUS SITUATION</w:t>
      </w:r>
      <w:r>
        <w:rPr>
          <w:rFonts w:ascii="Arial" w:eastAsia="Arial" w:hAnsi="Arial"/>
          <w:color w:val="FF0000"/>
        </w:rPr>
        <w:t xml:space="preserve"> leading to </w:t>
      </w:r>
      <w:r>
        <w:rPr>
          <w:rFonts w:ascii="Arial" w:eastAsia="Arial" w:hAnsi="Arial"/>
          <w:color w:val="FF0000"/>
          <w:sz w:val="15"/>
        </w:rPr>
        <w:t>HARM</w:t>
      </w:r>
      <w:r>
        <w:rPr>
          <w:rFonts w:ascii="Arial" w:eastAsia="Arial" w:hAnsi="Arial"/>
          <w:color w:val="FF0000"/>
        </w:rPr>
        <w:t xml:space="preserve"> (</w:t>
      </w:r>
      <w:r>
        <w:rPr>
          <w:rFonts w:ascii="Arial" w:eastAsia="Arial" w:hAnsi="Arial"/>
          <w:i/>
          <w:color w:val="FF0000"/>
        </w:rPr>
        <w:t>P</w:t>
      </w:r>
      <w:r>
        <w:rPr>
          <w:rFonts w:ascii="Arial" w:eastAsia="Arial" w:hAnsi="Arial"/>
          <w:color w:val="FF0000"/>
          <w:sz w:val="25"/>
          <w:vertAlign w:val="subscript"/>
        </w:rPr>
        <w:t>2</w:t>
      </w:r>
      <w:r>
        <w:rPr>
          <w:rFonts w:ascii="Arial" w:eastAsia="Arial" w:hAnsi="Arial"/>
          <w:color w:val="FF0000"/>
        </w:rPr>
        <w:t xml:space="preserve"> in Figure B.2) generally require clinical knowledge to distinguish between </w:t>
      </w:r>
      <w:r>
        <w:rPr>
          <w:rFonts w:ascii="Arial" w:eastAsia="Arial" w:hAnsi="Arial"/>
          <w:color w:val="FF0000"/>
          <w:sz w:val="15"/>
        </w:rPr>
        <w:t>HAZARDOUS SITUATIONS</w:t>
      </w:r>
      <w:r>
        <w:rPr>
          <w:rFonts w:ascii="Arial" w:eastAsia="Arial" w:hAnsi="Arial"/>
          <w:color w:val="FF0000"/>
        </w:rPr>
        <w:t xml:space="preserve"> where clinical practice would be likely to prevent </w:t>
      </w:r>
      <w:r>
        <w:rPr>
          <w:rFonts w:ascii="Arial" w:eastAsia="Arial" w:hAnsi="Arial"/>
          <w:color w:val="FF0000"/>
          <w:sz w:val="15"/>
        </w:rPr>
        <w:t>HARM</w:t>
      </w:r>
      <w:r>
        <w:rPr>
          <w:rFonts w:ascii="Arial" w:eastAsia="Arial" w:hAnsi="Arial"/>
          <w:color w:val="FF0000"/>
        </w:rPr>
        <w:t xml:space="preserve">, and </w:t>
      </w:r>
      <w:r>
        <w:rPr>
          <w:rFonts w:ascii="Arial" w:eastAsia="Arial" w:hAnsi="Arial"/>
          <w:color w:val="FF0000"/>
          <w:sz w:val="15"/>
        </w:rPr>
        <w:t>HAZARDOUS SITUATIONS</w:t>
      </w:r>
      <w:r>
        <w:rPr>
          <w:rFonts w:ascii="Arial" w:eastAsia="Arial" w:hAnsi="Arial"/>
          <w:color w:val="FF0000"/>
        </w:rPr>
        <w:t xml:space="preserve"> that would be more likely to cause </w:t>
      </w:r>
      <w:r>
        <w:rPr>
          <w:rFonts w:ascii="Arial" w:eastAsia="Arial" w:hAnsi="Arial"/>
          <w:color w:val="FF0000"/>
          <w:sz w:val="15"/>
        </w:rPr>
        <w:t>HARM</w:t>
      </w:r>
      <w:r>
        <w:rPr>
          <w:rFonts w:ascii="Arial" w:eastAsia="Arial" w:hAnsi="Arial"/>
          <w:color w:val="FF0000"/>
        </w:rPr>
        <w:t>.</w:t>
      </w:r>
    </w:p>
    <w:p w:rsidR="00000000" w:rsidRDefault="00596C41">
      <w:pPr>
        <w:spacing w:line="258" w:lineRule="auto"/>
        <w:jc w:val="both"/>
        <w:rPr>
          <w:rFonts w:ascii="Arial" w:eastAsia="Arial" w:hAnsi="Arial"/>
          <w:color w:val="FF0000"/>
        </w:rPr>
        <w:sectPr w:rsidR="00000000">
          <w:pgSz w:w="11900" w:h="16840"/>
          <w:pgMar w:top="1119" w:right="1424" w:bottom="0" w:left="240" w:header="0" w:footer="0" w:gutter="0"/>
          <w:cols w:num="2" w:space="0" w:equalWidth="0">
            <w:col w:w="801" w:space="379"/>
            <w:col w:w="906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40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w:t>
      </w:r>
      <w:r>
        <w:rPr>
          <w:rFonts w:ascii="Arial" w:eastAsia="Arial" w:hAnsi="Arial"/>
          <w:sz w:val="10"/>
        </w:rPr>
        <w:t>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1424" w:bottom="0" w:left="240" w:header="0" w:footer="0" w:gutter="0"/>
          <w:cols w:space="0" w:equalWidth="0">
            <w:col w:w="10240"/>
          </w:cols>
          <w:docGrid w:linePitch="360"/>
        </w:sectPr>
      </w:pPr>
    </w:p>
    <w:tbl>
      <w:tblPr>
        <w:tblW w:w="0" w:type="auto"/>
        <w:tblInd w:w="2020" w:type="dxa"/>
        <w:tblLayout w:type="fixed"/>
        <w:tblCellMar>
          <w:top w:w="0" w:type="dxa"/>
          <w:left w:w="0" w:type="dxa"/>
          <w:bottom w:w="0" w:type="dxa"/>
          <w:right w:w="0" w:type="dxa"/>
        </w:tblCellMar>
        <w:tblLook w:val="0000" w:firstRow="0" w:lastRow="0" w:firstColumn="0" w:lastColumn="0" w:noHBand="0" w:noVBand="0"/>
      </w:tblPr>
      <w:tblGrid>
        <w:gridCol w:w="660"/>
        <w:gridCol w:w="1660"/>
        <w:gridCol w:w="2740"/>
        <w:gridCol w:w="3160"/>
      </w:tblGrid>
      <w:tr w:rsidR="00000000">
        <w:trPr>
          <w:trHeight w:val="242"/>
        </w:trPr>
        <w:tc>
          <w:tcPr>
            <w:tcW w:w="660" w:type="dxa"/>
            <w:shd w:val="clear" w:color="auto" w:fill="auto"/>
            <w:vAlign w:val="bottom"/>
          </w:tcPr>
          <w:p w:rsidR="00000000" w:rsidRDefault="00596C41">
            <w:pPr>
              <w:spacing w:line="0" w:lineRule="atLeast"/>
              <w:rPr>
                <w:rFonts w:ascii="Times New Roman" w:eastAsia="Times New Roman" w:hAnsi="Times New Roman"/>
                <w:sz w:val="21"/>
              </w:rPr>
            </w:pPr>
            <w:bookmarkStart w:id="48" w:name="page48"/>
            <w:bookmarkEnd w:id="48"/>
          </w:p>
        </w:tc>
        <w:tc>
          <w:tcPr>
            <w:tcW w:w="1660" w:type="dxa"/>
            <w:shd w:val="clear" w:color="auto" w:fill="auto"/>
            <w:vAlign w:val="bottom"/>
          </w:tcPr>
          <w:p w:rsidR="00000000" w:rsidRDefault="00596C41">
            <w:pPr>
              <w:spacing w:line="0" w:lineRule="atLeast"/>
              <w:rPr>
                <w:rFonts w:ascii="Times New Roman" w:eastAsia="Times New Roman" w:hAnsi="Times New Roman"/>
                <w:sz w:val="21"/>
              </w:rPr>
            </w:pPr>
          </w:p>
        </w:tc>
        <w:tc>
          <w:tcPr>
            <w:tcW w:w="2740" w:type="dxa"/>
            <w:shd w:val="clear" w:color="auto" w:fill="auto"/>
            <w:vAlign w:val="bottom"/>
          </w:tcPr>
          <w:p w:rsidR="00000000" w:rsidRDefault="00596C41">
            <w:pPr>
              <w:spacing w:line="0" w:lineRule="atLeast"/>
              <w:ind w:left="1080"/>
              <w:rPr>
                <w:rFonts w:ascii="Arial" w:eastAsia="Arial" w:hAnsi="Arial"/>
              </w:rPr>
            </w:pPr>
            <w:r>
              <w:rPr>
                <w:rFonts w:ascii="Arial" w:eastAsia="Arial" w:hAnsi="Arial"/>
              </w:rPr>
              <w:t xml:space="preserve">– 44 </w:t>
            </w:r>
            <w:r>
              <w:rPr>
                <w:rFonts w:ascii="Arial" w:eastAsia="Arial" w:hAnsi="Arial"/>
              </w:rPr>
              <w:t>–</w:t>
            </w:r>
          </w:p>
        </w:tc>
        <w:tc>
          <w:tcPr>
            <w:tcW w:w="31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660" w:type="dxa"/>
            <w:shd w:val="clear" w:color="auto" w:fill="auto"/>
            <w:vAlign w:val="bottom"/>
          </w:tcPr>
          <w:p w:rsidR="00000000" w:rsidRDefault="00596C41">
            <w:pPr>
              <w:spacing w:line="0" w:lineRule="atLeast"/>
              <w:rPr>
                <w:rFonts w:ascii="Times New Roman" w:eastAsia="Times New Roman" w:hAnsi="Times New Roman"/>
                <w:sz w:val="22"/>
              </w:rPr>
            </w:pPr>
          </w:p>
        </w:tc>
        <w:tc>
          <w:tcPr>
            <w:tcW w:w="1660" w:type="dxa"/>
            <w:shd w:val="clear" w:color="auto" w:fill="auto"/>
            <w:vAlign w:val="bottom"/>
          </w:tcPr>
          <w:p w:rsidR="00000000" w:rsidRDefault="00596C41">
            <w:pPr>
              <w:spacing w:line="0" w:lineRule="atLeast"/>
              <w:rPr>
                <w:rFonts w:ascii="Times New Roman" w:eastAsia="Times New Roman" w:hAnsi="Times New Roman"/>
                <w:sz w:val="22"/>
              </w:rPr>
            </w:pPr>
          </w:p>
        </w:tc>
        <w:tc>
          <w:tcPr>
            <w:tcW w:w="2740" w:type="dxa"/>
            <w:shd w:val="clear" w:color="auto" w:fill="auto"/>
            <w:vAlign w:val="bottom"/>
          </w:tcPr>
          <w:p w:rsidR="00000000" w:rsidRDefault="00596C41">
            <w:pPr>
              <w:spacing w:line="0" w:lineRule="atLeast"/>
              <w:rPr>
                <w:rFonts w:ascii="Times New Roman" w:eastAsia="Times New Roman" w:hAnsi="Times New Roman"/>
                <w:sz w:val="22"/>
              </w:rPr>
            </w:pPr>
          </w:p>
        </w:tc>
        <w:tc>
          <w:tcPr>
            <w:tcW w:w="31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r w:rsidR="00000000">
        <w:trPr>
          <w:trHeight w:val="874"/>
        </w:trPr>
        <w:tc>
          <w:tcPr>
            <w:tcW w:w="660" w:type="dxa"/>
            <w:shd w:val="clear" w:color="auto" w:fill="auto"/>
            <w:textDirection w:val="btLr"/>
            <w:vAlign w:val="bottom"/>
          </w:tcPr>
          <w:p w:rsidR="00000000" w:rsidRDefault="00596C41">
            <w:pPr>
              <w:spacing w:line="0" w:lineRule="atLeast"/>
              <w:ind w:left="15"/>
              <w:rPr>
                <w:rFonts w:ascii="Arial" w:eastAsia="Arial" w:hAnsi="Arial"/>
                <w:sz w:val="18"/>
              </w:rPr>
            </w:pPr>
            <w:r>
              <w:rPr>
                <w:rFonts w:ascii="Arial" w:eastAsia="Arial" w:hAnsi="Arial"/>
                <w:sz w:val="18"/>
              </w:rPr>
              <w:t>events</w:t>
            </w:r>
          </w:p>
        </w:tc>
        <w:tc>
          <w:tcPr>
            <w:tcW w:w="1660" w:type="dxa"/>
            <w:vMerge w:val="restart"/>
            <w:shd w:val="clear" w:color="auto" w:fill="auto"/>
            <w:vAlign w:val="bottom"/>
          </w:tcPr>
          <w:p w:rsidR="00000000" w:rsidRDefault="00596C41">
            <w:pPr>
              <w:spacing w:line="0" w:lineRule="atLeast"/>
              <w:ind w:left="170"/>
              <w:jc w:val="center"/>
              <w:rPr>
                <w:rFonts w:ascii="Arial" w:eastAsia="Arial" w:hAnsi="Arial"/>
                <w:sz w:val="18"/>
              </w:rPr>
            </w:pPr>
            <w:r>
              <w:rPr>
                <w:rFonts w:ascii="Arial" w:eastAsia="Arial" w:hAnsi="Arial"/>
                <w:sz w:val="18"/>
              </w:rPr>
              <w:t>Hazard</w:t>
            </w:r>
          </w:p>
        </w:tc>
        <w:tc>
          <w:tcPr>
            <w:tcW w:w="2740" w:type="dxa"/>
            <w:shd w:val="clear" w:color="auto" w:fill="auto"/>
            <w:vAlign w:val="bottom"/>
          </w:tcPr>
          <w:p w:rsidR="00000000" w:rsidRDefault="00596C41">
            <w:pPr>
              <w:spacing w:line="0" w:lineRule="atLeast"/>
              <w:rPr>
                <w:rFonts w:ascii="Times New Roman" w:eastAsia="Times New Roman" w:hAnsi="Times New Roman"/>
                <w:sz w:val="24"/>
              </w:rPr>
            </w:pPr>
          </w:p>
        </w:tc>
        <w:tc>
          <w:tcPr>
            <w:tcW w:w="31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58"/>
        </w:trPr>
        <w:tc>
          <w:tcPr>
            <w:tcW w:w="660" w:type="dxa"/>
            <w:shd w:val="clear" w:color="auto" w:fill="auto"/>
            <w:vAlign w:val="bottom"/>
          </w:tcPr>
          <w:p w:rsidR="00000000" w:rsidRDefault="00596C41">
            <w:pPr>
              <w:spacing w:line="0" w:lineRule="atLeast"/>
              <w:rPr>
                <w:rFonts w:ascii="Times New Roman" w:eastAsia="Times New Roman" w:hAnsi="Times New Roman"/>
                <w:sz w:val="5"/>
              </w:rPr>
            </w:pPr>
          </w:p>
        </w:tc>
        <w:tc>
          <w:tcPr>
            <w:tcW w:w="16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2740" w:type="dxa"/>
            <w:shd w:val="clear" w:color="auto" w:fill="auto"/>
            <w:vAlign w:val="bottom"/>
          </w:tcPr>
          <w:p w:rsidR="00000000" w:rsidRDefault="00596C41">
            <w:pPr>
              <w:spacing w:line="0" w:lineRule="atLeast"/>
              <w:rPr>
                <w:rFonts w:ascii="Times New Roman" w:eastAsia="Times New Roman" w:hAnsi="Times New Roman"/>
                <w:sz w:val="5"/>
              </w:rPr>
            </w:pPr>
          </w:p>
        </w:tc>
        <w:tc>
          <w:tcPr>
            <w:tcW w:w="316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405"/>
        </w:trPr>
        <w:tc>
          <w:tcPr>
            <w:tcW w:w="660" w:type="dxa"/>
            <w:shd w:val="clear" w:color="auto" w:fill="auto"/>
            <w:textDirection w:val="btLr"/>
            <w:vAlign w:val="bottom"/>
          </w:tcPr>
          <w:p w:rsidR="00000000" w:rsidRDefault="00596C41">
            <w:pPr>
              <w:spacing w:line="0" w:lineRule="atLeast"/>
              <w:ind w:left="15"/>
              <w:rPr>
                <w:rFonts w:ascii="Arial" w:eastAsia="Arial" w:hAnsi="Arial"/>
                <w:sz w:val="18"/>
              </w:rPr>
            </w:pPr>
            <w:r>
              <w:rPr>
                <w:rFonts w:ascii="Arial" w:eastAsia="Arial" w:hAnsi="Arial"/>
                <w:sz w:val="18"/>
              </w:rPr>
              <w:t>of</w:t>
            </w:r>
          </w:p>
        </w:tc>
        <w:tc>
          <w:tcPr>
            <w:tcW w:w="1660" w:type="dxa"/>
            <w:shd w:val="clear" w:color="auto" w:fill="auto"/>
            <w:vAlign w:val="bottom"/>
          </w:tcPr>
          <w:p w:rsidR="00000000" w:rsidRDefault="00596C41">
            <w:pPr>
              <w:spacing w:line="0" w:lineRule="atLeast"/>
              <w:rPr>
                <w:rFonts w:ascii="Times New Roman" w:eastAsia="Times New Roman" w:hAnsi="Times New Roman"/>
                <w:sz w:val="24"/>
              </w:rPr>
            </w:pPr>
          </w:p>
        </w:tc>
        <w:tc>
          <w:tcPr>
            <w:tcW w:w="2740" w:type="dxa"/>
            <w:shd w:val="clear" w:color="auto" w:fill="auto"/>
            <w:vAlign w:val="bottom"/>
          </w:tcPr>
          <w:p w:rsidR="00000000" w:rsidRDefault="00596C41">
            <w:pPr>
              <w:spacing w:line="0" w:lineRule="atLeast"/>
              <w:ind w:right="977"/>
              <w:jc w:val="center"/>
              <w:rPr>
                <w:rFonts w:ascii="Arial" w:eastAsia="Arial" w:hAnsi="Arial"/>
                <w:sz w:val="18"/>
              </w:rPr>
            </w:pPr>
            <w:r>
              <w:rPr>
                <w:rFonts w:ascii="Arial" w:eastAsia="Arial" w:hAnsi="Arial"/>
                <w:sz w:val="18"/>
              </w:rPr>
              <w:t>Exposure (</w:t>
            </w:r>
            <w:r>
              <w:rPr>
                <w:rFonts w:ascii="Arial" w:eastAsia="Arial" w:hAnsi="Arial"/>
                <w:i/>
                <w:sz w:val="18"/>
              </w:rPr>
              <w:t>P</w:t>
            </w:r>
            <w:r>
              <w:rPr>
                <w:rFonts w:ascii="Arial" w:eastAsia="Arial" w:hAnsi="Arial"/>
                <w:sz w:val="27"/>
                <w:vertAlign w:val="subscript"/>
              </w:rPr>
              <w:t>1</w:t>
            </w:r>
            <w:r>
              <w:rPr>
                <w:rFonts w:ascii="Arial" w:eastAsia="Arial" w:hAnsi="Arial"/>
                <w:sz w:val="18"/>
              </w:rPr>
              <w:t>)</w:t>
            </w:r>
          </w:p>
        </w:tc>
        <w:tc>
          <w:tcPr>
            <w:tcW w:w="31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598"/>
        </w:trPr>
        <w:tc>
          <w:tcPr>
            <w:tcW w:w="660" w:type="dxa"/>
            <w:shd w:val="clear" w:color="auto" w:fill="auto"/>
            <w:textDirection w:val="btLr"/>
            <w:vAlign w:val="bottom"/>
          </w:tcPr>
          <w:p w:rsidR="00000000" w:rsidRDefault="00596C41">
            <w:pPr>
              <w:spacing w:line="0" w:lineRule="atLeast"/>
              <w:ind w:left="15"/>
              <w:rPr>
                <w:rFonts w:ascii="Arial" w:eastAsia="Arial" w:hAnsi="Arial"/>
                <w:w w:val="71"/>
                <w:sz w:val="18"/>
              </w:rPr>
            </w:pPr>
            <w:r>
              <w:rPr>
                <w:rFonts w:ascii="Arial" w:eastAsia="Arial" w:hAnsi="Arial"/>
                <w:w w:val="71"/>
                <w:sz w:val="18"/>
              </w:rPr>
              <w:t>Sequence</w:t>
            </w:r>
          </w:p>
        </w:tc>
        <w:tc>
          <w:tcPr>
            <w:tcW w:w="1660" w:type="dxa"/>
            <w:vMerge w:val="restart"/>
            <w:shd w:val="clear" w:color="auto" w:fill="auto"/>
            <w:vAlign w:val="bottom"/>
          </w:tcPr>
          <w:p w:rsidR="00000000" w:rsidRDefault="00596C41">
            <w:pPr>
              <w:spacing w:line="0" w:lineRule="atLeast"/>
              <w:ind w:left="170"/>
              <w:jc w:val="center"/>
              <w:rPr>
                <w:rFonts w:ascii="Arial" w:eastAsia="Arial" w:hAnsi="Arial"/>
                <w:sz w:val="18"/>
              </w:rPr>
            </w:pPr>
            <w:r>
              <w:rPr>
                <w:rFonts w:ascii="Arial" w:eastAsia="Arial" w:hAnsi="Arial"/>
                <w:sz w:val="18"/>
              </w:rPr>
              <w:t>Hazardous</w:t>
            </w:r>
          </w:p>
        </w:tc>
        <w:tc>
          <w:tcPr>
            <w:tcW w:w="2740" w:type="dxa"/>
            <w:shd w:val="clear" w:color="auto" w:fill="auto"/>
            <w:vAlign w:val="bottom"/>
          </w:tcPr>
          <w:p w:rsidR="00000000" w:rsidRDefault="00596C41">
            <w:pPr>
              <w:spacing w:line="0" w:lineRule="atLeast"/>
              <w:rPr>
                <w:rFonts w:ascii="Times New Roman" w:eastAsia="Times New Roman" w:hAnsi="Times New Roman"/>
                <w:sz w:val="24"/>
              </w:rPr>
            </w:pPr>
          </w:p>
        </w:tc>
        <w:tc>
          <w:tcPr>
            <w:tcW w:w="31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3"/>
        </w:trPr>
        <w:tc>
          <w:tcPr>
            <w:tcW w:w="660" w:type="dxa"/>
            <w:shd w:val="clear" w:color="auto" w:fill="auto"/>
            <w:vAlign w:val="bottom"/>
          </w:tcPr>
          <w:p w:rsidR="00000000" w:rsidRDefault="00596C41">
            <w:pPr>
              <w:spacing w:line="20" w:lineRule="exact"/>
              <w:rPr>
                <w:rFonts w:ascii="Times New Roman" w:eastAsia="Times New Roman" w:hAnsi="Times New Roman"/>
                <w:sz w:val="1"/>
              </w:rPr>
            </w:pPr>
          </w:p>
        </w:tc>
        <w:tc>
          <w:tcPr>
            <w:tcW w:w="1660" w:type="dxa"/>
            <w:vMerge/>
            <w:shd w:val="clear" w:color="auto" w:fill="auto"/>
            <w:vAlign w:val="bottom"/>
          </w:tcPr>
          <w:p w:rsidR="00000000" w:rsidRDefault="00596C41">
            <w:pPr>
              <w:spacing w:line="20" w:lineRule="exact"/>
              <w:rPr>
                <w:rFonts w:ascii="Times New Roman" w:eastAsia="Times New Roman" w:hAnsi="Times New Roman"/>
                <w:sz w:val="1"/>
              </w:rPr>
            </w:pPr>
          </w:p>
        </w:tc>
        <w:tc>
          <w:tcPr>
            <w:tcW w:w="2740" w:type="dxa"/>
            <w:shd w:val="clear" w:color="auto" w:fill="auto"/>
            <w:vAlign w:val="bottom"/>
          </w:tcPr>
          <w:p w:rsidR="00000000" w:rsidRDefault="00596C41">
            <w:pPr>
              <w:spacing w:line="20" w:lineRule="exact"/>
              <w:rPr>
                <w:rFonts w:ascii="Times New Roman" w:eastAsia="Times New Roman" w:hAnsi="Times New Roman"/>
                <w:sz w:val="1"/>
              </w:rPr>
            </w:pPr>
          </w:p>
        </w:tc>
        <w:tc>
          <w:tcPr>
            <w:tcW w:w="3160" w:type="dxa"/>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239"/>
        </w:trPr>
        <w:tc>
          <w:tcPr>
            <w:tcW w:w="660" w:type="dxa"/>
            <w:shd w:val="clear" w:color="auto" w:fill="auto"/>
            <w:vAlign w:val="bottom"/>
          </w:tcPr>
          <w:p w:rsidR="00000000" w:rsidRDefault="00596C41">
            <w:pPr>
              <w:spacing w:line="0" w:lineRule="atLeast"/>
              <w:rPr>
                <w:rFonts w:ascii="Times New Roman" w:eastAsia="Times New Roman" w:hAnsi="Times New Roman"/>
              </w:rPr>
            </w:pPr>
          </w:p>
        </w:tc>
        <w:tc>
          <w:tcPr>
            <w:tcW w:w="1660" w:type="dxa"/>
            <w:shd w:val="clear" w:color="auto" w:fill="auto"/>
            <w:vAlign w:val="bottom"/>
          </w:tcPr>
          <w:p w:rsidR="00000000" w:rsidRDefault="00596C41">
            <w:pPr>
              <w:spacing w:line="0" w:lineRule="atLeast"/>
              <w:ind w:left="170"/>
              <w:jc w:val="center"/>
              <w:rPr>
                <w:rFonts w:ascii="Arial" w:eastAsia="Arial" w:hAnsi="Arial"/>
                <w:sz w:val="18"/>
              </w:rPr>
            </w:pPr>
            <w:r>
              <w:rPr>
                <w:rFonts w:ascii="Arial" w:eastAsia="Arial" w:hAnsi="Arial"/>
                <w:sz w:val="18"/>
              </w:rPr>
              <w:t>situation</w:t>
            </w:r>
          </w:p>
        </w:tc>
        <w:tc>
          <w:tcPr>
            <w:tcW w:w="2740" w:type="dxa"/>
            <w:vMerge w:val="restart"/>
            <w:shd w:val="clear" w:color="auto" w:fill="auto"/>
            <w:vAlign w:val="bottom"/>
          </w:tcPr>
          <w:p w:rsidR="00000000" w:rsidRDefault="00596C41">
            <w:pPr>
              <w:spacing w:line="0" w:lineRule="atLeast"/>
              <w:ind w:right="1037"/>
              <w:jc w:val="center"/>
              <w:rPr>
                <w:rFonts w:ascii="Arial" w:eastAsia="Arial" w:hAnsi="Arial"/>
                <w:w w:val="92"/>
                <w:sz w:val="14"/>
              </w:rPr>
            </w:pPr>
            <w:r>
              <w:rPr>
                <w:rFonts w:ascii="Arial" w:eastAsia="Arial" w:hAnsi="Arial"/>
                <w:i/>
                <w:w w:val="92"/>
                <w:sz w:val="36"/>
                <w:vertAlign w:val="superscript"/>
              </w:rPr>
              <w:t>P</w:t>
            </w:r>
            <w:r>
              <w:rPr>
                <w:rFonts w:ascii="Arial" w:eastAsia="Arial" w:hAnsi="Arial"/>
                <w:w w:val="92"/>
                <w:sz w:val="14"/>
              </w:rPr>
              <w:t>2</w:t>
            </w:r>
          </w:p>
        </w:tc>
        <w:tc>
          <w:tcPr>
            <w:tcW w:w="316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467"/>
        </w:trPr>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c>
          <w:tcPr>
            <w:tcW w:w="1660" w:type="dxa"/>
            <w:shd w:val="clear" w:color="auto" w:fill="auto"/>
            <w:vAlign w:val="bottom"/>
          </w:tcPr>
          <w:p w:rsidR="00000000" w:rsidRDefault="00596C41">
            <w:pPr>
              <w:spacing w:line="0" w:lineRule="atLeast"/>
              <w:rPr>
                <w:rFonts w:ascii="Times New Roman" w:eastAsia="Times New Roman" w:hAnsi="Times New Roman"/>
                <w:sz w:val="24"/>
              </w:rPr>
            </w:pPr>
          </w:p>
        </w:tc>
        <w:tc>
          <w:tcPr>
            <w:tcW w:w="2740" w:type="dxa"/>
            <w:vMerge/>
            <w:shd w:val="clear" w:color="auto" w:fill="auto"/>
            <w:vAlign w:val="bottom"/>
          </w:tcPr>
          <w:p w:rsidR="00000000" w:rsidRDefault="00596C41">
            <w:pPr>
              <w:spacing w:line="0" w:lineRule="atLeast"/>
              <w:rPr>
                <w:rFonts w:ascii="Times New Roman" w:eastAsia="Times New Roman" w:hAnsi="Times New Roman"/>
                <w:sz w:val="24"/>
              </w:rPr>
            </w:pPr>
          </w:p>
        </w:tc>
        <w:tc>
          <w:tcPr>
            <w:tcW w:w="31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558"/>
        </w:trPr>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c>
          <w:tcPr>
            <w:tcW w:w="1660" w:type="dxa"/>
            <w:shd w:val="clear" w:color="auto" w:fill="auto"/>
            <w:vAlign w:val="bottom"/>
          </w:tcPr>
          <w:p w:rsidR="00000000" w:rsidRDefault="00596C41">
            <w:pPr>
              <w:spacing w:line="0" w:lineRule="atLeast"/>
              <w:ind w:left="190"/>
              <w:jc w:val="center"/>
              <w:rPr>
                <w:rFonts w:ascii="Arial" w:eastAsia="Arial" w:hAnsi="Arial"/>
                <w:sz w:val="18"/>
              </w:rPr>
            </w:pPr>
            <w:r>
              <w:rPr>
                <w:rFonts w:ascii="Arial" w:eastAsia="Arial" w:hAnsi="Arial"/>
                <w:sz w:val="18"/>
              </w:rPr>
              <w:t>Harm</w:t>
            </w:r>
          </w:p>
        </w:tc>
        <w:tc>
          <w:tcPr>
            <w:tcW w:w="2740" w:type="dxa"/>
            <w:shd w:val="clear" w:color="auto" w:fill="auto"/>
            <w:vAlign w:val="bottom"/>
          </w:tcPr>
          <w:p w:rsidR="00000000" w:rsidRDefault="00596C41">
            <w:pPr>
              <w:spacing w:line="0" w:lineRule="atLeast"/>
              <w:rPr>
                <w:rFonts w:ascii="Times New Roman" w:eastAsia="Times New Roman" w:hAnsi="Times New Roman"/>
                <w:sz w:val="24"/>
              </w:rPr>
            </w:pPr>
          </w:p>
        </w:tc>
        <w:tc>
          <w:tcPr>
            <w:tcW w:w="31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925"/>
        </w:trPr>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c>
          <w:tcPr>
            <w:tcW w:w="1660" w:type="dxa"/>
            <w:vMerge w:val="restart"/>
            <w:shd w:val="clear" w:color="auto" w:fill="auto"/>
            <w:vAlign w:val="bottom"/>
          </w:tcPr>
          <w:p w:rsidR="00000000" w:rsidRDefault="00596C41">
            <w:pPr>
              <w:spacing w:line="0" w:lineRule="atLeast"/>
              <w:ind w:left="170"/>
              <w:jc w:val="center"/>
              <w:rPr>
                <w:rFonts w:ascii="Arial" w:eastAsia="Arial" w:hAnsi="Arial"/>
                <w:sz w:val="18"/>
              </w:rPr>
            </w:pPr>
            <w:r>
              <w:rPr>
                <w:rFonts w:ascii="Arial" w:eastAsia="Arial" w:hAnsi="Arial"/>
                <w:sz w:val="18"/>
              </w:rPr>
              <w:t>Severity of</w:t>
            </w:r>
          </w:p>
        </w:tc>
        <w:tc>
          <w:tcPr>
            <w:tcW w:w="2740" w:type="dxa"/>
            <w:shd w:val="clear" w:color="auto" w:fill="auto"/>
            <w:vAlign w:val="bottom"/>
          </w:tcPr>
          <w:p w:rsidR="00000000" w:rsidRDefault="00596C41">
            <w:pPr>
              <w:spacing w:line="0" w:lineRule="atLeast"/>
              <w:ind w:left="977"/>
              <w:jc w:val="center"/>
              <w:rPr>
                <w:rFonts w:ascii="Arial" w:eastAsia="Arial" w:hAnsi="Arial"/>
                <w:sz w:val="18"/>
              </w:rPr>
            </w:pPr>
            <w:r>
              <w:rPr>
                <w:rFonts w:ascii="Arial" w:eastAsia="Arial" w:hAnsi="Arial"/>
                <w:sz w:val="18"/>
              </w:rPr>
              <w:t>Probability</w:t>
            </w:r>
          </w:p>
        </w:tc>
        <w:tc>
          <w:tcPr>
            <w:tcW w:w="31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50"/>
        </w:trPr>
        <w:tc>
          <w:tcPr>
            <w:tcW w:w="660" w:type="dxa"/>
            <w:shd w:val="clear" w:color="auto" w:fill="auto"/>
            <w:vAlign w:val="bottom"/>
          </w:tcPr>
          <w:p w:rsidR="00000000" w:rsidRDefault="00596C41">
            <w:pPr>
              <w:spacing w:line="0" w:lineRule="atLeast"/>
              <w:rPr>
                <w:rFonts w:ascii="Times New Roman" w:eastAsia="Times New Roman" w:hAnsi="Times New Roman"/>
                <w:sz w:val="13"/>
              </w:rPr>
            </w:pPr>
          </w:p>
        </w:tc>
        <w:tc>
          <w:tcPr>
            <w:tcW w:w="1660" w:type="dxa"/>
            <w:vMerge/>
            <w:shd w:val="clear" w:color="auto" w:fill="auto"/>
            <w:vAlign w:val="bottom"/>
          </w:tcPr>
          <w:p w:rsidR="00000000" w:rsidRDefault="00596C41">
            <w:pPr>
              <w:spacing w:line="0" w:lineRule="atLeast"/>
              <w:rPr>
                <w:rFonts w:ascii="Times New Roman" w:eastAsia="Times New Roman" w:hAnsi="Times New Roman"/>
                <w:sz w:val="13"/>
              </w:rPr>
            </w:pPr>
          </w:p>
        </w:tc>
        <w:tc>
          <w:tcPr>
            <w:tcW w:w="2740" w:type="dxa"/>
            <w:shd w:val="clear" w:color="auto" w:fill="auto"/>
            <w:vAlign w:val="bottom"/>
          </w:tcPr>
          <w:p w:rsidR="00000000" w:rsidRDefault="00596C41">
            <w:pPr>
              <w:spacing w:line="115" w:lineRule="exact"/>
              <w:ind w:left="957"/>
              <w:jc w:val="center"/>
              <w:rPr>
                <w:rFonts w:ascii="Arial" w:eastAsia="Arial" w:hAnsi="Arial"/>
                <w:sz w:val="13"/>
              </w:rPr>
            </w:pPr>
            <w:r>
              <w:rPr>
                <w:rFonts w:ascii="Arial" w:eastAsia="Arial" w:hAnsi="Arial"/>
                <w:sz w:val="13"/>
              </w:rPr>
              <w:t>of occurrence</w:t>
            </w:r>
          </w:p>
        </w:tc>
        <w:tc>
          <w:tcPr>
            <w:tcW w:w="3160" w:type="dxa"/>
            <w:shd w:val="clear" w:color="auto" w:fill="auto"/>
            <w:vAlign w:val="bottom"/>
          </w:tcPr>
          <w:p w:rsidR="00000000" w:rsidRDefault="00596C41">
            <w:pPr>
              <w:spacing w:line="115" w:lineRule="exact"/>
              <w:ind w:right="1252"/>
              <w:jc w:val="right"/>
              <w:rPr>
                <w:rFonts w:ascii="Arial" w:eastAsia="Arial" w:hAnsi="Arial"/>
                <w:sz w:val="13"/>
              </w:rPr>
            </w:pPr>
            <w:r>
              <w:rPr>
                <w:rFonts w:ascii="Arial" w:eastAsia="Arial" w:hAnsi="Arial"/>
                <w:sz w:val="13"/>
              </w:rPr>
              <w:t>Risk</w:t>
            </w:r>
          </w:p>
        </w:tc>
      </w:tr>
    </w:tbl>
    <w:p w:rsidR="00000000" w:rsidRDefault="00826DAF">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581952" behindDoc="1" locked="0" layoutInCell="1" allowOverlap="1">
            <wp:simplePos x="0" y="0"/>
            <wp:positionH relativeFrom="column">
              <wp:posOffset>633730</wp:posOffset>
            </wp:positionH>
            <wp:positionV relativeFrom="paragraph">
              <wp:posOffset>-2744470</wp:posOffset>
            </wp:positionV>
            <wp:extent cx="5413375" cy="4375150"/>
            <wp:effectExtent l="0" t="0" r="0" b="0"/>
            <wp:wrapNone/>
            <wp:docPr id="262"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3375" cy="437515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780"/>
        <w:gridCol w:w="4460"/>
      </w:tblGrid>
      <w:tr w:rsidR="00000000">
        <w:trPr>
          <w:trHeight w:val="270"/>
        </w:trPr>
        <w:tc>
          <w:tcPr>
            <w:tcW w:w="3780" w:type="dxa"/>
            <w:shd w:val="clear" w:color="auto" w:fill="auto"/>
            <w:vAlign w:val="bottom"/>
          </w:tcPr>
          <w:p w:rsidR="00000000" w:rsidRDefault="00596C41">
            <w:pPr>
              <w:spacing w:line="0" w:lineRule="atLeast"/>
              <w:ind w:left="2080"/>
              <w:rPr>
                <w:rFonts w:ascii="Arial" w:eastAsia="Arial" w:hAnsi="Arial"/>
                <w:sz w:val="18"/>
              </w:rPr>
            </w:pPr>
            <w:r>
              <w:rPr>
                <w:rFonts w:ascii="Arial" w:eastAsia="Arial" w:hAnsi="Arial"/>
                <w:sz w:val="18"/>
              </w:rPr>
              <w:t>the harm</w:t>
            </w:r>
          </w:p>
        </w:tc>
        <w:tc>
          <w:tcPr>
            <w:tcW w:w="4460" w:type="dxa"/>
            <w:vMerge w:val="restart"/>
            <w:shd w:val="clear" w:color="auto" w:fill="auto"/>
            <w:vAlign w:val="bottom"/>
          </w:tcPr>
          <w:p w:rsidR="00000000" w:rsidRDefault="00596C41">
            <w:pPr>
              <w:spacing w:line="0" w:lineRule="atLeast"/>
              <w:ind w:right="2780"/>
              <w:jc w:val="right"/>
              <w:rPr>
                <w:rFonts w:ascii="Arial" w:eastAsia="Arial" w:hAnsi="Arial"/>
                <w:sz w:val="18"/>
              </w:rPr>
            </w:pPr>
            <w:r>
              <w:rPr>
                <w:rFonts w:ascii="Arial" w:eastAsia="Arial" w:hAnsi="Arial"/>
                <w:sz w:val="18"/>
              </w:rPr>
              <w:t>of harm</w:t>
            </w:r>
          </w:p>
        </w:tc>
      </w:tr>
      <w:tr w:rsidR="00000000">
        <w:trPr>
          <w:trHeight w:val="58"/>
        </w:trPr>
        <w:tc>
          <w:tcPr>
            <w:tcW w:w="3780" w:type="dxa"/>
            <w:shd w:val="clear" w:color="auto" w:fill="auto"/>
            <w:vAlign w:val="bottom"/>
          </w:tcPr>
          <w:p w:rsidR="00000000" w:rsidRDefault="00596C41">
            <w:pPr>
              <w:spacing w:line="0" w:lineRule="atLeast"/>
              <w:rPr>
                <w:rFonts w:ascii="Times New Roman" w:eastAsia="Times New Roman" w:hAnsi="Times New Roman"/>
                <w:sz w:val="5"/>
              </w:rPr>
            </w:pPr>
          </w:p>
        </w:tc>
        <w:tc>
          <w:tcPr>
            <w:tcW w:w="4460" w:type="dxa"/>
            <w:vMerge/>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418"/>
        </w:trPr>
        <w:tc>
          <w:tcPr>
            <w:tcW w:w="3780" w:type="dxa"/>
            <w:shd w:val="clear" w:color="auto" w:fill="auto"/>
            <w:vAlign w:val="bottom"/>
          </w:tcPr>
          <w:p w:rsidR="00000000" w:rsidRDefault="00596C41">
            <w:pPr>
              <w:spacing w:line="0" w:lineRule="atLeast"/>
              <w:rPr>
                <w:rFonts w:ascii="Times New Roman" w:eastAsia="Times New Roman" w:hAnsi="Times New Roman"/>
                <w:sz w:val="24"/>
              </w:rPr>
            </w:pPr>
          </w:p>
        </w:tc>
        <w:tc>
          <w:tcPr>
            <w:tcW w:w="4460" w:type="dxa"/>
            <w:shd w:val="clear" w:color="auto" w:fill="auto"/>
            <w:vAlign w:val="bottom"/>
          </w:tcPr>
          <w:p w:rsidR="00000000" w:rsidRDefault="00596C41">
            <w:pPr>
              <w:spacing w:line="0" w:lineRule="atLeast"/>
              <w:ind w:right="2780"/>
              <w:jc w:val="right"/>
              <w:rPr>
                <w:rFonts w:ascii="Arial" w:eastAsia="Arial" w:hAnsi="Arial"/>
                <w:sz w:val="27"/>
                <w:vertAlign w:val="subscript"/>
              </w:rPr>
            </w:pPr>
            <w:r>
              <w:rPr>
                <w:rFonts w:ascii="Arial" w:eastAsia="Arial" w:hAnsi="Arial"/>
                <w:i/>
                <w:sz w:val="18"/>
              </w:rPr>
              <w:t>P</w:t>
            </w:r>
            <w:r>
              <w:rPr>
                <w:rFonts w:ascii="Arial" w:eastAsia="Arial" w:hAnsi="Arial"/>
                <w:sz w:val="27"/>
                <w:vertAlign w:val="subscript"/>
              </w:rPr>
              <w:t>1</w:t>
            </w:r>
            <w:r>
              <w:rPr>
                <w:rFonts w:ascii="Arial" w:eastAsia="Arial" w:hAnsi="Arial"/>
                <w:i/>
                <w:sz w:val="18"/>
              </w:rPr>
              <w:t xml:space="preserve"> </w:t>
            </w:r>
            <w:r>
              <w:rPr>
                <w:rFonts w:ascii="Arial" w:eastAsia="Arial" w:hAnsi="Arial"/>
                <w:sz w:val="18"/>
              </w:rPr>
              <w:t>×</w:t>
            </w:r>
            <w:r>
              <w:rPr>
                <w:rFonts w:ascii="Arial" w:eastAsia="Arial" w:hAnsi="Arial"/>
                <w:i/>
                <w:sz w:val="18"/>
              </w:rPr>
              <w:t xml:space="preserve"> P</w:t>
            </w:r>
            <w:r>
              <w:rPr>
                <w:rFonts w:ascii="Arial" w:eastAsia="Arial" w:hAnsi="Arial"/>
                <w:sz w:val="27"/>
                <w:vertAlign w:val="subscript"/>
              </w:rPr>
              <w:t>2</w:t>
            </w:r>
          </w:p>
        </w:tc>
      </w:tr>
      <w:tr w:rsidR="00000000">
        <w:trPr>
          <w:trHeight w:val="412"/>
        </w:trPr>
        <w:tc>
          <w:tcPr>
            <w:tcW w:w="3780" w:type="dxa"/>
            <w:shd w:val="clear" w:color="auto" w:fill="auto"/>
            <w:vAlign w:val="bottom"/>
          </w:tcPr>
          <w:p w:rsidR="00000000" w:rsidRDefault="00596C41">
            <w:pPr>
              <w:spacing w:line="0" w:lineRule="atLeast"/>
              <w:rPr>
                <w:rFonts w:ascii="Times New Roman" w:eastAsia="Times New Roman" w:hAnsi="Times New Roman"/>
                <w:sz w:val="24"/>
              </w:rPr>
            </w:pPr>
          </w:p>
        </w:tc>
        <w:tc>
          <w:tcPr>
            <w:tcW w:w="4460" w:type="dxa"/>
            <w:shd w:val="clear" w:color="auto" w:fill="auto"/>
            <w:vAlign w:val="bottom"/>
          </w:tcPr>
          <w:p w:rsidR="00000000" w:rsidRDefault="00596C41">
            <w:pPr>
              <w:spacing w:line="0" w:lineRule="atLeast"/>
              <w:jc w:val="right"/>
              <w:rPr>
                <w:rFonts w:ascii="Arial" w:eastAsia="Arial" w:hAnsi="Arial"/>
                <w:i/>
                <w:sz w:val="12"/>
              </w:rPr>
            </w:pPr>
            <w:r>
              <w:rPr>
                <w:rFonts w:ascii="Arial" w:eastAsia="Arial" w:hAnsi="Arial"/>
                <w:i/>
                <w:sz w:val="12"/>
              </w:rPr>
              <w:t>IEC</w:t>
            </w:r>
          </w:p>
        </w:tc>
      </w:tr>
      <w:tr w:rsidR="00000000">
        <w:trPr>
          <w:trHeight w:val="412"/>
        </w:trPr>
        <w:tc>
          <w:tcPr>
            <w:tcW w:w="8240" w:type="dxa"/>
            <w:gridSpan w:val="2"/>
            <w:shd w:val="clear" w:color="auto" w:fill="auto"/>
            <w:vAlign w:val="bottom"/>
          </w:tcPr>
          <w:p w:rsidR="00000000" w:rsidRDefault="00596C41">
            <w:pPr>
              <w:spacing w:line="0" w:lineRule="atLeast"/>
              <w:ind w:right="3200"/>
              <w:jc w:val="right"/>
              <w:rPr>
                <w:rFonts w:ascii="Arial" w:eastAsia="Arial" w:hAnsi="Arial"/>
                <w:color w:val="FF0000"/>
                <w:sz w:val="16"/>
              </w:rPr>
            </w:pPr>
            <w:r>
              <w:rPr>
                <w:rFonts w:ascii="Arial" w:eastAsia="Arial" w:hAnsi="Arial"/>
                <w:color w:val="FF0000"/>
                <w:sz w:val="16"/>
              </w:rPr>
              <w:t xml:space="preserve">NOTE   </w:t>
            </w:r>
            <w:r>
              <w:rPr>
                <w:rFonts w:ascii="Arial" w:eastAsia="Arial" w:hAnsi="Arial"/>
                <w:i/>
                <w:color w:val="FF0000"/>
                <w:sz w:val="16"/>
              </w:rPr>
              <w:t>P</w:t>
            </w:r>
            <w:r>
              <w:rPr>
                <w:rFonts w:ascii="Arial" w:eastAsia="Arial" w:hAnsi="Arial"/>
                <w:color w:val="FF0000"/>
                <w:sz w:val="32"/>
                <w:vertAlign w:val="subscript"/>
              </w:rPr>
              <w:t>1</w:t>
            </w:r>
            <w:r>
              <w:rPr>
                <w:rFonts w:ascii="Arial" w:eastAsia="Arial" w:hAnsi="Arial"/>
                <w:color w:val="FF0000"/>
                <w:sz w:val="16"/>
              </w:rPr>
              <w:t xml:space="preserve"> is the probability of a haz</w:t>
            </w:r>
            <w:r>
              <w:rPr>
                <w:rFonts w:ascii="Arial" w:eastAsia="Arial" w:hAnsi="Arial"/>
                <w:color w:val="FF0000"/>
                <w:sz w:val="16"/>
              </w:rPr>
              <w:t>ardous situation occurring</w:t>
            </w:r>
          </w:p>
        </w:tc>
      </w:tr>
    </w:tbl>
    <w:p w:rsidR="00000000" w:rsidRDefault="00596C41">
      <w:pPr>
        <w:spacing w:line="184" w:lineRule="auto"/>
        <w:ind w:left="1880"/>
        <w:rPr>
          <w:rFonts w:ascii="Arial" w:eastAsia="Arial" w:hAnsi="Arial"/>
          <w:color w:val="FF0000"/>
          <w:sz w:val="16"/>
        </w:rPr>
      </w:pPr>
      <w:r>
        <w:rPr>
          <w:rFonts w:ascii="Arial" w:eastAsia="Arial" w:hAnsi="Arial"/>
          <w:i/>
          <w:color w:val="FF0000"/>
          <w:sz w:val="16"/>
        </w:rPr>
        <w:t>P</w:t>
      </w:r>
      <w:r>
        <w:rPr>
          <w:rFonts w:ascii="Arial" w:eastAsia="Arial" w:hAnsi="Arial"/>
          <w:color w:val="FF0000"/>
          <w:sz w:val="31"/>
          <w:vertAlign w:val="subscript"/>
        </w:rPr>
        <w:t>2</w:t>
      </w:r>
      <w:r>
        <w:rPr>
          <w:rFonts w:ascii="Arial" w:eastAsia="Arial" w:hAnsi="Arial"/>
          <w:i/>
          <w:color w:val="FF0000"/>
          <w:sz w:val="16"/>
        </w:rPr>
        <w:t xml:space="preserve"> </w:t>
      </w:r>
      <w:r>
        <w:rPr>
          <w:rFonts w:ascii="Arial" w:eastAsia="Arial" w:hAnsi="Arial"/>
          <w:color w:val="FF0000"/>
          <w:sz w:val="16"/>
        </w:rPr>
        <w:t>is the probability of a hazardous situation leading to harm</w:t>
      </w:r>
    </w:p>
    <w:p w:rsidR="00000000" w:rsidRDefault="00596C41">
      <w:pPr>
        <w:spacing w:line="74" w:lineRule="exact"/>
        <w:rPr>
          <w:rFonts w:ascii="Times New Roman" w:eastAsia="Times New Roman" w:hAnsi="Times New Roman"/>
        </w:rPr>
      </w:pPr>
    </w:p>
    <w:p w:rsidR="00000000" w:rsidRDefault="00596C41">
      <w:pPr>
        <w:spacing w:line="296" w:lineRule="auto"/>
        <w:ind w:left="1180"/>
        <w:jc w:val="center"/>
        <w:rPr>
          <w:rFonts w:ascii="Arial" w:eastAsia="Arial" w:hAnsi="Arial"/>
          <w:b/>
          <w:color w:val="FF0000"/>
          <w:sz w:val="19"/>
        </w:rPr>
      </w:pPr>
      <w:r>
        <w:rPr>
          <w:rFonts w:ascii="Arial" w:eastAsia="Arial" w:hAnsi="Arial"/>
          <w:b/>
          <w:color w:val="FF0000"/>
        </w:rPr>
        <w:t xml:space="preserve">Figure B.2 </w:t>
      </w:r>
      <w:r>
        <w:rPr>
          <w:rFonts w:ascii="Arial" w:eastAsia="Arial" w:hAnsi="Arial"/>
          <w:b/>
          <w:color w:val="FF0000"/>
        </w:rPr>
        <w:t xml:space="preserve">– Pictorial representation of the relationship of </w:t>
      </w:r>
      <w:r>
        <w:rPr>
          <w:rFonts w:ascii="Arial" w:eastAsia="Arial" w:hAnsi="Arial"/>
          <w:b/>
          <w:color w:val="FF0000"/>
          <w:sz w:val="16"/>
        </w:rPr>
        <w:t>HAZARD</w:t>
      </w:r>
      <w:r>
        <w:rPr>
          <w:rFonts w:ascii="Arial" w:eastAsia="Arial" w:hAnsi="Arial"/>
          <w:b/>
          <w:color w:val="FF0000"/>
        </w:rPr>
        <w:t xml:space="preserve">, sequence of events, </w:t>
      </w:r>
      <w:r>
        <w:rPr>
          <w:rFonts w:ascii="Arial" w:eastAsia="Arial" w:hAnsi="Arial"/>
          <w:b/>
          <w:color w:val="FF0000"/>
          <w:sz w:val="16"/>
        </w:rPr>
        <w:t>HAZARDOUS SITUATION</w:t>
      </w:r>
      <w:r>
        <w:rPr>
          <w:rFonts w:ascii="Arial" w:eastAsia="Arial" w:hAnsi="Arial"/>
          <w:b/>
          <w:color w:val="FF0000"/>
          <w:sz w:val="19"/>
        </w:rPr>
        <w:t>, and</w:t>
      </w:r>
      <w:r>
        <w:rPr>
          <w:rFonts w:ascii="Arial" w:eastAsia="Arial" w:hAnsi="Arial"/>
          <w:b/>
          <w:color w:val="FF0000"/>
          <w:sz w:val="16"/>
        </w:rPr>
        <w:t xml:space="preserve"> HARM </w:t>
      </w:r>
      <w:r>
        <w:rPr>
          <w:rFonts w:ascii="Arial" w:eastAsia="Arial" w:hAnsi="Arial"/>
          <w:b/>
          <w:color w:val="FF0000"/>
          <w:sz w:val="19"/>
        </w:rPr>
        <w:t>– from ISO 14971:2007 Annex E</w:t>
      </w:r>
    </w:p>
    <w:p w:rsidR="00000000" w:rsidRDefault="00596C41">
      <w:pPr>
        <w:spacing w:line="203"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If a </w:t>
      </w:r>
      <w:r>
        <w:rPr>
          <w:rFonts w:ascii="Arial" w:eastAsia="Arial" w:hAnsi="Arial"/>
          <w:sz w:val="16"/>
        </w:rPr>
        <w:t xml:space="preserve">SOFTWARE </w:t>
      </w:r>
      <w:r>
        <w:rPr>
          <w:rFonts w:ascii="Arial" w:eastAsia="Arial" w:hAnsi="Arial"/>
          <w:sz w:val="16"/>
        </w:rPr>
        <w:t>SYSTEM</w:t>
      </w:r>
      <w:r>
        <w:rPr>
          <w:rFonts w:ascii="Arial" w:eastAsia="Arial" w:hAnsi="Arial"/>
        </w:rPr>
        <w:t xml:space="preserve"> is decomposed into </w:t>
      </w:r>
      <w:r>
        <w:rPr>
          <w:rFonts w:ascii="Arial" w:eastAsia="Arial" w:hAnsi="Arial"/>
          <w:sz w:val="16"/>
        </w:rPr>
        <w:t>SOFTWARE ITEMS</w:t>
      </w:r>
      <w:r>
        <w:rPr>
          <w:rFonts w:ascii="Arial" w:eastAsia="Arial" w:hAnsi="Arial"/>
        </w:rPr>
        <w:t xml:space="preserve">, then each </w:t>
      </w:r>
      <w:r>
        <w:rPr>
          <w:rFonts w:ascii="Arial" w:eastAsia="Arial" w:hAnsi="Arial"/>
          <w:sz w:val="16"/>
        </w:rPr>
        <w:t>SOFTWARE ITEM</w:t>
      </w:r>
      <w:r>
        <w:rPr>
          <w:rFonts w:ascii="Arial" w:eastAsia="Arial" w:hAnsi="Arial"/>
        </w:rPr>
        <w:t xml:space="preserve"> can have its own software safety classification.</w:t>
      </w:r>
    </w:p>
    <w:p w:rsidR="00000000" w:rsidRDefault="00596C41">
      <w:pPr>
        <w:spacing w:line="23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It is only possible to determine the </w:t>
      </w:r>
      <w:r>
        <w:rPr>
          <w:rFonts w:ascii="Arial" w:eastAsia="Arial" w:hAnsi="Arial"/>
          <w:sz w:val="16"/>
        </w:rPr>
        <w:t>RISK</w:t>
      </w:r>
      <w:r>
        <w:rPr>
          <w:rFonts w:ascii="Arial" w:eastAsia="Arial" w:hAnsi="Arial"/>
        </w:rPr>
        <w:t xml:space="preserve"> associated with failure of a </w:t>
      </w:r>
      <w:r>
        <w:rPr>
          <w:rFonts w:ascii="Arial" w:eastAsia="Arial" w:hAnsi="Arial"/>
          <w:sz w:val="16"/>
        </w:rPr>
        <w:t>SOFTWARE ITEM</w:t>
      </w:r>
      <w:r>
        <w:rPr>
          <w:rFonts w:ascii="Arial" w:eastAsia="Arial" w:hAnsi="Arial"/>
        </w:rPr>
        <w:t>:</w:t>
      </w:r>
    </w:p>
    <w:p w:rsidR="00000000" w:rsidRDefault="00596C41">
      <w:pPr>
        <w:spacing w:line="197" w:lineRule="exact"/>
        <w:rPr>
          <w:rFonts w:ascii="Times New Roman" w:eastAsia="Times New Roman" w:hAnsi="Times New Roman"/>
        </w:rPr>
      </w:pPr>
    </w:p>
    <w:p w:rsidR="00000000" w:rsidRDefault="00596C41">
      <w:pPr>
        <w:spacing w:line="288" w:lineRule="auto"/>
        <w:ind w:left="1540" w:hanging="360"/>
        <w:rPr>
          <w:rFonts w:ascii="Arial" w:eastAsia="Arial" w:hAnsi="Arial"/>
          <w:sz w:val="19"/>
        </w:rPr>
      </w:pPr>
      <w:r>
        <w:rPr>
          <w:rFonts w:ascii="Arial" w:eastAsia="Arial" w:hAnsi="Arial"/>
        </w:rPr>
        <w:t xml:space="preserve">– if a </w:t>
      </w:r>
      <w:r>
        <w:rPr>
          <w:rFonts w:ascii="Arial" w:eastAsia="Arial" w:hAnsi="Arial"/>
          <w:sz w:val="16"/>
        </w:rPr>
        <w:t>SYSTEM ARCHITECTURE</w:t>
      </w:r>
      <w:r>
        <w:rPr>
          <w:rFonts w:ascii="Arial" w:eastAsia="Arial" w:hAnsi="Arial"/>
        </w:rPr>
        <w:t xml:space="preserve"> and a software </w:t>
      </w:r>
      <w:r>
        <w:rPr>
          <w:rFonts w:ascii="Arial" w:eastAsia="Arial" w:hAnsi="Arial"/>
          <w:sz w:val="16"/>
        </w:rPr>
        <w:t>ARCHITECTUR</w:t>
      </w:r>
      <w:r>
        <w:rPr>
          <w:rFonts w:ascii="Arial" w:eastAsia="Arial" w:hAnsi="Arial"/>
          <w:sz w:val="16"/>
        </w:rPr>
        <w:t>E</w:t>
      </w:r>
      <w:r>
        <w:rPr>
          <w:rFonts w:ascii="Arial" w:eastAsia="Arial" w:hAnsi="Arial"/>
        </w:rPr>
        <w:t xml:space="preserve"> define the role of the </w:t>
      </w:r>
      <w:r>
        <w:rPr>
          <w:rFonts w:ascii="Arial" w:eastAsia="Arial" w:hAnsi="Arial"/>
          <w:sz w:val="16"/>
        </w:rPr>
        <w:t>SOFTWARE</w:t>
      </w:r>
      <w:r>
        <w:rPr>
          <w:rFonts w:ascii="Arial" w:eastAsia="Arial" w:hAnsi="Arial"/>
        </w:rPr>
        <w:t xml:space="preserve"> </w:t>
      </w:r>
      <w:r>
        <w:rPr>
          <w:rFonts w:ascii="Arial" w:eastAsia="Arial" w:hAnsi="Arial"/>
          <w:sz w:val="16"/>
        </w:rPr>
        <w:t xml:space="preserve">ITEM </w:t>
      </w:r>
      <w:r>
        <w:rPr>
          <w:rFonts w:ascii="Arial" w:eastAsia="Arial" w:hAnsi="Arial"/>
          <w:sz w:val="19"/>
        </w:rPr>
        <w:t>in terms of its purpose and its interfaces with other software and hardware items;</w:t>
      </w:r>
    </w:p>
    <w:p w:rsidR="00000000" w:rsidRDefault="00596C41">
      <w:pPr>
        <w:spacing w:line="37"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if changes to the </w:t>
      </w:r>
      <w:r>
        <w:rPr>
          <w:rFonts w:ascii="Arial" w:eastAsia="Arial" w:hAnsi="Arial"/>
          <w:sz w:val="16"/>
        </w:rPr>
        <w:t>SYSTEM</w:t>
      </w:r>
      <w:r>
        <w:rPr>
          <w:rFonts w:ascii="Arial" w:eastAsia="Arial" w:hAnsi="Arial"/>
        </w:rPr>
        <w:t xml:space="preserve"> are controlled;</w:t>
      </w:r>
    </w:p>
    <w:p w:rsidR="00000000" w:rsidRDefault="00596C41">
      <w:pPr>
        <w:spacing w:line="116"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after </w:t>
      </w:r>
      <w:r>
        <w:rPr>
          <w:rFonts w:ascii="Arial" w:eastAsia="Arial" w:hAnsi="Arial"/>
          <w:sz w:val="16"/>
        </w:rPr>
        <w:t>RISK  ANALYSIS</w:t>
      </w:r>
      <w:r>
        <w:rPr>
          <w:rFonts w:ascii="Arial" w:eastAsia="Arial" w:hAnsi="Arial"/>
        </w:rPr>
        <w:t xml:space="preserve">  has been done on the </w:t>
      </w:r>
      <w:r>
        <w:rPr>
          <w:rFonts w:ascii="Arial" w:eastAsia="Arial" w:hAnsi="Arial"/>
          <w:sz w:val="16"/>
        </w:rPr>
        <w:t>ARCHITECTURE</w:t>
      </w:r>
      <w:r>
        <w:rPr>
          <w:rFonts w:ascii="Arial" w:eastAsia="Arial" w:hAnsi="Arial"/>
        </w:rPr>
        <w:t xml:space="preserve">  and </w:t>
      </w:r>
      <w:r>
        <w:rPr>
          <w:rFonts w:ascii="Arial" w:eastAsia="Arial" w:hAnsi="Arial"/>
          <w:sz w:val="16"/>
        </w:rPr>
        <w:t>RISK  CONTROL</w:t>
      </w:r>
      <w:r>
        <w:rPr>
          <w:rFonts w:ascii="Arial" w:eastAsia="Arial" w:hAnsi="Arial"/>
        </w:rPr>
        <w:t xml:space="preserve">  measure</w:t>
      </w:r>
      <w:r>
        <w:rPr>
          <w:rFonts w:ascii="Arial" w:eastAsia="Arial" w:hAnsi="Arial"/>
        </w:rPr>
        <w:t>s</w:t>
      </w:r>
    </w:p>
    <w:p w:rsidR="00000000" w:rsidRDefault="00596C41">
      <w:pPr>
        <w:spacing w:line="0" w:lineRule="atLeast"/>
        <w:ind w:left="1540"/>
        <w:rPr>
          <w:rFonts w:ascii="Arial" w:eastAsia="Arial" w:hAnsi="Arial"/>
        </w:rPr>
      </w:pPr>
      <w:r>
        <w:rPr>
          <w:rFonts w:ascii="Arial" w:eastAsia="Arial" w:hAnsi="Arial"/>
        </w:rPr>
        <w:t>specified.</w:t>
      </w:r>
    </w:p>
    <w:p w:rsidR="00000000" w:rsidRDefault="00596C41">
      <w:pPr>
        <w:spacing w:line="219"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This standard requires the minimum number of </w:t>
      </w:r>
      <w:r>
        <w:rPr>
          <w:rFonts w:ascii="Arial" w:eastAsia="Arial" w:hAnsi="Arial"/>
          <w:sz w:val="16"/>
        </w:rPr>
        <w:t>ACTIVITIES</w:t>
      </w:r>
      <w:r>
        <w:rPr>
          <w:rFonts w:ascii="Arial" w:eastAsia="Arial" w:hAnsi="Arial"/>
        </w:rPr>
        <w:t xml:space="preserve"> that will achieve the above conditions for all classes of software.</w:t>
      </w:r>
    </w:p>
    <w:p w:rsidR="00000000" w:rsidRDefault="00596C41">
      <w:pPr>
        <w:spacing w:line="233" w:lineRule="exact"/>
        <w:rPr>
          <w:rFonts w:ascii="Times New Roman" w:eastAsia="Times New Roman" w:hAnsi="Times New Roman"/>
        </w:rPr>
      </w:pPr>
    </w:p>
    <w:p w:rsidR="00000000" w:rsidRDefault="00596C41">
      <w:pPr>
        <w:spacing w:line="254" w:lineRule="auto"/>
        <w:ind w:left="1180"/>
        <w:jc w:val="both"/>
        <w:rPr>
          <w:rFonts w:ascii="Arial" w:eastAsia="Arial" w:hAnsi="Arial"/>
          <w:sz w:val="19"/>
        </w:rPr>
      </w:pPr>
      <w:r>
        <w:rPr>
          <w:rFonts w:ascii="Arial" w:eastAsia="Arial" w:hAnsi="Arial"/>
        </w:rPr>
        <w:t xml:space="preserve">The end of the software </w:t>
      </w:r>
      <w:r>
        <w:rPr>
          <w:rFonts w:ascii="Arial" w:eastAsia="Arial" w:hAnsi="Arial"/>
          <w:sz w:val="16"/>
        </w:rPr>
        <w:t>ARCHITECTURE ACTIVITY</w:t>
      </w:r>
      <w:r>
        <w:rPr>
          <w:rFonts w:ascii="Arial" w:eastAsia="Arial" w:hAnsi="Arial"/>
        </w:rPr>
        <w:t xml:space="preserve"> is the earliest point in the development when the full set of </w:t>
      </w:r>
      <w:r>
        <w:rPr>
          <w:rFonts w:ascii="Arial" w:eastAsia="Arial" w:hAnsi="Arial"/>
          <w:sz w:val="16"/>
        </w:rPr>
        <w:t xml:space="preserve">SOFTWARE </w:t>
      </w:r>
      <w:r>
        <w:rPr>
          <w:rFonts w:ascii="Arial" w:eastAsia="Arial" w:hAnsi="Arial"/>
          <w:sz w:val="16"/>
        </w:rPr>
        <w:t>ITEMS</w:t>
      </w:r>
      <w:r>
        <w:rPr>
          <w:rFonts w:ascii="Arial" w:eastAsia="Arial" w:hAnsi="Arial"/>
        </w:rPr>
        <w:t xml:space="preserve"> is defined and the </w:t>
      </w:r>
      <w:r>
        <w:rPr>
          <w:rFonts w:ascii="Arial" w:eastAsia="Arial" w:hAnsi="Arial"/>
          <w:sz w:val="16"/>
        </w:rPr>
        <w:t>RISK MANAGEMENT ACTIVITY</w:t>
      </w:r>
      <w:r>
        <w:rPr>
          <w:rFonts w:ascii="Arial" w:eastAsia="Arial" w:hAnsi="Arial"/>
        </w:rPr>
        <w:t xml:space="preserve"> has identified how the </w:t>
      </w:r>
      <w:r>
        <w:rPr>
          <w:rFonts w:ascii="Arial" w:eastAsia="Arial" w:hAnsi="Arial"/>
          <w:sz w:val="16"/>
        </w:rPr>
        <w:t>SOFTWARE ITEMS</w:t>
      </w:r>
      <w:r>
        <w:rPr>
          <w:rFonts w:ascii="Arial" w:eastAsia="Arial" w:hAnsi="Arial"/>
        </w:rPr>
        <w:t xml:space="preserve"> relate to </w:t>
      </w:r>
      <w:r>
        <w:rPr>
          <w:rFonts w:ascii="Arial" w:eastAsia="Arial" w:hAnsi="Arial"/>
          <w:sz w:val="16"/>
        </w:rPr>
        <w:t>SAFETY</w:t>
      </w:r>
      <w:r>
        <w:rPr>
          <w:rFonts w:ascii="Arial" w:eastAsia="Arial" w:hAnsi="Arial"/>
        </w:rPr>
        <w:t xml:space="preserve">. This is therefore the earliest point at which </w:t>
      </w:r>
      <w:r>
        <w:rPr>
          <w:rFonts w:ascii="Arial" w:eastAsia="Arial" w:hAnsi="Arial"/>
          <w:sz w:val="16"/>
        </w:rPr>
        <w:t>SOFTWARE</w:t>
      </w:r>
      <w:r>
        <w:rPr>
          <w:rFonts w:ascii="Arial" w:eastAsia="Arial" w:hAnsi="Arial"/>
        </w:rPr>
        <w:t xml:space="preserve"> </w:t>
      </w:r>
      <w:r>
        <w:rPr>
          <w:rFonts w:ascii="Arial" w:eastAsia="Arial" w:hAnsi="Arial"/>
          <w:sz w:val="16"/>
        </w:rPr>
        <w:t xml:space="preserve">ITEMS </w:t>
      </w:r>
      <w:r>
        <w:rPr>
          <w:rFonts w:ascii="Arial" w:eastAsia="Arial" w:hAnsi="Arial"/>
          <w:sz w:val="19"/>
        </w:rPr>
        <w:t>can be classified definitively according to their</w:t>
      </w:r>
      <w:r>
        <w:rPr>
          <w:rFonts w:ascii="Arial" w:eastAsia="Arial" w:hAnsi="Arial"/>
          <w:sz w:val="16"/>
        </w:rPr>
        <w:t xml:space="preserve"> SAFETY </w:t>
      </w:r>
      <w:r>
        <w:rPr>
          <w:rFonts w:ascii="Arial" w:eastAsia="Arial" w:hAnsi="Arial"/>
          <w:sz w:val="19"/>
        </w:rPr>
        <w:t>role.</w:t>
      </w:r>
    </w:p>
    <w:p w:rsidR="00000000" w:rsidRDefault="00596C41">
      <w:pPr>
        <w:spacing w:line="251"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This point corresponds to</w:t>
      </w:r>
      <w:r>
        <w:rPr>
          <w:rFonts w:ascii="Arial" w:eastAsia="Arial" w:hAnsi="Arial"/>
        </w:rPr>
        <w:t xml:space="preserve"> the point where </w:t>
      </w:r>
      <w:r>
        <w:rPr>
          <w:rFonts w:ascii="Arial" w:eastAsia="Arial" w:hAnsi="Arial"/>
          <w:sz w:val="16"/>
        </w:rPr>
        <w:t>RISK CONTROL</w:t>
      </w:r>
      <w:r>
        <w:rPr>
          <w:rFonts w:ascii="Arial" w:eastAsia="Arial" w:hAnsi="Arial"/>
        </w:rPr>
        <w:t xml:space="preserve"> is begun in ISO 14971.</w:t>
      </w:r>
    </w:p>
    <w:p w:rsidR="00000000" w:rsidRDefault="00596C41">
      <w:pPr>
        <w:spacing w:line="298" w:lineRule="exact"/>
        <w:rPr>
          <w:rFonts w:ascii="Times New Roman" w:eastAsia="Times New Roman" w:hAnsi="Times New Roman"/>
        </w:rPr>
      </w:pPr>
    </w:p>
    <w:p w:rsidR="00000000" w:rsidRDefault="00596C41">
      <w:pPr>
        <w:spacing w:line="251" w:lineRule="auto"/>
        <w:ind w:left="1180"/>
        <w:jc w:val="both"/>
        <w:rPr>
          <w:rFonts w:ascii="Arial" w:eastAsia="Arial" w:hAnsi="Arial"/>
          <w:sz w:val="19"/>
        </w:rPr>
      </w:pPr>
      <w:r>
        <w:rPr>
          <w:rFonts w:ascii="Arial" w:eastAsia="Arial" w:hAnsi="Arial"/>
        </w:rPr>
        <w:t xml:space="preserve">Before this point, the </w:t>
      </w:r>
      <w:r>
        <w:rPr>
          <w:rFonts w:ascii="Arial" w:eastAsia="Arial" w:hAnsi="Arial"/>
          <w:sz w:val="16"/>
        </w:rPr>
        <w:t>RISK MANAGEMENT PROCESS</w:t>
      </w:r>
      <w:r>
        <w:rPr>
          <w:rFonts w:ascii="Arial" w:eastAsia="Arial" w:hAnsi="Arial"/>
        </w:rPr>
        <w:t xml:space="preserve"> identifies </w:t>
      </w:r>
      <w:r>
        <w:rPr>
          <w:rFonts w:ascii="Arial" w:eastAsia="Arial" w:hAnsi="Arial"/>
          <w:sz w:val="16"/>
        </w:rPr>
        <w:t>ARCHITECTURAL RISK CONTROL</w:t>
      </w:r>
      <w:r>
        <w:rPr>
          <w:rFonts w:ascii="Arial" w:eastAsia="Arial" w:hAnsi="Arial"/>
        </w:rPr>
        <w:t xml:space="preserve"> measures, for example adding protective subsystems, or reducing the opportunities for software failures to cause </w:t>
      </w:r>
      <w:r>
        <w:rPr>
          <w:rFonts w:ascii="Arial" w:eastAsia="Arial" w:hAnsi="Arial"/>
          <w:sz w:val="16"/>
        </w:rPr>
        <w:t>HARM</w:t>
      </w:r>
      <w:r>
        <w:rPr>
          <w:rFonts w:ascii="Arial" w:eastAsia="Arial" w:hAnsi="Arial"/>
        </w:rPr>
        <w:t xml:space="preserve">. After this point, the </w:t>
      </w:r>
      <w:r>
        <w:rPr>
          <w:rFonts w:ascii="Arial" w:eastAsia="Arial" w:hAnsi="Arial"/>
          <w:sz w:val="16"/>
        </w:rPr>
        <w:t>RISK MANAGEMENT PROCESS</w:t>
      </w:r>
      <w:r>
        <w:rPr>
          <w:rFonts w:ascii="Arial" w:eastAsia="Arial" w:hAnsi="Arial"/>
        </w:rPr>
        <w:t xml:space="preserve"> uses </w:t>
      </w:r>
      <w:r>
        <w:rPr>
          <w:rFonts w:ascii="Arial" w:eastAsia="Arial" w:hAnsi="Arial"/>
          <w:sz w:val="16"/>
        </w:rPr>
        <w:t xml:space="preserve">PROCESSES </w:t>
      </w:r>
      <w:r>
        <w:rPr>
          <w:rFonts w:ascii="Arial" w:eastAsia="Arial" w:hAnsi="Arial"/>
          <w:sz w:val="19"/>
        </w:rPr>
        <w:t>aimed at reducing the probability of failure of</w:t>
      </w:r>
      <w:r>
        <w:rPr>
          <w:rFonts w:ascii="Arial" w:eastAsia="Arial" w:hAnsi="Arial"/>
          <w:sz w:val="16"/>
        </w:rPr>
        <w:t xml:space="preserve"> SOFTWARE ITEMS</w:t>
      </w:r>
      <w:r>
        <w:rPr>
          <w:rFonts w:ascii="Arial" w:eastAsia="Arial" w:hAnsi="Arial"/>
          <w:sz w:val="19"/>
        </w:rPr>
        <w:t>. In other words, the</w:t>
      </w:r>
      <w:r>
        <w:rPr>
          <w:rFonts w:ascii="Arial" w:eastAsia="Arial" w:hAnsi="Arial"/>
          <w:sz w:val="16"/>
        </w:rPr>
        <w:t xml:space="preserve"> </w:t>
      </w:r>
      <w:r>
        <w:rPr>
          <w:rFonts w:ascii="Arial" w:eastAsia="Arial" w:hAnsi="Arial"/>
          <w:sz w:val="19"/>
        </w:rPr>
        <w:t xml:space="preserve">classification of a </w:t>
      </w:r>
      <w:r>
        <w:rPr>
          <w:rFonts w:ascii="Arial" w:eastAsia="Arial" w:hAnsi="Arial"/>
          <w:sz w:val="16"/>
        </w:rPr>
        <w:t>SOFTWARE ITEM</w:t>
      </w:r>
      <w:r>
        <w:rPr>
          <w:rFonts w:ascii="Arial" w:eastAsia="Arial" w:hAnsi="Arial"/>
          <w:sz w:val="19"/>
        </w:rPr>
        <w:t xml:space="preserve"> specifies </w:t>
      </w:r>
      <w:r>
        <w:rPr>
          <w:rFonts w:ascii="Arial" w:eastAsia="Arial" w:hAnsi="Arial"/>
          <w:sz w:val="16"/>
        </w:rPr>
        <w:t>PROCESS</w:t>
      </w:r>
      <w:r>
        <w:rPr>
          <w:rFonts w:ascii="Arial" w:eastAsia="Arial" w:hAnsi="Arial"/>
          <w:sz w:val="19"/>
        </w:rPr>
        <w:t xml:space="preserve">-based </w:t>
      </w:r>
      <w:r>
        <w:rPr>
          <w:rFonts w:ascii="Arial" w:eastAsia="Arial" w:hAnsi="Arial"/>
          <w:sz w:val="16"/>
        </w:rPr>
        <w:t>RISK CONTROL</w:t>
      </w:r>
      <w:r>
        <w:rPr>
          <w:rFonts w:ascii="Arial" w:eastAsia="Arial" w:hAnsi="Arial"/>
          <w:sz w:val="19"/>
        </w:rPr>
        <w:t xml:space="preserve"> measures to be applied to that item.</w:t>
      </w:r>
    </w:p>
    <w:p w:rsidR="00000000" w:rsidRDefault="00596C41">
      <w:pPr>
        <w:spacing w:line="200" w:lineRule="exact"/>
        <w:rPr>
          <w:rFonts w:ascii="Times New Roman" w:eastAsia="Times New Roman" w:hAnsi="Times New Roman"/>
        </w:rPr>
      </w:pPr>
      <w:r>
        <w:rPr>
          <w:rFonts w:ascii="Arial" w:eastAsia="Arial" w:hAnsi="Arial"/>
          <w:sz w:val="19"/>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3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753" w:bottom="0" w:left="240" w:header="0" w:footer="0" w:gutter="0"/>
          <w:cols w:num="2" w:space="0" w:equalWidth="0">
            <w:col w:w="10240" w:space="619"/>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8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w:t>
      </w:r>
      <w:r>
        <w:rPr>
          <w:rFonts w:ascii="Arial" w:eastAsia="Arial" w:hAnsi="Arial"/>
          <w:sz w:val="10"/>
        </w:rPr>
        <w:t xml:space="preserve">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753" w:bottom="0" w:left="240" w:header="0" w:footer="0" w:gutter="0"/>
          <w:cols w:space="0" w:equalWidth="0">
            <w:col w:w="10915"/>
          </w:cols>
          <w:docGrid w:linePitch="360"/>
        </w:sectPr>
      </w:pPr>
    </w:p>
    <w:p w:rsidR="00000000" w:rsidRDefault="00596C41">
      <w:pPr>
        <w:framePr w:w="1782" w:h="684" w:hRule="exact" w:wrap="auto" w:vAnchor="page" w:hAnchor="page" w:x="1419" w:y="3377"/>
        <w:tabs>
          <w:tab w:val="left" w:pos="5700"/>
        </w:tabs>
        <w:spacing w:line="0" w:lineRule="atLeast"/>
        <w:rPr>
          <w:rFonts w:ascii="Times New Roman" w:eastAsia="Times New Roman" w:hAnsi="Times New Roman"/>
        </w:rPr>
      </w:pPr>
      <w:bookmarkStart w:id="49" w:name="page49"/>
      <w:bookmarkEnd w:id="49"/>
    </w:p>
    <w:p w:rsidR="00000000" w:rsidRDefault="00596C41">
      <w:pPr>
        <w:framePr w:w="1720" w:h="390" w:hRule="exact" w:wrap="auto" w:vAnchor="page" w:hAnchor="page" w:x="1381" w:y="3394"/>
        <w:tabs>
          <w:tab w:val="left" w:pos="5700"/>
        </w:tabs>
        <w:spacing w:line="232" w:lineRule="auto"/>
        <w:rPr>
          <w:rFonts w:ascii="Arial" w:eastAsia="Arial" w:hAnsi="Arial"/>
          <w:sz w:val="19"/>
        </w:rPr>
      </w:pPr>
      <w:r>
        <w:rPr>
          <w:rFonts w:ascii="Arial" w:eastAsia="Arial" w:hAnsi="Arial"/>
          <w:sz w:val="16"/>
        </w:rPr>
        <w:t xml:space="preserve">SOFTWARE ITEMS </w:t>
      </w:r>
      <w:r>
        <w:rPr>
          <w:rFonts w:ascii="Arial" w:eastAsia="Arial" w:hAnsi="Arial"/>
          <w:sz w:val="19"/>
        </w:rPr>
        <w:t>maintenance.</w:t>
      </w: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45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Arial" w:eastAsia="Arial" w:hAnsi="Arial"/>
          <w:sz w:val="19"/>
        </w:rPr>
      </w:pPr>
    </w:p>
    <w:p w:rsidR="00000000" w:rsidRDefault="00596C41">
      <w:pPr>
        <w:spacing w:line="256" w:lineRule="auto"/>
        <w:ind w:left="1180" w:right="825"/>
        <w:jc w:val="both"/>
        <w:rPr>
          <w:rFonts w:ascii="Arial" w:eastAsia="Arial" w:hAnsi="Arial"/>
        </w:rPr>
      </w:pPr>
      <w:r>
        <w:rPr>
          <w:rFonts w:ascii="Arial" w:eastAsia="Arial" w:hAnsi="Arial"/>
        </w:rPr>
        <w:t xml:space="preserve">It is expected that </w:t>
      </w:r>
      <w:r>
        <w:rPr>
          <w:rFonts w:ascii="Arial" w:eastAsia="Arial" w:hAnsi="Arial"/>
          <w:sz w:val="16"/>
        </w:rPr>
        <w:t>MANUFACTURERS</w:t>
      </w:r>
      <w:r>
        <w:rPr>
          <w:rFonts w:ascii="Arial" w:eastAsia="Arial" w:hAnsi="Arial"/>
        </w:rPr>
        <w:t xml:space="preserve"> will find it useful to classify softw</w:t>
      </w:r>
      <w:r>
        <w:rPr>
          <w:rFonts w:ascii="Arial" w:eastAsia="Arial" w:hAnsi="Arial"/>
        </w:rPr>
        <w:t xml:space="preserve">are before this point, for example to focus attention on areas to be investigated, but such classification should be regarded as preliminary and should not be used to justify the omission of </w:t>
      </w:r>
      <w:r>
        <w:rPr>
          <w:rFonts w:ascii="Arial" w:eastAsia="Arial" w:hAnsi="Arial"/>
          <w:sz w:val="16"/>
        </w:rPr>
        <w:t>PROCESSES</w:t>
      </w:r>
      <w:r>
        <w:rPr>
          <w:rFonts w:ascii="Arial" w:eastAsia="Arial" w:hAnsi="Arial"/>
        </w:rPr>
        <w:t>.</w:t>
      </w:r>
    </w:p>
    <w:p w:rsidR="00000000" w:rsidRDefault="00596C41">
      <w:pPr>
        <w:spacing w:line="248" w:lineRule="exact"/>
        <w:rPr>
          <w:rFonts w:ascii="Arial" w:eastAsia="Arial" w:hAnsi="Arial"/>
          <w:sz w:val="19"/>
        </w:rPr>
      </w:pPr>
    </w:p>
    <w:p w:rsidR="00000000" w:rsidRDefault="00596C41">
      <w:pPr>
        <w:spacing w:line="188" w:lineRule="auto"/>
        <w:ind w:left="1180" w:right="825"/>
        <w:jc w:val="right"/>
        <w:rPr>
          <w:rFonts w:ascii="Arial" w:eastAsia="Arial" w:hAnsi="Arial"/>
          <w:sz w:val="19"/>
        </w:rPr>
      </w:pPr>
      <w:r>
        <w:rPr>
          <w:rFonts w:ascii="Arial" w:eastAsia="Arial" w:hAnsi="Arial"/>
          <w:sz w:val="19"/>
        </w:rPr>
        <w:t>The software safety classification scheme is not inte</w:t>
      </w:r>
      <w:r>
        <w:rPr>
          <w:rFonts w:ascii="Arial" w:eastAsia="Arial" w:hAnsi="Arial"/>
          <w:sz w:val="19"/>
        </w:rPr>
        <w:t xml:space="preserve">nded to align with the </w:t>
      </w:r>
      <w:r>
        <w:rPr>
          <w:rFonts w:ascii="Arial" w:eastAsia="Arial" w:hAnsi="Arial"/>
          <w:sz w:val="15"/>
        </w:rPr>
        <w:t>RISK</w:t>
      </w:r>
      <w:r>
        <w:rPr>
          <w:rFonts w:ascii="Arial" w:eastAsia="Arial" w:hAnsi="Arial"/>
          <w:sz w:val="19"/>
        </w:rPr>
        <w:t xml:space="preserve"> classifications of ISO 14971. Whereas the ISO 14971 scheme classifies </w:t>
      </w:r>
      <w:r>
        <w:rPr>
          <w:rFonts w:ascii="Arial" w:eastAsia="Arial" w:hAnsi="Arial"/>
          <w:sz w:val="15"/>
        </w:rPr>
        <w:t>RISK</w:t>
      </w:r>
      <w:r>
        <w:rPr>
          <w:rFonts w:ascii="Arial" w:eastAsia="Arial" w:hAnsi="Arial"/>
          <w:sz w:val="19"/>
        </w:rPr>
        <w:t xml:space="preserve"> according to their severity and likelihood,  the  software  safety  classification  scheme  classifies  </w:t>
      </w:r>
      <w:r>
        <w:rPr>
          <w:rFonts w:ascii="Arial" w:eastAsia="Arial" w:hAnsi="Arial"/>
          <w:sz w:val="15"/>
        </w:rPr>
        <w:t>SOFTWARE  SYSTEMS</w:t>
      </w:r>
      <w:r>
        <w:rPr>
          <w:rFonts w:ascii="Arial" w:eastAsia="Arial" w:hAnsi="Arial"/>
          <w:sz w:val="19"/>
        </w:rPr>
        <w:t xml:space="preserve">  and according  to  the  </w:t>
      </w:r>
      <w:r>
        <w:rPr>
          <w:rFonts w:ascii="Arial" w:eastAsia="Arial" w:hAnsi="Arial"/>
          <w:sz w:val="15"/>
        </w:rPr>
        <w:t>PROCES</w:t>
      </w:r>
      <w:r>
        <w:rPr>
          <w:rFonts w:ascii="Arial" w:eastAsia="Arial" w:hAnsi="Arial"/>
          <w:sz w:val="15"/>
        </w:rPr>
        <w:t>SES</w:t>
      </w:r>
      <w:r>
        <w:rPr>
          <w:rFonts w:ascii="Arial" w:eastAsia="Arial" w:hAnsi="Arial"/>
          <w:sz w:val="19"/>
        </w:rPr>
        <w:t xml:space="preserve">  to  be  applied  in  their  development  and</w:t>
      </w: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355" w:lineRule="exact"/>
        <w:rPr>
          <w:rFonts w:ascii="Arial" w:eastAsia="Arial" w:hAnsi="Arial"/>
          <w:sz w:val="19"/>
        </w:rPr>
      </w:pPr>
    </w:p>
    <w:p w:rsidR="00000000" w:rsidRDefault="00596C41">
      <w:pPr>
        <w:spacing w:line="251" w:lineRule="auto"/>
        <w:ind w:left="1180" w:right="825"/>
        <w:jc w:val="both"/>
        <w:rPr>
          <w:rFonts w:ascii="Arial" w:eastAsia="Arial" w:hAnsi="Arial"/>
          <w:sz w:val="19"/>
        </w:rPr>
      </w:pPr>
      <w:r>
        <w:rPr>
          <w:rFonts w:ascii="Arial" w:eastAsia="Arial" w:hAnsi="Arial"/>
        </w:rPr>
        <w:t xml:space="preserve">As the design evolves, new </w:t>
      </w:r>
      <w:r>
        <w:rPr>
          <w:rFonts w:ascii="Arial" w:eastAsia="Arial" w:hAnsi="Arial"/>
          <w:sz w:val="16"/>
        </w:rPr>
        <w:t>RISKS</w:t>
      </w:r>
      <w:r>
        <w:rPr>
          <w:rFonts w:ascii="Arial" w:eastAsia="Arial" w:hAnsi="Arial"/>
        </w:rPr>
        <w:t xml:space="preserve"> might become evident. Therefore, </w:t>
      </w:r>
      <w:r>
        <w:rPr>
          <w:rFonts w:ascii="Arial" w:eastAsia="Arial" w:hAnsi="Arial"/>
          <w:sz w:val="16"/>
        </w:rPr>
        <w:t>RISK MANAGEMENT</w:t>
      </w:r>
      <w:r>
        <w:rPr>
          <w:rFonts w:ascii="Arial" w:eastAsia="Arial" w:hAnsi="Arial"/>
        </w:rPr>
        <w:t xml:space="preserve"> should be applied as an integral part of the development </w:t>
      </w:r>
      <w:r>
        <w:rPr>
          <w:rFonts w:ascii="Arial" w:eastAsia="Arial" w:hAnsi="Arial"/>
          <w:sz w:val="16"/>
        </w:rPr>
        <w:t>PROCESS</w:t>
      </w:r>
      <w:r>
        <w:rPr>
          <w:rFonts w:ascii="Arial" w:eastAsia="Arial" w:hAnsi="Arial"/>
        </w:rPr>
        <w:t xml:space="preserve">. This permits the development of an </w:t>
      </w:r>
      <w:r>
        <w:rPr>
          <w:rFonts w:ascii="Arial" w:eastAsia="Arial" w:hAnsi="Arial"/>
          <w:sz w:val="16"/>
        </w:rPr>
        <w:t xml:space="preserve">ARCHITECTURAL </w:t>
      </w:r>
      <w:r>
        <w:rPr>
          <w:rFonts w:ascii="Arial" w:eastAsia="Arial" w:hAnsi="Arial"/>
          <w:sz w:val="19"/>
        </w:rPr>
        <w:t>design</w:t>
      </w:r>
      <w:r>
        <w:rPr>
          <w:rFonts w:ascii="Arial" w:eastAsia="Arial" w:hAnsi="Arial"/>
          <w:sz w:val="19"/>
        </w:rPr>
        <w:t xml:space="preserve"> that identifies a complete set of</w:t>
      </w:r>
      <w:r>
        <w:rPr>
          <w:rFonts w:ascii="Arial" w:eastAsia="Arial" w:hAnsi="Arial"/>
          <w:sz w:val="16"/>
        </w:rPr>
        <w:t xml:space="preserve"> SOFTWARE ITEMS</w:t>
      </w:r>
      <w:r>
        <w:rPr>
          <w:rFonts w:ascii="Arial" w:eastAsia="Arial" w:hAnsi="Arial"/>
          <w:sz w:val="19"/>
        </w:rPr>
        <w:t>, including those that</w:t>
      </w:r>
      <w:r>
        <w:rPr>
          <w:rFonts w:ascii="Arial" w:eastAsia="Arial" w:hAnsi="Arial"/>
          <w:sz w:val="16"/>
        </w:rPr>
        <w:t xml:space="preserve"> </w:t>
      </w:r>
      <w:r>
        <w:rPr>
          <w:rFonts w:ascii="Arial" w:eastAsia="Arial" w:hAnsi="Arial"/>
          <w:sz w:val="19"/>
        </w:rPr>
        <w:t xml:space="preserve">are required to function correctly to assure safe operation and those that prevent faults from causing </w:t>
      </w:r>
      <w:r>
        <w:rPr>
          <w:rFonts w:ascii="Arial" w:eastAsia="Arial" w:hAnsi="Arial"/>
          <w:sz w:val="16"/>
        </w:rPr>
        <w:t>HARM</w:t>
      </w:r>
      <w:r>
        <w:rPr>
          <w:rFonts w:ascii="Arial" w:eastAsia="Arial" w:hAnsi="Arial"/>
          <w:sz w:val="19"/>
        </w:rPr>
        <w:t>.</w:t>
      </w:r>
    </w:p>
    <w:p w:rsidR="00000000" w:rsidRDefault="00596C41">
      <w:pPr>
        <w:spacing w:line="200" w:lineRule="exact"/>
        <w:rPr>
          <w:rFonts w:ascii="Arial" w:eastAsia="Arial" w:hAnsi="Arial"/>
          <w:sz w:val="19"/>
        </w:rPr>
      </w:pPr>
    </w:p>
    <w:p w:rsidR="00000000" w:rsidRDefault="00596C41">
      <w:pPr>
        <w:spacing w:line="290" w:lineRule="exact"/>
        <w:rPr>
          <w:rFonts w:ascii="Arial" w:eastAsia="Arial" w:hAnsi="Arial"/>
          <w:sz w:val="19"/>
        </w:rPr>
      </w:pPr>
    </w:p>
    <w:p w:rsidR="00000000" w:rsidRDefault="00596C41">
      <w:pPr>
        <w:spacing w:line="255" w:lineRule="auto"/>
        <w:ind w:left="1180" w:right="825"/>
        <w:jc w:val="both"/>
        <w:rPr>
          <w:rFonts w:ascii="Arial" w:eastAsia="Arial" w:hAnsi="Arial"/>
          <w:color w:val="FF0000"/>
          <w:sz w:val="19"/>
        </w:rPr>
      </w:pPr>
      <w:r>
        <w:rPr>
          <w:rFonts w:ascii="Arial" w:eastAsia="Arial" w:hAnsi="Arial"/>
        </w:rPr>
        <w:t xml:space="preserve">The software </w:t>
      </w:r>
      <w:r>
        <w:rPr>
          <w:rFonts w:ascii="Arial" w:eastAsia="Arial" w:hAnsi="Arial"/>
          <w:sz w:val="16"/>
        </w:rPr>
        <w:t>ARCHITECTURE</w:t>
      </w:r>
      <w:r>
        <w:rPr>
          <w:rFonts w:ascii="Arial" w:eastAsia="Arial" w:hAnsi="Arial"/>
        </w:rPr>
        <w:t xml:space="preserve"> should promote segregation of software items th</w:t>
      </w:r>
      <w:r>
        <w:rPr>
          <w:rFonts w:ascii="Arial" w:eastAsia="Arial" w:hAnsi="Arial"/>
        </w:rPr>
        <w:t xml:space="preserve">at are required for safe operation and should describe the methods used to ensure effective segregation of those </w:t>
      </w:r>
      <w:r>
        <w:rPr>
          <w:rFonts w:ascii="Arial" w:eastAsia="Arial" w:hAnsi="Arial"/>
          <w:sz w:val="16"/>
        </w:rPr>
        <w:t>SOFTWARE ITEMS</w:t>
      </w:r>
      <w:r>
        <w:rPr>
          <w:rFonts w:ascii="Arial" w:eastAsia="Arial" w:hAnsi="Arial"/>
          <w:sz w:val="19"/>
        </w:rPr>
        <w:t>.</w:t>
      </w:r>
      <w:r>
        <w:rPr>
          <w:rFonts w:ascii="Arial" w:eastAsia="Arial" w:hAnsi="Arial"/>
          <w:sz w:val="16"/>
        </w:rPr>
        <w:t xml:space="preserve"> </w:t>
      </w:r>
      <w:r>
        <w:rPr>
          <w:rFonts w:ascii="Arial" w:eastAsia="Arial" w:hAnsi="Arial"/>
          <w:color w:val="FF0000"/>
          <w:sz w:val="19"/>
        </w:rPr>
        <w:t>Segregation is not restricted to physical (processor or memory partition)</w:t>
      </w:r>
      <w:r>
        <w:rPr>
          <w:rFonts w:ascii="Arial" w:eastAsia="Arial" w:hAnsi="Arial"/>
          <w:sz w:val="16"/>
        </w:rPr>
        <w:t xml:space="preserve"> </w:t>
      </w:r>
      <w:r>
        <w:rPr>
          <w:rFonts w:ascii="Arial" w:eastAsia="Arial" w:hAnsi="Arial"/>
          <w:color w:val="FF0000"/>
          <w:sz w:val="19"/>
        </w:rPr>
        <w:t>separation but includes any mechanism that prevents o</w:t>
      </w:r>
      <w:r>
        <w:rPr>
          <w:rFonts w:ascii="Arial" w:eastAsia="Arial" w:hAnsi="Arial"/>
          <w:color w:val="FF0000"/>
          <w:sz w:val="19"/>
        </w:rPr>
        <w:t xml:space="preserve">ne </w:t>
      </w:r>
      <w:r>
        <w:rPr>
          <w:rFonts w:ascii="Arial" w:eastAsia="Arial" w:hAnsi="Arial"/>
          <w:color w:val="FF0000"/>
          <w:sz w:val="16"/>
        </w:rPr>
        <w:t>SOFTWARE ITEM</w:t>
      </w:r>
      <w:r>
        <w:rPr>
          <w:rFonts w:ascii="Arial" w:eastAsia="Arial" w:hAnsi="Arial"/>
          <w:color w:val="FF0000"/>
          <w:sz w:val="19"/>
        </w:rPr>
        <w:t xml:space="preserve"> from negatively affecting another. The adequacy of a segregation is determined based on the </w:t>
      </w:r>
      <w:r>
        <w:rPr>
          <w:rFonts w:ascii="Arial" w:eastAsia="Arial" w:hAnsi="Arial"/>
          <w:color w:val="FF0000"/>
          <w:sz w:val="16"/>
        </w:rPr>
        <w:t>RISKS</w:t>
      </w:r>
      <w:r>
        <w:rPr>
          <w:rFonts w:ascii="Arial" w:eastAsia="Arial" w:hAnsi="Arial"/>
          <w:color w:val="FF0000"/>
          <w:sz w:val="19"/>
        </w:rPr>
        <w:t xml:space="preserve"> involved and the rationale which is required to be documented.</w:t>
      </w:r>
    </w:p>
    <w:p w:rsidR="00000000" w:rsidRDefault="00826DAF">
      <w:pPr>
        <w:spacing w:line="20" w:lineRule="exact"/>
        <w:rPr>
          <w:rFonts w:ascii="Arial" w:eastAsia="Arial" w:hAnsi="Arial"/>
          <w:sz w:val="19"/>
        </w:rPr>
      </w:pPr>
      <w:r>
        <w:rPr>
          <w:rFonts w:ascii="Arial" w:eastAsia="Arial" w:hAnsi="Arial"/>
          <w:noProof/>
          <w:color w:val="FF0000"/>
          <w:sz w:val="19"/>
        </w:rPr>
        <mc:AlternateContent>
          <mc:Choice Requires="wps">
            <w:drawing>
              <wp:anchor distT="0" distB="0" distL="114300" distR="114300" simplePos="0" relativeHeight="251582976" behindDoc="1" locked="0" layoutInCell="1" allowOverlap="1">
                <wp:simplePos x="0" y="0"/>
                <wp:positionH relativeFrom="column">
                  <wp:posOffset>6627495</wp:posOffset>
                </wp:positionH>
                <wp:positionV relativeFrom="paragraph">
                  <wp:posOffset>-600075</wp:posOffset>
                </wp:positionV>
                <wp:extent cx="0" cy="704850"/>
                <wp:effectExtent l="0" t="0" r="0" b="0"/>
                <wp:wrapNone/>
                <wp:docPr id="260"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0485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B9797" id="Line 260"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7.25pt" to="521.85pt,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" strokecolor="red" strokeweight=".25397mm">
                <o:lock v:ext="edit" shapetype="f"/>
              </v:line>
            </w:pict>
          </mc:Fallback>
        </mc:AlternateContent>
      </w:r>
    </w:p>
    <w:p w:rsidR="00000000" w:rsidRDefault="00596C41">
      <w:pPr>
        <w:spacing w:line="231" w:lineRule="exact"/>
        <w:rPr>
          <w:rFonts w:ascii="Arial" w:eastAsia="Arial" w:hAnsi="Arial"/>
          <w:sz w:val="19"/>
        </w:rPr>
      </w:pPr>
    </w:p>
    <w:p w:rsidR="00000000" w:rsidRDefault="00596C41">
      <w:pPr>
        <w:spacing w:line="273" w:lineRule="auto"/>
        <w:ind w:left="1180" w:right="825"/>
        <w:jc w:val="both"/>
        <w:rPr>
          <w:rFonts w:ascii="Arial" w:eastAsia="Arial" w:hAnsi="Arial"/>
          <w:sz w:val="19"/>
        </w:rPr>
      </w:pPr>
      <w:r>
        <w:rPr>
          <w:rFonts w:ascii="Arial" w:eastAsia="Arial" w:hAnsi="Arial"/>
        </w:rPr>
        <w:t xml:space="preserve">As stated in </w:t>
      </w:r>
      <w:hyperlink w:anchor="page46" w:history="1">
        <w:r>
          <w:rPr>
            <w:rFonts w:ascii="Arial" w:eastAsia="Arial" w:hAnsi="Arial"/>
          </w:rPr>
          <w:t xml:space="preserve">B.3, </w:t>
        </w:r>
      </w:hyperlink>
      <w:r>
        <w:rPr>
          <w:rFonts w:ascii="Arial" w:eastAsia="Arial" w:hAnsi="Arial"/>
        </w:rPr>
        <w:t>this standard chooses to use th</w:t>
      </w:r>
      <w:r>
        <w:rPr>
          <w:rFonts w:ascii="Arial" w:eastAsia="Arial" w:hAnsi="Arial"/>
        </w:rPr>
        <w:t xml:space="preserve">ree terms to describe the decomposition of a </w:t>
      </w:r>
      <w:r>
        <w:rPr>
          <w:rFonts w:ascii="Arial" w:eastAsia="Arial" w:hAnsi="Arial"/>
          <w:sz w:val="16"/>
        </w:rPr>
        <w:t xml:space="preserve">SOFTWARE SYSTEM </w:t>
      </w:r>
      <w:r>
        <w:rPr>
          <w:rFonts w:ascii="Arial" w:eastAsia="Arial" w:hAnsi="Arial"/>
          <w:sz w:val="19"/>
        </w:rPr>
        <w:t>(top level).</w:t>
      </w:r>
    </w:p>
    <w:p w:rsidR="00000000" w:rsidRDefault="00596C41">
      <w:pPr>
        <w:spacing w:line="154" w:lineRule="exact"/>
        <w:rPr>
          <w:rFonts w:ascii="Arial" w:eastAsia="Arial" w:hAnsi="Arial"/>
          <w:sz w:val="19"/>
        </w:rPr>
      </w:pPr>
    </w:p>
    <w:p w:rsidR="00000000" w:rsidRDefault="00596C41">
      <w:pPr>
        <w:spacing w:line="261" w:lineRule="auto"/>
        <w:ind w:left="1180" w:right="825"/>
        <w:jc w:val="both"/>
        <w:rPr>
          <w:rFonts w:ascii="Arial" w:eastAsia="Arial" w:hAnsi="Arial"/>
        </w:rPr>
      </w:pPr>
      <w:hyperlink w:anchor="page50" w:history="1">
        <w:r>
          <w:rPr>
            <w:rFonts w:ascii="Arial" w:eastAsia="Arial" w:hAnsi="Arial"/>
          </w:rPr>
          <w:t xml:space="preserve">Figure B.1 </w:t>
        </w:r>
      </w:hyperlink>
      <w:r>
        <w:rPr>
          <w:rFonts w:ascii="Arial" w:eastAsia="Arial" w:hAnsi="Arial"/>
        </w:rPr>
        <w:t xml:space="preserve">illustrates the possible partitioning for </w:t>
      </w:r>
      <w:r>
        <w:rPr>
          <w:rFonts w:ascii="Arial" w:eastAsia="Arial" w:hAnsi="Arial"/>
          <w:sz w:val="16"/>
        </w:rPr>
        <w:t>SOFTWARE ITEMS</w:t>
      </w:r>
      <w:r>
        <w:rPr>
          <w:rFonts w:ascii="Arial" w:eastAsia="Arial" w:hAnsi="Arial"/>
        </w:rPr>
        <w:t xml:space="preserve"> within a </w:t>
      </w:r>
      <w:r>
        <w:rPr>
          <w:rFonts w:ascii="Arial" w:eastAsia="Arial" w:hAnsi="Arial"/>
          <w:sz w:val="16"/>
        </w:rPr>
        <w:t>SOFTWARE SYSTEM</w:t>
      </w:r>
      <w:r>
        <w:rPr>
          <w:rFonts w:ascii="Arial" w:eastAsia="Arial" w:hAnsi="Arial"/>
        </w:rPr>
        <w:t xml:space="preserve"> and how the software safety classes would be applied to the gr</w:t>
      </w:r>
      <w:r>
        <w:rPr>
          <w:rFonts w:ascii="Arial" w:eastAsia="Arial" w:hAnsi="Arial"/>
        </w:rPr>
        <w:t xml:space="preserve">oup of </w:t>
      </w:r>
      <w:r>
        <w:rPr>
          <w:rFonts w:ascii="Arial" w:eastAsia="Arial" w:hAnsi="Arial"/>
          <w:sz w:val="16"/>
        </w:rPr>
        <w:t>SOFTWARE ITEMS</w:t>
      </w:r>
      <w:r>
        <w:rPr>
          <w:rFonts w:ascii="Arial" w:eastAsia="Arial" w:hAnsi="Arial"/>
        </w:rPr>
        <w:t xml:space="preserve"> in the decomposition.</w:t>
      </w: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339" w:lineRule="exact"/>
        <w:rPr>
          <w:rFonts w:ascii="Arial" w:eastAsia="Arial" w:hAnsi="Arial"/>
          <w:sz w:val="19"/>
        </w:rPr>
      </w:pPr>
    </w:p>
    <w:tbl>
      <w:tblPr>
        <w:tblW w:w="0" w:type="auto"/>
        <w:tblInd w:w="11008" w:type="dxa"/>
        <w:tblLayout w:type="fixed"/>
        <w:tblCellMar>
          <w:top w:w="0" w:type="dxa"/>
          <w:left w:w="0" w:type="dxa"/>
          <w:bottom w:w="0" w:type="dxa"/>
          <w:right w:w="0" w:type="dxa"/>
        </w:tblCellMar>
        <w:tblLook w:val="0000" w:firstRow="0" w:lastRow="0" w:firstColumn="0" w:lastColumn="0" w:noHBand="0" w:noVBand="0"/>
      </w:tblPr>
      <w:tblGrid>
        <w:gridCol w:w="1123"/>
      </w:tblGrid>
      <w:tr w:rsidR="00000000">
        <w:trPr>
          <w:gridBefore w:val="1"/>
          <w:trHeight w:val="1800"/>
        </w:trPr>
        <w:tc>
          <w:tcPr>
            <w:tcW w:w="57" w:type="dxa"/>
            <w:gridSpan w:val="0"/>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604" w:bottom="0" w:left="240" w:header="0" w:footer="0" w:gutter="0"/>
          <w:cols w:space="0" w:equalWidth="0">
            <w:col w:w="11065"/>
          </w:cols>
          <w:docGrid w:linePitch="360"/>
        </w:sect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87" w:lineRule="exact"/>
        <w:rPr>
          <w:rFonts w:ascii="Arial" w:eastAsia="Arial" w:hAnsi="Arial"/>
          <w:sz w:val="19"/>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sz w:val="19"/>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w:t>
      </w:r>
      <w:r>
        <w:rPr>
          <w:rFonts w:ascii="Arial" w:eastAsia="Arial" w:hAnsi="Arial"/>
          <w:sz w:val="9"/>
        </w:rPr>
        <w:t>pe, Benjamin</w:t>
      </w:r>
    </w:p>
    <w:p w:rsidR="00000000" w:rsidRDefault="00596C41">
      <w:pPr>
        <w:spacing w:line="5" w:lineRule="exact"/>
        <w:rPr>
          <w:rFonts w:ascii="Arial" w:eastAsia="Arial" w:hAnsi="Arial"/>
          <w:sz w:val="19"/>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604" w:bottom="0" w:left="240" w:header="0" w:footer="0" w:gutter="0"/>
          <w:cols w:space="0" w:equalWidth="0">
            <w:col w:w="11065"/>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50" w:name="page50"/>
            <w:bookmarkEnd w:id="50"/>
            <w:r>
              <w:rPr>
                <w:rFonts w:ascii="Arial" w:eastAsia="Arial" w:hAnsi="Arial"/>
              </w:rPr>
              <w:t xml:space="preserve">– 46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826DAF">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584000" behindDoc="1" locked="0" layoutInCell="1" allowOverlap="1">
            <wp:simplePos x="0" y="0"/>
            <wp:positionH relativeFrom="column">
              <wp:posOffset>1483360</wp:posOffset>
            </wp:positionH>
            <wp:positionV relativeFrom="paragraph">
              <wp:posOffset>57785</wp:posOffset>
            </wp:positionV>
            <wp:extent cx="4511040" cy="4335780"/>
            <wp:effectExtent l="0" t="0" r="0" b="0"/>
            <wp:wrapNone/>
            <wp:docPr id="261"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1040" cy="43357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19" w:lineRule="exact"/>
        <w:rPr>
          <w:rFonts w:ascii="Times New Roman" w:eastAsia="Times New Roman" w:hAnsi="Times New Roman"/>
        </w:rPr>
      </w:pPr>
    </w:p>
    <w:p w:rsidR="00000000" w:rsidRDefault="00596C41">
      <w:pPr>
        <w:spacing w:line="0" w:lineRule="atLeast"/>
        <w:ind w:left="300"/>
        <w:jc w:val="center"/>
        <w:rPr>
          <w:rFonts w:ascii="Arial" w:eastAsia="Arial" w:hAnsi="Arial"/>
          <w:sz w:val="13"/>
        </w:rPr>
      </w:pPr>
      <w:r>
        <w:rPr>
          <w:rFonts w:ascii="Arial" w:eastAsia="Arial" w:hAnsi="Arial"/>
          <w:sz w:val="11"/>
        </w:rPr>
        <w:t xml:space="preserve">SOFTWARE SYSTEM </w:t>
      </w:r>
      <w:r>
        <w:rPr>
          <w:rFonts w:ascii="Arial" w:eastAsia="Arial" w:hAnsi="Arial"/>
          <w:sz w:val="13"/>
        </w:rPr>
        <w:t>/</w:t>
      </w:r>
    </w:p>
    <w:p w:rsidR="00000000" w:rsidRDefault="00596C41">
      <w:pPr>
        <w:spacing w:line="43" w:lineRule="exact"/>
        <w:rPr>
          <w:rFonts w:ascii="Times New Roman" w:eastAsia="Times New Roman" w:hAnsi="Times New Roman"/>
        </w:rPr>
      </w:pPr>
    </w:p>
    <w:p w:rsidR="00000000" w:rsidRDefault="00596C41">
      <w:pPr>
        <w:spacing w:line="0" w:lineRule="atLeast"/>
        <w:ind w:left="300"/>
        <w:jc w:val="center"/>
        <w:rPr>
          <w:rFonts w:ascii="Arial" w:eastAsia="Arial" w:hAnsi="Arial"/>
          <w:sz w:val="11"/>
        </w:rPr>
      </w:pPr>
      <w:r>
        <w:rPr>
          <w:rFonts w:ascii="Arial" w:eastAsia="Arial" w:hAnsi="Arial"/>
          <w:sz w:val="11"/>
        </w:rPr>
        <w:t>SOFTWARE ITEM</w:t>
      </w:r>
    </w:p>
    <w:p w:rsidR="00000000" w:rsidRDefault="00596C41">
      <w:pPr>
        <w:spacing w:line="8" w:lineRule="exact"/>
        <w:rPr>
          <w:rFonts w:ascii="Times New Roman" w:eastAsia="Times New Roman" w:hAnsi="Times New Roman"/>
        </w:rPr>
      </w:pPr>
    </w:p>
    <w:p w:rsidR="00000000" w:rsidRDefault="00596C41">
      <w:pPr>
        <w:spacing w:line="0" w:lineRule="atLeast"/>
        <w:ind w:left="5560"/>
        <w:rPr>
          <w:rFonts w:ascii="Arial" w:eastAsia="Arial" w:hAnsi="Arial"/>
          <w:sz w:val="14"/>
        </w:rPr>
      </w:pPr>
      <w:r>
        <w:rPr>
          <w:rFonts w:ascii="Arial" w:eastAsia="Arial" w:hAnsi="Arial"/>
          <w:sz w:val="14"/>
        </w:rPr>
        <w:t>(C</w:t>
      </w:r>
      <w:r>
        <w:rPr>
          <w:rFonts w:ascii="Arial" w:eastAsia="Arial" w:hAnsi="Arial"/>
          <w:sz w:val="10"/>
        </w:rPr>
        <w:t>LASS</w:t>
      </w:r>
      <w:r>
        <w:rPr>
          <w:rFonts w:ascii="Arial" w:eastAsia="Arial" w:hAnsi="Arial"/>
          <w:sz w:val="14"/>
        </w:rPr>
        <w:t xml:space="preserve"> C)</w:t>
      </w:r>
    </w:p>
    <w:p w:rsidR="00000000" w:rsidRDefault="00596C41">
      <w:pPr>
        <w:spacing w:line="134" w:lineRule="exact"/>
        <w:rPr>
          <w:rFonts w:ascii="Times New Roman" w:eastAsia="Times New Roman" w:hAnsi="Times New Roman"/>
        </w:rPr>
      </w:pPr>
    </w:p>
    <w:tbl>
      <w:tblPr>
        <w:tblW w:w="0" w:type="auto"/>
        <w:tblInd w:w="3420" w:type="dxa"/>
        <w:tblLayout w:type="fixed"/>
        <w:tblCellMar>
          <w:top w:w="0" w:type="dxa"/>
          <w:left w:w="0" w:type="dxa"/>
          <w:bottom w:w="0" w:type="dxa"/>
          <w:right w:w="0" w:type="dxa"/>
        </w:tblCellMar>
        <w:tblLook w:val="0000" w:firstRow="0" w:lastRow="0" w:firstColumn="0" w:lastColumn="0" w:noHBand="0" w:noVBand="0"/>
      </w:tblPr>
      <w:tblGrid>
        <w:gridCol w:w="940"/>
        <w:gridCol w:w="280"/>
        <w:gridCol w:w="300"/>
        <w:gridCol w:w="320"/>
        <w:gridCol w:w="320"/>
        <w:gridCol w:w="300"/>
        <w:gridCol w:w="300"/>
        <w:gridCol w:w="300"/>
        <w:gridCol w:w="300"/>
        <w:gridCol w:w="20"/>
        <w:gridCol w:w="300"/>
        <w:gridCol w:w="620"/>
        <w:gridCol w:w="300"/>
        <w:gridCol w:w="600"/>
      </w:tblGrid>
      <w:tr w:rsidR="00000000">
        <w:trPr>
          <w:trHeight w:val="229"/>
        </w:trPr>
        <w:tc>
          <w:tcPr>
            <w:tcW w:w="940" w:type="dxa"/>
            <w:shd w:val="clear" w:color="auto" w:fill="auto"/>
            <w:vAlign w:val="bottom"/>
          </w:tcPr>
          <w:p w:rsidR="00000000" w:rsidRDefault="00596C41">
            <w:pPr>
              <w:spacing w:line="0" w:lineRule="atLeast"/>
              <w:rPr>
                <w:rFonts w:ascii="Times New Roman" w:eastAsia="Times New Roman" w:hAnsi="Times New Roman"/>
                <w:sz w:val="19"/>
              </w:rPr>
            </w:pPr>
          </w:p>
        </w:tc>
        <w:tc>
          <w:tcPr>
            <w:tcW w:w="2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tcBorders>
              <w:top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tcBorders>
              <w:top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tcBorders>
              <w:top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tcBorders>
              <w:top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tcBorders>
              <w:top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tcBorders>
              <w:top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 w:type="dxa"/>
            <w:tcBorders>
              <w:top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537"/>
        </w:trPr>
        <w:tc>
          <w:tcPr>
            <w:tcW w:w="9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20" w:type="dxa"/>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71"/>
        </w:trPr>
        <w:tc>
          <w:tcPr>
            <w:tcW w:w="1840" w:type="dxa"/>
            <w:gridSpan w:val="4"/>
            <w:tcBorders>
              <w:left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8"/>
                <w:sz w:val="11"/>
              </w:rPr>
            </w:pPr>
            <w:r>
              <w:rPr>
                <w:rFonts w:ascii="Arial" w:eastAsia="Arial" w:hAnsi="Arial"/>
                <w:w w:val="98"/>
                <w:sz w:val="11"/>
              </w:rPr>
              <w:t>SOF</w:t>
            </w:r>
            <w:r>
              <w:rPr>
                <w:rFonts w:ascii="Arial" w:eastAsia="Arial" w:hAnsi="Arial"/>
                <w:w w:val="98"/>
                <w:sz w:val="11"/>
              </w:rPr>
              <w:t>TWARE ITEM</w:t>
            </w:r>
          </w:p>
        </w:tc>
        <w:tc>
          <w:tcPr>
            <w:tcW w:w="320" w:type="dxa"/>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shd w:val="clear" w:color="auto" w:fill="auto"/>
            <w:vAlign w:val="bottom"/>
          </w:tcPr>
          <w:p w:rsidR="00000000" w:rsidRDefault="00596C41">
            <w:pPr>
              <w:spacing w:line="0" w:lineRule="atLeast"/>
              <w:rPr>
                <w:rFonts w:ascii="Times New Roman" w:eastAsia="Times New Roman" w:hAnsi="Times New Roman"/>
                <w:sz w:val="14"/>
              </w:rPr>
            </w:pPr>
          </w:p>
        </w:tc>
        <w:tc>
          <w:tcPr>
            <w:tcW w:w="1540" w:type="dxa"/>
            <w:gridSpan w:val="5"/>
            <w:tcBorders>
              <w:right w:val="single" w:sz="8" w:space="0" w:color="auto"/>
            </w:tcBorders>
            <w:shd w:val="clear" w:color="auto" w:fill="auto"/>
            <w:vAlign w:val="bottom"/>
          </w:tcPr>
          <w:p w:rsidR="00000000" w:rsidRDefault="00596C41">
            <w:pPr>
              <w:spacing w:line="0" w:lineRule="atLeast"/>
              <w:ind w:right="320"/>
              <w:jc w:val="center"/>
              <w:rPr>
                <w:rFonts w:ascii="Arial" w:eastAsia="Arial" w:hAnsi="Arial"/>
                <w:w w:val="98"/>
                <w:sz w:val="11"/>
              </w:rPr>
            </w:pPr>
            <w:r>
              <w:rPr>
                <w:rFonts w:ascii="Arial" w:eastAsia="Arial" w:hAnsi="Arial"/>
                <w:w w:val="98"/>
                <w:sz w:val="11"/>
              </w:rPr>
              <w:t>SOFTWARE ITEM</w:t>
            </w:r>
          </w:p>
        </w:tc>
        <w:tc>
          <w:tcPr>
            <w:tcW w:w="600" w:type="dxa"/>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163"/>
        </w:trPr>
        <w:tc>
          <w:tcPr>
            <w:tcW w:w="1840" w:type="dxa"/>
            <w:gridSpan w:val="4"/>
            <w:tcBorders>
              <w:left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sz w:val="14"/>
              </w:rPr>
            </w:pPr>
            <w:r>
              <w:rPr>
                <w:rFonts w:ascii="Arial" w:eastAsia="Arial" w:hAnsi="Arial"/>
                <w:sz w:val="14"/>
              </w:rPr>
              <w:t>X</w:t>
            </w:r>
          </w:p>
        </w:tc>
        <w:tc>
          <w:tcPr>
            <w:tcW w:w="320" w:type="dxa"/>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shd w:val="clear" w:color="auto" w:fill="auto"/>
            <w:vAlign w:val="bottom"/>
          </w:tcPr>
          <w:p w:rsidR="00000000" w:rsidRDefault="00596C41">
            <w:pPr>
              <w:spacing w:line="0" w:lineRule="atLeast"/>
              <w:rPr>
                <w:rFonts w:ascii="Times New Roman" w:eastAsia="Times New Roman" w:hAnsi="Times New Roman"/>
                <w:sz w:val="14"/>
              </w:rPr>
            </w:pPr>
          </w:p>
        </w:tc>
        <w:tc>
          <w:tcPr>
            <w:tcW w:w="20" w:type="dxa"/>
            <w:shd w:val="clear" w:color="auto" w:fill="auto"/>
            <w:vAlign w:val="bottom"/>
          </w:tcPr>
          <w:p w:rsidR="00000000" w:rsidRDefault="00596C41">
            <w:pPr>
              <w:spacing w:line="0" w:lineRule="atLeast"/>
              <w:rPr>
                <w:rFonts w:ascii="Times New Roman" w:eastAsia="Times New Roman" w:hAnsi="Times New Roman"/>
                <w:sz w:val="14"/>
              </w:rPr>
            </w:pPr>
          </w:p>
        </w:tc>
        <w:tc>
          <w:tcPr>
            <w:tcW w:w="1220" w:type="dxa"/>
            <w:gridSpan w:val="3"/>
            <w:tcBorders>
              <w:right w:val="single" w:sz="8" w:space="0" w:color="auto"/>
            </w:tcBorders>
            <w:shd w:val="clear" w:color="auto" w:fill="auto"/>
            <w:vAlign w:val="bottom"/>
          </w:tcPr>
          <w:p w:rsidR="00000000" w:rsidRDefault="00596C41">
            <w:pPr>
              <w:spacing w:line="0" w:lineRule="atLeast"/>
              <w:ind w:right="660"/>
              <w:jc w:val="center"/>
              <w:rPr>
                <w:rFonts w:ascii="Arial" w:eastAsia="Arial" w:hAnsi="Arial"/>
                <w:w w:val="85"/>
                <w:sz w:val="14"/>
              </w:rPr>
            </w:pPr>
            <w:r>
              <w:rPr>
                <w:rFonts w:ascii="Arial" w:eastAsia="Arial" w:hAnsi="Arial"/>
                <w:w w:val="85"/>
                <w:sz w:val="14"/>
              </w:rPr>
              <w:t>Y</w:t>
            </w:r>
          </w:p>
        </w:tc>
        <w:tc>
          <w:tcPr>
            <w:tcW w:w="600" w:type="dxa"/>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182"/>
        </w:trPr>
        <w:tc>
          <w:tcPr>
            <w:tcW w:w="1840" w:type="dxa"/>
            <w:gridSpan w:val="4"/>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w w:val="97"/>
                <w:sz w:val="14"/>
              </w:rPr>
            </w:pPr>
            <w:r>
              <w:rPr>
                <w:rFonts w:ascii="Arial" w:eastAsia="Arial" w:hAnsi="Arial"/>
                <w:w w:val="97"/>
                <w:sz w:val="14"/>
              </w:rPr>
              <w:t>(Class A)</w:t>
            </w: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00" w:type="dxa"/>
            <w:shd w:val="clear" w:color="auto" w:fill="auto"/>
            <w:vAlign w:val="bottom"/>
          </w:tcPr>
          <w:p w:rsidR="00000000" w:rsidRDefault="00596C41">
            <w:pPr>
              <w:spacing w:line="0" w:lineRule="atLeast"/>
              <w:rPr>
                <w:rFonts w:ascii="Times New Roman" w:eastAsia="Times New Roman" w:hAnsi="Times New Roman"/>
                <w:sz w:val="15"/>
              </w:rPr>
            </w:pPr>
          </w:p>
        </w:tc>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00" w:type="dxa"/>
            <w:shd w:val="clear" w:color="auto" w:fill="auto"/>
            <w:vAlign w:val="bottom"/>
          </w:tcPr>
          <w:p w:rsidR="00000000" w:rsidRDefault="00596C41">
            <w:pPr>
              <w:spacing w:line="0" w:lineRule="atLeast"/>
              <w:rPr>
                <w:rFonts w:ascii="Times New Roman" w:eastAsia="Times New Roman" w:hAnsi="Times New Roman"/>
                <w:sz w:val="15"/>
              </w:rPr>
            </w:pPr>
          </w:p>
        </w:tc>
        <w:tc>
          <w:tcPr>
            <w:tcW w:w="30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1220" w:type="dxa"/>
            <w:gridSpan w:val="3"/>
            <w:tcBorders>
              <w:right w:val="single" w:sz="8" w:space="0" w:color="auto"/>
            </w:tcBorders>
            <w:shd w:val="clear" w:color="auto" w:fill="auto"/>
            <w:vAlign w:val="bottom"/>
          </w:tcPr>
          <w:p w:rsidR="00000000" w:rsidRDefault="00596C41">
            <w:pPr>
              <w:spacing w:line="0" w:lineRule="atLeast"/>
              <w:ind w:right="660"/>
              <w:jc w:val="center"/>
              <w:rPr>
                <w:rFonts w:ascii="Arial" w:eastAsia="Arial" w:hAnsi="Arial"/>
                <w:w w:val="95"/>
                <w:sz w:val="14"/>
              </w:rPr>
            </w:pPr>
            <w:r>
              <w:rPr>
                <w:rFonts w:ascii="Arial" w:eastAsia="Arial" w:hAnsi="Arial"/>
                <w:w w:val="95"/>
                <w:sz w:val="14"/>
              </w:rPr>
              <w:t>(Class C)</w:t>
            </w:r>
          </w:p>
        </w:tc>
        <w:tc>
          <w:tcPr>
            <w:tcW w:w="60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56"/>
        </w:trPr>
        <w:tc>
          <w:tcPr>
            <w:tcW w:w="9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09"/>
        </w:trPr>
        <w:tc>
          <w:tcPr>
            <w:tcW w:w="940" w:type="dxa"/>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shd w:val="clear" w:color="auto" w:fill="auto"/>
            <w:vAlign w:val="bottom"/>
          </w:tcPr>
          <w:p w:rsidR="00000000" w:rsidRDefault="00596C41">
            <w:pPr>
              <w:spacing w:line="0" w:lineRule="atLeast"/>
              <w:rPr>
                <w:rFonts w:ascii="Times New Roman" w:eastAsia="Times New Roman" w:hAnsi="Times New Roman"/>
                <w:sz w:val="18"/>
              </w:rPr>
            </w:pPr>
          </w:p>
        </w:tc>
        <w:tc>
          <w:tcPr>
            <w:tcW w:w="6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670"/>
        </w:trPr>
        <w:tc>
          <w:tcPr>
            <w:tcW w:w="940" w:type="dxa"/>
            <w:shd w:val="clear" w:color="auto" w:fill="auto"/>
            <w:vAlign w:val="bottom"/>
          </w:tcPr>
          <w:p w:rsidR="00000000" w:rsidRDefault="00596C41">
            <w:pPr>
              <w:spacing w:line="0" w:lineRule="atLeast"/>
              <w:rPr>
                <w:rFonts w:ascii="Times New Roman" w:eastAsia="Times New Roman" w:hAnsi="Times New Roman"/>
                <w:sz w:val="24"/>
              </w:rPr>
            </w:pPr>
          </w:p>
        </w:tc>
        <w:tc>
          <w:tcPr>
            <w:tcW w:w="280" w:type="dxa"/>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shd w:val="clear" w:color="auto" w:fill="auto"/>
            <w:vAlign w:val="bottom"/>
          </w:tcPr>
          <w:p w:rsidR="00000000" w:rsidRDefault="00596C41">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596C41">
      <w:pPr>
        <w:spacing w:line="73" w:lineRule="exact"/>
        <w:rPr>
          <w:rFonts w:ascii="Times New Roman" w:eastAsia="Times New Roman" w:hAnsi="Times New Roman"/>
        </w:rPr>
      </w:pPr>
    </w:p>
    <w:tbl>
      <w:tblPr>
        <w:tblW w:w="0" w:type="auto"/>
        <w:tblInd w:w="5100" w:type="dxa"/>
        <w:tblLayout w:type="fixed"/>
        <w:tblCellMar>
          <w:top w:w="0" w:type="dxa"/>
          <w:left w:w="0" w:type="dxa"/>
          <w:bottom w:w="0" w:type="dxa"/>
          <w:right w:w="0" w:type="dxa"/>
        </w:tblCellMar>
        <w:tblLook w:val="0000" w:firstRow="0" w:lastRow="0" w:firstColumn="0" w:lastColumn="0" w:noHBand="0" w:noVBand="0"/>
      </w:tblPr>
      <w:tblGrid>
        <w:gridCol w:w="1520"/>
        <w:gridCol w:w="1540"/>
      </w:tblGrid>
      <w:tr w:rsidR="00000000">
        <w:trPr>
          <w:trHeight w:val="135"/>
        </w:trPr>
        <w:tc>
          <w:tcPr>
            <w:tcW w:w="1520" w:type="dxa"/>
            <w:shd w:val="clear" w:color="auto" w:fill="auto"/>
            <w:vAlign w:val="bottom"/>
          </w:tcPr>
          <w:p w:rsidR="00000000" w:rsidRDefault="00596C41">
            <w:pPr>
              <w:spacing w:line="0" w:lineRule="atLeast"/>
              <w:ind w:right="536"/>
              <w:jc w:val="center"/>
              <w:rPr>
                <w:rFonts w:ascii="Arial" w:eastAsia="Arial" w:hAnsi="Arial"/>
                <w:sz w:val="11"/>
              </w:rPr>
            </w:pPr>
            <w:r>
              <w:rPr>
                <w:rFonts w:ascii="Arial" w:eastAsia="Arial" w:hAnsi="Arial"/>
                <w:sz w:val="11"/>
              </w:rPr>
              <w:t>SOFTWARE ITEM</w:t>
            </w:r>
          </w:p>
        </w:tc>
        <w:tc>
          <w:tcPr>
            <w:tcW w:w="1540" w:type="dxa"/>
            <w:shd w:val="clear" w:color="auto" w:fill="auto"/>
            <w:vAlign w:val="bottom"/>
          </w:tcPr>
          <w:p w:rsidR="00000000" w:rsidRDefault="00596C41">
            <w:pPr>
              <w:spacing w:line="0" w:lineRule="atLeast"/>
              <w:ind w:left="556"/>
              <w:jc w:val="center"/>
              <w:rPr>
                <w:rFonts w:ascii="Arial" w:eastAsia="Arial" w:hAnsi="Arial"/>
                <w:sz w:val="11"/>
              </w:rPr>
            </w:pPr>
            <w:r>
              <w:rPr>
                <w:rFonts w:ascii="Arial" w:eastAsia="Arial" w:hAnsi="Arial"/>
                <w:sz w:val="11"/>
              </w:rPr>
              <w:t>SOFTWARE ITEM</w:t>
            </w:r>
          </w:p>
        </w:tc>
      </w:tr>
      <w:tr w:rsidR="00000000">
        <w:trPr>
          <w:trHeight w:val="163"/>
        </w:trPr>
        <w:tc>
          <w:tcPr>
            <w:tcW w:w="1520" w:type="dxa"/>
            <w:shd w:val="clear" w:color="auto" w:fill="auto"/>
            <w:vAlign w:val="bottom"/>
          </w:tcPr>
          <w:p w:rsidR="00000000" w:rsidRDefault="00596C41">
            <w:pPr>
              <w:spacing w:line="0" w:lineRule="atLeast"/>
              <w:ind w:right="556"/>
              <w:jc w:val="center"/>
              <w:rPr>
                <w:rFonts w:ascii="Arial" w:eastAsia="Arial" w:hAnsi="Arial"/>
                <w:sz w:val="14"/>
              </w:rPr>
            </w:pPr>
            <w:r>
              <w:rPr>
                <w:rFonts w:ascii="Arial" w:eastAsia="Arial" w:hAnsi="Arial"/>
                <w:sz w:val="14"/>
              </w:rPr>
              <w:t>W</w:t>
            </w:r>
          </w:p>
        </w:tc>
        <w:tc>
          <w:tcPr>
            <w:tcW w:w="1540" w:type="dxa"/>
            <w:shd w:val="clear" w:color="auto" w:fill="auto"/>
            <w:vAlign w:val="bottom"/>
          </w:tcPr>
          <w:p w:rsidR="00000000" w:rsidRDefault="00596C41">
            <w:pPr>
              <w:spacing w:line="0" w:lineRule="atLeast"/>
              <w:ind w:left="556"/>
              <w:jc w:val="center"/>
              <w:rPr>
                <w:rFonts w:ascii="Arial" w:eastAsia="Arial" w:hAnsi="Arial"/>
                <w:w w:val="92"/>
                <w:sz w:val="14"/>
              </w:rPr>
            </w:pPr>
            <w:r>
              <w:rPr>
                <w:rFonts w:ascii="Arial" w:eastAsia="Arial" w:hAnsi="Arial"/>
                <w:w w:val="92"/>
                <w:sz w:val="14"/>
              </w:rPr>
              <w:t>Z</w:t>
            </w:r>
          </w:p>
        </w:tc>
      </w:tr>
      <w:tr w:rsidR="00000000">
        <w:trPr>
          <w:trHeight w:val="182"/>
        </w:trPr>
        <w:tc>
          <w:tcPr>
            <w:tcW w:w="1520" w:type="dxa"/>
            <w:shd w:val="clear" w:color="auto" w:fill="auto"/>
            <w:vAlign w:val="bottom"/>
          </w:tcPr>
          <w:p w:rsidR="00000000" w:rsidRDefault="00596C41">
            <w:pPr>
              <w:spacing w:line="0" w:lineRule="atLeast"/>
              <w:ind w:right="536"/>
              <w:jc w:val="center"/>
              <w:rPr>
                <w:rFonts w:ascii="Arial" w:eastAsia="Arial" w:hAnsi="Arial"/>
                <w:w w:val="97"/>
                <w:sz w:val="14"/>
              </w:rPr>
            </w:pPr>
            <w:r>
              <w:rPr>
                <w:rFonts w:ascii="Arial" w:eastAsia="Arial" w:hAnsi="Arial"/>
                <w:w w:val="97"/>
                <w:sz w:val="14"/>
              </w:rPr>
              <w:t>(Class B)</w:t>
            </w:r>
          </w:p>
        </w:tc>
        <w:tc>
          <w:tcPr>
            <w:tcW w:w="1540" w:type="dxa"/>
            <w:shd w:val="clear" w:color="auto" w:fill="auto"/>
            <w:vAlign w:val="bottom"/>
          </w:tcPr>
          <w:p w:rsidR="00000000" w:rsidRDefault="00596C41">
            <w:pPr>
              <w:spacing w:line="0" w:lineRule="atLeast"/>
              <w:ind w:left="556"/>
              <w:jc w:val="center"/>
              <w:rPr>
                <w:rFonts w:ascii="Arial" w:eastAsia="Arial" w:hAnsi="Arial"/>
                <w:w w:val="95"/>
                <w:sz w:val="14"/>
              </w:rPr>
            </w:pPr>
            <w:r>
              <w:rPr>
                <w:rFonts w:ascii="Arial" w:eastAsia="Arial" w:hAnsi="Arial"/>
                <w:w w:val="95"/>
                <w:sz w:val="14"/>
              </w:rPr>
              <w:t>(Class C)</w:t>
            </w:r>
          </w:p>
        </w:tc>
      </w:tr>
    </w:tbl>
    <w:p w:rsidR="00000000" w:rsidRDefault="00596C41">
      <w:pPr>
        <w:rPr>
          <w:rFonts w:ascii="Arial" w:eastAsia="Arial" w:hAnsi="Arial"/>
          <w:w w:val="95"/>
          <w:sz w:val="14"/>
        </w:rPr>
        <w:sectPr w:rsidR="00000000">
          <w:pgSz w:w="11900" w:h="16834"/>
          <w:pgMar w:top="1119" w:right="853" w:bottom="0" w:left="240" w:header="0" w:footer="0" w:gutter="0"/>
          <w:cols w:space="0" w:equalWidth="0">
            <w:col w:w="10816"/>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22" w:lineRule="exact"/>
        <w:rPr>
          <w:rFonts w:ascii="Times New Roman" w:eastAsia="Times New Roman" w:hAnsi="Times New Roman"/>
        </w:rPr>
      </w:pPr>
    </w:p>
    <w:p w:rsidR="00000000" w:rsidRDefault="00596C41">
      <w:pPr>
        <w:tabs>
          <w:tab w:val="left" w:pos="8900"/>
        </w:tabs>
        <w:spacing w:line="0" w:lineRule="atLeast"/>
        <w:ind w:left="8620"/>
        <w:rPr>
          <w:rFonts w:ascii="Arial" w:eastAsia="Arial" w:hAnsi="Arial"/>
          <w:i/>
          <w:sz w:val="12"/>
        </w:rPr>
      </w:pPr>
      <w:r>
        <w:rPr>
          <w:rFonts w:ascii="Arial" w:eastAsia="Arial" w:hAnsi="Arial"/>
          <w:i/>
          <w:sz w:val="12"/>
        </w:rPr>
        <w:t>IEC</w:t>
      </w:r>
      <w:r>
        <w:rPr>
          <w:rFonts w:ascii="Arial" w:eastAsia="Arial" w:hAnsi="Arial"/>
          <w:i/>
          <w:sz w:val="12"/>
        </w:rPr>
        <w:tab/>
      </w:r>
      <w:r>
        <w:rPr>
          <w:rFonts w:ascii="Arial" w:eastAsia="Arial" w:hAnsi="Arial"/>
          <w:i/>
          <w:sz w:val="12"/>
        </w:rPr>
        <w:t>724/06</w:t>
      </w:r>
    </w:p>
    <w:p w:rsidR="00000000" w:rsidRDefault="00596C41">
      <w:pPr>
        <w:spacing w:line="158" w:lineRule="exact"/>
        <w:rPr>
          <w:rFonts w:ascii="Times New Roman" w:eastAsia="Times New Roman" w:hAnsi="Times New Roman"/>
        </w:rPr>
      </w:pPr>
    </w:p>
    <w:p w:rsidR="00000000" w:rsidRDefault="00596C41">
      <w:pPr>
        <w:spacing w:line="0" w:lineRule="atLeast"/>
        <w:ind w:left="1180"/>
        <w:jc w:val="center"/>
        <w:rPr>
          <w:rFonts w:ascii="Arial" w:eastAsia="Arial" w:hAnsi="Arial"/>
          <w:b/>
          <w:sz w:val="16"/>
        </w:rPr>
      </w:pPr>
      <w:r>
        <w:rPr>
          <w:rFonts w:ascii="Arial" w:eastAsia="Arial" w:hAnsi="Arial"/>
          <w:b/>
        </w:rPr>
        <w:t xml:space="preserve">Figure B.1 </w:t>
      </w:r>
      <w:r>
        <w:rPr>
          <w:rFonts w:ascii="Arial" w:eastAsia="Arial" w:hAnsi="Arial"/>
          <w:b/>
        </w:rPr>
        <w:t xml:space="preserve">– Example of partitioning of </w:t>
      </w:r>
      <w:r>
        <w:rPr>
          <w:rFonts w:ascii="Arial" w:eastAsia="Arial" w:hAnsi="Arial"/>
          <w:b/>
          <w:sz w:val="16"/>
        </w:rPr>
        <w:t>SOFTWARE ITEMS</w:t>
      </w:r>
    </w:p>
    <w:p w:rsidR="00000000" w:rsidRDefault="00826DAF">
      <w:pPr>
        <w:spacing w:line="20" w:lineRule="exact"/>
        <w:rPr>
          <w:rFonts w:ascii="Times New Roman" w:eastAsia="Times New Roman" w:hAnsi="Times New Roman"/>
        </w:rPr>
      </w:pPr>
      <w:r>
        <w:rPr>
          <w:rFonts w:ascii="Arial" w:eastAsia="Arial" w:hAnsi="Arial"/>
          <w:b/>
          <w:noProof/>
          <w:sz w:val="16"/>
        </w:rPr>
        <mc:AlternateContent>
          <mc:Choice Requires="wps">
            <w:drawing>
              <wp:anchor distT="0" distB="0" distL="114300" distR="114300" simplePos="0" relativeHeight="251585024" behindDoc="1" locked="0" layoutInCell="1" allowOverlap="1">
                <wp:simplePos x="0" y="0"/>
                <wp:positionH relativeFrom="column">
                  <wp:posOffset>638175</wp:posOffset>
                </wp:positionH>
                <wp:positionV relativeFrom="paragraph">
                  <wp:posOffset>137795</wp:posOffset>
                </wp:positionV>
                <wp:extent cx="0" cy="208915"/>
                <wp:effectExtent l="0" t="0" r="0" b="0"/>
                <wp:wrapNone/>
                <wp:docPr id="259"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91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D7028" id="Line 262"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0.85pt" to="50.25pt,2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" strokecolor="red" strokeweight=".72pt">
                <o:lock v:ext="edit" shapetype="f"/>
              </v:line>
            </w:pict>
          </mc:Fallback>
        </mc:AlternateContent>
      </w:r>
    </w:p>
    <w:p w:rsidR="00000000" w:rsidRDefault="00596C41">
      <w:pPr>
        <w:spacing w:line="283" w:lineRule="exact"/>
        <w:rPr>
          <w:rFonts w:ascii="Times New Roman" w:eastAsia="Times New Roman" w:hAnsi="Times New Roman"/>
        </w:rPr>
      </w:pPr>
    </w:p>
    <w:p w:rsidR="00000000" w:rsidRDefault="00596C41">
      <w:pPr>
        <w:spacing w:line="248" w:lineRule="auto"/>
        <w:ind w:left="1180"/>
        <w:jc w:val="both"/>
        <w:rPr>
          <w:rFonts w:ascii="Arial" w:eastAsia="Arial" w:hAnsi="Arial"/>
          <w:color w:val="000000"/>
          <w:sz w:val="19"/>
        </w:rPr>
      </w:pPr>
      <w:r>
        <w:rPr>
          <w:rFonts w:ascii="Arial" w:eastAsia="Arial" w:hAnsi="Arial"/>
        </w:rPr>
        <w:t>For</w:t>
      </w:r>
      <w:r>
        <w:rPr>
          <w:rFonts w:ascii="Arial" w:eastAsia="Arial" w:hAnsi="Arial"/>
        </w:rPr>
        <w:t xml:space="preserve"> this example, the </w:t>
      </w:r>
      <w:r>
        <w:rPr>
          <w:rFonts w:ascii="Arial" w:eastAsia="Arial" w:hAnsi="Arial"/>
          <w:sz w:val="16"/>
        </w:rPr>
        <w:t>MANUFACTURER</w:t>
      </w:r>
      <w:r>
        <w:rPr>
          <w:rFonts w:ascii="Arial" w:eastAsia="Arial" w:hAnsi="Arial"/>
        </w:rPr>
        <w:t xml:space="preserve"> knows, due to the type of </w:t>
      </w:r>
      <w:r>
        <w:rPr>
          <w:rFonts w:ascii="Arial" w:eastAsia="Arial" w:hAnsi="Arial"/>
          <w:sz w:val="16"/>
        </w:rPr>
        <w:t>MEDICAL DEVICE</w:t>
      </w:r>
      <w:r>
        <w:rPr>
          <w:rFonts w:ascii="Arial" w:eastAsia="Arial" w:hAnsi="Arial"/>
        </w:rPr>
        <w:t xml:space="preserve"> </w:t>
      </w:r>
      <w:r>
        <w:rPr>
          <w:rFonts w:ascii="Arial" w:eastAsia="Arial" w:hAnsi="Arial"/>
          <w:color w:val="FF0000"/>
          <w:sz w:val="16"/>
        </w:rPr>
        <w:t>SOFTWARE</w:t>
      </w:r>
      <w:r>
        <w:rPr>
          <w:rFonts w:ascii="Arial" w:eastAsia="Arial" w:hAnsi="Arial"/>
        </w:rPr>
        <w:t xml:space="preserve"> being developed, that the preliminary software safety classification for the </w:t>
      </w:r>
      <w:r>
        <w:rPr>
          <w:rFonts w:ascii="Arial" w:eastAsia="Arial" w:hAnsi="Arial"/>
          <w:sz w:val="16"/>
        </w:rPr>
        <w:t>SOFTWARE SYSTEM</w:t>
      </w:r>
      <w:r>
        <w:rPr>
          <w:rFonts w:ascii="Arial" w:eastAsia="Arial" w:hAnsi="Arial"/>
        </w:rPr>
        <w:t xml:space="preserve"> is software safety class C. During software </w:t>
      </w:r>
      <w:r>
        <w:rPr>
          <w:rFonts w:ascii="Arial" w:eastAsia="Arial" w:hAnsi="Arial"/>
          <w:sz w:val="16"/>
        </w:rPr>
        <w:t>ARCHITECTURE</w:t>
      </w:r>
      <w:r>
        <w:rPr>
          <w:rFonts w:ascii="Arial" w:eastAsia="Arial" w:hAnsi="Arial"/>
        </w:rPr>
        <w:t xml:space="preserve"> design the </w:t>
      </w:r>
      <w:r>
        <w:rPr>
          <w:rFonts w:ascii="Arial" w:eastAsia="Arial" w:hAnsi="Arial"/>
          <w:sz w:val="16"/>
        </w:rPr>
        <w:t>MANUFACTURER</w:t>
      </w:r>
      <w:r>
        <w:rPr>
          <w:rFonts w:ascii="Arial" w:eastAsia="Arial" w:hAnsi="Arial"/>
        </w:rPr>
        <w:t xml:space="preserve"> </w:t>
      </w:r>
      <w:r>
        <w:rPr>
          <w:rFonts w:ascii="Arial" w:eastAsia="Arial" w:hAnsi="Arial"/>
        </w:rPr>
        <w:t xml:space="preserve">has decided to partition the </w:t>
      </w:r>
      <w:r>
        <w:rPr>
          <w:rFonts w:ascii="Arial" w:eastAsia="Arial" w:hAnsi="Arial"/>
          <w:sz w:val="16"/>
        </w:rPr>
        <w:t>SYSTEM</w:t>
      </w:r>
      <w:r>
        <w:rPr>
          <w:rFonts w:ascii="Arial" w:eastAsia="Arial" w:hAnsi="Arial"/>
        </w:rPr>
        <w:t xml:space="preserve">, as shown, with 3 </w:t>
      </w:r>
      <w:r>
        <w:rPr>
          <w:rFonts w:ascii="Arial" w:eastAsia="Arial" w:hAnsi="Arial"/>
          <w:sz w:val="16"/>
        </w:rPr>
        <w:t>SOFTWARE ITEMS</w:t>
      </w:r>
      <w:r>
        <w:rPr>
          <w:rFonts w:ascii="Arial" w:eastAsia="Arial" w:hAnsi="Arial"/>
        </w:rPr>
        <w:t xml:space="preserve"> </w:t>
      </w:r>
      <w:r>
        <w:rPr>
          <w:rFonts w:ascii="Arial" w:eastAsia="Arial" w:hAnsi="Arial"/>
        </w:rPr>
        <w:t xml:space="preserve">– X, W and Z. The </w:t>
      </w:r>
      <w:r>
        <w:rPr>
          <w:rFonts w:ascii="Arial" w:eastAsia="Arial" w:hAnsi="Arial"/>
          <w:sz w:val="16"/>
        </w:rPr>
        <w:t>MANUFACTURER</w:t>
      </w:r>
      <w:r>
        <w:rPr>
          <w:rFonts w:ascii="Arial" w:eastAsia="Arial" w:hAnsi="Arial"/>
        </w:rPr>
        <w:t xml:space="preserve"> is able to segregate all </w:t>
      </w:r>
      <w:r>
        <w:rPr>
          <w:rFonts w:ascii="Arial" w:eastAsia="Arial" w:hAnsi="Arial"/>
          <w:sz w:val="16"/>
        </w:rPr>
        <w:t>SOFTWARE SYSTEM</w:t>
      </w:r>
      <w:r>
        <w:rPr>
          <w:rFonts w:ascii="Arial" w:eastAsia="Arial" w:hAnsi="Arial"/>
        </w:rPr>
        <w:t xml:space="preserve"> contributions to </w:t>
      </w:r>
      <w:r>
        <w:rPr>
          <w:rFonts w:ascii="Arial" w:eastAsia="Arial" w:hAnsi="Arial"/>
          <w:strike/>
          <w:color w:val="FF0000"/>
          <w:sz w:val="16"/>
        </w:rPr>
        <w:t>HAZARDS</w:t>
      </w:r>
      <w:r>
        <w:rPr>
          <w:rFonts w:ascii="Arial" w:eastAsia="Arial" w:hAnsi="Arial"/>
        </w:rPr>
        <w:t xml:space="preserve"> </w:t>
      </w:r>
      <w:r>
        <w:rPr>
          <w:rFonts w:ascii="Arial" w:eastAsia="Arial" w:hAnsi="Arial"/>
          <w:color w:val="FF0000"/>
          <w:sz w:val="16"/>
        </w:rPr>
        <w:t>HAZARDOUS SITUATIONS</w:t>
      </w:r>
      <w:r>
        <w:rPr>
          <w:rFonts w:ascii="Arial" w:eastAsia="Arial" w:hAnsi="Arial"/>
        </w:rPr>
        <w:t xml:space="preserve"> which could result in death or </w:t>
      </w:r>
      <w:r>
        <w:rPr>
          <w:rFonts w:ascii="Arial" w:eastAsia="Arial" w:hAnsi="Arial"/>
          <w:sz w:val="16"/>
        </w:rPr>
        <w:t>SERIOUS INJURY</w:t>
      </w:r>
      <w:r>
        <w:rPr>
          <w:rFonts w:ascii="Arial" w:eastAsia="Arial" w:hAnsi="Arial"/>
        </w:rPr>
        <w:t xml:space="preserve"> to </w:t>
      </w:r>
      <w:r>
        <w:rPr>
          <w:rFonts w:ascii="Arial" w:eastAsia="Arial" w:hAnsi="Arial"/>
          <w:sz w:val="16"/>
        </w:rPr>
        <w:t>SOFTWARE ITEM</w:t>
      </w:r>
      <w:r>
        <w:rPr>
          <w:rFonts w:ascii="Arial" w:eastAsia="Arial" w:hAnsi="Arial"/>
        </w:rPr>
        <w:t xml:space="preserve"> Z and </w:t>
      </w:r>
      <w:r>
        <w:rPr>
          <w:rFonts w:ascii="Arial" w:eastAsia="Arial" w:hAnsi="Arial"/>
        </w:rPr>
        <w:t xml:space="preserve">all remaining </w:t>
      </w:r>
      <w:r>
        <w:rPr>
          <w:rFonts w:ascii="Arial" w:eastAsia="Arial" w:hAnsi="Arial"/>
          <w:sz w:val="16"/>
        </w:rPr>
        <w:t>SOFTWARE</w:t>
      </w:r>
      <w:r>
        <w:rPr>
          <w:rFonts w:ascii="Arial" w:eastAsia="Arial" w:hAnsi="Arial"/>
        </w:rPr>
        <w:t xml:space="preserve"> </w:t>
      </w:r>
      <w:r>
        <w:rPr>
          <w:rFonts w:ascii="Arial" w:eastAsia="Arial" w:hAnsi="Arial"/>
          <w:sz w:val="16"/>
        </w:rPr>
        <w:t xml:space="preserve">SYSTEM </w:t>
      </w:r>
      <w:r>
        <w:rPr>
          <w:rFonts w:ascii="Arial" w:eastAsia="Arial" w:hAnsi="Arial"/>
          <w:sz w:val="19"/>
        </w:rPr>
        <w:t>contributions to</w:t>
      </w:r>
      <w:r>
        <w:rPr>
          <w:rFonts w:ascii="Arial" w:eastAsia="Arial" w:hAnsi="Arial"/>
          <w:sz w:val="16"/>
        </w:rPr>
        <w:t xml:space="preserve"> </w:t>
      </w:r>
      <w:r>
        <w:rPr>
          <w:rFonts w:ascii="Arial" w:eastAsia="Arial" w:hAnsi="Arial"/>
          <w:strike/>
          <w:color w:val="FF0000"/>
          <w:sz w:val="16"/>
        </w:rPr>
        <w:t>HAZARDS</w:t>
      </w:r>
      <w:r>
        <w:rPr>
          <w:rFonts w:ascii="Arial" w:eastAsia="Arial" w:hAnsi="Arial"/>
          <w:sz w:val="16"/>
        </w:rPr>
        <w:t xml:space="preserve"> </w:t>
      </w:r>
      <w:r>
        <w:rPr>
          <w:rFonts w:ascii="Arial" w:eastAsia="Arial" w:hAnsi="Arial"/>
          <w:color w:val="FF0000"/>
          <w:sz w:val="16"/>
        </w:rPr>
        <w:t>HAZARDOUS SITUATIONS</w:t>
      </w:r>
      <w:r>
        <w:rPr>
          <w:rFonts w:ascii="Arial" w:eastAsia="Arial" w:hAnsi="Arial"/>
          <w:sz w:val="16"/>
        </w:rPr>
        <w:t xml:space="preserve"> </w:t>
      </w:r>
      <w:r>
        <w:rPr>
          <w:rFonts w:ascii="Arial" w:eastAsia="Arial" w:hAnsi="Arial"/>
          <w:sz w:val="19"/>
        </w:rPr>
        <w:t>which could result in a non-</w:t>
      </w:r>
      <w:r>
        <w:rPr>
          <w:rFonts w:ascii="Arial" w:eastAsia="Arial" w:hAnsi="Arial"/>
          <w:sz w:val="16"/>
        </w:rPr>
        <w:t xml:space="preserve">SERIOUS INJURY </w:t>
      </w:r>
      <w:r>
        <w:rPr>
          <w:rFonts w:ascii="Arial" w:eastAsia="Arial" w:hAnsi="Arial"/>
          <w:sz w:val="19"/>
        </w:rPr>
        <w:t>to</w:t>
      </w:r>
      <w:r>
        <w:rPr>
          <w:rFonts w:ascii="Arial" w:eastAsia="Arial" w:hAnsi="Arial"/>
          <w:sz w:val="16"/>
        </w:rPr>
        <w:t xml:space="preserve"> SOFTWARE ITEM </w:t>
      </w:r>
      <w:r>
        <w:rPr>
          <w:rFonts w:ascii="Arial" w:eastAsia="Arial" w:hAnsi="Arial"/>
          <w:sz w:val="19"/>
        </w:rPr>
        <w:t>W. S</w:t>
      </w:r>
      <w:r>
        <w:rPr>
          <w:rFonts w:ascii="Arial" w:eastAsia="Arial" w:hAnsi="Arial"/>
          <w:sz w:val="16"/>
        </w:rPr>
        <w:t>OFTWARE ITE</w:t>
      </w:r>
      <w:r>
        <w:rPr>
          <w:rFonts w:ascii="Arial" w:eastAsia="Arial" w:hAnsi="Arial"/>
          <w:sz w:val="19"/>
        </w:rPr>
        <w:t>m W is classified as software safety class B and</w:t>
      </w:r>
      <w:r>
        <w:rPr>
          <w:rFonts w:ascii="Arial" w:eastAsia="Arial" w:hAnsi="Arial"/>
          <w:sz w:val="16"/>
        </w:rPr>
        <w:t xml:space="preserve"> SOFTWARE ITEM </w:t>
      </w:r>
      <w:r>
        <w:rPr>
          <w:rFonts w:ascii="Arial" w:eastAsia="Arial" w:hAnsi="Arial"/>
          <w:sz w:val="19"/>
        </w:rPr>
        <w:t>Z is at software safety class C. S</w:t>
      </w:r>
      <w:r>
        <w:rPr>
          <w:rFonts w:ascii="Arial" w:eastAsia="Arial" w:hAnsi="Arial"/>
          <w:sz w:val="16"/>
        </w:rPr>
        <w:t xml:space="preserve">OFTWARE </w:t>
      </w:r>
      <w:r>
        <w:rPr>
          <w:rFonts w:ascii="Arial" w:eastAsia="Arial" w:hAnsi="Arial"/>
          <w:sz w:val="16"/>
        </w:rPr>
        <w:t xml:space="preserve">ITEM </w:t>
      </w:r>
      <w:r>
        <w:rPr>
          <w:rFonts w:ascii="Arial" w:eastAsia="Arial" w:hAnsi="Arial"/>
          <w:sz w:val="19"/>
        </w:rPr>
        <w:t>Y therefore must be classified</w:t>
      </w:r>
      <w:r>
        <w:rPr>
          <w:rFonts w:ascii="Arial" w:eastAsia="Arial" w:hAnsi="Arial"/>
          <w:sz w:val="16"/>
        </w:rPr>
        <w:t xml:space="preserve"> </w:t>
      </w:r>
      <w:r>
        <w:rPr>
          <w:rFonts w:ascii="Arial" w:eastAsia="Arial" w:hAnsi="Arial"/>
          <w:sz w:val="19"/>
        </w:rPr>
        <w:t xml:space="preserve">as Class C, per 4.3 d). The </w:t>
      </w:r>
      <w:r>
        <w:rPr>
          <w:rFonts w:ascii="Arial" w:eastAsia="Arial" w:hAnsi="Arial"/>
          <w:sz w:val="16"/>
        </w:rPr>
        <w:t>SOFTWARE SYSTEM</w:t>
      </w:r>
      <w:r>
        <w:rPr>
          <w:rFonts w:ascii="Arial" w:eastAsia="Arial" w:hAnsi="Arial"/>
          <w:sz w:val="19"/>
        </w:rPr>
        <w:t xml:space="preserve"> is also at a software safety class C per this requirement. S </w:t>
      </w:r>
      <w:r>
        <w:rPr>
          <w:rFonts w:ascii="Arial" w:eastAsia="Arial" w:hAnsi="Arial"/>
          <w:sz w:val="16"/>
        </w:rPr>
        <w:t>OFTWARE ITEM</w:t>
      </w:r>
      <w:r>
        <w:rPr>
          <w:rFonts w:ascii="Arial" w:eastAsia="Arial" w:hAnsi="Arial"/>
          <w:sz w:val="19"/>
        </w:rPr>
        <w:t xml:space="preserve"> X has been classified at a software safety class of A. The </w:t>
      </w:r>
      <w:r>
        <w:rPr>
          <w:rFonts w:ascii="Arial" w:eastAsia="Arial" w:hAnsi="Arial"/>
          <w:sz w:val="16"/>
        </w:rPr>
        <w:t xml:space="preserve">MANUFACTURER </w:t>
      </w:r>
      <w:r>
        <w:rPr>
          <w:rFonts w:ascii="Arial" w:eastAsia="Arial" w:hAnsi="Arial"/>
          <w:sz w:val="19"/>
        </w:rPr>
        <w:t>is able to document a rational</w:t>
      </w:r>
      <w:r>
        <w:rPr>
          <w:rFonts w:ascii="Arial" w:eastAsia="Arial" w:hAnsi="Arial"/>
          <w:sz w:val="19"/>
        </w:rPr>
        <w:t>e for the segregation between</w:t>
      </w:r>
      <w:r>
        <w:rPr>
          <w:rFonts w:ascii="Arial" w:eastAsia="Arial" w:hAnsi="Arial"/>
          <w:sz w:val="16"/>
        </w:rPr>
        <w:t xml:space="preserve"> SOFTWARE ITEMS </w:t>
      </w:r>
      <w:r>
        <w:rPr>
          <w:rFonts w:ascii="Arial" w:eastAsia="Arial" w:hAnsi="Arial"/>
          <w:sz w:val="19"/>
        </w:rPr>
        <w:t>X</w:t>
      </w:r>
      <w:r>
        <w:rPr>
          <w:rFonts w:ascii="Arial" w:eastAsia="Arial" w:hAnsi="Arial"/>
          <w:sz w:val="16"/>
        </w:rPr>
        <w:t xml:space="preserve"> </w:t>
      </w:r>
      <w:r>
        <w:rPr>
          <w:rFonts w:ascii="Arial" w:eastAsia="Arial" w:hAnsi="Arial"/>
          <w:sz w:val="19"/>
        </w:rPr>
        <w:t xml:space="preserve">and Y, as well as </w:t>
      </w:r>
      <w:r>
        <w:rPr>
          <w:rFonts w:ascii="Arial" w:eastAsia="Arial" w:hAnsi="Arial"/>
          <w:sz w:val="16"/>
        </w:rPr>
        <w:t>SOFTWARE ITEMS</w:t>
      </w:r>
      <w:r>
        <w:rPr>
          <w:rFonts w:ascii="Arial" w:eastAsia="Arial" w:hAnsi="Arial"/>
          <w:sz w:val="19"/>
        </w:rPr>
        <w:t xml:space="preserve"> W and Z, to assure the integrity of the segregation. If </w:t>
      </w:r>
      <w:r>
        <w:rPr>
          <w:rFonts w:ascii="Arial" w:eastAsia="Arial" w:hAnsi="Arial"/>
          <w:strike/>
          <w:color w:val="FF0000"/>
          <w:sz w:val="19"/>
        </w:rPr>
        <w:t>partitioning</w:t>
      </w:r>
      <w:r>
        <w:rPr>
          <w:rFonts w:ascii="Arial" w:eastAsia="Arial" w:hAnsi="Arial"/>
          <w:color w:val="FF0000"/>
          <w:sz w:val="19"/>
        </w:rPr>
        <w:t xml:space="preserve"> segregation </w:t>
      </w:r>
      <w:r>
        <w:rPr>
          <w:rFonts w:ascii="Arial" w:eastAsia="Arial" w:hAnsi="Arial"/>
          <w:color w:val="000000"/>
          <w:sz w:val="19"/>
        </w:rPr>
        <w:t>is not possible</w:t>
      </w:r>
      <w:r>
        <w:rPr>
          <w:rFonts w:ascii="Arial" w:eastAsia="Arial" w:hAnsi="Arial"/>
          <w:color w:val="FF0000"/>
          <w:sz w:val="19"/>
        </w:rPr>
        <w:t xml:space="preserve"> between </w:t>
      </w:r>
      <w:r>
        <w:rPr>
          <w:rFonts w:ascii="Arial" w:eastAsia="Arial" w:hAnsi="Arial"/>
          <w:color w:val="000000"/>
          <w:sz w:val="16"/>
        </w:rPr>
        <w:t>SOFTWARE ITEMS</w:t>
      </w:r>
      <w:r>
        <w:rPr>
          <w:rFonts w:ascii="Arial" w:eastAsia="Arial" w:hAnsi="Arial"/>
          <w:color w:val="FF0000"/>
          <w:sz w:val="19"/>
        </w:rPr>
        <w:t xml:space="preserve"> </w:t>
      </w:r>
      <w:r>
        <w:rPr>
          <w:rFonts w:ascii="Arial" w:eastAsia="Arial" w:hAnsi="Arial"/>
          <w:color w:val="000000"/>
          <w:sz w:val="19"/>
        </w:rPr>
        <w:t>X and Y</w:t>
      </w:r>
      <w:r>
        <w:rPr>
          <w:rFonts w:ascii="Arial" w:eastAsia="Arial" w:hAnsi="Arial"/>
          <w:color w:val="FF0000"/>
          <w:sz w:val="19"/>
        </w:rPr>
        <w:t xml:space="preserve">, then </w:t>
      </w:r>
      <w:r>
        <w:rPr>
          <w:rFonts w:ascii="Arial" w:eastAsia="Arial" w:hAnsi="Arial"/>
          <w:color w:val="FF0000"/>
          <w:sz w:val="16"/>
        </w:rPr>
        <w:t>SOFTWARE ITEM</w:t>
      </w:r>
      <w:r>
        <w:rPr>
          <w:rFonts w:ascii="Arial" w:eastAsia="Arial" w:hAnsi="Arial"/>
          <w:color w:val="FF0000"/>
          <w:sz w:val="19"/>
        </w:rPr>
        <w:t xml:space="preserve"> X </w:t>
      </w:r>
      <w:r>
        <w:rPr>
          <w:rFonts w:ascii="Arial" w:eastAsia="Arial" w:hAnsi="Arial"/>
          <w:color w:val="000000"/>
          <w:sz w:val="19"/>
        </w:rPr>
        <w:t>must be classified in soft</w:t>
      </w:r>
      <w:r>
        <w:rPr>
          <w:rFonts w:ascii="Arial" w:eastAsia="Arial" w:hAnsi="Arial"/>
          <w:color w:val="000000"/>
          <w:sz w:val="19"/>
        </w:rPr>
        <w:t>ware safety class C.</w:t>
      </w:r>
    </w:p>
    <w:p w:rsidR="00000000" w:rsidRDefault="00826DAF">
      <w:pPr>
        <w:spacing w:line="20" w:lineRule="exact"/>
        <w:rPr>
          <w:rFonts w:ascii="Times New Roman" w:eastAsia="Times New Roman" w:hAnsi="Times New Roman"/>
        </w:rPr>
      </w:pPr>
      <w:r>
        <w:rPr>
          <w:rFonts w:ascii="Arial" w:eastAsia="Arial" w:hAnsi="Arial"/>
          <w:noProof/>
          <w:color w:val="000000"/>
          <w:sz w:val="19"/>
        </w:rPr>
        <mc:AlternateContent>
          <mc:Choice Requires="wps">
            <w:drawing>
              <wp:anchor distT="0" distB="0" distL="114300" distR="114300" simplePos="0" relativeHeight="251586048" behindDoc="1" locked="0" layoutInCell="1" allowOverlap="1">
                <wp:simplePos x="0" y="0"/>
                <wp:positionH relativeFrom="column">
                  <wp:posOffset>638175</wp:posOffset>
                </wp:positionH>
                <wp:positionV relativeFrom="paragraph">
                  <wp:posOffset>-1463040</wp:posOffset>
                </wp:positionV>
                <wp:extent cx="0" cy="144780"/>
                <wp:effectExtent l="0" t="0" r="0" b="0"/>
                <wp:wrapNone/>
                <wp:docPr id="258"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9C1D2" id="Line 263"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15.2pt" to="50.25pt,-10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" strokecolor="red" strokeweight=".72pt">
                <o:lock v:ext="edit" shapetype="f"/>
              </v:line>
            </w:pict>
          </mc:Fallback>
        </mc:AlternateContent>
      </w:r>
      <w:r>
        <w:rPr>
          <w:rFonts w:ascii="Arial" w:eastAsia="Arial" w:hAnsi="Arial"/>
          <w:noProof/>
          <w:color w:val="000000"/>
          <w:sz w:val="19"/>
        </w:rPr>
        <mc:AlternateContent>
          <mc:Choice Requires="wps">
            <w:drawing>
              <wp:anchor distT="0" distB="0" distL="114300" distR="114300" simplePos="0" relativeHeight="251587072" behindDoc="1" locked="0" layoutInCell="1" allowOverlap="1">
                <wp:simplePos x="0" y="0"/>
                <wp:positionH relativeFrom="column">
                  <wp:posOffset>638175</wp:posOffset>
                </wp:positionH>
                <wp:positionV relativeFrom="paragraph">
                  <wp:posOffset>-1173480</wp:posOffset>
                </wp:positionV>
                <wp:extent cx="0" cy="144780"/>
                <wp:effectExtent l="0" t="0" r="0" b="0"/>
                <wp:wrapNone/>
                <wp:docPr id="25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C43EE" id="Line 264"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92.4pt" to="50.25pt,-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" strokecolor="red" strokeweight=".72pt">
                <o:lock v:ext="edit" shapetype="f"/>
              </v:line>
            </w:pict>
          </mc:Fallback>
        </mc:AlternateContent>
      </w:r>
      <w:r>
        <w:rPr>
          <w:rFonts w:ascii="Arial" w:eastAsia="Arial" w:hAnsi="Arial"/>
          <w:noProof/>
          <w:color w:val="000000"/>
          <w:sz w:val="19"/>
        </w:rPr>
        <mc:AlternateContent>
          <mc:Choice Requires="wps">
            <w:drawing>
              <wp:anchor distT="0" distB="0" distL="114300" distR="114300" simplePos="0" relativeHeight="251588096" behindDoc="1" locked="0" layoutInCell="1" allowOverlap="1">
                <wp:simplePos x="0" y="0"/>
                <wp:positionH relativeFrom="column">
                  <wp:posOffset>638175</wp:posOffset>
                </wp:positionH>
                <wp:positionV relativeFrom="paragraph">
                  <wp:posOffset>-304800</wp:posOffset>
                </wp:positionV>
                <wp:extent cx="0" cy="2396490"/>
                <wp:effectExtent l="0" t="0" r="0" b="3810"/>
                <wp:wrapNone/>
                <wp:docPr id="256"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9649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72C3D" id="Line 265"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4pt" to="50.25pt,16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" strokecolor="red" strokeweight=".72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73" w:lineRule="exact"/>
        <w:rPr>
          <w:rFonts w:ascii="Times New Roman" w:eastAsia="Times New Roman" w:hAnsi="Times New Roman"/>
        </w:rPr>
      </w:pPr>
    </w:p>
    <w:p w:rsidR="00000000" w:rsidRDefault="00596C41">
      <w:pPr>
        <w:tabs>
          <w:tab w:val="left" w:pos="1860"/>
        </w:tabs>
        <w:spacing w:line="0" w:lineRule="atLeast"/>
        <w:ind w:left="1180"/>
        <w:rPr>
          <w:rFonts w:ascii="Arial" w:eastAsia="Arial" w:hAnsi="Arial"/>
          <w:b/>
          <w:color w:val="FF0000"/>
          <w:sz w:val="16"/>
        </w:rPr>
      </w:pPr>
      <w:r>
        <w:rPr>
          <w:rFonts w:ascii="Arial" w:eastAsia="Arial" w:hAnsi="Arial"/>
          <w:b/>
          <w:color w:val="FF0000"/>
        </w:rPr>
        <w:t>B.4.4</w:t>
      </w:r>
      <w:r>
        <w:rPr>
          <w:rFonts w:ascii="Arial" w:eastAsia="Arial" w:hAnsi="Arial"/>
          <w:b/>
          <w:color w:val="FF0000"/>
        </w:rPr>
        <w:tab/>
      </w:r>
      <w:r>
        <w:rPr>
          <w:rFonts w:ascii="Arial" w:eastAsia="Arial" w:hAnsi="Arial"/>
          <w:b/>
          <w:color w:val="FF0000"/>
        </w:rPr>
        <w:t>L</w:t>
      </w:r>
      <w:r>
        <w:rPr>
          <w:rFonts w:ascii="Arial" w:eastAsia="Arial" w:hAnsi="Arial"/>
          <w:b/>
          <w:color w:val="FF0000"/>
          <w:sz w:val="16"/>
        </w:rPr>
        <w:t>EGACY SOFTWARE</w:t>
      </w:r>
    </w:p>
    <w:p w:rsidR="00000000" w:rsidRDefault="00596C41">
      <w:pPr>
        <w:spacing w:line="204" w:lineRule="exact"/>
        <w:rPr>
          <w:rFonts w:ascii="Times New Roman" w:eastAsia="Times New Roman" w:hAnsi="Times New Roman"/>
        </w:rPr>
      </w:pPr>
    </w:p>
    <w:p w:rsidR="00000000" w:rsidRDefault="00596C41">
      <w:pPr>
        <w:spacing w:line="245" w:lineRule="auto"/>
        <w:ind w:left="1180"/>
        <w:jc w:val="both"/>
        <w:rPr>
          <w:rFonts w:ascii="Arial" w:eastAsia="Arial" w:hAnsi="Arial"/>
          <w:color w:val="FF0000"/>
          <w:sz w:val="19"/>
        </w:rPr>
      </w:pPr>
      <w:r>
        <w:rPr>
          <w:rFonts w:ascii="Arial" w:eastAsia="Arial" w:hAnsi="Arial"/>
          <w:color w:val="FF0000"/>
        </w:rPr>
        <w:t xml:space="preserve">Subclause 4.4 establishes a process for application of this standard to </w:t>
      </w:r>
      <w:r>
        <w:rPr>
          <w:rFonts w:ascii="Arial" w:eastAsia="Arial" w:hAnsi="Arial"/>
          <w:color w:val="FF0000"/>
          <w:sz w:val="16"/>
        </w:rPr>
        <w:t>LEGACY SOFTWARE</w:t>
      </w:r>
      <w:r>
        <w:rPr>
          <w:rFonts w:ascii="Arial" w:eastAsia="Arial" w:hAnsi="Arial"/>
          <w:color w:val="FF0000"/>
        </w:rPr>
        <w:t xml:space="preserve">. Some geographies may require the </w:t>
      </w:r>
      <w:r>
        <w:rPr>
          <w:rFonts w:ascii="Arial" w:eastAsia="Arial" w:hAnsi="Arial"/>
          <w:color w:val="FF0000"/>
          <w:sz w:val="16"/>
        </w:rPr>
        <w:t>MANUFACTURER</w:t>
      </w:r>
      <w:r>
        <w:rPr>
          <w:rFonts w:ascii="Arial" w:eastAsia="Arial" w:hAnsi="Arial"/>
          <w:color w:val="FF0000"/>
        </w:rPr>
        <w:t xml:space="preserve"> to show conformity to the standard to obtain regulatory approval of the</w:t>
      </w:r>
      <w:r>
        <w:rPr>
          <w:rFonts w:ascii="Arial" w:eastAsia="Arial" w:hAnsi="Arial"/>
          <w:color w:val="FF0000"/>
        </w:rPr>
        <w:t xml:space="preserve"> </w:t>
      </w:r>
      <w:r>
        <w:rPr>
          <w:rFonts w:ascii="Arial" w:eastAsia="Arial" w:hAnsi="Arial"/>
          <w:color w:val="FF0000"/>
          <w:sz w:val="16"/>
        </w:rPr>
        <w:t>MEDICAL DEVICE SOFTWARE</w:t>
      </w:r>
      <w:r>
        <w:rPr>
          <w:rFonts w:ascii="Arial" w:eastAsia="Arial" w:hAnsi="Arial"/>
          <w:color w:val="FF0000"/>
        </w:rPr>
        <w:t>, even if that software was designed prior to the existence of the current version of the standard (</w:t>
      </w:r>
      <w:r>
        <w:rPr>
          <w:rFonts w:ascii="Arial" w:eastAsia="Arial" w:hAnsi="Arial"/>
          <w:color w:val="FF0000"/>
          <w:sz w:val="16"/>
        </w:rPr>
        <w:t>LEGACY SOFTWARE</w:t>
      </w:r>
      <w:r>
        <w:rPr>
          <w:rFonts w:ascii="Arial" w:eastAsia="Arial" w:hAnsi="Arial"/>
          <w:color w:val="FF0000"/>
        </w:rPr>
        <w:t xml:space="preserve">). In this case, the requirements in 4.4 provide a method for the the </w:t>
      </w:r>
      <w:r>
        <w:rPr>
          <w:rFonts w:ascii="Arial" w:eastAsia="Arial" w:hAnsi="Arial"/>
          <w:color w:val="FF0000"/>
          <w:sz w:val="16"/>
        </w:rPr>
        <w:t>MANUFACTURER</w:t>
      </w:r>
      <w:r>
        <w:rPr>
          <w:rFonts w:ascii="Arial" w:eastAsia="Arial" w:hAnsi="Arial"/>
          <w:color w:val="FF0000"/>
        </w:rPr>
        <w:t xml:space="preserve"> to demonstrate compliance of </w:t>
      </w:r>
      <w:r>
        <w:rPr>
          <w:rFonts w:ascii="Arial" w:eastAsia="Arial" w:hAnsi="Arial"/>
          <w:color w:val="FF0000"/>
          <w:sz w:val="16"/>
        </w:rPr>
        <w:t>LEGAC</w:t>
      </w:r>
      <w:r>
        <w:rPr>
          <w:rFonts w:ascii="Arial" w:eastAsia="Arial" w:hAnsi="Arial"/>
          <w:color w:val="FF0000"/>
          <w:sz w:val="16"/>
        </w:rPr>
        <w:t xml:space="preserve">Y SOFTWARE </w:t>
      </w:r>
      <w:r>
        <w:rPr>
          <w:rFonts w:ascii="Arial" w:eastAsia="Arial" w:hAnsi="Arial"/>
          <w:color w:val="FF0000"/>
          <w:sz w:val="19"/>
        </w:rPr>
        <w:t>to the standard.</w:t>
      </w: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p w:rsidR="00000000" w:rsidRDefault="00596C41">
      <w:pPr>
        <w:spacing w:line="255" w:lineRule="auto"/>
        <w:ind w:left="1180"/>
        <w:jc w:val="both"/>
        <w:rPr>
          <w:rFonts w:ascii="Arial" w:eastAsia="Arial" w:hAnsi="Arial"/>
          <w:color w:val="FF0000"/>
        </w:rPr>
      </w:pPr>
      <w:r>
        <w:rPr>
          <w:rFonts w:ascii="Arial" w:eastAsia="Arial" w:hAnsi="Arial"/>
          <w:color w:val="FF0000"/>
        </w:rPr>
        <w:t xml:space="preserve">A </w:t>
      </w:r>
      <w:r>
        <w:rPr>
          <w:rFonts w:ascii="Arial" w:eastAsia="Arial" w:hAnsi="Arial"/>
          <w:color w:val="FF0000"/>
          <w:sz w:val="16"/>
        </w:rPr>
        <w:t>MANUFACTURER</w:t>
      </w:r>
      <w:r>
        <w:rPr>
          <w:rFonts w:ascii="Arial" w:eastAsia="Arial" w:hAnsi="Arial"/>
          <w:color w:val="FF0000"/>
        </w:rPr>
        <w:t xml:space="preserve"> may determine that retrospective documentation of an already finished development-lifecycle performed as an isolated activity does not result in the reduction of </w:t>
      </w:r>
      <w:r>
        <w:rPr>
          <w:rFonts w:ascii="Arial" w:eastAsia="Arial" w:hAnsi="Arial"/>
          <w:color w:val="FF0000"/>
          <w:sz w:val="16"/>
        </w:rPr>
        <w:t>RISK</w:t>
      </w:r>
      <w:r>
        <w:rPr>
          <w:rFonts w:ascii="Arial" w:eastAsia="Arial" w:hAnsi="Arial"/>
          <w:color w:val="FF0000"/>
        </w:rPr>
        <w:t xml:space="preserve"> associated with the use of the product. The </w:t>
      </w:r>
      <w:r>
        <w:rPr>
          <w:rFonts w:ascii="Arial" w:eastAsia="Arial" w:hAnsi="Arial"/>
          <w:color w:val="FF0000"/>
        </w:rPr>
        <w:t>process results in the identification of a subset of</w:t>
      </w:r>
    </w:p>
    <w:p w:rsidR="00000000" w:rsidRDefault="00596C41">
      <w:pPr>
        <w:spacing w:line="200" w:lineRule="exact"/>
        <w:rPr>
          <w:rFonts w:ascii="Times New Roman" w:eastAsia="Times New Roman" w:hAnsi="Times New Roman"/>
        </w:rPr>
      </w:pPr>
      <w:r>
        <w:rPr>
          <w:rFonts w:ascii="Arial" w:eastAsia="Arial" w:hAnsi="Arial"/>
          <w:color w:val="FF0000"/>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type w:val="continuous"/>
          <w:pgSz w:w="11900" w:h="16834"/>
          <w:pgMar w:top="1119" w:right="853" w:bottom="0" w:left="240" w:header="0" w:footer="0" w:gutter="0"/>
          <w:cols w:num="2" w:space="0" w:equalWidth="0">
            <w:col w:w="10240" w:space="519"/>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5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w:t>
      </w:r>
      <w:r>
        <w:rPr>
          <w:rFonts w:ascii="Arial" w:eastAsia="Arial" w:hAnsi="Arial"/>
          <w:sz w:val="9"/>
        </w:rPr>
        <w:t>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853" w:bottom="0" w:left="240" w:header="0" w:footer="0" w:gutter="0"/>
          <w:cols w:space="0" w:equalWidth="0">
            <w:col w:w="10816"/>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51" w:name="page51"/>
            <w:bookmarkEnd w:id="51"/>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47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Times New Roman" w:eastAsia="Times New Roman" w:hAnsi="Times New Roman"/>
        </w:rPr>
      </w:pPr>
    </w:p>
    <w:p w:rsidR="00000000" w:rsidRDefault="00596C41">
      <w:pPr>
        <w:spacing w:line="300" w:lineRule="auto"/>
        <w:ind w:left="1180" w:right="77"/>
        <w:rPr>
          <w:rFonts w:ascii="Arial" w:eastAsia="Arial" w:hAnsi="Arial"/>
          <w:color w:val="FF0000"/>
          <w:sz w:val="19"/>
        </w:rPr>
      </w:pPr>
      <w:r>
        <w:rPr>
          <w:rFonts w:ascii="Arial" w:eastAsia="Arial" w:hAnsi="Arial"/>
          <w:color w:val="FF0000"/>
          <w:sz w:val="16"/>
        </w:rPr>
        <w:t xml:space="preserve">ACTIVITIES </w:t>
      </w:r>
      <w:r>
        <w:rPr>
          <w:rFonts w:ascii="Arial" w:eastAsia="Arial" w:hAnsi="Arial"/>
          <w:color w:val="FF0000"/>
          <w:sz w:val="19"/>
        </w:rPr>
        <w:t>defined in this standard which does result in reduction of</w:t>
      </w:r>
      <w:r>
        <w:rPr>
          <w:rFonts w:ascii="Arial" w:eastAsia="Arial" w:hAnsi="Arial"/>
          <w:color w:val="FF0000"/>
          <w:sz w:val="16"/>
        </w:rPr>
        <w:t xml:space="preserve"> RISK</w:t>
      </w:r>
      <w:r>
        <w:rPr>
          <w:rFonts w:ascii="Arial" w:eastAsia="Arial" w:hAnsi="Arial"/>
          <w:color w:val="FF0000"/>
          <w:sz w:val="19"/>
        </w:rPr>
        <w:t>. Some additional</w:t>
      </w:r>
      <w:r>
        <w:rPr>
          <w:rFonts w:ascii="Arial" w:eastAsia="Arial" w:hAnsi="Arial"/>
          <w:color w:val="FF0000"/>
          <w:sz w:val="16"/>
        </w:rPr>
        <w:t xml:space="preserve"> </w:t>
      </w:r>
      <w:r>
        <w:rPr>
          <w:rFonts w:ascii="Arial" w:eastAsia="Arial" w:hAnsi="Arial"/>
          <w:color w:val="FF0000"/>
          <w:sz w:val="19"/>
        </w:rPr>
        <w:t>goals implicit in the process are:</w:t>
      </w:r>
    </w:p>
    <w:p w:rsidR="00000000" w:rsidRDefault="00826DAF">
      <w:pPr>
        <w:spacing w:line="20" w:lineRule="exact"/>
        <w:rPr>
          <w:rFonts w:ascii="Times New Roman" w:eastAsia="Times New Roman" w:hAnsi="Times New Roman"/>
        </w:rPr>
      </w:pPr>
      <w:r>
        <w:rPr>
          <w:rFonts w:ascii="Arial" w:eastAsia="Arial" w:hAnsi="Arial"/>
          <w:noProof/>
          <w:color w:val="FF0000"/>
          <w:sz w:val="19"/>
        </w:rPr>
        <mc:AlternateContent>
          <mc:Choice Requires="wps">
            <w:drawing>
              <wp:anchor distT="0" distB="0" distL="114300" distR="114300" simplePos="0" relativeHeight="251589120" behindDoc="1" locked="0" layoutInCell="1" allowOverlap="1">
                <wp:simplePos x="0" y="0"/>
                <wp:positionH relativeFrom="column">
                  <wp:posOffset>6627495</wp:posOffset>
                </wp:positionH>
                <wp:positionV relativeFrom="paragraph">
                  <wp:posOffset>-336550</wp:posOffset>
                </wp:positionV>
                <wp:extent cx="0" cy="8775700"/>
                <wp:effectExtent l="0" t="0" r="0" b="0"/>
                <wp:wrapNone/>
                <wp:docPr id="83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77570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0357" id="Line 266"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6.5pt" to="521.85pt,6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" strokecolor="red" strokeweight=".25397mm">
                <o:lock v:ext="edit" shapetype="f"/>
              </v:line>
            </w:pict>
          </mc:Fallback>
        </mc:AlternateContent>
      </w:r>
    </w:p>
    <w:p w:rsidR="00000000" w:rsidRDefault="00596C41">
      <w:pPr>
        <w:spacing w:line="89" w:lineRule="exact"/>
        <w:rPr>
          <w:rFonts w:ascii="Times New Roman" w:eastAsia="Times New Roman" w:hAnsi="Times New Roman"/>
        </w:rPr>
      </w:pPr>
    </w:p>
    <w:p w:rsidR="00000000" w:rsidRDefault="00596C41">
      <w:pPr>
        <w:spacing w:line="273" w:lineRule="auto"/>
        <w:ind w:left="1520" w:right="77" w:hanging="341"/>
        <w:rPr>
          <w:rFonts w:ascii="Arial" w:eastAsia="Arial" w:hAnsi="Arial"/>
          <w:color w:val="FF0000"/>
        </w:rPr>
      </w:pPr>
      <w:r>
        <w:rPr>
          <w:rFonts w:ascii="Arial" w:eastAsia="Arial" w:hAnsi="Arial"/>
          <w:color w:val="FF0000"/>
        </w:rPr>
        <w:t xml:space="preserve">– required </w:t>
      </w:r>
      <w:r>
        <w:rPr>
          <w:rFonts w:ascii="Arial" w:eastAsia="Arial" w:hAnsi="Arial"/>
          <w:color w:val="FF0000"/>
          <w:sz w:val="16"/>
        </w:rPr>
        <w:t>ACTIVITIES</w:t>
      </w:r>
      <w:r>
        <w:rPr>
          <w:rFonts w:ascii="Arial" w:eastAsia="Arial" w:hAnsi="Arial"/>
          <w:color w:val="FF0000"/>
        </w:rPr>
        <w:t xml:space="preserve"> and resulting documentation should rely on and make use of, wherever possible, existing documentation, and</w:t>
      </w:r>
    </w:p>
    <w:p w:rsidR="00000000" w:rsidRDefault="00596C41">
      <w:pPr>
        <w:spacing w:line="31"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 xml:space="preserve">–  a </w:t>
      </w:r>
      <w:r>
        <w:rPr>
          <w:rFonts w:ascii="Arial" w:eastAsia="Arial" w:hAnsi="Arial"/>
          <w:color w:val="FF0000"/>
          <w:sz w:val="16"/>
        </w:rPr>
        <w:t>MANUFACTURER</w:t>
      </w:r>
      <w:r>
        <w:rPr>
          <w:rFonts w:ascii="Arial" w:eastAsia="Arial" w:hAnsi="Arial"/>
          <w:color w:val="FF0000"/>
        </w:rPr>
        <w:t xml:space="preserve"> should utilize resources as effectively as possible </w:t>
      </w:r>
      <w:r>
        <w:rPr>
          <w:rFonts w:ascii="Arial" w:eastAsia="Arial" w:hAnsi="Arial"/>
          <w:color w:val="FF0000"/>
        </w:rPr>
        <w:t>to effect a reduction of</w:t>
      </w:r>
    </w:p>
    <w:p w:rsidR="00000000" w:rsidRDefault="00596C41">
      <w:pPr>
        <w:spacing w:line="0" w:lineRule="atLeast"/>
        <w:ind w:left="1520"/>
        <w:rPr>
          <w:rFonts w:ascii="Arial" w:eastAsia="Arial" w:hAnsi="Arial"/>
          <w:color w:val="FF0000"/>
          <w:sz w:val="19"/>
        </w:rPr>
      </w:pPr>
      <w:r>
        <w:rPr>
          <w:rFonts w:ascii="Arial" w:eastAsia="Arial" w:hAnsi="Arial"/>
          <w:color w:val="FF0000"/>
          <w:sz w:val="16"/>
        </w:rPr>
        <w:t>RISK</w:t>
      </w:r>
      <w:r>
        <w:rPr>
          <w:rFonts w:ascii="Arial" w:eastAsia="Arial" w:hAnsi="Arial"/>
          <w:color w:val="FF0000"/>
          <w:sz w:val="19"/>
        </w:rPr>
        <w:t>.</w:t>
      </w:r>
    </w:p>
    <w:p w:rsidR="00000000" w:rsidRDefault="00596C41">
      <w:pPr>
        <w:spacing w:line="211" w:lineRule="exact"/>
        <w:rPr>
          <w:rFonts w:ascii="Times New Roman" w:eastAsia="Times New Roman" w:hAnsi="Times New Roman"/>
        </w:rPr>
      </w:pPr>
    </w:p>
    <w:p w:rsidR="00000000" w:rsidRDefault="00596C41">
      <w:pPr>
        <w:spacing w:line="255" w:lineRule="auto"/>
        <w:ind w:left="1180" w:right="77"/>
        <w:jc w:val="both"/>
        <w:rPr>
          <w:rFonts w:ascii="Arial" w:eastAsia="Arial" w:hAnsi="Arial"/>
          <w:color w:val="FF0000"/>
        </w:rPr>
      </w:pPr>
      <w:r>
        <w:rPr>
          <w:rFonts w:ascii="Arial" w:eastAsia="Arial" w:hAnsi="Arial"/>
          <w:color w:val="FF0000"/>
        </w:rPr>
        <w:t xml:space="preserve">In addition to a plan identifying the subset of </w:t>
      </w:r>
      <w:r>
        <w:rPr>
          <w:rFonts w:ascii="Arial" w:eastAsia="Arial" w:hAnsi="Arial"/>
          <w:color w:val="FF0000"/>
          <w:sz w:val="16"/>
        </w:rPr>
        <w:t>ACTIVITIES</w:t>
      </w:r>
      <w:r>
        <w:rPr>
          <w:rFonts w:ascii="Arial" w:eastAsia="Arial" w:hAnsi="Arial"/>
          <w:color w:val="FF0000"/>
        </w:rPr>
        <w:t xml:space="preserve"> to execute, the process also results in objective evidence supporting safe continued use of the </w:t>
      </w:r>
      <w:r>
        <w:rPr>
          <w:rFonts w:ascii="Arial" w:eastAsia="Arial" w:hAnsi="Arial"/>
          <w:color w:val="FF0000"/>
          <w:sz w:val="16"/>
        </w:rPr>
        <w:t>LEGACY SOFTWARE</w:t>
      </w:r>
      <w:r>
        <w:rPr>
          <w:rFonts w:ascii="Arial" w:eastAsia="Arial" w:hAnsi="Arial"/>
          <w:color w:val="FF0000"/>
        </w:rPr>
        <w:t xml:space="preserve"> and a summary rationale for this conclusion.</w:t>
      </w:r>
    </w:p>
    <w:p w:rsidR="00000000" w:rsidRDefault="00596C41">
      <w:pPr>
        <w:spacing w:line="251" w:lineRule="exact"/>
        <w:rPr>
          <w:rFonts w:ascii="Times New Roman" w:eastAsia="Times New Roman" w:hAnsi="Times New Roman"/>
        </w:rPr>
      </w:pPr>
    </w:p>
    <w:p w:rsidR="00000000" w:rsidRDefault="00596C41">
      <w:pPr>
        <w:spacing w:line="257" w:lineRule="auto"/>
        <w:ind w:left="1180" w:right="77"/>
        <w:jc w:val="both"/>
        <w:rPr>
          <w:rFonts w:ascii="Arial" w:eastAsia="Arial" w:hAnsi="Arial"/>
          <w:color w:val="FF0000"/>
          <w:sz w:val="19"/>
        </w:rPr>
      </w:pPr>
      <w:r>
        <w:rPr>
          <w:rFonts w:ascii="Arial" w:eastAsia="Arial" w:hAnsi="Arial"/>
          <w:color w:val="FF0000"/>
        </w:rPr>
        <w:t xml:space="preserve">The </w:t>
      </w:r>
      <w:r>
        <w:rPr>
          <w:rFonts w:ascii="Arial" w:eastAsia="Arial" w:hAnsi="Arial"/>
          <w:color w:val="FF0000"/>
          <w:sz w:val="16"/>
        </w:rPr>
        <w:t>RIS</w:t>
      </w:r>
      <w:r>
        <w:rPr>
          <w:rFonts w:ascii="Arial" w:eastAsia="Arial" w:hAnsi="Arial"/>
          <w:color w:val="FF0000"/>
          <w:sz w:val="16"/>
        </w:rPr>
        <w:t>KS</w:t>
      </w:r>
      <w:r>
        <w:rPr>
          <w:rFonts w:ascii="Arial" w:eastAsia="Arial" w:hAnsi="Arial"/>
          <w:color w:val="FF0000"/>
        </w:rPr>
        <w:t xml:space="preserve"> associated with the planned continued use of the </w:t>
      </w:r>
      <w:r>
        <w:rPr>
          <w:rFonts w:ascii="Arial" w:eastAsia="Arial" w:hAnsi="Arial"/>
          <w:color w:val="FF0000"/>
          <w:sz w:val="16"/>
        </w:rPr>
        <w:t>LEGACY SOFTWARE</w:t>
      </w:r>
      <w:r>
        <w:rPr>
          <w:rFonts w:ascii="Arial" w:eastAsia="Arial" w:hAnsi="Arial"/>
          <w:color w:val="FF0000"/>
        </w:rPr>
        <w:t xml:space="preserve"> depend on the context in which the </w:t>
      </w:r>
      <w:r>
        <w:rPr>
          <w:rFonts w:ascii="Arial" w:eastAsia="Arial" w:hAnsi="Arial"/>
          <w:color w:val="FF0000"/>
          <w:sz w:val="16"/>
        </w:rPr>
        <w:t>LEGACY SOFTWARE</w:t>
      </w:r>
      <w:r>
        <w:rPr>
          <w:rFonts w:ascii="Arial" w:eastAsia="Arial" w:hAnsi="Arial"/>
          <w:color w:val="FF0000"/>
        </w:rPr>
        <w:t xml:space="preserve"> will be used to create a </w:t>
      </w:r>
      <w:r>
        <w:rPr>
          <w:rFonts w:ascii="Arial" w:eastAsia="Arial" w:hAnsi="Arial"/>
          <w:color w:val="FF0000"/>
          <w:sz w:val="16"/>
        </w:rPr>
        <w:t>SOFTWARE SYSTEM</w:t>
      </w:r>
      <w:r>
        <w:rPr>
          <w:rFonts w:ascii="Arial" w:eastAsia="Arial" w:hAnsi="Arial"/>
          <w:color w:val="FF0000"/>
        </w:rPr>
        <w:t xml:space="preserve">. The </w:t>
      </w:r>
      <w:r>
        <w:rPr>
          <w:rFonts w:ascii="Arial" w:eastAsia="Arial" w:hAnsi="Arial"/>
          <w:color w:val="FF0000"/>
          <w:sz w:val="16"/>
        </w:rPr>
        <w:t xml:space="preserve">MANUFACTURER </w:t>
      </w:r>
      <w:r>
        <w:rPr>
          <w:rFonts w:ascii="Arial" w:eastAsia="Arial" w:hAnsi="Arial"/>
          <w:color w:val="FF0000"/>
          <w:sz w:val="19"/>
        </w:rPr>
        <w:t>will document all identified</w:t>
      </w:r>
      <w:r>
        <w:rPr>
          <w:rFonts w:ascii="Arial" w:eastAsia="Arial" w:hAnsi="Arial"/>
          <w:color w:val="FF0000"/>
          <w:sz w:val="16"/>
        </w:rPr>
        <w:t xml:space="preserve"> MEDICAL DEVICE HAZARDS </w:t>
      </w:r>
      <w:r>
        <w:rPr>
          <w:rFonts w:ascii="Arial" w:eastAsia="Arial" w:hAnsi="Arial"/>
          <w:color w:val="FF0000"/>
          <w:sz w:val="19"/>
        </w:rPr>
        <w:t>associated with the</w:t>
      </w:r>
      <w:r>
        <w:rPr>
          <w:rFonts w:ascii="Arial" w:eastAsia="Arial" w:hAnsi="Arial"/>
          <w:color w:val="FF0000"/>
          <w:sz w:val="16"/>
        </w:rPr>
        <w:t xml:space="preserve"> LEGACY</w:t>
      </w:r>
      <w:r>
        <w:rPr>
          <w:rFonts w:ascii="Arial" w:eastAsia="Arial" w:hAnsi="Arial"/>
          <w:color w:val="FF0000"/>
          <w:sz w:val="16"/>
        </w:rPr>
        <w:t xml:space="preserve"> SOFTWARE</w:t>
      </w:r>
      <w:r>
        <w:rPr>
          <w:rFonts w:ascii="Arial" w:eastAsia="Arial" w:hAnsi="Arial"/>
          <w:color w:val="FF0000"/>
          <w:sz w:val="19"/>
        </w:rPr>
        <w:t>.</w:t>
      </w:r>
    </w:p>
    <w:p w:rsidR="00000000" w:rsidRDefault="00596C41">
      <w:pPr>
        <w:spacing w:line="200" w:lineRule="exact"/>
        <w:rPr>
          <w:rFonts w:ascii="Times New Roman" w:eastAsia="Times New Roman" w:hAnsi="Times New Roman"/>
        </w:rPr>
      </w:pPr>
    </w:p>
    <w:p w:rsidR="00000000" w:rsidRDefault="00596C41">
      <w:pPr>
        <w:spacing w:line="286" w:lineRule="exact"/>
        <w:rPr>
          <w:rFonts w:ascii="Times New Roman" w:eastAsia="Times New Roman" w:hAnsi="Times New Roman"/>
        </w:rPr>
      </w:pPr>
    </w:p>
    <w:p w:rsidR="00000000" w:rsidRDefault="00596C41">
      <w:pPr>
        <w:spacing w:line="255" w:lineRule="auto"/>
        <w:ind w:left="1180" w:right="77"/>
        <w:jc w:val="both"/>
        <w:rPr>
          <w:rFonts w:ascii="Arial" w:eastAsia="Arial" w:hAnsi="Arial"/>
          <w:color w:val="FF0000"/>
        </w:rPr>
      </w:pPr>
      <w:r>
        <w:rPr>
          <w:rFonts w:ascii="Arial" w:eastAsia="Arial" w:hAnsi="Arial"/>
          <w:color w:val="FF0000"/>
        </w:rPr>
        <w:t xml:space="preserve">Subclause 4.4 requires a comprehensive assessment of available post-production field data obtained for the </w:t>
      </w:r>
      <w:r>
        <w:rPr>
          <w:rFonts w:ascii="Arial" w:eastAsia="Arial" w:hAnsi="Arial"/>
          <w:color w:val="FF0000"/>
          <w:sz w:val="16"/>
        </w:rPr>
        <w:t>LEGACY SOFTWARE</w:t>
      </w:r>
      <w:r>
        <w:rPr>
          <w:rFonts w:ascii="Arial" w:eastAsia="Arial" w:hAnsi="Arial"/>
          <w:color w:val="FF0000"/>
        </w:rPr>
        <w:t xml:space="preserve"> during the time it has been in production and use. Typical sources of post-production data include:</w:t>
      </w:r>
    </w:p>
    <w:p w:rsidR="00000000" w:rsidRDefault="00596C41">
      <w:pPr>
        <w:spacing w:line="150"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  adverse events a</w:t>
      </w:r>
      <w:r>
        <w:rPr>
          <w:rFonts w:ascii="Arial" w:eastAsia="Arial" w:hAnsi="Arial"/>
          <w:color w:val="FF0000"/>
        </w:rPr>
        <w:t>ttributable to the device,</w:t>
      </w:r>
    </w:p>
    <w:p w:rsidR="00000000" w:rsidRDefault="00596C41">
      <w:pPr>
        <w:spacing w:line="98"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  feedback received from users of the device, and</w:t>
      </w:r>
    </w:p>
    <w:p w:rsidR="00000000" w:rsidRDefault="00596C41">
      <w:pPr>
        <w:spacing w:line="98" w:lineRule="exact"/>
        <w:rPr>
          <w:rFonts w:ascii="Times New Roman" w:eastAsia="Times New Roman" w:hAnsi="Times New Roman"/>
        </w:rPr>
      </w:pPr>
    </w:p>
    <w:p w:rsidR="00000000" w:rsidRDefault="00596C41">
      <w:pPr>
        <w:spacing w:line="0" w:lineRule="atLeast"/>
        <w:ind w:left="1180"/>
        <w:rPr>
          <w:rFonts w:ascii="Arial" w:eastAsia="Arial" w:hAnsi="Arial"/>
          <w:color w:val="FF0000"/>
        </w:rPr>
      </w:pPr>
      <w:r>
        <w:rPr>
          <w:rFonts w:ascii="Arial" w:eastAsia="Arial" w:hAnsi="Arial"/>
          <w:color w:val="FF0000"/>
        </w:rPr>
        <w:t xml:space="preserve">–  </w:t>
      </w:r>
      <w:r>
        <w:rPr>
          <w:rFonts w:ascii="Arial" w:eastAsia="Arial" w:hAnsi="Arial"/>
          <w:color w:val="FF0000"/>
          <w:sz w:val="16"/>
        </w:rPr>
        <w:t>ANOMALIES</w:t>
      </w:r>
      <w:r>
        <w:rPr>
          <w:rFonts w:ascii="Arial" w:eastAsia="Arial" w:hAnsi="Arial"/>
          <w:color w:val="FF0000"/>
        </w:rPr>
        <w:t xml:space="preserve"> discovered by the </w:t>
      </w:r>
      <w:r>
        <w:rPr>
          <w:rFonts w:ascii="Arial" w:eastAsia="Arial" w:hAnsi="Arial"/>
          <w:color w:val="FF0000"/>
          <w:sz w:val="16"/>
        </w:rPr>
        <w:t>MANUFACTURER</w:t>
      </w:r>
      <w:r>
        <w:rPr>
          <w:rFonts w:ascii="Arial" w:eastAsia="Arial" w:hAnsi="Arial"/>
          <w:color w:val="FF0000"/>
        </w:rPr>
        <w:t>.</w:t>
      </w:r>
    </w:p>
    <w:p w:rsidR="00000000" w:rsidRDefault="00596C41">
      <w:pPr>
        <w:spacing w:line="200" w:lineRule="exact"/>
        <w:rPr>
          <w:rFonts w:ascii="Times New Roman" w:eastAsia="Times New Roman" w:hAnsi="Times New Roman"/>
        </w:rPr>
      </w:pPr>
    </w:p>
    <w:p w:rsidR="00000000" w:rsidRDefault="00596C41">
      <w:pPr>
        <w:spacing w:line="254" w:lineRule="auto"/>
        <w:ind w:left="1180" w:right="77"/>
        <w:jc w:val="both"/>
        <w:rPr>
          <w:rFonts w:ascii="Arial" w:eastAsia="Arial" w:hAnsi="Arial"/>
          <w:color w:val="FF0000"/>
          <w:sz w:val="19"/>
        </w:rPr>
      </w:pPr>
      <w:r>
        <w:rPr>
          <w:rFonts w:ascii="Arial" w:eastAsia="Arial" w:hAnsi="Arial"/>
          <w:color w:val="FF0000"/>
        </w:rPr>
        <w:t>Though no consensus exists for a method of prospectively estimating quantitatively the probability of occurrence of a software fai</w:t>
      </w:r>
      <w:r>
        <w:rPr>
          <w:rFonts w:ascii="Arial" w:eastAsia="Arial" w:hAnsi="Arial"/>
          <w:color w:val="FF0000"/>
        </w:rPr>
        <w:t xml:space="preserve">lure, such information may be available for </w:t>
      </w:r>
      <w:r>
        <w:rPr>
          <w:rFonts w:ascii="Arial" w:eastAsia="Arial" w:hAnsi="Arial"/>
          <w:color w:val="FF0000"/>
          <w:sz w:val="16"/>
        </w:rPr>
        <w:t>LEGACY</w:t>
      </w:r>
      <w:r>
        <w:rPr>
          <w:rFonts w:ascii="Arial" w:eastAsia="Arial" w:hAnsi="Arial"/>
          <w:color w:val="FF0000"/>
        </w:rPr>
        <w:t xml:space="preserve"> </w:t>
      </w:r>
      <w:r>
        <w:rPr>
          <w:rFonts w:ascii="Arial" w:eastAsia="Arial" w:hAnsi="Arial"/>
          <w:color w:val="FF0000"/>
          <w:sz w:val="16"/>
        </w:rPr>
        <w:t>SOFTWARE</w:t>
      </w:r>
      <w:r>
        <w:rPr>
          <w:rFonts w:ascii="Arial" w:eastAsia="Arial" w:hAnsi="Arial"/>
          <w:color w:val="FF0000"/>
          <w:sz w:val="19"/>
        </w:rPr>
        <w:t>, based on the usage of such software and</w:t>
      </w:r>
      <w:r>
        <w:rPr>
          <w:rFonts w:ascii="Arial" w:eastAsia="Arial" w:hAnsi="Arial"/>
          <w:color w:val="FF0000"/>
          <w:sz w:val="16"/>
        </w:rPr>
        <w:t xml:space="preserve"> EVALUATION </w:t>
      </w:r>
      <w:r>
        <w:rPr>
          <w:rFonts w:ascii="Arial" w:eastAsia="Arial" w:hAnsi="Arial"/>
          <w:color w:val="FF0000"/>
          <w:sz w:val="19"/>
        </w:rPr>
        <w:t>of post-production data. If it</w:t>
      </w:r>
      <w:r>
        <w:rPr>
          <w:rFonts w:ascii="Arial" w:eastAsia="Arial" w:hAnsi="Arial"/>
          <w:color w:val="FF0000"/>
          <w:sz w:val="16"/>
        </w:rPr>
        <w:t xml:space="preserve"> </w:t>
      </w:r>
      <w:r>
        <w:rPr>
          <w:rFonts w:ascii="Arial" w:eastAsia="Arial" w:hAnsi="Arial"/>
          <w:color w:val="FF0000"/>
          <w:sz w:val="19"/>
        </w:rPr>
        <w:t>is possible in such cases to quantitatively estimate the probability of events in the sequence, a quantitative va</w:t>
      </w:r>
      <w:r>
        <w:rPr>
          <w:rFonts w:ascii="Arial" w:eastAsia="Arial" w:hAnsi="Arial"/>
          <w:color w:val="FF0000"/>
          <w:sz w:val="19"/>
        </w:rPr>
        <w:t>lue may be used for expressing the probability of the entire sequence of events occurring. If such quantitative estimation is not possible, considering a worst case probability is appropriate, and the probability for the software failure occurring should b</w:t>
      </w:r>
      <w:r>
        <w:rPr>
          <w:rFonts w:ascii="Arial" w:eastAsia="Arial" w:hAnsi="Arial"/>
          <w:color w:val="FF0000"/>
          <w:sz w:val="19"/>
        </w:rPr>
        <w:t>e assumed to be 1.</w:t>
      </w:r>
    </w:p>
    <w:p w:rsidR="00000000" w:rsidRDefault="00596C41">
      <w:pPr>
        <w:spacing w:line="253" w:lineRule="exact"/>
        <w:rPr>
          <w:rFonts w:ascii="Times New Roman" w:eastAsia="Times New Roman" w:hAnsi="Times New Roman"/>
        </w:rPr>
      </w:pPr>
    </w:p>
    <w:p w:rsidR="00000000" w:rsidRDefault="00596C41">
      <w:pPr>
        <w:spacing w:line="268" w:lineRule="auto"/>
        <w:ind w:left="1180" w:right="77"/>
        <w:jc w:val="both"/>
        <w:rPr>
          <w:rFonts w:ascii="Arial" w:eastAsia="Arial" w:hAnsi="Arial"/>
          <w:color w:val="FF0000"/>
          <w:sz w:val="19"/>
        </w:rPr>
      </w:pPr>
      <w:r>
        <w:rPr>
          <w:rFonts w:ascii="Arial" w:eastAsia="Arial" w:hAnsi="Arial"/>
          <w:color w:val="FF0000"/>
        </w:rPr>
        <w:t xml:space="preserve">The </w:t>
      </w:r>
      <w:r>
        <w:rPr>
          <w:rFonts w:ascii="Arial" w:eastAsia="Arial" w:hAnsi="Arial"/>
          <w:color w:val="FF0000"/>
          <w:sz w:val="16"/>
        </w:rPr>
        <w:t>MANUFACTURER</w:t>
      </w:r>
      <w:r>
        <w:rPr>
          <w:rFonts w:ascii="Arial" w:eastAsia="Arial" w:hAnsi="Arial"/>
          <w:color w:val="FF0000"/>
        </w:rPr>
        <w:t xml:space="preserve"> determination of how the </w:t>
      </w:r>
      <w:r>
        <w:rPr>
          <w:rFonts w:ascii="Arial" w:eastAsia="Arial" w:hAnsi="Arial"/>
          <w:color w:val="FF0000"/>
          <w:sz w:val="16"/>
        </w:rPr>
        <w:t>LEGACY SOFTWARE</w:t>
      </w:r>
      <w:r>
        <w:rPr>
          <w:rFonts w:ascii="Arial" w:eastAsia="Arial" w:hAnsi="Arial"/>
          <w:color w:val="FF0000"/>
        </w:rPr>
        <w:t xml:space="preserve"> will be used in the overall </w:t>
      </w:r>
      <w:r>
        <w:rPr>
          <w:rFonts w:ascii="Arial" w:eastAsia="Arial" w:hAnsi="Arial"/>
          <w:color w:val="FF0000"/>
          <w:sz w:val="16"/>
        </w:rPr>
        <w:t xml:space="preserve">MEDICAL DEVICE SYSTEM ARCHITECTURE </w:t>
      </w:r>
      <w:r>
        <w:rPr>
          <w:rFonts w:ascii="Arial" w:eastAsia="Arial" w:hAnsi="Arial"/>
          <w:color w:val="FF0000"/>
          <w:sz w:val="19"/>
        </w:rPr>
        <w:t>is input to the assessment of</w:t>
      </w:r>
      <w:r>
        <w:rPr>
          <w:rFonts w:ascii="Arial" w:eastAsia="Arial" w:hAnsi="Arial"/>
          <w:color w:val="FF0000"/>
          <w:sz w:val="16"/>
        </w:rPr>
        <w:t xml:space="preserve"> RISK</w:t>
      </w:r>
      <w:r>
        <w:rPr>
          <w:rFonts w:ascii="Arial" w:eastAsia="Arial" w:hAnsi="Arial"/>
          <w:color w:val="FF0000"/>
          <w:sz w:val="19"/>
        </w:rPr>
        <w:t>. The</w:t>
      </w:r>
      <w:r>
        <w:rPr>
          <w:rFonts w:ascii="Arial" w:eastAsia="Arial" w:hAnsi="Arial"/>
          <w:color w:val="FF0000"/>
          <w:sz w:val="16"/>
        </w:rPr>
        <w:t xml:space="preserve"> RISKS </w:t>
      </w:r>
      <w:r>
        <w:rPr>
          <w:rFonts w:ascii="Arial" w:eastAsia="Arial" w:hAnsi="Arial"/>
          <w:color w:val="FF0000"/>
          <w:sz w:val="19"/>
        </w:rPr>
        <w:t>to be</w:t>
      </w:r>
      <w:r>
        <w:rPr>
          <w:rFonts w:ascii="Arial" w:eastAsia="Arial" w:hAnsi="Arial"/>
          <w:color w:val="FF0000"/>
          <w:sz w:val="16"/>
        </w:rPr>
        <w:t xml:space="preserve"> </w:t>
      </w:r>
      <w:r>
        <w:rPr>
          <w:rFonts w:ascii="Arial" w:eastAsia="Arial" w:hAnsi="Arial"/>
          <w:color w:val="FF0000"/>
          <w:sz w:val="19"/>
        </w:rPr>
        <w:t>considered vary accordingly.</w:t>
      </w:r>
    </w:p>
    <w:p w:rsidR="00000000" w:rsidRDefault="00596C41">
      <w:pPr>
        <w:spacing w:line="138" w:lineRule="exact"/>
        <w:rPr>
          <w:rFonts w:ascii="Times New Roman" w:eastAsia="Times New Roman" w:hAnsi="Times New Roman"/>
        </w:rPr>
      </w:pPr>
    </w:p>
    <w:p w:rsidR="00000000" w:rsidRDefault="00596C41">
      <w:pPr>
        <w:spacing w:line="255" w:lineRule="auto"/>
        <w:ind w:left="1520" w:right="77" w:hanging="341"/>
        <w:rPr>
          <w:rFonts w:ascii="Arial" w:eastAsia="Arial" w:hAnsi="Arial"/>
          <w:color w:val="FF0000"/>
        </w:rPr>
      </w:pPr>
      <w:r>
        <w:rPr>
          <w:rFonts w:ascii="Arial" w:eastAsia="Arial" w:hAnsi="Arial"/>
          <w:color w:val="FF0000"/>
        </w:rPr>
        <w:t xml:space="preserve">– When </w:t>
      </w:r>
      <w:r>
        <w:rPr>
          <w:rFonts w:ascii="Arial" w:eastAsia="Arial" w:hAnsi="Arial"/>
          <w:color w:val="FF0000"/>
          <w:sz w:val="16"/>
        </w:rPr>
        <w:t>LEGACY SOFTWARE</w:t>
      </w:r>
      <w:r>
        <w:rPr>
          <w:rFonts w:ascii="Arial" w:eastAsia="Arial" w:hAnsi="Arial"/>
          <w:color w:val="FF0000"/>
        </w:rPr>
        <w:t xml:space="preserve"> has been s</w:t>
      </w:r>
      <w:r>
        <w:rPr>
          <w:rFonts w:ascii="Arial" w:eastAsia="Arial" w:hAnsi="Arial"/>
          <w:color w:val="FF0000"/>
        </w:rPr>
        <w:t xml:space="preserve">afely and reliably used and the </w:t>
      </w:r>
      <w:r>
        <w:rPr>
          <w:rFonts w:ascii="Arial" w:eastAsia="Arial" w:hAnsi="Arial"/>
          <w:color w:val="FF0000"/>
          <w:sz w:val="16"/>
        </w:rPr>
        <w:t>MANUFACTURER</w:t>
      </w:r>
      <w:r>
        <w:rPr>
          <w:rFonts w:ascii="Arial" w:eastAsia="Arial" w:hAnsi="Arial"/>
          <w:color w:val="FF0000"/>
        </w:rPr>
        <w:t xml:space="preserve"> wishes to continue use of the </w:t>
      </w:r>
      <w:r>
        <w:rPr>
          <w:rFonts w:ascii="Arial" w:eastAsia="Arial" w:hAnsi="Arial"/>
          <w:color w:val="FF0000"/>
          <w:sz w:val="16"/>
        </w:rPr>
        <w:t>LEGACY SOFTWARE</w:t>
      </w:r>
      <w:r>
        <w:rPr>
          <w:rFonts w:ascii="Arial" w:eastAsia="Arial" w:hAnsi="Arial"/>
          <w:color w:val="FF0000"/>
        </w:rPr>
        <w:t xml:space="preserve">, the rationale for continued use rests primarily on the assessment of </w:t>
      </w:r>
      <w:r>
        <w:rPr>
          <w:rFonts w:ascii="Arial" w:eastAsia="Arial" w:hAnsi="Arial"/>
          <w:color w:val="FF0000"/>
          <w:sz w:val="16"/>
        </w:rPr>
        <w:t>RISK</w:t>
      </w:r>
      <w:r>
        <w:rPr>
          <w:rFonts w:ascii="Arial" w:eastAsia="Arial" w:hAnsi="Arial"/>
          <w:color w:val="FF0000"/>
        </w:rPr>
        <w:t xml:space="preserve"> based on post-production records.</w:t>
      </w:r>
    </w:p>
    <w:p w:rsidR="00000000" w:rsidRDefault="00596C41">
      <w:pPr>
        <w:spacing w:line="51" w:lineRule="exact"/>
        <w:rPr>
          <w:rFonts w:ascii="Times New Roman" w:eastAsia="Times New Roman" w:hAnsi="Times New Roman"/>
        </w:rPr>
      </w:pPr>
    </w:p>
    <w:p w:rsidR="00000000" w:rsidRDefault="00596C41">
      <w:pPr>
        <w:spacing w:line="249" w:lineRule="auto"/>
        <w:ind w:left="1520" w:right="77" w:hanging="341"/>
        <w:rPr>
          <w:rFonts w:ascii="Arial" w:eastAsia="Arial" w:hAnsi="Arial"/>
          <w:color w:val="FF0000"/>
        </w:rPr>
      </w:pPr>
      <w:r>
        <w:rPr>
          <w:rFonts w:ascii="Arial" w:eastAsia="Arial" w:hAnsi="Arial"/>
          <w:color w:val="FF0000"/>
        </w:rPr>
        <w:t xml:space="preserve">– When </w:t>
      </w:r>
      <w:r>
        <w:rPr>
          <w:rFonts w:ascii="Arial" w:eastAsia="Arial" w:hAnsi="Arial"/>
          <w:color w:val="FF0000"/>
          <w:sz w:val="16"/>
        </w:rPr>
        <w:t>LEGACY SOFTWARE</w:t>
      </w:r>
      <w:r>
        <w:rPr>
          <w:rFonts w:ascii="Arial" w:eastAsia="Arial" w:hAnsi="Arial"/>
          <w:color w:val="FF0000"/>
        </w:rPr>
        <w:t xml:space="preserve"> is reused to create a new </w:t>
      </w:r>
      <w:r>
        <w:rPr>
          <w:rFonts w:ascii="Arial" w:eastAsia="Arial" w:hAnsi="Arial"/>
          <w:color w:val="FF0000"/>
          <w:sz w:val="16"/>
        </w:rPr>
        <w:t>SOFTWA</w:t>
      </w:r>
      <w:r>
        <w:rPr>
          <w:rFonts w:ascii="Arial" w:eastAsia="Arial" w:hAnsi="Arial"/>
          <w:color w:val="FF0000"/>
          <w:sz w:val="16"/>
        </w:rPr>
        <w:t>RE SYSTEM</w:t>
      </w:r>
      <w:r>
        <w:rPr>
          <w:rFonts w:ascii="Arial" w:eastAsia="Arial" w:hAnsi="Arial"/>
          <w:color w:val="FF0000"/>
        </w:rPr>
        <w:t xml:space="preserve">, the intended use of the </w:t>
      </w:r>
      <w:r>
        <w:rPr>
          <w:rFonts w:ascii="Arial" w:eastAsia="Arial" w:hAnsi="Arial"/>
          <w:color w:val="FF0000"/>
          <w:sz w:val="16"/>
        </w:rPr>
        <w:t>LEGACY SOFTWARE</w:t>
      </w:r>
      <w:r>
        <w:rPr>
          <w:rFonts w:ascii="Arial" w:eastAsia="Arial" w:hAnsi="Arial"/>
          <w:color w:val="FF0000"/>
        </w:rPr>
        <w:t xml:space="preserve"> might be different from its original intended use. In this case the </w:t>
      </w:r>
      <w:r>
        <w:rPr>
          <w:rFonts w:ascii="Arial" w:eastAsia="Arial" w:hAnsi="Arial"/>
          <w:color w:val="FF0000"/>
          <w:sz w:val="16"/>
        </w:rPr>
        <w:t>RISK</w:t>
      </w:r>
      <w:r>
        <w:rPr>
          <w:rFonts w:ascii="Arial" w:eastAsia="Arial" w:hAnsi="Arial"/>
          <w:color w:val="FF0000"/>
        </w:rPr>
        <w:t xml:space="preserve"> assessment must take into account the modified set of </w:t>
      </w:r>
      <w:r>
        <w:rPr>
          <w:rFonts w:ascii="Arial" w:eastAsia="Arial" w:hAnsi="Arial"/>
          <w:color w:val="FF0000"/>
          <w:sz w:val="16"/>
        </w:rPr>
        <w:t>HAZARDOUS SITUATIONS</w:t>
      </w:r>
      <w:r>
        <w:rPr>
          <w:rFonts w:ascii="Arial" w:eastAsia="Arial" w:hAnsi="Arial"/>
          <w:color w:val="FF0000"/>
        </w:rPr>
        <w:t xml:space="preserve"> which can arise due to failures of the </w:t>
      </w:r>
      <w:r>
        <w:rPr>
          <w:rFonts w:ascii="Arial" w:eastAsia="Arial" w:hAnsi="Arial"/>
          <w:color w:val="FF0000"/>
          <w:sz w:val="16"/>
        </w:rPr>
        <w:t>LEGACY SOFTWARE</w:t>
      </w:r>
      <w:r>
        <w:rPr>
          <w:rFonts w:ascii="Arial" w:eastAsia="Arial" w:hAnsi="Arial"/>
          <w:color w:val="FF0000"/>
        </w:rPr>
        <w:t>.</w:t>
      </w:r>
    </w:p>
    <w:p w:rsidR="00000000" w:rsidRDefault="00596C41">
      <w:pPr>
        <w:spacing w:line="58" w:lineRule="exact"/>
        <w:rPr>
          <w:rFonts w:ascii="Times New Roman" w:eastAsia="Times New Roman" w:hAnsi="Times New Roman"/>
        </w:rPr>
      </w:pPr>
    </w:p>
    <w:p w:rsidR="00000000" w:rsidRDefault="00596C41">
      <w:pPr>
        <w:spacing w:line="262" w:lineRule="auto"/>
        <w:ind w:left="1520" w:right="77" w:hanging="341"/>
        <w:rPr>
          <w:rFonts w:ascii="Arial" w:eastAsia="Arial" w:hAnsi="Arial"/>
          <w:color w:val="FF0000"/>
          <w:sz w:val="19"/>
        </w:rPr>
      </w:pPr>
      <w:r>
        <w:rPr>
          <w:rFonts w:ascii="Arial" w:eastAsia="Arial" w:hAnsi="Arial"/>
          <w:color w:val="FF0000"/>
        </w:rPr>
        <w:t xml:space="preserve">– A reused </w:t>
      </w:r>
      <w:r>
        <w:rPr>
          <w:rFonts w:ascii="Arial" w:eastAsia="Arial" w:hAnsi="Arial"/>
          <w:color w:val="FF0000"/>
          <w:sz w:val="16"/>
        </w:rPr>
        <w:t>LEGACY SOFTWARE</w:t>
      </w:r>
      <w:r>
        <w:rPr>
          <w:rFonts w:ascii="Arial" w:eastAsia="Arial" w:hAnsi="Arial"/>
          <w:color w:val="FF0000"/>
        </w:rPr>
        <w:t xml:space="preserve"> may be used for similar intended use but integrated into a new </w:t>
      </w:r>
      <w:r>
        <w:rPr>
          <w:rFonts w:ascii="Arial" w:eastAsia="Arial" w:hAnsi="Arial"/>
          <w:color w:val="FF0000"/>
          <w:sz w:val="16"/>
        </w:rPr>
        <w:t>SOFTWARE SYSTEM</w:t>
      </w:r>
      <w:r>
        <w:rPr>
          <w:rFonts w:ascii="Arial" w:eastAsia="Arial" w:hAnsi="Arial"/>
          <w:color w:val="FF0000"/>
          <w:sz w:val="19"/>
        </w:rPr>
        <w:t>. In this case the</w:t>
      </w:r>
      <w:r>
        <w:rPr>
          <w:rFonts w:ascii="Arial" w:eastAsia="Arial" w:hAnsi="Arial"/>
          <w:color w:val="FF0000"/>
          <w:sz w:val="16"/>
        </w:rPr>
        <w:t xml:space="preserve"> RISK </w:t>
      </w:r>
      <w:r>
        <w:rPr>
          <w:rFonts w:ascii="Arial" w:eastAsia="Arial" w:hAnsi="Arial"/>
          <w:color w:val="FF0000"/>
          <w:sz w:val="19"/>
        </w:rPr>
        <w:t>assessment should take into account modification</w:t>
      </w:r>
      <w:r>
        <w:rPr>
          <w:rFonts w:ascii="Arial" w:eastAsia="Arial" w:hAnsi="Arial"/>
          <w:color w:val="FF0000"/>
          <w:sz w:val="16"/>
        </w:rPr>
        <w:t xml:space="preserve"> </w:t>
      </w:r>
      <w:r>
        <w:rPr>
          <w:rFonts w:ascii="Arial" w:eastAsia="Arial" w:hAnsi="Arial"/>
          <w:color w:val="FF0000"/>
          <w:sz w:val="19"/>
        </w:rPr>
        <w:t xml:space="preserve">of architectural </w:t>
      </w:r>
      <w:r>
        <w:rPr>
          <w:rFonts w:ascii="Arial" w:eastAsia="Arial" w:hAnsi="Arial"/>
          <w:color w:val="FF0000"/>
          <w:sz w:val="16"/>
        </w:rPr>
        <w:t>RISK CONTROL</w:t>
      </w:r>
      <w:r>
        <w:rPr>
          <w:rFonts w:ascii="Arial" w:eastAsia="Arial" w:hAnsi="Arial"/>
          <w:color w:val="FF0000"/>
          <w:sz w:val="19"/>
        </w:rPr>
        <w:t xml:space="preserve"> measures according to 5.3.</w:t>
      </w:r>
    </w:p>
    <w:p w:rsidR="00000000" w:rsidRDefault="00596C41">
      <w:pPr>
        <w:spacing w:line="145" w:lineRule="exact"/>
        <w:rPr>
          <w:rFonts w:ascii="Times New Roman" w:eastAsia="Times New Roman" w:hAnsi="Times New Roman"/>
        </w:rPr>
      </w:pPr>
    </w:p>
    <w:p w:rsidR="00000000" w:rsidRDefault="00596C41">
      <w:pPr>
        <w:spacing w:line="262" w:lineRule="auto"/>
        <w:ind w:left="1180" w:right="77"/>
        <w:jc w:val="both"/>
        <w:rPr>
          <w:rFonts w:ascii="Arial" w:eastAsia="Arial" w:hAnsi="Arial"/>
          <w:color w:val="FF0000"/>
          <w:sz w:val="19"/>
        </w:rPr>
      </w:pPr>
      <w:r>
        <w:rPr>
          <w:rFonts w:ascii="Arial" w:eastAsia="Arial" w:hAnsi="Arial"/>
          <w:color w:val="FF0000"/>
        </w:rPr>
        <w:t xml:space="preserve">When </w:t>
      </w:r>
      <w:r>
        <w:rPr>
          <w:rFonts w:ascii="Arial" w:eastAsia="Arial" w:hAnsi="Arial"/>
          <w:color w:val="FF0000"/>
          <w:sz w:val="16"/>
        </w:rPr>
        <w:t>LEGACY SOFTWARE</w:t>
      </w:r>
      <w:r>
        <w:rPr>
          <w:rFonts w:ascii="Arial" w:eastAsia="Arial" w:hAnsi="Arial"/>
          <w:color w:val="FF0000"/>
        </w:rPr>
        <w:t xml:space="preserve"> will be changed and used within a new </w:t>
      </w:r>
      <w:r>
        <w:rPr>
          <w:rFonts w:ascii="Arial" w:eastAsia="Arial" w:hAnsi="Arial"/>
          <w:color w:val="FF0000"/>
          <w:sz w:val="16"/>
        </w:rPr>
        <w:t>SOFTWARE SYSTEM</w:t>
      </w:r>
      <w:r>
        <w:rPr>
          <w:rFonts w:ascii="Arial" w:eastAsia="Arial" w:hAnsi="Arial"/>
          <w:color w:val="FF0000"/>
        </w:rPr>
        <w:t xml:space="preserve">, the </w:t>
      </w:r>
      <w:r>
        <w:rPr>
          <w:rFonts w:ascii="Arial" w:eastAsia="Arial" w:hAnsi="Arial"/>
          <w:color w:val="FF0000"/>
          <w:sz w:val="16"/>
        </w:rPr>
        <w:t xml:space="preserve">MANUFACTURER </w:t>
      </w:r>
      <w:r>
        <w:rPr>
          <w:rFonts w:ascii="Arial" w:eastAsia="Arial" w:hAnsi="Arial"/>
          <w:color w:val="FF0000"/>
          <w:sz w:val="19"/>
        </w:rPr>
        <w:t>should consider how the existing records of safe and reliable operation may be</w:t>
      </w:r>
      <w:r>
        <w:rPr>
          <w:rFonts w:ascii="Arial" w:eastAsia="Arial" w:hAnsi="Arial"/>
          <w:color w:val="FF0000"/>
          <w:sz w:val="16"/>
        </w:rPr>
        <w:t xml:space="preserve"> </w:t>
      </w:r>
      <w:r>
        <w:rPr>
          <w:rFonts w:ascii="Arial" w:eastAsia="Arial" w:hAnsi="Arial"/>
          <w:color w:val="FF0000"/>
          <w:sz w:val="19"/>
        </w:rPr>
        <w:t>invalidated by the changes.</w:t>
      </w:r>
    </w:p>
    <w:p w:rsidR="00000000" w:rsidRDefault="00596C41">
      <w:pPr>
        <w:spacing w:line="243" w:lineRule="exact"/>
        <w:rPr>
          <w:rFonts w:ascii="Times New Roman" w:eastAsia="Times New Roman" w:hAnsi="Times New Roman"/>
        </w:rPr>
      </w:pPr>
    </w:p>
    <w:p w:rsidR="00000000" w:rsidRDefault="00596C41">
      <w:pPr>
        <w:spacing w:line="246" w:lineRule="auto"/>
        <w:ind w:left="1180" w:right="77"/>
        <w:jc w:val="both"/>
        <w:rPr>
          <w:rFonts w:ascii="Arial" w:eastAsia="Arial" w:hAnsi="Arial"/>
          <w:color w:val="FF0000"/>
        </w:rPr>
      </w:pPr>
      <w:r>
        <w:rPr>
          <w:rFonts w:ascii="Arial" w:eastAsia="Arial" w:hAnsi="Arial"/>
          <w:color w:val="FF0000"/>
        </w:rPr>
        <w:t xml:space="preserve">Changes to the </w:t>
      </w:r>
      <w:r>
        <w:rPr>
          <w:rFonts w:ascii="Arial" w:eastAsia="Arial" w:hAnsi="Arial"/>
          <w:color w:val="FF0000"/>
          <w:sz w:val="16"/>
        </w:rPr>
        <w:t>LEGACY SOFTWARE</w:t>
      </w:r>
      <w:r>
        <w:rPr>
          <w:rFonts w:ascii="Arial" w:eastAsia="Arial" w:hAnsi="Arial"/>
          <w:color w:val="FF0000"/>
        </w:rPr>
        <w:t xml:space="preserve"> should be performed according to Clauses 4 t</w:t>
      </w:r>
      <w:r>
        <w:rPr>
          <w:rFonts w:ascii="Arial" w:eastAsia="Arial" w:hAnsi="Arial"/>
          <w:color w:val="FF0000"/>
        </w:rPr>
        <w:t xml:space="preserve">o 9 of this standard, including assessment of impact to </w:t>
      </w:r>
      <w:r>
        <w:rPr>
          <w:rFonts w:ascii="Arial" w:eastAsia="Arial" w:hAnsi="Arial"/>
          <w:color w:val="FF0000"/>
          <w:sz w:val="16"/>
        </w:rPr>
        <w:t>RISK CONTROL</w:t>
      </w:r>
      <w:r>
        <w:rPr>
          <w:rFonts w:ascii="Arial" w:eastAsia="Arial" w:hAnsi="Arial"/>
          <w:color w:val="FF0000"/>
        </w:rPr>
        <w:t xml:space="preserve"> measures according to 7.4. In the case of </w:t>
      </w:r>
      <w:r>
        <w:rPr>
          <w:rFonts w:ascii="Arial" w:eastAsia="Arial" w:hAnsi="Arial"/>
          <w:color w:val="FF0000"/>
          <w:sz w:val="16"/>
        </w:rPr>
        <w:t>LEGACY SOFTWARE</w:t>
      </w:r>
      <w:r>
        <w:rPr>
          <w:rFonts w:ascii="Arial" w:eastAsia="Arial" w:hAnsi="Arial"/>
          <w:color w:val="FF0000"/>
        </w:rPr>
        <w:t xml:space="preserve">, existing </w:t>
      </w:r>
      <w:r>
        <w:rPr>
          <w:rFonts w:ascii="Arial" w:eastAsia="Arial" w:hAnsi="Arial"/>
          <w:color w:val="FF0000"/>
          <w:sz w:val="16"/>
        </w:rPr>
        <w:t>RISK CONTROL</w:t>
      </w:r>
      <w:r>
        <w:rPr>
          <w:rFonts w:ascii="Arial" w:eastAsia="Arial" w:hAnsi="Arial"/>
          <w:color w:val="FF0000"/>
        </w:rPr>
        <w:t xml:space="preserve"> measures may not be fully documented and special care should be taken to </w:t>
      </w:r>
      <w:r>
        <w:rPr>
          <w:rFonts w:ascii="Arial" w:eastAsia="Arial" w:hAnsi="Arial"/>
          <w:color w:val="FF0000"/>
          <w:sz w:val="16"/>
        </w:rPr>
        <w:t>EVALUATE</w:t>
      </w:r>
      <w:r>
        <w:rPr>
          <w:rFonts w:ascii="Arial" w:eastAsia="Arial" w:hAnsi="Arial"/>
          <w:color w:val="FF0000"/>
        </w:rPr>
        <w:t xml:space="preserve"> the potential impact of </w:t>
      </w:r>
      <w:r>
        <w:rPr>
          <w:rFonts w:ascii="Arial" w:eastAsia="Arial" w:hAnsi="Arial"/>
          <w:color w:val="FF0000"/>
        </w:rPr>
        <w:t>changes, utilizing available documented design records as well as expertise of individuals having knowledge of the system.</w:t>
      </w:r>
    </w:p>
    <w:p w:rsidR="00000000" w:rsidRDefault="00596C41">
      <w:pPr>
        <w:spacing w:line="200" w:lineRule="exact"/>
        <w:rPr>
          <w:rFonts w:ascii="Times New Roman" w:eastAsia="Times New Roman" w:hAnsi="Times New Roman"/>
        </w:rPr>
      </w:pPr>
      <w:r>
        <w:rPr>
          <w:rFonts w:ascii="Arial" w:eastAsia="Arial" w:hAnsi="Arial"/>
          <w:color w:val="FF0000"/>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575" w:bottom="0" w:left="240" w:header="0" w:footer="0" w:gutter="0"/>
          <w:cols w:num="2" w:space="0" w:equalWidth="0">
            <w:col w:w="10317" w:space="72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7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75" w:bottom="0" w:left="240" w:header="0" w:footer="0" w:gutter="0"/>
          <w:cols w:space="0" w:equalWidth="0">
            <w:col w:w="11094"/>
          </w:cols>
          <w:docGrid w:linePitch="360"/>
        </w:sectPr>
      </w:pPr>
    </w:p>
    <w:p w:rsidR="00000000" w:rsidRDefault="00596C41">
      <w:pPr>
        <w:tabs>
          <w:tab w:val="left" w:pos="1500"/>
        </w:tabs>
        <w:spacing w:line="0" w:lineRule="atLeast"/>
        <w:jc w:val="right"/>
        <w:rPr>
          <w:rFonts w:ascii="Arial" w:eastAsia="Arial" w:hAnsi="Arial"/>
        </w:rPr>
      </w:pPr>
      <w:bookmarkStart w:id="52" w:name="page52"/>
      <w:bookmarkEnd w:id="52"/>
      <w:r>
        <w:rPr>
          <w:rFonts w:ascii="Arial" w:eastAsia="Arial" w:hAnsi="Arial"/>
        </w:rPr>
        <w:t xml:space="preserve">– 48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590144" behindDoc="1" locked="0" layoutInCell="1" allowOverlap="1">
                <wp:simplePos x="0" y="0"/>
                <wp:positionH relativeFrom="column">
                  <wp:posOffset>638175</wp:posOffset>
                </wp:positionH>
                <wp:positionV relativeFrom="paragraph">
                  <wp:posOffset>5080</wp:posOffset>
                </wp:positionV>
                <wp:extent cx="0" cy="7380605"/>
                <wp:effectExtent l="0" t="0" r="0" b="0"/>
                <wp:wrapNone/>
                <wp:docPr id="830"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38060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B65673" id="Line 267"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pt" to="50.25pt,58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mbXyFQIAAC8EAAAOAAAAZHJzL2Uyb0RvYy54bWysU1HP2iAUfV+y/0B417baz0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" strokecolor="red" strokeweight=".72pt">
                <o:lock v:ext="edit" shapetype="f"/>
              </v:line>
            </w:pict>
          </mc:Fallback>
        </mc:AlternateContent>
      </w:r>
    </w:p>
    <w:p w:rsidR="00000000" w:rsidRDefault="00596C41">
      <w:pPr>
        <w:spacing w:line="74" w:lineRule="exact"/>
        <w:rPr>
          <w:rFonts w:ascii="Times New Roman" w:eastAsia="Times New Roman" w:hAnsi="Times New Roman"/>
        </w:rPr>
      </w:pPr>
    </w:p>
    <w:p w:rsidR="00000000" w:rsidRDefault="00596C41">
      <w:pPr>
        <w:spacing w:line="249" w:lineRule="auto"/>
        <w:ind w:left="1180"/>
        <w:jc w:val="both"/>
        <w:rPr>
          <w:rFonts w:ascii="Arial" w:eastAsia="Arial" w:hAnsi="Arial"/>
          <w:color w:val="FF0000"/>
        </w:rPr>
      </w:pPr>
      <w:r>
        <w:rPr>
          <w:rFonts w:ascii="Arial" w:eastAsia="Arial" w:hAnsi="Arial"/>
          <w:color w:val="FF0000"/>
        </w:rPr>
        <w:t>According</w:t>
      </w:r>
      <w:r>
        <w:rPr>
          <w:rFonts w:ascii="Arial" w:eastAsia="Arial" w:hAnsi="Arial"/>
          <w:color w:val="FF0000"/>
        </w:rPr>
        <w:t xml:space="preserve"> to 4.4, the M </w:t>
      </w:r>
      <w:r>
        <w:rPr>
          <w:rFonts w:ascii="Arial" w:eastAsia="Arial" w:hAnsi="Arial"/>
          <w:color w:val="FF0000"/>
          <w:sz w:val="16"/>
        </w:rPr>
        <w:t>ANUFACTURER</w:t>
      </w:r>
      <w:r>
        <w:rPr>
          <w:rFonts w:ascii="Arial" w:eastAsia="Arial" w:hAnsi="Arial"/>
          <w:color w:val="FF0000"/>
        </w:rPr>
        <w:t xml:space="preserve"> performs a gap analysis in order to determine the available documentation including objective evidence of performed </w:t>
      </w:r>
      <w:r>
        <w:rPr>
          <w:rFonts w:ascii="Arial" w:eastAsia="Arial" w:hAnsi="Arial"/>
          <w:color w:val="FF0000"/>
          <w:sz w:val="16"/>
        </w:rPr>
        <w:t>TASKS</w:t>
      </w:r>
      <w:r>
        <w:rPr>
          <w:rFonts w:ascii="Arial" w:eastAsia="Arial" w:hAnsi="Arial"/>
          <w:color w:val="FF0000"/>
        </w:rPr>
        <w:t xml:space="preserve"> done during development of the </w:t>
      </w:r>
      <w:r>
        <w:rPr>
          <w:rFonts w:ascii="Arial" w:eastAsia="Arial" w:hAnsi="Arial"/>
          <w:color w:val="FF0000"/>
          <w:sz w:val="16"/>
        </w:rPr>
        <w:t>LEGACY SOFTWARE</w:t>
      </w:r>
      <w:r>
        <w:rPr>
          <w:rFonts w:ascii="Arial" w:eastAsia="Arial" w:hAnsi="Arial"/>
          <w:color w:val="FF0000"/>
        </w:rPr>
        <w:t xml:space="preserve"> and compared to 5.2, 5.3, 5.7, and Clause 7. Typical steps t</w:t>
      </w:r>
      <w:r>
        <w:rPr>
          <w:rFonts w:ascii="Arial" w:eastAsia="Arial" w:hAnsi="Arial"/>
          <w:color w:val="FF0000"/>
        </w:rPr>
        <w:t>o accomplish this gap analysis include</w:t>
      </w:r>
    </w:p>
    <w:p w:rsidR="00000000" w:rsidRDefault="00596C41">
      <w:pPr>
        <w:spacing w:line="157" w:lineRule="exact"/>
        <w:rPr>
          <w:rFonts w:ascii="Times New Roman" w:eastAsia="Times New Roman" w:hAnsi="Times New Roman"/>
        </w:rPr>
      </w:pPr>
    </w:p>
    <w:p w:rsidR="00000000" w:rsidRDefault="00596C41" w:rsidP="00596C41">
      <w:pPr>
        <w:numPr>
          <w:ilvl w:val="0"/>
          <w:numId w:val="64"/>
        </w:numPr>
        <w:tabs>
          <w:tab w:val="left" w:pos="1540"/>
        </w:tabs>
        <w:spacing w:line="273" w:lineRule="auto"/>
        <w:ind w:left="1540" w:hanging="362"/>
        <w:rPr>
          <w:rFonts w:ascii="Arial" w:eastAsia="Arial" w:hAnsi="Arial"/>
          <w:color w:val="FF0000"/>
        </w:rPr>
      </w:pPr>
      <w:r>
        <w:rPr>
          <w:rFonts w:ascii="Arial" w:eastAsia="Arial" w:hAnsi="Arial"/>
          <w:color w:val="FF0000"/>
        </w:rPr>
        <w:t xml:space="preserve">identification of the </w:t>
      </w:r>
      <w:r>
        <w:rPr>
          <w:rFonts w:ascii="Arial" w:eastAsia="Arial" w:hAnsi="Arial"/>
          <w:color w:val="FF0000"/>
          <w:sz w:val="16"/>
        </w:rPr>
        <w:t>LEGACY SOFTWARE</w:t>
      </w:r>
      <w:r>
        <w:rPr>
          <w:rFonts w:ascii="Arial" w:eastAsia="Arial" w:hAnsi="Arial"/>
          <w:color w:val="FF0000"/>
        </w:rPr>
        <w:t xml:space="preserve">, including </w:t>
      </w:r>
      <w:r>
        <w:rPr>
          <w:rFonts w:ascii="Arial" w:eastAsia="Arial" w:hAnsi="Arial"/>
          <w:color w:val="FF0000"/>
          <w:sz w:val="16"/>
        </w:rPr>
        <w:t>VERSION</w:t>
      </w:r>
      <w:r>
        <w:rPr>
          <w:rFonts w:ascii="Arial" w:eastAsia="Arial" w:hAnsi="Arial"/>
          <w:color w:val="FF0000"/>
        </w:rPr>
        <w:t>, revision and any other means, required for clear identification;</w:t>
      </w:r>
    </w:p>
    <w:p w:rsidR="00000000" w:rsidRDefault="00596C41">
      <w:pPr>
        <w:spacing w:line="33" w:lineRule="exact"/>
        <w:rPr>
          <w:rFonts w:ascii="Arial" w:eastAsia="Arial" w:hAnsi="Arial"/>
          <w:color w:val="FF0000"/>
        </w:rPr>
      </w:pPr>
    </w:p>
    <w:p w:rsidR="00000000" w:rsidRDefault="00596C41" w:rsidP="00596C41">
      <w:pPr>
        <w:numPr>
          <w:ilvl w:val="0"/>
          <w:numId w:val="64"/>
        </w:numPr>
        <w:tabs>
          <w:tab w:val="left" w:pos="1540"/>
        </w:tabs>
        <w:spacing w:line="288" w:lineRule="auto"/>
        <w:ind w:left="1540" w:hanging="362"/>
        <w:rPr>
          <w:rFonts w:ascii="Arial" w:eastAsia="Arial" w:hAnsi="Arial"/>
          <w:color w:val="FF0000"/>
        </w:rPr>
      </w:pPr>
      <w:r>
        <w:rPr>
          <w:rFonts w:ascii="Arial" w:eastAsia="Arial" w:hAnsi="Arial"/>
          <w:color w:val="FF0000"/>
          <w:sz w:val="16"/>
        </w:rPr>
        <w:t xml:space="preserve">EVALUATION </w:t>
      </w:r>
      <w:r>
        <w:rPr>
          <w:rFonts w:ascii="Arial" w:eastAsia="Arial" w:hAnsi="Arial"/>
          <w:color w:val="FF0000"/>
          <w:sz w:val="19"/>
        </w:rPr>
        <w:t>of existing</w:t>
      </w:r>
      <w:r>
        <w:rPr>
          <w:rFonts w:ascii="Arial" w:eastAsia="Arial" w:hAnsi="Arial"/>
          <w:color w:val="FF0000"/>
          <w:sz w:val="16"/>
        </w:rPr>
        <w:t xml:space="preserve"> DELIVERABLES </w:t>
      </w:r>
      <w:r>
        <w:rPr>
          <w:rFonts w:ascii="Arial" w:eastAsia="Arial" w:hAnsi="Arial"/>
          <w:color w:val="FF0000"/>
          <w:sz w:val="19"/>
        </w:rPr>
        <w:t>corresponding to the deliverables required by 5.2, 5.3,</w:t>
      </w:r>
      <w:r>
        <w:rPr>
          <w:rFonts w:ascii="Arial" w:eastAsia="Arial" w:hAnsi="Arial"/>
          <w:color w:val="FF0000"/>
          <w:sz w:val="16"/>
        </w:rPr>
        <w:t xml:space="preserve"> </w:t>
      </w:r>
      <w:r>
        <w:rPr>
          <w:rFonts w:ascii="Arial" w:eastAsia="Arial" w:hAnsi="Arial"/>
          <w:color w:val="FF0000"/>
          <w:sz w:val="19"/>
        </w:rPr>
        <w:t>5.7, and Clause 7;</w:t>
      </w:r>
    </w:p>
    <w:p w:rsidR="00000000" w:rsidRDefault="00596C41">
      <w:pPr>
        <w:spacing w:line="18" w:lineRule="exact"/>
        <w:rPr>
          <w:rFonts w:ascii="Arial" w:eastAsia="Arial" w:hAnsi="Arial"/>
          <w:color w:val="FF0000"/>
        </w:rPr>
      </w:pPr>
    </w:p>
    <w:p w:rsidR="00000000" w:rsidRDefault="00596C41" w:rsidP="00596C41">
      <w:pPr>
        <w:numPr>
          <w:ilvl w:val="0"/>
          <w:numId w:val="64"/>
        </w:numPr>
        <w:tabs>
          <w:tab w:val="left" w:pos="1540"/>
        </w:tabs>
        <w:spacing w:line="288" w:lineRule="auto"/>
        <w:ind w:left="1540" w:hanging="362"/>
        <w:rPr>
          <w:rFonts w:ascii="Arial" w:eastAsia="Arial" w:hAnsi="Arial"/>
          <w:color w:val="FF0000"/>
        </w:rPr>
      </w:pPr>
      <w:r>
        <w:rPr>
          <w:rFonts w:ascii="Arial" w:eastAsia="Arial" w:hAnsi="Arial"/>
          <w:color w:val="FF0000"/>
          <w:sz w:val="16"/>
        </w:rPr>
        <w:t xml:space="preserve">EVALUATION </w:t>
      </w:r>
      <w:r>
        <w:rPr>
          <w:rFonts w:ascii="Arial" w:eastAsia="Arial" w:hAnsi="Arial"/>
          <w:color w:val="FF0000"/>
          <w:sz w:val="19"/>
        </w:rPr>
        <w:t>of available objective evidence, documenting the previously applied software</w:t>
      </w:r>
      <w:r>
        <w:rPr>
          <w:rFonts w:ascii="Arial" w:eastAsia="Arial" w:hAnsi="Arial"/>
          <w:color w:val="FF0000"/>
          <w:sz w:val="16"/>
        </w:rPr>
        <w:t xml:space="preserve"> </w:t>
      </w:r>
      <w:r>
        <w:rPr>
          <w:rFonts w:ascii="Arial" w:eastAsia="Arial" w:hAnsi="Arial"/>
          <w:color w:val="FF0000"/>
          <w:sz w:val="19"/>
        </w:rPr>
        <w:t>development lifecycle model (as appropriate);</w:t>
      </w:r>
    </w:p>
    <w:p w:rsidR="00000000" w:rsidRDefault="00596C41">
      <w:pPr>
        <w:spacing w:line="18" w:lineRule="exact"/>
        <w:rPr>
          <w:rFonts w:ascii="Arial" w:eastAsia="Arial" w:hAnsi="Arial"/>
          <w:color w:val="FF0000"/>
        </w:rPr>
      </w:pPr>
    </w:p>
    <w:p w:rsidR="00000000" w:rsidRDefault="00596C41" w:rsidP="00596C41">
      <w:pPr>
        <w:numPr>
          <w:ilvl w:val="0"/>
          <w:numId w:val="64"/>
        </w:numPr>
        <w:tabs>
          <w:tab w:val="left" w:pos="1540"/>
        </w:tabs>
        <w:spacing w:line="288" w:lineRule="auto"/>
        <w:ind w:left="1540" w:hanging="362"/>
        <w:rPr>
          <w:rFonts w:ascii="Arial" w:eastAsia="Arial" w:hAnsi="Arial"/>
          <w:color w:val="FF0000"/>
        </w:rPr>
      </w:pPr>
      <w:r>
        <w:rPr>
          <w:rFonts w:ascii="Arial" w:eastAsia="Arial" w:hAnsi="Arial"/>
          <w:color w:val="FF0000"/>
          <w:sz w:val="16"/>
        </w:rPr>
        <w:t xml:space="preserve">EVALUATION </w:t>
      </w:r>
      <w:r>
        <w:rPr>
          <w:rFonts w:ascii="Arial" w:eastAsia="Arial" w:hAnsi="Arial"/>
          <w:color w:val="FF0000"/>
          <w:sz w:val="19"/>
        </w:rPr>
        <w:t>of the adequacy of existing</w:t>
      </w:r>
      <w:r>
        <w:rPr>
          <w:rFonts w:ascii="Arial" w:eastAsia="Arial" w:hAnsi="Arial"/>
          <w:color w:val="FF0000"/>
          <w:sz w:val="16"/>
        </w:rPr>
        <w:t xml:space="preserve"> RISK MANAGEMENT </w:t>
      </w:r>
      <w:r>
        <w:rPr>
          <w:rFonts w:ascii="Arial" w:eastAsia="Arial" w:hAnsi="Arial"/>
          <w:color w:val="FF0000"/>
          <w:sz w:val="19"/>
        </w:rPr>
        <w:t>documentation, taking ISO 14971</w:t>
      </w:r>
      <w:r>
        <w:rPr>
          <w:rFonts w:ascii="Arial" w:eastAsia="Arial" w:hAnsi="Arial"/>
          <w:color w:val="FF0000"/>
          <w:sz w:val="16"/>
        </w:rPr>
        <w:t xml:space="preserve"> </w:t>
      </w:r>
      <w:r>
        <w:rPr>
          <w:rFonts w:ascii="Arial" w:eastAsia="Arial" w:hAnsi="Arial"/>
          <w:color w:val="FF0000"/>
          <w:sz w:val="19"/>
        </w:rPr>
        <w:t>into account.</w:t>
      </w:r>
    </w:p>
    <w:p w:rsidR="00000000" w:rsidRDefault="00596C41">
      <w:pPr>
        <w:spacing w:line="119" w:lineRule="exact"/>
        <w:rPr>
          <w:rFonts w:ascii="Times New Roman" w:eastAsia="Times New Roman" w:hAnsi="Times New Roman"/>
        </w:rPr>
      </w:pPr>
    </w:p>
    <w:p w:rsidR="00000000" w:rsidRDefault="00596C41">
      <w:pPr>
        <w:spacing w:line="257" w:lineRule="auto"/>
        <w:ind w:left="1180"/>
        <w:jc w:val="both"/>
        <w:rPr>
          <w:rFonts w:ascii="Arial" w:eastAsia="Arial" w:hAnsi="Arial"/>
          <w:color w:val="FF0000"/>
          <w:sz w:val="19"/>
        </w:rPr>
      </w:pPr>
      <w:r>
        <w:rPr>
          <w:rFonts w:ascii="Arial" w:eastAsia="Arial" w:hAnsi="Arial"/>
          <w:color w:val="FF0000"/>
        </w:rPr>
        <w:t xml:space="preserve">Taking the performed gap analysis into account, the </w:t>
      </w:r>
      <w:r>
        <w:rPr>
          <w:rFonts w:ascii="Arial" w:eastAsia="Arial" w:hAnsi="Arial"/>
          <w:color w:val="FF0000"/>
          <w:sz w:val="16"/>
        </w:rPr>
        <w:t>MANUFACTURER</w:t>
      </w:r>
      <w:r>
        <w:rPr>
          <w:rFonts w:ascii="Arial" w:eastAsia="Arial" w:hAnsi="Arial"/>
          <w:color w:val="FF0000"/>
        </w:rPr>
        <w:t xml:space="preserve"> will </w:t>
      </w:r>
      <w:r>
        <w:rPr>
          <w:rFonts w:ascii="Arial" w:eastAsia="Arial" w:hAnsi="Arial"/>
          <w:color w:val="FF0000"/>
          <w:sz w:val="16"/>
        </w:rPr>
        <w:t>EVALUATE</w:t>
      </w:r>
      <w:r>
        <w:rPr>
          <w:rFonts w:ascii="Arial" w:eastAsia="Arial" w:hAnsi="Arial"/>
          <w:color w:val="FF0000"/>
        </w:rPr>
        <w:t xml:space="preserve"> the potential reduction in </w:t>
      </w:r>
      <w:r>
        <w:rPr>
          <w:rFonts w:ascii="Arial" w:eastAsia="Arial" w:hAnsi="Arial"/>
          <w:color w:val="FF0000"/>
          <w:sz w:val="16"/>
        </w:rPr>
        <w:t>RISK</w:t>
      </w:r>
      <w:r>
        <w:rPr>
          <w:rFonts w:ascii="Arial" w:eastAsia="Arial" w:hAnsi="Arial"/>
          <w:color w:val="FF0000"/>
        </w:rPr>
        <w:t xml:space="preserve"> resulting from the generation of the missing </w:t>
      </w:r>
      <w:r>
        <w:rPr>
          <w:rFonts w:ascii="Arial" w:eastAsia="Arial" w:hAnsi="Arial"/>
          <w:color w:val="FF0000"/>
          <w:sz w:val="16"/>
        </w:rPr>
        <w:t>DELIVERABLES</w:t>
      </w:r>
      <w:r>
        <w:rPr>
          <w:rFonts w:ascii="Arial" w:eastAsia="Arial" w:hAnsi="Arial"/>
          <w:color w:val="FF0000"/>
        </w:rPr>
        <w:t xml:space="preserve"> and associated </w:t>
      </w:r>
      <w:r>
        <w:rPr>
          <w:rFonts w:ascii="Arial" w:eastAsia="Arial" w:hAnsi="Arial"/>
          <w:color w:val="FF0000"/>
          <w:sz w:val="16"/>
        </w:rPr>
        <w:t>ACTIVITIES</w:t>
      </w:r>
      <w:r>
        <w:rPr>
          <w:rFonts w:ascii="Arial" w:eastAsia="Arial" w:hAnsi="Arial"/>
          <w:color w:val="FF0000"/>
          <w:sz w:val="19"/>
        </w:rPr>
        <w:t>, and create a plan to perform</w:t>
      </w:r>
      <w:r>
        <w:rPr>
          <w:rFonts w:ascii="Arial" w:eastAsia="Arial" w:hAnsi="Arial"/>
          <w:color w:val="FF0000"/>
          <w:sz w:val="16"/>
        </w:rPr>
        <w:t xml:space="preserve"> ACTIVITIES </w:t>
      </w:r>
      <w:r>
        <w:rPr>
          <w:rFonts w:ascii="Arial" w:eastAsia="Arial" w:hAnsi="Arial"/>
          <w:color w:val="FF0000"/>
          <w:sz w:val="19"/>
        </w:rPr>
        <w:t>and generate</w:t>
      </w:r>
      <w:r>
        <w:rPr>
          <w:rFonts w:ascii="Arial" w:eastAsia="Arial" w:hAnsi="Arial"/>
          <w:color w:val="FF0000"/>
          <w:sz w:val="16"/>
        </w:rPr>
        <w:t xml:space="preserve"> DELIVE</w:t>
      </w:r>
      <w:r>
        <w:rPr>
          <w:rFonts w:ascii="Arial" w:eastAsia="Arial" w:hAnsi="Arial"/>
          <w:color w:val="FF0000"/>
          <w:sz w:val="16"/>
        </w:rPr>
        <w:t xml:space="preserve">RABLES </w:t>
      </w:r>
      <w:r>
        <w:rPr>
          <w:rFonts w:ascii="Arial" w:eastAsia="Arial" w:hAnsi="Arial"/>
          <w:color w:val="FF0000"/>
          <w:sz w:val="19"/>
        </w:rPr>
        <w:t>to close these</w:t>
      </w:r>
      <w:r>
        <w:rPr>
          <w:rFonts w:ascii="Arial" w:eastAsia="Arial" w:hAnsi="Arial"/>
          <w:color w:val="FF0000"/>
          <w:sz w:val="16"/>
        </w:rPr>
        <w:t xml:space="preserve"> </w:t>
      </w:r>
      <w:r>
        <w:rPr>
          <w:rFonts w:ascii="Arial" w:eastAsia="Arial" w:hAnsi="Arial"/>
          <w:color w:val="FF0000"/>
          <w:sz w:val="19"/>
        </w:rPr>
        <w:t>gaps.</w:t>
      </w:r>
    </w:p>
    <w:p w:rsidR="00000000" w:rsidRDefault="00596C41">
      <w:pPr>
        <w:spacing w:line="200" w:lineRule="exact"/>
        <w:rPr>
          <w:rFonts w:ascii="Times New Roman" w:eastAsia="Times New Roman" w:hAnsi="Times New Roman"/>
        </w:rPr>
      </w:pPr>
    </w:p>
    <w:p w:rsidR="00000000" w:rsidRDefault="00596C41">
      <w:pPr>
        <w:spacing w:line="286" w:lineRule="exact"/>
        <w:rPr>
          <w:rFonts w:ascii="Times New Roman" w:eastAsia="Times New Roman" w:hAnsi="Times New Roman"/>
        </w:rPr>
      </w:pPr>
    </w:p>
    <w:p w:rsidR="00000000" w:rsidRDefault="00596C41">
      <w:pPr>
        <w:spacing w:line="243" w:lineRule="auto"/>
        <w:ind w:left="1180"/>
        <w:jc w:val="both"/>
        <w:rPr>
          <w:rFonts w:ascii="Arial" w:eastAsia="Arial" w:hAnsi="Arial"/>
          <w:color w:val="FF0000"/>
        </w:rPr>
      </w:pPr>
      <w:r>
        <w:rPr>
          <w:rFonts w:ascii="Arial" w:eastAsia="Arial" w:hAnsi="Arial"/>
          <w:color w:val="FF0000"/>
        </w:rPr>
        <w:t xml:space="preserve">Reduction of </w:t>
      </w:r>
      <w:r>
        <w:rPr>
          <w:rFonts w:ascii="Arial" w:eastAsia="Arial" w:hAnsi="Arial"/>
          <w:color w:val="FF0000"/>
          <w:sz w:val="16"/>
        </w:rPr>
        <w:t>RISK</w:t>
      </w:r>
      <w:r>
        <w:rPr>
          <w:rFonts w:ascii="Arial" w:eastAsia="Arial" w:hAnsi="Arial"/>
          <w:color w:val="FF0000"/>
        </w:rPr>
        <w:t xml:space="preserve"> should balance the benefit of applying the software development process according to Clause 5 against the possibility that modification of the </w:t>
      </w:r>
      <w:r>
        <w:rPr>
          <w:rFonts w:ascii="Arial" w:eastAsia="Arial" w:hAnsi="Arial"/>
          <w:color w:val="FF0000"/>
          <w:sz w:val="16"/>
        </w:rPr>
        <w:t>LEGACY SOFTWARE</w:t>
      </w:r>
      <w:r>
        <w:rPr>
          <w:rFonts w:ascii="Arial" w:eastAsia="Arial" w:hAnsi="Arial"/>
          <w:color w:val="FF0000"/>
        </w:rPr>
        <w:t xml:space="preserve"> without full knowledge of its development history</w:t>
      </w:r>
      <w:r>
        <w:rPr>
          <w:rFonts w:ascii="Arial" w:eastAsia="Arial" w:hAnsi="Arial"/>
          <w:color w:val="FF0000"/>
        </w:rPr>
        <w:t xml:space="preserve"> could introduce new defects that increase the risk. Some of the elements of Clause 5 may be assessed to have little to no reduction of </w:t>
      </w:r>
      <w:r>
        <w:rPr>
          <w:rFonts w:ascii="Arial" w:eastAsia="Arial" w:hAnsi="Arial"/>
          <w:color w:val="FF0000"/>
          <w:sz w:val="16"/>
        </w:rPr>
        <w:t>RISK</w:t>
      </w:r>
      <w:r>
        <w:rPr>
          <w:rFonts w:ascii="Arial" w:eastAsia="Arial" w:hAnsi="Arial"/>
          <w:color w:val="FF0000"/>
        </w:rPr>
        <w:t xml:space="preserve"> when done after the fact. For example, detailed design and unit verification reduce </w:t>
      </w:r>
      <w:r>
        <w:rPr>
          <w:rFonts w:ascii="Arial" w:eastAsia="Arial" w:hAnsi="Arial"/>
          <w:color w:val="FF0000"/>
          <w:sz w:val="16"/>
        </w:rPr>
        <w:t>RISK</w:t>
      </w:r>
      <w:r>
        <w:rPr>
          <w:rFonts w:ascii="Arial" w:eastAsia="Arial" w:hAnsi="Arial"/>
          <w:color w:val="FF0000"/>
        </w:rPr>
        <w:t xml:space="preserve"> primarily during the proce</w:t>
      </w:r>
      <w:r>
        <w:rPr>
          <w:rFonts w:ascii="Arial" w:eastAsia="Arial" w:hAnsi="Arial"/>
          <w:color w:val="FF0000"/>
        </w:rPr>
        <w:t xml:space="preserve">ss of developing new software or refactoring existing software. If these objectives are not planned, performing the </w:t>
      </w:r>
      <w:r>
        <w:rPr>
          <w:rFonts w:ascii="Arial" w:eastAsia="Arial" w:hAnsi="Arial"/>
          <w:color w:val="FF0000"/>
          <w:sz w:val="16"/>
        </w:rPr>
        <w:t>ACTIVITIES</w:t>
      </w:r>
      <w:r>
        <w:rPr>
          <w:rFonts w:ascii="Arial" w:eastAsia="Arial" w:hAnsi="Arial"/>
          <w:color w:val="FF0000"/>
        </w:rPr>
        <w:t xml:space="preserve"> in isolation may create documentation but lead to no reduction in </w:t>
      </w:r>
      <w:r>
        <w:rPr>
          <w:rFonts w:ascii="Arial" w:eastAsia="Arial" w:hAnsi="Arial"/>
          <w:color w:val="FF0000"/>
          <w:sz w:val="16"/>
        </w:rPr>
        <w:t>RISK</w:t>
      </w:r>
      <w:r>
        <w:rPr>
          <w:rFonts w:ascii="Arial" w:eastAsia="Arial" w:hAnsi="Arial"/>
          <w:color w:val="FF0000"/>
        </w:rPr>
        <w:t>.</w:t>
      </w: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p w:rsidR="00000000" w:rsidRDefault="00596C41">
      <w:pPr>
        <w:spacing w:line="249" w:lineRule="auto"/>
        <w:ind w:left="1180"/>
        <w:jc w:val="both"/>
        <w:rPr>
          <w:rFonts w:ascii="Arial" w:eastAsia="Arial" w:hAnsi="Arial"/>
          <w:color w:val="FF0000"/>
        </w:rPr>
      </w:pPr>
      <w:r>
        <w:rPr>
          <w:rFonts w:ascii="Arial" w:eastAsia="Arial" w:hAnsi="Arial"/>
          <w:color w:val="FF0000"/>
        </w:rPr>
        <w:t xml:space="preserve">At a minimum, the gap closure plan addresses missing </w:t>
      </w:r>
      <w:r>
        <w:rPr>
          <w:rFonts w:ascii="Arial" w:eastAsia="Arial" w:hAnsi="Arial"/>
          <w:color w:val="FF0000"/>
          <w:sz w:val="16"/>
        </w:rPr>
        <w:t>SO</w:t>
      </w:r>
      <w:r>
        <w:rPr>
          <w:rFonts w:ascii="Arial" w:eastAsia="Arial" w:hAnsi="Arial"/>
          <w:color w:val="FF0000"/>
          <w:sz w:val="16"/>
        </w:rPr>
        <w:t>FTWARE SYSTEM</w:t>
      </w:r>
      <w:r>
        <w:rPr>
          <w:rFonts w:ascii="Arial" w:eastAsia="Arial" w:hAnsi="Arial"/>
          <w:color w:val="FF0000"/>
        </w:rPr>
        <w:t xml:space="preserve"> test records. If these do not exist or are not suitable to support a rationale to continue use of the </w:t>
      </w:r>
      <w:r>
        <w:rPr>
          <w:rFonts w:ascii="Arial" w:eastAsia="Arial" w:hAnsi="Arial"/>
          <w:color w:val="FF0000"/>
          <w:sz w:val="16"/>
        </w:rPr>
        <w:t>LEGACY SOFTWARE</w:t>
      </w:r>
      <w:r>
        <w:rPr>
          <w:rFonts w:ascii="Arial" w:eastAsia="Arial" w:hAnsi="Arial"/>
          <w:color w:val="FF0000"/>
        </w:rPr>
        <w:t xml:space="preserve">, the gap closure plan should include creation of </w:t>
      </w:r>
      <w:r>
        <w:rPr>
          <w:rFonts w:ascii="Arial" w:eastAsia="Arial" w:hAnsi="Arial"/>
          <w:color w:val="FF0000"/>
          <w:sz w:val="16"/>
        </w:rPr>
        <w:t>SOFTWARE SYSTEM</w:t>
      </w:r>
      <w:r>
        <w:rPr>
          <w:rFonts w:ascii="Arial" w:eastAsia="Arial" w:hAnsi="Arial"/>
          <w:color w:val="FF0000"/>
        </w:rPr>
        <w:t xml:space="preserve"> requirements at a functional level according to 5.2 and tes</w:t>
      </w:r>
      <w:r>
        <w:rPr>
          <w:rFonts w:ascii="Arial" w:eastAsia="Arial" w:hAnsi="Arial"/>
          <w:color w:val="FF0000"/>
        </w:rPr>
        <w:t>ts according to 5.7.</w:t>
      </w:r>
    </w:p>
    <w:p w:rsidR="00000000" w:rsidRDefault="00596C41">
      <w:pPr>
        <w:spacing w:line="256" w:lineRule="exact"/>
        <w:rPr>
          <w:rFonts w:ascii="Times New Roman" w:eastAsia="Times New Roman" w:hAnsi="Times New Roman"/>
        </w:r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400"/>
        <w:gridCol w:w="620"/>
        <w:gridCol w:w="8040"/>
      </w:tblGrid>
      <w:tr w:rsidR="00000000">
        <w:trPr>
          <w:trHeight w:val="230"/>
        </w:trPr>
        <w:tc>
          <w:tcPr>
            <w:tcW w:w="400" w:type="dxa"/>
            <w:shd w:val="clear" w:color="auto" w:fill="auto"/>
            <w:vAlign w:val="bottom"/>
          </w:tcPr>
          <w:p w:rsidR="00000000" w:rsidRDefault="00596C41">
            <w:pPr>
              <w:spacing w:line="0" w:lineRule="atLeast"/>
              <w:rPr>
                <w:rFonts w:ascii="Courier New" w:eastAsia="Courier New" w:hAnsi="Courier New"/>
                <w:sz w:val="6"/>
              </w:rPr>
            </w:pPr>
            <w:r>
              <w:rPr>
                <w:rFonts w:ascii="Arial" w:eastAsia="Arial" w:hAnsi="Arial"/>
                <w:color w:val="FF0000"/>
                <w:sz w:val="4"/>
              </w:rPr>
              <w:t>The</w:t>
            </w:r>
            <w:r>
              <w:rPr>
                <w:rFonts w:ascii="Courier New" w:eastAsia="Courier New" w:hAnsi="Courier New"/>
                <w:sz w:val="6"/>
              </w:rPr>
              <w:t>--</w:t>
            </w:r>
          </w:p>
        </w:tc>
        <w:tc>
          <w:tcPr>
            <w:tcW w:w="8660" w:type="dxa"/>
            <w:gridSpan w:val="2"/>
            <w:shd w:val="clear" w:color="auto" w:fill="auto"/>
            <w:vAlign w:val="bottom"/>
          </w:tcPr>
          <w:p w:rsidR="00000000" w:rsidRDefault="00596C41">
            <w:pPr>
              <w:spacing w:line="0" w:lineRule="atLeast"/>
              <w:jc w:val="right"/>
              <w:rPr>
                <w:rFonts w:ascii="Arial" w:eastAsia="Arial" w:hAnsi="Arial"/>
                <w:color w:val="FF0000"/>
              </w:rPr>
            </w:pPr>
            <w:r>
              <w:rPr>
                <w:rFonts w:ascii="Arial" w:eastAsia="Arial" w:hAnsi="Arial"/>
                <w:color w:val="FF0000"/>
              </w:rPr>
              <w:t xml:space="preserve">documented rationale for continued use of the </w:t>
            </w:r>
            <w:r>
              <w:rPr>
                <w:rFonts w:ascii="Arial" w:eastAsia="Arial" w:hAnsi="Arial"/>
                <w:color w:val="FF0000"/>
                <w:sz w:val="16"/>
              </w:rPr>
              <w:t>LEGACY SOFTWARE</w:t>
            </w:r>
            <w:r>
              <w:rPr>
                <w:rFonts w:ascii="Arial" w:eastAsia="Arial" w:hAnsi="Arial"/>
                <w:color w:val="FF0000"/>
              </w:rPr>
              <w:t xml:space="preserve"> builds on the available</w:t>
            </w:r>
          </w:p>
        </w:tc>
      </w:tr>
      <w:tr w:rsidR="00000000">
        <w:trPr>
          <w:trHeight w:val="200"/>
        </w:trPr>
        <w:tc>
          <w:tcPr>
            <w:tcW w:w="9060" w:type="dxa"/>
            <w:gridSpan w:val="3"/>
            <w:shd w:val="clear" w:color="auto" w:fill="auto"/>
            <w:vAlign w:val="bottom"/>
          </w:tcPr>
          <w:p w:rsidR="00000000" w:rsidRDefault="00596C41">
            <w:pPr>
              <w:spacing w:line="201" w:lineRule="exact"/>
              <w:rPr>
                <w:rFonts w:ascii="Arial" w:eastAsia="Arial" w:hAnsi="Arial"/>
                <w:color w:val="FF0000"/>
              </w:rPr>
            </w:pPr>
            <w:r>
              <w:rPr>
                <w:rFonts w:ascii="Arial" w:eastAsia="Arial" w:hAnsi="Arial"/>
                <w:color w:val="FF0000"/>
              </w:rPr>
              <w:t xml:space="preserve">objective evidence and analysis obtained in the course of assessing the </w:t>
            </w:r>
            <w:r>
              <w:rPr>
                <w:rFonts w:ascii="Arial" w:eastAsia="Arial" w:hAnsi="Arial"/>
                <w:color w:val="FF0000"/>
                <w:sz w:val="16"/>
              </w:rPr>
              <w:t>RISK</w:t>
            </w:r>
            <w:r>
              <w:rPr>
                <w:rFonts w:ascii="Arial" w:eastAsia="Arial" w:hAnsi="Arial"/>
                <w:color w:val="FF0000"/>
              </w:rPr>
              <w:t xml:space="preserve"> and creating a</w:t>
            </w:r>
          </w:p>
        </w:tc>
      </w:tr>
      <w:tr w:rsidR="00000000">
        <w:trPr>
          <w:trHeight w:val="28"/>
        </w:trPr>
        <w:tc>
          <w:tcPr>
            <w:tcW w:w="1020" w:type="dxa"/>
            <w:gridSpan w:val="2"/>
            <w:shd w:val="clear" w:color="auto" w:fill="auto"/>
            <w:vAlign w:val="bottom"/>
          </w:tcPr>
          <w:p w:rsidR="00000000" w:rsidRDefault="00596C41">
            <w:pPr>
              <w:spacing w:line="28" w:lineRule="exact"/>
              <w:rPr>
                <w:rFonts w:ascii="Courier New" w:eastAsia="Courier New" w:hAnsi="Courier New"/>
                <w:sz w:val="3"/>
              </w:rPr>
            </w:pPr>
            <w:r>
              <w:rPr>
                <w:rFonts w:ascii="Arial" w:eastAsia="Arial" w:hAnsi="Arial"/>
                <w:color w:val="FF0000"/>
                <w:sz w:val="1"/>
              </w:rPr>
              <w:t>SOFTWARE</w:t>
            </w:r>
            <w:r>
              <w:rPr>
                <w:rFonts w:ascii="Courier New" w:eastAsia="Courier New" w:hAnsi="Courier New"/>
                <w:sz w:val="3"/>
              </w:rPr>
              <w:t>-`-`,````,,`,``,`,````,,`,``,,```</w:t>
            </w:r>
          </w:p>
        </w:tc>
        <w:tc>
          <w:tcPr>
            <w:tcW w:w="8040" w:type="dxa"/>
            <w:shd w:val="clear" w:color="auto" w:fill="auto"/>
            <w:vAlign w:val="bottom"/>
          </w:tcPr>
          <w:p w:rsidR="00000000" w:rsidRDefault="00596C41">
            <w:pPr>
              <w:spacing w:line="28" w:lineRule="exact"/>
              <w:jc w:val="right"/>
              <w:rPr>
                <w:rFonts w:ascii="Arial" w:eastAsia="Arial" w:hAnsi="Arial"/>
                <w:color w:val="FF0000"/>
                <w:sz w:val="3"/>
              </w:rPr>
            </w:pPr>
            <w:r>
              <w:rPr>
                <w:rFonts w:ascii="Arial" w:eastAsia="Arial" w:hAnsi="Arial"/>
                <w:color w:val="FF0000"/>
                <w:sz w:val="3"/>
              </w:rPr>
              <w:t>in the</w:t>
            </w:r>
            <w:r>
              <w:rPr>
                <w:rFonts w:ascii="Arial" w:eastAsia="Arial" w:hAnsi="Arial"/>
                <w:color w:val="FF0000"/>
                <w:sz w:val="3"/>
              </w:rPr>
              <w:t xml:space="preserve"> planned reuse context, taking into account both the post-production records</w:t>
            </w:r>
          </w:p>
        </w:tc>
      </w:tr>
      <w:tr w:rsidR="00000000">
        <w:trPr>
          <w:trHeight w:val="264"/>
        </w:trPr>
        <w:tc>
          <w:tcPr>
            <w:tcW w:w="9060" w:type="dxa"/>
            <w:gridSpan w:val="3"/>
            <w:shd w:val="clear" w:color="auto" w:fill="auto"/>
            <w:vAlign w:val="bottom"/>
          </w:tcPr>
          <w:p w:rsidR="00000000" w:rsidRDefault="00596C41">
            <w:pPr>
              <w:spacing w:line="0" w:lineRule="atLeast"/>
              <w:rPr>
                <w:rFonts w:ascii="Arial" w:eastAsia="Arial" w:hAnsi="Arial"/>
                <w:color w:val="FF0000"/>
              </w:rPr>
            </w:pPr>
            <w:r>
              <w:rPr>
                <w:rFonts w:ascii="Arial" w:eastAsia="Arial" w:hAnsi="Arial"/>
                <w:color w:val="FF0000"/>
              </w:rPr>
              <w:t xml:space="preserve">gap closure plan appropriate for the context of </w:t>
            </w:r>
            <w:r>
              <w:rPr>
                <w:rFonts w:ascii="Arial" w:eastAsia="Arial" w:hAnsi="Arial"/>
                <w:color w:val="FF0000"/>
                <w:sz w:val="16"/>
              </w:rPr>
              <w:t>LEGACY SOFTARE</w:t>
            </w:r>
            <w:r>
              <w:rPr>
                <w:rFonts w:ascii="Arial" w:eastAsia="Arial" w:hAnsi="Arial"/>
                <w:color w:val="FF0000"/>
              </w:rPr>
              <w:t xml:space="preserve"> reuse.</w:t>
            </w:r>
          </w:p>
        </w:tc>
      </w:tr>
      <w:tr w:rsidR="00000000">
        <w:trPr>
          <w:trHeight w:val="528"/>
        </w:trPr>
        <w:tc>
          <w:tcPr>
            <w:tcW w:w="400" w:type="dxa"/>
            <w:shd w:val="clear" w:color="auto" w:fill="auto"/>
            <w:vAlign w:val="bottom"/>
          </w:tcPr>
          <w:p w:rsidR="00000000" w:rsidRDefault="00596C41">
            <w:pPr>
              <w:spacing w:line="0" w:lineRule="atLeast"/>
              <w:rPr>
                <w:rFonts w:ascii="Arial" w:eastAsia="Arial" w:hAnsi="Arial"/>
                <w:color w:val="FF0000"/>
              </w:rPr>
            </w:pPr>
            <w:r>
              <w:rPr>
                <w:rFonts w:ascii="Arial" w:eastAsia="Arial" w:hAnsi="Arial"/>
                <w:color w:val="FF0000"/>
              </w:rPr>
              <w:t>The</w:t>
            </w:r>
          </w:p>
        </w:tc>
        <w:tc>
          <w:tcPr>
            <w:tcW w:w="8660" w:type="dxa"/>
            <w:gridSpan w:val="2"/>
            <w:shd w:val="clear" w:color="auto" w:fill="auto"/>
            <w:vAlign w:val="bottom"/>
          </w:tcPr>
          <w:p w:rsidR="00000000" w:rsidRDefault="00596C41">
            <w:pPr>
              <w:spacing w:line="0" w:lineRule="atLeast"/>
              <w:jc w:val="right"/>
              <w:rPr>
                <w:rFonts w:ascii="Arial" w:eastAsia="Arial" w:hAnsi="Arial"/>
                <w:color w:val="FF0000"/>
                <w:sz w:val="16"/>
              </w:rPr>
            </w:pPr>
            <w:r>
              <w:rPr>
                <w:rFonts w:ascii="Arial" w:eastAsia="Arial" w:hAnsi="Arial"/>
                <w:color w:val="FF0000"/>
              </w:rPr>
              <w:t xml:space="preserve">rationale makes a positive case for the safe and reliable performace of the </w:t>
            </w:r>
            <w:r>
              <w:rPr>
                <w:rFonts w:ascii="Arial" w:eastAsia="Arial" w:hAnsi="Arial"/>
                <w:color w:val="FF0000"/>
                <w:sz w:val="16"/>
              </w:rPr>
              <w:t>LEGACY</w:t>
            </w:r>
          </w:p>
        </w:tc>
      </w:tr>
      <w:tr w:rsidR="00000000">
        <w:trPr>
          <w:trHeight w:val="192"/>
        </w:trPr>
        <w:tc>
          <w:tcPr>
            <w:tcW w:w="400" w:type="dxa"/>
            <w:shd w:val="clear" w:color="auto" w:fill="auto"/>
            <w:textDirection w:val="tbRl"/>
            <w:vAlign w:val="bottom"/>
          </w:tcPr>
          <w:p w:rsidR="00000000" w:rsidRDefault="00596C41">
            <w:pPr>
              <w:spacing w:line="0" w:lineRule="atLeast"/>
              <w:ind w:left="28"/>
              <w:jc w:val="right"/>
              <w:rPr>
                <w:rFonts w:ascii="Courier New" w:eastAsia="Courier New" w:hAnsi="Courier New"/>
                <w:w w:val="92"/>
                <w:sz w:val="3"/>
              </w:rPr>
            </w:pPr>
            <w:r>
              <w:rPr>
                <w:rFonts w:ascii="Courier New" w:eastAsia="Courier New" w:hAnsi="Courier New"/>
                <w:w w:val="92"/>
                <w:sz w:val="3"/>
              </w:rPr>
              <w:t>`,,`,,`,`,,`</w:t>
            </w: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c>
          <w:tcPr>
            <w:tcW w:w="804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28"/>
        </w:trPr>
        <w:tc>
          <w:tcPr>
            <w:tcW w:w="9060" w:type="dxa"/>
            <w:gridSpan w:val="3"/>
            <w:shd w:val="clear" w:color="auto" w:fill="auto"/>
            <w:vAlign w:val="bottom"/>
          </w:tcPr>
          <w:p w:rsidR="00000000" w:rsidRDefault="00596C41">
            <w:pPr>
              <w:spacing w:line="228" w:lineRule="exact"/>
              <w:rPr>
                <w:rFonts w:ascii="Arial" w:eastAsia="Arial" w:hAnsi="Arial"/>
                <w:color w:val="FF0000"/>
              </w:rPr>
            </w:pPr>
            <w:r>
              <w:rPr>
                <w:rFonts w:ascii="Arial" w:eastAsia="Arial" w:hAnsi="Arial"/>
                <w:color w:val="FF0000"/>
              </w:rPr>
              <w:t>ava</w:t>
            </w:r>
            <w:r>
              <w:rPr>
                <w:rFonts w:ascii="Arial" w:eastAsia="Arial" w:hAnsi="Arial"/>
                <w:color w:val="FF0000"/>
              </w:rPr>
              <w:t xml:space="preserve">ilable for the </w:t>
            </w:r>
            <w:r>
              <w:rPr>
                <w:rFonts w:ascii="Arial" w:eastAsia="Arial" w:hAnsi="Arial"/>
                <w:color w:val="FF0000"/>
                <w:sz w:val="16"/>
              </w:rPr>
              <w:t>LEGACY SOFTWARE</w:t>
            </w:r>
            <w:r>
              <w:rPr>
                <w:rFonts w:ascii="Arial" w:eastAsia="Arial" w:hAnsi="Arial"/>
                <w:color w:val="FF0000"/>
              </w:rPr>
              <w:t xml:space="preserve"> and the </w:t>
            </w:r>
            <w:r>
              <w:rPr>
                <w:rFonts w:ascii="Arial" w:eastAsia="Arial" w:hAnsi="Arial"/>
                <w:color w:val="FF0000"/>
                <w:sz w:val="16"/>
              </w:rPr>
              <w:t>RISK CONTROL MEASURES</w:t>
            </w:r>
            <w:r>
              <w:rPr>
                <w:rFonts w:ascii="Arial" w:eastAsia="Arial" w:hAnsi="Arial"/>
                <w:color w:val="FF0000"/>
              </w:rPr>
              <w:t xml:space="preserve"> affected by filling process</w:t>
            </w:r>
          </w:p>
        </w:tc>
      </w:tr>
      <w:tr w:rsidR="00000000">
        <w:trPr>
          <w:trHeight w:val="200"/>
        </w:trPr>
        <w:tc>
          <w:tcPr>
            <w:tcW w:w="1020" w:type="dxa"/>
            <w:gridSpan w:val="2"/>
            <w:shd w:val="clear" w:color="auto" w:fill="auto"/>
            <w:vAlign w:val="bottom"/>
          </w:tcPr>
          <w:p w:rsidR="00000000" w:rsidRDefault="00596C41">
            <w:pPr>
              <w:spacing w:line="201" w:lineRule="exact"/>
              <w:rPr>
                <w:rFonts w:ascii="Arial" w:eastAsia="Arial" w:hAnsi="Arial"/>
                <w:color w:val="FF0000"/>
              </w:rPr>
            </w:pPr>
            <w:r>
              <w:rPr>
                <w:rFonts w:ascii="Arial" w:eastAsia="Arial" w:hAnsi="Arial"/>
                <w:color w:val="FF0000"/>
              </w:rPr>
              <w:t>gaps.</w:t>
            </w:r>
          </w:p>
        </w:tc>
        <w:tc>
          <w:tcPr>
            <w:tcW w:w="804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08"/>
        </w:trPr>
        <w:tc>
          <w:tcPr>
            <w:tcW w:w="400" w:type="dxa"/>
            <w:shd w:val="clear" w:color="auto" w:fill="auto"/>
            <w:textDirection w:val="tbRl"/>
            <w:vAlign w:val="bottom"/>
          </w:tcPr>
          <w:p w:rsidR="00000000" w:rsidRDefault="00596C41">
            <w:pPr>
              <w:spacing w:line="0" w:lineRule="atLeast"/>
              <w:jc w:val="right"/>
              <w:rPr>
                <w:rFonts w:ascii="Courier New" w:eastAsia="Courier New" w:hAnsi="Courier New"/>
                <w:sz w:val="6"/>
              </w:rPr>
            </w:pPr>
            <w:r>
              <w:rPr>
                <w:rFonts w:ascii="Courier New" w:eastAsia="Courier New" w:hAnsi="Courier New"/>
                <w:sz w:val="6"/>
              </w:rPr>
              <w:t>---</w:t>
            </w:r>
          </w:p>
        </w:tc>
        <w:tc>
          <w:tcPr>
            <w:tcW w:w="620" w:type="dxa"/>
            <w:shd w:val="clear" w:color="auto" w:fill="auto"/>
            <w:vAlign w:val="bottom"/>
          </w:tcPr>
          <w:p w:rsidR="00000000" w:rsidRDefault="00596C41">
            <w:pPr>
              <w:spacing w:line="0" w:lineRule="atLeast"/>
              <w:rPr>
                <w:rFonts w:ascii="Times New Roman" w:eastAsia="Times New Roman" w:hAnsi="Times New Roman"/>
                <w:sz w:val="9"/>
              </w:rPr>
            </w:pPr>
          </w:p>
        </w:tc>
        <w:tc>
          <w:tcPr>
            <w:tcW w:w="8040" w:type="dxa"/>
            <w:shd w:val="clear" w:color="auto" w:fill="auto"/>
            <w:vAlign w:val="bottom"/>
          </w:tcPr>
          <w:p w:rsidR="00000000" w:rsidRDefault="00596C41">
            <w:pPr>
              <w:spacing w:line="0" w:lineRule="atLeast"/>
              <w:rPr>
                <w:rFonts w:ascii="Times New Roman" w:eastAsia="Times New Roman" w:hAnsi="Times New Roman"/>
                <w:sz w:val="9"/>
              </w:rPr>
            </w:pPr>
          </w:p>
        </w:tc>
      </w:tr>
    </w:tbl>
    <w:p w:rsidR="00000000" w:rsidRDefault="00596C41">
      <w:pPr>
        <w:spacing w:line="220" w:lineRule="exact"/>
        <w:rPr>
          <w:rFonts w:ascii="Times New Roman" w:eastAsia="Times New Roman" w:hAnsi="Times New Roman"/>
        </w:rPr>
      </w:pPr>
    </w:p>
    <w:p w:rsidR="00000000" w:rsidRDefault="00596C41">
      <w:pPr>
        <w:spacing w:line="260" w:lineRule="auto"/>
        <w:ind w:left="1180"/>
        <w:jc w:val="both"/>
        <w:rPr>
          <w:rFonts w:ascii="Arial" w:eastAsia="Arial" w:hAnsi="Arial"/>
          <w:color w:val="FF0000"/>
          <w:sz w:val="19"/>
        </w:rPr>
      </w:pPr>
      <w:r>
        <w:rPr>
          <w:rFonts w:ascii="Arial" w:eastAsia="Arial" w:hAnsi="Arial"/>
          <w:color w:val="FF0000"/>
        </w:rPr>
        <w:t xml:space="preserve">After </w:t>
      </w:r>
      <w:r>
        <w:rPr>
          <w:rFonts w:ascii="Arial" w:eastAsia="Arial" w:hAnsi="Arial"/>
          <w:color w:val="FF0000"/>
          <w:sz w:val="16"/>
        </w:rPr>
        <w:t>LEGACY SOFTWARE</w:t>
      </w:r>
      <w:r>
        <w:rPr>
          <w:rFonts w:ascii="Arial" w:eastAsia="Arial" w:hAnsi="Arial"/>
          <w:color w:val="FF0000"/>
        </w:rPr>
        <w:t xml:space="preserve"> has been re-used according to 4.4, those parts of the </w:t>
      </w:r>
      <w:r>
        <w:rPr>
          <w:rFonts w:ascii="Arial" w:eastAsia="Arial" w:hAnsi="Arial"/>
          <w:color w:val="FF0000"/>
          <w:sz w:val="16"/>
        </w:rPr>
        <w:t>LEGACY</w:t>
      </w:r>
      <w:r>
        <w:rPr>
          <w:rFonts w:ascii="Arial" w:eastAsia="Arial" w:hAnsi="Arial"/>
          <w:color w:val="FF0000"/>
        </w:rPr>
        <w:t xml:space="preserve"> </w:t>
      </w:r>
      <w:r>
        <w:rPr>
          <w:rFonts w:ascii="Arial" w:eastAsia="Arial" w:hAnsi="Arial"/>
          <w:color w:val="FF0000"/>
          <w:sz w:val="16"/>
        </w:rPr>
        <w:t xml:space="preserve">SOFTWARE </w:t>
      </w:r>
      <w:r>
        <w:rPr>
          <w:rFonts w:ascii="Arial" w:eastAsia="Arial" w:hAnsi="Arial"/>
          <w:color w:val="FF0000"/>
          <w:sz w:val="19"/>
        </w:rPr>
        <w:t>for which gaps in</w:t>
      </w:r>
      <w:r>
        <w:rPr>
          <w:rFonts w:ascii="Arial" w:eastAsia="Arial" w:hAnsi="Arial"/>
          <w:color w:val="FF0000"/>
          <w:sz w:val="16"/>
        </w:rPr>
        <w:t xml:space="preserve"> DELIVERABLES </w:t>
      </w:r>
      <w:r>
        <w:rPr>
          <w:rFonts w:ascii="Arial" w:eastAsia="Arial" w:hAnsi="Arial"/>
          <w:color w:val="FF0000"/>
          <w:sz w:val="19"/>
        </w:rPr>
        <w:t>remain, continue to be</w:t>
      </w:r>
      <w:r>
        <w:rPr>
          <w:rFonts w:ascii="Arial" w:eastAsia="Arial" w:hAnsi="Arial"/>
          <w:color w:val="FF0000"/>
          <w:sz w:val="16"/>
        </w:rPr>
        <w:t xml:space="preserve"> LEGA</w:t>
      </w:r>
      <w:r>
        <w:rPr>
          <w:rFonts w:ascii="Arial" w:eastAsia="Arial" w:hAnsi="Arial"/>
          <w:color w:val="FF0000"/>
          <w:sz w:val="16"/>
        </w:rPr>
        <w:t xml:space="preserve">CY SOFTWARE </w:t>
      </w:r>
      <w:r>
        <w:rPr>
          <w:rFonts w:ascii="Arial" w:eastAsia="Arial" w:hAnsi="Arial"/>
          <w:color w:val="FF0000"/>
          <w:sz w:val="19"/>
        </w:rPr>
        <w:t>and may</w:t>
      </w:r>
      <w:r>
        <w:rPr>
          <w:rFonts w:ascii="Arial" w:eastAsia="Arial" w:hAnsi="Arial"/>
          <w:color w:val="FF0000"/>
          <w:sz w:val="16"/>
        </w:rPr>
        <w:t xml:space="preserve"> </w:t>
      </w:r>
      <w:r>
        <w:rPr>
          <w:rFonts w:ascii="Arial" w:eastAsia="Arial" w:hAnsi="Arial"/>
          <w:color w:val="FF0000"/>
          <w:sz w:val="19"/>
        </w:rPr>
        <w:t xml:space="preserve">be considered for further re-use again according to 4.4. When gaps in deliverables are closed by changing the </w:t>
      </w:r>
      <w:r>
        <w:rPr>
          <w:rFonts w:ascii="Arial" w:eastAsia="Arial" w:hAnsi="Arial"/>
          <w:color w:val="FF0000"/>
          <w:sz w:val="16"/>
        </w:rPr>
        <w:t>LEGACY SOFTWARE</w:t>
      </w:r>
      <w:r>
        <w:rPr>
          <w:rFonts w:ascii="Arial" w:eastAsia="Arial" w:hAnsi="Arial"/>
          <w:color w:val="FF0000"/>
          <w:sz w:val="19"/>
        </w:rPr>
        <w:t>, the changes should be performed according to Clauses 4 to 9 of this standard.</w:t>
      </w:r>
    </w:p>
    <w:p w:rsidR="00000000" w:rsidRDefault="00596C41">
      <w:pPr>
        <w:spacing w:line="200" w:lineRule="exact"/>
        <w:rPr>
          <w:rFonts w:ascii="Times New Roman" w:eastAsia="Times New Roman" w:hAnsi="Times New Roman"/>
        </w:rPr>
      </w:pPr>
    </w:p>
    <w:p w:rsidR="00000000" w:rsidRDefault="00596C41">
      <w:pPr>
        <w:spacing w:line="384"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18"/>
        </w:rPr>
      </w:pPr>
      <w:r>
        <w:rPr>
          <w:rFonts w:ascii="Arial" w:eastAsia="Arial" w:hAnsi="Arial"/>
          <w:b/>
          <w:sz w:val="22"/>
        </w:rPr>
        <w:t>B.5</w:t>
      </w:r>
      <w:r>
        <w:rPr>
          <w:rFonts w:ascii="Arial" w:eastAsia="Arial" w:hAnsi="Arial"/>
          <w:b/>
          <w:sz w:val="22"/>
        </w:rPr>
        <w:tab/>
      </w:r>
      <w:r>
        <w:rPr>
          <w:rFonts w:ascii="Arial" w:eastAsia="Arial" w:hAnsi="Arial"/>
          <w:b/>
          <w:sz w:val="22"/>
        </w:rPr>
        <w:t xml:space="preserve">Software development </w:t>
      </w:r>
      <w:r>
        <w:rPr>
          <w:rFonts w:ascii="Arial" w:eastAsia="Arial" w:hAnsi="Arial"/>
          <w:b/>
          <w:sz w:val="18"/>
        </w:rPr>
        <w:t>PROC</w:t>
      </w:r>
      <w:r>
        <w:rPr>
          <w:rFonts w:ascii="Arial" w:eastAsia="Arial" w:hAnsi="Arial"/>
          <w:b/>
          <w:sz w:val="18"/>
        </w:rPr>
        <w:t>ESS</w:t>
      </w:r>
    </w:p>
    <w:p w:rsidR="00000000" w:rsidRDefault="00596C41">
      <w:pPr>
        <w:spacing w:line="311"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B.5.1</w:t>
      </w:r>
      <w:r>
        <w:rPr>
          <w:rFonts w:ascii="Times New Roman" w:eastAsia="Times New Roman" w:hAnsi="Times New Roman"/>
        </w:rPr>
        <w:tab/>
      </w:r>
      <w:r>
        <w:rPr>
          <w:rFonts w:ascii="Arial" w:eastAsia="Arial" w:hAnsi="Arial"/>
          <w:b/>
        </w:rPr>
        <w:t>Software development planning</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objective of this </w:t>
      </w:r>
      <w:r>
        <w:rPr>
          <w:rFonts w:ascii="Arial" w:eastAsia="Arial" w:hAnsi="Arial"/>
          <w:sz w:val="16"/>
        </w:rPr>
        <w:t>ACTIVITY</w:t>
      </w:r>
      <w:r>
        <w:rPr>
          <w:rFonts w:ascii="Arial" w:eastAsia="Arial" w:hAnsi="Arial"/>
        </w:rPr>
        <w:t xml:space="preserve"> is to plan the software development </w:t>
      </w:r>
      <w:r>
        <w:rPr>
          <w:rFonts w:ascii="Arial" w:eastAsia="Arial" w:hAnsi="Arial"/>
          <w:sz w:val="16"/>
        </w:rPr>
        <w:t>TASKS</w:t>
      </w:r>
      <w:r>
        <w:rPr>
          <w:rFonts w:ascii="Arial" w:eastAsia="Arial" w:hAnsi="Arial"/>
        </w:rPr>
        <w:t xml:space="preserve"> to reduce </w:t>
      </w:r>
      <w:r>
        <w:rPr>
          <w:rFonts w:ascii="Arial" w:eastAsia="Arial" w:hAnsi="Arial"/>
          <w:sz w:val="16"/>
        </w:rPr>
        <w:t>RISKS</w:t>
      </w:r>
      <w:r>
        <w:rPr>
          <w:rFonts w:ascii="Arial" w:eastAsia="Arial" w:hAnsi="Arial"/>
        </w:rPr>
        <w:t xml:space="preserve"> caused by software, communicate procedures and goals to members of the development team, and ensure that </w:t>
      </w:r>
      <w:r>
        <w:rPr>
          <w:rFonts w:ascii="Arial" w:eastAsia="Arial" w:hAnsi="Arial"/>
          <w:sz w:val="16"/>
        </w:rPr>
        <w:t>SYSTEM</w:t>
      </w:r>
      <w:r>
        <w:rPr>
          <w:rFonts w:ascii="Arial" w:eastAsia="Arial" w:hAnsi="Arial"/>
        </w:rPr>
        <w:t xml:space="preserve"> quality requi</w:t>
      </w:r>
      <w:r>
        <w:rPr>
          <w:rFonts w:ascii="Arial" w:eastAsia="Arial" w:hAnsi="Arial"/>
        </w:rPr>
        <w:t xml:space="preserve">rements for the </w:t>
      </w:r>
      <w:r>
        <w:rPr>
          <w:rFonts w:ascii="Arial" w:eastAsia="Arial" w:hAnsi="Arial"/>
          <w:sz w:val="16"/>
        </w:rPr>
        <w:t>MEDICAL DEVICE SOFTWARE</w:t>
      </w:r>
      <w:r>
        <w:rPr>
          <w:rFonts w:ascii="Arial" w:eastAsia="Arial" w:hAnsi="Arial"/>
        </w:rPr>
        <w:t xml:space="preserve"> are met.</w:t>
      </w:r>
    </w:p>
    <w:p w:rsidR="00000000" w:rsidRDefault="00596C41">
      <w:pPr>
        <w:spacing w:line="251"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The software development planning </w:t>
      </w:r>
      <w:r>
        <w:rPr>
          <w:rFonts w:ascii="Arial" w:eastAsia="Arial" w:hAnsi="Arial"/>
          <w:sz w:val="16"/>
        </w:rPr>
        <w:t>ACTIVITY</w:t>
      </w:r>
      <w:r>
        <w:rPr>
          <w:rFonts w:ascii="Arial" w:eastAsia="Arial" w:hAnsi="Arial"/>
        </w:rPr>
        <w:t xml:space="preserve"> can document </w:t>
      </w:r>
      <w:r>
        <w:rPr>
          <w:rFonts w:ascii="Arial" w:eastAsia="Arial" w:hAnsi="Arial"/>
          <w:sz w:val="16"/>
        </w:rPr>
        <w:t>TASKS</w:t>
      </w:r>
      <w:r>
        <w:rPr>
          <w:rFonts w:ascii="Arial" w:eastAsia="Arial" w:hAnsi="Arial"/>
        </w:rPr>
        <w:t xml:space="preserve"> in a single plan or in multiple plans. Some </w:t>
      </w:r>
      <w:r>
        <w:rPr>
          <w:rFonts w:ascii="Arial" w:eastAsia="Arial" w:hAnsi="Arial"/>
          <w:sz w:val="16"/>
        </w:rPr>
        <w:t>MANUFACTURERS</w:t>
      </w:r>
      <w:r>
        <w:rPr>
          <w:rFonts w:ascii="Arial" w:eastAsia="Arial" w:hAnsi="Arial"/>
        </w:rPr>
        <w:t xml:space="preserve"> might have established policies and procedures that apply to the</w:t>
      </w:r>
    </w:p>
    <w:p w:rsidR="00000000" w:rsidRDefault="00596C41">
      <w:pPr>
        <w:spacing w:line="273" w:lineRule="auto"/>
        <w:ind w:left="1180"/>
        <w:jc w:val="both"/>
        <w:rPr>
          <w:rFonts w:ascii="Arial" w:eastAsia="Arial" w:hAnsi="Arial"/>
        </w:rPr>
        <w:sectPr w:rsidR="00000000">
          <w:pgSz w:w="11900" w:h="16834"/>
          <w:pgMar w:top="1119" w:right="1429" w:bottom="0" w:left="240" w:header="0" w:footer="0" w:gutter="0"/>
          <w:cols w:space="0" w:equalWidth="0">
            <w:col w:w="10240"/>
          </w:cols>
          <w:docGrid w:linePitch="360"/>
        </w:sectPr>
      </w:pPr>
    </w:p>
    <w:p w:rsidR="00000000" w:rsidRDefault="00596C41">
      <w:pPr>
        <w:spacing w:line="303"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w:t>
      </w:r>
      <w:r>
        <w:rPr>
          <w:rFonts w:ascii="Arial" w:eastAsia="Arial" w:hAnsi="Arial"/>
          <w:sz w:val="10"/>
        </w:rPr>
        <w:t>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8" w:lineRule="exact"/>
        <w:rPr>
          <w:rFonts w:ascii="Times New Roman" w:eastAsia="Times New Roman" w:hAnsi="Times New Roman"/>
        </w:rPr>
      </w:pPr>
      <w:bookmarkStart w:id="53" w:name="page53"/>
      <w:bookmarkEnd w:id="53"/>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49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w:t>
            </w: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Times New Roman" w:eastAsia="Times New Roman" w:hAnsi="Times New Roman"/>
        </w:rPr>
      </w:pPr>
    </w:p>
    <w:p w:rsidR="00000000" w:rsidRDefault="00596C41">
      <w:pPr>
        <w:spacing w:line="245" w:lineRule="auto"/>
        <w:ind w:left="1180"/>
        <w:jc w:val="both"/>
        <w:rPr>
          <w:rFonts w:ascii="Arial" w:eastAsia="Arial" w:hAnsi="Arial"/>
          <w:sz w:val="19"/>
        </w:rPr>
      </w:pPr>
      <w:r>
        <w:rPr>
          <w:rFonts w:ascii="Arial" w:eastAsia="Arial" w:hAnsi="Arial"/>
        </w:rPr>
        <w:t xml:space="preserve">development of all their </w:t>
      </w:r>
      <w:r>
        <w:rPr>
          <w:rFonts w:ascii="Arial" w:eastAsia="Arial" w:hAnsi="Arial"/>
          <w:sz w:val="16"/>
        </w:rPr>
        <w:t>MEDICAL DEVICE SOFTWARE</w:t>
      </w:r>
      <w:r>
        <w:rPr>
          <w:rFonts w:ascii="Arial" w:eastAsia="Arial" w:hAnsi="Arial"/>
        </w:rPr>
        <w:t xml:space="preserve">. In this case the plan can simply reference the existing policies and procedures. Some </w:t>
      </w:r>
      <w:r>
        <w:rPr>
          <w:rFonts w:ascii="Arial" w:eastAsia="Arial" w:hAnsi="Arial"/>
          <w:sz w:val="16"/>
        </w:rPr>
        <w:t>MANUFACTURERS</w:t>
      </w:r>
      <w:r>
        <w:rPr>
          <w:rFonts w:ascii="Arial" w:eastAsia="Arial" w:hAnsi="Arial"/>
        </w:rPr>
        <w:t xml:space="preserve"> might prepare a plan or set of plans specific to the development of each </w:t>
      </w:r>
      <w:r>
        <w:rPr>
          <w:rFonts w:ascii="Arial" w:eastAsia="Arial" w:hAnsi="Arial"/>
          <w:sz w:val="16"/>
        </w:rPr>
        <w:t>MEDIC</w:t>
      </w:r>
      <w:r>
        <w:rPr>
          <w:rFonts w:ascii="Arial" w:eastAsia="Arial" w:hAnsi="Arial"/>
          <w:sz w:val="16"/>
        </w:rPr>
        <w:t>AL DEVICE SOFTWARE</w:t>
      </w:r>
      <w:r>
        <w:rPr>
          <w:rFonts w:ascii="Arial" w:eastAsia="Arial" w:hAnsi="Arial"/>
        </w:rPr>
        <w:t xml:space="preserve"> </w:t>
      </w:r>
      <w:r>
        <w:rPr>
          <w:rFonts w:ascii="Arial" w:eastAsia="Arial" w:hAnsi="Arial"/>
          <w:strike/>
          <w:color w:val="FF0000"/>
          <w:sz w:val="16"/>
        </w:rPr>
        <w:t>PRODUCT</w:t>
      </w:r>
      <w:r>
        <w:rPr>
          <w:rFonts w:ascii="Arial" w:eastAsia="Arial" w:hAnsi="Arial"/>
        </w:rPr>
        <w:t xml:space="preserve"> that spell out in detail specific </w:t>
      </w:r>
      <w:r>
        <w:rPr>
          <w:rFonts w:ascii="Arial" w:eastAsia="Arial" w:hAnsi="Arial"/>
          <w:sz w:val="16"/>
        </w:rPr>
        <w:t>ACTIVITIES</w:t>
      </w:r>
      <w:r>
        <w:rPr>
          <w:rFonts w:ascii="Arial" w:eastAsia="Arial" w:hAnsi="Arial"/>
        </w:rPr>
        <w:t xml:space="preserve"> and reference general procedures. Another possibility is that a plan or set of plans is tailored for the development of each </w:t>
      </w:r>
      <w:r>
        <w:rPr>
          <w:rFonts w:ascii="Arial" w:eastAsia="Arial" w:hAnsi="Arial"/>
          <w:sz w:val="16"/>
        </w:rPr>
        <w:t>MEDICAL DEVICE SOFTWARE</w:t>
      </w:r>
      <w:r>
        <w:rPr>
          <w:rFonts w:ascii="Arial" w:eastAsia="Arial" w:hAnsi="Arial"/>
        </w:rPr>
        <w:t xml:space="preserve"> </w:t>
      </w:r>
      <w:r>
        <w:rPr>
          <w:rFonts w:ascii="Arial" w:eastAsia="Arial" w:hAnsi="Arial"/>
          <w:strike/>
          <w:color w:val="FF0000"/>
          <w:sz w:val="16"/>
        </w:rPr>
        <w:t>PRODUCT</w:t>
      </w:r>
      <w:r>
        <w:rPr>
          <w:rFonts w:ascii="Arial" w:eastAsia="Arial" w:hAnsi="Arial"/>
        </w:rPr>
        <w:t>. The planning should be spe</w:t>
      </w:r>
      <w:r>
        <w:rPr>
          <w:rFonts w:ascii="Arial" w:eastAsia="Arial" w:hAnsi="Arial"/>
        </w:rPr>
        <w:t xml:space="preserve">cified at the level of detail necessary to carry out the development </w:t>
      </w:r>
      <w:r>
        <w:rPr>
          <w:rFonts w:ascii="Arial" w:eastAsia="Arial" w:hAnsi="Arial"/>
          <w:sz w:val="16"/>
        </w:rPr>
        <w:t xml:space="preserve">PROCESS </w:t>
      </w:r>
      <w:r>
        <w:rPr>
          <w:rFonts w:ascii="Arial" w:eastAsia="Arial" w:hAnsi="Arial"/>
          <w:sz w:val="19"/>
        </w:rPr>
        <w:t>and should be proportional to the</w:t>
      </w:r>
      <w:r>
        <w:rPr>
          <w:rFonts w:ascii="Arial" w:eastAsia="Arial" w:hAnsi="Arial"/>
          <w:sz w:val="16"/>
        </w:rPr>
        <w:t xml:space="preserve"> RISK</w:t>
      </w:r>
      <w:r>
        <w:rPr>
          <w:rFonts w:ascii="Arial" w:eastAsia="Arial" w:hAnsi="Arial"/>
          <w:sz w:val="19"/>
        </w:rPr>
        <w:t>. For example,</w:t>
      </w:r>
      <w:r>
        <w:rPr>
          <w:rFonts w:ascii="Arial" w:eastAsia="Arial" w:hAnsi="Arial"/>
          <w:sz w:val="16"/>
        </w:rPr>
        <w:t xml:space="preserve"> SYSTEMS </w:t>
      </w:r>
      <w:r>
        <w:rPr>
          <w:rFonts w:ascii="Arial" w:eastAsia="Arial" w:hAnsi="Arial"/>
          <w:sz w:val="19"/>
        </w:rPr>
        <w:t>or items with higher</w:t>
      </w:r>
      <w:r>
        <w:rPr>
          <w:rFonts w:ascii="Arial" w:eastAsia="Arial" w:hAnsi="Arial"/>
          <w:sz w:val="16"/>
        </w:rPr>
        <w:t xml:space="preserve"> RISK </w:t>
      </w:r>
      <w:r>
        <w:rPr>
          <w:rFonts w:ascii="Arial" w:eastAsia="Arial" w:hAnsi="Arial"/>
          <w:sz w:val="19"/>
        </w:rPr>
        <w:t>would be subject to a development</w:t>
      </w:r>
      <w:r>
        <w:rPr>
          <w:rFonts w:ascii="Arial" w:eastAsia="Arial" w:hAnsi="Arial"/>
          <w:sz w:val="16"/>
        </w:rPr>
        <w:t xml:space="preserve"> PROCESS </w:t>
      </w:r>
      <w:r>
        <w:rPr>
          <w:rFonts w:ascii="Arial" w:eastAsia="Arial" w:hAnsi="Arial"/>
          <w:sz w:val="19"/>
        </w:rPr>
        <w:t>with more rigor and</w:t>
      </w:r>
      <w:r>
        <w:rPr>
          <w:rFonts w:ascii="Arial" w:eastAsia="Arial" w:hAnsi="Arial"/>
          <w:sz w:val="16"/>
        </w:rPr>
        <w:t xml:space="preserve"> TASKS </w:t>
      </w:r>
      <w:r>
        <w:rPr>
          <w:rFonts w:ascii="Arial" w:eastAsia="Arial" w:hAnsi="Arial"/>
          <w:sz w:val="19"/>
        </w:rPr>
        <w:t>should be spelled</w:t>
      </w:r>
      <w:r>
        <w:rPr>
          <w:rFonts w:ascii="Arial" w:eastAsia="Arial" w:hAnsi="Arial"/>
          <w:sz w:val="16"/>
        </w:rPr>
        <w:t xml:space="preserve"> </w:t>
      </w:r>
      <w:r>
        <w:rPr>
          <w:rFonts w:ascii="Arial" w:eastAsia="Arial" w:hAnsi="Arial"/>
          <w:sz w:val="19"/>
        </w:rPr>
        <w:t>out in</w:t>
      </w:r>
      <w:r>
        <w:rPr>
          <w:rFonts w:ascii="Arial" w:eastAsia="Arial" w:hAnsi="Arial"/>
          <w:sz w:val="19"/>
        </w:rPr>
        <w:t xml:space="preserve"> greater detail.</w:t>
      </w:r>
    </w:p>
    <w:p w:rsidR="00000000" w:rsidRDefault="00826DAF">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591168" behindDoc="1" locked="0" layoutInCell="1" allowOverlap="1">
                <wp:simplePos x="0" y="0"/>
                <wp:positionH relativeFrom="column">
                  <wp:posOffset>6627495</wp:posOffset>
                </wp:positionH>
                <wp:positionV relativeFrom="paragraph">
                  <wp:posOffset>-878205</wp:posOffset>
                </wp:positionV>
                <wp:extent cx="0" cy="144780"/>
                <wp:effectExtent l="0" t="0" r="0" b="0"/>
                <wp:wrapNone/>
                <wp:docPr id="829"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085C7" id="Line 268"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9.15pt" to="521.85pt,-5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" strokecolor="red" strokeweight=".25397mm">
                <o:lock v:ext="edit" shapetype="f"/>
              </v:line>
            </w:pict>
          </mc:Fallback>
        </mc:AlternateContent>
      </w:r>
      <w:r>
        <w:rPr>
          <w:rFonts w:ascii="Arial" w:eastAsia="Arial" w:hAnsi="Arial"/>
          <w:noProof/>
          <w:sz w:val="19"/>
        </w:rPr>
        <mc:AlternateContent>
          <mc:Choice Requires="wps">
            <w:drawing>
              <wp:anchor distT="0" distB="0" distL="114300" distR="114300" simplePos="0" relativeHeight="251592192" behindDoc="1" locked="0" layoutInCell="1" allowOverlap="1">
                <wp:simplePos x="0" y="0"/>
                <wp:positionH relativeFrom="column">
                  <wp:posOffset>6627495</wp:posOffset>
                </wp:positionH>
                <wp:positionV relativeFrom="paragraph">
                  <wp:posOffset>-588645</wp:posOffset>
                </wp:positionV>
                <wp:extent cx="0" cy="144780"/>
                <wp:effectExtent l="0" t="0" r="0" b="0"/>
                <wp:wrapNone/>
                <wp:docPr id="828"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D925E" id="Line 269"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6.35pt" to="521.85pt,-3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eItFQIAAC4EAAAOAAAAZHJzL2Uyb0RvYy54bWysU8GO2yAQvVfqPyDuie2sm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" strokecolor="red" strokeweight=".25397mm">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77" w:lineRule="exact"/>
        <w:rPr>
          <w:rFonts w:ascii="Times New Roman" w:eastAsia="Times New Roman" w:hAnsi="Times New Roman"/>
        </w:rPr>
      </w:pPr>
    </w:p>
    <w:p w:rsidR="00000000" w:rsidRDefault="00596C41">
      <w:pPr>
        <w:spacing w:line="243" w:lineRule="auto"/>
        <w:ind w:left="1180"/>
        <w:jc w:val="both"/>
        <w:rPr>
          <w:rFonts w:ascii="Arial" w:eastAsia="Arial" w:hAnsi="Arial"/>
        </w:rPr>
      </w:pPr>
      <w:r>
        <w:rPr>
          <w:rFonts w:ascii="Arial" w:eastAsia="Arial" w:hAnsi="Arial"/>
        </w:rPr>
        <w:t xml:space="preserve">Planning is an iterative </w:t>
      </w:r>
      <w:r>
        <w:rPr>
          <w:rFonts w:ascii="Arial" w:eastAsia="Arial" w:hAnsi="Arial"/>
          <w:sz w:val="16"/>
        </w:rPr>
        <w:t>ACTIVITY</w:t>
      </w:r>
      <w:r>
        <w:rPr>
          <w:rFonts w:ascii="Arial" w:eastAsia="Arial" w:hAnsi="Arial"/>
        </w:rPr>
        <w:t xml:space="preserve"> that should be re-examined and updated as development progresses. The plan can evolve to incorporate more and better information as more is understood about the </w:t>
      </w:r>
      <w:r>
        <w:rPr>
          <w:rFonts w:ascii="Arial" w:eastAsia="Arial" w:hAnsi="Arial"/>
          <w:sz w:val="16"/>
        </w:rPr>
        <w:t>SYSTEM</w:t>
      </w:r>
      <w:r>
        <w:rPr>
          <w:rFonts w:ascii="Arial" w:eastAsia="Arial" w:hAnsi="Arial"/>
        </w:rPr>
        <w:t xml:space="preserve"> and the level of effort needed t</w:t>
      </w:r>
      <w:r>
        <w:rPr>
          <w:rFonts w:ascii="Arial" w:eastAsia="Arial" w:hAnsi="Arial"/>
        </w:rPr>
        <w:t xml:space="preserve">o develop the </w:t>
      </w:r>
      <w:r>
        <w:rPr>
          <w:rFonts w:ascii="Arial" w:eastAsia="Arial" w:hAnsi="Arial"/>
          <w:sz w:val="16"/>
        </w:rPr>
        <w:t>SYSTEM</w:t>
      </w:r>
      <w:r>
        <w:rPr>
          <w:rFonts w:ascii="Arial" w:eastAsia="Arial" w:hAnsi="Arial"/>
        </w:rPr>
        <w:t xml:space="preserve">. For example, a </w:t>
      </w:r>
      <w:r>
        <w:rPr>
          <w:rFonts w:ascii="Arial" w:eastAsia="Arial" w:hAnsi="Arial"/>
          <w:sz w:val="16"/>
        </w:rPr>
        <w:t>SYSTEM</w:t>
      </w:r>
      <w:r>
        <w:rPr>
          <w:rFonts w:ascii="Arial" w:eastAsia="Arial" w:hAnsi="Arial"/>
        </w:rPr>
        <w:t xml:space="preserve">’s initial software safety classification can change as a result of exercising the </w:t>
      </w:r>
      <w:r>
        <w:rPr>
          <w:rFonts w:ascii="Arial" w:eastAsia="Arial" w:hAnsi="Arial"/>
          <w:sz w:val="16"/>
        </w:rPr>
        <w:t>RISK MANAGEMENT PROCESS</w:t>
      </w:r>
      <w:r>
        <w:rPr>
          <w:rFonts w:ascii="Arial" w:eastAsia="Arial" w:hAnsi="Arial"/>
        </w:rPr>
        <w:t xml:space="preserve"> and development of the software </w:t>
      </w:r>
      <w:r>
        <w:rPr>
          <w:rFonts w:ascii="Arial" w:eastAsia="Arial" w:hAnsi="Arial"/>
          <w:sz w:val="16"/>
        </w:rPr>
        <w:t>ARCHITECTURE</w:t>
      </w:r>
      <w:r>
        <w:rPr>
          <w:rFonts w:ascii="Arial" w:eastAsia="Arial" w:hAnsi="Arial"/>
        </w:rPr>
        <w:t xml:space="preserve">. Or it might be decided that a </w:t>
      </w:r>
      <w:r>
        <w:rPr>
          <w:rFonts w:ascii="Arial" w:eastAsia="Arial" w:hAnsi="Arial"/>
          <w:sz w:val="16"/>
        </w:rPr>
        <w:t>SOUP</w:t>
      </w:r>
      <w:r>
        <w:rPr>
          <w:rFonts w:ascii="Arial" w:eastAsia="Arial" w:hAnsi="Arial"/>
        </w:rPr>
        <w:t xml:space="preserve"> be incorporated into the </w:t>
      </w:r>
      <w:r>
        <w:rPr>
          <w:rFonts w:ascii="Arial" w:eastAsia="Arial" w:hAnsi="Arial"/>
          <w:sz w:val="16"/>
        </w:rPr>
        <w:t>SYSTEM</w:t>
      </w:r>
      <w:r>
        <w:rPr>
          <w:rFonts w:ascii="Arial" w:eastAsia="Arial" w:hAnsi="Arial"/>
        </w:rPr>
        <w:t xml:space="preserve">. It is important that the plan(s) be updated to reflect current knowledge of the </w:t>
      </w:r>
      <w:r>
        <w:rPr>
          <w:rFonts w:ascii="Arial" w:eastAsia="Arial" w:hAnsi="Arial"/>
          <w:sz w:val="16"/>
        </w:rPr>
        <w:t>SYSTEM</w:t>
      </w:r>
      <w:r>
        <w:rPr>
          <w:rFonts w:ascii="Arial" w:eastAsia="Arial" w:hAnsi="Arial"/>
        </w:rPr>
        <w:t xml:space="preserve"> and the level of rigor needed for the </w:t>
      </w:r>
      <w:r>
        <w:rPr>
          <w:rFonts w:ascii="Arial" w:eastAsia="Arial" w:hAnsi="Arial"/>
          <w:sz w:val="16"/>
        </w:rPr>
        <w:t>SYSTEM</w:t>
      </w:r>
      <w:r>
        <w:rPr>
          <w:rFonts w:ascii="Arial" w:eastAsia="Arial" w:hAnsi="Arial"/>
        </w:rPr>
        <w:t xml:space="preserve"> or items in the </w:t>
      </w:r>
      <w:r>
        <w:rPr>
          <w:rFonts w:ascii="Arial" w:eastAsia="Arial" w:hAnsi="Arial"/>
          <w:sz w:val="16"/>
        </w:rPr>
        <w:t>SYSTEM</w:t>
      </w:r>
      <w:r>
        <w:rPr>
          <w:rFonts w:ascii="Arial" w:eastAsia="Arial" w:hAnsi="Arial"/>
        </w:rPr>
        <w:t xml:space="preserve"> to enable proper control over the development </w:t>
      </w:r>
      <w:r>
        <w:rPr>
          <w:rFonts w:ascii="Arial" w:eastAsia="Arial" w:hAnsi="Arial"/>
          <w:sz w:val="16"/>
        </w:rPr>
        <w:t>PROCESS</w:t>
      </w:r>
      <w:r>
        <w:rPr>
          <w:rFonts w:ascii="Arial" w:eastAsia="Arial" w:hAnsi="Arial"/>
        </w:rPr>
        <w:t>.</w:t>
      </w:r>
    </w:p>
    <w:p w:rsidR="00000000" w:rsidRDefault="00596C41">
      <w:pPr>
        <w:spacing w:line="26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080"/>
        <w:gridCol w:w="840"/>
        <w:gridCol w:w="3580"/>
        <w:gridCol w:w="4740"/>
      </w:tblGrid>
      <w:tr w:rsidR="00000000">
        <w:trPr>
          <w:trHeight w:val="277"/>
        </w:trPr>
        <w:tc>
          <w:tcPr>
            <w:tcW w:w="1080" w:type="dxa"/>
            <w:shd w:val="clear" w:color="auto" w:fill="auto"/>
            <w:vAlign w:val="bottom"/>
          </w:tcPr>
          <w:p w:rsidR="00000000" w:rsidRDefault="00596C41">
            <w:pPr>
              <w:spacing w:line="0" w:lineRule="atLeast"/>
              <w:rPr>
                <w:rFonts w:ascii="Times New Roman" w:eastAsia="Times New Roman" w:hAnsi="Times New Roman"/>
                <w:sz w:val="24"/>
              </w:rPr>
            </w:pPr>
          </w:p>
        </w:tc>
        <w:tc>
          <w:tcPr>
            <w:tcW w:w="840" w:type="dxa"/>
            <w:shd w:val="clear" w:color="auto" w:fill="auto"/>
            <w:vAlign w:val="bottom"/>
          </w:tcPr>
          <w:p w:rsidR="00000000" w:rsidRDefault="00596C41">
            <w:pPr>
              <w:spacing w:line="0" w:lineRule="atLeast"/>
              <w:ind w:left="100"/>
              <w:rPr>
                <w:rFonts w:ascii="Arial" w:eastAsia="Arial" w:hAnsi="Arial"/>
                <w:b/>
              </w:rPr>
            </w:pPr>
            <w:r>
              <w:rPr>
                <w:rFonts w:ascii="Arial" w:eastAsia="Arial" w:hAnsi="Arial"/>
                <w:b/>
              </w:rPr>
              <w:t>B.5.2</w:t>
            </w:r>
          </w:p>
        </w:tc>
        <w:tc>
          <w:tcPr>
            <w:tcW w:w="3580" w:type="dxa"/>
            <w:shd w:val="clear" w:color="auto" w:fill="auto"/>
            <w:vAlign w:val="bottom"/>
          </w:tcPr>
          <w:p w:rsidR="00000000" w:rsidRDefault="00596C41">
            <w:pPr>
              <w:spacing w:line="0" w:lineRule="atLeast"/>
              <w:ind w:left="160"/>
              <w:rPr>
                <w:rFonts w:ascii="Arial" w:eastAsia="Arial" w:hAnsi="Arial"/>
                <w:b/>
              </w:rPr>
            </w:pPr>
            <w:r>
              <w:rPr>
                <w:rFonts w:ascii="Arial" w:eastAsia="Arial" w:hAnsi="Arial"/>
                <w:b/>
              </w:rPr>
              <w:t>Software requirements analysis</w:t>
            </w:r>
          </w:p>
        </w:tc>
        <w:tc>
          <w:tcPr>
            <w:tcW w:w="474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386"/>
        </w:trPr>
        <w:tc>
          <w:tcPr>
            <w:tcW w:w="1080" w:type="dxa"/>
            <w:shd w:val="clear" w:color="auto" w:fill="auto"/>
            <w:vAlign w:val="bottom"/>
          </w:tcPr>
          <w:p w:rsidR="00000000" w:rsidRDefault="00596C41">
            <w:pPr>
              <w:spacing w:line="0" w:lineRule="atLeast"/>
              <w:rPr>
                <w:rFonts w:ascii="Times New Roman" w:eastAsia="Times New Roman" w:hAnsi="Times New Roman"/>
                <w:sz w:val="24"/>
              </w:rPr>
            </w:pPr>
          </w:p>
        </w:tc>
        <w:tc>
          <w:tcPr>
            <w:tcW w:w="9160" w:type="dxa"/>
            <w:gridSpan w:val="3"/>
            <w:shd w:val="clear" w:color="auto" w:fill="auto"/>
            <w:vAlign w:val="bottom"/>
          </w:tcPr>
          <w:p w:rsidR="00000000" w:rsidRDefault="00596C41">
            <w:pPr>
              <w:spacing w:line="0" w:lineRule="atLeast"/>
              <w:ind w:left="100"/>
              <w:rPr>
                <w:rFonts w:ascii="Arial" w:eastAsia="Arial" w:hAnsi="Arial"/>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establish and verify the software requirements for</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8" w:lineRule="exact"/>
              <w:ind w:left="100"/>
              <w:rPr>
                <w:rFonts w:ascii="Arial" w:eastAsia="Arial" w:hAnsi="Arial"/>
              </w:rPr>
            </w:pPr>
            <w:r>
              <w:rPr>
                <w:rFonts w:ascii="Arial" w:eastAsia="Arial" w:hAnsi="Arial"/>
              </w:rPr>
              <w:t xml:space="preserve">the </w:t>
            </w:r>
            <w:r>
              <w:rPr>
                <w:rFonts w:ascii="Arial" w:eastAsia="Arial" w:hAnsi="Arial"/>
                <w:sz w:val="16"/>
              </w:rPr>
              <w:t>MEDICAL DEVICE SOFTWARE</w:t>
            </w:r>
            <w:r>
              <w:rPr>
                <w:rFonts w:ascii="Arial" w:eastAsia="Arial" w:hAnsi="Arial"/>
              </w:rPr>
              <w:t>. Establishing verifiable requirements is essential for determining</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8" w:lineRule="exact"/>
              <w:ind w:left="100"/>
              <w:rPr>
                <w:rFonts w:ascii="Arial" w:eastAsia="Arial" w:hAnsi="Arial"/>
              </w:rPr>
            </w:pPr>
            <w:r>
              <w:rPr>
                <w:rFonts w:ascii="Arial" w:eastAsia="Arial" w:hAnsi="Arial"/>
              </w:rPr>
              <w:t xml:space="preserve">what is to be built, for determining that the </w:t>
            </w:r>
            <w:r>
              <w:rPr>
                <w:rFonts w:ascii="Arial" w:eastAsia="Arial" w:hAnsi="Arial"/>
                <w:sz w:val="16"/>
              </w:rPr>
              <w:t>MEDICAL DEVIC</w:t>
            </w:r>
            <w:r>
              <w:rPr>
                <w:rFonts w:ascii="Arial" w:eastAsia="Arial" w:hAnsi="Arial"/>
                <w:sz w:val="16"/>
              </w:rPr>
              <w:t>E SOFTWARE</w:t>
            </w:r>
            <w:r>
              <w:rPr>
                <w:rFonts w:ascii="Arial" w:eastAsia="Arial" w:hAnsi="Arial"/>
              </w:rPr>
              <w:t xml:space="preserve">  exhibits acceptable</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 xml:space="preserve">behaviour, and for demonstrating that the completed </w:t>
            </w:r>
            <w:r>
              <w:rPr>
                <w:rFonts w:ascii="Arial" w:eastAsia="Arial" w:hAnsi="Arial"/>
                <w:sz w:val="16"/>
              </w:rPr>
              <w:t>MEDICAL DEVICE SOFTWARE</w:t>
            </w:r>
            <w:r>
              <w:rPr>
                <w:rFonts w:ascii="Arial" w:eastAsia="Arial" w:hAnsi="Arial"/>
              </w:rPr>
              <w:t xml:space="preserve"> is ready for</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use.  To  demonstrate  that  the  requirements  have  been  implemented  as  desired,  each</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 xml:space="preserve">requirement should be stated in such </w:t>
            </w:r>
            <w:r>
              <w:rPr>
                <w:rFonts w:ascii="Arial" w:eastAsia="Arial" w:hAnsi="Arial"/>
              </w:rPr>
              <w:t>a way that objective criteria can be established to</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8" w:lineRule="exact"/>
              <w:ind w:left="100"/>
              <w:rPr>
                <w:rFonts w:ascii="Arial" w:eastAsia="Arial" w:hAnsi="Arial"/>
                <w:sz w:val="16"/>
              </w:rPr>
            </w:pPr>
            <w:r>
              <w:rPr>
                <w:rFonts w:ascii="Arial" w:eastAsia="Arial" w:hAnsi="Arial"/>
              </w:rPr>
              <w:t xml:space="preserve">determine whether it has been implemented correctly.  If the device </w:t>
            </w:r>
            <w:r>
              <w:rPr>
                <w:rFonts w:ascii="Arial" w:eastAsia="Arial" w:hAnsi="Arial"/>
                <w:sz w:val="16"/>
              </w:rPr>
              <w:t>RISK MANAGEMENT PROCESS</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 xml:space="preserve">imposes requirements on the software to control identified </w:t>
            </w:r>
            <w:r>
              <w:rPr>
                <w:rFonts w:ascii="Arial" w:eastAsia="Arial" w:hAnsi="Arial"/>
                <w:sz w:val="16"/>
              </w:rPr>
              <w:t>RISKS</w:t>
            </w:r>
            <w:r>
              <w:rPr>
                <w:rFonts w:ascii="Arial" w:eastAsia="Arial" w:hAnsi="Arial"/>
              </w:rPr>
              <w:t>, these requirements are to be</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8" w:lineRule="exact"/>
              <w:ind w:left="100"/>
              <w:rPr>
                <w:rFonts w:ascii="Arial" w:eastAsia="Arial" w:hAnsi="Arial"/>
                <w:sz w:val="16"/>
              </w:rPr>
            </w:pPr>
            <w:r>
              <w:rPr>
                <w:rFonts w:ascii="Arial" w:eastAsia="Arial" w:hAnsi="Arial"/>
              </w:rPr>
              <w:t xml:space="preserve">identified </w:t>
            </w:r>
            <w:r>
              <w:rPr>
                <w:rFonts w:ascii="Arial" w:eastAsia="Arial" w:hAnsi="Arial"/>
              </w:rPr>
              <w:t xml:space="preserve">in the software requirements in such a way as to make it possible to trace the </w:t>
            </w:r>
            <w:r>
              <w:rPr>
                <w:rFonts w:ascii="Arial" w:eastAsia="Arial" w:hAnsi="Arial"/>
                <w:sz w:val="16"/>
              </w:rPr>
              <w:t>RISK</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0" w:lineRule="atLeast"/>
              <w:ind w:left="100"/>
              <w:rPr>
                <w:rFonts w:ascii="Arial" w:eastAsia="Arial" w:hAnsi="Arial"/>
                <w:sz w:val="19"/>
              </w:rPr>
            </w:pPr>
            <w:r>
              <w:rPr>
                <w:rFonts w:ascii="Arial" w:eastAsia="Arial" w:hAnsi="Arial"/>
                <w:sz w:val="16"/>
              </w:rPr>
              <w:t xml:space="preserve">CONTROL  </w:t>
            </w:r>
            <w:r>
              <w:rPr>
                <w:rFonts w:ascii="Arial" w:eastAsia="Arial" w:hAnsi="Arial"/>
                <w:sz w:val="19"/>
              </w:rPr>
              <w:t>measures  to  the  software  requirements.   All  software  requirements  should  be</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8" w:lineRule="exact"/>
              <w:ind w:left="100"/>
              <w:rPr>
                <w:rFonts w:ascii="Arial" w:eastAsia="Arial" w:hAnsi="Arial"/>
              </w:rPr>
            </w:pPr>
            <w:r>
              <w:rPr>
                <w:rFonts w:ascii="Arial" w:eastAsia="Arial" w:hAnsi="Arial"/>
              </w:rPr>
              <w:t xml:space="preserve">identified in such a way as to make it possible to demonstrate </w:t>
            </w:r>
            <w:r>
              <w:rPr>
                <w:rFonts w:ascii="Arial" w:eastAsia="Arial" w:hAnsi="Arial"/>
                <w:sz w:val="16"/>
              </w:rPr>
              <w:t>TRACEABILIT</w:t>
            </w:r>
            <w:r>
              <w:rPr>
                <w:rFonts w:ascii="Arial" w:eastAsia="Arial" w:hAnsi="Arial"/>
                <w:sz w:val="16"/>
              </w:rPr>
              <w:t>Y</w:t>
            </w:r>
            <w:r>
              <w:rPr>
                <w:rFonts w:ascii="Arial" w:eastAsia="Arial" w:hAnsi="Arial"/>
              </w:rPr>
              <w:t xml:space="preserve">  between the</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 xml:space="preserve">requirement and </w:t>
            </w:r>
            <w:r>
              <w:rPr>
                <w:rFonts w:ascii="Arial" w:eastAsia="Arial" w:hAnsi="Arial"/>
                <w:sz w:val="16"/>
              </w:rPr>
              <w:t>SOFTWARE SYSTEM</w:t>
            </w:r>
            <w:r>
              <w:rPr>
                <w:rFonts w:ascii="Arial" w:eastAsia="Arial" w:hAnsi="Arial"/>
              </w:rPr>
              <w:t xml:space="preserve"> testing. If regulatory approval in some countries requires</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conformance to specific regulations or international standards, this conformance requirement</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should  be  documented  in  the software requiremen</w:t>
            </w:r>
            <w:r>
              <w:rPr>
                <w:rFonts w:ascii="Arial" w:eastAsia="Arial" w:hAnsi="Arial"/>
              </w:rPr>
              <w:t>ts. Because the software requirements</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8" w:lineRule="exact"/>
              <w:ind w:left="100"/>
              <w:rPr>
                <w:rFonts w:ascii="Arial" w:eastAsia="Arial" w:hAnsi="Arial"/>
              </w:rPr>
            </w:pPr>
            <w:r>
              <w:rPr>
                <w:rFonts w:ascii="Arial" w:eastAsia="Arial" w:hAnsi="Arial"/>
              </w:rPr>
              <w:t>establish what is to be implemented in the software, an evaluation of the requirements is</w:t>
            </w:r>
          </w:p>
        </w:tc>
      </w:tr>
      <w:tr w:rsidR="00000000">
        <w:trPr>
          <w:trHeight w:val="265"/>
        </w:trPr>
        <w:tc>
          <w:tcPr>
            <w:tcW w:w="1080" w:type="dxa"/>
            <w:shd w:val="clear" w:color="auto" w:fill="auto"/>
            <w:vAlign w:val="bottom"/>
          </w:tcPr>
          <w:p w:rsidR="00000000" w:rsidRDefault="00596C41">
            <w:pPr>
              <w:spacing w:line="0" w:lineRule="atLeast"/>
              <w:rPr>
                <w:rFonts w:ascii="Times New Roman" w:eastAsia="Times New Roman" w:hAnsi="Times New Roman"/>
                <w:sz w:val="23"/>
              </w:rPr>
            </w:pPr>
          </w:p>
        </w:tc>
        <w:tc>
          <w:tcPr>
            <w:tcW w:w="9160" w:type="dxa"/>
            <w:gridSpan w:val="3"/>
            <w:shd w:val="clear" w:color="auto" w:fill="auto"/>
            <w:vAlign w:val="bottom"/>
          </w:tcPr>
          <w:p w:rsidR="00000000" w:rsidRDefault="00596C41">
            <w:pPr>
              <w:spacing w:line="0" w:lineRule="atLeast"/>
              <w:ind w:left="100"/>
              <w:rPr>
                <w:rFonts w:ascii="Arial" w:eastAsia="Arial" w:hAnsi="Arial"/>
              </w:rPr>
            </w:pPr>
            <w:r>
              <w:rPr>
                <w:rFonts w:ascii="Arial" w:eastAsia="Arial" w:hAnsi="Arial"/>
              </w:rPr>
              <w:t xml:space="preserve">required before the requirements analysis </w:t>
            </w:r>
            <w:r>
              <w:rPr>
                <w:rFonts w:ascii="Arial" w:eastAsia="Arial" w:hAnsi="Arial"/>
                <w:sz w:val="16"/>
              </w:rPr>
              <w:t>ACTIVITY</w:t>
            </w:r>
            <w:r>
              <w:rPr>
                <w:rFonts w:ascii="Arial" w:eastAsia="Arial" w:hAnsi="Arial"/>
              </w:rPr>
              <w:t xml:space="preserve"> is complete.</w:t>
            </w:r>
          </w:p>
        </w:tc>
      </w:tr>
      <w:tr w:rsidR="00000000">
        <w:trPr>
          <w:trHeight w:val="491"/>
        </w:trPr>
        <w:tc>
          <w:tcPr>
            <w:tcW w:w="1080" w:type="dxa"/>
            <w:shd w:val="clear" w:color="auto" w:fill="auto"/>
            <w:vAlign w:val="bottom"/>
          </w:tcPr>
          <w:p w:rsidR="00000000" w:rsidRDefault="00596C41">
            <w:pPr>
              <w:spacing w:line="0" w:lineRule="atLeast"/>
              <w:rPr>
                <w:rFonts w:ascii="Times New Roman" w:eastAsia="Times New Roman" w:hAnsi="Times New Roman"/>
                <w:sz w:val="24"/>
              </w:rPr>
            </w:pPr>
          </w:p>
        </w:tc>
        <w:tc>
          <w:tcPr>
            <w:tcW w:w="9160" w:type="dxa"/>
            <w:gridSpan w:val="3"/>
            <w:shd w:val="clear" w:color="auto" w:fill="auto"/>
            <w:vAlign w:val="bottom"/>
          </w:tcPr>
          <w:p w:rsidR="00000000" w:rsidRDefault="00596C41">
            <w:pPr>
              <w:spacing w:line="0" w:lineRule="atLeast"/>
              <w:ind w:left="100"/>
              <w:rPr>
                <w:rFonts w:ascii="Arial" w:eastAsia="Arial" w:hAnsi="Arial"/>
              </w:rPr>
            </w:pPr>
            <w:r>
              <w:rPr>
                <w:rFonts w:ascii="Arial" w:eastAsia="Arial" w:hAnsi="Arial"/>
              </w:rPr>
              <w:t xml:space="preserve">An area of  frequent confusion is the distinction between </w:t>
            </w:r>
            <w:r>
              <w:rPr>
                <w:rFonts w:ascii="Arial" w:eastAsia="Arial" w:hAnsi="Arial"/>
              </w:rPr>
              <w:t xml:space="preserve"> customer needs, design inputs,</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software requirements, software functional specifications, and software design specifications.</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8" w:lineRule="exact"/>
              <w:ind w:left="100"/>
              <w:rPr>
                <w:rFonts w:ascii="Arial" w:eastAsia="Arial" w:hAnsi="Arial"/>
                <w:sz w:val="16"/>
              </w:rPr>
            </w:pPr>
            <w:r>
              <w:rPr>
                <w:rFonts w:ascii="Arial" w:eastAsia="Arial" w:hAnsi="Arial"/>
              </w:rPr>
              <w:t xml:space="preserve">Design inputs are the interpretation of customer needs into formally documented </w:t>
            </w:r>
            <w:r>
              <w:rPr>
                <w:rFonts w:ascii="Arial" w:eastAsia="Arial" w:hAnsi="Arial"/>
                <w:sz w:val="16"/>
              </w:rPr>
              <w:t>MEDICAL</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0" w:lineRule="atLeast"/>
              <w:ind w:left="100"/>
              <w:rPr>
                <w:rFonts w:ascii="Arial" w:eastAsia="Arial" w:hAnsi="Arial"/>
                <w:sz w:val="19"/>
              </w:rPr>
            </w:pPr>
            <w:r>
              <w:rPr>
                <w:rFonts w:ascii="Arial" w:eastAsia="Arial" w:hAnsi="Arial"/>
                <w:sz w:val="16"/>
              </w:rPr>
              <w:t xml:space="preserve">DEVICE  </w:t>
            </w:r>
            <w:r>
              <w:rPr>
                <w:rFonts w:ascii="Arial" w:eastAsia="Arial" w:hAnsi="Arial"/>
                <w:sz w:val="19"/>
              </w:rPr>
              <w:t>requirements. Software requ</w:t>
            </w:r>
            <w:r>
              <w:rPr>
                <w:rFonts w:ascii="Arial" w:eastAsia="Arial" w:hAnsi="Arial"/>
                <w:sz w:val="19"/>
              </w:rPr>
              <w:t>irements are the formally documented specifications of</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what the software does to meet the customer needs and the design inputs. Software functional</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specifications are often included with the software requirements and define in detail what the</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softwar</w:t>
            </w:r>
            <w:r>
              <w:rPr>
                <w:rFonts w:ascii="Arial" w:eastAsia="Arial" w:hAnsi="Arial"/>
              </w:rPr>
              <w:t>e does to meet its requirements even though many different alternatives might also</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meet  the  requirements.  Software  design  specifications  define  how  the  software  will  be</w:t>
            </w:r>
          </w:p>
        </w:tc>
      </w:tr>
      <w:tr w:rsidR="00000000">
        <w:trPr>
          <w:trHeight w:val="264"/>
        </w:trPr>
        <w:tc>
          <w:tcPr>
            <w:tcW w:w="1080" w:type="dxa"/>
            <w:shd w:val="clear" w:color="auto" w:fill="auto"/>
            <w:vAlign w:val="bottom"/>
          </w:tcPr>
          <w:p w:rsidR="00000000" w:rsidRDefault="00596C41">
            <w:pPr>
              <w:spacing w:line="0" w:lineRule="atLeast"/>
              <w:rPr>
                <w:rFonts w:ascii="Times New Roman" w:eastAsia="Times New Roman" w:hAnsi="Times New Roman"/>
                <w:sz w:val="22"/>
              </w:rPr>
            </w:pPr>
          </w:p>
        </w:tc>
        <w:tc>
          <w:tcPr>
            <w:tcW w:w="9160" w:type="dxa"/>
            <w:gridSpan w:val="3"/>
            <w:shd w:val="clear" w:color="auto" w:fill="auto"/>
            <w:vAlign w:val="bottom"/>
          </w:tcPr>
          <w:p w:rsidR="00000000" w:rsidRDefault="00596C41">
            <w:pPr>
              <w:spacing w:line="0" w:lineRule="atLeast"/>
              <w:ind w:left="100"/>
              <w:rPr>
                <w:rFonts w:ascii="Arial" w:eastAsia="Arial" w:hAnsi="Arial"/>
              </w:rPr>
            </w:pPr>
            <w:r>
              <w:rPr>
                <w:rFonts w:ascii="Arial" w:eastAsia="Arial" w:hAnsi="Arial"/>
              </w:rPr>
              <w:t>designed and decomposed to implement its requirements and functional spe</w:t>
            </w:r>
            <w:r>
              <w:rPr>
                <w:rFonts w:ascii="Arial" w:eastAsia="Arial" w:hAnsi="Arial"/>
              </w:rPr>
              <w:t>cifications.</w:t>
            </w:r>
          </w:p>
        </w:tc>
      </w:tr>
      <w:tr w:rsidR="00000000">
        <w:trPr>
          <w:trHeight w:val="492"/>
        </w:trPr>
        <w:tc>
          <w:tcPr>
            <w:tcW w:w="1080" w:type="dxa"/>
            <w:shd w:val="clear" w:color="auto" w:fill="auto"/>
            <w:vAlign w:val="bottom"/>
          </w:tcPr>
          <w:p w:rsidR="00000000" w:rsidRDefault="00596C41">
            <w:pPr>
              <w:spacing w:line="0" w:lineRule="atLeast"/>
              <w:rPr>
                <w:rFonts w:ascii="Times New Roman" w:eastAsia="Times New Roman" w:hAnsi="Times New Roman"/>
                <w:sz w:val="24"/>
              </w:rPr>
            </w:pPr>
          </w:p>
        </w:tc>
        <w:tc>
          <w:tcPr>
            <w:tcW w:w="9160" w:type="dxa"/>
            <w:gridSpan w:val="3"/>
            <w:shd w:val="clear" w:color="auto" w:fill="auto"/>
            <w:vAlign w:val="bottom"/>
          </w:tcPr>
          <w:p w:rsidR="00000000" w:rsidRDefault="00596C41">
            <w:pPr>
              <w:spacing w:line="0" w:lineRule="atLeast"/>
              <w:ind w:left="100"/>
              <w:rPr>
                <w:rFonts w:ascii="Arial" w:eastAsia="Arial" w:hAnsi="Arial"/>
              </w:rPr>
            </w:pPr>
            <w:r>
              <w:rPr>
                <w:rFonts w:ascii="Arial" w:eastAsia="Arial" w:hAnsi="Arial"/>
              </w:rPr>
              <w:t>Traditionally, software requirements, functional specifications, and design specifications have</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been written as a set of one or more documents. It is now feasible to consider this information</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 xml:space="preserve">as data items within a common database. Each </w:t>
            </w:r>
            <w:r>
              <w:rPr>
                <w:rFonts w:ascii="Arial" w:eastAsia="Arial" w:hAnsi="Arial"/>
              </w:rPr>
              <w:t>item would have one or more attributes that</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would define its purpose and linkage to other items in the database. This approach allows</w:t>
            </w:r>
          </w:p>
        </w:tc>
      </w:tr>
      <w:tr w:rsidR="00000000">
        <w:trPr>
          <w:trHeight w:val="227"/>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8" w:lineRule="exact"/>
              <w:ind w:left="100"/>
              <w:rPr>
                <w:rFonts w:ascii="Arial" w:eastAsia="Arial" w:hAnsi="Arial"/>
              </w:rPr>
            </w:pPr>
            <w:r>
              <w:rPr>
                <w:rFonts w:ascii="Arial" w:eastAsia="Arial" w:hAnsi="Arial"/>
              </w:rPr>
              <w:t>presentation and printing of different views of the information best suited for each set of</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sz w:val="16"/>
              </w:rPr>
            </w:pPr>
            <w:r>
              <w:rPr>
                <w:rFonts w:ascii="Arial" w:eastAsia="Arial" w:hAnsi="Arial"/>
              </w:rPr>
              <w:t>intended users (e.g., ma</w:t>
            </w:r>
            <w:r>
              <w:rPr>
                <w:rFonts w:ascii="Arial" w:eastAsia="Arial" w:hAnsi="Arial"/>
              </w:rPr>
              <w:t xml:space="preserve">rketing, </w:t>
            </w:r>
            <w:r>
              <w:rPr>
                <w:rFonts w:ascii="Arial" w:eastAsia="Arial" w:hAnsi="Arial"/>
                <w:sz w:val="16"/>
              </w:rPr>
              <w:t>MANUFACTURERS</w:t>
            </w:r>
            <w:r>
              <w:rPr>
                <w:rFonts w:ascii="Arial" w:eastAsia="Arial" w:hAnsi="Arial"/>
              </w:rPr>
              <w:t xml:space="preserve">, testers, auditors) and supports </w:t>
            </w:r>
            <w:r>
              <w:rPr>
                <w:rFonts w:ascii="Arial" w:eastAsia="Arial" w:hAnsi="Arial"/>
                <w:sz w:val="16"/>
              </w:rPr>
              <w:t>TRACEABILITY</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to  demonstrate  adequate  implementation  and  the  extent  to  which  test  cases  test  the</w:t>
            </w:r>
          </w:p>
        </w:tc>
      </w:tr>
      <w:tr w:rsidR="00000000">
        <w:trPr>
          <w:trHeight w:val="228"/>
        </w:trPr>
        <w:tc>
          <w:tcPr>
            <w:tcW w:w="10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60" w:type="dxa"/>
            <w:gridSpan w:val="3"/>
            <w:shd w:val="clear" w:color="auto" w:fill="auto"/>
            <w:vAlign w:val="bottom"/>
          </w:tcPr>
          <w:p w:rsidR="00000000" w:rsidRDefault="00596C41">
            <w:pPr>
              <w:spacing w:line="229" w:lineRule="exact"/>
              <w:ind w:left="100"/>
              <w:rPr>
                <w:rFonts w:ascii="Arial" w:eastAsia="Arial" w:hAnsi="Arial"/>
              </w:rPr>
            </w:pPr>
            <w:r>
              <w:rPr>
                <w:rFonts w:ascii="Arial" w:eastAsia="Arial" w:hAnsi="Arial"/>
              </w:rPr>
              <w:t>requirements. Tools to support this approach can be as simple as a hypertext document us</w:t>
            </w:r>
            <w:r>
              <w:rPr>
                <w:rFonts w:ascii="Arial" w:eastAsia="Arial" w:hAnsi="Arial"/>
              </w:rPr>
              <w:t>ing</w:t>
            </w:r>
          </w:p>
        </w:tc>
      </w:tr>
      <w:tr w:rsidR="00000000">
        <w:trPr>
          <w:trHeight w:val="169"/>
        </w:trPr>
        <w:tc>
          <w:tcPr>
            <w:tcW w:w="1080" w:type="dxa"/>
            <w:shd w:val="clear" w:color="auto" w:fill="auto"/>
            <w:textDirection w:val="tbRl"/>
            <w:vAlign w:val="bottom"/>
          </w:tcPr>
          <w:p w:rsidR="00000000" w:rsidRDefault="00596C41">
            <w:pPr>
              <w:spacing w:line="0" w:lineRule="atLeast"/>
              <w:ind w:right="65"/>
              <w:jc w:val="right"/>
              <w:rPr>
                <w:rFonts w:ascii="Courier New" w:eastAsia="Courier New" w:hAnsi="Courier New"/>
                <w:sz w:val="6"/>
              </w:rPr>
            </w:pPr>
            <w:r>
              <w:rPr>
                <w:rFonts w:ascii="Courier New" w:eastAsia="Courier New" w:hAnsi="Courier New"/>
                <w:sz w:val="6"/>
              </w:rPr>
              <w:t>--</w:t>
            </w:r>
          </w:p>
        </w:tc>
        <w:tc>
          <w:tcPr>
            <w:tcW w:w="9160" w:type="dxa"/>
            <w:gridSpan w:val="3"/>
            <w:shd w:val="clear" w:color="auto" w:fill="auto"/>
            <w:vAlign w:val="bottom"/>
          </w:tcPr>
          <w:p w:rsidR="00000000" w:rsidRDefault="00596C41">
            <w:pPr>
              <w:spacing w:line="169" w:lineRule="exact"/>
              <w:ind w:left="100"/>
              <w:rPr>
                <w:rFonts w:ascii="Arial" w:eastAsia="Arial" w:hAnsi="Arial"/>
                <w:sz w:val="19"/>
              </w:rPr>
            </w:pPr>
            <w:r>
              <w:rPr>
                <w:rFonts w:ascii="Arial" w:eastAsia="Arial" w:hAnsi="Arial"/>
                <w:sz w:val="19"/>
              </w:rPr>
              <w:t>HTML hyperlinks or as complex and capable as computer aided software engineering (CASE)</w:t>
            </w:r>
          </w:p>
        </w:tc>
      </w:tr>
      <w:tr w:rsidR="00000000">
        <w:trPr>
          <w:trHeight w:val="59"/>
        </w:trPr>
        <w:tc>
          <w:tcPr>
            <w:tcW w:w="1080" w:type="dxa"/>
            <w:shd w:val="clear" w:color="auto" w:fill="auto"/>
            <w:textDirection w:val="tbRl"/>
            <w:vAlign w:val="bottom"/>
          </w:tcPr>
          <w:p w:rsidR="00000000" w:rsidRDefault="00596C41">
            <w:pPr>
              <w:spacing w:line="0" w:lineRule="atLeast"/>
              <w:ind w:right="71"/>
              <w:jc w:val="right"/>
              <w:rPr>
                <w:rFonts w:ascii="Courier New" w:eastAsia="Courier New" w:hAnsi="Courier New"/>
                <w:w w:val="33"/>
                <w:sz w:val="1"/>
              </w:rPr>
            </w:pPr>
            <w:r>
              <w:rPr>
                <w:rFonts w:ascii="Courier New" w:eastAsia="Courier New" w:hAnsi="Courier New"/>
                <w:w w:val="33"/>
                <w:sz w:val="1"/>
              </w:rPr>
              <w:t>`,````,,`,``,`,````,,`,``,,```</w:t>
            </w:r>
          </w:p>
        </w:tc>
        <w:tc>
          <w:tcPr>
            <w:tcW w:w="9160" w:type="dxa"/>
            <w:gridSpan w:val="3"/>
            <w:shd w:val="clear" w:color="auto" w:fill="auto"/>
            <w:vAlign w:val="bottom"/>
          </w:tcPr>
          <w:p w:rsidR="00000000" w:rsidRDefault="00596C41">
            <w:pPr>
              <w:spacing w:line="0" w:lineRule="atLeast"/>
              <w:ind w:left="100"/>
              <w:rPr>
                <w:rFonts w:ascii="Arial" w:eastAsia="Arial" w:hAnsi="Arial"/>
                <w:sz w:val="5"/>
              </w:rPr>
            </w:pPr>
            <w:r>
              <w:rPr>
                <w:rFonts w:ascii="Arial" w:eastAsia="Arial" w:hAnsi="Arial"/>
                <w:sz w:val="5"/>
              </w:rPr>
              <w:t xml:space="preserve">implement </w:t>
            </w:r>
            <w:r>
              <w:rPr>
                <w:rFonts w:ascii="Arial" w:eastAsia="Arial" w:hAnsi="Arial"/>
                <w:sz w:val="5"/>
              </w:rPr>
              <w:t>MEDICAL DEVICE</w:t>
            </w:r>
            <w:r>
              <w:rPr>
                <w:rFonts w:ascii="Arial" w:eastAsia="Arial" w:hAnsi="Arial"/>
                <w:sz w:val="5"/>
              </w:rPr>
              <w:t xml:space="preserve"> functionality with software is normally made during </w:t>
            </w:r>
            <w:r>
              <w:rPr>
                <w:rFonts w:ascii="Arial" w:eastAsia="Arial" w:hAnsi="Arial"/>
                <w:sz w:val="5"/>
              </w:rPr>
              <w:t>SYSTEM</w:t>
            </w:r>
            <w:r>
              <w:rPr>
                <w:rFonts w:ascii="Arial" w:eastAsia="Arial" w:hAnsi="Arial"/>
                <w:sz w:val="5"/>
              </w:rPr>
              <w:t xml:space="preserve"> design.</w:t>
            </w:r>
          </w:p>
        </w:tc>
      </w:tr>
      <w:tr w:rsidR="00000000">
        <w:trPr>
          <w:trHeight w:val="264"/>
        </w:trPr>
        <w:tc>
          <w:tcPr>
            <w:tcW w:w="1080" w:type="dxa"/>
            <w:shd w:val="clear" w:color="auto" w:fill="auto"/>
            <w:vAlign w:val="bottom"/>
          </w:tcPr>
          <w:p w:rsidR="00000000" w:rsidRDefault="00596C41">
            <w:pPr>
              <w:spacing w:line="0" w:lineRule="atLeast"/>
              <w:rPr>
                <w:rFonts w:ascii="Times New Roman" w:eastAsia="Times New Roman" w:hAnsi="Times New Roman"/>
                <w:sz w:val="22"/>
              </w:rPr>
            </w:pPr>
          </w:p>
        </w:tc>
        <w:tc>
          <w:tcPr>
            <w:tcW w:w="4420" w:type="dxa"/>
            <w:gridSpan w:val="2"/>
            <w:shd w:val="clear" w:color="auto" w:fill="auto"/>
            <w:vAlign w:val="bottom"/>
          </w:tcPr>
          <w:p w:rsidR="00000000" w:rsidRDefault="00596C41">
            <w:pPr>
              <w:spacing w:line="0" w:lineRule="atLeast"/>
              <w:ind w:left="100"/>
              <w:rPr>
                <w:rFonts w:ascii="Arial" w:eastAsia="Arial" w:hAnsi="Arial"/>
              </w:rPr>
            </w:pPr>
            <w:r>
              <w:rPr>
                <w:rFonts w:ascii="Arial" w:eastAsia="Arial" w:hAnsi="Arial"/>
              </w:rPr>
              <w:t>tools and requirements analysis to</w:t>
            </w:r>
            <w:r>
              <w:rPr>
                <w:rFonts w:ascii="Arial" w:eastAsia="Arial" w:hAnsi="Arial"/>
              </w:rPr>
              <w:t>ols.</w:t>
            </w:r>
          </w:p>
        </w:tc>
        <w:tc>
          <w:tcPr>
            <w:tcW w:w="474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528"/>
        </w:trPr>
        <w:tc>
          <w:tcPr>
            <w:tcW w:w="1080" w:type="dxa"/>
            <w:shd w:val="clear" w:color="auto" w:fill="auto"/>
            <w:vAlign w:val="bottom"/>
          </w:tcPr>
          <w:p w:rsidR="00000000" w:rsidRDefault="00596C41">
            <w:pPr>
              <w:spacing w:line="0" w:lineRule="atLeast"/>
              <w:rPr>
                <w:rFonts w:ascii="Times New Roman" w:eastAsia="Times New Roman" w:hAnsi="Times New Roman"/>
                <w:sz w:val="24"/>
              </w:rPr>
            </w:pPr>
          </w:p>
        </w:tc>
        <w:tc>
          <w:tcPr>
            <w:tcW w:w="9160" w:type="dxa"/>
            <w:gridSpan w:val="3"/>
            <w:shd w:val="clear" w:color="auto" w:fill="auto"/>
            <w:vAlign w:val="bottom"/>
          </w:tcPr>
          <w:p w:rsidR="00000000" w:rsidRDefault="00596C41">
            <w:pPr>
              <w:spacing w:line="0" w:lineRule="atLeast"/>
              <w:ind w:left="100"/>
              <w:rPr>
                <w:rFonts w:ascii="Arial" w:eastAsia="Arial" w:hAnsi="Arial"/>
              </w:rPr>
            </w:pPr>
            <w:r>
              <w:rPr>
                <w:rFonts w:ascii="Arial" w:eastAsia="Arial" w:hAnsi="Arial"/>
              </w:rPr>
              <w:t xml:space="preserve">The </w:t>
            </w:r>
            <w:r>
              <w:rPr>
                <w:rFonts w:ascii="Arial" w:eastAsia="Arial" w:hAnsi="Arial"/>
                <w:sz w:val="16"/>
              </w:rPr>
              <w:t>SYSTEM</w:t>
            </w:r>
            <w:r>
              <w:rPr>
                <w:rFonts w:ascii="Arial" w:eastAsia="Arial" w:hAnsi="Arial"/>
              </w:rPr>
              <w:t xml:space="preserve"> requirements </w:t>
            </w:r>
            <w:r>
              <w:rPr>
                <w:rFonts w:ascii="Arial" w:eastAsia="Arial" w:hAnsi="Arial"/>
                <w:sz w:val="16"/>
              </w:rPr>
              <w:t>PROCESS</w:t>
            </w:r>
            <w:r>
              <w:rPr>
                <w:rFonts w:ascii="Arial" w:eastAsia="Arial" w:hAnsi="Arial"/>
              </w:rPr>
              <w:t xml:space="preserve"> is out of scope of this standard. However, the decision to</w:t>
            </w:r>
          </w:p>
        </w:tc>
      </w:tr>
      <w:tr w:rsidR="00000000">
        <w:trPr>
          <w:trHeight w:val="337"/>
        </w:trPr>
        <w:tc>
          <w:tcPr>
            <w:tcW w:w="1080" w:type="dxa"/>
            <w:shd w:val="clear" w:color="auto" w:fill="auto"/>
            <w:textDirection w:val="tbRl"/>
            <w:vAlign w:val="bottom"/>
          </w:tcPr>
          <w:p w:rsidR="00000000" w:rsidRDefault="00596C41">
            <w:pPr>
              <w:spacing w:line="217" w:lineRule="auto"/>
              <w:ind w:right="71"/>
              <w:jc w:val="right"/>
              <w:rPr>
                <w:rFonts w:ascii="Courier New" w:eastAsia="Courier New" w:hAnsi="Courier New"/>
                <w:w w:val="92"/>
                <w:sz w:val="6"/>
              </w:rPr>
            </w:pPr>
            <w:r>
              <w:rPr>
                <w:rFonts w:ascii="Courier New" w:eastAsia="Courier New" w:hAnsi="Courier New"/>
                <w:w w:val="92"/>
                <w:sz w:val="6"/>
              </w:rPr>
              <w:t>-`-</w:t>
            </w:r>
          </w:p>
        </w:tc>
        <w:tc>
          <w:tcPr>
            <w:tcW w:w="840" w:type="dxa"/>
            <w:shd w:val="clear" w:color="auto" w:fill="auto"/>
            <w:vAlign w:val="bottom"/>
          </w:tcPr>
          <w:p w:rsidR="00000000" w:rsidRDefault="00596C41">
            <w:pPr>
              <w:spacing w:line="0" w:lineRule="atLeast"/>
              <w:rPr>
                <w:rFonts w:ascii="Times New Roman" w:eastAsia="Times New Roman" w:hAnsi="Times New Roman"/>
                <w:sz w:val="24"/>
              </w:rPr>
            </w:pPr>
          </w:p>
        </w:tc>
        <w:tc>
          <w:tcPr>
            <w:tcW w:w="3580" w:type="dxa"/>
            <w:shd w:val="clear" w:color="auto" w:fill="auto"/>
            <w:vAlign w:val="bottom"/>
          </w:tcPr>
          <w:p w:rsidR="00000000" w:rsidRDefault="00596C41">
            <w:pPr>
              <w:spacing w:line="0" w:lineRule="atLeast"/>
              <w:rPr>
                <w:rFonts w:ascii="Times New Roman" w:eastAsia="Times New Roman" w:hAnsi="Times New Roman"/>
                <w:sz w:val="24"/>
              </w:rPr>
            </w:pPr>
          </w:p>
        </w:tc>
        <w:tc>
          <w:tcPr>
            <w:tcW w:w="474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59"/>
        </w:trPr>
        <w:tc>
          <w:tcPr>
            <w:tcW w:w="1080" w:type="dxa"/>
            <w:shd w:val="clear" w:color="auto" w:fill="auto"/>
            <w:textDirection w:val="tbRl"/>
            <w:vAlign w:val="bottom"/>
          </w:tcPr>
          <w:p w:rsidR="00000000" w:rsidRDefault="00596C41">
            <w:pPr>
              <w:spacing w:line="0" w:lineRule="atLeast"/>
              <w:ind w:right="71"/>
              <w:jc w:val="right"/>
              <w:rPr>
                <w:rFonts w:ascii="Courier New" w:eastAsia="Courier New" w:hAnsi="Courier New"/>
                <w:w w:val="73"/>
                <w:sz w:val="3"/>
              </w:rPr>
            </w:pPr>
            <w:r>
              <w:rPr>
                <w:rFonts w:ascii="Courier New" w:eastAsia="Courier New" w:hAnsi="Courier New"/>
                <w:w w:val="73"/>
                <w:sz w:val="3"/>
              </w:rPr>
              <w:t>`,,`,,`,`,,`</w:t>
            </w:r>
          </w:p>
        </w:tc>
        <w:tc>
          <w:tcPr>
            <w:tcW w:w="840" w:type="dxa"/>
            <w:shd w:val="clear" w:color="auto" w:fill="auto"/>
            <w:vAlign w:val="bottom"/>
          </w:tcPr>
          <w:p w:rsidR="00000000" w:rsidRDefault="00596C41">
            <w:pPr>
              <w:spacing w:line="0" w:lineRule="atLeast"/>
              <w:rPr>
                <w:rFonts w:ascii="Times New Roman" w:eastAsia="Times New Roman" w:hAnsi="Times New Roman"/>
                <w:sz w:val="13"/>
              </w:rPr>
            </w:pPr>
          </w:p>
        </w:tc>
        <w:tc>
          <w:tcPr>
            <w:tcW w:w="3580" w:type="dxa"/>
            <w:shd w:val="clear" w:color="auto" w:fill="auto"/>
            <w:vAlign w:val="bottom"/>
          </w:tcPr>
          <w:p w:rsidR="00000000" w:rsidRDefault="00596C41">
            <w:pPr>
              <w:spacing w:line="0" w:lineRule="atLeast"/>
              <w:rPr>
                <w:rFonts w:ascii="Times New Roman" w:eastAsia="Times New Roman" w:hAnsi="Times New Roman"/>
                <w:sz w:val="13"/>
              </w:rPr>
            </w:pPr>
          </w:p>
        </w:tc>
        <w:tc>
          <w:tcPr>
            <w:tcW w:w="4740" w:type="dxa"/>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100"/>
        </w:trPr>
        <w:tc>
          <w:tcPr>
            <w:tcW w:w="5500" w:type="dxa"/>
            <w:gridSpan w:val="3"/>
            <w:shd w:val="clear" w:color="auto" w:fill="auto"/>
            <w:vAlign w:val="bottom"/>
          </w:tcPr>
          <w:p w:rsidR="00000000" w:rsidRDefault="00596C41">
            <w:pPr>
              <w:spacing w:line="100" w:lineRule="exact"/>
              <w:rPr>
                <w:rFonts w:ascii="Arial" w:eastAsia="Arial" w:hAnsi="Arial"/>
                <w:sz w:val="10"/>
              </w:rPr>
            </w:pPr>
            <w:r>
              <w:rPr>
                <w:rFonts w:ascii="Arial" w:eastAsia="Arial" w:hAnsi="Arial"/>
                <w:sz w:val="10"/>
              </w:rPr>
              <w:t>Copyright International Electrotechnical Commission</w:t>
            </w:r>
          </w:p>
        </w:tc>
        <w:tc>
          <w:tcPr>
            <w:tcW w:w="4740" w:type="dxa"/>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114"/>
        </w:trPr>
        <w:tc>
          <w:tcPr>
            <w:tcW w:w="1920" w:type="dxa"/>
            <w:gridSpan w:val="2"/>
            <w:shd w:val="clear" w:color="auto" w:fill="auto"/>
            <w:vAlign w:val="bottom"/>
          </w:tcPr>
          <w:p w:rsidR="00000000" w:rsidRDefault="00596C41">
            <w:pPr>
              <w:spacing w:line="114" w:lineRule="exact"/>
              <w:rPr>
                <w:rFonts w:ascii="Arial" w:eastAsia="Arial" w:hAnsi="Arial"/>
                <w:sz w:val="10"/>
              </w:rPr>
            </w:pPr>
            <w:r>
              <w:rPr>
                <w:rFonts w:ascii="Arial" w:eastAsia="Arial" w:hAnsi="Arial"/>
                <w:sz w:val="10"/>
              </w:rPr>
              <w:t>Provided by IHS under license with IEC</w:t>
            </w:r>
          </w:p>
        </w:tc>
        <w:tc>
          <w:tcPr>
            <w:tcW w:w="3580" w:type="dxa"/>
            <w:shd w:val="clear" w:color="auto" w:fill="auto"/>
            <w:vAlign w:val="bottom"/>
          </w:tcPr>
          <w:p w:rsidR="00000000" w:rsidRDefault="00596C41">
            <w:pPr>
              <w:spacing w:line="0" w:lineRule="atLeast"/>
              <w:rPr>
                <w:rFonts w:ascii="Times New Roman" w:eastAsia="Times New Roman" w:hAnsi="Times New Roman"/>
                <w:sz w:val="9"/>
              </w:rPr>
            </w:pPr>
          </w:p>
        </w:tc>
        <w:tc>
          <w:tcPr>
            <w:tcW w:w="4740" w:type="dxa"/>
            <w:shd w:val="clear" w:color="auto" w:fill="auto"/>
            <w:vAlign w:val="bottom"/>
          </w:tcPr>
          <w:p w:rsidR="00000000" w:rsidRDefault="00596C41">
            <w:pPr>
              <w:spacing w:line="114" w:lineRule="exact"/>
              <w:ind w:left="220"/>
              <w:rPr>
                <w:rFonts w:ascii="Arial" w:eastAsia="Arial" w:hAnsi="Arial"/>
                <w:sz w:val="10"/>
              </w:rPr>
            </w:pPr>
            <w:r>
              <w:rPr>
                <w:rFonts w:ascii="Arial" w:eastAsia="Arial" w:hAnsi="Arial"/>
                <w:sz w:val="10"/>
              </w:rPr>
              <w:t>Licensee=Medtronic/5966437005, User=P</w:t>
            </w:r>
            <w:r>
              <w:rPr>
                <w:rFonts w:ascii="Arial" w:eastAsia="Arial" w:hAnsi="Arial"/>
                <w:sz w:val="10"/>
              </w:rPr>
              <w:t>ope, Benjamin</w:t>
            </w:r>
          </w:p>
        </w:tc>
      </w:tr>
      <w:tr w:rsidR="00000000">
        <w:trPr>
          <w:trHeight w:val="98"/>
        </w:trPr>
        <w:tc>
          <w:tcPr>
            <w:tcW w:w="5500" w:type="dxa"/>
            <w:gridSpan w:val="3"/>
            <w:shd w:val="clear" w:color="auto" w:fill="auto"/>
            <w:vAlign w:val="bottom"/>
          </w:tcPr>
          <w:p w:rsidR="00000000" w:rsidRDefault="00596C41">
            <w:pPr>
              <w:spacing w:line="98" w:lineRule="exact"/>
              <w:rPr>
                <w:rFonts w:ascii="Arial" w:eastAsia="Arial" w:hAnsi="Arial"/>
                <w:sz w:val="10"/>
              </w:rPr>
            </w:pPr>
            <w:r>
              <w:rPr>
                <w:rFonts w:ascii="Arial" w:eastAsia="Arial" w:hAnsi="Arial"/>
                <w:sz w:val="10"/>
              </w:rPr>
              <w:t>No reproduction or networking permitted without license from IHS</w:t>
            </w:r>
          </w:p>
        </w:tc>
        <w:tc>
          <w:tcPr>
            <w:tcW w:w="4740" w:type="dxa"/>
            <w:shd w:val="clear" w:color="auto" w:fill="auto"/>
            <w:vAlign w:val="bottom"/>
          </w:tcPr>
          <w:p w:rsidR="00000000" w:rsidRDefault="00596C41">
            <w:pPr>
              <w:spacing w:line="98" w:lineRule="exact"/>
              <w:ind w:left="220"/>
              <w:rPr>
                <w:rFonts w:ascii="Arial" w:eastAsia="Arial" w:hAnsi="Arial"/>
                <w:sz w:val="10"/>
              </w:rPr>
            </w:pPr>
            <w:r>
              <w:rPr>
                <w:rFonts w:ascii="Arial" w:eastAsia="Arial" w:hAnsi="Arial"/>
                <w:sz w:val="10"/>
              </w:rPr>
              <w:t>Not for Resale, 01/30/2017 10:06:16 MST</w:t>
            </w:r>
          </w:p>
        </w:tc>
      </w:tr>
      <w:tr w:rsidR="00000000">
        <w:trPr>
          <w:trHeight w:val="108"/>
        </w:trPr>
        <w:tc>
          <w:tcPr>
            <w:tcW w:w="1080" w:type="dxa"/>
            <w:shd w:val="clear" w:color="auto" w:fill="auto"/>
            <w:textDirection w:val="tbRl"/>
            <w:vAlign w:val="bottom"/>
          </w:tcPr>
          <w:p w:rsidR="00000000" w:rsidRDefault="00596C41">
            <w:pPr>
              <w:spacing w:line="217" w:lineRule="auto"/>
              <w:ind w:right="71"/>
              <w:jc w:val="right"/>
              <w:rPr>
                <w:rFonts w:ascii="Courier New" w:eastAsia="Courier New" w:hAnsi="Courier New"/>
                <w:w w:val="92"/>
                <w:sz w:val="6"/>
              </w:rPr>
            </w:pPr>
            <w:r>
              <w:rPr>
                <w:rFonts w:ascii="Courier New" w:eastAsia="Courier New" w:hAnsi="Courier New"/>
                <w:w w:val="92"/>
                <w:sz w:val="6"/>
              </w:rPr>
              <w:t>---</w:t>
            </w:r>
          </w:p>
        </w:tc>
        <w:tc>
          <w:tcPr>
            <w:tcW w:w="840" w:type="dxa"/>
            <w:shd w:val="clear" w:color="auto" w:fill="auto"/>
            <w:vAlign w:val="bottom"/>
          </w:tcPr>
          <w:p w:rsidR="00000000" w:rsidRDefault="00596C41">
            <w:pPr>
              <w:spacing w:line="0" w:lineRule="atLeast"/>
              <w:rPr>
                <w:rFonts w:ascii="Times New Roman" w:eastAsia="Times New Roman" w:hAnsi="Times New Roman"/>
                <w:sz w:val="9"/>
              </w:rPr>
            </w:pPr>
          </w:p>
        </w:tc>
        <w:tc>
          <w:tcPr>
            <w:tcW w:w="3580" w:type="dxa"/>
            <w:shd w:val="clear" w:color="auto" w:fill="auto"/>
            <w:vAlign w:val="bottom"/>
          </w:tcPr>
          <w:p w:rsidR="00000000" w:rsidRDefault="00596C41">
            <w:pPr>
              <w:spacing w:line="0" w:lineRule="atLeast"/>
              <w:rPr>
                <w:rFonts w:ascii="Times New Roman" w:eastAsia="Times New Roman" w:hAnsi="Times New Roman"/>
                <w:sz w:val="9"/>
              </w:rPr>
            </w:pPr>
          </w:p>
        </w:tc>
        <w:tc>
          <w:tcPr>
            <w:tcW w:w="4740" w:type="dxa"/>
            <w:shd w:val="clear" w:color="auto" w:fill="auto"/>
            <w:vAlign w:val="bottom"/>
          </w:tcPr>
          <w:p w:rsidR="00000000" w:rsidRDefault="00596C41">
            <w:pPr>
              <w:spacing w:line="0" w:lineRule="atLeast"/>
              <w:rPr>
                <w:rFonts w:ascii="Times New Roman" w:eastAsia="Times New Roman" w:hAnsi="Times New Roman"/>
                <w:sz w:val="9"/>
              </w:rPr>
            </w:pPr>
          </w:p>
        </w:tc>
      </w:tr>
    </w:tbl>
    <w:p w:rsidR="00000000" w:rsidRDefault="00596C41">
      <w:pPr>
        <w:rPr>
          <w:rFonts w:ascii="Times New Roman" w:eastAsia="Times New Roman" w:hAnsi="Times New Roman"/>
          <w:sz w:val="9"/>
        </w:rPr>
        <w:sectPr w:rsidR="00000000">
          <w:pgSz w:w="11900" w:h="16862"/>
          <w:pgMar w:top="1119" w:right="1429" w:bottom="0" w:left="240" w:header="0" w:footer="0" w:gutter="0"/>
          <w:cols w:space="0" w:equalWidth="0">
            <w:col w:w="10240"/>
          </w:cols>
          <w:docGrid w:linePitch="360"/>
        </w:sectPr>
      </w:pPr>
    </w:p>
    <w:p w:rsidR="00000000" w:rsidRDefault="00596C41">
      <w:pPr>
        <w:framePr w:w="5694" w:h="641" w:hRule="exact" w:wrap="auto" w:vAnchor="page" w:hAnchor="page" w:x="241" w:y="15914"/>
        <w:spacing w:line="0" w:lineRule="atLeast"/>
        <w:rPr>
          <w:rFonts w:ascii="Times New Roman" w:eastAsia="Times New Roman" w:hAnsi="Times New Roman"/>
        </w:rPr>
      </w:pPr>
      <w:bookmarkStart w:id="54" w:name="page54"/>
      <w:bookmarkEnd w:id="54"/>
    </w:p>
    <w:p w:rsidR="00000000" w:rsidRDefault="00596C41">
      <w:pPr>
        <w:framePr w:w="1880" w:h="38" w:hRule="exact" w:wrap="auto" w:vAnchor="page" w:hAnchor="page" w:x="1001" w:y="15914"/>
        <w:spacing w:line="199" w:lineRule="auto"/>
        <w:rPr>
          <w:rFonts w:ascii="Courier New" w:eastAsia="Courier New" w:hAnsi="Courier New"/>
          <w:sz w:val="4"/>
        </w:rPr>
      </w:pPr>
      <w:r>
        <w:rPr>
          <w:rFonts w:ascii="Courier New" w:eastAsia="Courier New" w:hAnsi="Courier New"/>
          <w:sz w:val="4"/>
        </w:rPr>
        <w:t>--`,````,,`,``,`,````,,`,``,,```-`-`,,`,,`,`,,`---</w:t>
      </w:r>
    </w:p>
    <w:p w:rsidR="00000000" w:rsidRDefault="00596C41">
      <w:pPr>
        <w:framePr w:w="2400" w:h="192" w:hRule="exact" w:wrap="auto" w:vAnchor="page" w:hAnchor="page" w:x="201" w:y="16243"/>
        <w:spacing w:line="200" w:lineRule="auto"/>
        <w:rPr>
          <w:rFonts w:ascii="Arial" w:eastAsia="Arial" w:hAnsi="Arial"/>
          <w:sz w:val="10"/>
        </w:rPr>
      </w:pPr>
      <w:r>
        <w:rPr>
          <w:rFonts w:ascii="Arial" w:eastAsia="Arial" w:hAnsi="Arial"/>
          <w:sz w:val="10"/>
        </w:rPr>
        <w:t xml:space="preserve">Copyright International Electrotechnical Commission Provided by IHS under </w:t>
      </w:r>
      <w:r>
        <w:rPr>
          <w:rFonts w:ascii="Arial" w:eastAsia="Arial" w:hAnsi="Arial"/>
          <w:sz w:val="10"/>
        </w:rPr>
        <w:t>license with IEC</w:t>
      </w:r>
    </w:p>
    <w:p w:rsidR="00000000" w:rsidRDefault="00596C41">
      <w:pPr>
        <w:framePr w:w="2980" w:h="72" w:hRule="exact" w:wrap="auto" w:vAnchor="page" w:hAnchor="page" w:x="201" w:y="16483"/>
        <w:spacing w:line="187" w:lineRule="auto"/>
        <w:rPr>
          <w:rFonts w:ascii="Arial" w:eastAsia="Arial" w:hAnsi="Arial"/>
          <w:sz w:val="8"/>
        </w:rPr>
      </w:pPr>
      <w:r>
        <w:rPr>
          <w:rFonts w:ascii="Arial" w:eastAsia="Arial" w:hAnsi="Arial"/>
          <w:sz w:val="8"/>
        </w:rPr>
        <w:t>No reproduction or networking permitted without license from IHS</w:t>
      </w:r>
    </w:p>
    <w:p w:rsidR="00000000" w:rsidRDefault="00596C41">
      <w:pPr>
        <w:spacing w:line="288" w:lineRule="auto"/>
        <w:ind w:left="4240"/>
        <w:jc w:val="right"/>
        <w:rPr>
          <w:rFonts w:ascii="Arial" w:eastAsia="Arial" w:hAnsi="Arial"/>
        </w:rPr>
      </w:pPr>
      <w:r>
        <w:rPr>
          <w:rFonts w:ascii="Arial" w:eastAsia="Arial" w:hAnsi="Arial"/>
        </w:rPr>
        <w:t xml:space="preserve">– 50 </w:t>
      </w:r>
      <w:r>
        <w:rPr>
          <w:rFonts w:ascii="Arial" w:eastAsia="Arial" w:hAnsi="Arial"/>
        </w:rPr>
        <w:t>–                          IEC 62304:2006 +AMD1:2015 CSV   IEC 2015</w:t>
      </w:r>
    </w:p>
    <w:p w:rsidR="00000000" w:rsidRDefault="00596C41">
      <w:pPr>
        <w:spacing w:line="14" w:lineRule="exact"/>
        <w:rPr>
          <w:rFonts w:ascii="Arial" w:eastAsia="Arial" w:hAnsi="Arial"/>
          <w:sz w:val="8"/>
        </w:rPr>
      </w:pPr>
    </w:p>
    <w:p w:rsidR="00000000" w:rsidRDefault="00596C41">
      <w:pPr>
        <w:spacing w:line="249" w:lineRule="auto"/>
        <w:jc w:val="both"/>
        <w:rPr>
          <w:rFonts w:ascii="Arial" w:eastAsia="Arial" w:hAnsi="Arial"/>
        </w:rPr>
      </w:pPr>
      <w:r>
        <w:rPr>
          <w:rFonts w:ascii="Arial" w:eastAsia="Arial" w:hAnsi="Arial"/>
        </w:rPr>
        <w:t xml:space="preserve">Some or all of the </w:t>
      </w:r>
      <w:r>
        <w:rPr>
          <w:rFonts w:ascii="Arial" w:eastAsia="Arial" w:hAnsi="Arial"/>
          <w:sz w:val="16"/>
        </w:rPr>
        <w:t>SYSTEM</w:t>
      </w:r>
      <w:r>
        <w:rPr>
          <w:rFonts w:ascii="Arial" w:eastAsia="Arial" w:hAnsi="Arial"/>
        </w:rPr>
        <w:t xml:space="preserve"> requirements are allocated to be implemented in software. The software req</w:t>
      </w:r>
      <w:r>
        <w:rPr>
          <w:rFonts w:ascii="Arial" w:eastAsia="Arial" w:hAnsi="Arial"/>
        </w:rPr>
        <w:t xml:space="preserve">uirements analysis </w:t>
      </w:r>
      <w:r>
        <w:rPr>
          <w:rFonts w:ascii="Arial" w:eastAsia="Arial" w:hAnsi="Arial"/>
          <w:sz w:val="16"/>
        </w:rPr>
        <w:t>ACTIVITY</w:t>
      </w:r>
      <w:r>
        <w:rPr>
          <w:rFonts w:ascii="Arial" w:eastAsia="Arial" w:hAnsi="Arial"/>
        </w:rPr>
        <w:t xml:space="preserve"> consists of analyzing the requirements allocated to software by the </w:t>
      </w:r>
      <w:r>
        <w:rPr>
          <w:rFonts w:ascii="Arial" w:eastAsia="Arial" w:hAnsi="Arial"/>
          <w:sz w:val="16"/>
        </w:rPr>
        <w:t>SYSTEM</w:t>
      </w:r>
      <w:r>
        <w:rPr>
          <w:rFonts w:ascii="Arial" w:eastAsia="Arial" w:hAnsi="Arial"/>
        </w:rPr>
        <w:t xml:space="preserve"> requirements </w:t>
      </w:r>
      <w:r>
        <w:rPr>
          <w:rFonts w:ascii="Arial" w:eastAsia="Arial" w:hAnsi="Arial"/>
          <w:sz w:val="16"/>
        </w:rPr>
        <w:t>PROCESS</w:t>
      </w:r>
      <w:r>
        <w:rPr>
          <w:rFonts w:ascii="Arial" w:eastAsia="Arial" w:hAnsi="Arial"/>
        </w:rPr>
        <w:t xml:space="preserve"> and deriving a comprehensive set of software requirements that reflect the allocated requirements.</w:t>
      </w:r>
    </w:p>
    <w:p w:rsidR="00000000" w:rsidRDefault="00596C41">
      <w:pPr>
        <w:spacing w:line="258" w:lineRule="exact"/>
        <w:rPr>
          <w:rFonts w:ascii="Arial" w:eastAsia="Arial" w:hAnsi="Arial"/>
          <w:sz w:val="8"/>
        </w:rPr>
      </w:pPr>
    </w:p>
    <w:p w:rsidR="00000000" w:rsidRDefault="00596C41">
      <w:pPr>
        <w:spacing w:line="251" w:lineRule="auto"/>
        <w:jc w:val="both"/>
        <w:rPr>
          <w:rFonts w:ascii="Arial" w:eastAsia="Arial" w:hAnsi="Arial"/>
        </w:rPr>
      </w:pPr>
      <w:r>
        <w:rPr>
          <w:rFonts w:ascii="Arial" w:eastAsia="Arial" w:hAnsi="Arial"/>
        </w:rPr>
        <w:t xml:space="preserve">To ensure the integrity of the </w:t>
      </w:r>
      <w:r>
        <w:rPr>
          <w:rFonts w:ascii="Arial" w:eastAsia="Arial" w:hAnsi="Arial"/>
          <w:sz w:val="16"/>
        </w:rPr>
        <w:t>S</w:t>
      </w:r>
      <w:r>
        <w:rPr>
          <w:rFonts w:ascii="Arial" w:eastAsia="Arial" w:hAnsi="Arial"/>
          <w:sz w:val="16"/>
        </w:rPr>
        <w:t>YSTEM</w:t>
      </w:r>
      <w:r>
        <w:rPr>
          <w:rFonts w:ascii="Arial" w:eastAsia="Arial" w:hAnsi="Arial"/>
        </w:rPr>
        <w:t xml:space="preserve">, the </w:t>
      </w:r>
      <w:r>
        <w:rPr>
          <w:rFonts w:ascii="Arial" w:eastAsia="Arial" w:hAnsi="Arial"/>
          <w:sz w:val="16"/>
        </w:rPr>
        <w:t>MANUFACTURER</w:t>
      </w:r>
      <w:r>
        <w:rPr>
          <w:rFonts w:ascii="Arial" w:eastAsia="Arial" w:hAnsi="Arial"/>
        </w:rPr>
        <w:t xml:space="preserve"> should provide a mechanism for negotiating changes and clarifications to the </w:t>
      </w:r>
      <w:r>
        <w:rPr>
          <w:rFonts w:ascii="Arial" w:eastAsia="Arial" w:hAnsi="Arial"/>
          <w:sz w:val="16"/>
        </w:rPr>
        <w:t>SYSTEM</w:t>
      </w:r>
      <w:r>
        <w:rPr>
          <w:rFonts w:ascii="Arial" w:eastAsia="Arial" w:hAnsi="Arial"/>
        </w:rPr>
        <w:t xml:space="preserve"> requirements to correct impracticalities, inconsistencies or ambiguities in either the parent </w:t>
      </w:r>
      <w:r>
        <w:rPr>
          <w:rFonts w:ascii="Arial" w:eastAsia="Arial" w:hAnsi="Arial"/>
          <w:sz w:val="16"/>
        </w:rPr>
        <w:t>SYSTEM</w:t>
      </w:r>
      <w:r>
        <w:rPr>
          <w:rFonts w:ascii="Arial" w:eastAsia="Arial" w:hAnsi="Arial"/>
        </w:rPr>
        <w:t xml:space="preserve"> requirements or the software requirements.</w:t>
      </w:r>
    </w:p>
    <w:p w:rsidR="00000000" w:rsidRDefault="00596C41">
      <w:pPr>
        <w:spacing w:line="390" w:lineRule="exact"/>
        <w:rPr>
          <w:rFonts w:ascii="Arial" w:eastAsia="Arial" w:hAnsi="Arial"/>
          <w:sz w:val="8"/>
        </w:rPr>
      </w:pPr>
    </w:p>
    <w:p w:rsidR="00000000" w:rsidRDefault="00596C41">
      <w:pPr>
        <w:spacing w:line="247" w:lineRule="auto"/>
        <w:jc w:val="both"/>
        <w:rPr>
          <w:rFonts w:ascii="Arial" w:eastAsia="Arial" w:hAnsi="Arial"/>
        </w:rPr>
      </w:pPr>
      <w:r>
        <w:rPr>
          <w:rFonts w:ascii="Arial" w:eastAsia="Arial" w:hAnsi="Arial"/>
        </w:rPr>
        <w:t>The</w:t>
      </w:r>
      <w:r>
        <w:rPr>
          <w:rFonts w:ascii="Arial" w:eastAsia="Arial" w:hAnsi="Arial"/>
        </w:rPr>
        <w:t xml:space="preserve"> </w:t>
      </w:r>
      <w:r>
        <w:rPr>
          <w:rFonts w:ascii="Arial" w:eastAsia="Arial" w:hAnsi="Arial"/>
          <w:sz w:val="16"/>
        </w:rPr>
        <w:t>PROCESS</w:t>
      </w:r>
      <w:r>
        <w:rPr>
          <w:rFonts w:ascii="Arial" w:eastAsia="Arial" w:hAnsi="Arial"/>
        </w:rPr>
        <w:t xml:space="preserve"> of capture and analysis of </w:t>
      </w:r>
      <w:r>
        <w:rPr>
          <w:rFonts w:ascii="Arial" w:eastAsia="Arial" w:hAnsi="Arial"/>
          <w:sz w:val="16"/>
        </w:rPr>
        <w:t>SYSTEM</w:t>
      </w:r>
      <w:r>
        <w:rPr>
          <w:rFonts w:ascii="Arial" w:eastAsia="Arial" w:hAnsi="Arial"/>
        </w:rPr>
        <w:t xml:space="preserve"> and software requirements can be iterative. This standard does not intend to require the </w:t>
      </w:r>
      <w:r>
        <w:rPr>
          <w:rFonts w:ascii="Arial" w:eastAsia="Arial" w:hAnsi="Arial"/>
          <w:sz w:val="16"/>
        </w:rPr>
        <w:t>PROCESSES</w:t>
      </w:r>
      <w:r>
        <w:rPr>
          <w:rFonts w:ascii="Arial" w:eastAsia="Arial" w:hAnsi="Arial"/>
        </w:rPr>
        <w:t xml:space="preserve"> to be rigidly segregated into two layers. In practice, </w:t>
      </w:r>
      <w:r>
        <w:rPr>
          <w:rFonts w:ascii="Arial" w:eastAsia="Arial" w:hAnsi="Arial"/>
          <w:sz w:val="16"/>
        </w:rPr>
        <w:t>SYSTEM ARCHITECTURE</w:t>
      </w:r>
      <w:r>
        <w:rPr>
          <w:rFonts w:ascii="Arial" w:eastAsia="Arial" w:hAnsi="Arial"/>
        </w:rPr>
        <w:t xml:space="preserve"> and software </w:t>
      </w:r>
      <w:r>
        <w:rPr>
          <w:rFonts w:ascii="Arial" w:eastAsia="Arial" w:hAnsi="Arial"/>
          <w:sz w:val="16"/>
        </w:rPr>
        <w:t>ARCHITECTURE</w:t>
      </w:r>
      <w:r>
        <w:rPr>
          <w:rFonts w:ascii="Arial" w:eastAsia="Arial" w:hAnsi="Arial"/>
        </w:rPr>
        <w:t xml:space="preserve"> are often out</w:t>
      </w:r>
      <w:r>
        <w:rPr>
          <w:rFonts w:ascii="Arial" w:eastAsia="Arial" w:hAnsi="Arial"/>
        </w:rPr>
        <w:t xml:space="preserve">lined simultaneously and the </w:t>
      </w:r>
      <w:r>
        <w:rPr>
          <w:rFonts w:ascii="Arial" w:eastAsia="Arial" w:hAnsi="Arial"/>
          <w:sz w:val="16"/>
        </w:rPr>
        <w:t>SYSTEM</w:t>
      </w:r>
      <w:r>
        <w:rPr>
          <w:rFonts w:ascii="Arial" w:eastAsia="Arial" w:hAnsi="Arial"/>
        </w:rPr>
        <w:t xml:space="preserve"> and software requirements are subsequently documented in a layered form.</w:t>
      </w:r>
    </w:p>
    <w:p w:rsidR="00000000" w:rsidRDefault="00596C41">
      <w:pPr>
        <w:spacing w:line="400" w:lineRule="exact"/>
        <w:rPr>
          <w:rFonts w:ascii="Arial" w:eastAsia="Arial" w:hAnsi="Arial"/>
          <w:sz w:val="8"/>
        </w:rPr>
      </w:pPr>
    </w:p>
    <w:p w:rsidR="00000000" w:rsidRDefault="00596C41">
      <w:pPr>
        <w:tabs>
          <w:tab w:val="left" w:pos="880"/>
        </w:tabs>
        <w:spacing w:line="0" w:lineRule="atLeast"/>
        <w:rPr>
          <w:rFonts w:ascii="Arial" w:eastAsia="Arial" w:hAnsi="Arial"/>
          <w:b/>
        </w:rPr>
      </w:pPr>
      <w:r>
        <w:rPr>
          <w:rFonts w:ascii="Arial" w:eastAsia="Arial" w:hAnsi="Arial"/>
          <w:b/>
        </w:rPr>
        <w:t>B.5.3</w:t>
      </w:r>
      <w:r>
        <w:rPr>
          <w:rFonts w:ascii="Times New Roman" w:eastAsia="Times New Roman" w:hAnsi="Times New Roman"/>
        </w:rPr>
        <w:tab/>
      </w:r>
      <w:r>
        <w:rPr>
          <w:rFonts w:ascii="Arial" w:eastAsia="Arial" w:hAnsi="Arial"/>
          <w:b/>
        </w:rPr>
        <w:t xml:space="preserve">Software </w:t>
      </w:r>
      <w:r>
        <w:rPr>
          <w:rFonts w:ascii="Arial" w:eastAsia="Arial" w:hAnsi="Arial"/>
          <w:b/>
          <w:sz w:val="16"/>
        </w:rPr>
        <w:t>ARCHITECTURAL</w:t>
      </w:r>
      <w:r>
        <w:rPr>
          <w:rFonts w:ascii="Arial" w:eastAsia="Arial" w:hAnsi="Arial"/>
          <w:b/>
        </w:rPr>
        <w:t xml:space="preserve"> design</w:t>
      </w:r>
    </w:p>
    <w:p w:rsidR="00000000" w:rsidRDefault="00596C41">
      <w:pPr>
        <w:spacing w:line="204" w:lineRule="exact"/>
        <w:rPr>
          <w:rFonts w:ascii="Arial" w:eastAsia="Arial" w:hAnsi="Arial"/>
          <w:sz w:val="8"/>
        </w:rPr>
      </w:pPr>
    </w:p>
    <w:p w:rsidR="00000000" w:rsidRDefault="00596C41">
      <w:pPr>
        <w:spacing w:line="0" w:lineRule="atLeast"/>
        <w:jc w:val="both"/>
        <w:rPr>
          <w:rFonts w:ascii="Arial" w:eastAsia="Arial" w:hAnsi="Arial"/>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define the major structural components of the software </w:t>
      </w:r>
      <w:r>
        <w:rPr>
          <w:rFonts w:ascii="Arial" w:eastAsia="Arial" w:hAnsi="Arial"/>
          <w:color w:val="FF0000"/>
        </w:rPr>
        <w:t>and identif</w:t>
      </w:r>
      <w:r>
        <w:rPr>
          <w:rFonts w:ascii="Arial" w:eastAsia="Arial" w:hAnsi="Arial"/>
          <w:color w:val="FF0000"/>
        </w:rPr>
        <w:t>y their key responsibilities</w:t>
      </w:r>
      <w:r>
        <w:rPr>
          <w:rFonts w:ascii="Arial" w:eastAsia="Arial" w:hAnsi="Arial"/>
        </w:rPr>
        <w:t xml:space="preserve">, their externally visible properties, and the relationship among them. If the behaviour of a component can affect other components, that behavior should be described in the software </w:t>
      </w:r>
      <w:r>
        <w:rPr>
          <w:rFonts w:ascii="Arial" w:eastAsia="Arial" w:hAnsi="Arial"/>
          <w:sz w:val="16"/>
        </w:rPr>
        <w:t>ARCHITECTURE</w:t>
      </w:r>
      <w:r>
        <w:rPr>
          <w:rFonts w:ascii="Arial" w:eastAsia="Arial" w:hAnsi="Arial"/>
        </w:rPr>
        <w:t xml:space="preserve">. This description is especially </w:t>
      </w:r>
      <w:r>
        <w:rPr>
          <w:rFonts w:ascii="Arial" w:eastAsia="Arial" w:hAnsi="Arial"/>
        </w:rPr>
        <w:t xml:space="preserve">important for behaviour that can affect components of the </w:t>
      </w:r>
      <w:r>
        <w:rPr>
          <w:rFonts w:ascii="Arial" w:eastAsia="Arial" w:hAnsi="Arial"/>
          <w:sz w:val="16"/>
        </w:rPr>
        <w:t>MEDICAL DEVICE</w:t>
      </w:r>
      <w:r>
        <w:rPr>
          <w:rFonts w:ascii="Arial" w:eastAsia="Arial" w:hAnsi="Arial"/>
        </w:rPr>
        <w:t xml:space="preserve"> that are outside the software </w:t>
      </w:r>
      <w:r>
        <w:rPr>
          <w:rFonts w:ascii="Arial" w:eastAsia="Arial" w:hAnsi="Arial"/>
          <w:color w:val="FF0000"/>
        </w:rPr>
        <w:t>(see 5.3.5 and B.4.3)</w:t>
      </w:r>
      <w:r>
        <w:rPr>
          <w:rFonts w:ascii="Arial" w:eastAsia="Arial" w:hAnsi="Arial"/>
        </w:rPr>
        <w:t>. A</w:t>
      </w:r>
      <w:r>
        <w:rPr>
          <w:rFonts w:ascii="Arial" w:eastAsia="Arial" w:hAnsi="Arial"/>
          <w:sz w:val="16"/>
        </w:rPr>
        <w:t>RCHITECTURAL</w:t>
      </w:r>
      <w:r>
        <w:rPr>
          <w:rFonts w:ascii="Arial" w:eastAsia="Arial" w:hAnsi="Arial"/>
        </w:rPr>
        <w:t xml:space="preserve"> decisions are extremely important for implementing </w:t>
      </w:r>
      <w:r>
        <w:rPr>
          <w:rFonts w:ascii="Arial" w:eastAsia="Arial" w:hAnsi="Arial"/>
          <w:sz w:val="16"/>
        </w:rPr>
        <w:t>RISK CONTROL</w:t>
      </w:r>
      <w:r>
        <w:rPr>
          <w:rFonts w:ascii="Arial" w:eastAsia="Arial" w:hAnsi="Arial"/>
        </w:rPr>
        <w:t xml:space="preserve"> measures. Without understanding (and documenting) th</w:t>
      </w:r>
      <w:r>
        <w:rPr>
          <w:rFonts w:ascii="Arial" w:eastAsia="Arial" w:hAnsi="Arial"/>
        </w:rPr>
        <w:t xml:space="preserve">e behaviour of a component that can affect other components, it will be nearly impossible to show that the </w:t>
      </w:r>
      <w:r>
        <w:rPr>
          <w:rFonts w:ascii="Arial" w:eastAsia="Arial" w:hAnsi="Arial"/>
          <w:sz w:val="16"/>
        </w:rPr>
        <w:t>SYSTEM</w:t>
      </w:r>
      <w:r>
        <w:rPr>
          <w:rFonts w:ascii="Arial" w:eastAsia="Arial" w:hAnsi="Arial"/>
        </w:rPr>
        <w:t xml:space="preserve"> is safe. A software </w:t>
      </w:r>
      <w:r>
        <w:rPr>
          <w:rFonts w:ascii="Arial" w:eastAsia="Arial" w:hAnsi="Arial"/>
          <w:sz w:val="16"/>
        </w:rPr>
        <w:t>ARCHITECTURE</w:t>
      </w:r>
      <w:r>
        <w:rPr>
          <w:rFonts w:ascii="Arial" w:eastAsia="Arial" w:hAnsi="Arial"/>
        </w:rPr>
        <w:t xml:space="preserve"> is necessary to ensure the correct implementation of the software requirements. The software </w:t>
      </w:r>
      <w:r>
        <w:rPr>
          <w:rFonts w:ascii="Arial" w:eastAsia="Arial" w:hAnsi="Arial"/>
          <w:sz w:val="16"/>
        </w:rPr>
        <w:t>ARCHITECTURE</w:t>
      </w:r>
      <w:r>
        <w:rPr>
          <w:rFonts w:ascii="Arial" w:eastAsia="Arial" w:hAnsi="Arial"/>
        </w:rPr>
        <w:t xml:space="preserve"> is </w:t>
      </w:r>
      <w:r>
        <w:rPr>
          <w:rFonts w:ascii="Arial" w:eastAsia="Arial" w:hAnsi="Arial"/>
        </w:rPr>
        <w:t xml:space="preserve">not complete unless all software requirements can be implemented by the identified </w:t>
      </w:r>
      <w:r>
        <w:rPr>
          <w:rFonts w:ascii="Arial" w:eastAsia="Arial" w:hAnsi="Arial"/>
          <w:sz w:val="16"/>
        </w:rPr>
        <w:t>SOFTWARE ITEMS</w:t>
      </w:r>
      <w:r>
        <w:rPr>
          <w:rFonts w:ascii="Arial" w:eastAsia="Arial" w:hAnsi="Arial"/>
        </w:rPr>
        <w:t xml:space="preserve">. Because the design and implementation of the software is dependent on the </w:t>
      </w:r>
      <w:r>
        <w:rPr>
          <w:rFonts w:ascii="Arial" w:eastAsia="Arial" w:hAnsi="Arial"/>
          <w:sz w:val="16"/>
        </w:rPr>
        <w:t>ARCHITECTURE</w:t>
      </w:r>
      <w:r>
        <w:rPr>
          <w:rFonts w:ascii="Arial" w:eastAsia="Arial" w:hAnsi="Arial"/>
        </w:rPr>
        <w:t>, the</w:t>
      </w:r>
    </w:p>
    <w:p w:rsidR="00000000" w:rsidRDefault="00826DAF">
      <w:pPr>
        <w:spacing w:line="20" w:lineRule="exact"/>
        <w:rPr>
          <w:rFonts w:ascii="Arial" w:eastAsia="Arial" w:hAnsi="Arial"/>
          <w:sz w:val="8"/>
        </w:rPr>
      </w:pPr>
      <w:r>
        <w:rPr>
          <w:rFonts w:ascii="Arial" w:eastAsia="Arial" w:hAnsi="Arial"/>
          <w:noProof/>
        </w:rPr>
        <mc:AlternateContent>
          <mc:Choice Requires="wps">
            <w:drawing>
              <wp:anchor distT="0" distB="0" distL="114300" distR="114300" simplePos="0" relativeHeight="251593216" behindDoc="1" locked="0" layoutInCell="1" allowOverlap="1">
                <wp:simplePos x="0" y="0"/>
                <wp:positionH relativeFrom="column">
                  <wp:posOffset>-110490</wp:posOffset>
                </wp:positionH>
                <wp:positionV relativeFrom="paragraph">
                  <wp:posOffset>-1451610</wp:posOffset>
                </wp:positionV>
                <wp:extent cx="0" cy="144780"/>
                <wp:effectExtent l="0" t="0" r="0" b="0"/>
                <wp:wrapNone/>
                <wp:docPr id="827"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54205" id="Line 270"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114.3pt" to="-8.7pt,-1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" strokecolor="red" strokeweight=".72pt">
                <o:lock v:ext="edit" shapetype="f"/>
              </v:line>
            </w:pict>
          </mc:Fallback>
        </mc:AlternateContent>
      </w:r>
      <w:r>
        <w:rPr>
          <w:rFonts w:ascii="Arial" w:eastAsia="Arial" w:hAnsi="Arial"/>
          <w:noProof/>
        </w:rPr>
        <mc:AlternateContent>
          <mc:Choice Requires="wps">
            <w:drawing>
              <wp:anchor distT="0" distB="0" distL="114300" distR="114300" simplePos="0" relativeHeight="251594240" behindDoc="1" locked="0" layoutInCell="1" allowOverlap="1">
                <wp:simplePos x="0" y="0"/>
                <wp:positionH relativeFrom="column">
                  <wp:posOffset>-110490</wp:posOffset>
                </wp:positionH>
                <wp:positionV relativeFrom="paragraph">
                  <wp:posOffset>-872490</wp:posOffset>
                </wp:positionV>
                <wp:extent cx="0" cy="144780"/>
                <wp:effectExtent l="0" t="0" r="0" b="0"/>
                <wp:wrapNone/>
                <wp:docPr id="82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0E893" id="Line 271"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68.7pt" to="-8.7pt,-5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" strokecolor="red" strokeweight=".72pt">
                <o:lock v:ext="edit" shapetype="f"/>
              </v:line>
            </w:pict>
          </mc:Fallback>
        </mc:AlternateContent>
      </w:r>
    </w:p>
    <w:p w:rsidR="00000000" w:rsidRDefault="00596C41">
      <w:pPr>
        <w:spacing w:line="186" w:lineRule="exact"/>
        <w:rPr>
          <w:rFonts w:ascii="Arial" w:eastAsia="Arial" w:hAnsi="Arial"/>
          <w:sz w:val="8"/>
        </w:rPr>
      </w:pPr>
    </w:p>
    <w:p w:rsidR="00000000" w:rsidRDefault="00596C41">
      <w:pPr>
        <w:spacing w:line="300" w:lineRule="auto"/>
        <w:jc w:val="both"/>
        <w:rPr>
          <w:rFonts w:ascii="Arial" w:eastAsia="Arial" w:hAnsi="Arial"/>
          <w:sz w:val="19"/>
        </w:rPr>
      </w:pPr>
      <w:r>
        <w:rPr>
          <w:rFonts w:ascii="Arial" w:eastAsia="Arial" w:hAnsi="Arial"/>
          <w:sz w:val="16"/>
        </w:rPr>
        <w:t xml:space="preserve">ARCHITECTURE </w:t>
      </w:r>
      <w:r>
        <w:rPr>
          <w:rFonts w:ascii="Arial" w:eastAsia="Arial" w:hAnsi="Arial"/>
          <w:sz w:val="19"/>
        </w:rPr>
        <w:t>is</w:t>
      </w:r>
      <w:r>
        <w:rPr>
          <w:rFonts w:ascii="Arial" w:eastAsia="Arial" w:hAnsi="Arial"/>
          <w:sz w:val="16"/>
        </w:rPr>
        <w:t xml:space="preserve"> VERIFIED </w:t>
      </w:r>
      <w:r>
        <w:rPr>
          <w:rFonts w:ascii="Arial" w:eastAsia="Arial" w:hAnsi="Arial"/>
          <w:sz w:val="19"/>
        </w:rPr>
        <w:t>to complete this</w:t>
      </w:r>
      <w:r>
        <w:rPr>
          <w:rFonts w:ascii="Arial" w:eastAsia="Arial" w:hAnsi="Arial"/>
          <w:sz w:val="16"/>
        </w:rPr>
        <w:t xml:space="preserve"> ACTIVITY</w:t>
      </w:r>
      <w:r>
        <w:rPr>
          <w:rFonts w:ascii="Arial" w:eastAsia="Arial" w:hAnsi="Arial"/>
          <w:sz w:val="19"/>
        </w:rPr>
        <w:t>. V</w:t>
      </w:r>
      <w:r>
        <w:rPr>
          <w:rFonts w:ascii="Arial" w:eastAsia="Arial" w:hAnsi="Arial"/>
          <w:sz w:val="16"/>
        </w:rPr>
        <w:t>ERIFICAT</w:t>
      </w:r>
      <w:r>
        <w:rPr>
          <w:rFonts w:ascii="Arial" w:eastAsia="Arial" w:hAnsi="Arial"/>
          <w:sz w:val="16"/>
        </w:rPr>
        <w:t xml:space="preserve">ION </w:t>
      </w:r>
      <w:r>
        <w:rPr>
          <w:rFonts w:ascii="Arial" w:eastAsia="Arial" w:hAnsi="Arial"/>
          <w:sz w:val="19"/>
        </w:rPr>
        <w:t>of the</w:t>
      </w:r>
      <w:r>
        <w:rPr>
          <w:rFonts w:ascii="Arial" w:eastAsia="Arial" w:hAnsi="Arial"/>
          <w:sz w:val="16"/>
        </w:rPr>
        <w:t xml:space="preserve"> ARCHITECTURE </w:t>
      </w:r>
      <w:r>
        <w:rPr>
          <w:rFonts w:ascii="Arial" w:eastAsia="Arial" w:hAnsi="Arial"/>
          <w:sz w:val="19"/>
        </w:rPr>
        <w:t>is</w:t>
      </w:r>
      <w:r>
        <w:rPr>
          <w:rFonts w:ascii="Arial" w:eastAsia="Arial" w:hAnsi="Arial"/>
          <w:sz w:val="16"/>
        </w:rPr>
        <w:t xml:space="preserve"> </w:t>
      </w:r>
      <w:r>
        <w:rPr>
          <w:rFonts w:ascii="Arial" w:eastAsia="Arial" w:hAnsi="Arial"/>
          <w:sz w:val="19"/>
        </w:rPr>
        <w:t xml:space="preserve">generally done by technical </w:t>
      </w:r>
      <w:r>
        <w:rPr>
          <w:rFonts w:ascii="Arial" w:eastAsia="Arial" w:hAnsi="Arial"/>
          <w:sz w:val="16"/>
        </w:rPr>
        <w:t>EVALUATION</w:t>
      </w:r>
      <w:r>
        <w:rPr>
          <w:rFonts w:ascii="Arial" w:eastAsia="Arial" w:hAnsi="Arial"/>
          <w:sz w:val="19"/>
        </w:rPr>
        <w:t>.</w:t>
      </w:r>
    </w:p>
    <w:p w:rsidR="00000000" w:rsidRDefault="00826DAF">
      <w:pPr>
        <w:spacing w:line="20" w:lineRule="exact"/>
        <w:rPr>
          <w:rFonts w:ascii="Arial" w:eastAsia="Arial" w:hAnsi="Arial"/>
          <w:sz w:val="8"/>
        </w:rPr>
      </w:pPr>
      <w:r>
        <w:rPr>
          <w:rFonts w:ascii="Arial" w:eastAsia="Arial" w:hAnsi="Arial"/>
          <w:noProof/>
          <w:sz w:val="19"/>
        </w:rPr>
        <mc:AlternateContent>
          <mc:Choice Requires="wps">
            <w:drawing>
              <wp:anchor distT="0" distB="0" distL="114300" distR="114300" simplePos="0" relativeHeight="251595264" behindDoc="1" locked="0" layoutInCell="1" allowOverlap="1">
                <wp:simplePos x="0" y="0"/>
                <wp:positionH relativeFrom="column">
                  <wp:posOffset>-110490</wp:posOffset>
                </wp:positionH>
                <wp:positionV relativeFrom="paragraph">
                  <wp:posOffset>78740</wp:posOffset>
                </wp:positionV>
                <wp:extent cx="0" cy="208915"/>
                <wp:effectExtent l="0" t="0" r="0" b="0"/>
                <wp:wrapNone/>
                <wp:docPr id="825"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91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A489C" id="Line 272"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6.2pt" to="-8.7pt,2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" strokecolor="red" strokeweight=".72pt">
                <o:lock v:ext="edit" shapetype="f"/>
              </v:line>
            </w:pict>
          </mc:Fallback>
        </mc:AlternateContent>
      </w:r>
    </w:p>
    <w:p w:rsidR="00000000" w:rsidRDefault="00596C41">
      <w:pPr>
        <w:spacing w:line="190" w:lineRule="exact"/>
        <w:rPr>
          <w:rFonts w:ascii="Arial" w:eastAsia="Arial" w:hAnsi="Arial"/>
          <w:sz w:val="8"/>
        </w:rPr>
      </w:pPr>
    </w:p>
    <w:p w:rsidR="00000000" w:rsidRDefault="00596C41">
      <w:pPr>
        <w:spacing w:line="268" w:lineRule="auto"/>
        <w:jc w:val="both"/>
        <w:rPr>
          <w:rFonts w:ascii="Arial" w:eastAsia="Arial" w:hAnsi="Arial"/>
          <w:sz w:val="19"/>
        </w:rPr>
      </w:pPr>
      <w:r>
        <w:rPr>
          <w:rFonts w:ascii="Arial" w:eastAsia="Arial" w:hAnsi="Arial"/>
        </w:rPr>
        <w:t xml:space="preserve">The </w:t>
      </w:r>
      <w:r>
        <w:rPr>
          <w:rFonts w:ascii="Arial" w:eastAsia="Arial" w:hAnsi="Arial"/>
          <w:color w:val="FF0000"/>
        </w:rPr>
        <w:t>software safety</w:t>
      </w:r>
      <w:r>
        <w:rPr>
          <w:rFonts w:ascii="Arial" w:eastAsia="Arial" w:hAnsi="Arial"/>
        </w:rPr>
        <w:t xml:space="preserve"> classification of </w:t>
      </w:r>
      <w:r>
        <w:rPr>
          <w:rFonts w:ascii="Arial" w:eastAsia="Arial" w:hAnsi="Arial"/>
          <w:sz w:val="16"/>
        </w:rPr>
        <w:t>SOFTWARE ITEMS</w:t>
      </w:r>
      <w:r>
        <w:rPr>
          <w:rFonts w:ascii="Arial" w:eastAsia="Arial" w:hAnsi="Arial"/>
        </w:rPr>
        <w:t xml:space="preserve"> during the software </w:t>
      </w:r>
      <w:r>
        <w:rPr>
          <w:rFonts w:ascii="Arial" w:eastAsia="Arial" w:hAnsi="Arial"/>
          <w:sz w:val="16"/>
        </w:rPr>
        <w:t>ARCHITECTURE</w:t>
      </w:r>
      <w:r>
        <w:rPr>
          <w:rFonts w:ascii="Arial" w:eastAsia="Arial" w:hAnsi="Arial"/>
        </w:rPr>
        <w:t xml:space="preserve"> </w:t>
      </w:r>
      <w:r>
        <w:rPr>
          <w:rFonts w:ascii="Arial" w:eastAsia="Arial" w:hAnsi="Arial"/>
          <w:sz w:val="16"/>
        </w:rPr>
        <w:t xml:space="preserve">ACTIVITY </w:t>
      </w:r>
      <w:r>
        <w:rPr>
          <w:rFonts w:ascii="Arial" w:eastAsia="Arial" w:hAnsi="Arial"/>
          <w:sz w:val="19"/>
        </w:rPr>
        <w:t>creates a basis for the subsequent choice of software</w:t>
      </w:r>
      <w:r>
        <w:rPr>
          <w:rFonts w:ascii="Arial" w:eastAsia="Arial" w:hAnsi="Arial"/>
          <w:sz w:val="16"/>
        </w:rPr>
        <w:t xml:space="preserve"> PROCESSES</w:t>
      </w:r>
      <w:r>
        <w:rPr>
          <w:rFonts w:ascii="Arial" w:eastAsia="Arial" w:hAnsi="Arial"/>
          <w:sz w:val="19"/>
        </w:rPr>
        <w:t>. The records of</w:t>
      </w:r>
      <w:r>
        <w:rPr>
          <w:rFonts w:ascii="Arial" w:eastAsia="Arial" w:hAnsi="Arial"/>
          <w:sz w:val="16"/>
        </w:rPr>
        <w:t xml:space="preserve"> </w:t>
      </w:r>
      <w:r>
        <w:rPr>
          <w:rFonts w:ascii="Arial" w:eastAsia="Arial" w:hAnsi="Arial"/>
          <w:sz w:val="19"/>
        </w:rPr>
        <w:t>classificat</w:t>
      </w:r>
      <w:r>
        <w:rPr>
          <w:rFonts w:ascii="Arial" w:eastAsia="Arial" w:hAnsi="Arial"/>
          <w:sz w:val="19"/>
        </w:rPr>
        <w:t xml:space="preserve">ion are placed under change control as part of the </w:t>
      </w:r>
      <w:r>
        <w:rPr>
          <w:rFonts w:ascii="Arial" w:eastAsia="Arial" w:hAnsi="Arial"/>
          <w:sz w:val="16"/>
        </w:rPr>
        <w:t>RISK MANAGEMENT FILE</w:t>
      </w:r>
      <w:r>
        <w:rPr>
          <w:rFonts w:ascii="Arial" w:eastAsia="Arial" w:hAnsi="Arial"/>
          <w:sz w:val="19"/>
        </w:rPr>
        <w:t>.</w:t>
      </w:r>
    </w:p>
    <w:p w:rsidR="00000000" w:rsidRDefault="00596C41">
      <w:pPr>
        <w:spacing w:line="239" w:lineRule="exact"/>
        <w:rPr>
          <w:rFonts w:ascii="Arial" w:eastAsia="Arial" w:hAnsi="Arial"/>
          <w:sz w:val="8"/>
        </w:rPr>
      </w:pPr>
    </w:p>
    <w:p w:rsidR="00000000" w:rsidRDefault="00596C41">
      <w:pPr>
        <w:spacing w:line="0" w:lineRule="atLeast"/>
        <w:rPr>
          <w:rFonts w:ascii="Arial" w:eastAsia="Arial" w:hAnsi="Arial"/>
        </w:rPr>
      </w:pPr>
      <w:r>
        <w:rPr>
          <w:rFonts w:ascii="Arial" w:eastAsia="Arial" w:hAnsi="Arial"/>
        </w:rPr>
        <w:t>Many subsequent events might invalidate the classification. These include, for example:</w:t>
      </w:r>
    </w:p>
    <w:p w:rsidR="00000000" w:rsidRDefault="00596C41">
      <w:pPr>
        <w:spacing w:line="99" w:lineRule="exact"/>
        <w:rPr>
          <w:rFonts w:ascii="Arial" w:eastAsia="Arial" w:hAnsi="Arial"/>
          <w:sz w:val="8"/>
        </w:rPr>
      </w:pPr>
    </w:p>
    <w:p w:rsidR="00000000" w:rsidRDefault="00596C41">
      <w:pPr>
        <w:spacing w:line="0" w:lineRule="atLeast"/>
        <w:rPr>
          <w:rFonts w:ascii="Arial" w:eastAsia="Arial" w:hAnsi="Arial"/>
        </w:rPr>
      </w:pPr>
      <w:r>
        <w:rPr>
          <w:rFonts w:ascii="Arial" w:eastAsia="Arial" w:hAnsi="Arial"/>
        </w:rPr>
        <w:t xml:space="preserve">–   changes of </w:t>
      </w:r>
      <w:r>
        <w:rPr>
          <w:rFonts w:ascii="Arial" w:eastAsia="Arial" w:hAnsi="Arial"/>
          <w:sz w:val="16"/>
        </w:rPr>
        <w:t>SYSTEM</w:t>
      </w:r>
      <w:r>
        <w:rPr>
          <w:rFonts w:ascii="Arial" w:eastAsia="Arial" w:hAnsi="Arial"/>
        </w:rPr>
        <w:t xml:space="preserve"> specification, software specification or </w:t>
      </w:r>
      <w:r>
        <w:rPr>
          <w:rFonts w:ascii="Arial" w:eastAsia="Arial" w:hAnsi="Arial"/>
          <w:sz w:val="16"/>
        </w:rPr>
        <w:t>ARCHITECTURE</w:t>
      </w:r>
      <w:r>
        <w:rPr>
          <w:rFonts w:ascii="Arial" w:eastAsia="Arial" w:hAnsi="Arial"/>
        </w:rPr>
        <w:t>;</w:t>
      </w:r>
    </w:p>
    <w:p w:rsidR="00000000" w:rsidRDefault="00596C41">
      <w:pPr>
        <w:spacing w:line="98" w:lineRule="exact"/>
        <w:rPr>
          <w:rFonts w:ascii="Arial" w:eastAsia="Arial" w:hAnsi="Arial"/>
          <w:sz w:val="8"/>
        </w:rPr>
      </w:pPr>
    </w:p>
    <w:p w:rsidR="00000000" w:rsidRDefault="00596C41">
      <w:pPr>
        <w:spacing w:line="0" w:lineRule="atLeast"/>
        <w:rPr>
          <w:rFonts w:ascii="Arial" w:eastAsia="Arial" w:hAnsi="Arial"/>
        </w:rPr>
      </w:pPr>
      <w:r>
        <w:rPr>
          <w:rFonts w:ascii="Arial" w:eastAsia="Arial" w:hAnsi="Arial"/>
        </w:rPr>
        <w:t>–   discovery o</w:t>
      </w:r>
      <w:r>
        <w:rPr>
          <w:rFonts w:ascii="Arial" w:eastAsia="Arial" w:hAnsi="Arial"/>
        </w:rPr>
        <w:t xml:space="preserve">f errors in the </w:t>
      </w:r>
      <w:r>
        <w:rPr>
          <w:rFonts w:ascii="Arial" w:eastAsia="Arial" w:hAnsi="Arial"/>
          <w:sz w:val="16"/>
        </w:rPr>
        <w:t>RISK ANALYSIS</w:t>
      </w:r>
      <w:r>
        <w:rPr>
          <w:rFonts w:ascii="Arial" w:eastAsia="Arial" w:hAnsi="Arial"/>
        </w:rPr>
        <w:t xml:space="preserve">, especially unforeseen </w:t>
      </w:r>
      <w:r>
        <w:rPr>
          <w:rFonts w:ascii="Arial" w:eastAsia="Arial" w:hAnsi="Arial"/>
          <w:sz w:val="16"/>
        </w:rPr>
        <w:t>HAZARDS</w:t>
      </w:r>
      <w:r>
        <w:rPr>
          <w:rFonts w:ascii="Arial" w:eastAsia="Arial" w:hAnsi="Arial"/>
        </w:rPr>
        <w:t>; and</w:t>
      </w:r>
    </w:p>
    <w:p w:rsidR="00000000" w:rsidRDefault="00596C41">
      <w:pPr>
        <w:spacing w:line="98" w:lineRule="exact"/>
        <w:rPr>
          <w:rFonts w:ascii="Arial" w:eastAsia="Arial" w:hAnsi="Arial"/>
          <w:sz w:val="8"/>
        </w:rPr>
      </w:pPr>
    </w:p>
    <w:p w:rsidR="00000000" w:rsidRDefault="00596C41">
      <w:pPr>
        <w:spacing w:line="0" w:lineRule="atLeast"/>
        <w:rPr>
          <w:rFonts w:ascii="Arial" w:eastAsia="Arial" w:hAnsi="Arial"/>
        </w:rPr>
      </w:pPr>
      <w:r>
        <w:rPr>
          <w:rFonts w:ascii="Arial" w:eastAsia="Arial" w:hAnsi="Arial"/>
        </w:rPr>
        <w:t xml:space="preserve">–   discovery of the infeasibility of a requirement, especially a </w:t>
      </w:r>
      <w:r>
        <w:rPr>
          <w:rFonts w:ascii="Arial" w:eastAsia="Arial" w:hAnsi="Arial"/>
          <w:sz w:val="16"/>
        </w:rPr>
        <w:t>RISK CONTROL</w:t>
      </w:r>
      <w:r>
        <w:rPr>
          <w:rFonts w:ascii="Arial" w:eastAsia="Arial" w:hAnsi="Arial"/>
        </w:rPr>
        <w:t xml:space="preserve"> measure;</w:t>
      </w:r>
    </w:p>
    <w:p w:rsidR="00000000" w:rsidRDefault="00596C41">
      <w:pPr>
        <w:spacing w:line="200" w:lineRule="exact"/>
        <w:rPr>
          <w:rFonts w:ascii="Arial" w:eastAsia="Arial" w:hAnsi="Arial"/>
          <w:sz w:val="8"/>
        </w:rPr>
      </w:pPr>
    </w:p>
    <w:p w:rsidR="00000000" w:rsidRDefault="00596C41">
      <w:pPr>
        <w:spacing w:line="253" w:lineRule="auto"/>
        <w:jc w:val="both"/>
        <w:rPr>
          <w:rFonts w:ascii="Arial" w:eastAsia="Arial" w:hAnsi="Arial"/>
          <w:sz w:val="19"/>
        </w:rPr>
      </w:pPr>
      <w:r>
        <w:rPr>
          <w:rFonts w:ascii="Arial" w:eastAsia="Arial" w:hAnsi="Arial"/>
        </w:rPr>
        <w:t xml:space="preserve">Therefore, during all </w:t>
      </w:r>
      <w:r>
        <w:rPr>
          <w:rFonts w:ascii="Arial" w:eastAsia="Arial" w:hAnsi="Arial"/>
          <w:sz w:val="16"/>
        </w:rPr>
        <w:t>ACTIVITIES</w:t>
      </w:r>
      <w:r>
        <w:rPr>
          <w:rFonts w:ascii="Arial" w:eastAsia="Arial" w:hAnsi="Arial"/>
        </w:rPr>
        <w:t xml:space="preserve"> following the design of the software </w:t>
      </w:r>
      <w:r>
        <w:rPr>
          <w:rFonts w:ascii="Arial" w:eastAsia="Arial" w:hAnsi="Arial"/>
          <w:sz w:val="16"/>
        </w:rPr>
        <w:t>ARCHITECTURE</w:t>
      </w:r>
      <w:r>
        <w:rPr>
          <w:rFonts w:ascii="Arial" w:eastAsia="Arial" w:hAnsi="Arial"/>
        </w:rPr>
        <w:t>, the classificati</w:t>
      </w:r>
      <w:r>
        <w:rPr>
          <w:rFonts w:ascii="Arial" w:eastAsia="Arial" w:hAnsi="Arial"/>
        </w:rPr>
        <w:t xml:space="preserve">on of the </w:t>
      </w:r>
      <w:r>
        <w:rPr>
          <w:rFonts w:ascii="Arial" w:eastAsia="Arial" w:hAnsi="Arial"/>
          <w:sz w:val="16"/>
        </w:rPr>
        <w:t>SOFTWARE SYSTEM</w:t>
      </w:r>
      <w:r>
        <w:rPr>
          <w:rFonts w:ascii="Arial" w:eastAsia="Arial" w:hAnsi="Arial"/>
        </w:rPr>
        <w:t xml:space="preserve"> and </w:t>
      </w:r>
      <w:r>
        <w:rPr>
          <w:rFonts w:ascii="Arial" w:eastAsia="Arial" w:hAnsi="Arial"/>
          <w:sz w:val="16"/>
        </w:rPr>
        <w:t>SOFTWARE ITEMS</w:t>
      </w:r>
      <w:r>
        <w:rPr>
          <w:rFonts w:ascii="Arial" w:eastAsia="Arial" w:hAnsi="Arial"/>
        </w:rPr>
        <w:t xml:space="preserve"> should be re-</w:t>
      </w:r>
      <w:r>
        <w:rPr>
          <w:rFonts w:ascii="Arial" w:eastAsia="Arial" w:hAnsi="Arial"/>
          <w:sz w:val="16"/>
        </w:rPr>
        <w:t>EVALUATED</w:t>
      </w:r>
      <w:r>
        <w:rPr>
          <w:rFonts w:ascii="Arial" w:eastAsia="Arial" w:hAnsi="Arial"/>
        </w:rPr>
        <w:t xml:space="preserve"> and might need to be revised. This would trigger rework to apply additional </w:t>
      </w:r>
      <w:r>
        <w:rPr>
          <w:rFonts w:ascii="Arial" w:eastAsia="Arial" w:hAnsi="Arial"/>
          <w:sz w:val="16"/>
        </w:rPr>
        <w:t>PROCESSES</w:t>
      </w:r>
      <w:r>
        <w:rPr>
          <w:rFonts w:ascii="Arial" w:eastAsia="Arial" w:hAnsi="Arial"/>
        </w:rPr>
        <w:t xml:space="preserve"> to a </w:t>
      </w:r>
      <w:r>
        <w:rPr>
          <w:rFonts w:ascii="Arial" w:eastAsia="Arial" w:hAnsi="Arial"/>
          <w:sz w:val="16"/>
        </w:rPr>
        <w:t>SOFTWARE</w:t>
      </w:r>
      <w:r>
        <w:rPr>
          <w:rFonts w:ascii="Arial" w:eastAsia="Arial" w:hAnsi="Arial"/>
        </w:rPr>
        <w:t xml:space="preserve"> </w:t>
      </w:r>
      <w:r>
        <w:rPr>
          <w:rFonts w:ascii="Arial" w:eastAsia="Arial" w:hAnsi="Arial"/>
          <w:sz w:val="16"/>
        </w:rPr>
        <w:t xml:space="preserve">ITEM </w:t>
      </w:r>
      <w:r>
        <w:rPr>
          <w:rFonts w:ascii="Arial" w:eastAsia="Arial" w:hAnsi="Arial"/>
          <w:sz w:val="19"/>
        </w:rPr>
        <w:t>as a result of its upgrading to a higher class. The software configuration manageme</w:t>
      </w:r>
      <w:r>
        <w:rPr>
          <w:rFonts w:ascii="Arial" w:eastAsia="Arial" w:hAnsi="Arial"/>
          <w:sz w:val="19"/>
        </w:rPr>
        <w:t>nt</w:t>
      </w:r>
      <w:r>
        <w:rPr>
          <w:rFonts w:ascii="Arial" w:eastAsia="Arial" w:hAnsi="Arial"/>
          <w:sz w:val="16"/>
        </w:rPr>
        <w:t xml:space="preserve"> PROCESS </w:t>
      </w:r>
      <w:r>
        <w:rPr>
          <w:rFonts w:ascii="Arial" w:eastAsia="Arial" w:hAnsi="Arial"/>
          <w:sz w:val="19"/>
        </w:rPr>
        <w:t xml:space="preserve">(Clause </w:t>
      </w:r>
      <w:hyperlink w:anchor="page37" w:history="1">
        <w:r>
          <w:rPr>
            <w:rFonts w:ascii="Arial" w:eastAsia="Arial" w:hAnsi="Arial"/>
            <w:sz w:val="19"/>
          </w:rPr>
          <w:t xml:space="preserve">8) </w:t>
        </w:r>
      </w:hyperlink>
      <w:r>
        <w:rPr>
          <w:rFonts w:ascii="Arial" w:eastAsia="Arial" w:hAnsi="Arial"/>
          <w:sz w:val="19"/>
        </w:rPr>
        <w:t xml:space="preserve">is </w:t>
      </w:r>
      <w:r>
        <w:rPr>
          <w:rFonts w:ascii="Arial" w:eastAsia="Arial" w:hAnsi="Arial"/>
          <w:sz w:val="19"/>
        </w:rPr>
        <w:t>used to ensure that all necessary rework is identified and completed.</w:t>
      </w:r>
    </w:p>
    <w:p w:rsidR="00000000" w:rsidRDefault="00596C41">
      <w:pPr>
        <w:spacing w:line="257" w:lineRule="exact"/>
        <w:rPr>
          <w:rFonts w:ascii="Arial" w:eastAsia="Arial" w:hAnsi="Arial"/>
          <w:sz w:val="8"/>
        </w:rPr>
      </w:pPr>
    </w:p>
    <w:p w:rsidR="00000000" w:rsidRDefault="00596C41">
      <w:pPr>
        <w:tabs>
          <w:tab w:val="left" w:pos="880"/>
        </w:tabs>
        <w:spacing w:line="0" w:lineRule="atLeast"/>
        <w:rPr>
          <w:rFonts w:ascii="Arial" w:eastAsia="Arial" w:hAnsi="Arial"/>
          <w:b/>
        </w:rPr>
      </w:pPr>
      <w:r>
        <w:rPr>
          <w:rFonts w:ascii="Arial" w:eastAsia="Arial" w:hAnsi="Arial"/>
          <w:b/>
        </w:rPr>
        <w:t>B.5.4</w:t>
      </w:r>
      <w:r>
        <w:rPr>
          <w:rFonts w:ascii="Times New Roman" w:eastAsia="Times New Roman" w:hAnsi="Times New Roman"/>
        </w:rPr>
        <w:tab/>
      </w:r>
      <w:r>
        <w:rPr>
          <w:rFonts w:ascii="Arial" w:eastAsia="Arial" w:hAnsi="Arial"/>
          <w:b/>
        </w:rPr>
        <w:t>Software detailed design</w:t>
      </w:r>
    </w:p>
    <w:p w:rsidR="00000000" w:rsidRDefault="00596C41">
      <w:pPr>
        <w:spacing w:line="204" w:lineRule="exact"/>
        <w:rPr>
          <w:rFonts w:ascii="Arial" w:eastAsia="Arial" w:hAnsi="Arial"/>
          <w:sz w:val="8"/>
        </w:rPr>
      </w:pPr>
    </w:p>
    <w:p w:rsidR="00000000" w:rsidRDefault="00596C41">
      <w:pPr>
        <w:spacing w:line="244" w:lineRule="auto"/>
        <w:jc w:val="both"/>
        <w:rPr>
          <w:rFonts w:ascii="Arial" w:eastAsia="Arial" w:hAnsi="Arial"/>
          <w:strike/>
          <w:color w:val="FF0000"/>
          <w:sz w:val="19"/>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refine the </w:t>
      </w:r>
      <w:r>
        <w:rPr>
          <w:rFonts w:ascii="Arial" w:eastAsia="Arial" w:hAnsi="Arial"/>
          <w:sz w:val="16"/>
        </w:rPr>
        <w:t>SOFTWARE ITEMS</w:t>
      </w:r>
      <w:r>
        <w:rPr>
          <w:rFonts w:ascii="Arial" w:eastAsia="Arial" w:hAnsi="Arial"/>
        </w:rPr>
        <w:t xml:space="preserve"> and interfaces defined in the </w:t>
      </w:r>
      <w:r>
        <w:rPr>
          <w:rFonts w:ascii="Arial" w:eastAsia="Arial" w:hAnsi="Arial"/>
          <w:sz w:val="16"/>
        </w:rPr>
        <w:t>ARC</w:t>
      </w:r>
      <w:r>
        <w:rPr>
          <w:rFonts w:ascii="Arial" w:eastAsia="Arial" w:hAnsi="Arial"/>
          <w:sz w:val="16"/>
        </w:rPr>
        <w:t>HITECTURE</w:t>
      </w:r>
      <w:r>
        <w:rPr>
          <w:rFonts w:ascii="Arial" w:eastAsia="Arial" w:hAnsi="Arial"/>
        </w:rPr>
        <w:t xml:space="preserve"> to create </w:t>
      </w:r>
      <w:r>
        <w:rPr>
          <w:rFonts w:ascii="Arial" w:eastAsia="Arial" w:hAnsi="Arial"/>
          <w:sz w:val="16"/>
        </w:rPr>
        <w:t>SOFTWARE UNITS</w:t>
      </w:r>
      <w:r>
        <w:rPr>
          <w:rFonts w:ascii="Arial" w:eastAsia="Arial" w:hAnsi="Arial"/>
        </w:rPr>
        <w:t xml:space="preserve"> and their interfaces. Although </w:t>
      </w:r>
      <w:r>
        <w:rPr>
          <w:rFonts w:ascii="Arial" w:eastAsia="Arial" w:hAnsi="Arial"/>
          <w:sz w:val="16"/>
        </w:rPr>
        <w:t>SOFTWARE UNITS</w:t>
      </w:r>
      <w:r>
        <w:rPr>
          <w:rFonts w:ascii="Arial" w:eastAsia="Arial" w:hAnsi="Arial"/>
        </w:rPr>
        <w:t xml:space="preserve"> are often thought of as being a single function or module, this view is not always appropriate. </w:t>
      </w:r>
      <w:r>
        <w:rPr>
          <w:rFonts w:ascii="Arial" w:eastAsia="Arial" w:hAnsi="Arial"/>
          <w:strike/>
          <w:color w:val="FF0000"/>
        </w:rPr>
        <w:t>We have</w:t>
      </w:r>
      <w:r>
        <w:rPr>
          <w:rFonts w:ascii="Arial" w:eastAsia="Arial" w:hAnsi="Arial"/>
          <w:color w:val="FF0000"/>
        </w:rPr>
        <w:t xml:space="preserve"> This standard has </w:t>
      </w:r>
      <w:r>
        <w:rPr>
          <w:rFonts w:ascii="Arial" w:eastAsia="Arial" w:hAnsi="Arial"/>
          <w:color w:val="000000"/>
        </w:rPr>
        <w:t>defined</w:t>
      </w:r>
      <w:r>
        <w:rPr>
          <w:rFonts w:ascii="Arial" w:eastAsia="Arial" w:hAnsi="Arial"/>
          <w:color w:val="FF0000"/>
        </w:rPr>
        <w:t xml:space="preserve"> </w:t>
      </w:r>
      <w:r>
        <w:rPr>
          <w:rFonts w:ascii="Arial" w:eastAsia="Arial" w:hAnsi="Arial"/>
          <w:color w:val="000000"/>
          <w:sz w:val="16"/>
        </w:rPr>
        <w:t>SOFTWARE UNIT</w:t>
      </w:r>
      <w:r>
        <w:rPr>
          <w:rFonts w:ascii="Arial" w:eastAsia="Arial" w:hAnsi="Arial"/>
          <w:color w:val="FF0000"/>
        </w:rPr>
        <w:t xml:space="preserve"> </w:t>
      </w:r>
      <w:r>
        <w:rPr>
          <w:rFonts w:ascii="Arial" w:eastAsia="Arial" w:hAnsi="Arial"/>
          <w:color w:val="000000"/>
        </w:rPr>
        <w:t>to be a</w:t>
      </w:r>
      <w:r>
        <w:rPr>
          <w:rFonts w:ascii="Arial" w:eastAsia="Arial" w:hAnsi="Arial"/>
          <w:color w:val="FF0000"/>
        </w:rPr>
        <w:t xml:space="preserve"> </w:t>
      </w:r>
      <w:r>
        <w:rPr>
          <w:rFonts w:ascii="Arial" w:eastAsia="Arial" w:hAnsi="Arial"/>
          <w:color w:val="000000"/>
          <w:sz w:val="16"/>
        </w:rPr>
        <w:t>SOFTWARE ITEM</w:t>
      </w:r>
      <w:r>
        <w:rPr>
          <w:rFonts w:ascii="Arial" w:eastAsia="Arial" w:hAnsi="Arial"/>
          <w:color w:val="FF0000"/>
        </w:rPr>
        <w:t xml:space="preserve"> </w:t>
      </w:r>
      <w:r>
        <w:rPr>
          <w:rFonts w:ascii="Arial" w:eastAsia="Arial" w:hAnsi="Arial"/>
          <w:color w:val="000000"/>
        </w:rPr>
        <w:t>that is n</w:t>
      </w:r>
      <w:r>
        <w:rPr>
          <w:rFonts w:ascii="Arial" w:eastAsia="Arial" w:hAnsi="Arial"/>
          <w:color w:val="000000"/>
        </w:rPr>
        <w:t>ot</w:t>
      </w:r>
      <w:r>
        <w:rPr>
          <w:rFonts w:ascii="Arial" w:eastAsia="Arial" w:hAnsi="Arial"/>
          <w:color w:val="FF0000"/>
        </w:rPr>
        <w:t xml:space="preserve"> </w:t>
      </w:r>
      <w:r>
        <w:rPr>
          <w:rFonts w:ascii="Arial" w:eastAsia="Arial" w:hAnsi="Arial"/>
          <w:color w:val="000000"/>
        </w:rPr>
        <w:t xml:space="preserve">subdivided into smaller items. S </w:t>
      </w:r>
      <w:r>
        <w:rPr>
          <w:rFonts w:ascii="Arial" w:eastAsia="Arial" w:hAnsi="Arial"/>
          <w:color w:val="000000"/>
          <w:sz w:val="16"/>
        </w:rPr>
        <w:t>OFTWARE UNITS</w:t>
      </w:r>
      <w:r>
        <w:rPr>
          <w:rFonts w:ascii="Arial" w:eastAsia="Arial" w:hAnsi="Arial"/>
          <w:color w:val="000000"/>
        </w:rPr>
        <w:t xml:space="preserve"> can be tested separately. The </w:t>
      </w:r>
      <w:r>
        <w:rPr>
          <w:rFonts w:ascii="Arial" w:eastAsia="Arial" w:hAnsi="Arial"/>
          <w:color w:val="000000"/>
          <w:sz w:val="16"/>
        </w:rPr>
        <w:t>MANUFACTURER</w:t>
      </w:r>
      <w:r>
        <w:rPr>
          <w:rFonts w:ascii="Arial" w:eastAsia="Arial" w:hAnsi="Arial"/>
          <w:color w:val="000000"/>
        </w:rPr>
        <w:t xml:space="preserve"> should define the level of detail of the </w:t>
      </w:r>
      <w:r>
        <w:rPr>
          <w:rFonts w:ascii="Arial" w:eastAsia="Arial" w:hAnsi="Arial"/>
          <w:color w:val="000000"/>
          <w:sz w:val="16"/>
        </w:rPr>
        <w:t>SOFTWARE UNIT</w:t>
      </w:r>
      <w:r>
        <w:rPr>
          <w:rFonts w:ascii="Arial" w:eastAsia="Arial" w:hAnsi="Arial"/>
          <w:color w:val="000000"/>
        </w:rPr>
        <w:t xml:space="preserve">. Detailed design specifies algorithms, data representations, interfaces among different </w:t>
      </w:r>
      <w:r>
        <w:rPr>
          <w:rFonts w:ascii="Arial" w:eastAsia="Arial" w:hAnsi="Arial"/>
          <w:color w:val="000000"/>
          <w:sz w:val="16"/>
        </w:rPr>
        <w:t>SOFTWARE UNITS</w:t>
      </w:r>
      <w:r>
        <w:rPr>
          <w:rFonts w:ascii="Arial" w:eastAsia="Arial" w:hAnsi="Arial"/>
          <w:color w:val="000000"/>
        </w:rPr>
        <w:t xml:space="preserve">, and </w:t>
      </w:r>
      <w:r>
        <w:rPr>
          <w:rFonts w:ascii="Arial" w:eastAsia="Arial" w:hAnsi="Arial"/>
          <w:color w:val="000000"/>
        </w:rPr>
        <w:t xml:space="preserve">interfaces between </w:t>
      </w:r>
      <w:r>
        <w:rPr>
          <w:rFonts w:ascii="Arial" w:eastAsia="Arial" w:hAnsi="Arial"/>
          <w:color w:val="000000"/>
          <w:sz w:val="16"/>
        </w:rPr>
        <w:t xml:space="preserve">SOFTWARE UNITS </w:t>
      </w:r>
      <w:r>
        <w:rPr>
          <w:rFonts w:ascii="Arial" w:eastAsia="Arial" w:hAnsi="Arial"/>
          <w:color w:val="000000"/>
          <w:sz w:val="19"/>
        </w:rPr>
        <w:t>and data structures. Detailed design must also be concerned with the</w:t>
      </w:r>
      <w:r>
        <w:rPr>
          <w:rFonts w:ascii="Arial" w:eastAsia="Arial" w:hAnsi="Arial"/>
          <w:color w:val="000000"/>
          <w:sz w:val="16"/>
        </w:rPr>
        <w:t xml:space="preserve"> </w:t>
      </w:r>
      <w:r>
        <w:rPr>
          <w:rFonts w:ascii="Arial" w:eastAsia="Arial" w:hAnsi="Arial"/>
          <w:color w:val="000000"/>
          <w:sz w:val="19"/>
        </w:rPr>
        <w:t xml:space="preserve">packaging of the </w:t>
      </w:r>
      <w:r>
        <w:rPr>
          <w:rFonts w:ascii="Arial" w:eastAsia="Arial" w:hAnsi="Arial"/>
          <w:color w:val="000000"/>
          <w:sz w:val="16"/>
        </w:rPr>
        <w:t>SOFTWARE PRODUCT</w:t>
      </w:r>
      <w:r>
        <w:rPr>
          <w:rFonts w:ascii="Arial" w:eastAsia="Arial" w:hAnsi="Arial"/>
          <w:color w:val="000000"/>
          <w:sz w:val="19"/>
        </w:rPr>
        <w:t xml:space="preserve"> . </w:t>
      </w:r>
      <w:r>
        <w:rPr>
          <w:rFonts w:ascii="Arial" w:eastAsia="Arial" w:hAnsi="Arial"/>
          <w:color w:val="FF0000"/>
          <w:sz w:val="19"/>
        </w:rPr>
        <w:t>It is necessary to document the design of each</w:t>
      </w:r>
      <w:r>
        <w:rPr>
          <w:rFonts w:ascii="Arial" w:eastAsia="Arial" w:hAnsi="Arial"/>
          <w:color w:val="000000"/>
          <w:sz w:val="19"/>
        </w:rPr>
        <w:t xml:space="preserve"> </w:t>
      </w:r>
      <w:r>
        <w:rPr>
          <w:rFonts w:ascii="Arial" w:eastAsia="Arial" w:hAnsi="Arial"/>
          <w:strike/>
          <w:color w:val="FF0000"/>
          <w:sz w:val="16"/>
        </w:rPr>
        <w:t xml:space="preserve">SOFTWARE UNIT </w:t>
      </w:r>
      <w:r>
        <w:rPr>
          <w:rFonts w:ascii="Arial" w:eastAsia="Arial" w:hAnsi="Arial"/>
          <w:strike/>
          <w:color w:val="FF0000"/>
          <w:sz w:val="19"/>
        </w:rPr>
        <w:t>and its interface so that the</w:t>
      </w:r>
      <w:r>
        <w:rPr>
          <w:rFonts w:ascii="Arial" w:eastAsia="Arial" w:hAnsi="Arial"/>
          <w:strike/>
          <w:color w:val="FF0000"/>
          <w:sz w:val="16"/>
        </w:rPr>
        <w:t xml:space="preserve"> SOFTWARE UNIT </w:t>
      </w:r>
      <w:r>
        <w:rPr>
          <w:rFonts w:ascii="Arial" w:eastAsia="Arial" w:hAnsi="Arial"/>
          <w:strike/>
          <w:color w:val="FF0000"/>
          <w:sz w:val="19"/>
        </w:rPr>
        <w:t>can be imple</w:t>
      </w:r>
      <w:r>
        <w:rPr>
          <w:rFonts w:ascii="Arial" w:eastAsia="Arial" w:hAnsi="Arial"/>
          <w:strike/>
          <w:color w:val="FF0000"/>
          <w:sz w:val="19"/>
        </w:rPr>
        <w:t>mented correctly. The</w:t>
      </w:r>
    </w:p>
    <w:p w:rsidR="00000000" w:rsidRDefault="00826DAF">
      <w:pPr>
        <w:spacing w:line="20" w:lineRule="exact"/>
        <w:rPr>
          <w:rFonts w:ascii="Arial" w:eastAsia="Arial" w:hAnsi="Arial"/>
          <w:sz w:val="8"/>
        </w:rPr>
      </w:pPr>
      <w:r>
        <w:rPr>
          <w:rFonts w:ascii="Arial" w:eastAsia="Arial" w:hAnsi="Arial"/>
          <w:strike/>
          <w:noProof/>
          <w:color w:val="FF0000"/>
          <w:sz w:val="19"/>
        </w:rPr>
        <mc:AlternateContent>
          <mc:Choice Requires="wps">
            <w:drawing>
              <wp:anchor distT="0" distB="0" distL="114300" distR="114300" simplePos="0" relativeHeight="251596288" behindDoc="1" locked="0" layoutInCell="1" allowOverlap="1">
                <wp:simplePos x="0" y="0"/>
                <wp:positionH relativeFrom="column">
                  <wp:posOffset>-110490</wp:posOffset>
                </wp:positionH>
                <wp:positionV relativeFrom="paragraph">
                  <wp:posOffset>-1021715</wp:posOffset>
                </wp:positionV>
                <wp:extent cx="0" cy="289560"/>
                <wp:effectExtent l="0" t="0" r="0" b="2540"/>
                <wp:wrapNone/>
                <wp:docPr id="824"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956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6E0BD" id="Line 273"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80.45pt" to="-8.7pt,-5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" strokecolor="red" strokeweight=".72pt">
                <o:lock v:ext="edit" shapetype="f"/>
              </v:line>
            </w:pict>
          </mc:Fallback>
        </mc:AlternateContent>
      </w:r>
      <w:r>
        <w:rPr>
          <w:rFonts w:ascii="Arial" w:eastAsia="Arial" w:hAnsi="Arial"/>
          <w:strike/>
          <w:noProof/>
          <w:color w:val="FF0000"/>
          <w:sz w:val="19"/>
        </w:rPr>
        <mc:AlternateContent>
          <mc:Choice Requires="wps">
            <w:drawing>
              <wp:anchor distT="0" distB="0" distL="114300" distR="114300" simplePos="0" relativeHeight="251597312" behindDoc="1" locked="0" layoutInCell="1" allowOverlap="1">
                <wp:simplePos x="0" y="0"/>
                <wp:positionH relativeFrom="column">
                  <wp:posOffset>2464435</wp:posOffset>
                </wp:positionH>
                <wp:positionV relativeFrom="paragraph">
                  <wp:posOffset>-64770</wp:posOffset>
                </wp:positionV>
                <wp:extent cx="3295015" cy="0"/>
                <wp:effectExtent l="0" t="0" r="0" b="0"/>
                <wp:wrapNone/>
                <wp:docPr id="823"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9501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9598C" id="Line 274"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05pt,-5.1pt" to="453.5pt,-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" strokecolor="red" strokeweight=".16931mm">
                <o:lock v:ext="edit" shapetype="f"/>
              </v:line>
            </w:pict>
          </mc:Fallback>
        </mc:AlternateContent>
      </w:r>
      <w:r>
        <w:rPr>
          <w:rFonts w:ascii="Arial" w:eastAsia="Arial" w:hAnsi="Arial"/>
          <w:strike/>
          <w:noProof/>
          <w:color w:val="FF0000"/>
          <w:sz w:val="19"/>
        </w:rPr>
        <mc:AlternateContent>
          <mc:Choice Requires="wps">
            <w:drawing>
              <wp:anchor distT="0" distB="0" distL="114300" distR="114300" simplePos="0" relativeHeight="251598336" behindDoc="1" locked="0" layoutInCell="1" allowOverlap="1">
                <wp:simplePos x="0" y="0"/>
                <wp:positionH relativeFrom="column">
                  <wp:posOffset>-110490</wp:posOffset>
                </wp:positionH>
                <wp:positionV relativeFrom="paragraph">
                  <wp:posOffset>-153035</wp:posOffset>
                </wp:positionV>
                <wp:extent cx="0" cy="288925"/>
                <wp:effectExtent l="0" t="0" r="0" b="3175"/>
                <wp:wrapNone/>
                <wp:docPr id="822"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892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6D352" id="Line 275"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12.05pt" to="-8.7pt,1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" strokecolor="red" strokeweight=".72pt">
                <o:lock v:ext="edit" shapetype="f"/>
              </v:line>
            </w:pict>
          </mc:Fallback>
        </mc:AlternateContent>
      </w:r>
    </w:p>
    <w:p w:rsidR="00000000" w:rsidRDefault="00596C41">
      <w:pPr>
        <w:spacing w:line="20" w:lineRule="exact"/>
        <w:rPr>
          <w:rFonts w:ascii="Arial" w:eastAsia="Arial" w:hAnsi="Arial"/>
          <w:sz w:val="8"/>
        </w:rPr>
        <w:sectPr w:rsidR="00000000">
          <w:pgSz w:w="11900" w:h="16834"/>
          <w:pgMar w:top="1119" w:right="1429" w:bottom="0" w:left="1420" w:header="0" w:footer="0" w:gutter="0"/>
          <w:cols w:space="0" w:equalWidth="0">
            <w:col w:w="9060"/>
          </w:cols>
          <w:docGrid w:linePitch="360"/>
        </w:sectPr>
      </w:pPr>
    </w:p>
    <w:p w:rsidR="00000000" w:rsidRDefault="00596C41">
      <w:pPr>
        <w:spacing w:line="200" w:lineRule="exact"/>
        <w:rPr>
          <w:rFonts w:ascii="Arial" w:eastAsia="Arial" w:hAnsi="Arial"/>
          <w:sz w:val="8"/>
        </w:rPr>
      </w:pPr>
    </w:p>
    <w:p w:rsidR="00000000" w:rsidRDefault="00596C41">
      <w:pPr>
        <w:spacing w:line="200" w:lineRule="exact"/>
        <w:rPr>
          <w:rFonts w:ascii="Arial" w:eastAsia="Arial" w:hAnsi="Arial"/>
          <w:sz w:val="8"/>
        </w:rPr>
      </w:pPr>
    </w:p>
    <w:p w:rsidR="00000000" w:rsidRDefault="00596C41">
      <w:pPr>
        <w:spacing w:line="300" w:lineRule="exact"/>
        <w:rPr>
          <w:rFonts w:ascii="Arial" w:eastAsia="Arial" w:hAnsi="Arial"/>
          <w:sz w:val="8"/>
        </w:rPr>
      </w:pPr>
    </w:p>
    <w:p w:rsidR="00000000" w:rsidRDefault="00596C41">
      <w:pPr>
        <w:spacing w:line="247" w:lineRule="auto"/>
        <w:ind w:left="4540" w:right="2020"/>
        <w:rPr>
          <w:rFonts w:ascii="Arial" w:eastAsia="Arial" w:hAnsi="Arial"/>
          <w:sz w:val="10"/>
        </w:rPr>
      </w:pPr>
      <w:r>
        <w:rPr>
          <w:rFonts w:ascii="Arial" w:eastAsia="Arial" w:hAnsi="Arial"/>
          <w:sz w:val="10"/>
        </w:rPr>
        <w:t>Licensee=Medtronic/5966437005, User=Pope, Benjamin Not for Resale, 01/30/2017 10:06:16 MST</w:t>
      </w:r>
    </w:p>
    <w:p w:rsidR="00000000" w:rsidRDefault="00596C41">
      <w:pPr>
        <w:spacing w:line="247" w:lineRule="auto"/>
        <w:ind w:left="4540" w:right="2020"/>
        <w:rPr>
          <w:rFonts w:ascii="Arial" w:eastAsia="Arial" w:hAnsi="Arial"/>
          <w:sz w:val="10"/>
        </w:rPr>
        <w:sectPr w:rsidR="00000000">
          <w:type w:val="continuous"/>
          <w:pgSz w:w="11900" w:h="16834"/>
          <w:pgMar w:top="1119" w:right="1429" w:bottom="0" w:left="1420" w:header="0" w:footer="0" w:gutter="0"/>
          <w:cols w:space="0" w:equalWidth="0">
            <w:col w:w="906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55" w:name="page55"/>
            <w:bookmarkEnd w:id="55"/>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51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Times New Roman" w:eastAsia="Times New Roman" w:hAnsi="Times New Roman"/>
        </w:rPr>
      </w:pPr>
    </w:p>
    <w:p w:rsidR="00000000" w:rsidRDefault="00596C41">
      <w:pPr>
        <w:spacing w:line="245" w:lineRule="auto"/>
        <w:ind w:left="1180"/>
        <w:jc w:val="both"/>
        <w:rPr>
          <w:rFonts w:ascii="Arial" w:eastAsia="Arial" w:hAnsi="Arial"/>
          <w:color w:val="FF0000"/>
        </w:rPr>
      </w:pPr>
      <w:r>
        <w:rPr>
          <w:rFonts w:ascii="Arial" w:eastAsia="Arial" w:hAnsi="Arial"/>
          <w:strike/>
          <w:color w:val="FF0000"/>
        </w:rPr>
        <w:t>detailed design fills in the details necessary to construct the software.</w:t>
      </w:r>
      <w:r>
        <w:rPr>
          <w:rFonts w:ascii="Arial" w:eastAsia="Arial" w:hAnsi="Arial"/>
          <w:color w:val="FF0000"/>
        </w:rPr>
        <w:t xml:space="preserve"> It is ne</w:t>
      </w:r>
      <w:r>
        <w:rPr>
          <w:rFonts w:ascii="Arial" w:eastAsia="Arial" w:hAnsi="Arial"/>
          <w:color w:val="FF0000"/>
        </w:rPr>
        <w:t xml:space="preserve">cessary to define the design of the </w:t>
      </w:r>
      <w:r>
        <w:rPr>
          <w:rFonts w:ascii="Arial" w:eastAsia="Arial" w:hAnsi="Arial"/>
          <w:color w:val="FF0000"/>
          <w:sz w:val="16"/>
        </w:rPr>
        <w:t>SOFTWARE UNITS</w:t>
      </w:r>
      <w:r>
        <w:rPr>
          <w:rFonts w:ascii="Arial" w:eastAsia="Arial" w:hAnsi="Arial"/>
          <w:color w:val="FF0000"/>
        </w:rPr>
        <w:t xml:space="preserve"> and the interfaces in sufficient detail to permit its </w:t>
      </w:r>
      <w:r>
        <w:rPr>
          <w:rFonts w:ascii="Arial" w:eastAsia="Arial" w:hAnsi="Arial"/>
          <w:color w:val="FF0000"/>
          <w:sz w:val="16"/>
        </w:rPr>
        <w:t>SAFETY</w:t>
      </w:r>
      <w:r>
        <w:rPr>
          <w:rFonts w:ascii="Arial" w:eastAsia="Arial" w:hAnsi="Arial"/>
          <w:color w:val="FF0000"/>
        </w:rPr>
        <w:t xml:space="preserve"> and effectiveness to be objectively </w:t>
      </w:r>
      <w:r>
        <w:rPr>
          <w:rFonts w:ascii="Arial" w:eastAsia="Arial" w:hAnsi="Arial"/>
          <w:color w:val="FF0000"/>
          <w:sz w:val="16"/>
        </w:rPr>
        <w:t>VERIFIED</w:t>
      </w:r>
      <w:r>
        <w:rPr>
          <w:rFonts w:ascii="Arial" w:eastAsia="Arial" w:hAnsi="Arial"/>
          <w:color w:val="FF0000"/>
        </w:rPr>
        <w:t xml:space="preserve"> where this can be ensured using other requirements or design documentation. </w:t>
      </w:r>
      <w:r>
        <w:rPr>
          <w:rFonts w:ascii="Arial" w:eastAsia="Arial" w:hAnsi="Arial"/>
          <w:color w:val="000000"/>
        </w:rPr>
        <w:t>It should be complete e</w:t>
      </w:r>
      <w:r>
        <w:rPr>
          <w:rFonts w:ascii="Arial" w:eastAsia="Arial" w:hAnsi="Arial"/>
          <w:color w:val="000000"/>
        </w:rPr>
        <w:t>nough that the programmer is not required to</w:t>
      </w:r>
      <w:r>
        <w:rPr>
          <w:rFonts w:ascii="Arial" w:eastAsia="Arial" w:hAnsi="Arial"/>
          <w:color w:val="FF0000"/>
        </w:rPr>
        <w:t xml:space="preserve"> </w:t>
      </w:r>
      <w:r>
        <w:rPr>
          <w:rFonts w:ascii="Arial" w:eastAsia="Arial" w:hAnsi="Arial"/>
          <w:color w:val="000000"/>
        </w:rPr>
        <w:t xml:space="preserve">make ad hoc design decisions. </w:t>
      </w:r>
      <w:r>
        <w:rPr>
          <w:rFonts w:ascii="Arial" w:eastAsia="Arial" w:hAnsi="Arial"/>
          <w:color w:val="FF0000"/>
        </w:rPr>
        <w:t>Detailed design must also be concerned with the architecture of</w:t>
      </w:r>
      <w:r>
        <w:rPr>
          <w:rFonts w:ascii="Arial" w:eastAsia="Arial" w:hAnsi="Arial"/>
          <w:color w:val="000000"/>
        </w:rPr>
        <w:t xml:space="preserve"> </w:t>
      </w:r>
      <w:r>
        <w:rPr>
          <w:rFonts w:ascii="Arial" w:eastAsia="Arial" w:hAnsi="Arial"/>
          <w:color w:val="FF0000"/>
        </w:rPr>
        <w:t xml:space="preserve">the </w:t>
      </w:r>
      <w:r>
        <w:rPr>
          <w:rFonts w:ascii="Arial" w:eastAsia="Arial" w:hAnsi="Arial"/>
          <w:color w:val="FF0000"/>
          <w:sz w:val="16"/>
        </w:rPr>
        <w:t>MEDICAL DEVICE SOFTWARE</w:t>
      </w:r>
      <w:r>
        <w:rPr>
          <w:rFonts w:ascii="Arial" w:eastAsia="Arial" w:hAnsi="Arial"/>
          <w:color w:val="FF0000"/>
        </w:rPr>
        <w:t>.</w:t>
      </w:r>
    </w:p>
    <w:p w:rsidR="00000000" w:rsidRDefault="00826DAF">
      <w:pPr>
        <w:spacing w:line="20" w:lineRule="exact"/>
        <w:rPr>
          <w:rFonts w:ascii="Times New Roman" w:eastAsia="Times New Roman" w:hAnsi="Times New Roman"/>
        </w:rPr>
      </w:pPr>
      <w:r>
        <w:rPr>
          <w:rFonts w:ascii="Arial" w:eastAsia="Arial" w:hAnsi="Arial"/>
          <w:noProof/>
          <w:color w:val="FF0000"/>
        </w:rPr>
        <mc:AlternateContent>
          <mc:Choice Requires="wps">
            <w:drawing>
              <wp:anchor distT="0" distB="0" distL="114300" distR="114300" simplePos="0" relativeHeight="251599360" behindDoc="1" locked="0" layoutInCell="1" allowOverlap="1">
                <wp:simplePos x="0" y="0"/>
                <wp:positionH relativeFrom="column">
                  <wp:posOffset>6627495</wp:posOffset>
                </wp:positionH>
                <wp:positionV relativeFrom="paragraph">
                  <wp:posOffset>-883920</wp:posOffset>
                </wp:positionV>
                <wp:extent cx="0" cy="994410"/>
                <wp:effectExtent l="0" t="0" r="0" b="0"/>
                <wp:wrapNone/>
                <wp:docPr id="821"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944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C81E5" id="Line 276"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9.6pt" to="521.85pt,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INYFQIAAC4EAAAOAAAAZHJzL2Uyb0RvYy54bWysU8GO2yAQvVfqPyDuie2sm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" strokecolor="red" strokeweight=".25397mm">
                <o:lock v:ext="edit" shapetype="f"/>
              </v:line>
            </w:pict>
          </mc:Fallback>
        </mc:AlternateContent>
      </w:r>
    </w:p>
    <w:p w:rsidR="00000000" w:rsidRDefault="00596C41">
      <w:pPr>
        <w:spacing w:line="239" w:lineRule="exact"/>
        <w:rPr>
          <w:rFonts w:ascii="Times New Roman" w:eastAsia="Times New Roman" w:hAnsi="Times New Roman"/>
        </w:rPr>
      </w:pPr>
    </w:p>
    <w:p w:rsidR="00000000" w:rsidRDefault="00596C41">
      <w:pPr>
        <w:spacing w:line="256" w:lineRule="auto"/>
        <w:ind w:left="1180"/>
        <w:jc w:val="both"/>
        <w:rPr>
          <w:rFonts w:ascii="Arial" w:eastAsia="Arial" w:hAnsi="Arial"/>
          <w:sz w:val="19"/>
        </w:rPr>
      </w:pPr>
      <w:r>
        <w:rPr>
          <w:rFonts w:ascii="Arial" w:eastAsia="Arial" w:hAnsi="Arial"/>
        </w:rPr>
        <w:t xml:space="preserve">A </w:t>
      </w:r>
      <w:r>
        <w:rPr>
          <w:rFonts w:ascii="Arial" w:eastAsia="Arial" w:hAnsi="Arial"/>
          <w:sz w:val="16"/>
        </w:rPr>
        <w:t>SOFTWARE ITEM</w:t>
      </w:r>
      <w:r>
        <w:rPr>
          <w:rFonts w:ascii="Arial" w:eastAsia="Arial" w:hAnsi="Arial"/>
        </w:rPr>
        <w:t xml:space="preserve"> can be decomposed so that only a few of the new </w:t>
      </w:r>
      <w:r>
        <w:rPr>
          <w:rFonts w:ascii="Arial" w:eastAsia="Arial" w:hAnsi="Arial"/>
          <w:sz w:val="16"/>
        </w:rPr>
        <w:t>SOFTWARE ITEMS</w:t>
      </w:r>
      <w:r>
        <w:rPr>
          <w:rFonts w:ascii="Arial" w:eastAsia="Arial" w:hAnsi="Arial"/>
        </w:rPr>
        <w:t xml:space="preserve"> implem</w:t>
      </w:r>
      <w:r>
        <w:rPr>
          <w:rFonts w:ascii="Arial" w:eastAsia="Arial" w:hAnsi="Arial"/>
        </w:rPr>
        <w:t xml:space="preserve">ent the </w:t>
      </w:r>
      <w:r>
        <w:rPr>
          <w:rFonts w:ascii="Arial" w:eastAsia="Arial" w:hAnsi="Arial"/>
          <w:sz w:val="16"/>
        </w:rPr>
        <w:t>SAFETY</w:t>
      </w:r>
      <w:r>
        <w:rPr>
          <w:rFonts w:ascii="Arial" w:eastAsia="Arial" w:hAnsi="Arial"/>
        </w:rPr>
        <w:t xml:space="preserve">-related requirement of the original </w:t>
      </w:r>
      <w:r>
        <w:rPr>
          <w:rFonts w:ascii="Arial" w:eastAsia="Arial" w:hAnsi="Arial"/>
          <w:sz w:val="16"/>
        </w:rPr>
        <w:t>SOFTWARE ITEM</w:t>
      </w:r>
      <w:r>
        <w:rPr>
          <w:rFonts w:ascii="Arial" w:eastAsia="Arial" w:hAnsi="Arial"/>
        </w:rPr>
        <w:t xml:space="preserve">. The remaining </w:t>
      </w:r>
      <w:r>
        <w:rPr>
          <w:rFonts w:ascii="Arial" w:eastAsia="Arial" w:hAnsi="Arial"/>
          <w:sz w:val="16"/>
        </w:rPr>
        <w:t xml:space="preserve">SOFTWARE ITEMS </w:t>
      </w:r>
      <w:r>
        <w:rPr>
          <w:rFonts w:ascii="Arial" w:eastAsia="Arial" w:hAnsi="Arial"/>
          <w:sz w:val="19"/>
        </w:rPr>
        <w:t>do not implement</w:t>
      </w:r>
      <w:r>
        <w:rPr>
          <w:rFonts w:ascii="Arial" w:eastAsia="Arial" w:hAnsi="Arial"/>
          <w:sz w:val="16"/>
        </w:rPr>
        <w:t xml:space="preserve"> SAFETY </w:t>
      </w:r>
      <w:r>
        <w:rPr>
          <w:rFonts w:ascii="Arial" w:eastAsia="Arial" w:hAnsi="Arial"/>
          <w:sz w:val="19"/>
        </w:rPr>
        <w:t>-related functions and can be reclassified into a</w:t>
      </w:r>
      <w:r>
        <w:rPr>
          <w:rFonts w:ascii="Arial" w:eastAsia="Arial" w:hAnsi="Arial"/>
          <w:sz w:val="16"/>
        </w:rPr>
        <w:t xml:space="preserve"> </w:t>
      </w:r>
      <w:r>
        <w:rPr>
          <w:rFonts w:ascii="Arial" w:eastAsia="Arial" w:hAnsi="Arial"/>
          <w:sz w:val="19"/>
        </w:rPr>
        <w:t xml:space="preserve">lower software safety class. However, the decision to do this is in itself part of the </w:t>
      </w:r>
      <w:r>
        <w:rPr>
          <w:rFonts w:ascii="Arial" w:eastAsia="Arial" w:hAnsi="Arial"/>
          <w:sz w:val="16"/>
        </w:rPr>
        <w:t>RISK</w:t>
      </w:r>
      <w:r>
        <w:rPr>
          <w:rFonts w:ascii="Arial" w:eastAsia="Arial" w:hAnsi="Arial"/>
          <w:sz w:val="19"/>
        </w:rPr>
        <w:t xml:space="preserve"> </w:t>
      </w:r>
      <w:r>
        <w:rPr>
          <w:rFonts w:ascii="Arial" w:eastAsia="Arial" w:hAnsi="Arial"/>
          <w:sz w:val="16"/>
        </w:rPr>
        <w:t>MANAGEMENT PROCESS</w:t>
      </w:r>
      <w:r>
        <w:rPr>
          <w:rFonts w:ascii="Arial" w:eastAsia="Arial" w:hAnsi="Arial"/>
          <w:sz w:val="19"/>
        </w:rPr>
        <w:t>, and is documented in the</w:t>
      </w:r>
      <w:r>
        <w:rPr>
          <w:rFonts w:ascii="Arial" w:eastAsia="Arial" w:hAnsi="Arial"/>
          <w:sz w:val="16"/>
        </w:rPr>
        <w:t xml:space="preserve"> RISK MANAGEMENT FILE</w:t>
      </w:r>
      <w:r>
        <w:rPr>
          <w:rFonts w:ascii="Arial" w:eastAsia="Arial" w:hAnsi="Arial"/>
          <w:sz w:val="19"/>
        </w:rPr>
        <w:t>.</w:t>
      </w:r>
    </w:p>
    <w:p w:rsidR="00000000" w:rsidRDefault="00596C41">
      <w:pPr>
        <w:spacing w:line="250" w:lineRule="exact"/>
        <w:rPr>
          <w:rFonts w:ascii="Times New Roman" w:eastAsia="Times New Roman" w:hAnsi="Times New Roman"/>
        </w:rPr>
      </w:pPr>
    </w:p>
    <w:p w:rsidR="00000000" w:rsidRDefault="00596C41">
      <w:pPr>
        <w:spacing w:line="245" w:lineRule="auto"/>
        <w:ind w:left="1180"/>
        <w:jc w:val="both"/>
        <w:rPr>
          <w:rFonts w:ascii="Arial" w:eastAsia="Arial" w:hAnsi="Arial"/>
          <w:color w:val="FF0000"/>
        </w:rPr>
      </w:pPr>
      <w:r>
        <w:rPr>
          <w:rFonts w:ascii="Arial" w:eastAsia="Arial" w:hAnsi="Arial"/>
        </w:rPr>
        <w:t xml:space="preserve">Because implementation depends on detailed design, it is necessary to verify the detailed design before the </w:t>
      </w:r>
      <w:r>
        <w:rPr>
          <w:rFonts w:ascii="Arial" w:eastAsia="Arial" w:hAnsi="Arial"/>
          <w:sz w:val="16"/>
        </w:rPr>
        <w:t>ACTIVITY</w:t>
      </w:r>
      <w:r>
        <w:rPr>
          <w:rFonts w:ascii="Arial" w:eastAsia="Arial" w:hAnsi="Arial"/>
        </w:rPr>
        <w:t xml:space="preserve"> is complete. V</w:t>
      </w:r>
      <w:r>
        <w:rPr>
          <w:rFonts w:ascii="Arial" w:eastAsia="Arial" w:hAnsi="Arial"/>
          <w:sz w:val="16"/>
        </w:rPr>
        <w:t>ERIFICATION</w:t>
      </w:r>
      <w:r>
        <w:rPr>
          <w:rFonts w:ascii="Arial" w:eastAsia="Arial" w:hAnsi="Arial"/>
        </w:rPr>
        <w:t xml:space="preserve"> of detailed design is generally done by </w:t>
      </w:r>
      <w:r>
        <w:rPr>
          <w:rFonts w:ascii="Arial" w:eastAsia="Arial" w:hAnsi="Arial"/>
        </w:rPr>
        <w:t xml:space="preserve">a technical </w:t>
      </w:r>
      <w:r>
        <w:rPr>
          <w:rFonts w:ascii="Arial" w:eastAsia="Arial" w:hAnsi="Arial"/>
          <w:sz w:val="16"/>
        </w:rPr>
        <w:t>EVALUATION</w:t>
      </w:r>
      <w:r>
        <w:rPr>
          <w:rFonts w:ascii="Arial" w:eastAsia="Arial" w:hAnsi="Arial"/>
        </w:rPr>
        <w:t xml:space="preserve">. Subclause </w:t>
      </w:r>
      <w:hyperlink w:anchor="page28" w:history="1">
        <w:r>
          <w:rPr>
            <w:rFonts w:ascii="Arial" w:eastAsia="Arial" w:hAnsi="Arial"/>
          </w:rPr>
          <w:t xml:space="preserve">5.4.4 </w:t>
        </w:r>
      </w:hyperlink>
      <w:r>
        <w:rPr>
          <w:rFonts w:ascii="Arial" w:eastAsia="Arial" w:hAnsi="Arial"/>
        </w:rPr>
        <w:t xml:space="preserve">requires the </w:t>
      </w:r>
      <w:r>
        <w:rPr>
          <w:rFonts w:ascii="Arial" w:eastAsia="Arial" w:hAnsi="Arial"/>
          <w:sz w:val="16"/>
        </w:rPr>
        <w:t>MANUFACTURER</w:t>
      </w:r>
      <w:r>
        <w:rPr>
          <w:rFonts w:ascii="Arial" w:eastAsia="Arial" w:hAnsi="Arial"/>
        </w:rPr>
        <w:t xml:space="preserve"> to verify the outputs of the detailed design </w:t>
      </w:r>
      <w:r>
        <w:rPr>
          <w:rFonts w:ascii="Arial" w:eastAsia="Arial" w:hAnsi="Arial"/>
          <w:sz w:val="16"/>
        </w:rPr>
        <w:t>ACTIVITIES</w:t>
      </w:r>
      <w:r>
        <w:rPr>
          <w:rFonts w:ascii="Arial" w:eastAsia="Arial" w:hAnsi="Arial"/>
        </w:rPr>
        <w:t xml:space="preserve">. The design specifies how the requirements are to be implemented. </w:t>
      </w:r>
      <w:r>
        <w:rPr>
          <w:rFonts w:ascii="Arial" w:eastAsia="Arial" w:hAnsi="Arial"/>
          <w:color w:val="FF0000"/>
        </w:rPr>
        <w:t>V</w:t>
      </w:r>
      <w:r>
        <w:rPr>
          <w:rFonts w:ascii="Arial" w:eastAsia="Arial" w:hAnsi="Arial"/>
          <w:color w:val="FF0000"/>
          <w:sz w:val="16"/>
        </w:rPr>
        <w:t>ERIFICATION</w:t>
      </w:r>
      <w:r>
        <w:rPr>
          <w:rFonts w:ascii="Arial" w:eastAsia="Arial" w:hAnsi="Arial"/>
          <w:color w:val="FF0000"/>
        </w:rPr>
        <w:t xml:space="preserve"> of the design provides assura</w:t>
      </w:r>
      <w:r>
        <w:rPr>
          <w:rFonts w:ascii="Arial" w:eastAsia="Arial" w:hAnsi="Arial"/>
          <w:color w:val="FF0000"/>
        </w:rPr>
        <w:t xml:space="preserve">nce that it implements the software </w:t>
      </w:r>
      <w:r>
        <w:rPr>
          <w:rFonts w:ascii="Arial" w:eastAsia="Arial" w:hAnsi="Arial"/>
          <w:color w:val="FF0000"/>
          <w:sz w:val="16"/>
        </w:rPr>
        <w:t>ARCHITECTURE</w:t>
      </w:r>
      <w:r>
        <w:rPr>
          <w:rFonts w:ascii="Arial" w:eastAsia="Arial" w:hAnsi="Arial"/>
          <w:color w:val="FF0000"/>
        </w:rPr>
        <w:t xml:space="preserve"> and is free from contradiction with the software </w:t>
      </w:r>
      <w:r>
        <w:rPr>
          <w:rFonts w:ascii="Arial" w:eastAsia="Arial" w:hAnsi="Arial"/>
          <w:color w:val="FF0000"/>
          <w:sz w:val="16"/>
        </w:rPr>
        <w:t>ARCHITECTURE</w:t>
      </w:r>
      <w:r>
        <w:rPr>
          <w:rFonts w:ascii="Arial" w:eastAsia="Arial" w:hAnsi="Arial"/>
          <w:color w:val="FF0000"/>
        </w:rPr>
        <w:t>.</w:t>
      </w:r>
    </w:p>
    <w:p w:rsidR="00000000" w:rsidRDefault="00826DAF">
      <w:pPr>
        <w:spacing w:line="20" w:lineRule="exact"/>
        <w:rPr>
          <w:rFonts w:ascii="Times New Roman" w:eastAsia="Times New Roman" w:hAnsi="Times New Roman"/>
        </w:rPr>
      </w:pPr>
      <w:r>
        <w:rPr>
          <w:rFonts w:ascii="Arial" w:eastAsia="Arial" w:hAnsi="Arial"/>
          <w:noProof/>
          <w:color w:val="FF0000"/>
        </w:rPr>
        <mc:AlternateContent>
          <mc:Choice Requires="wps">
            <w:drawing>
              <wp:anchor distT="0" distB="0" distL="114300" distR="114300" simplePos="0" relativeHeight="251600384" behindDoc="1" locked="0" layoutInCell="1" allowOverlap="1">
                <wp:simplePos x="0" y="0"/>
                <wp:positionH relativeFrom="column">
                  <wp:posOffset>6627495</wp:posOffset>
                </wp:positionH>
                <wp:positionV relativeFrom="paragraph">
                  <wp:posOffset>-305435</wp:posOffset>
                </wp:positionV>
                <wp:extent cx="0" cy="415925"/>
                <wp:effectExtent l="0" t="0" r="0" b="3175"/>
                <wp:wrapNone/>
                <wp:docPr id="820"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592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69A4B" id="Line 277"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4.05pt" to="521.85pt,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" strokecolor="red" strokeweight=".25397mm">
                <o:lock v:ext="edit" shapetype="f"/>
              </v:line>
            </w:pict>
          </mc:Fallback>
        </mc:AlternateContent>
      </w:r>
    </w:p>
    <w:p w:rsidR="00000000" w:rsidRDefault="00596C41">
      <w:pPr>
        <w:spacing w:line="239"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If the design contains defects, the code will not implement the requirements correctly.</w:t>
      </w:r>
    </w:p>
    <w:p w:rsidR="00000000" w:rsidRDefault="00596C41">
      <w:pPr>
        <w:spacing w:line="296"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When present in the design, the </w:t>
      </w:r>
      <w:r>
        <w:rPr>
          <w:rFonts w:ascii="Arial" w:eastAsia="Arial" w:hAnsi="Arial"/>
          <w:sz w:val="16"/>
        </w:rPr>
        <w:t>MANUFACTURER</w:t>
      </w:r>
      <w:r>
        <w:rPr>
          <w:rFonts w:ascii="Arial" w:eastAsia="Arial" w:hAnsi="Arial"/>
        </w:rPr>
        <w:t xml:space="preserve"> should </w:t>
      </w:r>
      <w:r>
        <w:rPr>
          <w:rFonts w:ascii="Arial" w:eastAsia="Arial" w:hAnsi="Arial"/>
        </w:rPr>
        <w:t>verify design characteristics which the</w:t>
      </w:r>
    </w:p>
    <w:p w:rsidR="00000000" w:rsidRDefault="00596C41">
      <w:pPr>
        <w:spacing w:line="0" w:lineRule="atLeast"/>
        <w:ind w:left="1180"/>
        <w:rPr>
          <w:rFonts w:ascii="Arial" w:eastAsia="Arial" w:hAnsi="Arial"/>
          <w:sz w:val="19"/>
        </w:rPr>
      </w:pPr>
      <w:r>
        <w:rPr>
          <w:rFonts w:ascii="Arial" w:eastAsia="Arial" w:hAnsi="Arial"/>
          <w:sz w:val="16"/>
        </w:rPr>
        <w:t xml:space="preserve">MANUFACTURER </w:t>
      </w:r>
      <w:r>
        <w:rPr>
          <w:rFonts w:ascii="Arial" w:eastAsia="Arial" w:hAnsi="Arial"/>
          <w:sz w:val="19"/>
        </w:rPr>
        <w:t>believes are important for</w:t>
      </w:r>
      <w:r>
        <w:rPr>
          <w:rFonts w:ascii="Arial" w:eastAsia="Arial" w:hAnsi="Arial"/>
          <w:sz w:val="16"/>
        </w:rPr>
        <w:t xml:space="preserve"> SAFETY</w:t>
      </w:r>
      <w:r>
        <w:rPr>
          <w:rFonts w:ascii="Arial" w:eastAsia="Arial" w:hAnsi="Arial"/>
          <w:sz w:val="19"/>
        </w:rPr>
        <w:t>. Examples of these characteristics include:</w:t>
      </w:r>
    </w:p>
    <w:p w:rsidR="00000000" w:rsidRDefault="00596C41">
      <w:pPr>
        <w:spacing w:line="209" w:lineRule="exact"/>
        <w:rPr>
          <w:rFonts w:ascii="Times New Roman" w:eastAsia="Times New Roman" w:hAnsi="Times New Roman"/>
        </w:rPr>
      </w:pPr>
    </w:p>
    <w:p w:rsidR="00000000" w:rsidRDefault="00596C41">
      <w:pPr>
        <w:spacing w:line="255" w:lineRule="auto"/>
        <w:ind w:left="1540" w:hanging="360"/>
        <w:rPr>
          <w:rFonts w:ascii="Arial" w:eastAsia="Arial" w:hAnsi="Arial"/>
        </w:rPr>
      </w:pPr>
      <w:r>
        <w:rPr>
          <w:rFonts w:ascii="Arial" w:eastAsia="Arial" w:hAnsi="Arial"/>
        </w:rPr>
        <w:t>– implementation of the intended events, inputs, outputs, interfaces, logic flow, allocation of CPU, allocation of memory re</w:t>
      </w:r>
      <w:r>
        <w:rPr>
          <w:rFonts w:ascii="Arial" w:eastAsia="Arial" w:hAnsi="Arial"/>
        </w:rPr>
        <w:t>sources, error and exception definition, error and exception isolation, and error recovery;</w:t>
      </w:r>
    </w:p>
    <w:p w:rsidR="00000000" w:rsidRDefault="00596C41">
      <w:pPr>
        <w:spacing w:line="51"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definition of the default state, in which all faults that can result in a hazardous situation are addressed, with events and transitions;</w:t>
      </w:r>
    </w:p>
    <w:p w:rsidR="00000000" w:rsidRDefault="00596C41">
      <w:pPr>
        <w:spacing w:line="3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initialization of </w:t>
      </w:r>
      <w:r>
        <w:rPr>
          <w:rFonts w:ascii="Arial" w:eastAsia="Arial" w:hAnsi="Arial"/>
        </w:rPr>
        <w:t>variables, memory management; and</w:t>
      </w:r>
    </w:p>
    <w:p w:rsidR="00000000" w:rsidRDefault="00596C41">
      <w:pPr>
        <w:spacing w:line="98" w:lineRule="exact"/>
        <w:rPr>
          <w:rFonts w:ascii="Times New Roman" w:eastAsia="Times New Roman" w:hAnsi="Times New Roman"/>
        </w:rPr>
      </w:pPr>
    </w:p>
    <w:p w:rsidR="00000000" w:rsidRDefault="00596C41">
      <w:pPr>
        <w:spacing w:line="256" w:lineRule="auto"/>
        <w:ind w:left="1540" w:hanging="360"/>
        <w:rPr>
          <w:rFonts w:ascii="Arial" w:eastAsia="Arial" w:hAnsi="Arial"/>
        </w:rPr>
      </w:pPr>
      <w:r>
        <w:rPr>
          <w:rFonts w:ascii="Arial" w:eastAsia="Arial" w:hAnsi="Arial"/>
        </w:rPr>
        <w:t xml:space="preserve">– cold and warm resets, standby, and other state changes that can affect the </w:t>
      </w:r>
      <w:r>
        <w:rPr>
          <w:rFonts w:ascii="Arial" w:eastAsia="Arial" w:hAnsi="Arial"/>
          <w:sz w:val="16"/>
        </w:rPr>
        <w:t>RISK CONTROL</w:t>
      </w:r>
      <w:r>
        <w:rPr>
          <w:rFonts w:ascii="Arial" w:eastAsia="Arial" w:hAnsi="Arial"/>
        </w:rPr>
        <w:t xml:space="preserve"> measures.</w:t>
      </w:r>
    </w:p>
    <w:p w:rsidR="00000000" w:rsidRDefault="00596C41">
      <w:pPr>
        <w:spacing w:line="200" w:lineRule="exact"/>
        <w:rPr>
          <w:rFonts w:ascii="Times New Roman" w:eastAsia="Times New Roman" w:hAnsi="Times New Roman"/>
        </w:rPr>
      </w:pPr>
    </w:p>
    <w:p w:rsidR="00000000" w:rsidRDefault="00596C41">
      <w:pPr>
        <w:spacing w:line="315"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B.5.5</w:t>
      </w:r>
      <w:r>
        <w:rPr>
          <w:rFonts w:ascii="Times New Roman" w:eastAsia="Times New Roman" w:hAnsi="Times New Roman"/>
        </w:rPr>
        <w:tab/>
      </w:r>
      <w:r>
        <w:rPr>
          <w:rFonts w:ascii="Arial" w:eastAsia="Arial" w:hAnsi="Arial"/>
          <w:b/>
        </w:rPr>
        <w:t>S</w:t>
      </w:r>
      <w:r>
        <w:rPr>
          <w:rFonts w:ascii="Arial" w:eastAsia="Arial" w:hAnsi="Arial"/>
          <w:b/>
          <w:sz w:val="16"/>
        </w:rPr>
        <w:t>OFTWARE UNIT</w:t>
      </w:r>
      <w:r>
        <w:rPr>
          <w:rFonts w:ascii="Arial" w:eastAsia="Arial" w:hAnsi="Arial"/>
          <w:b/>
        </w:rPr>
        <w:t xml:space="preserve"> implementation and verification</w:t>
      </w:r>
    </w:p>
    <w:p w:rsidR="00000000" w:rsidRDefault="00596C41">
      <w:pPr>
        <w:spacing w:line="204" w:lineRule="exact"/>
        <w:rPr>
          <w:rFonts w:ascii="Times New Roman" w:eastAsia="Times New Roman" w:hAnsi="Times New Roman"/>
        </w:rPr>
      </w:pPr>
    </w:p>
    <w:p w:rsidR="00000000" w:rsidRDefault="00596C41">
      <w:pPr>
        <w:spacing w:line="243" w:lineRule="auto"/>
        <w:ind w:left="1180"/>
        <w:jc w:val="both"/>
        <w:rPr>
          <w:rFonts w:ascii="Arial" w:eastAsia="Arial" w:hAnsi="Arial"/>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write and verify the co</w:t>
      </w:r>
      <w:r>
        <w:rPr>
          <w:rFonts w:ascii="Arial" w:eastAsia="Arial" w:hAnsi="Arial"/>
        </w:rPr>
        <w:t xml:space="preserve">de for the </w:t>
      </w:r>
      <w:r>
        <w:rPr>
          <w:rFonts w:ascii="Arial" w:eastAsia="Arial" w:hAnsi="Arial"/>
          <w:sz w:val="16"/>
        </w:rPr>
        <w:t>SOFTWARE UNITS</w:t>
      </w:r>
      <w:r>
        <w:rPr>
          <w:rFonts w:ascii="Arial" w:eastAsia="Arial" w:hAnsi="Arial"/>
        </w:rPr>
        <w:t>. The detailed design is to be translated into source code. Coding represents the point where decomposition of the specifications ends and composition of the executable software begins. To consistently achieve the desirable code ch</w:t>
      </w:r>
      <w:r>
        <w:rPr>
          <w:rFonts w:ascii="Arial" w:eastAsia="Arial" w:hAnsi="Arial"/>
        </w:rPr>
        <w:t xml:space="preserve">aracteristics, coding standards should be used to specify a preferred coding style. Examples of coding standards include requirements for understandability, language usage rules or restrictions, and complexity management. The code for each unit is </w:t>
      </w:r>
      <w:r>
        <w:rPr>
          <w:rFonts w:ascii="Arial" w:eastAsia="Arial" w:hAnsi="Arial"/>
          <w:sz w:val="16"/>
        </w:rPr>
        <w:t>VERIFIED</w:t>
      </w:r>
      <w:r>
        <w:rPr>
          <w:rFonts w:ascii="Arial" w:eastAsia="Arial" w:hAnsi="Arial"/>
        </w:rPr>
        <w:t xml:space="preserve"> to ensure that it functions as specified by the detailed design and that it complies with the specified coding standards.</w:t>
      </w: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Subclause </w:t>
      </w:r>
      <w:hyperlink w:anchor="page29" w:history="1">
        <w:r>
          <w:rPr>
            <w:rFonts w:ascii="Arial" w:eastAsia="Arial" w:hAnsi="Arial"/>
          </w:rPr>
          <w:t xml:space="preserve">5.5.5 </w:t>
        </w:r>
      </w:hyperlink>
      <w:r>
        <w:rPr>
          <w:rFonts w:ascii="Arial" w:eastAsia="Arial" w:hAnsi="Arial"/>
        </w:rPr>
        <w:t xml:space="preserve">requires the </w:t>
      </w:r>
      <w:r>
        <w:rPr>
          <w:rFonts w:ascii="Arial" w:eastAsia="Arial" w:hAnsi="Arial"/>
          <w:sz w:val="16"/>
        </w:rPr>
        <w:t>MANUFACTURER</w:t>
      </w:r>
      <w:r>
        <w:rPr>
          <w:rFonts w:ascii="Arial" w:eastAsia="Arial" w:hAnsi="Arial"/>
        </w:rPr>
        <w:t xml:space="preserve"> to verify the code. If the code does not implement the design c</w:t>
      </w:r>
      <w:r>
        <w:rPr>
          <w:rFonts w:ascii="Arial" w:eastAsia="Arial" w:hAnsi="Arial"/>
        </w:rPr>
        <w:t xml:space="preserve">orrectly, the </w:t>
      </w:r>
      <w:r>
        <w:rPr>
          <w:rFonts w:ascii="Arial" w:eastAsia="Arial" w:hAnsi="Arial"/>
          <w:sz w:val="16"/>
        </w:rPr>
        <w:t>MEDICAL DEVICE SOFTWARE</w:t>
      </w:r>
      <w:r>
        <w:rPr>
          <w:rFonts w:ascii="Arial" w:eastAsia="Arial" w:hAnsi="Arial"/>
        </w:rPr>
        <w:t xml:space="preserve"> will not perform as intended.</w:t>
      </w:r>
    </w:p>
    <w:p w:rsidR="00000000" w:rsidRDefault="00596C41">
      <w:pPr>
        <w:spacing w:line="23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140"/>
        <w:gridCol w:w="920"/>
        <w:gridCol w:w="3300"/>
        <w:gridCol w:w="4880"/>
      </w:tblGrid>
      <w:tr w:rsidR="00000000">
        <w:trPr>
          <w:trHeight w:val="277"/>
        </w:trPr>
        <w:tc>
          <w:tcPr>
            <w:tcW w:w="1140" w:type="dxa"/>
            <w:shd w:val="clear" w:color="auto" w:fill="auto"/>
            <w:vAlign w:val="bottom"/>
          </w:tcPr>
          <w:p w:rsidR="00000000" w:rsidRDefault="00596C41">
            <w:pPr>
              <w:spacing w:line="0" w:lineRule="atLeast"/>
              <w:rPr>
                <w:rFonts w:ascii="Times New Roman" w:eastAsia="Times New Roman" w:hAnsi="Times New Roman"/>
                <w:sz w:val="24"/>
              </w:rPr>
            </w:pPr>
          </w:p>
        </w:tc>
        <w:tc>
          <w:tcPr>
            <w:tcW w:w="920" w:type="dxa"/>
            <w:shd w:val="clear" w:color="auto" w:fill="auto"/>
            <w:vAlign w:val="bottom"/>
          </w:tcPr>
          <w:p w:rsidR="00000000" w:rsidRDefault="00596C41">
            <w:pPr>
              <w:spacing w:line="0" w:lineRule="atLeast"/>
              <w:ind w:left="40"/>
              <w:rPr>
                <w:rFonts w:ascii="Arial" w:eastAsia="Arial" w:hAnsi="Arial"/>
                <w:b/>
              </w:rPr>
            </w:pPr>
            <w:r>
              <w:rPr>
                <w:rFonts w:ascii="Arial" w:eastAsia="Arial" w:hAnsi="Arial"/>
                <w:b/>
              </w:rPr>
              <w:t>B.5.6</w:t>
            </w:r>
          </w:p>
        </w:tc>
        <w:tc>
          <w:tcPr>
            <w:tcW w:w="8180" w:type="dxa"/>
            <w:gridSpan w:val="2"/>
            <w:shd w:val="clear" w:color="auto" w:fill="auto"/>
            <w:vAlign w:val="bottom"/>
          </w:tcPr>
          <w:p w:rsidR="00000000" w:rsidRDefault="00596C41">
            <w:pPr>
              <w:spacing w:line="0" w:lineRule="atLeast"/>
              <w:ind w:left="20"/>
              <w:rPr>
                <w:rFonts w:ascii="Arial" w:eastAsia="Arial" w:hAnsi="Arial"/>
                <w:b/>
              </w:rPr>
            </w:pPr>
            <w:r>
              <w:rPr>
                <w:rFonts w:ascii="Arial" w:eastAsia="Arial" w:hAnsi="Arial"/>
                <w:b/>
              </w:rPr>
              <w:t>Software integration and integration testing</w:t>
            </w:r>
          </w:p>
        </w:tc>
      </w:tr>
      <w:tr w:rsidR="00000000">
        <w:trPr>
          <w:trHeight w:val="386"/>
        </w:trPr>
        <w:tc>
          <w:tcPr>
            <w:tcW w:w="1140" w:type="dxa"/>
            <w:shd w:val="clear" w:color="auto" w:fill="auto"/>
            <w:vAlign w:val="bottom"/>
          </w:tcPr>
          <w:p w:rsidR="00000000" w:rsidRDefault="00596C41">
            <w:pPr>
              <w:spacing w:line="0" w:lineRule="atLeast"/>
              <w:rPr>
                <w:rFonts w:ascii="Times New Roman" w:eastAsia="Times New Roman" w:hAnsi="Times New Roman"/>
                <w:sz w:val="24"/>
              </w:rPr>
            </w:pPr>
          </w:p>
        </w:tc>
        <w:tc>
          <w:tcPr>
            <w:tcW w:w="9100" w:type="dxa"/>
            <w:gridSpan w:val="3"/>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plan and execute integration of </w:t>
            </w:r>
            <w:r>
              <w:rPr>
                <w:rFonts w:ascii="Arial" w:eastAsia="Arial" w:hAnsi="Arial"/>
                <w:sz w:val="16"/>
              </w:rPr>
              <w:t>SOFTWARE UNITS</w:t>
            </w:r>
          </w:p>
        </w:tc>
      </w:tr>
      <w:tr w:rsidR="00000000">
        <w:trPr>
          <w:trHeight w:val="228"/>
        </w:trPr>
        <w:tc>
          <w:tcPr>
            <w:tcW w:w="1140" w:type="dxa"/>
            <w:shd w:val="clear" w:color="auto" w:fill="auto"/>
            <w:vAlign w:val="bottom"/>
          </w:tcPr>
          <w:p w:rsidR="00000000" w:rsidRDefault="00596C41">
            <w:pPr>
              <w:spacing w:line="0" w:lineRule="atLeast"/>
              <w:rPr>
                <w:rFonts w:ascii="Times New Roman" w:eastAsia="Times New Roman" w:hAnsi="Times New Roman"/>
                <w:sz w:val="19"/>
              </w:rPr>
            </w:pPr>
          </w:p>
        </w:tc>
        <w:tc>
          <w:tcPr>
            <w:tcW w:w="9100" w:type="dxa"/>
            <w:gridSpan w:val="3"/>
            <w:shd w:val="clear" w:color="auto" w:fill="auto"/>
            <w:vAlign w:val="bottom"/>
          </w:tcPr>
          <w:p w:rsidR="00000000" w:rsidRDefault="00596C41">
            <w:pPr>
              <w:spacing w:line="228" w:lineRule="exact"/>
              <w:ind w:left="40"/>
              <w:rPr>
                <w:rFonts w:ascii="Arial" w:eastAsia="Arial" w:hAnsi="Arial"/>
              </w:rPr>
            </w:pPr>
            <w:r>
              <w:rPr>
                <w:rFonts w:ascii="Arial" w:eastAsia="Arial" w:hAnsi="Arial"/>
              </w:rPr>
              <w:t xml:space="preserve">into  aggregate  </w:t>
            </w:r>
            <w:r>
              <w:rPr>
                <w:rFonts w:ascii="Arial" w:eastAsia="Arial" w:hAnsi="Arial"/>
                <w:sz w:val="16"/>
              </w:rPr>
              <w:t>SOFTWARE  ITEMS</w:t>
            </w:r>
            <w:r>
              <w:rPr>
                <w:rFonts w:ascii="Arial" w:eastAsia="Arial" w:hAnsi="Arial"/>
              </w:rPr>
              <w:t xml:space="preserve">  as  wel</w:t>
            </w:r>
            <w:r>
              <w:rPr>
                <w:rFonts w:ascii="Arial" w:eastAsia="Arial" w:hAnsi="Arial"/>
              </w:rPr>
              <w:t xml:space="preserve">l  as  integration  of  </w:t>
            </w:r>
            <w:r>
              <w:rPr>
                <w:rFonts w:ascii="Arial" w:eastAsia="Arial" w:hAnsi="Arial"/>
                <w:sz w:val="16"/>
              </w:rPr>
              <w:t>SOFTWARE  ITEMS</w:t>
            </w:r>
            <w:r>
              <w:rPr>
                <w:rFonts w:ascii="Arial" w:eastAsia="Arial" w:hAnsi="Arial"/>
              </w:rPr>
              <w:t xml:space="preserve">  into  higher</w:t>
            </w:r>
          </w:p>
        </w:tc>
      </w:tr>
      <w:tr w:rsidR="00000000">
        <w:trPr>
          <w:trHeight w:val="228"/>
        </w:trPr>
        <w:tc>
          <w:tcPr>
            <w:tcW w:w="1140" w:type="dxa"/>
            <w:shd w:val="clear" w:color="auto" w:fill="auto"/>
            <w:vAlign w:val="bottom"/>
          </w:tcPr>
          <w:p w:rsidR="00000000" w:rsidRDefault="00596C41">
            <w:pPr>
              <w:spacing w:line="0" w:lineRule="atLeast"/>
              <w:rPr>
                <w:rFonts w:ascii="Times New Roman" w:eastAsia="Times New Roman" w:hAnsi="Times New Roman"/>
                <w:sz w:val="19"/>
              </w:rPr>
            </w:pPr>
          </w:p>
        </w:tc>
        <w:tc>
          <w:tcPr>
            <w:tcW w:w="9100" w:type="dxa"/>
            <w:gridSpan w:val="3"/>
            <w:shd w:val="clear" w:color="auto" w:fill="auto"/>
            <w:vAlign w:val="bottom"/>
          </w:tcPr>
          <w:p w:rsidR="00000000" w:rsidRDefault="00596C41">
            <w:pPr>
              <w:spacing w:line="229" w:lineRule="exact"/>
              <w:ind w:left="40"/>
              <w:rPr>
                <w:rFonts w:ascii="Arial" w:eastAsia="Arial" w:hAnsi="Arial"/>
              </w:rPr>
            </w:pPr>
            <w:r>
              <w:rPr>
                <w:rFonts w:ascii="Arial" w:eastAsia="Arial" w:hAnsi="Arial"/>
              </w:rPr>
              <w:t xml:space="preserve">aggregated  </w:t>
            </w:r>
            <w:r>
              <w:rPr>
                <w:rFonts w:ascii="Arial" w:eastAsia="Arial" w:hAnsi="Arial"/>
                <w:sz w:val="16"/>
              </w:rPr>
              <w:t>SOFTWARE  ITEMS</w:t>
            </w:r>
            <w:r>
              <w:rPr>
                <w:rFonts w:ascii="Arial" w:eastAsia="Arial" w:hAnsi="Arial"/>
              </w:rPr>
              <w:t xml:space="preserve">  and  to  verify that  the  resulting  </w:t>
            </w:r>
            <w:r>
              <w:rPr>
                <w:rFonts w:ascii="Arial" w:eastAsia="Arial" w:hAnsi="Arial"/>
                <w:sz w:val="16"/>
              </w:rPr>
              <w:t>SOFTWARE  ITEMS</w:t>
            </w:r>
            <w:r>
              <w:rPr>
                <w:rFonts w:ascii="Arial" w:eastAsia="Arial" w:hAnsi="Arial"/>
              </w:rPr>
              <w:t xml:space="preserve">  behave  as</w:t>
            </w:r>
          </w:p>
        </w:tc>
      </w:tr>
      <w:tr w:rsidR="00000000">
        <w:trPr>
          <w:trHeight w:val="116"/>
        </w:trPr>
        <w:tc>
          <w:tcPr>
            <w:tcW w:w="1140" w:type="dxa"/>
            <w:shd w:val="clear" w:color="auto" w:fill="auto"/>
            <w:textDirection w:val="tbRl"/>
            <w:vAlign w:val="bottom"/>
          </w:tcPr>
          <w:p w:rsidR="00000000" w:rsidRDefault="00596C41">
            <w:pPr>
              <w:spacing w:line="0" w:lineRule="atLeast"/>
              <w:jc w:val="right"/>
              <w:rPr>
                <w:rFonts w:ascii="Courier New" w:eastAsia="Courier New" w:hAnsi="Courier New"/>
                <w:sz w:val="6"/>
              </w:rPr>
            </w:pPr>
            <w:r>
              <w:rPr>
                <w:rFonts w:ascii="Courier New" w:eastAsia="Courier New" w:hAnsi="Courier New"/>
                <w:sz w:val="6"/>
              </w:rPr>
              <w:t>--</w:t>
            </w:r>
          </w:p>
        </w:tc>
        <w:tc>
          <w:tcPr>
            <w:tcW w:w="920" w:type="dxa"/>
            <w:shd w:val="clear" w:color="auto" w:fill="auto"/>
            <w:vAlign w:val="bottom"/>
          </w:tcPr>
          <w:p w:rsidR="00000000" w:rsidRDefault="00596C41">
            <w:pPr>
              <w:spacing w:line="116" w:lineRule="exact"/>
              <w:ind w:left="40"/>
              <w:rPr>
                <w:rFonts w:ascii="Arial" w:eastAsia="Arial" w:hAnsi="Arial"/>
                <w:sz w:val="13"/>
              </w:rPr>
            </w:pPr>
            <w:r>
              <w:rPr>
                <w:rFonts w:ascii="Arial" w:eastAsia="Arial" w:hAnsi="Arial"/>
                <w:sz w:val="13"/>
              </w:rPr>
              <w:t>intended.</w:t>
            </w:r>
          </w:p>
        </w:tc>
        <w:tc>
          <w:tcPr>
            <w:tcW w:w="3300" w:type="dxa"/>
            <w:shd w:val="clear" w:color="auto" w:fill="auto"/>
            <w:vAlign w:val="bottom"/>
          </w:tcPr>
          <w:p w:rsidR="00000000" w:rsidRDefault="00596C41">
            <w:pPr>
              <w:spacing w:line="0" w:lineRule="atLeast"/>
              <w:rPr>
                <w:rFonts w:ascii="Times New Roman" w:eastAsia="Times New Roman" w:hAnsi="Times New Roman"/>
                <w:sz w:val="10"/>
              </w:rPr>
            </w:pPr>
          </w:p>
        </w:tc>
        <w:tc>
          <w:tcPr>
            <w:tcW w:w="488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412"/>
        </w:trPr>
        <w:tc>
          <w:tcPr>
            <w:tcW w:w="1140" w:type="dxa"/>
            <w:shd w:val="clear" w:color="auto" w:fill="auto"/>
            <w:textDirection w:val="tbRl"/>
            <w:vAlign w:val="bottom"/>
          </w:tcPr>
          <w:p w:rsidR="00000000" w:rsidRDefault="00596C41">
            <w:pPr>
              <w:spacing w:line="0" w:lineRule="atLeast"/>
              <w:jc w:val="right"/>
              <w:rPr>
                <w:rFonts w:ascii="Courier New" w:eastAsia="Courier New" w:hAnsi="Courier New"/>
                <w:sz w:val="2"/>
              </w:rPr>
            </w:pPr>
            <w:r>
              <w:rPr>
                <w:rFonts w:ascii="Courier New" w:eastAsia="Courier New" w:hAnsi="Courier New"/>
                <w:sz w:val="2"/>
              </w:rPr>
              <w:t>`-`,````,,`,``,`,````,,`,``,,```</w:t>
            </w:r>
          </w:p>
        </w:tc>
        <w:tc>
          <w:tcPr>
            <w:tcW w:w="4220" w:type="dxa"/>
            <w:gridSpan w:val="2"/>
            <w:shd w:val="clear" w:color="auto" w:fill="auto"/>
            <w:vAlign w:val="bottom"/>
          </w:tcPr>
          <w:p w:rsidR="00000000" w:rsidRDefault="00596C41">
            <w:pPr>
              <w:spacing w:line="0" w:lineRule="atLeast"/>
              <w:ind w:left="40"/>
              <w:rPr>
                <w:rFonts w:ascii="Arial" w:eastAsia="Arial" w:hAnsi="Arial"/>
              </w:rPr>
            </w:pPr>
            <w:r>
              <w:rPr>
                <w:rFonts w:ascii="Arial" w:eastAsia="Arial" w:hAnsi="Arial"/>
              </w:rPr>
              <w:t>chosen method of integration.</w:t>
            </w:r>
          </w:p>
        </w:tc>
        <w:tc>
          <w:tcPr>
            <w:tcW w:w="48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28"/>
        </w:trPr>
        <w:tc>
          <w:tcPr>
            <w:tcW w:w="1140" w:type="dxa"/>
            <w:shd w:val="clear" w:color="auto" w:fill="auto"/>
            <w:vAlign w:val="bottom"/>
          </w:tcPr>
          <w:p w:rsidR="00000000" w:rsidRDefault="00596C41">
            <w:pPr>
              <w:spacing w:line="0" w:lineRule="atLeast"/>
              <w:rPr>
                <w:rFonts w:ascii="Times New Roman" w:eastAsia="Times New Roman" w:hAnsi="Times New Roman"/>
                <w:sz w:val="19"/>
              </w:rPr>
            </w:pPr>
          </w:p>
        </w:tc>
        <w:tc>
          <w:tcPr>
            <w:tcW w:w="9100" w:type="dxa"/>
            <w:gridSpan w:val="3"/>
            <w:shd w:val="clear" w:color="auto" w:fill="auto"/>
            <w:vAlign w:val="bottom"/>
          </w:tcPr>
          <w:p w:rsidR="00000000" w:rsidRDefault="00596C41">
            <w:pPr>
              <w:spacing w:line="228" w:lineRule="exact"/>
              <w:ind w:left="40"/>
              <w:rPr>
                <w:rFonts w:ascii="Arial" w:eastAsia="Arial" w:hAnsi="Arial"/>
              </w:rPr>
            </w:pPr>
            <w:r>
              <w:rPr>
                <w:rFonts w:ascii="Arial" w:eastAsia="Arial" w:hAnsi="Arial"/>
              </w:rPr>
              <w:t>The  approach  to  int</w:t>
            </w:r>
            <w:r>
              <w:rPr>
                <w:rFonts w:ascii="Arial" w:eastAsia="Arial" w:hAnsi="Arial"/>
              </w:rPr>
              <w:t>egration  can  range  from  non-incremental  integration  to  any  form  of</w:t>
            </w:r>
          </w:p>
        </w:tc>
      </w:tr>
      <w:tr w:rsidR="00000000">
        <w:trPr>
          <w:trHeight w:val="265"/>
        </w:trPr>
        <w:tc>
          <w:tcPr>
            <w:tcW w:w="1140" w:type="dxa"/>
            <w:shd w:val="clear" w:color="auto" w:fill="auto"/>
            <w:vAlign w:val="bottom"/>
          </w:tcPr>
          <w:p w:rsidR="00000000" w:rsidRDefault="00596C41">
            <w:pPr>
              <w:spacing w:line="0" w:lineRule="atLeast"/>
              <w:rPr>
                <w:rFonts w:ascii="Times New Roman" w:eastAsia="Times New Roman" w:hAnsi="Times New Roman"/>
                <w:sz w:val="23"/>
              </w:rPr>
            </w:pPr>
          </w:p>
        </w:tc>
        <w:tc>
          <w:tcPr>
            <w:tcW w:w="4220" w:type="dxa"/>
            <w:gridSpan w:val="2"/>
            <w:shd w:val="clear" w:color="auto" w:fill="auto"/>
            <w:vAlign w:val="bottom"/>
          </w:tcPr>
          <w:p w:rsidR="00000000" w:rsidRDefault="00596C41">
            <w:pPr>
              <w:spacing w:line="0" w:lineRule="atLeast"/>
              <w:ind w:left="40"/>
              <w:rPr>
                <w:rFonts w:ascii="Arial" w:eastAsia="Arial" w:hAnsi="Arial"/>
              </w:rPr>
            </w:pPr>
            <w:r>
              <w:rPr>
                <w:rFonts w:ascii="Arial" w:eastAsia="Arial" w:hAnsi="Arial"/>
              </w:rPr>
              <w:t>incremental integration. The properties of</w:t>
            </w:r>
          </w:p>
        </w:tc>
        <w:tc>
          <w:tcPr>
            <w:tcW w:w="4880" w:type="dxa"/>
            <w:shd w:val="clear" w:color="auto" w:fill="auto"/>
            <w:vAlign w:val="bottom"/>
          </w:tcPr>
          <w:p w:rsidR="00000000" w:rsidRDefault="00596C41">
            <w:pPr>
              <w:spacing w:line="0" w:lineRule="atLeast"/>
              <w:ind w:left="60"/>
              <w:rPr>
                <w:rFonts w:ascii="Arial" w:eastAsia="Arial" w:hAnsi="Arial"/>
              </w:rPr>
            </w:pPr>
            <w:r>
              <w:rPr>
                <w:rFonts w:ascii="Arial" w:eastAsia="Arial" w:hAnsi="Arial"/>
              </w:rPr>
              <w:t xml:space="preserve">the </w:t>
            </w:r>
            <w:r>
              <w:rPr>
                <w:rFonts w:ascii="Arial" w:eastAsia="Arial" w:hAnsi="Arial"/>
                <w:sz w:val="16"/>
              </w:rPr>
              <w:t>SOFTWARE  ITEM</w:t>
            </w:r>
            <w:r>
              <w:rPr>
                <w:rFonts w:ascii="Arial" w:eastAsia="Arial" w:hAnsi="Arial"/>
              </w:rPr>
              <w:t xml:space="preserve">  being assembled dictate the</w:t>
            </w:r>
          </w:p>
        </w:tc>
      </w:tr>
      <w:tr w:rsidR="00000000">
        <w:trPr>
          <w:trHeight w:val="715"/>
        </w:trPr>
        <w:tc>
          <w:tcPr>
            <w:tcW w:w="1140" w:type="dxa"/>
            <w:shd w:val="clear" w:color="auto" w:fill="auto"/>
            <w:textDirection w:val="tbRl"/>
            <w:vAlign w:val="bottom"/>
          </w:tcPr>
          <w:p w:rsidR="00000000" w:rsidRDefault="00596C41">
            <w:pPr>
              <w:spacing w:line="217" w:lineRule="auto"/>
              <w:jc w:val="right"/>
              <w:rPr>
                <w:rFonts w:ascii="Courier New" w:eastAsia="Courier New" w:hAnsi="Courier New"/>
                <w:sz w:val="6"/>
              </w:rPr>
            </w:pPr>
            <w:r>
              <w:rPr>
                <w:rFonts w:ascii="Courier New" w:eastAsia="Courier New" w:hAnsi="Courier New"/>
                <w:sz w:val="6"/>
              </w:rPr>
              <w:t>`,,`,,`,`,,`-</w:t>
            </w:r>
          </w:p>
        </w:tc>
        <w:tc>
          <w:tcPr>
            <w:tcW w:w="920" w:type="dxa"/>
            <w:shd w:val="clear" w:color="auto" w:fill="auto"/>
            <w:vAlign w:val="bottom"/>
          </w:tcPr>
          <w:p w:rsidR="00000000" w:rsidRDefault="00596C41">
            <w:pPr>
              <w:spacing w:line="0" w:lineRule="atLeast"/>
              <w:rPr>
                <w:rFonts w:ascii="Times New Roman" w:eastAsia="Times New Roman" w:hAnsi="Times New Roman"/>
                <w:sz w:val="24"/>
              </w:rPr>
            </w:pPr>
          </w:p>
        </w:tc>
        <w:tc>
          <w:tcPr>
            <w:tcW w:w="3300" w:type="dxa"/>
            <w:shd w:val="clear" w:color="auto" w:fill="auto"/>
            <w:vAlign w:val="bottom"/>
          </w:tcPr>
          <w:p w:rsidR="00000000" w:rsidRDefault="00596C41">
            <w:pPr>
              <w:spacing w:line="0" w:lineRule="atLeast"/>
              <w:rPr>
                <w:rFonts w:ascii="Times New Roman" w:eastAsia="Times New Roman" w:hAnsi="Times New Roman"/>
                <w:sz w:val="24"/>
              </w:rPr>
            </w:pPr>
          </w:p>
        </w:tc>
        <w:tc>
          <w:tcPr>
            <w:tcW w:w="48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63"/>
        </w:trPr>
        <w:tc>
          <w:tcPr>
            <w:tcW w:w="5360" w:type="dxa"/>
            <w:gridSpan w:val="3"/>
            <w:shd w:val="clear" w:color="auto" w:fill="auto"/>
            <w:vAlign w:val="bottom"/>
          </w:tcPr>
          <w:p w:rsidR="00000000" w:rsidRDefault="00596C41">
            <w:pPr>
              <w:spacing w:line="64" w:lineRule="exact"/>
              <w:rPr>
                <w:rFonts w:ascii="Arial" w:eastAsia="Arial" w:hAnsi="Arial"/>
                <w:sz w:val="7"/>
              </w:rPr>
            </w:pPr>
            <w:r>
              <w:rPr>
                <w:rFonts w:ascii="Arial" w:eastAsia="Arial" w:hAnsi="Arial"/>
                <w:sz w:val="7"/>
              </w:rPr>
              <w:t>Copyright International Electrotechnical Commission</w:t>
            </w:r>
          </w:p>
        </w:tc>
        <w:tc>
          <w:tcPr>
            <w:tcW w:w="488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45"/>
        </w:trPr>
        <w:tc>
          <w:tcPr>
            <w:tcW w:w="1140" w:type="dxa"/>
            <w:shd w:val="clear" w:color="auto" w:fill="auto"/>
            <w:textDirection w:val="tbRl"/>
            <w:vAlign w:val="bottom"/>
          </w:tcPr>
          <w:p w:rsidR="00000000" w:rsidRDefault="00596C41">
            <w:pPr>
              <w:spacing w:line="0" w:lineRule="atLeast"/>
              <w:jc w:val="right"/>
              <w:rPr>
                <w:rFonts w:ascii="Courier New" w:eastAsia="Courier New" w:hAnsi="Courier New"/>
                <w:w w:val="73"/>
                <w:sz w:val="3"/>
              </w:rPr>
            </w:pPr>
            <w:r>
              <w:rPr>
                <w:rFonts w:ascii="Courier New" w:eastAsia="Courier New" w:hAnsi="Courier New"/>
                <w:w w:val="73"/>
                <w:sz w:val="3"/>
              </w:rPr>
              <w:t>---</w:t>
            </w:r>
          </w:p>
        </w:tc>
        <w:tc>
          <w:tcPr>
            <w:tcW w:w="920" w:type="dxa"/>
            <w:shd w:val="clear" w:color="auto" w:fill="auto"/>
            <w:vAlign w:val="bottom"/>
          </w:tcPr>
          <w:p w:rsidR="00000000" w:rsidRDefault="00596C41">
            <w:pPr>
              <w:spacing w:line="0" w:lineRule="atLeast"/>
              <w:rPr>
                <w:rFonts w:ascii="Times New Roman" w:eastAsia="Times New Roman" w:hAnsi="Times New Roman"/>
                <w:sz w:val="3"/>
              </w:rPr>
            </w:pPr>
          </w:p>
        </w:tc>
        <w:tc>
          <w:tcPr>
            <w:tcW w:w="3300" w:type="dxa"/>
            <w:shd w:val="clear" w:color="auto" w:fill="auto"/>
            <w:vAlign w:val="bottom"/>
          </w:tcPr>
          <w:p w:rsidR="00000000" w:rsidRDefault="00596C41">
            <w:pPr>
              <w:spacing w:line="0" w:lineRule="atLeast"/>
              <w:rPr>
                <w:rFonts w:ascii="Times New Roman" w:eastAsia="Times New Roman" w:hAnsi="Times New Roman"/>
                <w:sz w:val="3"/>
              </w:rPr>
            </w:pPr>
          </w:p>
        </w:tc>
        <w:tc>
          <w:tcPr>
            <w:tcW w:w="4880" w:type="dxa"/>
            <w:vMerge w:val="restart"/>
            <w:shd w:val="clear" w:color="auto" w:fill="auto"/>
            <w:vAlign w:val="bottom"/>
          </w:tcPr>
          <w:p w:rsidR="00000000" w:rsidRDefault="00596C41">
            <w:pPr>
              <w:spacing w:line="0" w:lineRule="atLeast"/>
              <w:ind w:left="360"/>
              <w:rPr>
                <w:rFonts w:ascii="Arial" w:eastAsia="Arial" w:hAnsi="Arial"/>
                <w:sz w:val="10"/>
              </w:rPr>
            </w:pPr>
            <w:r>
              <w:rPr>
                <w:rFonts w:ascii="Arial" w:eastAsia="Arial" w:hAnsi="Arial"/>
                <w:sz w:val="10"/>
              </w:rPr>
              <w:t>Licensee</w:t>
            </w:r>
            <w:r>
              <w:rPr>
                <w:rFonts w:ascii="Arial" w:eastAsia="Arial" w:hAnsi="Arial"/>
                <w:sz w:val="10"/>
              </w:rPr>
              <w:t>=Medtronic/5966437005, User=Pope, Benjamin</w:t>
            </w:r>
          </w:p>
        </w:tc>
      </w:tr>
      <w:tr w:rsidR="00000000">
        <w:trPr>
          <w:trHeight w:val="104"/>
        </w:trPr>
        <w:tc>
          <w:tcPr>
            <w:tcW w:w="2060" w:type="dxa"/>
            <w:gridSpan w:val="2"/>
            <w:shd w:val="clear" w:color="auto" w:fill="auto"/>
            <w:vAlign w:val="bottom"/>
          </w:tcPr>
          <w:p w:rsidR="00000000" w:rsidRDefault="00596C41">
            <w:pPr>
              <w:spacing w:line="104" w:lineRule="exact"/>
              <w:rPr>
                <w:rFonts w:ascii="Arial" w:eastAsia="Arial" w:hAnsi="Arial"/>
                <w:sz w:val="10"/>
              </w:rPr>
            </w:pPr>
            <w:r>
              <w:rPr>
                <w:rFonts w:ascii="Arial" w:eastAsia="Arial" w:hAnsi="Arial"/>
                <w:sz w:val="10"/>
              </w:rPr>
              <w:t>Provided by IHS under license with IEC</w:t>
            </w:r>
          </w:p>
        </w:tc>
        <w:tc>
          <w:tcPr>
            <w:tcW w:w="3300" w:type="dxa"/>
            <w:shd w:val="clear" w:color="auto" w:fill="auto"/>
            <w:vAlign w:val="bottom"/>
          </w:tcPr>
          <w:p w:rsidR="00000000" w:rsidRDefault="00596C41">
            <w:pPr>
              <w:spacing w:line="0" w:lineRule="atLeast"/>
              <w:rPr>
                <w:rFonts w:ascii="Times New Roman" w:eastAsia="Times New Roman" w:hAnsi="Times New Roman"/>
                <w:sz w:val="9"/>
              </w:rPr>
            </w:pPr>
          </w:p>
        </w:tc>
        <w:tc>
          <w:tcPr>
            <w:tcW w:w="4880" w:type="dxa"/>
            <w:vMerge/>
            <w:shd w:val="clear" w:color="auto" w:fill="auto"/>
            <w:vAlign w:val="bottom"/>
          </w:tcPr>
          <w:p w:rsidR="00000000" w:rsidRDefault="00596C41">
            <w:pPr>
              <w:spacing w:line="0" w:lineRule="atLeast"/>
              <w:rPr>
                <w:rFonts w:ascii="Times New Roman" w:eastAsia="Times New Roman" w:hAnsi="Times New Roman"/>
                <w:sz w:val="9"/>
              </w:rPr>
            </w:pPr>
          </w:p>
        </w:tc>
      </w:tr>
      <w:tr w:rsidR="00000000">
        <w:trPr>
          <w:trHeight w:val="114"/>
        </w:trPr>
        <w:tc>
          <w:tcPr>
            <w:tcW w:w="5360" w:type="dxa"/>
            <w:gridSpan w:val="3"/>
            <w:shd w:val="clear" w:color="auto" w:fill="auto"/>
            <w:vAlign w:val="bottom"/>
          </w:tcPr>
          <w:p w:rsidR="00000000" w:rsidRDefault="00596C41">
            <w:pPr>
              <w:spacing w:line="114" w:lineRule="exact"/>
              <w:rPr>
                <w:rFonts w:ascii="Arial" w:eastAsia="Arial" w:hAnsi="Arial"/>
                <w:sz w:val="10"/>
              </w:rPr>
            </w:pPr>
            <w:r>
              <w:rPr>
                <w:rFonts w:ascii="Arial" w:eastAsia="Arial" w:hAnsi="Arial"/>
                <w:sz w:val="10"/>
              </w:rPr>
              <w:t>No reproduction or networking permitted without license from IHS</w:t>
            </w:r>
          </w:p>
        </w:tc>
        <w:tc>
          <w:tcPr>
            <w:tcW w:w="4880" w:type="dxa"/>
            <w:shd w:val="clear" w:color="auto" w:fill="auto"/>
            <w:vAlign w:val="bottom"/>
          </w:tcPr>
          <w:p w:rsidR="00000000" w:rsidRDefault="00596C41">
            <w:pPr>
              <w:spacing w:line="114" w:lineRule="exact"/>
              <w:ind w:left="360"/>
              <w:rPr>
                <w:rFonts w:ascii="Arial" w:eastAsia="Arial" w:hAnsi="Arial"/>
                <w:sz w:val="10"/>
              </w:rPr>
            </w:pPr>
            <w:r>
              <w:rPr>
                <w:rFonts w:ascii="Arial" w:eastAsia="Arial" w:hAnsi="Arial"/>
                <w:sz w:val="10"/>
              </w:rPr>
              <w:t>Not for Resale, 01/30/2017 10:06:16 MST</w:t>
            </w:r>
          </w:p>
        </w:tc>
      </w:tr>
    </w:tbl>
    <w:p w:rsidR="00000000" w:rsidRDefault="00596C41">
      <w:pPr>
        <w:rPr>
          <w:rFonts w:ascii="Arial" w:eastAsia="Arial" w:hAnsi="Arial"/>
          <w:sz w:val="10"/>
        </w:rPr>
        <w:sectPr w:rsidR="00000000">
          <w:pgSz w:w="11900" w:h="16834"/>
          <w:pgMar w:top="1119" w:right="1429" w:bottom="0" w:left="240" w:header="0" w:footer="0" w:gutter="0"/>
          <w:cols w:space="0" w:equalWidth="0">
            <w:col w:w="10240"/>
          </w:cols>
          <w:docGrid w:linePitch="360"/>
        </w:sectPr>
      </w:pPr>
    </w:p>
    <w:p w:rsidR="00000000" w:rsidRDefault="00596C41">
      <w:pPr>
        <w:tabs>
          <w:tab w:val="left" w:pos="1500"/>
        </w:tabs>
        <w:spacing w:line="0" w:lineRule="atLeast"/>
        <w:jc w:val="right"/>
        <w:rPr>
          <w:rFonts w:ascii="Arial" w:eastAsia="Arial" w:hAnsi="Arial"/>
        </w:rPr>
      </w:pPr>
      <w:bookmarkStart w:id="56" w:name="page56"/>
      <w:bookmarkEnd w:id="56"/>
      <w:r>
        <w:rPr>
          <w:rFonts w:ascii="Arial" w:eastAsia="Arial" w:hAnsi="Arial"/>
        </w:rPr>
        <w:t xml:space="preserve">– 52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268" w:lineRule="auto"/>
        <w:ind w:left="1180"/>
        <w:jc w:val="both"/>
        <w:rPr>
          <w:rFonts w:ascii="Arial" w:eastAsia="Arial" w:hAnsi="Arial"/>
          <w:sz w:val="19"/>
        </w:rPr>
      </w:pPr>
      <w:r>
        <w:rPr>
          <w:rFonts w:ascii="Arial" w:eastAsia="Arial" w:hAnsi="Arial"/>
        </w:rPr>
        <w:t>Software integr</w:t>
      </w:r>
      <w:r>
        <w:rPr>
          <w:rFonts w:ascii="Arial" w:eastAsia="Arial" w:hAnsi="Arial"/>
        </w:rPr>
        <w:t xml:space="preserve">ation testing focuses on the transfer of data and control across a </w:t>
      </w:r>
      <w:r>
        <w:rPr>
          <w:rFonts w:ascii="Arial" w:eastAsia="Arial" w:hAnsi="Arial"/>
          <w:sz w:val="16"/>
        </w:rPr>
        <w:t>SOFTWARE</w:t>
      </w:r>
      <w:r>
        <w:rPr>
          <w:rFonts w:ascii="Arial" w:eastAsia="Arial" w:hAnsi="Arial"/>
        </w:rPr>
        <w:t xml:space="preserve"> </w:t>
      </w:r>
      <w:r>
        <w:rPr>
          <w:rFonts w:ascii="Arial" w:eastAsia="Arial" w:hAnsi="Arial"/>
          <w:sz w:val="16"/>
        </w:rPr>
        <w:t>ITEM</w:t>
      </w:r>
      <w:r>
        <w:rPr>
          <w:rFonts w:ascii="Arial" w:eastAsia="Arial" w:hAnsi="Arial"/>
          <w:sz w:val="19"/>
        </w:rPr>
        <w:t>’s internal and external interfaces. External interfaces are those with other software,</w:t>
      </w:r>
      <w:r>
        <w:rPr>
          <w:rFonts w:ascii="Arial" w:eastAsia="Arial" w:hAnsi="Arial"/>
          <w:sz w:val="16"/>
        </w:rPr>
        <w:t xml:space="preserve"> </w:t>
      </w:r>
      <w:r>
        <w:rPr>
          <w:rFonts w:ascii="Arial" w:eastAsia="Arial" w:hAnsi="Arial"/>
          <w:sz w:val="19"/>
        </w:rPr>
        <w:t xml:space="preserve">including operating system software, and </w:t>
      </w:r>
      <w:r>
        <w:rPr>
          <w:rFonts w:ascii="Arial" w:eastAsia="Arial" w:hAnsi="Arial"/>
          <w:sz w:val="16"/>
        </w:rPr>
        <w:t>MEDICAL DEVICE</w:t>
      </w:r>
      <w:r>
        <w:rPr>
          <w:rFonts w:ascii="Arial" w:eastAsia="Arial" w:hAnsi="Arial"/>
          <w:sz w:val="19"/>
        </w:rPr>
        <w:t xml:space="preserve"> hardware.</w:t>
      </w:r>
    </w:p>
    <w:p w:rsidR="00000000" w:rsidRDefault="00596C41">
      <w:pPr>
        <w:spacing w:line="239" w:lineRule="exact"/>
        <w:rPr>
          <w:rFonts w:ascii="Times New Roman" w:eastAsia="Times New Roman" w:hAnsi="Times New Roman"/>
        </w:rPr>
      </w:pPr>
    </w:p>
    <w:p w:rsidR="00000000" w:rsidRDefault="00596C41">
      <w:pPr>
        <w:spacing w:line="251" w:lineRule="auto"/>
        <w:ind w:left="1180"/>
        <w:jc w:val="both"/>
        <w:rPr>
          <w:rFonts w:ascii="Arial" w:eastAsia="Arial" w:hAnsi="Arial"/>
          <w:sz w:val="19"/>
        </w:rPr>
      </w:pPr>
      <w:r>
        <w:rPr>
          <w:rFonts w:ascii="Arial" w:eastAsia="Arial" w:hAnsi="Arial"/>
        </w:rPr>
        <w:t>The rigor of integrat</w:t>
      </w:r>
      <w:r>
        <w:rPr>
          <w:rFonts w:ascii="Arial" w:eastAsia="Arial" w:hAnsi="Arial"/>
        </w:rPr>
        <w:t xml:space="preserve">ion testing and the level of detail of the documentation associated with integration testing should be commensurate with the </w:t>
      </w:r>
      <w:r>
        <w:rPr>
          <w:rFonts w:ascii="Arial" w:eastAsia="Arial" w:hAnsi="Arial"/>
          <w:sz w:val="16"/>
        </w:rPr>
        <w:t>RISK</w:t>
      </w:r>
      <w:r>
        <w:rPr>
          <w:rFonts w:ascii="Arial" w:eastAsia="Arial" w:hAnsi="Arial"/>
        </w:rPr>
        <w:t xml:space="preserve"> associated with the device, the device</w:t>
      </w:r>
      <w:r>
        <w:rPr>
          <w:rFonts w:ascii="Arial" w:eastAsia="Arial" w:hAnsi="Arial"/>
        </w:rPr>
        <w:t xml:space="preserve">’s dependence on software for potentially hazardous functions, and the role of specific </w:t>
      </w:r>
      <w:r>
        <w:rPr>
          <w:rFonts w:ascii="Arial" w:eastAsia="Arial" w:hAnsi="Arial"/>
          <w:sz w:val="16"/>
        </w:rPr>
        <w:t xml:space="preserve">SOFTWARE ITEMS </w:t>
      </w:r>
      <w:r>
        <w:rPr>
          <w:rFonts w:ascii="Arial" w:eastAsia="Arial" w:hAnsi="Arial"/>
          <w:sz w:val="19"/>
        </w:rPr>
        <w:t>in higher</w:t>
      </w:r>
      <w:r>
        <w:rPr>
          <w:rFonts w:ascii="Arial" w:eastAsia="Arial" w:hAnsi="Arial"/>
          <w:sz w:val="16"/>
        </w:rPr>
        <w:t xml:space="preserve"> RISK </w:t>
      </w:r>
      <w:r>
        <w:rPr>
          <w:rFonts w:ascii="Arial" w:eastAsia="Arial" w:hAnsi="Arial"/>
          <w:sz w:val="19"/>
        </w:rPr>
        <w:t>device functions. For example, although all</w:t>
      </w:r>
      <w:r>
        <w:rPr>
          <w:rFonts w:ascii="Arial" w:eastAsia="Arial" w:hAnsi="Arial"/>
          <w:sz w:val="16"/>
        </w:rPr>
        <w:t xml:space="preserve"> SOFTWARE ITEMS </w:t>
      </w:r>
      <w:r>
        <w:rPr>
          <w:rFonts w:ascii="Arial" w:eastAsia="Arial" w:hAnsi="Arial"/>
          <w:sz w:val="19"/>
        </w:rPr>
        <w:t xml:space="preserve">should be tested, items that have an effect on </w:t>
      </w:r>
      <w:r>
        <w:rPr>
          <w:rFonts w:ascii="Arial" w:eastAsia="Arial" w:hAnsi="Arial"/>
          <w:sz w:val="16"/>
        </w:rPr>
        <w:t>SAFETY</w:t>
      </w:r>
      <w:r>
        <w:rPr>
          <w:rFonts w:ascii="Arial" w:eastAsia="Arial" w:hAnsi="Arial"/>
          <w:sz w:val="19"/>
        </w:rPr>
        <w:t xml:space="preserve"> should be subject to more direct, thorough, and detailed tests.</w:t>
      </w:r>
    </w:p>
    <w:p w:rsidR="00000000" w:rsidRDefault="00596C41">
      <w:pPr>
        <w:spacing w:line="200" w:lineRule="exact"/>
        <w:rPr>
          <w:rFonts w:ascii="Times New Roman" w:eastAsia="Times New Roman" w:hAnsi="Times New Roman"/>
        </w:rPr>
      </w:pPr>
    </w:p>
    <w:p w:rsidR="00000000" w:rsidRDefault="00596C41">
      <w:pPr>
        <w:spacing w:line="290" w:lineRule="exact"/>
        <w:rPr>
          <w:rFonts w:ascii="Times New Roman" w:eastAsia="Times New Roman" w:hAnsi="Times New Roman"/>
        </w:rPr>
      </w:pPr>
    </w:p>
    <w:p w:rsidR="00000000" w:rsidRDefault="00596C41">
      <w:pPr>
        <w:spacing w:line="245" w:lineRule="auto"/>
        <w:ind w:left="1180"/>
        <w:jc w:val="both"/>
        <w:rPr>
          <w:rFonts w:ascii="Arial" w:eastAsia="Arial" w:hAnsi="Arial"/>
        </w:rPr>
      </w:pPr>
      <w:r>
        <w:rPr>
          <w:rFonts w:ascii="Arial" w:eastAsia="Arial" w:hAnsi="Arial"/>
        </w:rPr>
        <w:t>As applicable, integration testing demonstrates</w:t>
      </w:r>
      <w:r>
        <w:rPr>
          <w:rFonts w:ascii="Arial" w:eastAsia="Arial" w:hAnsi="Arial"/>
        </w:rPr>
        <w:t xml:space="preserve"> program behaviour at the boundaries of its input and output domains and confirms program responses to invalid, unexpected, and special inputs. The program</w:t>
      </w:r>
      <w:r>
        <w:rPr>
          <w:rFonts w:ascii="Arial" w:eastAsia="Arial" w:hAnsi="Arial"/>
        </w:rPr>
        <w:t xml:space="preserve">’s actions are revealed when given combinations of inputs or unexpected sequences of inputs, or when </w:t>
      </w:r>
      <w:r>
        <w:rPr>
          <w:rFonts w:ascii="Arial" w:eastAsia="Arial" w:hAnsi="Arial"/>
        </w:rPr>
        <w:t>defined timing requirements are violated. The test requirements in the plan should include, as appropriate, the types of white box testing to be performed as part of integration testing.</w:t>
      </w:r>
    </w:p>
    <w:p w:rsidR="00000000" w:rsidRDefault="00596C41">
      <w:pPr>
        <w:spacing w:line="200" w:lineRule="exact"/>
        <w:rPr>
          <w:rFonts w:ascii="Times New Roman" w:eastAsia="Times New Roman" w:hAnsi="Times New Roman"/>
        </w:rPr>
      </w:pPr>
    </w:p>
    <w:p w:rsidR="00000000" w:rsidRDefault="00596C41">
      <w:pPr>
        <w:spacing w:line="295" w:lineRule="exact"/>
        <w:rPr>
          <w:rFonts w:ascii="Times New Roman" w:eastAsia="Times New Roman" w:hAnsi="Times New Roman"/>
        </w:rPr>
      </w:pPr>
    </w:p>
    <w:p w:rsidR="00000000" w:rsidRDefault="00596C41">
      <w:pPr>
        <w:spacing w:line="251" w:lineRule="auto"/>
        <w:ind w:left="1180"/>
        <w:jc w:val="both"/>
        <w:rPr>
          <w:rFonts w:ascii="Arial" w:eastAsia="Arial" w:hAnsi="Arial"/>
          <w:color w:val="000000"/>
          <w:sz w:val="19"/>
        </w:rPr>
      </w:pPr>
      <w:r>
        <w:rPr>
          <w:rFonts w:ascii="Arial" w:eastAsia="Arial" w:hAnsi="Arial"/>
        </w:rPr>
        <w:t xml:space="preserve">White box testing, also known as </w:t>
      </w:r>
      <w:r>
        <w:rPr>
          <w:rFonts w:ascii="Arial" w:eastAsia="Arial" w:hAnsi="Arial"/>
          <w:i/>
        </w:rPr>
        <w:t>glass box</w:t>
      </w:r>
      <w:r>
        <w:rPr>
          <w:rFonts w:ascii="Arial" w:eastAsia="Arial" w:hAnsi="Arial"/>
        </w:rPr>
        <w:t xml:space="preserve">, </w:t>
      </w:r>
      <w:r>
        <w:rPr>
          <w:rFonts w:ascii="Arial" w:eastAsia="Arial" w:hAnsi="Arial"/>
          <w:i/>
        </w:rPr>
        <w:t>structural</w:t>
      </w:r>
      <w:r>
        <w:rPr>
          <w:rFonts w:ascii="Arial" w:eastAsia="Arial" w:hAnsi="Arial"/>
        </w:rPr>
        <w:t xml:space="preserve">, </w:t>
      </w:r>
      <w:r>
        <w:rPr>
          <w:rFonts w:ascii="Arial" w:eastAsia="Arial" w:hAnsi="Arial"/>
          <w:i/>
        </w:rPr>
        <w:t>clear box</w:t>
      </w:r>
      <w:r>
        <w:rPr>
          <w:rFonts w:ascii="Arial" w:eastAsia="Arial" w:hAnsi="Arial"/>
        </w:rPr>
        <w:t xml:space="preserve"> a</w:t>
      </w:r>
      <w:r>
        <w:rPr>
          <w:rFonts w:ascii="Arial" w:eastAsia="Arial" w:hAnsi="Arial"/>
        </w:rPr>
        <w:t xml:space="preserve">nd </w:t>
      </w:r>
      <w:r>
        <w:rPr>
          <w:rFonts w:ascii="Arial" w:eastAsia="Arial" w:hAnsi="Arial"/>
          <w:i/>
        </w:rPr>
        <w:t>open box testing</w:t>
      </w:r>
      <w:r>
        <w:rPr>
          <w:rFonts w:ascii="Arial" w:eastAsia="Arial" w:hAnsi="Arial"/>
        </w:rPr>
        <w:t xml:space="preserve">, is a testing technique where explicit knowledge of the internal workings of the </w:t>
      </w:r>
      <w:r>
        <w:rPr>
          <w:rFonts w:ascii="Arial" w:eastAsia="Arial" w:hAnsi="Arial"/>
          <w:sz w:val="16"/>
        </w:rPr>
        <w:t>SOFTWARE ITEM</w:t>
      </w:r>
      <w:r>
        <w:rPr>
          <w:rFonts w:ascii="Arial" w:eastAsia="Arial" w:hAnsi="Arial"/>
        </w:rPr>
        <w:t xml:space="preserve"> being tested are used to select the test data. White box testing uses specific knowledge of the </w:t>
      </w:r>
      <w:r>
        <w:rPr>
          <w:rFonts w:ascii="Arial" w:eastAsia="Arial" w:hAnsi="Arial"/>
          <w:sz w:val="16"/>
        </w:rPr>
        <w:t xml:space="preserve">SOFTWARE ITEM </w:t>
      </w:r>
      <w:r>
        <w:rPr>
          <w:rFonts w:ascii="Arial" w:eastAsia="Arial" w:hAnsi="Arial"/>
          <w:sz w:val="19"/>
        </w:rPr>
        <w:t>to examine outputs. The test is</w:t>
      </w:r>
      <w:r>
        <w:rPr>
          <w:rFonts w:ascii="Arial" w:eastAsia="Arial" w:hAnsi="Arial"/>
          <w:sz w:val="19"/>
        </w:rPr>
        <w:t xml:space="preserve"> accurate only if the tester knows what the</w:t>
      </w:r>
      <w:r>
        <w:rPr>
          <w:rFonts w:ascii="Arial" w:eastAsia="Arial" w:hAnsi="Arial"/>
          <w:sz w:val="16"/>
        </w:rPr>
        <w:t xml:space="preserve"> SOFTWARE ITEM </w:t>
      </w:r>
      <w:r>
        <w:rPr>
          <w:rFonts w:ascii="Arial" w:eastAsia="Arial" w:hAnsi="Arial"/>
          <w:sz w:val="19"/>
        </w:rPr>
        <w:t>is supposed to do. The tester can then see if the</w:t>
      </w:r>
      <w:r>
        <w:rPr>
          <w:rFonts w:ascii="Arial" w:eastAsia="Arial" w:hAnsi="Arial"/>
          <w:sz w:val="16"/>
        </w:rPr>
        <w:t xml:space="preserve"> SOFTWARE ITEM </w:t>
      </w:r>
      <w:r>
        <w:rPr>
          <w:rFonts w:ascii="Arial" w:eastAsia="Arial" w:hAnsi="Arial"/>
          <w:sz w:val="19"/>
        </w:rPr>
        <w:t>diverges from</w:t>
      </w:r>
      <w:r>
        <w:rPr>
          <w:rFonts w:ascii="Arial" w:eastAsia="Arial" w:hAnsi="Arial"/>
          <w:sz w:val="16"/>
        </w:rPr>
        <w:t xml:space="preserve"> </w:t>
      </w:r>
      <w:r>
        <w:rPr>
          <w:rFonts w:ascii="Arial" w:eastAsia="Arial" w:hAnsi="Arial"/>
          <w:sz w:val="19"/>
        </w:rPr>
        <w:t>its intended goal. White box testing cannot guarantee that the complete specification has been implemented since it is f</w:t>
      </w:r>
      <w:r>
        <w:rPr>
          <w:rFonts w:ascii="Arial" w:eastAsia="Arial" w:hAnsi="Arial"/>
          <w:sz w:val="19"/>
        </w:rPr>
        <w:t xml:space="preserve">ocused on testing the implementation of the </w:t>
      </w:r>
      <w:r>
        <w:rPr>
          <w:rFonts w:ascii="Arial" w:eastAsia="Arial" w:hAnsi="Arial"/>
          <w:sz w:val="16"/>
        </w:rPr>
        <w:t>SOFTWARE ITEM</w:t>
      </w:r>
      <w:r>
        <w:rPr>
          <w:rFonts w:ascii="Arial" w:eastAsia="Arial" w:hAnsi="Arial"/>
          <w:sz w:val="19"/>
        </w:rPr>
        <w:t>. Black box testing, also known as behavioural, functional, opaque-box, and closed-box testing, is focused on testing the functional specification and it cannot guarantee that all parts of the implem</w:t>
      </w:r>
      <w:r>
        <w:rPr>
          <w:rFonts w:ascii="Arial" w:eastAsia="Arial" w:hAnsi="Arial"/>
          <w:sz w:val="19"/>
        </w:rPr>
        <w:t xml:space="preserve">entation have been tested. Thus black box testing is testing against the specification and will discover faults of omission, indicating that part of the specification has not been fulfilled. White box testing is testing against the implementation and will </w:t>
      </w:r>
      <w:r>
        <w:rPr>
          <w:rFonts w:ascii="Arial" w:eastAsia="Arial" w:hAnsi="Arial"/>
          <w:sz w:val="19"/>
        </w:rPr>
        <w:t xml:space="preserve">discover faults of commission, indicating that part of the implementation is faulty. In order to fully test </w:t>
      </w:r>
      <w:r>
        <w:rPr>
          <w:rFonts w:ascii="Arial" w:eastAsia="Arial" w:hAnsi="Arial"/>
          <w:color w:val="FF0000"/>
          <w:sz w:val="19"/>
        </w:rPr>
        <w:t>a</w:t>
      </w:r>
      <w:r>
        <w:rPr>
          <w:rFonts w:ascii="Arial" w:eastAsia="Arial" w:hAnsi="Arial"/>
          <w:sz w:val="19"/>
        </w:rPr>
        <w:t xml:space="preserve"> </w:t>
      </w:r>
      <w:r>
        <w:rPr>
          <w:rFonts w:ascii="Arial" w:eastAsia="Arial" w:hAnsi="Arial"/>
          <w:color w:val="FF0000"/>
          <w:sz w:val="16"/>
        </w:rPr>
        <w:t xml:space="preserve">MEDICAL DEVICE </w:t>
      </w:r>
      <w:r>
        <w:rPr>
          <w:rFonts w:ascii="Arial" w:eastAsia="Arial" w:hAnsi="Arial"/>
          <w:color w:val="000000"/>
          <w:sz w:val="16"/>
        </w:rPr>
        <w:t>SOFTWARE</w:t>
      </w:r>
      <w:r>
        <w:rPr>
          <w:rFonts w:ascii="Arial" w:eastAsia="Arial" w:hAnsi="Arial"/>
          <w:color w:val="FF0000"/>
          <w:sz w:val="16"/>
        </w:rPr>
        <w:t xml:space="preserve"> </w:t>
      </w:r>
      <w:r>
        <w:rPr>
          <w:rFonts w:ascii="Arial" w:eastAsia="Arial" w:hAnsi="Arial"/>
          <w:strike/>
          <w:color w:val="FF0000"/>
          <w:sz w:val="16"/>
        </w:rPr>
        <w:t>PRODUCT</w:t>
      </w:r>
      <w:r>
        <w:rPr>
          <w:rFonts w:ascii="Arial" w:eastAsia="Arial" w:hAnsi="Arial"/>
          <w:color w:val="FF0000"/>
          <w:sz w:val="16"/>
        </w:rPr>
        <w:t xml:space="preserve"> </w:t>
      </w:r>
      <w:r>
        <w:rPr>
          <w:rFonts w:ascii="Arial" w:eastAsia="Arial" w:hAnsi="Arial"/>
          <w:color w:val="000000"/>
          <w:sz w:val="19"/>
        </w:rPr>
        <w:t>both black and white box testing might be required.</w:t>
      </w:r>
    </w:p>
    <w:p w:rsidR="00000000" w:rsidRDefault="00826DAF">
      <w:pPr>
        <w:spacing w:line="20" w:lineRule="exact"/>
        <w:rPr>
          <w:rFonts w:ascii="Times New Roman" w:eastAsia="Times New Roman" w:hAnsi="Times New Roman"/>
        </w:rPr>
      </w:pPr>
      <w:r>
        <w:rPr>
          <w:rFonts w:ascii="Arial" w:eastAsia="Arial" w:hAnsi="Arial"/>
          <w:noProof/>
          <w:color w:val="000000"/>
          <w:sz w:val="19"/>
        </w:rPr>
        <mc:AlternateContent>
          <mc:Choice Requires="wps">
            <w:drawing>
              <wp:anchor distT="0" distB="0" distL="114300" distR="114300" simplePos="0" relativeHeight="251601408" behindDoc="1" locked="0" layoutInCell="1" allowOverlap="1">
                <wp:simplePos x="0" y="0"/>
                <wp:positionH relativeFrom="column">
                  <wp:posOffset>6388100</wp:posOffset>
                </wp:positionH>
                <wp:positionV relativeFrom="paragraph">
                  <wp:posOffset>-72390</wp:posOffset>
                </wp:positionV>
                <wp:extent cx="120650" cy="0"/>
                <wp:effectExtent l="0" t="0" r="0" b="0"/>
                <wp:wrapNone/>
                <wp:docPr id="819"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650"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AD5DC" id="Line 278"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3pt,-5.7pt" to="512.5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" strokecolor="red" strokeweight=".16967mm">
                <o:lock v:ext="edit" shapetype="f"/>
              </v:line>
            </w:pict>
          </mc:Fallback>
        </mc:AlternateContent>
      </w:r>
      <w:r>
        <w:rPr>
          <w:rFonts w:ascii="Arial" w:eastAsia="Arial" w:hAnsi="Arial"/>
          <w:noProof/>
          <w:color w:val="000000"/>
          <w:sz w:val="19"/>
        </w:rPr>
        <mc:AlternateContent>
          <mc:Choice Requires="wps">
            <w:drawing>
              <wp:anchor distT="0" distB="0" distL="114300" distR="114300" simplePos="0" relativeHeight="251602432" behindDoc="1" locked="0" layoutInCell="1" allowOverlap="1">
                <wp:simplePos x="0" y="0"/>
                <wp:positionH relativeFrom="column">
                  <wp:posOffset>638175</wp:posOffset>
                </wp:positionH>
                <wp:positionV relativeFrom="paragraph">
                  <wp:posOffset>-160655</wp:posOffset>
                </wp:positionV>
                <wp:extent cx="0" cy="415290"/>
                <wp:effectExtent l="0" t="0" r="0" b="3810"/>
                <wp:wrapNone/>
                <wp:docPr id="818"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529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11DCD" id="Line 279"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2.65pt" to="50.25pt,2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tImFQIAAC4EAAAOAAAAZHJzL2Uyb0RvYy54bWysU8GO2yAQvVfqPyDuie3Um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" strokecolor="red" strokeweight=".72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67" w:lineRule="exact"/>
        <w:rPr>
          <w:rFonts w:ascii="Times New Roman" w:eastAsia="Times New Roman" w:hAnsi="Times New Roman"/>
        </w:rPr>
      </w:pPr>
    </w:p>
    <w:p w:rsidR="00000000" w:rsidRDefault="00596C41">
      <w:pPr>
        <w:spacing w:line="243" w:lineRule="auto"/>
        <w:ind w:left="1180"/>
        <w:jc w:val="both"/>
        <w:rPr>
          <w:rFonts w:ascii="Arial" w:eastAsia="Arial" w:hAnsi="Arial"/>
        </w:rPr>
      </w:pPr>
      <w:r>
        <w:rPr>
          <w:rFonts w:ascii="Arial" w:eastAsia="Arial" w:hAnsi="Arial"/>
        </w:rPr>
        <w:t xml:space="preserve">The plans and test documentation identified in </w:t>
      </w:r>
      <w:hyperlink w:anchor="page29" w:history="1">
        <w:r>
          <w:rPr>
            <w:rFonts w:ascii="Arial" w:eastAsia="Arial" w:hAnsi="Arial"/>
          </w:rPr>
          <w:t xml:space="preserve">5.6 </w:t>
        </w:r>
      </w:hyperlink>
      <w:r>
        <w:rPr>
          <w:rFonts w:ascii="Arial" w:eastAsia="Arial" w:hAnsi="Arial"/>
        </w:rPr>
        <w:t xml:space="preserve">and </w:t>
      </w:r>
      <w:hyperlink w:anchor="page31" w:history="1">
        <w:r>
          <w:rPr>
            <w:rFonts w:ascii="Arial" w:eastAsia="Arial" w:hAnsi="Arial"/>
          </w:rPr>
          <w:t xml:space="preserve">5.7 </w:t>
        </w:r>
      </w:hyperlink>
      <w:r>
        <w:rPr>
          <w:rFonts w:ascii="Arial" w:eastAsia="Arial" w:hAnsi="Arial"/>
        </w:rPr>
        <w:t>can be individual documents tied to specific phases of development or evolutionary prototypes. They also might be combined so a single document or set of documents covers the requirements of multiple su</w:t>
      </w:r>
      <w:r>
        <w:rPr>
          <w:rFonts w:ascii="Arial" w:eastAsia="Arial" w:hAnsi="Arial"/>
        </w:rPr>
        <w:t>bsections. All or portions of the documents could be incorporated into higher level project documents such as a software or project quality assurance plan or a comprehensive test plan that addresses all aspects of testing for hardware and software. In thes</w:t>
      </w:r>
      <w:r>
        <w:rPr>
          <w:rFonts w:ascii="Arial" w:eastAsia="Arial" w:hAnsi="Arial"/>
        </w:rPr>
        <w:t xml:space="preserve">e cases, a cross reference should be created that identifies how the various project documents relate to each of the software integration </w:t>
      </w:r>
      <w:r>
        <w:rPr>
          <w:rFonts w:ascii="Arial" w:eastAsia="Arial" w:hAnsi="Arial"/>
          <w:sz w:val="16"/>
        </w:rPr>
        <w:t>TASKS</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Software integration testing can be performed in a simulated environment, on actual target hardware, or on th</w:t>
      </w:r>
      <w:r>
        <w:rPr>
          <w:rFonts w:ascii="Arial" w:eastAsia="Arial" w:hAnsi="Arial"/>
        </w:rPr>
        <w:t xml:space="preserve">e full </w:t>
      </w:r>
      <w:r>
        <w:rPr>
          <w:rFonts w:ascii="Arial" w:eastAsia="Arial" w:hAnsi="Arial"/>
          <w:sz w:val="16"/>
        </w:rPr>
        <w:t>MEDICAL DEVICE</w:t>
      </w:r>
      <w:r>
        <w:rPr>
          <w:rFonts w:ascii="Arial" w:eastAsia="Arial" w:hAnsi="Arial"/>
        </w:rPr>
        <w:t>.</w:t>
      </w:r>
    </w:p>
    <w:p w:rsidR="00000000" w:rsidRDefault="00596C41">
      <w:pPr>
        <w:spacing w:line="233" w:lineRule="exact"/>
        <w:rPr>
          <w:rFonts w:ascii="Times New Roman" w:eastAsia="Times New Roman" w:hAnsi="Times New Roman"/>
        </w:rPr>
      </w:pPr>
    </w:p>
    <w:p w:rsidR="00000000" w:rsidRDefault="00596C41">
      <w:pPr>
        <w:spacing w:line="262" w:lineRule="auto"/>
        <w:ind w:left="1180"/>
        <w:jc w:val="both"/>
        <w:rPr>
          <w:rFonts w:ascii="Arial" w:eastAsia="Arial" w:hAnsi="Arial"/>
          <w:sz w:val="19"/>
        </w:rPr>
      </w:pPr>
      <w:r>
        <w:rPr>
          <w:rFonts w:ascii="Arial" w:eastAsia="Arial" w:hAnsi="Arial"/>
        </w:rPr>
        <w:t xml:space="preserve">Subclause </w:t>
      </w:r>
      <w:hyperlink w:anchor="page29" w:history="1">
        <w:r>
          <w:rPr>
            <w:rFonts w:ascii="Arial" w:eastAsia="Arial" w:hAnsi="Arial"/>
          </w:rPr>
          <w:t xml:space="preserve">5.6.2 </w:t>
        </w:r>
      </w:hyperlink>
      <w:r>
        <w:rPr>
          <w:rFonts w:ascii="Arial" w:eastAsia="Arial" w:hAnsi="Arial"/>
        </w:rPr>
        <w:t xml:space="preserve">requires the </w:t>
      </w:r>
      <w:r>
        <w:rPr>
          <w:rFonts w:ascii="Arial" w:eastAsia="Arial" w:hAnsi="Arial"/>
          <w:sz w:val="16"/>
        </w:rPr>
        <w:t>MANUFACTURER</w:t>
      </w:r>
      <w:r>
        <w:rPr>
          <w:rFonts w:ascii="Arial" w:eastAsia="Arial" w:hAnsi="Arial"/>
        </w:rPr>
        <w:t xml:space="preserve"> to verify the output of the software integration </w:t>
      </w:r>
      <w:r>
        <w:rPr>
          <w:rFonts w:ascii="Arial" w:eastAsia="Arial" w:hAnsi="Arial"/>
          <w:sz w:val="16"/>
        </w:rPr>
        <w:t>ACTIVITY</w:t>
      </w:r>
      <w:r>
        <w:rPr>
          <w:rFonts w:ascii="Arial" w:eastAsia="Arial" w:hAnsi="Arial"/>
          <w:sz w:val="19"/>
        </w:rPr>
        <w:t>. The output of the software integration</w:t>
      </w:r>
      <w:r>
        <w:rPr>
          <w:rFonts w:ascii="Arial" w:eastAsia="Arial" w:hAnsi="Arial"/>
          <w:sz w:val="16"/>
        </w:rPr>
        <w:t xml:space="preserve"> ACTIVITY </w:t>
      </w:r>
      <w:r>
        <w:rPr>
          <w:rFonts w:ascii="Arial" w:eastAsia="Arial" w:hAnsi="Arial"/>
          <w:sz w:val="19"/>
        </w:rPr>
        <w:t>is the integrated</w:t>
      </w:r>
      <w:r>
        <w:rPr>
          <w:rFonts w:ascii="Arial" w:eastAsia="Arial" w:hAnsi="Arial"/>
          <w:sz w:val="16"/>
        </w:rPr>
        <w:t xml:space="preserve"> SOFTWARE ITEMS</w:t>
      </w:r>
      <w:r>
        <w:rPr>
          <w:rFonts w:ascii="Arial" w:eastAsia="Arial" w:hAnsi="Arial"/>
          <w:sz w:val="19"/>
        </w:rPr>
        <w:t>.</w:t>
      </w:r>
      <w:r>
        <w:rPr>
          <w:rFonts w:ascii="Arial" w:eastAsia="Arial" w:hAnsi="Arial"/>
          <w:sz w:val="16"/>
        </w:rPr>
        <w:t xml:space="preserve"> </w:t>
      </w:r>
      <w:r>
        <w:rPr>
          <w:rFonts w:ascii="Arial" w:eastAsia="Arial" w:hAnsi="Arial"/>
          <w:sz w:val="19"/>
        </w:rPr>
        <w:t xml:space="preserve">These integrated </w:t>
      </w:r>
      <w:r>
        <w:rPr>
          <w:rFonts w:ascii="Arial" w:eastAsia="Arial" w:hAnsi="Arial"/>
          <w:sz w:val="16"/>
        </w:rPr>
        <w:t>SOFTWA</w:t>
      </w:r>
      <w:r>
        <w:rPr>
          <w:rFonts w:ascii="Arial" w:eastAsia="Arial" w:hAnsi="Arial"/>
          <w:sz w:val="16"/>
        </w:rPr>
        <w:t>RE ITEMS</w:t>
      </w:r>
      <w:r>
        <w:rPr>
          <w:rFonts w:ascii="Arial" w:eastAsia="Arial" w:hAnsi="Arial"/>
          <w:sz w:val="19"/>
        </w:rPr>
        <w:t xml:space="preserve"> must function properly for the entire </w:t>
      </w:r>
      <w:r>
        <w:rPr>
          <w:rFonts w:ascii="Arial" w:eastAsia="Arial" w:hAnsi="Arial"/>
          <w:sz w:val="16"/>
        </w:rPr>
        <w:t>MEDICAL DEVICE</w:t>
      </w:r>
      <w:r>
        <w:rPr>
          <w:rFonts w:ascii="Arial" w:eastAsia="Arial" w:hAnsi="Arial"/>
          <w:sz w:val="19"/>
        </w:rPr>
        <w:t xml:space="preserve"> </w:t>
      </w:r>
      <w:r>
        <w:rPr>
          <w:rFonts w:ascii="Arial" w:eastAsia="Arial" w:hAnsi="Arial"/>
          <w:sz w:val="16"/>
        </w:rPr>
        <w:t xml:space="preserve">SOFTWARE </w:t>
      </w:r>
      <w:r>
        <w:rPr>
          <w:rFonts w:ascii="Arial" w:eastAsia="Arial" w:hAnsi="Arial"/>
          <w:sz w:val="19"/>
        </w:rPr>
        <w:t>to function correctly and safely.</w:t>
      </w:r>
    </w:p>
    <w:p w:rsidR="00000000" w:rsidRDefault="00596C41">
      <w:pPr>
        <w:spacing w:line="250"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B.5.7</w:t>
      </w:r>
      <w:r>
        <w:rPr>
          <w:rFonts w:ascii="Times New Roman" w:eastAsia="Times New Roman" w:hAnsi="Times New Roman"/>
        </w:rPr>
        <w:tab/>
      </w:r>
      <w:r>
        <w:rPr>
          <w:rFonts w:ascii="Arial" w:eastAsia="Arial" w:hAnsi="Arial"/>
          <w:b/>
        </w:rPr>
        <w:t>S</w:t>
      </w:r>
      <w:r>
        <w:rPr>
          <w:rFonts w:ascii="Arial" w:eastAsia="Arial" w:hAnsi="Arial"/>
          <w:b/>
          <w:sz w:val="16"/>
        </w:rPr>
        <w:t>OFTWARE SYSTEM</w:t>
      </w:r>
      <w:r>
        <w:rPr>
          <w:rFonts w:ascii="Arial" w:eastAsia="Arial" w:hAnsi="Arial"/>
          <w:b/>
        </w:rPr>
        <w:t xml:space="preserve"> testing</w:t>
      </w:r>
    </w:p>
    <w:p w:rsidR="00000000" w:rsidRDefault="00596C41">
      <w:pPr>
        <w:spacing w:line="20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verify the software</w:t>
      </w:r>
      <w:r>
        <w:rPr>
          <w:rFonts w:ascii="Arial" w:eastAsia="Arial" w:hAnsi="Arial"/>
        </w:rPr>
        <w:t>’s functionality by verifying that the requirements for t</w:t>
      </w:r>
      <w:r>
        <w:rPr>
          <w:rFonts w:ascii="Arial" w:eastAsia="Arial" w:hAnsi="Arial"/>
        </w:rPr>
        <w:t>he software have been successfully implemented.</w:t>
      </w:r>
    </w:p>
    <w:p w:rsidR="00000000" w:rsidRDefault="00596C41">
      <w:pPr>
        <w:spacing w:line="23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140"/>
        <w:gridCol w:w="620"/>
        <w:gridCol w:w="3880"/>
        <w:gridCol w:w="4600"/>
      </w:tblGrid>
      <w:tr w:rsidR="00000000">
        <w:trPr>
          <w:trHeight w:val="230"/>
        </w:trPr>
        <w:tc>
          <w:tcPr>
            <w:tcW w:w="1140" w:type="dxa"/>
            <w:shd w:val="clear" w:color="auto" w:fill="auto"/>
            <w:vAlign w:val="bottom"/>
          </w:tcPr>
          <w:p w:rsidR="00000000" w:rsidRDefault="00596C41">
            <w:pPr>
              <w:spacing w:line="0" w:lineRule="atLeast"/>
              <w:rPr>
                <w:rFonts w:ascii="Times New Roman" w:eastAsia="Times New Roman" w:hAnsi="Times New Roman"/>
                <w:sz w:val="19"/>
              </w:rPr>
            </w:pPr>
          </w:p>
        </w:tc>
        <w:tc>
          <w:tcPr>
            <w:tcW w:w="4500" w:type="dxa"/>
            <w:gridSpan w:val="2"/>
            <w:shd w:val="clear" w:color="auto" w:fill="auto"/>
            <w:vAlign w:val="bottom"/>
          </w:tcPr>
          <w:p w:rsidR="00000000" w:rsidRDefault="00596C41">
            <w:pPr>
              <w:spacing w:line="0" w:lineRule="atLeast"/>
              <w:ind w:left="40"/>
              <w:rPr>
                <w:rFonts w:ascii="Arial" w:eastAsia="Arial" w:hAnsi="Arial"/>
              </w:rPr>
            </w:pPr>
            <w:r>
              <w:rPr>
                <w:rFonts w:ascii="Arial" w:eastAsia="Arial" w:hAnsi="Arial"/>
              </w:rPr>
              <w:t>S</w:t>
            </w:r>
            <w:r>
              <w:rPr>
                <w:rFonts w:ascii="Arial" w:eastAsia="Arial" w:hAnsi="Arial"/>
                <w:sz w:val="16"/>
              </w:rPr>
              <w:t>OFTWARE  SYSTEM</w:t>
            </w:r>
            <w:r>
              <w:rPr>
                <w:rFonts w:ascii="Arial" w:eastAsia="Arial" w:hAnsi="Arial"/>
              </w:rPr>
              <w:t xml:space="preserve">  testing demonstrates that</w:t>
            </w:r>
          </w:p>
        </w:tc>
        <w:tc>
          <w:tcPr>
            <w:tcW w:w="4600" w:type="dxa"/>
            <w:shd w:val="clear" w:color="auto" w:fill="auto"/>
            <w:vAlign w:val="bottom"/>
          </w:tcPr>
          <w:p w:rsidR="00000000" w:rsidRDefault="00596C41">
            <w:pPr>
              <w:spacing w:line="0" w:lineRule="atLeast"/>
              <w:ind w:left="100"/>
              <w:rPr>
                <w:rFonts w:ascii="Arial" w:eastAsia="Arial" w:hAnsi="Arial"/>
              </w:rPr>
            </w:pPr>
            <w:r>
              <w:rPr>
                <w:rFonts w:ascii="Arial" w:eastAsia="Arial" w:hAnsi="Arial"/>
              </w:rPr>
              <w:t>the specified functionality exists. This testing</w:t>
            </w:r>
          </w:p>
        </w:tc>
      </w:tr>
      <w:tr w:rsidR="00000000">
        <w:trPr>
          <w:trHeight w:val="205"/>
        </w:trPr>
        <w:tc>
          <w:tcPr>
            <w:tcW w:w="1140" w:type="dxa"/>
            <w:shd w:val="clear" w:color="auto" w:fill="auto"/>
            <w:textDirection w:val="tbRl"/>
            <w:vAlign w:val="bottom"/>
          </w:tcPr>
          <w:p w:rsidR="00000000" w:rsidRDefault="00596C41">
            <w:pPr>
              <w:spacing w:line="0" w:lineRule="atLeast"/>
              <w:jc w:val="right"/>
              <w:rPr>
                <w:rFonts w:ascii="Courier New" w:eastAsia="Courier New" w:hAnsi="Courier New"/>
                <w:w w:val="82"/>
                <w:sz w:val="6"/>
              </w:rPr>
            </w:pPr>
            <w:r>
              <w:rPr>
                <w:rFonts w:ascii="Courier New" w:eastAsia="Courier New" w:hAnsi="Courier New"/>
                <w:w w:val="82"/>
                <w:sz w:val="6"/>
              </w:rPr>
              <w:t>--</w:t>
            </w:r>
          </w:p>
        </w:tc>
        <w:tc>
          <w:tcPr>
            <w:tcW w:w="4500" w:type="dxa"/>
            <w:gridSpan w:val="2"/>
            <w:shd w:val="clear" w:color="auto" w:fill="auto"/>
            <w:vAlign w:val="bottom"/>
          </w:tcPr>
          <w:p w:rsidR="00000000" w:rsidRDefault="00596C41">
            <w:pPr>
              <w:spacing w:line="205" w:lineRule="exact"/>
              <w:ind w:left="40"/>
              <w:rPr>
                <w:rFonts w:ascii="Arial" w:eastAsia="Arial" w:hAnsi="Arial"/>
                <w:sz w:val="19"/>
              </w:rPr>
            </w:pPr>
            <w:r>
              <w:rPr>
                <w:rFonts w:ascii="Arial" w:eastAsia="Arial" w:hAnsi="Arial"/>
                <w:sz w:val="16"/>
              </w:rPr>
              <w:t xml:space="preserve">VERIFIES  </w:t>
            </w:r>
            <w:r>
              <w:rPr>
                <w:rFonts w:ascii="Arial" w:eastAsia="Arial" w:hAnsi="Arial"/>
                <w:sz w:val="19"/>
              </w:rPr>
              <w:t>the  functionality  and  performance</w:t>
            </w:r>
          </w:p>
        </w:tc>
        <w:tc>
          <w:tcPr>
            <w:tcW w:w="4600" w:type="dxa"/>
            <w:shd w:val="clear" w:color="auto" w:fill="auto"/>
            <w:vAlign w:val="bottom"/>
          </w:tcPr>
          <w:p w:rsidR="00000000" w:rsidRDefault="00596C41">
            <w:pPr>
              <w:spacing w:line="206" w:lineRule="exact"/>
              <w:ind w:left="40"/>
              <w:rPr>
                <w:rFonts w:ascii="Arial" w:eastAsia="Arial" w:hAnsi="Arial"/>
              </w:rPr>
            </w:pPr>
            <w:r>
              <w:rPr>
                <w:rFonts w:ascii="Arial" w:eastAsia="Arial" w:hAnsi="Arial"/>
              </w:rPr>
              <w:t>of  the  program  as  built  with  respect  to  the</w:t>
            </w:r>
          </w:p>
        </w:tc>
      </w:tr>
      <w:tr w:rsidR="00000000">
        <w:trPr>
          <w:trHeight w:val="23"/>
        </w:trPr>
        <w:tc>
          <w:tcPr>
            <w:tcW w:w="1760" w:type="dxa"/>
            <w:gridSpan w:val="2"/>
            <w:shd w:val="clear" w:color="auto" w:fill="auto"/>
            <w:vAlign w:val="bottom"/>
          </w:tcPr>
          <w:p w:rsidR="00000000" w:rsidRDefault="00596C41">
            <w:pPr>
              <w:spacing w:line="0" w:lineRule="atLeast"/>
              <w:rPr>
                <w:rFonts w:ascii="Courier New" w:eastAsia="Courier New" w:hAnsi="Courier New"/>
                <w:sz w:val="2"/>
              </w:rPr>
            </w:pPr>
            <w:r>
              <w:rPr>
                <w:rFonts w:ascii="Arial" w:eastAsia="Arial" w:hAnsi="Arial"/>
                <w:sz w:val="2"/>
              </w:rPr>
              <w:t>Copyright</w:t>
            </w:r>
            <w:r>
              <w:rPr>
                <w:rFonts w:ascii="Arial" w:eastAsia="Arial" w:hAnsi="Arial"/>
                <w:sz w:val="2"/>
              </w:rPr>
              <w:t xml:space="preserve"> International Electrotechnical</w:t>
            </w:r>
            <w:r>
              <w:rPr>
                <w:rFonts w:ascii="Courier New" w:eastAsia="Courier New" w:hAnsi="Courier New"/>
                <w:sz w:val="2"/>
              </w:rPr>
              <w:t>-`,````,,`,``,`,````,,`,``,,```</w:t>
            </w:r>
          </w:p>
        </w:tc>
        <w:tc>
          <w:tcPr>
            <w:tcW w:w="3880" w:type="dxa"/>
            <w:shd w:val="clear" w:color="auto" w:fill="auto"/>
            <w:vAlign w:val="bottom"/>
          </w:tcPr>
          <w:p w:rsidR="00000000" w:rsidRDefault="00596C41">
            <w:pPr>
              <w:spacing w:line="0" w:lineRule="atLeast"/>
              <w:rPr>
                <w:rFonts w:ascii="Arial" w:eastAsia="Arial" w:hAnsi="Arial"/>
                <w:sz w:val="2"/>
              </w:rPr>
            </w:pPr>
            <w:r>
              <w:rPr>
                <w:rFonts w:ascii="Arial" w:eastAsia="Arial" w:hAnsi="Arial"/>
                <w:sz w:val="2"/>
              </w:rPr>
              <w:t>Commission</w:t>
            </w:r>
          </w:p>
        </w:tc>
        <w:tc>
          <w:tcPr>
            <w:tcW w:w="4600" w:type="dxa"/>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264"/>
        </w:trPr>
        <w:tc>
          <w:tcPr>
            <w:tcW w:w="1140" w:type="dxa"/>
            <w:shd w:val="clear" w:color="auto" w:fill="auto"/>
            <w:vAlign w:val="bottom"/>
          </w:tcPr>
          <w:p w:rsidR="00000000" w:rsidRDefault="00596C41">
            <w:pPr>
              <w:spacing w:line="0" w:lineRule="atLeast"/>
              <w:rPr>
                <w:rFonts w:ascii="Times New Roman" w:eastAsia="Times New Roman" w:hAnsi="Times New Roman"/>
                <w:sz w:val="22"/>
              </w:rPr>
            </w:pPr>
          </w:p>
        </w:tc>
        <w:tc>
          <w:tcPr>
            <w:tcW w:w="4500" w:type="dxa"/>
            <w:gridSpan w:val="2"/>
            <w:shd w:val="clear" w:color="auto" w:fill="auto"/>
            <w:vAlign w:val="bottom"/>
          </w:tcPr>
          <w:p w:rsidR="00000000" w:rsidRDefault="00596C41">
            <w:pPr>
              <w:spacing w:line="0" w:lineRule="atLeast"/>
              <w:ind w:left="40"/>
              <w:rPr>
                <w:rFonts w:ascii="Arial" w:eastAsia="Arial" w:hAnsi="Arial"/>
              </w:rPr>
            </w:pPr>
            <w:r>
              <w:rPr>
                <w:rFonts w:ascii="Arial" w:eastAsia="Arial" w:hAnsi="Arial"/>
              </w:rPr>
              <w:t>requirements for the software.</w:t>
            </w:r>
          </w:p>
        </w:tc>
        <w:tc>
          <w:tcPr>
            <w:tcW w:w="460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901"/>
        </w:trPr>
        <w:tc>
          <w:tcPr>
            <w:tcW w:w="1140" w:type="dxa"/>
            <w:shd w:val="clear" w:color="auto" w:fill="auto"/>
            <w:textDirection w:val="tbRl"/>
            <w:vAlign w:val="bottom"/>
          </w:tcPr>
          <w:p w:rsidR="00000000" w:rsidRDefault="00596C41">
            <w:pPr>
              <w:spacing w:line="217" w:lineRule="auto"/>
              <w:jc w:val="right"/>
              <w:rPr>
                <w:rFonts w:ascii="Courier New" w:eastAsia="Courier New" w:hAnsi="Courier New"/>
                <w:sz w:val="6"/>
              </w:rPr>
            </w:pPr>
            <w:r>
              <w:rPr>
                <w:rFonts w:ascii="Courier New" w:eastAsia="Courier New" w:hAnsi="Courier New"/>
                <w:sz w:val="6"/>
              </w:rPr>
              <w:t>-`</w:t>
            </w:r>
          </w:p>
        </w:tc>
        <w:tc>
          <w:tcPr>
            <w:tcW w:w="620" w:type="dxa"/>
            <w:shd w:val="clear" w:color="auto" w:fill="auto"/>
            <w:vAlign w:val="bottom"/>
          </w:tcPr>
          <w:p w:rsidR="00000000" w:rsidRDefault="00596C41">
            <w:pPr>
              <w:spacing w:line="0" w:lineRule="atLeast"/>
              <w:rPr>
                <w:rFonts w:ascii="Times New Roman" w:eastAsia="Times New Roman" w:hAnsi="Times New Roman"/>
                <w:sz w:val="24"/>
              </w:rPr>
            </w:pPr>
          </w:p>
        </w:tc>
        <w:tc>
          <w:tcPr>
            <w:tcW w:w="3880" w:type="dxa"/>
            <w:shd w:val="clear" w:color="auto" w:fill="auto"/>
            <w:vAlign w:val="bottom"/>
          </w:tcPr>
          <w:p w:rsidR="00000000" w:rsidRDefault="00596C41">
            <w:pPr>
              <w:spacing w:line="0" w:lineRule="atLeast"/>
              <w:rPr>
                <w:rFonts w:ascii="Times New Roman" w:eastAsia="Times New Roman" w:hAnsi="Times New Roman"/>
                <w:sz w:val="24"/>
              </w:rPr>
            </w:pPr>
          </w:p>
        </w:tc>
        <w:tc>
          <w:tcPr>
            <w:tcW w:w="4600" w:type="dxa"/>
            <w:vMerge w:val="restart"/>
            <w:shd w:val="clear" w:color="auto" w:fill="auto"/>
            <w:vAlign w:val="bottom"/>
          </w:tcPr>
          <w:p w:rsidR="00000000" w:rsidRDefault="00596C41">
            <w:pPr>
              <w:spacing w:line="0" w:lineRule="atLeast"/>
              <w:ind w:left="80"/>
              <w:rPr>
                <w:rFonts w:ascii="Arial" w:eastAsia="Arial" w:hAnsi="Arial"/>
                <w:sz w:val="10"/>
              </w:rPr>
            </w:pPr>
            <w:r>
              <w:rPr>
                <w:rFonts w:ascii="Arial" w:eastAsia="Arial" w:hAnsi="Arial"/>
                <w:sz w:val="10"/>
              </w:rPr>
              <w:t>Licensee=Medtronic/5966437005, User=Pope, Benjamin</w:t>
            </w:r>
          </w:p>
        </w:tc>
      </w:tr>
      <w:tr w:rsidR="00000000">
        <w:trPr>
          <w:trHeight w:val="25"/>
        </w:trPr>
        <w:tc>
          <w:tcPr>
            <w:tcW w:w="1760" w:type="dxa"/>
            <w:gridSpan w:val="2"/>
            <w:shd w:val="clear" w:color="auto" w:fill="auto"/>
            <w:vAlign w:val="bottom"/>
          </w:tcPr>
          <w:p w:rsidR="00000000" w:rsidRDefault="00596C41">
            <w:pPr>
              <w:spacing w:line="0" w:lineRule="atLeast"/>
              <w:rPr>
                <w:rFonts w:ascii="Arial" w:eastAsia="Arial" w:hAnsi="Arial"/>
                <w:sz w:val="2"/>
              </w:rPr>
            </w:pPr>
            <w:r>
              <w:rPr>
                <w:rFonts w:ascii="Arial" w:eastAsia="Arial" w:hAnsi="Arial"/>
                <w:sz w:val="2"/>
              </w:rPr>
              <w:t>Provided by IHS under license with IEC</w:t>
            </w:r>
          </w:p>
        </w:tc>
        <w:tc>
          <w:tcPr>
            <w:tcW w:w="3880" w:type="dxa"/>
            <w:shd w:val="clear" w:color="auto" w:fill="auto"/>
            <w:vAlign w:val="bottom"/>
          </w:tcPr>
          <w:p w:rsidR="00000000" w:rsidRDefault="00596C41">
            <w:pPr>
              <w:spacing w:line="0" w:lineRule="atLeast"/>
              <w:rPr>
                <w:rFonts w:ascii="Times New Roman" w:eastAsia="Times New Roman" w:hAnsi="Times New Roman"/>
                <w:sz w:val="2"/>
              </w:rPr>
            </w:pPr>
          </w:p>
        </w:tc>
        <w:tc>
          <w:tcPr>
            <w:tcW w:w="4600" w:type="dxa"/>
            <w:vMerge/>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48"/>
        </w:trPr>
        <w:tc>
          <w:tcPr>
            <w:tcW w:w="1140" w:type="dxa"/>
            <w:shd w:val="clear" w:color="auto" w:fill="auto"/>
            <w:textDirection w:val="tbRl"/>
            <w:vAlign w:val="bottom"/>
          </w:tcPr>
          <w:p w:rsidR="00000000" w:rsidRDefault="00596C41">
            <w:pPr>
              <w:spacing w:line="0" w:lineRule="atLeast"/>
              <w:jc w:val="right"/>
              <w:rPr>
                <w:rFonts w:ascii="Courier New" w:eastAsia="Courier New" w:hAnsi="Courier New"/>
                <w:w w:val="54"/>
                <w:sz w:val="1"/>
              </w:rPr>
            </w:pPr>
            <w:r>
              <w:rPr>
                <w:rFonts w:ascii="Courier New" w:eastAsia="Courier New" w:hAnsi="Courier New"/>
                <w:w w:val="54"/>
                <w:sz w:val="1"/>
              </w:rPr>
              <w:t>`,,`,,`,`,,`</w:t>
            </w:r>
          </w:p>
        </w:tc>
        <w:tc>
          <w:tcPr>
            <w:tcW w:w="620" w:type="dxa"/>
            <w:shd w:val="clear" w:color="auto" w:fill="auto"/>
            <w:vAlign w:val="bottom"/>
          </w:tcPr>
          <w:p w:rsidR="00000000" w:rsidRDefault="00596C41">
            <w:pPr>
              <w:spacing w:line="0" w:lineRule="atLeast"/>
              <w:rPr>
                <w:rFonts w:ascii="Times New Roman" w:eastAsia="Times New Roman" w:hAnsi="Times New Roman"/>
                <w:sz w:val="4"/>
              </w:rPr>
            </w:pPr>
          </w:p>
        </w:tc>
        <w:tc>
          <w:tcPr>
            <w:tcW w:w="3880" w:type="dxa"/>
            <w:shd w:val="clear" w:color="auto" w:fill="auto"/>
            <w:vAlign w:val="bottom"/>
          </w:tcPr>
          <w:p w:rsidR="00000000" w:rsidRDefault="00596C41">
            <w:pPr>
              <w:spacing w:line="0" w:lineRule="atLeast"/>
              <w:rPr>
                <w:rFonts w:ascii="Times New Roman" w:eastAsia="Times New Roman" w:hAnsi="Times New Roman"/>
                <w:sz w:val="4"/>
              </w:rPr>
            </w:pPr>
          </w:p>
        </w:tc>
        <w:tc>
          <w:tcPr>
            <w:tcW w:w="4600" w:type="dxa"/>
            <w:vMerge w:val="restart"/>
            <w:shd w:val="clear" w:color="auto" w:fill="auto"/>
            <w:vAlign w:val="bottom"/>
          </w:tcPr>
          <w:p w:rsidR="00000000" w:rsidRDefault="00596C41">
            <w:pPr>
              <w:spacing w:line="0" w:lineRule="atLeast"/>
              <w:ind w:left="80"/>
              <w:rPr>
                <w:rFonts w:ascii="Arial" w:eastAsia="Arial" w:hAnsi="Arial"/>
                <w:sz w:val="10"/>
              </w:rPr>
            </w:pPr>
            <w:r>
              <w:rPr>
                <w:rFonts w:ascii="Arial" w:eastAsia="Arial" w:hAnsi="Arial"/>
                <w:sz w:val="10"/>
              </w:rPr>
              <w:t>Not for Resale, 01/30/2017 10:06</w:t>
            </w:r>
            <w:r>
              <w:rPr>
                <w:rFonts w:ascii="Arial" w:eastAsia="Arial" w:hAnsi="Arial"/>
                <w:sz w:val="10"/>
              </w:rPr>
              <w:t>:16 MST</w:t>
            </w:r>
          </w:p>
        </w:tc>
      </w:tr>
      <w:tr w:rsidR="00000000">
        <w:trPr>
          <w:trHeight w:val="114"/>
        </w:trPr>
        <w:tc>
          <w:tcPr>
            <w:tcW w:w="5640" w:type="dxa"/>
            <w:gridSpan w:val="3"/>
            <w:shd w:val="clear" w:color="auto" w:fill="auto"/>
            <w:vAlign w:val="bottom"/>
          </w:tcPr>
          <w:p w:rsidR="00000000" w:rsidRDefault="00596C41">
            <w:pPr>
              <w:spacing w:line="114" w:lineRule="exact"/>
              <w:rPr>
                <w:rFonts w:ascii="Arial" w:eastAsia="Arial" w:hAnsi="Arial"/>
                <w:sz w:val="10"/>
              </w:rPr>
            </w:pPr>
            <w:r>
              <w:rPr>
                <w:rFonts w:ascii="Arial" w:eastAsia="Arial" w:hAnsi="Arial"/>
                <w:sz w:val="10"/>
              </w:rPr>
              <w:t>No reproduction or networking permitted without license from IHS</w:t>
            </w:r>
          </w:p>
        </w:tc>
        <w:tc>
          <w:tcPr>
            <w:tcW w:w="4600" w:type="dxa"/>
            <w:vMerge/>
            <w:shd w:val="clear" w:color="auto" w:fill="auto"/>
            <w:vAlign w:val="bottom"/>
          </w:tcPr>
          <w:p w:rsidR="00000000" w:rsidRDefault="00596C41">
            <w:pPr>
              <w:spacing w:line="0" w:lineRule="atLeast"/>
              <w:rPr>
                <w:rFonts w:ascii="Times New Roman" w:eastAsia="Times New Roman" w:hAnsi="Times New Roman"/>
                <w:sz w:val="9"/>
              </w:rPr>
            </w:pPr>
          </w:p>
        </w:tc>
      </w:tr>
    </w:tbl>
    <w:p w:rsidR="00000000" w:rsidRDefault="00596C41">
      <w:pPr>
        <w:rPr>
          <w:rFonts w:ascii="Times New Roman" w:eastAsia="Times New Roman" w:hAnsi="Times New Roman"/>
          <w:sz w:val="9"/>
        </w:rPr>
        <w:sectPr w:rsidR="00000000">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57" w:name="page57"/>
            <w:bookmarkEnd w:id="57"/>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53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Times New Roman" w:eastAsia="Times New Roman" w:hAnsi="Times New Roman"/>
        </w:rPr>
      </w:pPr>
    </w:p>
    <w:p w:rsidR="00000000" w:rsidRDefault="00596C41">
      <w:pPr>
        <w:spacing w:line="245" w:lineRule="auto"/>
        <w:ind w:left="1180"/>
        <w:jc w:val="both"/>
        <w:rPr>
          <w:rFonts w:ascii="Arial" w:eastAsia="Arial" w:hAnsi="Arial"/>
        </w:rPr>
      </w:pPr>
      <w:r>
        <w:rPr>
          <w:rFonts w:ascii="Arial" w:eastAsia="Arial" w:hAnsi="Arial"/>
        </w:rPr>
        <w:t>S</w:t>
      </w:r>
      <w:r>
        <w:rPr>
          <w:rFonts w:ascii="Arial" w:eastAsia="Arial" w:hAnsi="Arial"/>
          <w:sz w:val="16"/>
        </w:rPr>
        <w:t>OFTWARE SYSTEM</w:t>
      </w:r>
      <w:r>
        <w:rPr>
          <w:rFonts w:ascii="Arial" w:eastAsia="Arial" w:hAnsi="Arial"/>
        </w:rPr>
        <w:t xml:space="preserve"> testing focuses on functional (black box) testing, although it might be desirable to use white box (see previou</w:t>
      </w:r>
      <w:r>
        <w:rPr>
          <w:rFonts w:ascii="Arial" w:eastAsia="Arial" w:hAnsi="Arial"/>
        </w:rPr>
        <w:t xml:space="preserve">s section) methods to more efficiently accomplish certain tests, initiate stress conditions or faults, or increase code coverage of the qualification tests. The organization of testing by types and test stage is flexible, but coverage of requirements, </w:t>
      </w:r>
      <w:r>
        <w:rPr>
          <w:rFonts w:ascii="Arial" w:eastAsia="Arial" w:hAnsi="Arial"/>
          <w:sz w:val="16"/>
        </w:rPr>
        <w:t>RISK</w:t>
      </w:r>
      <w:r>
        <w:rPr>
          <w:rFonts w:ascii="Arial" w:eastAsia="Arial" w:hAnsi="Arial"/>
          <w:sz w:val="16"/>
        </w:rPr>
        <w:t xml:space="preserve"> CONTROL</w:t>
      </w:r>
      <w:r>
        <w:rPr>
          <w:rFonts w:ascii="Arial" w:eastAsia="Arial" w:hAnsi="Arial"/>
        </w:rPr>
        <w:t>, usability, and test types (e.g., fault, installation, stress) should be demonstrated and documented.</w:t>
      </w: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S</w:t>
      </w:r>
      <w:r>
        <w:rPr>
          <w:rFonts w:ascii="Arial" w:eastAsia="Arial" w:hAnsi="Arial"/>
          <w:sz w:val="16"/>
        </w:rPr>
        <w:t>OFTWARE SYSTEM</w:t>
      </w:r>
      <w:r>
        <w:rPr>
          <w:rFonts w:ascii="Arial" w:eastAsia="Arial" w:hAnsi="Arial"/>
        </w:rPr>
        <w:t xml:space="preserve"> testing tests the integrated software and can be performed in a simulated environment, on actual target hardware, or on the ful</w:t>
      </w:r>
      <w:r>
        <w:rPr>
          <w:rFonts w:ascii="Arial" w:eastAsia="Arial" w:hAnsi="Arial"/>
        </w:rPr>
        <w:t xml:space="preserve">l </w:t>
      </w:r>
      <w:r>
        <w:rPr>
          <w:rFonts w:ascii="Arial" w:eastAsia="Arial" w:hAnsi="Arial"/>
          <w:sz w:val="16"/>
        </w:rPr>
        <w:t>MEDICAL DEVICE</w:t>
      </w:r>
      <w:r>
        <w:rPr>
          <w:rFonts w:ascii="Arial" w:eastAsia="Arial" w:hAnsi="Arial"/>
        </w:rPr>
        <w:t>.</w:t>
      </w:r>
    </w:p>
    <w:p w:rsidR="00000000" w:rsidRDefault="00596C41">
      <w:pPr>
        <w:spacing w:line="233" w:lineRule="exact"/>
        <w:rPr>
          <w:rFonts w:ascii="Times New Roman" w:eastAsia="Times New Roman" w:hAnsi="Times New Roman"/>
        </w:rPr>
      </w:pPr>
    </w:p>
    <w:p w:rsidR="00000000" w:rsidRDefault="00596C41">
      <w:pPr>
        <w:spacing w:line="260" w:lineRule="auto"/>
        <w:ind w:left="1180"/>
        <w:jc w:val="both"/>
        <w:rPr>
          <w:rFonts w:ascii="Arial" w:eastAsia="Arial" w:hAnsi="Arial"/>
          <w:color w:val="FF0000"/>
          <w:sz w:val="19"/>
        </w:rPr>
      </w:pPr>
      <w:r>
        <w:rPr>
          <w:rFonts w:ascii="Arial" w:eastAsia="Arial" w:hAnsi="Arial"/>
        </w:rPr>
        <w:t xml:space="preserve">When a change is made to a </w:t>
      </w:r>
      <w:r>
        <w:rPr>
          <w:rFonts w:ascii="Arial" w:eastAsia="Arial" w:hAnsi="Arial"/>
          <w:sz w:val="16"/>
        </w:rPr>
        <w:t>SOFTWARE SYSTEM</w:t>
      </w:r>
      <w:r>
        <w:rPr>
          <w:rFonts w:ascii="Arial" w:eastAsia="Arial" w:hAnsi="Arial"/>
        </w:rPr>
        <w:t xml:space="preserve"> (even a small change), the degree of </w:t>
      </w:r>
      <w:r>
        <w:rPr>
          <w:rFonts w:ascii="Arial" w:eastAsia="Arial" w:hAnsi="Arial"/>
          <w:sz w:val="16"/>
        </w:rPr>
        <w:t xml:space="preserve">REGRESSION TESTING </w:t>
      </w:r>
      <w:r>
        <w:rPr>
          <w:rFonts w:ascii="Arial" w:eastAsia="Arial" w:hAnsi="Arial"/>
          <w:sz w:val="19"/>
        </w:rPr>
        <w:t>(not just the testing of the individual change) should be determined to</w:t>
      </w:r>
      <w:r>
        <w:rPr>
          <w:rFonts w:ascii="Arial" w:eastAsia="Arial" w:hAnsi="Arial"/>
          <w:sz w:val="16"/>
        </w:rPr>
        <w:t xml:space="preserve"> </w:t>
      </w:r>
      <w:r>
        <w:rPr>
          <w:rFonts w:ascii="Arial" w:eastAsia="Arial" w:hAnsi="Arial"/>
          <w:sz w:val="19"/>
        </w:rPr>
        <w:t xml:space="preserve">ensure that no unintended side effects have been introduced. This </w:t>
      </w:r>
      <w:r>
        <w:rPr>
          <w:rFonts w:ascii="Arial" w:eastAsia="Arial" w:hAnsi="Arial"/>
          <w:sz w:val="16"/>
        </w:rPr>
        <w:t>REGRESSION TESTING</w:t>
      </w:r>
      <w:r>
        <w:rPr>
          <w:rFonts w:ascii="Arial" w:eastAsia="Arial" w:hAnsi="Arial"/>
          <w:sz w:val="19"/>
        </w:rPr>
        <w:t xml:space="preserve"> (and the rationale for not fully repeating </w:t>
      </w:r>
      <w:r>
        <w:rPr>
          <w:rFonts w:ascii="Arial" w:eastAsia="Arial" w:hAnsi="Arial"/>
          <w:sz w:val="16"/>
        </w:rPr>
        <w:t>SOFTWARE SYSTEM</w:t>
      </w:r>
      <w:r>
        <w:rPr>
          <w:rFonts w:ascii="Arial" w:eastAsia="Arial" w:hAnsi="Arial"/>
          <w:sz w:val="19"/>
        </w:rPr>
        <w:t xml:space="preserve"> testing) should be planned and documented. </w:t>
      </w:r>
      <w:r>
        <w:rPr>
          <w:rFonts w:ascii="Arial" w:eastAsia="Arial" w:hAnsi="Arial"/>
          <w:color w:val="FF0000"/>
          <w:sz w:val="19"/>
        </w:rPr>
        <w:t>(See B.6.3).</w:t>
      </w:r>
    </w:p>
    <w:p w:rsidR="00000000" w:rsidRDefault="00826DAF">
      <w:pPr>
        <w:spacing w:line="20" w:lineRule="exact"/>
        <w:rPr>
          <w:rFonts w:ascii="Times New Roman" w:eastAsia="Times New Roman" w:hAnsi="Times New Roman"/>
        </w:rPr>
      </w:pPr>
      <w:r>
        <w:rPr>
          <w:rFonts w:ascii="Arial" w:eastAsia="Arial" w:hAnsi="Arial"/>
          <w:noProof/>
          <w:color w:val="FF0000"/>
          <w:sz w:val="19"/>
        </w:rPr>
        <mc:AlternateContent>
          <mc:Choice Requires="wps">
            <w:drawing>
              <wp:anchor distT="0" distB="0" distL="114300" distR="114300" simplePos="0" relativeHeight="251603456" behindDoc="1" locked="0" layoutInCell="1" allowOverlap="1">
                <wp:simplePos x="0" y="0"/>
                <wp:positionH relativeFrom="column">
                  <wp:posOffset>6627495</wp:posOffset>
                </wp:positionH>
                <wp:positionV relativeFrom="paragraph">
                  <wp:posOffset>-19685</wp:posOffset>
                </wp:positionV>
                <wp:extent cx="0" cy="270510"/>
                <wp:effectExtent l="0" t="0" r="0" b="0"/>
                <wp:wrapNone/>
                <wp:docPr id="817"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05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63330" id="Line 280"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55pt" to="521.85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" strokecolor="red" strokeweight=".25397mm">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61" w:lineRule="exact"/>
        <w:rPr>
          <w:rFonts w:ascii="Times New Roman" w:eastAsia="Times New Roman" w:hAnsi="Times New Roman"/>
        </w:rPr>
      </w:pPr>
    </w:p>
    <w:p w:rsidR="00000000" w:rsidRDefault="00596C41">
      <w:pPr>
        <w:spacing w:line="251" w:lineRule="auto"/>
        <w:ind w:left="1180"/>
        <w:jc w:val="both"/>
        <w:rPr>
          <w:rFonts w:ascii="Arial" w:eastAsia="Arial" w:hAnsi="Arial"/>
          <w:sz w:val="19"/>
        </w:rPr>
      </w:pPr>
      <w:r>
        <w:rPr>
          <w:rFonts w:ascii="Arial" w:eastAsia="Arial" w:hAnsi="Arial"/>
        </w:rPr>
        <w:t>S</w:t>
      </w:r>
      <w:r>
        <w:rPr>
          <w:rFonts w:ascii="Arial" w:eastAsia="Arial" w:hAnsi="Arial"/>
          <w:sz w:val="16"/>
        </w:rPr>
        <w:t>OFTWARE SYSTEM</w:t>
      </w:r>
      <w:r>
        <w:rPr>
          <w:rFonts w:ascii="Arial" w:eastAsia="Arial" w:hAnsi="Arial"/>
        </w:rPr>
        <w:t xml:space="preserve"> test responsibilities can be dispersed, occurring at different locations and being conducted by differ</w:t>
      </w:r>
      <w:r>
        <w:rPr>
          <w:rFonts w:ascii="Arial" w:eastAsia="Arial" w:hAnsi="Arial"/>
        </w:rPr>
        <w:t xml:space="preserve">ent organizations. However, regardless of the distribution of </w:t>
      </w:r>
      <w:r>
        <w:rPr>
          <w:rFonts w:ascii="Arial" w:eastAsia="Arial" w:hAnsi="Arial"/>
          <w:sz w:val="16"/>
        </w:rPr>
        <w:t>TASKS</w:t>
      </w:r>
      <w:r>
        <w:rPr>
          <w:rFonts w:ascii="Arial" w:eastAsia="Arial" w:hAnsi="Arial"/>
        </w:rPr>
        <w:t xml:space="preserve">, contractual relations, source of components, or development environment, the device </w:t>
      </w:r>
      <w:r>
        <w:rPr>
          <w:rFonts w:ascii="Arial" w:eastAsia="Arial" w:hAnsi="Arial"/>
          <w:sz w:val="16"/>
        </w:rPr>
        <w:t xml:space="preserve">MANUFACTURER </w:t>
      </w:r>
      <w:r>
        <w:rPr>
          <w:rFonts w:ascii="Arial" w:eastAsia="Arial" w:hAnsi="Arial"/>
          <w:sz w:val="19"/>
        </w:rPr>
        <w:t>retains ultimate responsibility for ensuring that the software functions properly</w:t>
      </w:r>
      <w:r>
        <w:rPr>
          <w:rFonts w:ascii="Arial" w:eastAsia="Arial" w:hAnsi="Arial"/>
          <w:sz w:val="16"/>
        </w:rPr>
        <w:t xml:space="preserve"> </w:t>
      </w:r>
      <w:r>
        <w:rPr>
          <w:rFonts w:ascii="Arial" w:eastAsia="Arial" w:hAnsi="Arial"/>
          <w:sz w:val="19"/>
        </w:rPr>
        <w:t xml:space="preserve">for its </w:t>
      </w:r>
      <w:r>
        <w:rPr>
          <w:rFonts w:ascii="Arial" w:eastAsia="Arial" w:hAnsi="Arial"/>
          <w:sz w:val="19"/>
        </w:rPr>
        <w:t>intended use.</w:t>
      </w:r>
    </w:p>
    <w:p w:rsidR="00000000" w:rsidRDefault="00596C41">
      <w:pPr>
        <w:spacing w:line="200" w:lineRule="exact"/>
        <w:rPr>
          <w:rFonts w:ascii="Times New Roman" w:eastAsia="Times New Roman" w:hAnsi="Times New Roman"/>
        </w:rPr>
      </w:pPr>
    </w:p>
    <w:p w:rsidR="00000000" w:rsidRDefault="00596C41">
      <w:pPr>
        <w:spacing w:line="290" w:lineRule="exact"/>
        <w:rPr>
          <w:rFonts w:ascii="Times New Roman" w:eastAsia="Times New Roman" w:hAnsi="Times New Roman"/>
        </w:rPr>
      </w:pPr>
    </w:p>
    <w:p w:rsidR="00000000" w:rsidRDefault="00596C41">
      <w:pPr>
        <w:spacing w:line="254" w:lineRule="auto"/>
        <w:ind w:left="1180"/>
        <w:jc w:val="both"/>
        <w:rPr>
          <w:rFonts w:ascii="Arial" w:eastAsia="Arial" w:hAnsi="Arial"/>
          <w:sz w:val="19"/>
        </w:rPr>
      </w:pPr>
      <w:r>
        <w:rPr>
          <w:rFonts w:ascii="Arial" w:eastAsia="Arial" w:hAnsi="Arial"/>
        </w:rPr>
        <w:t xml:space="preserve">If </w:t>
      </w:r>
      <w:r>
        <w:rPr>
          <w:rFonts w:ascii="Arial" w:eastAsia="Arial" w:hAnsi="Arial"/>
          <w:sz w:val="16"/>
        </w:rPr>
        <w:t>ANOMALIES</w:t>
      </w:r>
      <w:r>
        <w:rPr>
          <w:rFonts w:ascii="Arial" w:eastAsia="Arial" w:hAnsi="Arial"/>
        </w:rPr>
        <w:t xml:space="preserve"> uncovered during testing can be repeated, but a decision has been made not to fix them, then these </w:t>
      </w:r>
      <w:r>
        <w:rPr>
          <w:rFonts w:ascii="Arial" w:eastAsia="Arial" w:hAnsi="Arial"/>
          <w:sz w:val="16"/>
        </w:rPr>
        <w:t>ANOMALIES</w:t>
      </w:r>
      <w:r>
        <w:rPr>
          <w:rFonts w:ascii="Arial" w:eastAsia="Arial" w:hAnsi="Arial"/>
        </w:rPr>
        <w:t xml:space="preserve"> need to be </w:t>
      </w:r>
      <w:r>
        <w:rPr>
          <w:rFonts w:ascii="Arial" w:eastAsia="Arial" w:hAnsi="Arial"/>
          <w:sz w:val="16"/>
        </w:rPr>
        <w:t>EVALUATED</w:t>
      </w:r>
      <w:r>
        <w:rPr>
          <w:rFonts w:ascii="Arial" w:eastAsia="Arial" w:hAnsi="Arial"/>
        </w:rPr>
        <w:t xml:space="preserve"> in relation to the </w:t>
      </w:r>
      <w:r>
        <w:rPr>
          <w:rFonts w:ascii="Arial" w:eastAsia="Arial" w:hAnsi="Arial"/>
          <w:strike/>
          <w:color w:val="FF0000"/>
          <w:sz w:val="16"/>
        </w:rPr>
        <w:t>HAZARD</w:t>
      </w:r>
      <w:r>
        <w:rPr>
          <w:rFonts w:ascii="Arial" w:eastAsia="Arial" w:hAnsi="Arial"/>
        </w:rPr>
        <w:t xml:space="preserve"> </w:t>
      </w:r>
      <w:r>
        <w:rPr>
          <w:rFonts w:ascii="Arial" w:eastAsia="Arial" w:hAnsi="Arial"/>
          <w:color w:val="FF0000"/>
          <w:sz w:val="16"/>
        </w:rPr>
        <w:t>RISK</w:t>
      </w:r>
      <w:r>
        <w:rPr>
          <w:rFonts w:ascii="Arial" w:eastAsia="Arial" w:hAnsi="Arial"/>
        </w:rPr>
        <w:t xml:space="preserve"> analysis to verify that they do not affect the </w:t>
      </w:r>
      <w:r>
        <w:rPr>
          <w:rFonts w:ascii="Arial" w:eastAsia="Arial" w:hAnsi="Arial"/>
          <w:sz w:val="16"/>
        </w:rPr>
        <w:t>SAFETY</w:t>
      </w:r>
      <w:r>
        <w:rPr>
          <w:rFonts w:ascii="Arial" w:eastAsia="Arial" w:hAnsi="Arial"/>
        </w:rPr>
        <w:t xml:space="preserve"> of the devic</w:t>
      </w:r>
      <w:r>
        <w:rPr>
          <w:rFonts w:ascii="Arial" w:eastAsia="Arial" w:hAnsi="Arial"/>
        </w:rPr>
        <w:t xml:space="preserve">e. The root cause and symptoms of the </w:t>
      </w:r>
      <w:r>
        <w:rPr>
          <w:rFonts w:ascii="Arial" w:eastAsia="Arial" w:hAnsi="Arial"/>
          <w:sz w:val="16"/>
        </w:rPr>
        <w:t xml:space="preserve">ANOMALIES </w:t>
      </w:r>
      <w:r>
        <w:rPr>
          <w:rFonts w:ascii="Arial" w:eastAsia="Arial" w:hAnsi="Arial"/>
          <w:sz w:val="19"/>
        </w:rPr>
        <w:t>should be understood, and the rationale for not fixing them should be documented.</w:t>
      </w:r>
    </w:p>
    <w:p w:rsidR="00000000" w:rsidRDefault="00826DAF">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604480" behindDoc="1" locked="0" layoutInCell="1" allowOverlap="1">
                <wp:simplePos x="0" y="0"/>
                <wp:positionH relativeFrom="column">
                  <wp:posOffset>6627495</wp:posOffset>
                </wp:positionH>
                <wp:positionV relativeFrom="paragraph">
                  <wp:posOffset>-455295</wp:posOffset>
                </wp:positionV>
                <wp:extent cx="0" cy="144780"/>
                <wp:effectExtent l="0" t="0" r="0" b="0"/>
                <wp:wrapNone/>
                <wp:docPr id="816"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C796A" id="Line 281"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5.85pt" to="521.85pt,-2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" strokecolor="red" strokeweight=".25397mm">
                <o:lock v:ext="edit" shapetype="f"/>
              </v:line>
            </w:pict>
          </mc:Fallback>
        </mc:AlternateContent>
      </w:r>
    </w:p>
    <w:p w:rsidR="00000000" w:rsidRDefault="00596C41">
      <w:pPr>
        <w:spacing w:line="231"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Subclause </w:t>
      </w:r>
      <w:hyperlink w:anchor="page31" w:history="1">
        <w:r>
          <w:rPr>
            <w:rFonts w:ascii="Arial" w:eastAsia="Arial" w:hAnsi="Arial"/>
          </w:rPr>
          <w:t xml:space="preserve">5.7.4 </w:t>
        </w:r>
      </w:hyperlink>
      <w:r>
        <w:rPr>
          <w:rFonts w:ascii="Arial" w:eastAsia="Arial" w:hAnsi="Arial"/>
        </w:rPr>
        <w:t xml:space="preserve">requires the results of the </w:t>
      </w:r>
      <w:r>
        <w:rPr>
          <w:rFonts w:ascii="Arial" w:eastAsia="Arial" w:hAnsi="Arial"/>
          <w:sz w:val="16"/>
        </w:rPr>
        <w:t>SOFTWARE SYSTEM</w:t>
      </w:r>
      <w:r>
        <w:rPr>
          <w:rFonts w:ascii="Arial" w:eastAsia="Arial" w:hAnsi="Arial"/>
        </w:rPr>
        <w:t xml:space="preserve"> testing be </w:t>
      </w:r>
      <w:r>
        <w:rPr>
          <w:rFonts w:ascii="Arial" w:eastAsia="Arial" w:hAnsi="Arial"/>
          <w:sz w:val="16"/>
        </w:rPr>
        <w:t>EVALUATED</w:t>
      </w:r>
      <w:r>
        <w:rPr>
          <w:rFonts w:ascii="Arial" w:eastAsia="Arial" w:hAnsi="Arial"/>
        </w:rPr>
        <w:t xml:space="preserve"> to ensure that t</w:t>
      </w:r>
      <w:r>
        <w:rPr>
          <w:rFonts w:ascii="Arial" w:eastAsia="Arial" w:hAnsi="Arial"/>
        </w:rPr>
        <w:t>he expected results were obtained.</w:t>
      </w:r>
    </w:p>
    <w:p w:rsidR="00000000" w:rsidRDefault="00596C41">
      <w:pPr>
        <w:spacing w:line="238"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B.5.8</w:t>
      </w:r>
      <w:r>
        <w:rPr>
          <w:rFonts w:ascii="Times New Roman" w:eastAsia="Times New Roman" w:hAnsi="Times New Roman"/>
        </w:rPr>
        <w:tab/>
      </w:r>
      <w:r>
        <w:rPr>
          <w:rFonts w:ascii="Arial" w:eastAsia="Arial" w:hAnsi="Arial"/>
          <w:b/>
        </w:rPr>
        <w:t>Software release</w:t>
      </w:r>
    </w:p>
    <w:p w:rsidR="00000000" w:rsidRDefault="00596C41">
      <w:pPr>
        <w:spacing w:line="204" w:lineRule="exact"/>
        <w:rPr>
          <w:rFonts w:ascii="Times New Roman" w:eastAsia="Times New Roman" w:hAnsi="Times New Roman"/>
        </w:rPr>
      </w:pPr>
    </w:p>
    <w:p w:rsidR="00000000" w:rsidRDefault="00596C41">
      <w:pPr>
        <w:spacing w:line="274" w:lineRule="auto"/>
        <w:ind w:left="1180"/>
        <w:jc w:val="both"/>
        <w:rPr>
          <w:rFonts w:ascii="Arial" w:eastAsia="Arial" w:hAnsi="Arial"/>
          <w:sz w:val="19"/>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document the </w:t>
      </w:r>
      <w:r>
        <w:rPr>
          <w:rFonts w:ascii="Arial" w:eastAsia="Arial" w:hAnsi="Arial"/>
          <w:sz w:val="16"/>
        </w:rPr>
        <w:t>VERSION</w:t>
      </w:r>
      <w:r>
        <w:rPr>
          <w:rFonts w:ascii="Arial" w:eastAsia="Arial" w:hAnsi="Arial"/>
        </w:rPr>
        <w:t xml:space="preserve"> of the </w:t>
      </w:r>
      <w:r>
        <w:rPr>
          <w:rFonts w:ascii="Arial" w:eastAsia="Arial" w:hAnsi="Arial"/>
          <w:sz w:val="16"/>
        </w:rPr>
        <w:t>MEDICAL DEVICE</w:t>
      </w:r>
      <w:r>
        <w:rPr>
          <w:rFonts w:ascii="Arial" w:eastAsia="Arial" w:hAnsi="Arial"/>
        </w:rPr>
        <w:t xml:space="preserve"> </w:t>
      </w:r>
      <w:r>
        <w:rPr>
          <w:rFonts w:ascii="Arial" w:eastAsia="Arial" w:hAnsi="Arial"/>
          <w:sz w:val="16"/>
        </w:rPr>
        <w:t xml:space="preserve">SOFTWARE </w:t>
      </w:r>
      <w:r>
        <w:rPr>
          <w:rFonts w:ascii="Arial" w:eastAsia="Arial" w:hAnsi="Arial"/>
          <w:sz w:val="19"/>
        </w:rPr>
        <w:t>being released, specify how it was created, and follow appropriate procedures for</w:t>
      </w:r>
      <w:r>
        <w:rPr>
          <w:rFonts w:ascii="Arial" w:eastAsia="Arial" w:hAnsi="Arial"/>
          <w:sz w:val="16"/>
        </w:rPr>
        <w:t xml:space="preserve"> </w:t>
      </w:r>
      <w:r>
        <w:rPr>
          <w:rFonts w:ascii="Arial" w:eastAsia="Arial" w:hAnsi="Arial"/>
          <w:sz w:val="19"/>
        </w:rPr>
        <w:t>release of the soft</w:t>
      </w:r>
      <w:r>
        <w:rPr>
          <w:rFonts w:ascii="Arial" w:eastAsia="Arial" w:hAnsi="Arial"/>
          <w:sz w:val="19"/>
        </w:rPr>
        <w:t>ware.</w:t>
      </w:r>
    </w:p>
    <w:p w:rsidR="00000000" w:rsidRDefault="00596C41">
      <w:pPr>
        <w:spacing w:line="200" w:lineRule="exact"/>
        <w:rPr>
          <w:rFonts w:ascii="Times New Roman" w:eastAsia="Times New Roman" w:hAnsi="Times New Roman"/>
        </w:rPr>
      </w:pPr>
    </w:p>
    <w:p w:rsidR="00000000" w:rsidRDefault="00596C41">
      <w:pPr>
        <w:spacing w:line="272" w:lineRule="exact"/>
        <w:rPr>
          <w:rFonts w:ascii="Times New Roman" w:eastAsia="Times New Roman" w:hAnsi="Times New Roman"/>
        </w:rPr>
      </w:pPr>
    </w:p>
    <w:p w:rsidR="00000000" w:rsidRDefault="00596C41">
      <w:pPr>
        <w:spacing w:line="245"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should be able to show that the software that was developed using the development </w:t>
      </w:r>
      <w:r>
        <w:rPr>
          <w:rFonts w:ascii="Arial" w:eastAsia="Arial" w:hAnsi="Arial"/>
          <w:sz w:val="16"/>
        </w:rPr>
        <w:t>PROCESS</w:t>
      </w:r>
      <w:r>
        <w:rPr>
          <w:rFonts w:ascii="Arial" w:eastAsia="Arial" w:hAnsi="Arial"/>
        </w:rPr>
        <w:t xml:space="preserve"> is the software that is being released. The </w:t>
      </w:r>
      <w:r>
        <w:rPr>
          <w:rFonts w:ascii="Arial" w:eastAsia="Arial" w:hAnsi="Arial"/>
          <w:sz w:val="16"/>
        </w:rPr>
        <w:t>MANUFACTURER</w:t>
      </w:r>
      <w:r>
        <w:rPr>
          <w:rFonts w:ascii="Arial" w:eastAsia="Arial" w:hAnsi="Arial"/>
        </w:rPr>
        <w:t xml:space="preserve"> should also be able to retrieve the software and the tools used for its generation i</w:t>
      </w:r>
      <w:r>
        <w:rPr>
          <w:rFonts w:ascii="Arial" w:eastAsia="Arial" w:hAnsi="Arial"/>
        </w:rPr>
        <w:t xml:space="preserve">n case it is needed in the future and should store, package, and deliver the software in a manner that minimizes the software from being damaged or misused. Defined procedures should be established to ensure that these </w:t>
      </w:r>
      <w:r>
        <w:rPr>
          <w:rFonts w:ascii="Arial" w:eastAsia="Arial" w:hAnsi="Arial"/>
          <w:sz w:val="16"/>
        </w:rPr>
        <w:t>TASKS</w:t>
      </w:r>
      <w:r>
        <w:rPr>
          <w:rFonts w:ascii="Arial" w:eastAsia="Arial" w:hAnsi="Arial"/>
        </w:rPr>
        <w:t xml:space="preserve"> are performed appropriately and</w:t>
      </w:r>
      <w:r>
        <w:rPr>
          <w:rFonts w:ascii="Arial" w:eastAsia="Arial" w:hAnsi="Arial"/>
        </w:rPr>
        <w:t xml:space="preserve"> with consistent results.</w:t>
      </w:r>
    </w:p>
    <w:p w:rsidR="00000000" w:rsidRDefault="00596C41">
      <w:pPr>
        <w:spacing w:line="362"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18"/>
        </w:rPr>
      </w:pPr>
      <w:r>
        <w:rPr>
          <w:rFonts w:ascii="Arial" w:eastAsia="Arial" w:hAnsi="Arial"/>
          <w:b/>
          <w:sz w:val="22"/>
        </w:rPr>
        <w:t>B.6</w:t>
      </w:r>
      <w:r>
        <w:rPr>
          <w:rFonts w:ascii="Arial" w:eastAsia="Arial" w:hAnsi="Arial"/>
          <w:b/>
          <w:sz w:val="22"/>
        </w:rPr>
        <w:tab/>
      </w:r>
      <w:r>
        <w:rPr>
          <w:rFonts w:ascii="Arial" w:eastAsia="Arial" w:hAnsi="Arial"/>
          <w:b/>
          <w:sz w:val="22"/>
        </w:rPr>
        <w:t xml:space="preserve">Software maintenance </w:t>
      </w:r>
      <w:r>
        <w:rPr>
          <w:rFonts w:ascii="Arial" w:eastAsia="Arial" w:hAnsi="Arial"/>
          <w:b/>
          <w:sz w:val="18"/>
        </w:rPr>
        <w:t>PROCESS</w:t>
      </w:r>
    </w:p>
    <w:p w:rsidR="00000000" w:rsidRDefault="00596C41">
      <w:pPr>
        <w:spacing w:line="311"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B.6.1</w:t>
      </w:r>
      <w:r>
        <w:rPr>
          <w:rFonts w:ascii="Times New Roman" w:eastAsia="Times New Roman" w:hAnsi="Times New Roman"/>
        </w:rPr>
        <w:tab/>
      </w:r>
      <w:r>
        <w:rPr>
          <w:rFonts w:ascii="Arial" w:eastAsia="Arial" w:hAnsi="Arial"/>
          <w:b/>
        </w:rPr>
        <w:t>Establish software maintenance plan</w:t>
      </w:r>
    </w:p>
    <w:p w:rsidR="00000000" w:rsidRDefault="00596C41">
      <w:pPr>
        <w:spacing w:line="204" w:lineRule="exact"/>
        <w:rPr>
          <w:rFonts w:ascii="Times New Roman" w:eastAsia="Times New Roman" w:hAnsi="Times New Roman"/>
        </w:rPr>
      </w:pPr>
    </w:p>
    <w:p w:rsidR="00000000" w:rsidRDefault="00596C41">
      <w:pPr>
        <w:spacing w:line="256" w:lineRule="auto"/>
        <w:ind w:left="1180"/>
        <w:rPr>
          <w:rFonts w:ascii="Arial" w:eastAsia="Arial" w:hAnsi="Arial"/>
        </w:rPr>
      </w:pPr>
      <w:r>
        <w:rPr>
          <w:rFonts w:ascii="Arial" w:eastAsia="Arial" w:hAnsi="Arial"/>
        </w:rPr>
        <w:t xml:space="preserve">The software maintenance </w:t>
      </w:r>
      <w:r>
        <w:rPr>
          <w:rFonts w:ascii="Arial" w:eastAsia="Arial" w:hAnsi="Arial"/>
          <w:sz w:val="16"/>
        </w:rPr>
        <w:t>PROCESS</w:t>
      </w:r>
      <w:r>
        <w:rPr>
          <w:rFonts w:ascii="Arial" w:eastAsia="Arial" w:hAnsi="Arial"/>
        </w:rPr>
        <w:t xml:space="preserve"> differs from the software development </w:t>
      </w:r>
      <w:r>
        <w:rPr>
          <w:rFonts w:ascii="Arial" w:eastAsia="Arial" w:hAnsi="Arial"/>
          <w:sz w:val="16"/>
        </w:rPr>
        <w:t>PROCESS</w:t>
      </w:r>
      <w:r>
        <w:rPr>
          <w:rFonts w:ascii="Arial" w:eastAsia="Arial" w:hAnsi="Arial"/>
        </w:rPr>
        <w:t xml:space="preserve"> in two ways:</w:t>
      </w:r>
    </w:p>
    <w:p w:rsidR="00000000" w:rsidRDefault="00596C41">
      <w:pPr>
        <w:spacing w:line="311"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The </w:t>
      </w:r>
      <w:r>
        <w:rPr>
          <w:rFonts w:ascii="Arial" w:eastAsia="Arial" w:hAnsi="Arial"/>
          <w:sz w:val="16"/>
        </w:rPr>
        <w:t>MANUFACTURER</w:t>
      </w:r>
      <w:r>
        <w:rPr>
          <w:rFonts w:ascii="Arial" w:eastAsia="Arial" w:hAnsi="Arial"/>
        </w:rPr>
        <w:t xml:space="preserve"> is permitted to use a smaller </w:t>
      </w:r>
      <w:r>
        <w:rPr>
          <w:rFonts w:ascii="Arial" w:eastAsia="Arial" w:hAnsi="Arial"/>
          <w:sz w:val="16"/>
        </w:rPr>
        <w:t>PROCESS</w:t>
      </w:r>
      <w:r>
        <w:rPr>
          <w:rFonts w:ascii="Arial" w:eastAsia="Arial" w:hAnsi="Arial"/>
        </w:rPr>
        <w:t xml:space="preserve"> th</w:t>
      </w:r>
      <w:r>
        <w:rPr>
          <w:rFonts w:ascii="Arial" w:eastAsia="Arial" w:hAnsi="Arial"/>
        </w:rPr>
        <w:t xml:space="preserve">an the full software development </w:t>
      </w:r>
      <w:r>
        <w:rPr>
          <w:rFonts w:ascii="Arial" w:eastAsia="Arial" w:hAnsi="Arial"/>
          <w:sz w:val="16"/>
        </w:rPr>
        <w:t>PROCESS</w:t>
      </w:r>
      <w:r>
        <w:rPr>
          <w:rFonts w:ascii="Arial" w:eastAsia="Arial" w:hAnsi="Arial"/>
        </w:rPr>
        <w:t xml:space="preserve"> to implement rapid changes in response to urgent problems.</w:t>
      </w:r>
    </w:p>
    <w:p w:rsidR="00000000" w:rsidRDefault="00596C41">
      <w:pPr>
        <w:spacing w:line="33" w:lineRule="exact"/>
        <w:rPr>
          <w:rFonts w:ascii="Times New Roman" w:eastAsia="Times New Roman" w:hAnsi="Times New Roman"/>
        </w:rPr>
      </w:pPr>
    </w:p>
    <w:p w:rsidR="00000000" w:rsidRDefault="00596C41">
      <w:pPr>
        <w:spacing w:line="262" w:lineRule="auto"/>
        <w:ind w:left="1540" w:hanging="360"/>
        <w:rPr>
          <w:rFonts w:ascii="Arial" w:eastAsia="Arial" w:hAnsi="Arial"/>
          <w:sz w:val="19"/>
        </w:rPr>
      </w:pPr>
      <w:r>
        <w:rPr>
          <w:rFonts w:ascii="Arial" w:eastAsia="Arial" w:hAnsi="Arial"/>
        </w:rPr>
        <w:t xml:space="preserve">– In responding to software </w:t>
      </w:r>
      <w:r>
        <w:rPr>
          <w:rFonts w:ascii="Arial" w:eastAsia="Arial" w:hAnsi="Arial"/>
          <w:sz w:val="16"/>
        </w:rPr>
        <w:t>PROBLEMS REPORTS</w:t>
      </w:r>
      <w:r>
        <w:rPr>
          <w:rFonts w:ascii="Arial" w:eastAsia="Arial" w:hAnsi="Arial"/>
        </w:rPr>
        <w:t xml:space="preserve"> relating to released product, the </w:t>
      </w:r>
      <w:r>
        <w:rPr>
          <w:rFonts w:ascii="Arial" w:eastAsia="Arial" w:hAnsi="Arial"/>
          <w:sz w:val="16"/>
        </w:rPr>
        <w:t xml:space="preserve">MANUFACTURER </w:t>
      </w:r>
      <w:r>
        <w:rPr>
          <w:rFonts w:ascii="Arial" w:eastAsia="Arial" w:hAnsi="Arial"/>
          <w:sz w:val="19"/>
        </w:rPr>
        <w:t>not only addresses the problem but also satisfies local regulat</w:t>
      </w:r>
      <w:r>
        <w:rPr>
          <w:rFonts w:ascii="Arial" w:eastAsia="Arial" w:hAnsi="Arial"/>
          <w:sz w:val="19"/>
        </w:rPr>
        <w:t>ions (typically</w:t>
      </w:r>
      <w:r>
        <w:rPr>
          <w:rFonts w:ascii="Arial" w:eastAsia="Arial" w:hAnsi="Arial"/>
          <w:sz w:val="16"/>
        </w:rPr>
        <w:t xml:space="preserve"> </w:t>
      </w:r>
      <w:r>
        <w:rPr>
          <w:rFonts w:ascii="Arial" w:eastAsia="Arial" w:hAnsi="Arial"/>
          <w:sz w:val="19"/>
        </w:rPr>
        <w:t>by running a pro-active surveillance scheme for collecting problem data from the field and communicating with users and regulators about the problem).</w:t>
      </w:r>
    </w:p>
    <w:p w:rsidR="00000000" w:rsidRDefault="00596C41">
      <w:pPr>
        <w:spacing w:line="147" w:lineRule="exact"/>
        <w:rPr>
          <w:rFonts w:ascii="Times New Roman" w:eastAsia="Times New Roman" w:hAnsi="Times New Roman"/>
        </w:rPr>
      </w:pPr>
    </w:p>
    <w:p w:rsidR="00000000" w:rsidRDefault="00596C41">
      <w:pPr>
        <w:spacing w:line="0" w:lineRule="atLeast"/>
        <w:ind w:right="80"/>
        <w:jc w:val="center"/>
        <w:rPr>
          <w:rFonts w:ascii="Arial" w:eastAsia="Arial" w:hAnsi="Arial"/>
        </w:rPr>
      </w:pPr>
      <w:r>
        <w:rPr>
          <w:rFonts w:ascii="Arial" w:eastAsia="Arial" w:hAnsi="Arial"/>
        </w:rPr>
        <w:t xml:space="preserve">Subclause </w:t>
      </w:r>
      <w:hyperlink w:anchor="page33" w:history="1">
        <w:r>
          <w:rPr>
            <w:rFonts w:ascii="Arial" w:eastAsia="Arial" w:hAnsi="Arial"/>
          </w:rPr>
          <w:t xml:space="preserve">6.1 </w:t>
        </w:r>
      </w:hyperlink>
      <w:r>
        <w:rPr>
          <w:rFonts w:ascii="Arial" w:eastAsia="Arial" w:hAnsi="Arial"/>
        </w:rPr>
        <w:t xml:space="preserve">requires these </w:t>
      </w:r>
      <w:r>
        <w:rPr>
          <w:rFonts w:ascii="Arial" w:eastAsia="Arial" w:hAnsi="Arial"/>
          <w:sz w:val="16"/>
        </w:rPr>
        <w:t>PROCESSES</w:t>
      </w:r>
      <w:r>
        <w:rPr>
          <w:rFonts w:ascii="Arial" w:eastAsia="Arial" w:hAnsi="Arial"/>
        </w:rPr>
        <w:t xml:space="preserve"> to be established in a </w:t>
      </w:r>
      <w:r>
        <w:rPr>
          <w:rFonts w:ascii="Arial" w:eastAsia="Arial" w:hAnsi="Arial"/>
        </w:rPr>
        <w:t>maintenance plan.</w:t>
      </w:r>
    </w:p>
    <w:p w:rsidR="00000000" w:rsidRDefault="00596C41">
      <w:pPr>
        <w:spacing w:line="280" w:lineRule="exact"/>
        <w:rPr>
          <w:rFonts w:ascii="Times New Roman" w:eastAsia="Times New Roman" w:hAnsi="Times New Roman"/>
        </w:rPr>
      </w:pPr>
    </w:p>
    <w:p w:rsidR="00000000" w:rsidRDefault="00596C41">
      <w:pPr>
        <w:spacing w:line="0" w:lineRule="atLeast"/>
        <w:ind w:left="3240"/>
        <w:rPr>
          <w:rFonts w:ascii="Courier New" w:eastAsia="Courier New" w:hAnsi="Courier New"/>
          <w:sz w:val="6"/>
        </w:rPr>
      </w:pPr>
      <w:r>
        <w:rPr>
          <w:rFonts w:ascii="Courier New" w:eastAsia="Courier New" w:hAnsi="Courier New"/>
          <w:sz w:val="6"/>
        </w:rPr>
        <w:t>--`,````,,`,``,`,````,,`,``,,```-`-`,,`,,`,`,,`---</w:t>
      </w:r>
    </w:p>
    <w:p w:rsidR="00000000" w:rsidRDefault="00596C41">
      <w:pPr>
        <w:spacing w:line="0" w:lineRule="atLeast"/>
        <w:ind w:left="324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6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 xml:space="preserve">No reproduction or networking permitted </w:t>
      </w:r>
      <w:r>
        <w:rPr>
          <w:rFonts w:ascii="Arial" w:eastAsia="Arial" w:hAnsi="Arial"/>
          <w:sz w:val="10"/>
        </w:rPr>
        <w:t>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00"/>
        </w:tabs>
        <w:spacing w:line="0" w:lineRule="atLeast"/>
        <w:jc w:val="right"/>
        <w:rPr>
          <w:rFonts w:ascii="Arial" w:eastAsia="Arial" w:hAnsi="Arial"/>
        </w:rPr>
      </w:pPr>
      <w:bookmarkStart w:id="58" w:name="page58"/>
      <w:bookmarkEnd w:id="58"/>
      <w:r>
        <w:rPr>
          <w:rFonts w:ascii="Arial" w:eastAsia="Arial" w:hAnsi="Arial"/>
        </w:rPr>
        <w:t xml:space="preserve">– 54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246" w:lineRule="auto"/>
        <w:ind w:left="1180"/>
        <w:jc w:val="both"/>
        <w:rPr>
          <w:rFonts w:ascii="Arial" w:eastAsia="Arial" w:hAnsi="Arial"/>
          <w:sz w:val="19"/>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create or identify procedures for implementing maintenance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To implement corre</w:t>
      </w:r>
      <w:r>
        <w:rPr>
          <w:rFonts w:ascii="Arial" w:eastAsia="Arial" w:hAnsi="Arial"/>
        </w:rPr>
        <w:t xml:space="preserve">ctive actions, control changes during maintenance, and manage release of revised software, the </w:t>
      </w:r>
      <w:r>
        <w:rPr>
          <w:rFonts w:ascii="Arial" w:eastAsia="Arial" w:hAnsi="Arial"/>
          <w:sz w:val="16"/>
        </w:rPr>
        <w:t>MANUFACTURER</w:t>
      </w:r>
      <w:r>
        <w:rPr>
          <w:rFonts w:ascii="Arial" w:eastAsia="Arial" w:hAnsi="Arial"/>
        </w:rPr>
        <w:t xml:space="preserve"> should document and resolve reported problems and requests from users, as well as manage modifications to the </w:t>
      </w:r>
      <w:r>
        <w:rPr>
          <w:rFonts w:ascii="Arial" w:eastAsia="Arial" w:hAnsi="Arial"/>
          <w:sz w:val="16"/>
        </w:rPr>
        <w:t>MEDICAL DEVICE SOFTWARE</w:t>
      </w:r>
      <w:r>
        <w:rPr>
          <w:rFonts w:ascii="Arial" w:eastAsia="Arial" w:hAnsi="Arial"/>
        </w:rPr>
        <w:t xml:space="preserve">. This </w:t>
      </w:r>
      <w:r>
        <w:rPr>
          <w:rFonts w:ascii="Arial" w:eastAsia="Arial" w:hAnsi="Arial"/>
          <w:sz w:val="16"/>
        </w:rPr>
        <w:t>PROCESS</w:t>
      </w:r>
      <w:r>
        <w:rPr>
          <w:rFonts w:ascii="Arial" w:eastAsia="Arial" w:hAnsi="Arial"/>
        </w:rPr>
        <w:t xml:space="preserve"> </w:t>
      </w:r>
      <w:r>
        <w:rPr>
          <w:rFonts w:ascii="Arial" w:eastAsia="Arial" w:hAnsi="Arial"/>
        </w:rPr>
        <w:t xml:space="preserve">is activated when the </w:t>
      </w:r>
      <w:r>
        <w:rPr>
          <w:rFonts w:ascii="Arial" w:eastAsia="Arial" w:hAnsi="Arial"/>
          <w:sz w:val="16"/>
        </w:rPr>
        <w:t>MEDICAL DEVICE SOFTWARE</w:t>
      </w:r>
      <w:r>
        <w:rPr>
          <w:rFonts w:ascii="Arial" w:eastAsia="Arial" w:hAnsi="Arial"/>
        </w:rPr>
        <w:t xml:space="preserve"> undergoes modifications to code and associated documentation because of either a problem or the need for improvement or adaptation. The objective is to modify released </w:t>
      </w:r>
      <w:r>
        <w:rPr>
          <w:rFonts w:ascii="Arial" w:eastAsia="Arial" w:hAnsi="Arial"/>
          <w:sz w:val="16"/>
        </w:rPr>
        <w:t>MEDICAL DEVICE</w:t>
      </w:r>
      <w:r>
        <w:rPr>
          <w:rFonts w:ascii="Arial" w:eastAsia="Arial" w:hAnsi="Arial"/>
        </w:rPr>
        <w:t xml:space="preserve"> </w:t>
      </w:r>
      <w:r>
        <w:rPr>
          <w:rFonts w:ascii="Arial" w:eastAsia="Arial" w:hAnsi="Arial"/>
          <w:sz w:val="16"/>
        </w:rPr>
        <w:t xml:space="preserve">SOFTWARE </w:t>
      </w:r>
      <w:r>
        <w:rPr>
          <w:rFonts w:ascii="Arial" w:eastAsia="Arial" w:hAnsi="Arial"/>
          <w:sz w:val="19"/>
        </w:rPr>
        <w:t>while preserving i</w:t>
      </w:r>
      <w:r>
        <w:rPr>
          <w:rFonts w:ascii="Arial" w:eastAsia="Arial" w:hAnsi="Arial"/>
          <w:sz w:val="19"/>
        </w:rPr>
        <w:t>ts integrity. This</w:t>
      </w:r>
      <w:r>
        <w:rPr>
          <w:rFonts w:ascii="Arial" w:eastAsia="Arial" w:hAnsi="Arial"/>
          <w:sz w:val="16"/>
        </w:rPr>
        <w:t xml:space="preserve"> PROCESS </w:t>
      </w:r>
      <w:r>
        <w:rPr>
          <w:rFonts w:ascii="Arial" w:eastAsia="Arial" w:hAnsi="Arial"/>
          <w:sz w:val="19"/>
        </w:rPr>
        <w:t>includes migration of the</w:t>
      </w:r>
      <w:r>
        <w:rPr>
          <w:rFonts w:ascii="Arial" w:eastAsia="Arial" w:hAnsi="Arial"/>
          <w:sz w:val="16"/>
        </w:rPr>
        <w:t xml:space="preserve"> MEDICAL DEVICE SOFTWARE </w:t>
      </w:r>
      <w:r>
        <w:rPr>
          <w:rFonts w:ascii="Arial" w:eastAsia="Arial" w:hAnsi="Arial"/>
          <w:sz w:val="19"/>
        </w:rPr>
        <w:t>to environments or platforms for which it was not originally released. The</w:t>
      </w:r>
      <w:r>
        <w:rPr>
          <w:rFonts w:ascii="Arial" w:eastAsia="Arial" w:hAnsi="Arial"/>
          <w:sz w:val="16"/>
        </w:rPr>
        <w:t xml:space="preserve"> ACTIVITIES </w:t>
      </w:r>
      <w:r>
        <w:rPr>
          <w:rFonts w:ascii="Arial" w:eastAsia="Arial" w:hAnsi="Arial"/>
          <w:sz w:val="19"/>
        </w:rPr>
        <w:t>provided in this clause are specific to the maintenance</w:t>
      </w:r>
      <w:r>
        <w:rPr>
          <w:rFonts w:ascii="Arial" w:eastAsia="Arial" w:hAnsi="Arial"/>
          <w:sz w:val="16"/>
        </w:rPr>
        <w:t xml:space="preserve"> PROCESS</w:t>
      </w:r>
      <w:r>
        <w:rPr>
          <w:rFonts w:ascii="Arial" w:eastAsia="Arial" w:hAnsi="Arial"/>
          <w:sz w:val="19"/>
        </w:rPr>
        <w:t>; however, the</w:t>
      </w:r>
      <w:r>
        <w:rPr>
          <w:rFonts w:ascii="Arial" w:eastAsia="Arial" w:hAnsi="Arial"/>
          <w:sz w:val="16"/>
        </w:rPr>
        <w:t xml:space="preserve"> </w:t>
      </w:r>
      <w:r>
        <w:rPr>
          <w:rFonts w:ascii="Arial" w:eastAsia="Arial" w:hAnsi="Arial"/>
          <w:sz w:val="19"/>
        </w:rPr>
        <w:t xml:space="preserve">maintenance </w:t>
      </w:r>
      <w:r>
        <w:rPr>
          <w:rFonts w:ascii="Arial" w:eastAsia="Arial" w:hAnsi="Arial"/>
          <w:sz w:val="16"/>
        </w:rPr>
        <w:t>PRO</w:t>
      </w:r>
      <w:r>
        <w:rPr>
          <w:rFonts w:ascii="Arial" w:eastAsia="Arial" w:hAnsi="Arial"/>
          <w:sz w:val="16"/>
        </w:rPr>
        <w:t>CESS</w:t>
      </w:r>
      <w:r>
        <w:rPr>
          <w:rFonts w:ascii="Arial" w:eastAsia="Arial" w:hAnsi="Arial"/>
          <w:sz w:val="19"/>
        </w:rPr>
        <w:t xml:space="preserve"> might use other </w:t>
      </w:r>
      <w:r>
        <w:rPr>
          <w:rFonts w:ascii="Arial" w:eastAsia="Arial" w:hAnsi="Arial"/>
          <w:sz w:val="16"/>
        </w:rPr>
        <w:t>PROCESSES</w:t>
      </w:r>
      <w:r>
        <w:rPr>
          <w:rFonts w:ascii="Arial" w:eastAsia="Arial" w:hAnsi="Arial"/>
          <w:sz w:val="19"/>
        </w:rPr>
        <w:t xml:space="preserve"> in this standard.</w:t>
      </w:r>
    </w:p>
    <w:p w:rsidR="00000000" w:rsidRDefault="00596C41">
      <w:pPr>
        <w:spacing w:line="262"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needs to plan how the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xml:space="preserve"> of the maintenance </w:t>
      </w:r>
      <w:r>
        <w:rPr>
          <w:rFonts w:ascii="Arial" w:eastAsia="Arial" w:hAnsi="Arial"/>
          <w:sz w:val="16"/>
        </w:rPr>
        <w:t>PROCESS</w:t>
      </w:r>
      <w:r>
        <w:rPr>
          <w:rFonts w:ascii="Arial" w:eastAsia="Arial" w:hAnsi="Arial"/>
        </w:rPr>
        <w:t xml:space="preserve"> will be performed.</w:t>
      </w:r>
    </w:p>
    <w:p w:rsidR="00000000" w:rsidRDefault="00596C41">
      <w:pPr>
        <w:spacing w:line="238"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B.6.2</w:t>
      </w:r>
      <w:r>
        <w:rPr>
          <w:rFonts w:ascii="Times New Roman" w:eastAsia="Times New Roman" w:hAnsi="Times New Roman"/>
        </w:rPr>
        <w:tab/>
      </w:r>
      <w:r>
        <w:rPr>
          <w:rFonts w:ascii="Arial" w:eastAsia="Arial" w:hAnsi="Arial"/>
          <w:b/>
        </w:rPr>
        <w:t>Problem and modification analysis</w:t>
      </w:r>
    </w:p>
    <w:p w:rsidR="00000000" w:rsidRDefault="00596C41">
      <w:pPr>
        <w:spacing w:line="204" w:lineRule="exact"/>
        <w:rPr>
          <w:rFonts w:ascii="Times New Roman" w:eastAsia="Times New Roman" w:hAnsi="Times New Roman"/>
        </w:rPr>
      </w:pPr>
    </w:p>
    <w:p w:rsidR="00000000" w:rsidRDefault="00596C41">
      <w:pPr>
        <w:spacing w:line="244" w:lineRule="auto"/>
        <w:ind w:left="1180"/>
        <w:jc w:val="both"/>
        <w:rPr>
          <w:rFonts w:ascii="Arial" w:eastAsia="Arial" w:hAnsi="Arial"/>
          <w:color w:val="000000"/>
          <w:sz w:val="19"/>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analyze feedbac</w:t>
      </w:r>
      <w:r>
        <w:rPr>
          <w:rFonts w:ascii="Arial" w:eastAsia="Arial" w:hAnsi="Arial"/>
        </w:rPr>
        <w:t xml:space="preserve">k for its effect; verify reported problems; and consider, select, and obtain approval for implementing a modification option. Problems and other requests for changes can affect the performance, </w:t>
      </w:r>
      <w:r>
        <w:rPr>
          <w:rFonts w:ascii="Arial" w:eastAsia="Arial" w:hAnsi="Arial"/>
          <w:sz w:val="16"/>
        </w:rPr>
        <w:t>SAFETY</w:t>
      </w:r>
      <w:r>
        <w:rPr>
          <w:rFonts w:ascii="Arial" w:eastAsia="Arial" w:hAnsi="Arial"/>
        </w:rPr>
        <w:t xml:space="preserve">, or regulatory clearance of a </w:t>
      </w:r>
      <w:r>
        <w:rPr>
          <w:rFonts w:ascii="Arial" w:eastAsia="Arial" w:hAnsi="Arial"/>
          <w:sz w:val="16"/>
        </w:rPr>
        <w:t>MEDICAL DEVICE</w:t>
      </w:r>
      <w:r>
        <w:rPr>
          <w:rFonts w:ascii="Arial" w:eastAsia="Arial" w:hAnsi="Arial"/>
        </w:rPr>
        <w:t>. An analys</w:t>
      </w:r>
      <w:r>
        <w:rPr>
          <w:rFonts w:ascii="Arial" w:eastAsia="Arial" w:hAnsi="Arial"/>
        </w:rPr>
        <w:t xml:space="preserve">is is necessary to determine whether any effects exist because of a </w:t>
      </w:r>
      <w:r>
        <w:rPr>
          <w:rFonts w:ascii="Arial" w:eastAsia="Arial" w:hAnsi="Arial"/>
          <w:sz w:val="16"/>
        </w:rPr>
        <w:t>PROBLEM REPORT</w:t>
      </w:r>
      <w:r>
        <w:rPr>
          <w:rFonts w:ascii="Arial" w:eastAsia="Arial" w:hAnsi="Arial"/>
        </w:rPr>
        <w:t xml:space="preserve"> or whether any effects will result from a modification to correct a problem or implement a request. It is especially important to verify through trace or regression analysis</w:t>
      </w:r>
      <w:r>
        <w:rPr>
          <w:rFonts w:ascii="Arial" w:eastAsia="Arial" w:hAnsi="Arial"/>
        </w:rPr>
        <w:t xml:space="preserve"> that the </w:t>
      </w:r>
      <w:r>
        <w:rPr>
          <w:rFonts w:ascii="Arial" w:eastAsia="Arial" w:hAnsi="Arial"/>
          <w:sz w:val="16"/>
        </w:rPr>
        <w:t>RISK CONTROL</w:t>
      </w:r>
      <w:r>
        <w:rPr>
          <w:rFonts w:ascii="Arial" w:eastAsia="Arial" w:hAnsi="Arial"/>
        </w:rPr>
        <w:t xml:space="preserve"> measures built into the device are not adversely changed or modified by the software change that is being implemented as part of the software maintenance </w:t>
      </w:r>
      <w:r>
        <w:rPr>
          <w:rFonts w:ascii="Arial" w:eastAsia="Arial" w:hAnsi="Arial"/>
          <w:sz w:val="16"/>
        </w:rPr>
        <w:t>ACTIVITY</w:t>
      </w:r>
      <w:r>
        <w:rPr>
          <w:rFonts w:ascii="Arial" w:eastAsia="Arial" w:hAnsi="Arial"/>
        </w:rPr>
        <w:t>. It is also important to verify that the modified software does not ca</w:t>
      </w:r>
      <w:r>
        <w:rPr>
          <w:rFonts w:ascii="Arial" w:eastAsia="Arial" w:hAnsi="Arial"/>
        </w:rPr>
        <w:t xml:space="preserve">use a </w:t>
      </w:r>
      <w:r>
        <w:rPr>
          <w:rFonts w:ascii="Arial" w:eastAsia="Arial" w:hAnsi="Arial"/>
          <w:strike/>
          <w:color w:val="FF0000"/>
          <w:sz w:val="16"/>
        </w:rPr>
        <w:t>HAZARD</w:t>
      </w:r>
      <w:r>
        <w:rPr>
          <w:rFonts w:ascii="Arial" w:eastAsia="Arial" w:hAnsi="Arial"/>
          <w:color w:val="FF0000"/>
          <w:sz w:val="16"/>
        </w:rPr>
        <w:t xml:space="preserve"> HAZARDOUS SITUATION </w:t>
      </w:r>
      <w:r>
        <w:rPr>
          <w:rFonts w:ascii="Arial" w:eastAsia="Arial" w:hAnsi="Arial"/>
          <w:color w:val="000000"/>
          <w:sz w:val="19"/>
        </w:rPr>
        <w:t>or mitigate a</w:t>
      </w:r>
      <w:r>
        <w:rPr>
          <w:rFonts w:ascii="Arial" w:eastAsia="Arial" w:hAnsi="Arial"/>
          <w:color w:val="FF0000"/>
          <w:sz w:val="16"/>
        </w:rPr>
        <w:t xml:space="preserve"> </w:t>
      </w:r>
      <w:r>
        <w:rPr>
          <w:rFonts w:ascii="Arial" w:eastAsia="Arial" w:hAnsi="Arial"/>
          <w:color w:val="000000"/>
          <w:sz w:val="16"/>
        </w:rPr>
        <w:t>RISK</w:t>
      </w:r>
      <w:r>
        <w:rPr>
          <w:rFonts w:ascii="Arial" w:eastAsia="Arial" w:hAnsi="Arial"/>
          <w:color w:val="FF0000"/>
          <w:sz w:val="16"/>
        </w:rPr>
        <w:t xml:space="preserve"> </w:t>
      </w:r>
      <w:r>
        <w:rPr>
          <w:rFonts w:ascii="Arial" w:eastAsia="Arial" w:hAnsi="Arial"/>
          <w:color w:val="000000"/>
          <w:sz w:val="19"/>
        </w:rPr>
        <w:t>in software that previously did not cause a</w:t>
      </w:r>
      <w:r>
        <w:rPr>
          <w:rFonts w:ascii="Arial" w:eastAsia="Arial" w:hAnsi="Arial"/>
          <w:color w:val="FF0000"/>
          <w:sz w:val="16"/>
        </w:rPr>
        <w:t xml:space="preserve"> </w:t>
      </w:r>
      <w:r>
        <w:rPr>
          <w:rFonts w:ascii="Arial" w:eastAsia="Arial" w:hAnsi="Arial"/>
          <w:strike/>
          <w:color w:val="FF0000"/>
          <w:sz w:val="16"/>
        </w:rPr>
        <w:t>HAZARD</w:t>
      </w:r>
      <w:r>
        <w:rPr>
          <w:rFonts w:ascii="Arial" w:eastAsia="Arial" w:hAnsi="Arial"/>
          <w:color w:val="FF0000"/>
          <w:sz w:val="16"/>
        </w:rPr>
        <w:t xml:space="preserve"> HAZARDOUS SITUATION </w:t>
      </w:r>
      <w:r>
        <w:rPr>
          <w:rFonts w:ascii="Arial" w:eastAsia="Arial" w:hAnsi="Arial"/>
          <w:color w:val="000000"/>
          <w:sz w:val="19"/>
        </w:rPr>
        <w:t>or mitigate</w:t>
      </w:r>
      <w:r>
        <w:rPr>
          <w:rFonts w:ascii="Arial" w:eastAsia="Arial" w:hAnsi="Arial"/>
          <w:color w:val="FF0000"/>
          <w:sz w:val="16"/>
        </w:rPr>
        <w:t xml:space="preserve"> </w:t>
      </w:r>
      <w:r>
        <w:rPr>
          <w:rFonts w:ascii="Arial" w:eastAsia="Arial" w:hAnsi="Arial"/>
          <w:color w:val="000000"/>
          <w:sz w:val="16"/>
        </w:rPr>
        <w:t>RISKS</w:t>
      </w:r>
      <w:r>
        <w:rPr>
          <w:rFonts w:ascii="Arial" w:eastAsia="Arial" w:hAnsi="Arial"/>
          <w:color w:val="000000"/>
          <w:sz w:val="19"/>
        </w:rPr>
        <w:t>. The software safety classification of a</w:t>
      </w:r>
      <w:r>
        <w:rPr>
          <w:rFonts w:ascii="Arial" w:eastAsia="Arial" w:hAnsi="Arial"/>
          <w:color w:val="FF0000"/>
          <w:sz w:val="16"/>
        </w:rPr>
        <w:t xml:space="preserve"> </w:t>
      </w:r>
      <w:r>
        <w:rPr>
          <w:rFonts w:ascii="Arial" w:eastAsia="Arial" w:hAnsi="Arial"/>
          <w:color w:val="000000"/>
          <w:sz w:val="16"/>
        </w:rPr>
        <w:t xml:space="preserve">SOFTWARE ITEM </w:t>
      </w:r>
      <w:r>
        <w:rPr>
          <w:rFonts w:ascii="Arial" w:eastAsia="Arial" w:hAnsi="Arial"/>
          <w:color w:val="000000"/>
          <w:sz w:val="19"/>
        </w:rPr>
        <w:t>might have changed if the software modification now can caus</w:t>
      </w:r>
      <w:r>
        <w:rPr>
          <w:rFonts w:ascii="Arial" w:eastAsia="Arial" w:hAnsi="Arial"/>
          <w:color w:val="000000"/>
          <w:sz w:val="19"/>
        </w:rPr>
        <w:t>e a</w:t>
      </w:r>
      <w:r>
        <w:rPr>
          <w:rFonts w:ascii="Arial" w:eastAsia="Arial" w:hAnsi="Arial"/>
          <w:color w:val="000000"/>
          <w:sz w:val="16"/>
        </w:rPr>
        <w:t xml:space="preserve"> HAZARD </w:t>
      </w:r>
      <w:r>
        <w:rPr>
          <w:rFonts w:ascii="Arial" w:eastAsia="Arial" w:hAnsi="Arial"/>
          <w:color w:val="000000"/>
          <w:sz w:val="19"/>
        </w:rPr>
        <w:t>or</w:t>
      </w:r>
      <w:r>
        <w:rPr>
          <w:rFonts w:ascii="Arial" w:eastAsia="Arial" w:hAnsi="Arial"/>
          <w:color w:val="000000"/>
          <w:sz w:val="16"/>
        </w:rPr>
        <w:t xml:space="preserve"> </w:t>
      </w:r>
      <w:r>
        <w:rPr>
          <w:rFonts w:ascii="Arial" w:eastAsia="Arial" w:hAnsi="Arial"/>
          <w:color w:val="000000"/>
          <w:sz w:val="19"/>
        </w:rPr>
        <w:t xml:space="preserve">mitigate a </w:t>
      </w:r>
      <w:r>
        <w:rPr>
          <w:rFonts w:ascii="Arial" w:eastAsia="Arial" w:hAnsi="Arial"/>
          <w:color w:val="000000"/>
          <w:sz w:val="16"/>
        </w:rPr>
        <w:t>RISK</w:t>
      </w:r>
      <w:r>
        <w:rPr>
          <w:rFonts w:ascii="Arial" w:eastAsia="Arial" w:hAnsi="Arial"/>
          <w:color w:val="000000"/>
          <w:sz w:val="19"/>
        </w:rPr>
        <w:t>.</w:t>
      </w:r>
    </w:p>
    <w:p w:rsidR="00000000" w:rsidRDefault="00826DAF">
      <w:pPr>
        <w:spacing w:line="20" w:lineRule="exact"/>
        <w:rPr>
          <w:rFonts w:ascii="Times New Roman" w:eastAsia="Times New Roman" w:hAnsi="Times New Roman"/>
        </w:rPr>
      </w:pPr>
      <w:r>
        <w:rPr>
          <w:rFonts w:ascii="Arial" w:eastAsia="Arial" w:hAnsi="Arial"/>
          <w:noProof/>
          <w:color w:val="000000"/>
          <w:sz w:val="19"/>
        </w:rPr>
        <mc:AlternateContent>
          <mc:Choice Requires="wps">
            <w:drawing>
              <wp:anchor distT="0" distB="0" distL="114300" distR="114300" simplePos="0" relativeHeight="251605504" behindDoc="1" locked="0" layoutInCell="1" allowOverlap="1">
                <wp:simplePos x="0" y="0"/>
                <wp:positionH relativeFrom="column">
                  <wp:posOffset>638175</wp:posOffset>
                </wp:positionH>
                <wp:positionV relativeFrom="paragraph">
                  <wp:posOffset>-591185</wp:posOffset>
                </wp:positionV>
                <wp:extent cx="0" cy="434340"/>
                <wp:effectExtent l="0" t="0" r="0" b="0"/>
                <wp:wrapNone/>
                <wp:docPr id="815"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434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33867" id="Line 28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6.55pt" to="50.25pt,-1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" strokecolor="red" strokeweight=".72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73"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It is important to distinguish between software maintenance (Clause </w:t>
      </w:r>
      <w:hyperlink w:anchor="page33" w:history="1">
        <w:r>
          <w:rPr>
            <w:rFonts w:ascii="Arial" w:eastAsia="Arial" w:hAnsi="Arial"/>
          </w:rPr>
          <w:t xml:space="preserve">6) </w:t>
        </w:r>
      </w:hyperlink>
      <w:r>
        <w:rPr>
          <w:rFonts w:ascii="Arial" w:eastAsia="Arial" w:hAnsi="Arial"/>
        </w:rPr>
        <w:t xml:space="preserve">and software problem resolution (Clause </w:t>
      </w:r>
      <w:hyperlink w:anchor="page38" w:history="1">
        <w:r>
          <w:rPr>
            <w:rFonts w:ascii="Arial" w:eastAsia="Arial" w:hAnsi="Arial"/>
          </w:rPr>
          <w:t>9)</w:t>
        </w:r>
      </w:hyperlink>
      <w:r>
        <w:rPr>
          <w:rFonts w:ascii="Arial" w:eastAsia="Arial" w:hAnsi="Arial"/>
        </w:rPr>
        <w:t>.</w:t>
      </w:r>
    </w:p>
    <w:p w:rsidR="00000000" w:rsidRDefault="00596C41">
      <w:pPr>
        <w:spacing w:line="233"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focus of the software maintenance </w:t>
      </w:r>
      <w:r>
        <w:rPr>
          <w:rFonts w:ascii="Arial" w:eastAsia="Arial" w:hAnsi="Arial"/>
          <w:sz w:val="16"/>
        </w:rPr>
        <w:t>PROCESS</w:t>
      </w:r>
      <w:r>
        <w:rPr>
          <w:rFonts w:ascii="Arial" w:eastAsia="Arial" w:hAnsi="Arial"/>
        </w:rPr>
        <w:t xml:space="preserve"> is an a</w:t>
      </w:r>
      <w:r>
        <w:rPr>
          <w:rFonts w:ascii="Arial" w:eastAsia="Arial" w:hAnsi="Arial"/>
        </w:rPr>
        <w:t xml:space="preserve">dequate response to feedback arising after release of the </w:t>
      </w:r>
      <w:r>
        <w:rPr>
          <w:rFonts w:ascii="Arial" w:eastAsia="Arial" w:hAnsi="Arial"/>
          <w:color w:val="FF0000"/>
          <w:sz w:val="16"/>
        </w:rPr>
        <w:t>MEDICAL DEVICE</w:t>
      </w:r>
      <w:r>
        <w:rPr>
          <w:rFonts w:ascii="Arial" w:eastAsia="Arial" w:hAnsi="Arial"/>
        </w:rPr>
        <w:t xml:space="preserve"> </w:t>
      </w:r>
      <w:r>
        <w:rPr>
          <w:rFonts w:ascii="Arial" w:eastAsia="Arial" w:hAnsi="Arial"/>
          <w:sz w:val="16"/>
        </w:rPr>
        <w:t>SOFTWARE</w:t>
      </w:r>
      <w:r>
        <w:rPr>
          <w:rFonts w:ascii="Arial" w:eastAsia="Arial" w:hAnsi="Arial"/>
        </w:rPr>
        <w:t xml:space="preserve"> </w:t>
      </w:r>
      <w:r>
        <w:rPr>
          <w:rFonts w:ascii="Arial" w:eastAsia="Arial" w:hAnsi="Arial"/>
          <w:strike/>
          <w:color w:val="FF0000"/>
          <w:sz w:val="16"/>
        </w:rPr>
        <w:t>PRODUCT</w:t>
      </w:r>
      <w:r>
        <w:rPr>
          <w:rFonts w:ascii="Arial" w:eastAsia="Arial" w:hAnsi="Arial"/>
        </w:rPr>
        <w:t xml:space="preserve">. As part of a </w:t>
      </w:r>
      <w:r>
        <w:rPr>
          <w:rFonts w:ascii="Arial" w:eastAsia="Arial" w:hAnsi="Arial"/>
          <w:sz w:val="16"/>
        </w:rPr>
        <w:t>MEDICAL DEVICE</w:t>
      </w:r>
      <w:r>
        <w:rPr>
          <w:rFonts w:ascii="Arial" w:eastAsia="Arial" w:hAnsi="Arial"/>
        </w:rPr>
        <w:t xml:space="preserve">, the software maintenance </w:t>
      </w:r>
      <w:r>
        <w:rPr>
          <w:rFonts w:ascii="Arial" w:eastAsia="Arial" w:hAnsi="Arial"/>
          <w:sz w:val="16"/>
        </w:rPr>
        <w:t>PROCESS</w:t>
      </w:r>
      <w:r>
        <w:rPr>
          <w:rFonts w:ascii="Arial" w:eastAsia="Arial" w:hAnsi="Arial"/>
        </w:rPr>
        <w:t xml:space="preserve"> needs to ensure that:</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06528" behindDoc="1" locked="0" layoutInCell="1" allowOverlap="1">
                <wp:simplePos x="0" y="0"/>
                <wp:positionH relativeFrom="column">
                  <wp:posOffset>638175</wp:posOffset>
                </wp:positionH>
                <wp:positionV relativeFrom="paragraph">
                  <wp:posOffset>-310515</wp:posOffset>
                </wp:positionV>
                <wp:extent cx="0" cy="144780"/>
                <wp:effectExtent l="0" t="0" r="0" b="0"/>
                <wp:wrapNone/>
                <wp:docPr id="814"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08606" id="Line 28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4.45pt" to="50.25pt,-1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" strokecolor="red" strokeweight=".72pt">
                <o:lock v:ext="edit" shapetype="f"/>
              </v:line>
            </w:pict>
          </mc:Fallback>
        </mc:AlternateContent>
      </w:r>
    </w:p>
    <w:p w:rsidR="00000000" w:rsidRDefault="00596C41">
      <w:pPr>
        <w:spacing w:line="32"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w:t>
      </w:r>
      <w:r>
        <w:rPr>
          <w:rFonts w:ascii="Arial" w:eastAsia="Arial" w:hAnsi="Arial"/>
          <w:sz w:val="16"/>
        </w:rPr>
        <w:t>SAFETY</w:t>
      </w:r>
      <w:r>
        <w:rPr>
          <w:rFonts w:ascii="Arial" w:eastAsia="Arial" w:hAnsi="Arial"/>
        </w:rPr>
        <w:t xml:space="preserve">-related </w:t>
      </w:r>
      <w:r>
        <w:rPr>
          <w:rFonts w:ascii="Arial" w:eastAsia="Arial" w:hAnsi="Arial"/>
          <w:sz w:val="16"/>
        </w:rPr>
        <w:t>PROBLEM REPORTS</w:t>
      </w:r>
      <w:r>
        <w:rPr>
          <w:rFonts w:ascii="Arial" w:eastAsia="Arial" w:hAnsi="Arial"/>
        </w:rPr>
        <w:t xml:space="preserve"> are addressed and reported to appropriate reg</w:t>
      </w:r>
      <w:r>
        <w:rPr>
          <w:rFonts w:ascii="Arial" w:eastAsia="Arial" w:hAnsi="Arial"/>
        </w:rPr>
        <w:t>ulatory authorities and affected users;</w:t>
      </w:r>
    </w:p>
    <w:p w:rsidR="00000000" w:rsidRDefault="00596C41">
      <w:pPr>
        <w:spacing w:line="33" w:lineRule="exact"/>
        <w:rPr>
          <w:rFonts w:ascii="Times New Roman" w:eastAsia="Times New Roman" w:hAnsi="Times New Roman"/>
        </w:rPr>
      </w:pPr>
    </w:p>
    <w:p w:rsidR="00000000" w:rsidRDefault="00596C41">
      <w:pPr>
        <w:spacing w:line="261" w:lineRule="auto"/>
        <w:ind w:left="1540" w:hanging="360"/>
        <w:rPr>
          <w:rFonts w:ascii="Arial" w:eastAsia="Arial" w:hAnsi="Arial"/>
        </w:rPr>
      </w:pPr>
      <w:r>
        <w:rPr>
          <w:rFonts w:ascii="Arial" w:eastAsia="Arial" w:hAnsi="Arial"/>
        </w:rPr>
        <w:t xml:space="preserve">– </w:t>
      </w:r>
      <w:r>
        <w:rPr>
          <w:rFonts w:ascii="Arial" w:eastAsia="Arial" w:hAnsi="Arial"/>
          <w:color w:val="FF0000"/>
          <w:sz w:val="16"/>
        </w:rPr>
        <w:t>MEDICAL DEVICE</w:t>
      </w:r>
      <w:r>
        <w:rPr>
          <w:rFonts w:ascii="Arial" w:eastAsia="Arial" w:hAnsi="Arial"/>
        </w:rPr>
        <w:t xml:space="preserve"> </w:t>
      </w:r>
      <w:r>
        <w:rPr>
          <w:rFonts w:ascii="Arial" w:eastAsia="Arial" w:hAnsi="Arial"/>
          <w:sz w:val="16"/>
        </w:rPr>
        <w:t>SOFTWARE</w:t>
      </w:r>
      <w:r>
        <w:rPr>
          <w:rFonts w:ascii="Arial" w:eastAsia="Arial" w:hAnsi="Arial"/>
        </w:rPr>
        <w:t xml:space="preserve"> </w:t>
      </w:r>
      <w:r>
        <w:rPr>
          <w:rFonts w:ascii="Arial" w:eastAsia="Arial" w:hAnsi="Arial"/>
          <w:strike/>
          <w:color w:val="FF0000"/>
          <w:sz w:val="16"/>
        </w:rPr>
        <w:t>PRODUCTS</w:t>
      </w:r>
      <w:r>
        <w:rPr>
          <w:rFonts w:ascii="Arial" w:eastAsia="Arial" w:hAnsi="Arial"/>
        </w:rPr>
        <w:t xml:space="preserve"> </w:t>
      </w:r>
      <w:r>
        <w:rPr>
          <w:rFonts w:ascii="Arial" w:eastAsia="Arial" w:hAnsi="Arial"/>
          <w:strike/>
          <w:color w:val="FF0000"/>
        </w:rPr>
        <w:t>are</w:t>
      </w:r>
      <w:r>
        <w:rPr>
          <w:rFonts w:ascii="Arial" w:eastAsia="Arial" w:hAnsi="Arial"/>
        </w:rPr>
        <w:t xml:space="preserve"> </w:t>
      </w:r>
      <w:r>
        <w:rPr>
          <w:rFonts w:ascii="Arial" w:eastAsia="Arial" w:hAnsi="Arial"/>
          <w:color w:val="FF0000"/>
        </w:rPr>
        <w:t>is</w:t>
      </w:r>
      <w:r>
        <w:rPr>
          <w:rFonts w:ascii="Arial" w:eastAsia="Arial" w:hAnsi="Arial"/>
        </w:rPr>
        <w:t xml:space="preserve"> re-validated and re-released after modification with formal controls that ensure the rectification of the problem and the avoidance of further problems;</w:t>
      </w:r>
    </w:p>
    <w:p w:rsidR="00000000" w:rsidRDefault="00596C41">
      <w:pPr>
        <w:spacing w:line="284"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the </w:t>
      </w:r>
      <w:r>
        <w:rPr>
          <w:rFonts w:ascii="Arial" w:eastAsia="Arial" w:hAnsi="Arial"/>
          <w:sz w:val="16"/>
        </w:rPr>
        <w:t>MANUFACTURER</w:t>
      </w:r>
      <w:r>
        <w:rPr>
          <w:rFonts w:ascii="Arial" w:eastAsia="Arial" w:hAnsi="Arial"/>
        </w:rPr>
        <w:t xml:space="preserve"> </w:t>
      </w:r>
      <w:r>
        <w:rPr>
          <w:rFonts w:ascii="Arial" w:eastAsia="Arial" w:hAnsi="Arial"/>
        </w:rPr>
        <w:t xml:space="preserve">considers what other </w:t>
      </w:r>
      <w:r>
        <w:rPr>
          <w:rFonts w:ascii="Arial" w:eastAsia="Arial" w:hAnsi="Arial"/>
          <w:color w:val="FF0000"/>
          <w:sz w:val="16"/>
        </w:rPr>
        <w:t>MEDICAL DEVICE</w:t>
      </w:r>
      <w:r>
        <w:rPr>
          <w:rFonts w:ascii="Arial" w:eastAsia="Arial" w:hAnsi="Arial"/>
        </w:rPr>
        <w:t xml:space="preserve"> </w:t>
      </w:r>
      <w:r>
        <w:rPr>
          <w:rFonts w:ascii="Arial" w:eastAsia="Arial" w:hAnsi="Arial"/>
          <w:sz w:val="16"/>
        </w:rPr>
        <w:t>SOFTWARE</w:t>
      </w:r>
      <w:r>
        <w:rPr>
          <w:rFonts w:ascii="Arial" w:eastAsia="Arial" w:hAnsi="Arial"/>
        </w:rPr>
        <w:t xml:space="preserve"> </w:t>
      </w:r>
      <w:r>
        <w:rPr>
          <w:rFonts w:ascii="Arial" w:eastAsia="Arial" w:hAnsi="Arial"/>
          <w:strike/>
          <w:color w:val="FF0000"/>
          <w:sz w:val="16"/>
        </w:rPr>
        <w:t>PRODUCTS</w:t>
      </w:r>
      <w:r>
        <w:rPr>
          <w:rFonts w:ascii="Arial" w:eastAsia="Arial" w:hAnsi="Arial"/>
        </w:rPr>
        <w:t xml:space="preserve"> might be affected and takes appropriate action.</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07552" behindDoc="1" locked="0" layoutInCell="1" allowOverlap="1">
                <wp:simplePos x="0" y="0"/>
                <wp:positionH relativeFrom="column">
                  <wp:posOffset>638175</wp:posOffset>
                </wp:positionH>
                <wp:positionV relativeFrom="paragraph">
                  <wp:posOffset>-820420</wp:posOffset>
                </wp:positionV>
                <wp:extent cx="0" cy="144780"/>
                <wp:effectExtent l="0" t="0" r="0" b="0"/>
                <wp:wrapNone/>
                <wp:docPr id="813"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C31B2" id="Line 284"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4.6pt" to="50.25pt,-5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" strokecolor="red" strokeweight=".72pt">
                <o:lock v:ext="edit" shapetype="f"/>
              </v:line>
            </w:pict>
          </mc:Fallback>
        </mc:AlternateContent>
      </w:r>
      <w:r>
        <w:rPr>
          <w:rFonts w:ascii="Arial" w:eastAsia="Arial" w:hAnsi="Arial"/>
          <w:noProof/>
        </w:rPr>
        <mc:AlternateContent>
          <mc:Choice Requires="wps">
            <w:drawing>
              <wp:anchor distT="0" distB="0" distL="114300" distR="114300" simplePos="0" relativeHeight="251608576" behindDoc="1" locked="0" layoutInCell="1" allowOverlap="1">
                <wp:simplePos x="0" y="0"/>
                <wp:positionH relativeFrom="column">
                  <wp:posOffset>638175</wp:posOffset>
                </wp:positionH>
                <wp:positionV relativeFrom="paragraph">
                  <wp:posOffset>-321945</wp:posOffset>
                </wp:positionV>
                <wp:extent cx="0" cy="144780"/>
                <wp:effectExtent l="0" t="0" r="0" b="0"/>
                <wp:wrapNone/>
                <wp:docPr id="812"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71F93" id="Line 285"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5.35pt" to="50.25pt,-1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" strokecolor="red" strokeweight=".72pt">
                <o:lock v:ext="edit" shapetype="f"/>
              </v:line>
            </w:pict>
          </mc:Fallback>
        </mc:AlternateContent>
      </w:r>
    </w:p>
    <w:p w:rsidR="00000000" w:rsidRDefault="00596C41">
      <w:pPr>
        <w:spacing w:line="114" w:lineRule="exact"/>
        <w:rPr>
          <w:rFonts w:ascii="Times New Roman" w:eastAsia="Times New Roman" w:hAnsi="Times New Roman"/>
        </w:rPr>
      </w:pPr>
    </w:p>
    <w:p w:rsidR="00000000" w:rsidRDefault="00596C41">
      <w:pPr>
        <w:spacing w:line="256" w:lineRule="auto"/>
        <w:ind w:left="1180"/>
        <w:rPr>
          <w:rFonts w:ascii="Arial" w:eastAsia="Arial" w:hAnsi="Arial"/>
        </w:rPr>
      </w:pPr>
      <w:r>
        <w:rPr>
          <w:rFonts w:ascii="Arial" w:eastAsia="Arial" w:hAnsi="Arial"/>
        </w:rPr>
        <w:t>The focus of software problem resolution is the operation of a comprehensive control system that:</w:t>
      </w:r>
    </w:p>
    <w:p w:rsidR="00000000" w:rsidRDefault="00596C41">
      <w:pPr>
        <w:spacing w:line="311" w:lineRule="exact"/>
        <w:rPr>
          <w:rFonts w:ascii="Times New Roman" w:eastAsia="Times New Roman" w:hAnsi="Times New Roman"/>
        </w:rPr>
      </w:pPr>
    </w:p>
    <w:p w:rsidR="00000000" w:rsidRDefault="00596C41" w:rsidP="00596C41">
      <w:pPr>
        <w:numPr>
          <w:ilvl w:val="0"/>
          <w:numId w:val="65"/>
        </w:numPr>
        <w:tabs>
          <w:tab w:val="left" w:pos="1540"/>
        </w:tabs>
        <w:spacing w:line="0" w:lineRule="atLeast"/>
        <w:ind w:left="1540" w:hanging="362"/>
        <w:rPr>
          <w:rFonts w:ascii="Arial" w:eastAsia="Arial" w:hAnsi="Arial"/>
          <w:sz w:val="16"/>
        </w:rPr>
      </w:pPr>
      <w:r>
        <w:rPr>
          <w:rFonts w:ascii="Arial" w:eastAsia="Arial" w:hAnsi="Arial"/>
        </w:rPr>
        <w:t xml:space="preserve">analyses </w:t>
      </w:r>
      <w:r>
        <w:rPr>
          <w:rFonts w:ascii="Arial" w:eastAsia="Arial" w:hAnsi="Arial"/>
          <w:sz w:val="16"/>
        </w:rPr>
        <w:t>PROBLEM REPORTS</w:t>
      </w:r>
      <w:r>
        <w:rPr>
          <w:rFonts w:ascii="Arial" w:eastAsia="Arial" w:hAnsi="Arial"/>
        </w:rPr>
        <w:t xml:space="preserve"> and identifies all the imp</w:t>
      </w:r>
      <w:r>
        <w:rPr>
          <w:rFonts w:ascii="Arial" w:eastAsia="Arial" w:hAnsi="Arial"/>
        </w:rPr>
        <w:t>lications of the problem;</w:t>
      </w:r>
    </w:p>
    <w:p w:rsidR="00000000" w:rsidRDefault="00596C41">
      <w:pPr>
        <w:spacing w:line="98" w:lineRule="exact"/>
        <w:rPr>
          <w:rFonts w:ascii="Arial" w:eastAsia="Arial" w:hAnsi="Arial"/>
          <w:sz w:val="16"/>
        </w:rPr>
      </w:pPr>
    </w:p>
    <w:p w:rsidR="00000000" w:rsidRDefault="00596C41" w:rsidP="00596C41">
      <w:pPr>
        <w:numPr>
          <w:ilvl w:val="0"/>
          <w:numId w:val="65"/>
        </w:numPr>
        <w:tabs>
          <w:tab w:val="left" w:pos="1540"/>
        </w:tabs>
        <w:spacing w:line="0" w:lineRule="atLeast"/>
        <w:ind w:left="1540" w:hanging="362"/>
        <w:rPr>
          <w:rFonts w:ascii="Arial" w:eastAsia="Arial" w:hAnsi="Arial"/>
          <w:sz w:val="16"/>
        </w:rPr>
      </w:pPr>
      <w:r>
        <w:rPr>
          <w:rFonts w:ascii="Arial" w:eastAsia="Arial" w:hAnsi="Arial"/>
        </w:rPr>
        <w:t>decides on a number of changes and identifies all their side-effects;</w:t>
      </w:r>
    </w:p>
    <w:p w:rsidR="00000000" w:rsidRDefault="00596C41">
      <w:pPr>
        <w:spacing w:line="96" w:lineRule="exact"/>
        <w:rPr>
          <w:rFonts w:ascii="Arial" w:eastAsia="Arial" w:hAnsi="Arial"/>
          <w:sz w:val="16"/>
        </w:rPr>
      </w:pPr>
    </w:p>
    <w:p w:rsidR="00000000" w:rsidRDefault="00596C41" w:rsidP="00596C41">
      <w:pPr>
        <w:numPr>
          <w:ilvl w:val="0"/>
          <w:numId w:val="65"/>
        </w:numPr>
        <w:tabs>
          <w:tab w:val="left" w:pos="1540"/>
        </w:tabs>
        <w:spacing w:line="0" w:lineRule="atLeast"/>
        <w:ind w:left="1540" w:hanging="362"/>
        <w:rPr>
          <w:rFonts w:ascii="Arial" w:eastAsia="Arial" w:hAnsi="Arial"/>
          <w:sz w:val="16"/>
        </w:rPr>
      </w:pPr>
      <w:r>
        <w:rPr>
          <w:rFonts w:ascii="Arial" w:eastAsia="Arial" w:hAnsi="Arial"/>
        </w:rPr>
        <w:t xml:space="preserve">implements the changes while maintaining the consistency of the software </w:t>
      </w:r>
      <w:r>
        <w:rPr>
          <w:rFonts w:ascii="Arial" w:eastAsia="Arial" w:hAnsi="Arial"/>
          <w:sz w:val="16"/>
        </w:rPr>
        <w:t>CONFIGURATION</w:t>
      </w:r>
    </w:p>
    <w:p w:rsidR="00000000" w:rsidRDefault="00596C41">
      <w:pPr>
        <w:spacing w:line="0" w:lineRule="atLeast"/>
        <w:ind w:left="1540"/>
        <w:rPr>
          <w:rFonts w:ascii="Arial" w:eastAsia="Arial" w:hAnsi="Arial"/>
          <w:sz w:val="19"/>
        </w:rPr>
      </w:pPr>
      <w:r>
        <w:rPr>
          <w:rFonts w:ascii="Arial" w:eastAsia="Arial" w:hAnsi="Arial"/>
          <w:sz w:val="16"/>
        </w:rPr>
        <w:t xml:space="preserve">ITEMS </w:t>
      </w:r>
      <w:r>
        <w:rPr>
          <w:rFonts w:ascii="Arial" w:eastAsia="Arial" w:hAnsi="Arial"/>
          <w:sz w:val="19"/>
        </w:rPr>
        <w:t>including the</w:t>
      </w:r>
      <w:r>
        <w:rPr>
          <w:rFonts w:ascii="Arial" w:eastAsia="Arial" w:hAnsi="Arial"/>
          <w:sz w:val="16"/>
        </w:rPr>
        <w:t xml:space="preserve"> RISK MANAGEMENT FILE</w:t>
      </w:r>
      <w:r>
        <w:rPr>
          <w:rFonts w:ascii="Arial" w:eastAsia="Arial" w:hAnsi="Arial"/>
          <w:sz w:val="19"/>
        </w:rPr>
        <w:t>;</w:t>
      </w:r>
    </w:p>
    <w:p w:rsidR="00000000" w:rsidRDefault="00596C41">
      <w:pPr>
        <w:spacing w:line="110" w:lineRule="exact"/>
        <w:rPr>
          <w:rFonts w:ascii="Times New Roman" w:eastAsia="Times New Roman" w:hAnsi="Times New Roman"/>
        </w:rPr>
      </w:pPr>
    </w:p>
    <w:p w:rsidR="00000000" w:rsidRDefault="00596C41" w:rsidP="00596C41">
      <w:pPr>
        <w:numPr>
          <w:ilvl w:val="0"/>
          <w:numId w:val="66"/>
        </w:numPr>
        <w:tabs>
          <w:tab w:val="left" w:pos="1540"/>
        </w:tabs>
        <w:spacing w:line="0" w:lineRule="atLeast"/>
        <w:ind w:left="1540" w:hanging="362"/>
        <w:rPr>
          <w:rFonts w:ascii="Arial" w:eastAsia="Arial" w:hAnsi="Arial"/>
          <w:sz w:val="16"/>
        </w:rPr>
      </w:pPr>
      <w:r>
        <w:rPr>
          <w:rFonts w:ascii="Arial" w:eastAsia="Arial" w:hAnsi="Arial"/>
          <w:sz w:val="16"/>
        </w:rPr>
        <w:t xml:space="preserve">VERIFIES </w:t>
      </w:r>
      <w:r>
        <w:rPr>
          <w:rFonts w:ascii="Arial" w:eastAsia="Arial" w:hAnsi="Arial"/>
          <w:sz w:val="19"/>
        </w:rPr>
        <w:t xml:space="preserve">the implementation </w:t>
      </w:r>
      <w:r>
        <w:rPr>
          <w:rFonts w:ascii="Arial" w:eastAsia="Arial" w:hAnsi="Arial"/>
          <w:sz w:val="19"/>
        </w:rPr>
        <w:t>of the changes.</w:t>
      </w:r>
    </w:p>
    <w:p w:rsidR="00000000" w:rsidRDefault="00596C41">
      <w:pPr>
        <w:spacing w:line="211" w:lineRule="exact"/>
        <w:rPr>
          <w:rFonts w:ascii="Times New Roman" w:eastAsia="Times New Roman" w:hAnsi="Times New Roman"/>
        </w:rPr>
      </w:pPr>
    </w:p>
    <w:p w:rsidR="00000000" w:rsidRDefault="00596C41">
      <w:pPr>
        <w:spacing w:line="246" w:lineRule="auto"/>
        <w:ind w:left="1180"/>
        <w:jc w:val="both"/>
        <w:rPr>
          <w:rFonts w:ascii="Arial" w:eastAsia="Arial" w:hAnsi="Arial"/>
          <w:sz w:val="16"/>
        </w:rPr>
      </w:pPr>
      <w:r>
        <w:rPr>
          <w:rFonts w:ascii="Arial" w:eastAsia="Arial" w:hAnsi="Arial"/>
        </w:rPr>
        <w:t xml:space="preserve">The software maintenance </w:t>
      </w:r>
      <w:r>
        <w:rPr>
          <w:rFonts w:ascii="Arial" w:eastAsia="Arial" w:hAnsi="Arial"/>
          <w:sz w:val="16"/>
        </w:rPr>
        <w:t>PROCESS</w:t>
      </w:r>
      <w:r>
        <w:rPr>
          <w:rFonts w:ascii="Arial" w:eastAsia="Arial" w:hAnsi="Arial"/>
        </w:rPr>
        <w:t xml:space="preserve"> uses the software problem resolution </w:t>
      </w:r>
      <w:r>
        <w:rPr>
          <w:rFonts w:ascii="Arial" w:eastAsia="Arial" w:hAnsi="Arial"/>
          <w:sz w:val="16"/>
        </w:rPr>
        <w:t>PROCESS</w:t>
      </w:r>
      <w:r>
        <w:rPr>
          <w:rFonts w:ascii="Arial" w:eastAsia="Arial" w:hAnsi="Arial"/>
        </w:rPr>
        <w:t xml:space="preserve">. The software maintenance </w:t>
      </w:r>
      <w:r>
        <w:rPr>
          <w:rFonts w:ascii="Arial" w:eastAsia="Arial" w:hAnsi="Arial"/>
          <w:sz w:val="16"/>
        </w:rPr>
        <w:t>PROCESS</w:t>
      </w:r>
      <w:r>
        <w:rPr>
          <w:rFonts w:ascii="Arial" w:eastAsia="Arial" w:hAnsi="Arial"/>
        </w:rPr>
        <w:t xml:space="preserve"> handles the high-level decisions about the </w:t>
      </w:r>
      <w:r>
        <w:rPr>
          <w:rFonts w:ascii="Arial" w:eastAsia="Arial" w:hAnsi="Arial"/>
          <w:sz w:val="16"/>
        </w:rPr>
        <w:t>PROBLEM REPORT</w:t>
      </w:r>
      <w:r>
        <w:rPr>
          <w:rFonts w:ascii="Arial" w:eastAsia="Arial" w:hAnsi="Arial"/>
        </w:rPr>
        <w:t xml:space="preserve"> (whether a problem exists, whether it has a significant effect on </w:t>
      </w:r>
      <w:r>
        <w:rPr>
          <w:rFonts w:ascii="Arial" w:eastAsia="Arial" w:hAnsi="Arial"/>
          <w:sz w:val="16"/>
        </w:rPr>
        <w:t>SAF</w:t>
      </w:r>
      <w:r>
        <w:rPr>
          <w:rFonts w:ascii="Arial" w:eastAsia="Arial" w:hAnsi="Arial"/>
          <w:sz w:val="16"/>
        </w:rPr>
        <w:t>ETY</w:t>
      </w:r>
      <w:r>
        <w:rPr>
          <w:rFonts w:ascii="Arial" w:eastAsia="Arial" w:hAnsi="Arial"/>
        </w:rPr>
        <w:t xml:space="preserve">, what changes are needed and when to implement them), and uses the software problem resolution </w:t>
      </w:r>
      <w:r>
        <w:rPr>
          <w:rFonts w:ascii="Arial" w:eastAsia="Arial" w:hAnsi="Arial"/>
          <w:sz w:val="16"/>
        </w:rPr>
        <w:t>PROCESS</w:t>
      </w:r>
      <w:r>
        <w:rPr>
          <w:rFonts w:ascii="Arial" w:eastAsia="Arial" w:hAnsi="Arial"/>
        </w:rPr>
        <w:t xml:space="preserve"> to analyse the </w:t>
      </w:r>
      <w:r>
        <w:rPr>
          <w:rFonts w:ascii="Arial" w:eastAsia="Arial" w:hAnsi="Arial"/>
          <w:sz w:val="16"/>
        </w:rPr>
        <w:t>PROBLEM REPORT</w:t>
      </w:r>
      <w:r>
        <w:rPr>
          <w:rFonts w:ascii="Arial" w:eastAsia="Arial" w:hAnsi="Arial"/>
        </w:rPr>
        <w:t xml:space="preserve"> to discover all the implications and to generate possible </w:t>
      </w:r>
      <w:r>
        <w:rPr>
          <w:rFonts w:ascii="Arial" w:eastAsia="Arial" w:hAnsi="Arial"/>
          <w:sz w:val="16"/>
        </w:rPr>
        <w:t>CHANGE</w:t>
      </w:r>
    </w:p>
    <w:p w:rsidR="00000000" w:rsidRDefault="00596C41">
      <w:pPr>
        <w:spacing w:line="52" w:lineRule="exact"/>
        <w:rPr>
          <w:rFonts w:ascii="Times New Roman" w:eastAsia="Times New Roman" w:hAnsi="Times New Roman"/>
        </w:rPr>
      </w:pPr>
    </w:p>
    <w:p w:rsidR="00000000" w:rsidRDefault="00596C41">
      <w:pPr>
        <w:spacing w:line="0" w:lineRule="atLeast"/>
        <w:ind w:left="960"/>
        <w:rPr>
          <w:rFonts w:ascii="Courier New" w:eastAsia="Courier New" w:hAnsi="Courier New"/>
          <w:sz w:val="6"/>
        </w:rPr>
      </w:pPr>
      <w:r>
        <w:rPr>
          <w:rFonts w:ascii="Courier New" w:eastAsia="Courier New" w:hAnsi="Courier New"/>
          <w:sz w:val="6"/>
        </w:rPr>
        <w:t>--`,````,,`,``,`,````,,`,``,,```-`-`,,`,,`,`,,`---</w:t>
      </w:r>
    </w:p>
    <w:p w:rsidR="00000000" w:rsidRDefault="00596C41">
      <w:pPr>
        <w:spacing w:line="0" w:lineRule="atLeast"/>
        <w:ind w:left="96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28"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framePr w:w="1561" w:h="178" w:hRule="exact" w:wrap="auto" w:vAnchor="page" w:hAnchor="page" w:x="8922" w:y="3589"/>
        <w:tabs>
          <w:tab w:val="left" w:pos="5700"/>
        </w:tabs>
        <w:spacing w:line="0" w:lineRule="atLeast"/>
        <w:rPr>
          <w:rFonts w:ascii="Times New Roman" w:eastAsia="Times New Roman" w:hAnsi="Times New Roman"/>
        </w:rPr>
      </w:pPr>
      <w:bookmarkStart w:id="59" w:name="page59"/>
      <w:bookmarkEnd w:id="59"/>
    </w:p>
    <w:p w:rsidR="00000000" w:rsidRDefault="00596C41">
      <w:pPr>
        <w:framePr w:w="1560" w:h="162" w:hRule="exact" w:wrap="auto" w:vAnchor="page" w:hAnchor="page" w:x="8961" w:y="3605"/>
        <w:tabs>
          <w:tab w:val="left" w:pos="5700"/>
        </w:tabs>
        <w:spacing w:line="211" w:lineRule="auto"/>
        <w:rPr>
          <w:rFonts w:ascii="Arial" w:eastAsia="Arial" w:hAnsi="Arial"/>
          <w:sz w:val="16"/>
        </w:rPr>
      </w:pPr>
      <w:r>
        <w:rPr>
          <w:rFonts w:ascii="Arial" w:eastAsia="Arial" w:hAnsi="Arial"/>
          <w:sz w:val="16"/>
        </w:rPr>
        <w:t>MEDIC</w:t>
      </w:r>
      <w:r>
        <w:rPr>
          <w:rFonts w:ascii="Arial" w:eastAsia="Arial" w:hAnsi="Arial"/>
          <w:sz w:val="16"/>
        </w:rPr>
        <w:t>AL DEVICE</w:t>
      </w: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55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Arial" w:eastAsia="Arial" w:hAnsi="Arial"/>
          <w:sz w:val="16"/>
        </w:rPr>
      </w:pPr>
    </w:p>
    <w:p w:rsidR="00000000" w:rsidRDefault="00596C41">
      <w:pPr>
        <w:spacing w:line="300" w:lineRule="auto"/>
        <w:ind w:left="1180"/>
        <w:rPr>
          <w:rFonts w:ascii="Arial" w:eastAsia="Arial" w:hAnsi="Arial"/>
          <w:sz w:val="19"/>
        </w:rPr>
      </w:pPr>
      <w:r>
        <w:rPr>
          <w:rFonts w:ascii="Arial" w:eastAsia="Arial" w:hAnsi="Arial"/>
          <w:sz w:val="16"/>
        </w:rPr>
        <w:t xml:space="preserve">REQUESTS </w:t>
      </w:r>
      <w:r>
        <w:rPr>
          <w:rFonts w:ascii="Arial" w:eastAsia="Arial" w:hAnsi="Arial"/>
          <w:sz w:val="19"/>
        </w:rPr>
        <w:t>which identify all the</w:t>
      </w:r>
      <w:r>
        <w:rPr>
          <w:rFonts w:ascii="Arial" w:eastAsia="Arial" w:hAnsi="Arial"/>
          <w:sz w:val="16"/>
        </w:rPr>
        <w:t xml:space="preserve"> CONFIGURATION ITEMS </w:t>
      </w:r>
      <w:r>
        <w:rPr>
          <w:rFonts w:ascii="Arial" w:eastAsia="Arial" w:hAnsi="Arial"/>
          <w:sz w:val="19"/>
        </w:rPr>
        <w:t>that need to be changed and all the</w:t>
      </w:r>
      <w:r>
        <w:rPr>
          <w:rFonts w:ascii="Arial" w:eastAsia="Arial" w:hAnsi="Arial"/>
          <w:sz w:val="16"/>
        </w:rPr>
        <w:t xml:space="preserve"> VERIFICATION </w:t>
      </w:r>
      <w:r>
        <w:rPr>
          <w:rFonts w:ascii="Arial" w:eastAsia="Arial" w:hAnsi="Arial"/>
          <w:sz w:val="19"/>
        </w:rPr>
        <w:t>steps that are necessary.</w:t>
      </w:r>
    </w:p>
    <w:p w:rsidR="00000000" w:rsidRDefault="00596C41">
      <w:pPr>
        <w:spacing w:line="215" w:lineRule="exact"/>
        <w:rPr>
          <w:rFonts w:ascii="Arial" w:eastAsia="Arial" w:hAnsi="Arial"/>
          <w:sz w:val="16"/>
        </w:rPr>
      </w:pPr>
    </w:p>
    <w:p w:rsidR="00000000" w:rsidRDefault="00596C41">
      <w:pPr>
        <w:tabs>
          <w:tab w:val="left" w:pos="2060"/>
        </w:tabs>
        <w:spacing w:line="0" w:lineRule="atLeast"/>
        <w:ind w:left="1180"/>
        <w:rPr>
          <w:rFonts w:ascii="Arial" w:eastAsia="Arial" w:hAnsi="Arial"/>
          <w:b/>
        </w:rPr>
      </w:pPr>
      <w:r>
        <w:rPr>
          <w:rFonts w:ascii="Arial" w:eastAsia="Arial" w:hAnsi="Arial"/>
          <w:b/>
        </w:rPr>
        <w:t>B.6.3</w:t>
      </w:r>
      <w:r>
        <w:rPr>
          <w:rFonts w:ascii="Times New Roman" w:eastAsia="Times New Roman" w:hAnsi="Times New Roman"/>
        </w:rPr>
        <w:tab/>
      </w:r>
      <w:r>
        <w:rPr>
          <w:rFonts w:ascii="Arial" w:eastAsia="Arial" w:hAnsi="Arial"/>
          <w:b/>
        </w:rPr>
        <w:t>Modification implementation</w:t>
      </w:r>
    </w:p>
    <w:p w:rsidR="00000000" w:rsidRDefault="00596C41">
      <w:pPr>
        <w:tabs>
          <w:tab w:val="left" w:pos="2060"/>
        </w:tabs>
        <w:spacing w:line="0" w:lineRule="atLeast"/>
        <w:ind w:left="1180"/>
        <w:rPr>
          <w:rFonts w:ascii="Arial" w:eastAsia="Arial" w:hAnsi="Arial"/>
          <w:b/>
        </w:rPr>
        <w:sectPr w:rsidR="00000000">
          <w:pgSz w:w="11900" w:h="16834"/>
          <w:pgMar w:top="1119" w:right="1429" w:bottom="0" w:left="240" w:header="0" w:footer="0" w:gutter="0"/>
          <w:cols w:space="0" w:equalWidth="0">
            <w:col w:w="10240"/>
          </w:cols>
          <w:docGrid w:linePitch="360"/>
        </w:sect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77" w:lineRule="exact"/>
        <w:rPr>
          <w:rFonts w:ascii="Arial" w:eastAsia="Arial" w:hAnsi="Arial"/>
          <w:sz w:val="16"/>
        </w:rPr>
      </w:pPr>
    </w:p>
    <w:tbl>
      <w:tblPr>
        <w:tblW w:w="0" w:type="auto"/>
        <w:tblInd w:w="1039" w:type="dxa"/>
        <w:tblLayout w:type="fixed"/>
        <w:tblCellMar>
          <w:top w:w="0" w:type="dxa"/>
          <w:left w:w="0" w:type="dxa"/>
          <w:bottom w:w="0" w:type="dxa"/>
          <w:right w:w="0" w:type="dxa"/>
        </w:tblCellMar>
        <w:tblLook w:val="0000" w:firstRow="0" w:lastRow="0" w:firstColumn="0" w:lastColumn="0" w:noHBand="0" w:noVBand="0"/>
      </w:tblPr>
      <w:tblGrid>
        <w:gridCol w:w="982"/>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spacing w:line="200" w:lineRule="exact"/>
        <w:rPr>
          <w:rFonts w:ascii="Arial" w:eastAsia="Arial" w:hAnsi="Arial"/>
          <w:sz w:val="16"/>
        </w:rPr>
      </w:pPr>
      <w:r>
        <w:rPr>
          <w:rFonts w:ascii="Courier New" w:eastAsia="Courier New" w:hAnsi="Courier New"/>
          <w:sz w:val="5"/>
        </w:rPr>
        <w:br w:type="column"/>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309" w:lineRule="exact"/>
        <w:rPr>
          <w:rFonts w:ascii="Arial" w:eastAsia="Arial" w:hAnsi="Arial"/>
          <w:sz w:val="16"/>
        </w:rPr>
      </w:pPr>
    </w:p>
    <w:p w:rsidR="00000000" w:rsidRDefault="00596C41">
      <w:pPr>
        <w:spacing w:line="0" w:lineRule="atLeast"/>
        <w:jc w:val="both"/>
        <w:rPr>
          <w:rFonts w:ascii="Arial" w:eastAsia="Arial" w:hAnsi="Arial"/>
          <w:sz w:val="9"/>
        </w:rPr>
      </w:pPr>
      <w:r>
        <w:rPr>
          <w:rFonts w:ascii="Arial" w:eastAsia="Arial" w:hAnsi="Arial"/>
          <w:sz w:val="9"/>
        </w:rPr>
        <w:t xml:space="preserve">This </w:t>
      </w:r>
      <w:r>
        <w:rPr>
          <w:rFonts w:ascii="Arial" w:eastAsia="Arial" w:hAnsi="Arial"/>
          <w:sz w:val="8"/>
        </w:rPr>
        <w:t>ACTIVITY</w:t>
      </w:r>
      <w:r>
        <w:rPr>
          <w:rFonts w:ascii="Arial" w:eastAsia="Arial" w:hAnsi="Arial"/>
          <w:sz w:val="9"/>
        </w:rPr>
        <w:t xml:space="preserve"> requires that the </w:t>
      </w:r>
      <w:r>
        <w:rPr>
          <w:rFonts w:ascii="Arial" w:eastAsia="Arial" w:hAnsi="Arial"/>
          <w:sz w:val="8"/>
        </w:rPr>
        <w:t>MANUFACTURER</w:t>
      </w:r>
      <w:r>
        <w:rPr>
          <w:rFonts w:ascii="Arial" w:eastAsia="Arial" w:hAnsi="Arial"/>
          <w:sz w:val="9"/>
        </w:rPr>
        <w:t xml:space="preserve"> use an established </w:t>
      </w:r>
      <w:r>
        <w:rPr>
          <w:rFonts w:ascii="Arial" w:eastAsia="Arial" w:hAnsi="Arial"/>
          <w:sz w:val="8"/>
        </w:rPr>
        <w:t>PROCESS</w:t>
      </w:r>
      <w:r>
        <w:rPr>
          <w:rFonts w:ascii="Arial" w:eastAsia="Arial" w:hAnsi="Arial"/>
          <w:sz w:val="9"/>
        </w:rPr>
        <w:t xml:space="preserve"> to make the modification. If a maintenance </w:t>
      </w:r>
      <w:r>
        <w:rPr>
          <w:rFonts w:ascii="Arial" w:eastAsia="Arial" w:hAnsi="Arial"/>
          <w:sz w:val="8"/>
        </w:rPr>
        <w:t>PROCESS</w:t>
      </w:r>
      <w:r>
        <w:rPr>
          <w:rFonts w:ascii="Arial" w:eastAsia="Arial" w:hAnsi="Arial"/>
          <w:sz w:val="9"/>
        </w:rPr>
        <w:t xml:space="preserve"> has not been defined, the appropriate development </w:t>
      </w:r>
      <w:r>
        <w:rPr>
          <w:rFonts w:ascii="Arial" w:eastAsia="Arial" w:hAnsi="Arial"/>
          <w:sz w:val="8"/>
        </w:rPr>
        <w:t xml:space="preserve">PROCESS TASKS </w:t>
      </w:r>
      <w:r>
        <w:rPr>
          <w:rFonts w:ascii="Arial" w:eastAsia="Arial" w:hAnsi="Arial"/>
          <w:sz w:val="9"/>
        </w:rPr>
        <w:t>can be used to make the modificat</w:t>
      </w:r>
      <w:r>
        <w:rPr>
          <w:rFonts w:ascii="Arial" w:eastAsia="Arial" w:hAnsi="Arial"/>
          <w:sz w:val="9"/>
        </w:rPr>
        <w:t>ion. The</w:t>
      </w:r>
      <w:r>
        <w:rPr>
          <w:rFonts w:ascii="Arial" w:eastAsia="Arial" w:hAnsi="Arial"/>
          <w:sz w:val="8"/>
        </w:rPr>
        <w:t xml:space="preserve"> MANUFACTURER </w:t>
      </w:r>
      <w:r>
        <w:rPr>
          <w:rFonts w:ascii="Arial" w:eastAsia="Arial" w:hAnsi="Arial"/>
          <w:sz w:val="9"/>
        </w:rPr>
        <w:t>should also ensure</w:t>
      </w:r>
      <w:r>
        <w:rPr>
          <w:rFonts w:ascii="Arial" w:eastAsia="Arial" w:hAnsi="Arial"/>
          <w:sz w:val="8"/>
        </w:rPr>
        <w:t xml:space="preserve"> </w:t>
      </w:r>
      <w:r>
        <w:rPr>
          <w:rFonts w:ascii="Arial" w:eastAsia="Arial" w:hAnsi="Arial"/>
          <w:sz w:val="9"/>
        </w:rPr>
        <w:t>that the modification does not cause a negative effect on other parts of the</w:t>
      </w:r>
    </w:p>
    <w:p w:rsidR="00000000" w:rsidRDefault="00596C41">
      <w:pPr>
        <w:spacing w:line="215" w:lineRule="exact"/>
        <w:rPr>
          <w:rFonts w:ascii="Arial" w:eastAsia="Arial" w:hAnsi="Arial"/>
          <w:sz w:val="16"/>
        </w:rPr>
      </w:pPr>
    </w:p>
    <w:p w:rsidR="00000000" w:rsidRDefault="00596C41">
      <w:pPr>
        <w:spacing w:line="255" w:lineRule="auto"/>
        <w:jc w:val="both"/>
        <w:rPr>
          <w:rFonts w:ascii="Arial" w:eastAsia="Arial" w:hAnsi="Arial"/>
          <w:color w:val="000000"/>
          <w:sz w:val="19"/>
        </w:rPr>
      </w:pPr>
      <w:r>
        <w:rPr>
          <w:rFonts w:ascii="Arial" w:eastAsia="Arial" w:hAnsi="Arial"/>
          <w:sz w:val="16"/>
        </w:rPr>
        <w:t xml:space="preserve">SOFTWARE </w:t>
      </w:r>
      <w:r>
        <w:rPr>
          <w:rFonts w:ascii="Arial" w:eastAsia="Arial" w:hAnsi="Arial"/>
          <w:sz w:val="19"/>
        </w:rPr>
        <w:t>. Unless the</w:t>
      </w:r>
      <w:r>
        <w:rPr>
          <w:rFonts w:ascii="Arial" w:eastAsia="Arial" w:hAnsi="Arial"/>
          <w:sz w:val="16"/>
        </w:rPr>
        <w:t xml:space="preserve"> MEDICAL DEVICE SOFTWARE </w:t>
      </w:r>
      <w:r>
        <w:rPr>
          <w:rFonts w:ascii="Arial" w:eastAsia="Arial" w:hAnsi="Arial"/>
          <w:sz w:val="19"/>
        </w:rPr>
        <w:t>is treated as a new development, analysis of</w:t>
      </w:r>
      <w:r>
        <w:rPr>
          <w:rFonts w:ascii="Arial" w:eastAsia="Arial" w:hAnsi="Arial"/>
          <w:sz w:val="16"/>
        </w:rPr>
        <w:t xml:space="preserve"> </w:t>
      </w:r>
      <w:r>
        <w:rPr>
          <w:rFonts w:ascii="Arial" w:eastAsia="Arial" w:hAnsi="Arial"/>
          <w:sz w:val="19"/>
        </w:rPr>
        <w:t xml:space="preserve">the effect of a modification on the entire </w:t>
      </w:r>
      <w:r>
        <w:rPr>
          <w:rFonts w:ascii="Arial" w:eastAsia="Arial" w:hAnsi="Arial"/>
          <w:sz w:val="16"/>
        </w:rPr>
        <w:t>MED</w:t>
      </w:r>
      <w:r>
        <w:rPr>
          <w:rFonts w:ascii="Arial" w:eastAsia="Arial" w:hAnsi="Arial"/>
          <w:sz w:val="16"/>
        </w:rPr>
        <w:t>ICAL DEVICE SOFTWARE</w:t>
      </w:r>
      <w:r>
        <w:rPr>
          <w:rFonts w:ascii="Arial" w:eastAsia="Arial" w:hAnsi="Arial"/>
          <w:sz w:val="19"/>
        </w:rPr>
        <w:t xml:space="preserve"> is necessary. </w:t>
      </w:r>
      <w:r>
        <w:rPr>
          <w:rFonts w:ascii="Arial" w:eastAsia="Arial" w:hAnsi="Arial"/>
          <w:color w:val="FF0000"/>
          <w:sz w:val="19"/>
        </w:rPr>
        <w:t>Regression</w:t>
      </w:r>
      <w:r>
        <w:rPr>
          <w:rFonts w:ascii="Arial" w:eastAsia="Arial" w:hAnsi="Arial"/>
          <w:sz w:val="19"/>
        </w:rPr>
        <w:t xml:space="preserve"> </w:t>
      </w:r>
      <w:r>
        <w:rPr>
          <w:rFonts w:ascii="Arial" w:eastAsia="Arial" w:hAnsi="Arial"/>
          <w:color w:val="FF0000"/>
          <w:sz w:val="19"/>
        </w:rPr>
        <w:t xml:space="preserve">analysis and testing are employed to provide assurance that a change has not created problems elsewhere in the </w:t>
      </w:r>
      <w:r>
        <w:rPr>
          <w:rFonts w:ascii="Arial" w:eastAsia="Arial" w:hAnsi="Arial"/>
          <w:color w:val="FF0000"/>
          <w:sz w:val="16"/>
        </w:rPr>
        <w:t>MEDICAL DEVICE SOFTWARE</w:t>
      </w:r>
      <w:r>
        <w:rPr>
          <w:rFonts w:ascii="Arial" w:eastAsia="Arial" w:hAnsi="Arial"/>
          <w:color w:val="FF0000"/>
          <w:sz w:val="19"/>
        </w:rPr>
        <w:t>. Regression analysis is the determination of the impact of a change based o</w:t>
      </w:r>
      <w:r>
        <w:rPr>
          <w:rFonts w:ascii="Arial" w:eastAsia="Arial" w:hAnsi="Arial"/>
          <w:color w:val="FF0000"/>
          <w:sz w:val="19"/>
        </w:rPr>
        <w:t xml:space="preserve">n review of the relevant documentation (e.g., software requirements specification, software design specification, source code, test plans, test cases, test scripts, etc.) in order to identify the necessary regression tests to be run. Regression testing is </w:t>
      </w:r>
      <w:r>
        <w:rPr>
          <w:rFonts w:ascii="Arial" w:eastAsia="Arial" w:hAnsi="Arial"/>
          <w:color w:val="FF0000"/>
          <w:sz w:val="19"/>
        </w:rPr>
        <w:t xml:space="preserve">the rerunning of test cases that a program has previously executed correctly and comparing the current result to the previous result in order to detect unintended effects of a software change. </w:t>
      </w:r>
      <w:r>
        <w:rPr>
          <w:rFonts w:ascii="Arial" w:eastAsia="Arial" w:hAnsi="Arial"/>
          <w:color w:val="000000"/>
          <w:sz w:val="19"/>
        </w:rPr>
        <w:t>A rationale must be made that justifies the amount of</w:t>
      </w:r>
      <w:r>
        <w:rPr>
          <w:rFonts w:ascii="Arial" w:eastAsia="Arial" w:hAnsi="Arial"/>
          <w:color w:val="FF0000"/>
          <w:sz w:val="19"/>
        </w:rPr>
        <w:t xml:space="preserve"> </w:t>
      </w:r>
      <w:r>
        <w:rPr>
          <w:rFonts w:ascii="Arial" w:eastAsia="Arial" w:hAnsi="Arial"/>
          <w:color w:val="000000"/>
          <w:sz w:val="16"/>
        </w:rPr>
        <w:t>REGRESSIO</w:t>
      </w:r>
      <w:r>
        <w:rPr>
          <w:rFonts w:ascii="Arial" w:eastAsia="Arial" w:hAnsi="Arial"/>
          <w:color w:val="000000"/>
          <w:sz w:val="16"/>
        </w:rPr>
        <w:t>N TESTING</w:t>
      </w:r>
      <w:r>
        <w:rPr>
          <w:rFonts w:ascii="Arial" w:eastAsia="Arial" w:hAnsi="Arial"/>
          <w:color w:val="FF0000"/>
          <w:sz w:val="19"/>
        </w:rPr>
        <w:t xml:space="preserve"> </w:t>
      </w:r>
      <w:r>
        <w:rPr>
          <w:rFonts w:ascii="Arial" w:eastAsia="Arial" w:hAnsi="Arial"/>
          <w:color w:val="000000"/>
          <w:sz w:val="19"/>
        </w:rPr>
        <w:t xml:space="preserve">that will be performed to ensure that the portions of the </w:t>
      </w:r>
      <w:r>
        <w:rPr>
          <w:rFonts w:ascii="Arial" w:eastAsia="Arial" w:hAnsi="Arial"/>
          <w:color w:val="000000"/>
          <w:sz w:val="16"/>
        </w:rPr>
        <w:t>MEDICAL DEVICE SOFTWARE</w:t>
      </w:r>
      <w:r>
        <w:rPr>
          <w:rFonts w:ascii="Arial" w:eastAsia="Arial" w:hAnsi="Arial"/>
          <w:color w:val="000000"/>
          <w:sz w:val="19"/>
        </w:rPr>
        <w:t xml:space="preserve"> not being modified still perform as they did before the modification was made.</w:t>
      </w:r>
    </w:p>
    <w:p w:rsidR="00000000" w:rsidRDefault="00826DAF">
      <w:pPr>
        <w:spacing w:line="20" w:lineRule="exact"/>
        <w:rPr>
          <w:rFonts w:ascii="Arial" w:eastAsia="Arial" w:hAnsi="Arial"/>
          <w:sz w:val="16"/>
        </w:rPr>
      </w:pPr>
      <w:r>
        <w:rPr>
          <w:rFonts w:ascii="Arial" w:eastAsia="Arial" w:hAnsi="Arial"/>
          <w:noProof/>
          <w:color w:val="000000"/>
          <w:sz w:val="19"/>
        </w:rPr>
        <mc:AlternateContent>
          <mc:Choice Requires="wps">
            <w:drawing>
              <wp:anchor distT="0" distB="0" distL="114300" distR="114300" simplePos="0" relativeHeight="251609600" behindDoc="1" locked="0" layoutInCell="1" allowOverlap="1">
                <wp:simplePos x="0" y="0"/>
                <wp:positionH relativeFrom="column">
                  <wp:posOffset>5878195</wp:posOffset>
                </wp:positionH>
                <wp:positionV relativeFrom="paragraph">
                  <wp:posOffset>-1466215</wp:posOffset>
                </wp:positionV>
                <wp:extent cx="0" cy="1303020"/>
                <wp:effectExtent l="0" t="0" r="0" b="5080"/>
                <wp:wrapNone/>
                <wp:docPr id="811"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0302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AC78B" id="Line 286"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85pt,-115.45pt" to="462.85pt,-1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e+RFQIAAC8EAAAOAAAAZHJzL2Uyb0RvYy54bWysU1HP2iAUfV+y/0B417baOW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" strokecolor="red" strokeweight=".25397mm">
                <o:lock v:ext="edit" shapetype="f"/>
              </v:line>
            </w:pict>
          </mc:Fallback>
        </mc:AlternateContent>
      </w:r>
    </w:p>
    <w:p w:rsidR="00000000" w:rsidRDefault="00596C41">
      <w:pPr>
        <w:spacing w:line="20" w:lineRule="exact"/>
        <w:rPr>
          <w:rFonts w:ascii="Arial" w:eastAsia="Arial" w:hAnsi="Arial"/>
          <w:sz w:val="16"/>
        </w:rPr>
        <w:sectPr w:rsidR="00000000">
          <w:type w:val="continuous"/>
          <w:pgSz w:w="11900" w:h="16834"/>
          <w:pgMar w:top="1119" w:right="1429" w:bottom="0" w:left="240" w:header="0" w:footer="0" w:gutter="0"/>
          <w:cols w:num="2" w:space="0" w:equalWidth="0">
            <w:col w:w="1096" w:space="84"/>
            <w:col w:w="9060"/>
          </w:cols>
          <w:docGrid w:linePitch="360"/>
        </w:sectPr>
      </w:pPr>
    </w:p>
    <w:p w:rsidR="00000000" w:rsidRDefault="00596C41">
      <w:pPr>
        <w:spacing w:line="200" w:lineRule="exact"/>
        <w:rPr>
          <w:rFonts w:ascii="Arial" w:eastAsia="Arial" w:hAnsi="Arial"/>
          <w:sz w:val="16"/>
        </w:rPr>
      </w:pPr>
    </w:p>
    <w:p w:rsidR="00000000" w:rsidRDefault="00596C41">
      <w:pPr>
        <w:spacing w:line="378" w:lineRule="exact"/>
        <w:rPr>
          <w:rFonts w:ascii="Arial" w:eastAsia="Arial" w:hAnsi="Arial"/>
          <w:sz w:val="16"/>
        </w:rPr>
      </w:pPr>
    </w:p>
    <w:p w:rsidR="00000000" w:rsidRDefault="00596C41">
      <w:pPr>
        <w:tabs>
          <w:tab w:val="left" w:pos="1840"/>
        </w:tabs>
        <w:spacing w:line="0" w:lineRule="atLeast"/>
        <w:ind w:left="1180"/>
        <w:rPr>
          <w:rFonts w:ascii="Arial" w:eastAsia="Arial" w:hAnsi="Arial"/>
          <w:b/>
          <w:sz w:val="18"/>
        </w:rPr>
      </w:pPr>
      <w:r>
        <w:rPr>
          <w:rFonts w:ascii="Arial" w:eastAsia="Arial" w:hAnsi="Arial"/>
          <w:b/>
          <w:sz w:val="22"/>
        </w:rPr>
        <w:t>B.7</w:t>
      </w:r>
      <w:r>
        <w:rPr>
          <w:rFonts w:ascii="Arial" w:eastAsia="Arial" w:hAnsi="Arial"/>
          <w:b/>
          <w:sz w:val="22"/>
        </w:rPr>
        <w:tab/>
      </w:r>
      <w:r>
        <w:rPr>
          <w:rFonts w:ascii="Arial" w:eastAsia="Arial" w:hAnsi="Arial"/>
          <w:b/>
          <w:sz w:val="22"/>
        </w:rPr>
        <w:t xml:space="preserve">Software </w:t>
      </w:r>
      <w:r>
        <w:rPr>
          <w:rFonts w:ascii="Arial" w:eastAsia="Arial" w:hAnsi="Arial"/>
          <w:b/>
          <w:sz w:val="18"/>
        </w:rPr>
        <w:t>RISK MANAGEMENT PROCESS</w:t>
      </w:r>
    </w:p>
    <w:p w:rsidR="00000000" w:rsidRDefault="00596C41">
      <w:pPr>
        <w:spacing w:line="307" w:lineRule="exact"/>
        <w:rPr>
          <w:rFonts w:ascii="Arial" w:eastAsia="Arial" w:hAnsi="Arial"/>
          <w:sz w:val="16"/>
        </w:rPr>
      </w:pPr>
    </w:p>
    <w:p w:rsidR="00000000" w:rsidRDefault="00596C41">
      <w:pPr>
        <w:spacing w:line="252" w:lineRule="auto"/>
        <w:ind w:left="1180"/>
        <w:jc w:val="both"/>
        <w:rPr>
          <w:rFonts w:ascii="Arial" w:eastAsia="Arial" w:hAnsi="Arial"/>
          <w:sz w:val="19"/>
        </w:rPr>
      </w:pPr>
      <w:r>
        <w:rPr>
          <w:rFonts w:ascii="Arial" w:eastAsia="Arial" w:hAnsi="Arial"/>
        </w:rPr>
        <w:t xml:space="preserve">Software </w:t>
      </w:r>
      <w:r>
        <w:rPr>
          <w:rFonts w:ascii="Arial" w:eastAsia="Arial" w:hAnsi="Arial"/>
          <w:sz w:val="16"/>
        </w:rPr>
        <w:t>RISK MANAGEMENT</w:t>
      </w:r>
      <w:r>
        <w:rPr>
          <w:rFonts w:ascii="Arial" w:eastAsia="Arial" w:hAnsi="Arial"/>
        </w:rPr>
        <w:t xml:space="preserve"> is a part of over</w:t>
      </w:r>
      <w:r>
        <w:rPr>
          <w:rFonts w:ascii="Arial" w:eastAsia="Arial" w:hAnsi="Arial"/>
        </w:rPr>
        <w:t xml:space="preserve">all </w:t>
      </w:r>
      <w:r>
        <w:rPr>
          <w:rFonts w:ascii="Arial" w:eastAsia="Arial" w:hAnsi="Arial"/>
          <w:sz w:val="16"/>
        </w:rPr>
        <w:t>MEDICAL DEVICE RISK MANAGEMENT</w:t>
      </w:r>
      <w:r>
        <w:rPr>
          <w:rFonts w:ascii="Arial" w:eastAsia="Arial" w:hAnsi="Arial"/>
        </w:rPr>
        <w:t xml:space="preserve"> and cannot be adequately addressed in isolation. This standard requires the use of a </w:t>
      </w:r>
      <w:r>
        <w:rPr>
          <w:rFonts w:ascii="Arial" w:eastAsia="Arial" w:hAnsi="Arial"/>
          <w:sz w:val="16"/>
        </w:rPr>
        <w:t>RISK MANAGEMENT</w:t>
      </w:r>
      <w:r>
        <w:rPr>
          <w:rFonts w:ascii="Arial" w:eastAsia="Arial" w:hAnsi="Arial"/>
        </w:rPr>
        <w:t xml:space="preserve"> </w:t>
      </w:r>
      <w:r>
        <w:rPr>
          <w:rFonts w:ascii="Arial" w:eastAsia="Arial" w:hAnsi="Arial"/>
          <w:sz w:val="16"/>
        </w:rPr>
        <w:t xml:space="preserve">PROCESS </w:t>
      </w:r>
      <w:r>
        <w:rPr>
          <w:rFonts w:ascii="Arial" w:eastAsia="Arial" w:hAnsi="Arial"/>
          <w:sz w:val="19"/>
        </w:rPr>
        <w:t>that is compliant with ISO 14971. R</w:t>
      </w:r>
      <w:r>
        <w:rPr>
          <w:rFonts w:ascii="Arial" w:eastAsia="Arial" w:hAnsi="Arial"/>
          <w:sz w:val="16"/>
        </w:rPr>
        <w:t xml:space="preserve">ISK MANAGEMENT </w:t>
      </w:r>
      <w:r>
        <w:rPr>
          <w:rFonts w:ascii="Arial" w:eastAsia="Arial" w:hAnsi="Arial"/>
          <w:sz w:val="19"/>
        </w:rPr>
        <w:t>as defined in ISO 14971 deals</w:t>
      </w:r>
      <w:r>
        <w:rPr>
          <w:rFonts w:ascii="Arial" w:eastAsia="Arial" w:hAnsi="Arial"/>
          <w:sz w:val="16"/>
        </w:rPr>
        <w:t xml:space="preserve"> </w:t>
      </w:r>
      <w:r>
        <w:rPr>
          <w:rFonts w:ascii="Arial" w:eastAsia="Arial" w:hAnsi="Arial"/>
          <w:sz w:val="19"/>
        </w:rPr>
        <w:t>specifically with a framework fo</w:t>
      </w:r>
      <w:r>
        <w:rPr>
          <w:rFonts w:ascii="Arial" w:eastAsia="Arial" w:hAnsi="Arial"/>
          <w:sz w:val="19"/>
        </w:rPr>
        <w:t xml:space="preserve">r effective management of the </w:t>
      </w:r>
      <w:r>
        <w:rPr>
          <w:rFonts w:ascii="Arial" w:eastAsia="Arial" w:hAnsi="Arial"/>
          <w:sz w:val="16"/>
        </w:rPr>
        <w:t>RISKS</w:t>
      </w:r>
      <w:r>
        <w:rPr>
          <w:rFonts w:ascii="Arial" w:eastAsia="Arial" w:hAnsi="Arial"/>
          <w:sz w:val="19"/>
        </w:rPr>
        <w:t xml:space="preserve"> associated with the use of </w:t>
      </w:r>
      <w:r>
        <w:rPr>
          <w:rFonts w:ascii="Arial" w:eastAsia="Arial" w:hAnsi="Arial"/>
          <w:sz w:val="16"/>
        </w:rPr>
        <w:t>MEDICAL DEVICES</w:t>
      </w:r>
      <w:r>
        <w:rPr>
          <w:rFonts w:ascii="Arial" w:eastAsia="Arial" w:hAnsi="Arial"/>
          <w:sz w:val="19"/>
        </w:rPr>
        <w:t>. One portion of ISO 14971 pertains to control of identified</w:t>
      </w:r>
      <w:r>
        <w:rPr>
          <w:rFonts w:ascii="Arial" w:eastAsia="Arial" w:hAnsi="Arial"/>
          <w:sz w:val="16"/>
        </w:rPr>
        <w:t xml:space="preserve"> RISKS </w:t>
      </w:r>
      <w:r>
        <w:rPr>
          <w:rFonts w:ascii="Arial" w:eastAsia="Arial" w:hAnsi="Arial"/>
          <w:sz w:val="19"/>
        </w:rPr>
        <w:t>associated</w:t>
      </w:r>
      <w:r>
        <w:rPr>
          <w:rFonts w:ascii="Arial" w:eastAsia="Arial" w:hAnsi="Arial"/>
          <w:sz w:val="16"/>
        </w:rPr>
        <w:t xml:space="preserve"> </w:t>
      </w:r>
      <w:r>
        <w:rPr>
          <w:rFonts w:ascii="Arial" w:eastAsia="Arial" w:hAnsi="Arial"/>
          <w:sz w:val="19"/>
        </w:rPr>
        <w:t xml:space="preserve">with each </w:t>
      </w:r>
      <w:r>
        <w:rPr>
          <w:rFonts w:ascii="Arial" w:eastAsia="Arial" w:hAnsi="Arial"/>
          <w:sz w:val="16"/>
        </w:rPr>
        <w:t>HAZARD</w:t>
      </w:r>
      <w:r>
        <w:rPr>
          <w:rFonts w:ascii="Arial" w:eastAsia="Arial" w:hAnsi="Arial"/>
          <w:sz w:val="19"/>
        </w:rPr>
        <w:t xml:space="preserve"> identified during the </w:t>
      </w:r>
      <w:r>
        <w:rPr>
          <w:rFonts w:ascii="Arial" w:eastAsia="Arial" w:hAnsi="Arial"/>
          <w:sz w:val="16"/>
        </w:rPr>
        <w:t>RISK ANALYSIS</w:t>
      </w:r>
      <w:r>
        <w:rPr>
          <w:rFonts w:ascii="Arial" w:eastAsia="Arial" w:hAnsi="Arial"/>
          <w:sz w:val="19"/>
        </w:rPr>
        <w:t xml:space="preserve">. The software </w:t>
      </w:r>
      <w:r>
        <w:rPr>
          <w:rFonts w:ascii="Arial" w:eastAsia="Arial" w:hAnsi="Arial"/>
          <w:sz w:val="16"/>
        </w:rPr>
        <w:t>RISK MANAGEMENT PROCESS</w:t>
      </w:r>
      <w:r>
        <w:rPr>
          <w:rFonts w:ascii="Arial" w:eastAsia="Arial" w:hAnsi="Arial"/>
          <w:sz w:val="19"/>
        </w:rPr>
        <w:t xml:space="preserve"> in this s</w:t>
      </w:r>
      <w:r>
        <w:rPr>
          <w:rFonts w:ascii="Arial" w:eastAsia="Arial" w:hAnsi="Arial"/>
          <w:sz w:val="19"/>
        </w:rPr>
        <w:t xml:space="preserve">tandard is intended to provide additional requirements for </w:t>
      </w:r>
      <w:r>
        <w:rPr>
          <w:rFonts w:ascii="Arial" w:eastAsia="Arial" w:hAnsi="Arial"/>
          <w:sz w:val="16"/>
        </w:rPr>
        <w:t>RISK CONTROL</w:t>
      </w:r>
      <w:r>
        <w:rPr>
          <w:rFonts w:ascii="Arial" w:eastAsia="Arial" w:hAnsi="Arial"/>
          <w:sz w:val="19"/>
        </w:rPr>
        <w:t xml:space="preserve"> for software, including software that has been identified during the </w:t>
      </w:r>
      <w:r>
        <w:rPr>
          <w:rFonts w:ascii="Arial" w:eastAsia="Arial" w:hAnsi="Arial"/>
          <w:sz w:val="16"/>
        </w:rPr>
        <w:t>RISK ANALYSIS</w:t>
      </w:r>
      <w:r>
        <w:rPr>
          <w:rFonts w:ascii="Arial" w:eastAsia="Arial" w:hAnsi="Arial"/>
          <w:sz w:val="19"/>
        </w:rPr>
        <w:t xml:space="preserve"> as potentially contributing to a hazardous situation, or software that is used to control </w:t>
      </w:r>
      <w:r>
        <w:rPr>
          <w:rFonts w:ascii="Arial" w:eastAsia="Arial" w:hAnsi="Arial"/>
          <w:sz w:val="16"/>
        </w:rPr>
        <w:t>MEDICAL DEV</w:t>
      </w:r>
      <w:r>
        <w:rPr>
          <w:rFonts w:ascii="Arial" w:eastAsia="Arial" w:hAnsi="Arial"/>
          <w:sz w:val="16"/>
        </w:rPr>
        <w:t>ICE RISKS</w:t>
      </w:r>
      <w:r>
        <w:rPr>
          <w:rFonts w:ascii="Arial" w:eastAsia="Arial" w:hAnsi="Arial"/>
          <w:sz w:val="19"/>
        </w:rPr>
        <w:t xml:space="preserve">. The software </w:t>
      </w:r>
      <w:r>
        <w:rPr>
          <w:rFonts w:ascii="Arial" w:eastAsia="Arial" w:hAnsi="Arial"/>
          <w:sz w:val="16"/>
        </w:rPr>
        <w:t xml:space="preserve">RISK MANAGEMENT PROCESS </w:t>
      </w:r>
      <w:r>
        <w:rPr>
          <w:rFonts w:ascii="Arial" w:eastAsia="Arial" w:hAnsi="Arial"/>
          <w:sz w:val="19"/>
        </w:rPr>
        <w:t>is included in this standard for two reasons.</w:t>
      </w:r>
    </w:p>
    <w:p w:rsidR="00000000" w:rsidRDefault="00596C41">
      <w:pPr>
        <w:spacing w:line="390" w:lineRule="exact"/>
        <w:rPr>
          <w:rFonts w:ascii="Arial" w:eastAsia="Arial" w:hAnsi="Arial"/>
          <w:sz w:val="16"/>
        </w:rPr>
      </w:pPr>
    </w:p>
    <w:p w:rsidR="00000000" w:rsidRDefault="00596C41" w:rsidP="00596C41">
      <w:pPr>
        <w:numPr>
          <w:ilvl w:val="0"/>
          <w:numId w:val="67"/>
        </w:numPr>
        <w:tabs>
          <w:tab w:val="left" w:pos="1540"/>
        </w:tabs>
        <w:spacing w:line="273" w:lineRule="auto"/>
        <w:ind w:left="1540" w:hanging="362"/>
        <w:rPr>
          <w:rFonts w:ascii="Arial" w:eastAsia="Arial" w:hAnsi="Arial"/>
        </w:rPr>
      </w:pPr>
      <w:r>
        <w:rPr>
          <w:rFonts w:ascii="Arial" w:eastAsia="Arial" w:hAnsi="Arial"/>
        </w:rPr>
        <w:t xml:space="preserve">the intended audience of this standard needs to understand minimum requirements for </w:t>
      </w:r>
      <w:r>
        <w:rPr>
          <w:rFonts w:ascii="Arial" w:eastAsia="Arial" w:hAnsi="Arial"/>
          <w:sz w:val="16"/>
        </w:rPr>
        <w:t>RISK</w:t>
      </w:r>
      <w:r>
        <w:rPr>
          <w:rFonts w:ascii="Arial" w:eastAsia="Arial" w:hAnsi="Arial"/>
        </w:rPr>
        <w:t xml:space="preserve"> </w:t>
      </w:r>
      <w:r>
        <w:rPr>
          <w:rFonts w:ascii="Arial" w:eastAsia="Arial" w:hAnsi="Arial"/>
          <w:sz w:val="16"/>
        </w:rPr>
        <w:t xml:space="preserve">CONTROL </w:t>
      </w:r>
      <w:r>
        <w:rPr>
          <w:rFonts w:ascii="Arial" w:eastAsia="Arial" w:hAnsi="Arial"/>
          <w:sz w:val="19"/>
        </w:rPr>
        <w:t>measures in their area of responsibility</w:t>
      </w:r>
      <w:r>
        <w:rPr>
          <w:rFonts w:ascii="Arial" w:eastAsia="Arial" w:hAnsi="Arial"/>
          <w:sz w:val="19"/>
        </w:rPr>
        <w:t>—software;</w:t>
      </w:r>
    </w:p>
    <w:p w:rsidR="00000000" w:rsidRDefault="00596C41">
      <w:pPr>
        <w:spacing w:line="33" w:lineRule="exact"/>
        <w:rPr>
          <w:rFonts w:ascii="Arial" w:eastAsia="Arial" w:hAnsi="Arial"/>
        </w:rPr>
      </w:pPr>
    </w:p>
    <w:p w:rsidR="00000000" w:rsidRDefault="00596C41" w:rsidP="00596C41">
      <w:pPr>
        <w:numPr>
          <w:ilvl w:val="0"/>
          <w:numId w:val="67"/>
        </w:numPr>
        <w:tabs>
          <w:tab w:val="left" w:pos="1540"/>
        </w:tabs>
        <w:spacing w:line="255" w:lineRule="auto"/>
        <w:ind w:left="1540" w:hanging="362"/>
        <w:jc w:val="both"/>
        <w:rPr>
          <w:rFonts w:ascii="Arial" w:eastAsia="Arial" w:hAnsi="Arial"/>
        </w:rPr>
      </w:pPr>
      <w:r>
        <w:rPr>
          <w:rFonts w:ascii="Arial" w:eastAsia="Arial" w:hAnsi="Arial"/>
        </w:rPr>
        <w:t xml:space="preserve">the general </w:t>
      </w:r>
      <w:r>
        <w:rPr>
          <w:rFonts w:ascii="Arial" w:eastAsia="Arial" w:hAnsi="Arial"/>
          <w:sz w:val="16"/>
        </w:rPr>
        <w:t>RISK MANAGEMENT</w:t>
      </w:r>
      <w:r>
        <w:rPr>
          <w:rFonts w:ascii="Arial" w:eastAsia="Arial" w:hAnsi="Arial"/>
        </w:rPr>
        <w:t xml:space="preserve"> standard, ISO 14971, provided as a normative reference in this standard, does not specifically address the </w:t>
      </w:r>
      <w:r>
        <w:rPr>
          <w:rFonts w:ascii="Arial" w:eastAsia="Arial" w:hAnsi="Arial"/>
          <w:sz w:val="16"/>
        </w:rPr>
        <w:t>RISK CONTROL</w:t>
      </w:r>
      <w:r>
        <w:rPr>
          <w:rFonts w:ascii="Arial" w:eastAsia="Arial" w:hAnsi="Arial"/>
        </w:rPr>
        <w:t xml:space="preserve"> of software and the placement of </w:t>
      </w:r>
      <w:r>
        <w:rPr>
          <w:rFonts w:ascii="Arial" w:eastAsia="Arial" w:hAnsi="Arial"/>
          <w:sz w:val="16"/>
        </w:rPr>
        <w:t>RISK CONTROL</w:t>
      </w:r>
      <w:r>
        <w:rPr>
          <w:rFonts w:ascii="Arial" w:eastAsia="Arial" w:hAnsi="Arial"/>
        </w:rPr>
        <w:t xml:space="preserve"> in the software development life cycle.</w:t>
      </w:r>
    </w:p>
    <w:p w:rsidR="00000000" w:rsidRDefault="00596C41">
      <w:pPr>
        <w:spacing w:line="153" w:lineRule="exact"/>
        <w:rPr>
          <w:rFonts w:ascii="Arial" w:eastAsia="Arial" w:hAnsi="Arial"/>
          <w:sz w:val="16"/>
        </w:rPr>
      </w:pPr>
    </w:p>
    <w:p w:rsidR="00000000" w:rsidRDefault="00596C41">
      <w:pPr>
        <w:spacing w:line="251" w:lineRule="auto"/>
        <w:ind w:left="1180"/>
        <w:jc w:val="both"/>
        <w:rPr>
          <w:rFonts w:ascii="Arial" w:eastAsia="Arial" w:hAnsi="Arial"/>
          <w:sz w:val="19"/>
        </w:rPr>
      </w:pPr>
      <w:r>
        <w:rPr>
          <w:rFonts w:ascii="Arial" w:eastAsia="Arial" w:hAnsi="Arial"/>
        </w:rPr>
        <w:t xml:space="preserve">Software </w:t>
      </w:r>
      <w:r>
        <w:rPr>
          <w:rFonts w:ascii="Arial" w:eastAsia="Arial" w:hAnsi="Arial"/>
          <w:sz w:val="16"/>
        </w:rPr>
        <w:t>RISK MANAGEMENT</w:t>
      </w:r>
      <w:r>
        <w:rPr>
          <w:rFonts w:ascii="Arial" w:eastAsia="Arial" w:hAnsi="Arial"/>
        </w:rPr>
        <w:t xml:space="preserve"> is a par</w:t>
      </w:r>
      <w:r>
        <w:rPr>
          <w:rFonts w:ascii="Arial" w:eastAsia="Arial" w:hAnsi="Arial"/>
        </w:rPr>
        <w:t xml:space="preserve">t of overall </w:t>
      </w:r>
      <w:r>
        <w:rPr>
          <w:rFonts w:ascii="Arial" w:eastAsia="Arial" w:hAnsi="Arial"/>
          <w:sz w:val="16"/>
        </w:rPr>
        <w:t>MEDICAL DEVICE RISK MANAGEMENT</w:t>
      </w:r>
      <w:r>
        <w:rPr>
          <w:rFonts w:ascii="Arial" w:eastAsia="Arial" w:hAnsi="Arial"/>
        </w:rPr>
        <w:t xml:space="preserve">. Plans, procedures, and documentation required for the software </w:t>
      </w:r>
      <w:r>
        <w:rPr>
          <w:rFonts w:ascii="Arial" w:eastAsia="Arial" w:hAnsi="Arial"/>
          <w:sz w:val="16"/>
        </w:rPr>
        <w:t>RISK MANAGEMENT ACTIVITIES</w:t>
      </w:r>
      <w:r>
        <w:rPr>
          <w:rFonts w:ascii="Arial" w:eastAsia="Arial" w:hAnsi="Arial"/>
        </w:rPr>
        <w:t xml:space="preserve"> can be a series of separate documents or a single document, or they can be integrated with the </w:t>
      </w:r>
      <w:r>
        <w:rPr>
          <w:rFonts w:ascii="Arial" w:eastAsia="Arial" w:hAnsi="Arial"/>
          <w:sz w:val="16"/>
        </w:rPr>
        <w:t>MEDICAL</w:t>
      </w:r>
      <w:r>
        <w:rPr>
          <w:rFonts w:ascii="Arial" w:eastAsia="Arial" w:hAnsi="Arial"/>
        </w:rPr>
        <w:t xml:space="preserve"> </w:t>
      </w:r>
      <w:r>
        <w:rPr>
          <w:rFonts w:ascii="Arial" w:eastAsia="Arial" w:hAnsi="Arial"/>
          <w:sz w:val="16"/>
        </w:rPr>
        <w:t>DEVICE RISK MANAGE</w:t>
      </w:r>
      <w:r>
        <w:rPr>
          <w:rFonts w:ascii="Arial" w:eastAsia="Arial" w:hAnsi="Arial"/>
          <w:sz w:val="16"/>
        </w:rPr>
        <w:t xml:space="preserve">MENT ACTIVITIES </w:t>
      </w:r>
      <w:r>
        <w:rPr>
          <w:rFonts w:ascii="Arial" w:eastAsia="Arial" w:hAnsi="Arial"/>
          <w:sz w:val="19"/>
        </w:rPr>
        <w:t>and documentation as long as all requirements in this</w:t>
      </w:r>
      <w:r>
        <w:rPr>
          <w:rFonts w:ascii="Arial" w:eastAsia="Arial" w:hAnsi="Arial"/>
          <w:sz w:val="16"/>
        </w:rPr>
        <w:t xml:space="preserve"> </w:t>
      </w:r>
      <w:r>
        <w:rPr>
          <w:rFonts w:ascii="Arial" w:eastAsia="Arial" w:hAnsi="Arial"/>
          <w:sz w:val="19"/>
        </w:rPr>
        <w:t>standard are met.</w:t>
      </w:r>
    </w:p>
    <w:p w:rsidR="00000000" w:rsidRDefault="00596C41">
      <w:pPr>
        <w:spacing w:line="200" w:lineRule="exact"/>
        <w:rPr>
          <w:rFonts w:ascii="Arial" w:eastAsia="Arial" w:hAnsi="Arial"/>
          <w:sz w:val="16"/>
        </w:rPr>
      </w:pPr>
    </w:p>
    <w:p w:rsidR="00000000" w:rsidRDefault="00596C41">
      <w:pPr>
        <w:spacing w:line="295" w:lineRule="exact"/>
        <w:rPr>
          <w:rFonts w:ascii="Arial" w:eastAsia="Arial" w:hAnsi="Arial"/>
          <w:sz w:val="16"/>
        </w:rPr>
      </w:pPr>
    </w:p>
    <w:p w:rsidR="00000000" w:rsidRDefault="00596C41">
      <w:pPr>
        <w:tabs>
          <w:tab w:val="left" w:pos="2060"/>
        </w:tabs>
        <w:spacing w:line="0" w:lineRule="atLeast"/>
        <w:ind w:left="1180"/>
        <w:rPr>
          <w:rFonts w:ascii="Arial" w:eastAsia="Arial" w:hAnsi="Arial"/>
          <w:b/>
        </w:rPr>
      </w:pPr>
      <w:r>
        <w:rPr>
          <w:rFonts w:ascii="Arial" w:eastAsia="Arial" w:hAnsi="Arial"/>
          <w:b/>
        </w:rPr>
        <w:t>B.7.1</w:t>
      </w:r>
      <w:r>
        <w:rPr>
          <w:rFonts w:ascii="Times New Roman" w:eastAsia="Times New Roman" w:hAnsi="Times New Roman"/>
        </w:rPr>
        <w:tab/>
      </w:r>
      <w:r>
        <w:rPr>
          <w:rFonts w:ascii="Arial" w:eastAsia="Arial" w:hAnsi="Arial"/>
          <w:b/>
        </w:rPr>
        <w:t>Analysis of software contributing to hazardous situations</w:t>
      </w:r>
    </w:p>
    <w:p w:rsidR="00000000" w:rsidRDefault="00596C41">
      <w:pPr>
        <w:spacing w:line="204" w:lineRule="exact"/>
        <w:rPr>
          <w:rFonts w:ascii="Arial" w:eastAsia="Arial" w:hAnsi="Arial"/>
          <w:sz w:val="16"/>
        </w:rPr>
      </w:pPr>
    </w:p>
    <w:p w:rsidR="00000000" w:rsidRDefault="00596C41">
      <w:pPr>
        <w:spacing w:line="247" w:lineRule="auto"/>
        <w:ind w:left="1180"/>
        <w:jc w:val="both"/>
        <w:rPr>
          <w:rFonts w:ascii="Arial" w:eastAsia="Arial" w:hAnsi="Arial"/>
          <w:sz w:val="19"/>
        </w:rPr>
      </w:pPr>
      <w:r>
        <w:rPr>
          <w:rFonts w:ascii="Arial" w:eastAsia="Arial" w:hAnsi="Arial"/>
        </w:rPr>
        <w:t xml:space="preserve">It is expected that the device </w:t>
      </w:r>
      <w:r>
        <w:rPr>
          <w:rFonts w:ascii="Arial" w:eastAsia="Arial" w:hAnsi="Arial"/>
          <w:sz w:val="16"/>
        </w:rPr>
        <w:t>HAZARD</w:t>
      </w:r>
      <w:r>
        <w:rPr>
          <w:rFonts w:ascii="Arial" w:eastAsia="Arial" w:hAnsi="Arial"/>
        </w:rPr>
        <w:t xml:space="preserve"> analysis will identify hazardous situations and corresponding </w:t>
      </w:r>
      <w:r>
        <w:rPr>
          <w:rFonts w:ascii="Arial" w:eastAsia="Arial" w:hAnsi="Arial"/>
          <w:sz w:val="16"/>
        </w:rPr>
        <w:t>R</w:t>
      </w:r>
      <w:r>
        <w:rPr>
          <w:rFonts w:ascii="Arial" w:eastAsia="Arial" w:hAnsi="Arial"/>
          <w:sz w:val="16"/>
        </w:rPr>
        <w:t>ISK CONTROL</w:t>
      </w:r>
      <w:r>
        <w:rPr>
          <w:rFonts w:ascii="Arial" w:eastAsia="Arial" w:hAnsi="Arial"/>
        </w:rPr>
        <w:t xml:space="preserve"> measures to reduce the probability and/or severity of those hazardous situations to an acceptable level. It is also expected that the </w:t>
      </w:r>
      <w:r>
        <w:rPr>
          <w:rFonts w:ascii="Arial" w:eastAsia="Arial" w:hAnsi="Arial"/>
          <w:sz w:val="16"/>
        </w:rPr>
        <w:t>RISK CONTROL</w:t>
      </w:r>
      <w:r>
        <w:rPr>
          <w:rFonts w:ascii="Arial" w:eastAsia="Arial" w:hAnsi="Arial"/>
        </w:rPr>
        <w:t xml:space="preserve"> measures will be assigned to software functions that are expected to implement those </w:t>
      </w:r>
      <w:r>
        <w:rPr>
          <w:rFonts w:ascii="Arial" w:eastAsia="Arial" w:hAnsi="Arial"/>
          <w:sz w:val="16"/>
        </w:rPr>
        <w:t>RISK</w:t>
      </w:r>
      <w:r>
        <w:rPr>
          <w:rFonts w:ascii="Arial" w:eastAsia="Arial" w:hAnsi="Arial"/>
        </w:rPr>
        <w:t xml:space="preserve"> </w:t>
      </w:r>
      <w:r>
        <w:rPr>
          <w:rFonts w:ascii="Arial" w:eastAsia="Arial" w:hAnsi="Arial"/>
          <w:sz w:val="16"/>
        </w:rPr>
        <w:t>CONTROL</w:t>
      </w:r>
      <w:r>
        <w:rPr>
          <w:rFonts w:ascii="Arial" w:eastAsia="Arial" w:hAnsi="Arial"/>
          <w:sz w:val="16"/>
        </w:rPr>
        <w:t xml:space="preserve"> </w:t>
      </w:r>
      <w:r>
        <w:rPr>
          <w:rFonts w:ascii="Arial" w:eastAsia="Arial" w:hAnsi="Arial"/>
          <w:sz w:val="19"/>
        </w:rPr>
        <w:t>measures.</w:t>
      </w:r>
    </w:p>
    <w:p w:rsidR="00000000" w:rsidRDefault="00596C41">
      <w:pPr>
        <w:spacing w:line="247" w:lineRule="auto"/>
        <w:ind w:left="1180"/>
        <w:jc w:val="both"/>
        <w:rPr>
          <w:rFonts w:ascii="Arial" w:eastAsia="Arial" w:hAnsi="Arial"/>
          <w:sz w:val="19"/>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381" w:lineRule="exact"/>
        <w:rPr>
          <w:rFonts w:ascii="Arial" w:eastAsia="Arial" w:hAnsi="Arial"/>
          <w:sz w:val="16"/>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w:t>
      </w:r>
      <w:r>
        <w:rPr>
          <w:rFonts w:ascii="Arial" w:eastAsia="Arial" w:hAnsi="Arial"/>
          <w:sz w:val="9"/>
        </w:rPr>
        <w:t xml:space="preserve">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00"/>
        </w:tabs>
        <w:spacing w:line="0" w:lineRule="atLeast"/>
        <w:jc w:val="right"/>
        <w:rPr>
          <w:rFonts w:ascii="Arial" w:eastAsia="Arial" w:hAnsi="Arial"/>
        </w:rPr>
      </w:pPr>
      <w:bookmarkStart w:id="60" w:name="page60"/>
      <w:bookmarkEnd w:id="60"/>
      <w:r>
        <w:rPr>
          <w:rFonts w:ascii="Arial" w:eastAsia="Arial" w:hAnsi="Arial"/>
        </w:rPr>
        <w:t xml:space="preserve">– 56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247" w:lineRule="auto"/>
        <w:ind w:left="1180"/>
        <w:jc w:val="both"/>
        <w:rPr>
          <w:rFonts w:ascii="Arial" w:eastAsia="Arial" w:hAnsi="Arial"/>
        </w:rPr>
      </w:pPr>
      <w:r>
        <w:rPr>
          <w:rFonts w:ascii="Arial" w:eastAsia="Arial" w:hAnsi="Arial"/>
        </w:rPr>
        <w:t xml:space="preserve">However, it is not expected that all device hazardous situations can be identified until the software </w:t>
      </w:r>
      <w:r>
        <w:rPr>
          <w:rFonts w:ascii="Arial" w:eastAsia="Arial" w:hAnsi="Arial"/>
          <w:sz w:val="16"/>
        </w:rPr>
        <w:t>ARCHITECTURE</w:t>
      </w:r>
      <w:r>
        <w:rPr>
          <w:rFonts w:ascii="Arial" w:eastAsia="Arial" w:hAnsi="Arial"/>
        </w:rPr>
        <w:t xml:space="preserve"> has been produced. At that time it is known how software functions will be imp</w:t>
      </w:r>
      <w:r>
        <w:rPr>
          <w:rFonts w:ascii="Arial" w:eastAsia="Arial" w:hAnsi="Arial"/>
        </w:rPr>
        <w:t xml:space="preserve">lemented in software components, and the practicality of the </w:t>
      </w:r>
      <w:r>
        <w:rPr>
          <w:rFonts w:ascii="Arial" w:eastAsia="Arial" w:hAnsi="Arial"/>
          <w:sz w:val="16"/>
        </w:rPr>
        <w:t>RISK CONTROL</w:t>
      </w:r>
      <w:r>
        <w:rPr>
          <w:rFonts w:ascii="Arial" w:eastAsia="Arial" w:hAnsi="Arial"/>
        </w:rPr>
        <w:t xml:space="preserve"> measures assigned to software functions can be </w:t>
      </w:r>
      <w:r>
        <w:rPr>
          <w:rFonts w:ascii="Arial" w:eastAsia="Arial" w:hAnsi="Arial"/>
          <w:sz w:val="16"/>
        </w:rPr>
        <w:t>EVALUATED</w:t>
      </w:r>
      <w:r>
        <w:rPr>
          <w:rFonts w:ascii="Arial" w:eastAsia="Arial" w:hAnsi="Arial"/>
        </w:rPr>
        <w:t xml:space="preserve">. At that time the device </w:t>
      </w:r>
      <w:r>
        <w:rPr>
          <w:rFonts w:ascii="Arial" w:eastAsia="Arial" w:hAnsi="Arial"/>
          <w:sz w:val="16"/>
        </w:rPr>
        <w:t>HAZARD</w:t>
      </w:r>
      <w:r>
        <w:rPr>
          <w:rFonts w:ascii="Arial" w:eastAsia="Arial" w:hAnsi="Arial"/>
        </w:rPr>
        <w:t xml:space="preserve"> analysis should be revised to include:</w:t>
      </w:r>
    </w:p>
    <w:p w:rsidR="00000000" w:rsidRDefault="00596C41">
      <w:pPr>
        <w:spacing w:line="294" w:lineRule="exact"/>
        <w:rPr>
          <w:rFonts w:ascii="Times New Roman" w:eastAsia="Times New Roman" w:hAnsi="Times New Roman"/>
        </w:rPr>
      </w:pPr>
    </w:p>
    <w:p w:rsidR="00000000" w:rsidRDefault="00596C41" w:rsidP="00596C41">
      <w:pPr>
        <w:numPr>
          <w:ilvl w:val="0"/>
          <w:numId w:val="68"/>
        </w:numPr>
        <w:tabs>
          <w:tab w:val="left" w:pos="1540"/>
        </w:tabs>
        <w:spacing w:line="0" w:lineRule="atLeast"/>
        <w:ind w:left="1540" w:hanging="362"/>
        <w:rPr>
          <w:rFonts w:ascii="Arial" w:eastAsia="Arial" w:hAnsi="Arial"/>
          <w:sz w:val="16"/>
        </w:rPr>
      </w:pPr>
      <w:r>
        <w:rPr>
          <w:rFonts w:ascii="Arial" w:eastAsia="Arial" w:hAnsi="Arial"/>
        </w:rPr>
        <w:t>revised hazardous situations;</w:t>
      </w:r>
    </w:p>
    <w:p w:rsidR="00000000" w:rsidRDefault="00596C41">
      <w:pPr>
        <w:spacing w:line="98" w:lineRule="exact"/>
        <w:rPr>
          <w:rFonts w:ascii="Arial" w:eastAsia="Arial" w:hAnsi="Arial"/>
          <w:sz w:val="16"/>
        </w:rPr>
      </w:pPr>
    </w:p>
    <w:p w:rsidR="00000000" w:rsidRDefault="00596C41" w:rsidP="00596C41">
      <w:pPr>
        <w:numPr>
          <w:ilvl w:val="0"/>
          <w:numId w:val="68"/>
        </w:numPr>
        <w:tabs>
          <w:tab w:val="left" w:pos="1540"/>
        </w:tabs>
        <w:spacing w:line="0" w:lineRule="atLeast"/>
        <w:ind w:left="1540" w:hanging="362"/>
        <w:rPr>
          <w:rFonts w:ascii="Arial" w:eastAsia="Arial" w:hAnsi="Arial"/>
          <w:sz w:val="16"/>
        </w:rPr>
      </w:pPr>
      <w:r>
        <w:rPr>
          <w:rFonts w:ascii="Arial" w:eastAsia="Arial" w:hAnsi="Arial"/>
        </w:rPr>
        <w:t xml:space="preserve">revised </w:t>
      </w:r>
      <w:r>
        <w:rPr>
          <w:rFonts w:ascii="Arial" w:eastAsia="Arial" w:hAnsi="Arial"/>
          <w:sz w:val="16"/>
        </w:rPr>
        <w:t>RISK CONTROL</w:t>
      </w:r>
      <w:r>
        <w:rPr>
          <w:rFonts w:ascii="Arial" w:eastAsia="Arial" w:hAnsi="Arial"/>
        </w:rPr>
        <w:t xml:space="preserve"> m</w:t>
      </w:r>
      <w:r>
        <w:rPr>
          <w:rFonts w:ascii="Arial" w:eastAsia="Arial" w:hAnsi="Arial"/>
        </w:rPr>
        <w:t>easures and software requirements;</w:t>
      </w:r>
    </w:p>
    <w:p w:rsidR="00000000" w:rsidRDefault="00596C41">
      <w:pPr>
        <w:spacing w:line="98" w:lineRule="exact"/>
        <w:rPr>
          <w:rFonts w:ascii="Arial" w:eastAsia="Arial" w:hAnsi="Arial"/>
          <w:sz w:val="16"/>
        </w:rPr>
      </w:pPr>
    </w:p>
    <w:p w:rsidR="00000000" w:rsidRDefault="00596C41" w:rsidP="00596C41">
      <w:pPr>
        <w:numPr>
          <w:ilvl w:val="0"/>
          <w:numId w:val="68"/>
        </w:numPr>
        <w:tabs>
          <w:tab w:val="left" w:pos="1540"/>
        </w:tabs>
        <w:spacing w:line="273" w:lineRule="auto"/>
        <w:ind w:left="1540" w:hanging="362"/>
        <w:rPr>
          <w:rFonts w:ascii="Arial" w:eastAsia="Arial" w:hAnsi="Arial"/>
          <w:sz w:val="16"/>
        </w:rPr>
      </w:pPr>
      <w:r>
        <w:rPr>
          <w:rFonts w:ascii="Arial" w:eastAsia="Arial" w:hAnsi="Arial"/>
        </w:rPr>
        <w:t>new hazardous situations arising from software, for example hazardous situations related to human factors.</w:t>
      </w:r>
    </w:p>
    <w:p w:rsidR="00000000" w:rsidRDefault="00596C41">
      <w:pPr>
        <w:spacing w:line="134" w:lineRule="exact"/>
        <w:rPr>
          <w:rFonts w:ascii="Times New Roman" w:eastAsia="Times New Roman" w:hAnsi="Times New Roman"/>
        </w:rPr>
      </w:pPr>
    </w:p>
    <w:p w:rsidR="00000000" w:rsidRDefault="00596C41">
      <w:pPr>
        <w:spacing w:line="300" w:lineRule="auto"/>
        <w:ind w:left="1180"/>
        <w:jc w:val="both"/>
        <w:rPr>
          <w:rFonts w:ascii="Arial" w:eastAsia="Arial" w:hAnsi="Arial"/>
          <w:sz w:val="19"/>
        </w:rPr>
      </w:pPr>
      <w:r>
        <w:rPr>
          <w:rFonts w:ascii="Arial" w:eastAsia="Arial" w:hAnsi="Arial"/>
        </w:rPr>
        <w:t>The software</w:t>
      </w:r>
      <w:r>
        <w:rPr>
          <w:rFonts w:ascii="Times New Roman" w:eastAsia="Times New Roman" w:hAnsi="Times New Roman"/>
        </w:rPr>
        <w:t xml:space="preserve"> </w:t>
      </w:r>
      <w:r>
        <w:rPr>
          <w:rFonts w:ascii="Arial" w:eastAsia="Arial" w:hAnsi="Arial"/>
          <w:sz w:val="16"/>
        </w:rPr>
        <w:t xml:space="preserve">ARCHITECTURE </w:t>
      </w:r>
      <w:r>
        <w:rPr>
          <w:rFonts w:ascii="Arial" w:eastAsia="Arial" w:hAnsi="Arial"/>
          <w:sz w:val="19"/>
        </w:rPr>
        <w:t>should include credible strategies for segregating software</w:t>
      </w:r>
      <w:r>
        <w:rPr>
          <w:rFonts w:ascii="Arial" w:eastAsia="Arial" w:hAnsi="Arial"/>
          <w:sz w:val="16"/>
        </w:rPr>
        <w:t xml:space="preserve"> </w:t>
      </w:r>
      <w:r>
        <w:rPr>
          <w:rFonts w:ascii="Arial" w:eastAsia="Arial" w:hAnsi="Arial"/>
          <w:sz w:val="19"/>
        </w:rPr>
        <w:t>components so that they do</w:t>
      </w:r>
      <w:r>
        <w:rPr>
          <w:rFonts w:ascii="Arial" w:eastAsia="Arial" w:hAnsi="Arial"/>
          <w:sz w:val="19"/>
        </w:rPr>
        <w:t xml:space="preserve"> not interact in unsafe ways.</w:t>
      </w:r>
    </w:p>
    <w:p w:rsidR="00000000" w:rsidRDefault="00596C41">
      <w:pPr>
        <w:spacing w:line="313"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18"/>
        </w:rPr>
      </w:pPr>
      <w:r>
        <w:rPr>
          <w:rFonts w:ascii="Arial" w:eastAsia="Arial" w:hAnsi="Arial"/>
          <w:b/>
          <w:sz w:val="22"/>
        </w:rPr>
        <w:t>B.8</w:t>
      </w:r>
      <w:r>
        <w:rPr>
          <w:rFonts w:ascii="Arial" w:eastAsia="Arial" w:hAnsi="Arial"/>
          <w:b/>
          <w:sz w:val="22"/>
        </w:rPr>
        <w:tab/>
      </w:r>
      <w:r>
        <w:rPr>
          <w:rFonts w:ascii="Arial" w:eastAsia="Arial" w:hAnsi="Arial"/>
          <w:b/>
          <w:sz w:val="22"/>
        </w:rPr>
        <w:t xml:space="preserve">Software configuration management </w:t>
      </w:r>
      <w:r>
        <w:rPr>
          <w:rFonts w:ascii="Arial" w:eastAsia="Arial" w:hAnsi="Arial"/>
          <w:b/>
          <w:sz w:val="18"/>
        </w:rPr>
        <w:t>PROCESS</w:t>
      </w:r>
    </w:p>
    <w:p w:rsidR="00000000" w:rsidRDefault="00596C41">
      <w:pPr>
        <w:spacing w:line="307" w:lineRule="exact"/>
        <w:rPr>
          <w:rFonts w:ascii="Times New Roman" w:eastAsia="Times New Roman" w:hAnsi="Times New Roman"/>
        </w:rPr>
      </w:pPr>
    </w:p>
    <w:p w:rsidR="00000000" w:rsidRDefault="00596C41">
      <w:pPr>
        <w:spacing w:line="245" w:lineRule="auto"/>
        <w:ind w:left="1180"/>
        <w:jc w:val="both"/>
        <w:rPr>
          <w:rFonts w:ascii="Arial" w:eastAsia="Arial" w:hAnsi="Arial"/>
        </w:rPr>
      </w:pPr>
      <w:r>
        <w:rPr>
          <w:rFonts w:ascii="Arial" w:eastAsia="Arial" w:hAnsi="Arial"/>
        </w:rPr>
        <w:t xml:space="preserve">The software configuration management </w:t>
      </w:r>
      <w:r>
        <w:rPr>
          <w:rFonts w:ascii="Arial" w:eastAsia="Arial" w:hAnsi="Arial"/>
          <w:sz w:val="16"/>
        </w:rPr>
        <w:t>PROCESS</w:t>
      </w:r>
      <w:r>
        <w:rPr>
          <w:rFonts w:ascii="Arial" w:eastAsia="Arial" w:hAnsi="Arial"/>
        </w:rPr>
        <w:t xml:space="preserve"> is a </w:t>
      </w:r>
      <w:r>
        <w:rPr>
          <w:rFonts w:ascii="Arial" w:eastAsia="Arial" w:hAnsi="Arial"/>
          <w:sz w:val="16"/>
        </w:rPr>
        <w:t>PROCESS</w:t>
      </w:r>
      <w:r>
        <w:rPr>
          <w:rFonts w:ascii="Arial" w:eastAsia="Arial" w:hAnsi="Arial"/>
        </w:rPr>
        <w:t xml:space="preserve"> of applying administrative and technical procedures throughout the software life cycle to identify and define </w:t>
      </w:r>
      <w:r>
        <w:rPr>
          <w:rFonts w:ascii="Arial" w:eastAsia="Arial" w:hAnsi="Arial"/>
          <w:sz w:val="16"/>
        </w:rPr>
        <w:t xml:space="preserve">SOFTWARE </w:t>
      </w:r>
      <w:r>
        <w:rPr>
          <w:rFonts w:ascii="Arial" w:eastAsia="Arial" w:hAnsi="Arial"/>
          <w:sz w:val="16"/>
        </w:rPr>
        <w:t>ITEMS</w:t>
      </w:r>
      <w:r>
        <w:rPr>
          <w:rFonts w:ascii="Arial" w:eastAsia="Arial" w:hAnsi="Arial"/>
        </w:rPr>
        <w:t xml:space="preserve">, including documentation, in a </w:t>
      </w:r>
      <w:r>
        <w:rPr>
          <w:rFonts w:ascii="Arial" w:eastAsia="Arial" w:hAnsi="Arial"/>
          <w:sz w:val="16"/>
        </w:rPr>
        <w:t>SYSTEM</w:t>
      </w:r>
      <w:r>
        <w:rPr>
          <w:rFonts w:ascii="Arial" w:eastAsia="Arial" w:hAnsi="Arial"/>
        </w:rPr>
        <w:t xml:space="preserve">; control modifications and releases of the items; and document and report the status of the items and </w:t>
      </w:r>
      <w:r>
        <w:rPr>
          <w:rFonts w:ascii="Arial" w:eastAsia="Arial" w:hAnsi="Arial"/>
          <w:sz w:val="16"/>
        </w:rPr>
        <w:t>CHANGE REQUESTS</w:t>
      </w:r>
      <w:r>
        <w:rPr>
          <w:rFonts w:ascii="Arial" w:eastAsia="Arial" w:hAnsi="Arial"/>
        </w:rPr>
        <w:t xml:space="preserve"> . Software configuration management is necessary to recreate a </w:t>
      </w:r>
      <w:r>
        <w:rPr>
          <w:rFonts w:ascii="Arial" w:eastAsia="Arial" w:hAnsi="Arial"/>
          <w:sz w:val="16"/>
        </w:rPr>
        <w:t>SOFTWARE ITEM</w:t>
      </w:r>
      <w:r>
        <w:rPr>
          <w:rFonts w:ascii="Arial" w:eastAsia="Arial" w:hAnsi="Arial"/>
        </w:rPr>
        <w:t xml:space="preserve">, to identify its </w:t>
      </w:r>
      <w:r>
        <w:rPr>
          <w:rFonts w:ascii="Arial" w:eastAsia="Arial" w:hAnsi="Arial"/>
        </w:rPr>
        <w:t>constituent parts, and to provide a history of the changes that have been made to it.</w:t>
      </w:r>
    </w:p>
    <w:p w:rsidR="00000000" w:rsidRDefault="00596C41">
      <w:pPr>
        <w:spacing w:line="264"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B.8.1</w:t>
      </w:r>
      <w:r>
        <w:rPr>
          <w:rFonts w:ascii="Times New Roman" w:eastAsia="Times New Roman" w:hAnsi="Times New Roman"/>
        </w:rPr>
        <w:tab/>
      </w:r>
      <w:r>
        <w:rPr>
          <w:rFonts w:ascii="Arial" w:eastAsia="Arial" w:hAnsi="Arial"/>
          <w:b/>
        </w:rPr>
        <w:t>Configuration identification</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uniquely identify software </w:t>
      </w:r>
      <w:r>
        <w:rPr>
          <w:rFonts w:ascii="Arial" w:eastAsia="Arial" w:hAnsi="Arial"/>
          <w:sz w:val="16"/>
        </w:rPr>
        <w:t>CONFIGURATION ITEMS</w:t>
      </w:r>
      <w:r>
        <w:rPr>
          <w:rFonts w:ascii="Arial" w:eastAsia="Arial" w:hAnsi="Arial"/>
        </w:rPr>
        <w:t xml:space="preserve"> and their </w:t>
      </w:r>
      <w:r>
        <w:rPr>
          <w:rFonts w:ascii="Arial" w:eastAsia="Arial" w:hAnsi="Arial"/>
          <w:sz w:val="16"/>
        </w:rPr>
        <w:t>VERSIONS</w:t>
      </w:r>
      <w:r>
        <w:rPr>
          <w:rFonts w:ascii="Arial" w:eastAsia="Arial" w:hAnsi="Arial"/>
        </w:rPr>
        <w:t xml:space="preserve">. This identification is </w:t>
      </w:r>
      <w:r>
        <w:rPr>
          <w:rFonts w:ascii="Arial" w:eastAsia="Arial" w:hAnsi="Arial"/>
        </w:rPr>
        <w:t xml:space="preserve">necessary to identify the software </w:t>
      </w:r>
      <w:r>
        <w:rPr>
          <w:rFonts w:ascii="Arial" w:eastAsia="Arial" w:hAnsi="Arial"/>
          <w:sz w:val="16"/>
        </w:rPr>
        <w:t>CONFIGURATION ITEMS</w:t>
      </w:r>
      <w:r>
        <w:rPr>
          <w:rFonts w:ascii="Arial" w:eastAsia="Arial" w:hAnsi="Arial"/>
        </w:rPr>
        <w:t xml:space="preserve"> and the </w:t>
      </w:r>
      <w:r>
        <w:rPr>
          <w:rFonts w:ascii="Arial" w:eastAsia="Arial" w:hAnsi="Arial"/>
          <w:sz w:val="16"/>
        </w:rPr>
        <w:t>VERSIONS</w:t>
      </w:r>
      <w:r>
        <w:rPr>
          <w:rFonts w:ascii="Arial" w:eastAsia="Arial" w:hAnsi="Arial"/>
        </w:rPr>
        <w:t xml:space="preserve"> that are included in the </w:t>
      </w:r>
      <w:r>
        <w:rPr>
          <w:rFonts w:ascii="Arial" w:eastAsia="Arial" w:hAnsi="Arial"/>
          <w:sz w:val="16"/>
        </w:rPr>
        <w:t>MEDICAL DEVICE SOFTWARE</w:t>
      </w:r>
      <w:r>
        <w:rPr>
          <w:rFonts w:ascii="Arial" w:eastAsia="Arial" w:hAnsi="Arial"/>
        </w:rPr>
        <w:t>.</w:t>
      </w:r>
    </w:p>
    <w:p w:rsidR="00000000" w:rsidRDefault="00596C41">
      <w:pPr>
        <w:spacing w:line="255" w:lineRule="auto"/>
        <w:ind w:left="1180"/>
        <w:jc w:val="both"/>
        <w:rPr>
          <w:rFonts w:ascii="Arial" w:eastAsia="Arial" w:hAnsi="Arial"/>
        </w:rPr>
        <w:sectPr w:rsidR="00000000">
          <w:pgSz w:w="11900" w:h="16834"/>
          <w:pgMar w:top="1119" w:right="1429" w:bottom="0" w:left="240" w:header="0" w:footer="0" w:gutter="0"/>
          <w:cols w:space="0" w:equalWidth="0">
            <w:col w:w="10240"/>
          </w:cols>
          <w:docGrid w:linePitch="360"/>
        </w:sectPr>
      </w:pPr>
    </w:p>
    <w:p w:rsidR="00000000" w:rsidRDefault="00596C41">
      <w:pPr>
        <w:spacing w:line="193" w:lineRule="exact"/>
        <w:rPr>
          <w:rFonts w:ascii="Times New Roman" w:eastAsia="Times New Roman" w:hAnsi="Times New Roman"/>
        </w:rPr>
      </w:pPr>
    </w:p>
    <w:tbl>
      <w:tblPr>
        <w:tblW w:w="0" w:type="auto"/>
        <w:tblInd w:w="1042" w:type="dxa"/>
        <w:tblLayout w:type="fixed"/>
        <w:tblCellMar>
          <w:top w:w="0" w:type="dxa"/>
          <w:left w:w="0" w:type="dxa"/>
          <w:bottom w:w="0" w:type="dxa"/>
          <w:right w:w="0" w:type="dxa"/>
        </w:tblCellMar>
        <w:tblLook w:val="0000" w:firstRow="0" w:lastRow="0" w:firstColumn="0" w:lastColumn="0" w:noHBand="0" w:noVBand="0"/>
      </w:tblPr>
      <w:tblGrid>
        <w:gridCol w:w="985"/>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256" w:lineRule="exact"/>
        <w:rPr>
          <w:rFonts w:ascii="Times New Roman" w:eastAsia="Times New Roman" w:hAnsi="Times New Roman"/>
        </w:rPr>
      </w:pPr>
      <w:r>
        <w:rPr>
          <w:rFonts w:ascii="Courier New" w:eastAsia="Courier New" w:hAnsi="Courier New"/>
          <w:sz w:val="5"/>
        </w:rPr>
        <w:br w:type="column"/>
      </w:r>
    </w:p>
    <w:p w:rsidR="00000000" w:rsidRDefault="00596C41">
      <w:pPr>
        <w:tabs>
          <w:tab w:val="left" w:pos="880"/>
        </w:tabs>
        <w:spacing w:line="0" w:lineRule="atLeast"/>
        <w:rPr>
          <w:rFonts w:ascii="Arial" w:eastAsia="Arial" w:hAnsi="Arial"/>
          <w:b/>
        </w:rPr>
      </w:pPr>
      <w:r>
        <w:rPr>
          <w:rFonts w:ascii="Arial" w:eastAsia="Arial" w:hAnsi="Arial"/>
          <w:b/>
        </w:rPr>
        <w:t>B.8.2</w:t>
      </w:r>
      <w:r>
        <w:rPr>
          <w:rFonts w:ascii="Times New Roman" w:eastAsia="Times New Roman" w:hAnsi="Times New Roman"/>
        </w:rPr>
        <w:tab/>
      </w:r>
      <w:r>
        <w:rPr>
          <w:rFonts w:ascii="Arial" w:eastAsia="Arial" w:hAnsi="Arial"/>
          <w:b/>
        </w:rPr>
        <w:t>Change control</w:t>
      </w:r>
    </w:p>
    <w:p w:rsidR="00000000" w:rsidRDefault="00596C41">
      <w:pPr>
        <w:spacing w:line="204" w:lineRule="exact"/>
        <w:rPr>
          <w:rFonts w:ascii="Times New Roman" w:eastAsia="Times New Roman" w:hAnsi="Times New Roman"/>
        </w:rPr>
      </w:pPr>
    </w:p>
    <w:p w:rsidR="00000000" w:rsidRDefault="00596C41">
      <w:pPr>
        <w:spacing w:line="259" w:lineRule="auto"/>
        <w:jc w:val="both"/>
        <w:rPr>
          <w:rFonts w:ascii="Arial" w:eastAsia="Arial" w:hAnsi="Arial"/>
          <w:sz w:val="19"/>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control chang</w:t>
      </w:r>
      <w:r>
        <w:rPr>
          <w:rFonts w:ascii="Arial" w:eastAsia="Arial" w:hAnsi="Arial"/>
        </w:rPr>
        <w:t xml:space="preserve">es of the software </w:t>
      </w:r>
      <w:r>
        <w:rPr>
          <w:rFonts w:ascii="Arial" w:eastAsia="Arial" w:hAnsi="Arial"/>
          <w:sz w:val="16"/>
        </w:rPr>
        <w:t>CONFIGURATION</w:t>
      </w:r>
      <w:r>
        <w:rPr>
          <w:rFonts w:ascii="Arial" w:eastAsia="Arial" w:hAnsi="Arial"/>
        </w:rPr>
        <w:t xml:space="preserve"> </w:t>
      </w:r>
      <w:r>
        <w:rPr>
          <w:rFonts w:ascii="Arial" w:eastAsia="Arial" w:hAnsi="Arial"/>
          <w:sz w:val="16"/>
        </w:rPr>
        <w:t xml:space="preserve">ITEMS </w:t>
      </w:r>
      <w:r>
        <w:rPr>
          <w:rFonts w:ascii="Arial" w:eastAsia="Arial" w:hAnsi="Arial"/>
          <w:sz w:val="19"/>
        </w:rPr>
        <w:t>and to document information identifying</w:t>
      </w:r>
      <w:r>
        <w:rPr>
          <w:rFonts w:ascii="Arial" w:eastAsia="Arial" w:hAnsi="Arial"/>
          <w:sz w:val="16"/>
        </w:rPr>
        <w:t xml:space="preserve"> CHANGE REQUESTS </w:t>
      </w:r>
      <w:r>
        <w:rPr>
          <w:rFonts w:ascii="Arial" w:eastAsia="Arial" w:hAnsi="Arial"/>
          <w:sz w:val="19"/>
        </w:rPr>
        <w:t>and providing documentation</w:t>
      </w:r>
      <w:r>
        <w:rPr>
          <w:rFonts w:ascii="Arial" w:eastAsia="Arial" w:hAnsi="Arial"/>
          <w:sz w:val="16"/>
        </w:rPr>
        <w:t xml:space="preserve"> </w:t>
      </w:r>
      <w:r>
        <w:rPr>
          <w:rFonts w:ascii="Arial" w:eastAsia="Arial" w:hAnsi="Arial"/>
          <w:sz w:val="19"/>
        </w:rPr>
        <w:t xml:space="preserve">about their disposition. This </w:t>
      </w:r>
      <w:r>
        <w:rPr>
          <w:rFonts w:ascii="Arial" w:eastAsia="Arial" w:hAnsi="Arial"/>
          <w:sz w:val="16"/>
        </w:rPr>
        <w:t>ACTIVITY</w:t>
      </w:r>
      <w:r>
        <w:rPr>
          <w:rFonts w:ascii="Arial" w:eastAsia="Arial" w:hAnsi="Arial"/>
          <w:sz w:val="19"/>
        </w:rPr>
        <w:t xml:space="preserve"> is necessary to ensure that unauthorized or unintended changes are not made to the software </w:t>
      </w:r>
      <w:r>
        <w:rPr>
          <w:rFonts w:ascii="Arial" w:eastAsia="Arial" w:hAnsi="Arial"/>
          <w:sz w:val="16"/>
        </w:rPr>
        <w:t>CO</w:t>
      </w:r>
      <w:r>
        <w:rPr>
          <w:rFonts w:ascii="Arial" w:eastAsia="Arial" w:hAnsi="Arial"/>
          <w:sz w:val="16"/>
        </w:rPr>
        <w:t>NFIGURATION ITEMS</w:t>
      </w:r>
      <w:r>
        <w:rPr>
          <w:rFonts w:ascii="Arial" w:eastAsia="Arial" w:hAnsi="Arial"/>
          <w:sz w:val="19"/>
        </w:rPr>
        <w:t xml:space="preserve"> and to ensure that approved </w:t>
      </w:r>
      <w:r>
        <w:rPr>
          <w:rFonts w:ascii="Arial" w:eastAsia="Arial" w:hAnsi="Arial"/>
          <w:sz w:val="16"/>
        </w:rPr>
        <w:t xml:space="preserve">CHANGE REQUESTS </w:t>
      </w:r>
      <w:r>
        <w:rPr>
          <w:rFonts w:ascii="Arial" w:eastAsia="Arial" w:hAnsi="Arial"/>
          <w:sz w:val="19"/>
        </w:rPr>
        <w:t>are implemented fully and verified.</w:t>
      </w:r>
    </w:p>
    <w:p w:rsidR="00000000" w:rsidRDefault="00596C41">
      <w:pPr>
        <w:spacing w:line="249" w:lineRule="exact"/>
        <w:rPr>
          <w:rFonts w:ascii="Times New Roman" w:eastAsia="Times New Roman" w:hAnsi="Times New Roman"/>
        </w:rPr>
      </w:pPr>
    </w:p>
    <w:p w:rsidR="00000000" w:rsidRDefault="00596C41">
      <w:pPr>
        <w:spacing w:line="245" w:lineRule="auto"/>
        <w:jc w:val="both"/>
        <w:rPr>
          <w:rFonts w:ascii="Arial" w:eastAsia="Arial" w:hAnsi="Arial"/>
        </w:rPr>
      </w:pPr>
      <w:r>
        <w:rPr>
          <w:rFonts w:ascii="Arial" w:eastAsia="Arial" w:hAnsi="Arial"/>
        </w:rPr>
        <w:t>C</w:t>
      </w:r>
      <w:r>
        <w:rPr>
          <w:rFonts w:ascii="Arial" w:eastAsia="Arial" w:hAnsi="Arial"/>
          <w:sz w:val="16"/>
        </w:rPr>
        <w:t>HANGE REQUESTS</w:t>
      </w:r>
      <w:r>
        <w:rPr>
          <w:rFonts w:ascii="Arial" w:eastAsia="Arial" w:hAnsi="Arial"/>
        </w:rPr>
        <w:t xml:space="preserve"> can be approved by a change control board or by a manager or technical lead according to the software configuration management plan. Approved</w:t>
      </w:r>
      <w:r>
        <w:rPr>
          <w:rFonts w:ascii="Arial" w:eastAsia="Arial" w:hAnsi="Arial"/>
        </w:rPr>
        <w:t xml:space="preserve"> </w:t>
      </w:r>
      <w:r>
        <w:rPr>
          <w:rFonts w:ascii="Arial" w:eastAsia="Arial" w:hAnsi="Arial"/>
          <w:sz w:val="16"/>
        </w:rPr>
        <w:t>CHANGE REQUESTS</w:t>
      </w:r>
      <w:r>
        <w:rPr>
          <w:rFonts w:ascii="Arial" w:eastAsia="Arial" w:hAnsi="Arial"/>
        </w:rPr>
        <w:t xml:space="preserve"> are made traceable to the actual modification and </w:t>
      </w:r>
      <w:r>
        <w:rPr>
          <w:rFonts w:ascii="Arial" w:eastAsia="Arial" w:hAnsi="Arial"/>
          <w:sz w:val="16"/>
        </w:rPr>
        <w:t>VERIFICATION</w:t>
      </w:r>
      <w:r>
        <w:rPr>
          <w:rFonts w:ascii="Arial" w:eastAsia="Arial" w:hAnsi="Arial"/>
        </w:rPr>
        <w:t xml:space="preserve"> of the software. The requirement is that each actual change be linked to a </w:t>
      </w:r>
      <w:r>
        <w:rPr>
          <w:rFonts w:ascii="Arial" w:eastAsia="Arial" w:hAnsi="Arial"/>
          <w:sz w:val="16"/>
        </w:rPr>
        <w:t>CHANGE REQUEST</w:t>
      </w:r>
      <w:r>
        <w:rPr>
          <w:rFonts w:ascii="Arial" w:eastAsia="Arial" w:hAnsi="Arial"/>
        </w:rPr>
        <w:t xml:space="preserve"> and that documentation exists to show that the </w:t>
      </w:r>
      <w:r>
        <w:rPr>
          <w:rFonts w:ascii="Arial" w:eastAsia="Arial" w:hAnsi="Arial"/>
          <w:sz w:val="16"/>
        </w:rPr>
        <w:t>CHANGE REQUEST</w:t>
      </w:r>
      <w:r>
        <w:rPr>
          <w:rFonts w:ascii="Arial" w:eastAsia="Arial" w:hAnsi="Arial"/>
        </w:rPr>
        <w:t xml:space="preserve"> was approved. The docume</w:t>
      </w:r>
      <w:r>
        <w:rPr>
          <w:rFonts w:ascii="Arial" w:eastAsia="Arial" w:hAnsi="Arial"/>
        </w:rPr>
        <w:t>ntation might be change control board minutes, an approval signature, or a record in a database.</w:t>
      </w:r>
    </w:p>
    <w:p w:rsidR="00000000" w:rsidRDefault="00596C41">
      <w:pPr>
        <w:spacing w:line="245" w:lineRule="auto"/>
        <w:jc w:val="both"/>
        <w:rPr>
          <w:rFonts w:ascii="Arial" w:eastAsia="Arial" w:hAnsi="Arial"/>
        </w:rPr>
        <w:sectPr w:rsidR="00000000">
          <w:type w:val="continuous"/>
          <w:pgSz w:w="11900" w:h="16834"/>
          <w:pgMar w:top="1119" w:right="1429" w:bottom="0" w:left="240" w:header="0" w:footer="0" w:gutter="0"/>
          <w:cols w:num="2" w:space="0" w:equalWidth="0">
            <w:col w:w="1099" w:space="81"/>
            <w:col w:w="9060"/>
          </w:cols>
          <w:docGrid w:linePitch="360"/>
        </w:sectPr>
      </w:pPr>
    </w:p>
    <w:p w:rsidR="00000000" w:rsidRDefault="00596C41">
      <w:pPr>
        <w:spacing w:line="264"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B.8.3</w:t>
      </w:r>
      <w:r>
        <w:rPr>
          <w:rFonts w:ascii="Times New Roman" w:eastAsia="Times New Roman" w:hAnsi="Times New Roman"/>
        </w:rPr>
        <w:tab/>
      </w:r>
      <w:r>
        <w:rPr>
          <w:rFonts w:ascii="Arial" w:eastAsia="Arial" w:hAnsi="Arial"/>
          <w:b/>
        </w:rPr>
        <w:t>Configuration status accounting</w:t>
      </w:r>
    </w:p>
    <w:p w:rsidR="00000000" w:rsidRDefault="00596C41">
      <w:pPr>
        <w:spacing w:line="204" w:lineRule="exact"/>
        <w:rPr>
          <w:rFonts w:ascii="Times New Roman" w:eastAsia="Times New Roman" w:hAnsi="Times New Roman"/>
        </w:rPr>
      </w:pPr>
    </w:p>
    <w:p w:rsidR="00000000" w:rsidRDefault="00596C41">
      <w:pPr>
        <w:spacing w:line="258" w:lineRule="auto"/>
        <w:ind w:left="1180"/>
        <w:jc w:val="both"/>
        <w:rPr>
          <w:rFonts w:ascii="Arial" w:eastAsia="Arial" w:hAnsi="Arial"/>
          <w:sz w:val="19"/>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maintain records of the history of the software </w:t>
      </w:r>
      <w:r>
        <w:rPr>
          <w:rFonts w:ascii="Arial" w:eastAsia="Arial" w:hAnsi="Arial"/>
          <w:sz w:val="16"/>
        </w:rPr>
        <w:t>CONFIGURATION ITEMS</w:t>
      </w:r>
      <w:r>
        <w:rPr>
          <w:rFonts w:ascii="Arial" w:eastAsia="Arial" w:hAnsi="Arial"/>
          <w:sz w:val="19"/>
        </w:rPr>
        <w:t>. This</w:t>
      </w:r>
      <w:r>
        <w:rPr>
          <w:rFonts w:ascii="Arial" w:eastAsia="Arial" w:hAnsi="Arial"/>
          <w:sz w:val="16"/>
        </w:rPr>
        <w:t xml:space="preserve"> A</w:t>
      </w:r>
      <w:r>
        <w:rPr>
          <w:rFonts w:ascii="Arial" w:eastAsia="Arial" w:hAnsi="Arial"/>
          <w:sz w:val="16"/>
        </w:rPr>
        <w:t xml:space="preserve">CTIVITY </w:t>
      </w:r>
      <w:r>
        <w:rPr>
          <w:rFonts w:ascii="Arial" w:eastAsia="Arial" w:hAnsi="Arial"/>
          <w:sz w:val="19"/>
        </w:rPr>
        <w:t>is necessary to determine when and why changes were</w:t>
      </w:r>
      <w:r>
        <w:rPr>
          <w:rFonts w:ascii="Arial" w:eastAsia="Arial" w:hAnsi="Arial"/>
          <w:sz w:val="16"/>
        </w:rPr>
        <w:t xml:space="preserve"> </w:t>
      </w:r>
      <w:r>
        <w:rPr>
          <w:rFonts w:ascii="Arial" w:eastAsia="Arial" w:hAnsi="Arial"/>
          <w:sz w:val="19"/>
        </w:rPr>
        <w:t xml:space="preserve">made. Access to this information is necessary to ensure that software </w:t>
      </w:r>
      <w:r>
        <w:rPr>
          <w:rFonts w:ascii="Arial" w:eastAsia="Arial" w:hAnsi="Arial"/>
          <w:sz w:val="16"/>
        </w:rPr>
        <w:t>CONFIGURATION ITEMS</w:t>
      </w:r>
      <w:r>
        <w:rPr>
          <w:rFonts w:ascii="Arial" w:eastAsia="Arial" w:hAnsi="Arial"/>
          <w:sz w:val="19"/>
        </w:rPr>
        <w:t xml:space="preserve"> contain only authorized modifications.</w:t>
      </w:r>
    </w:p>
    <w:p w:rsidR="00000000" w:rsidRDefault="00596C41">
      <w:pPr>
        <w:spacing w:line="351"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18"/>
        </w:rPr>
      </w:pPr>
      <w:r>
        <w:rPr>
          <w:rFonts w:ascii="Arial" w:eastAsia="Arial" w:hAnsi="Arial"/>
          <w:b/>
          <w:sz w:val="22"/>
        </w:rPr>
        <w:t>B.9</w:t>
      </w:r>
      <w:r>
        <w:rPr>
          <w:rFonts w:ascii="Arial" w:eastAsia="Arial" w:hAnsi="Arial"/>
          <w:b/>
          <w:sz w:val="22"/>
        </w:rPr>
        <w:tab/>
      </w:r>
      <w:r>
        <w:rPr>
          <w:rFonts w:ascii="Arial" w:eastAsia="Arial" w:hAnsi="Arial"/>
          <w:b/>
          <w:sz w:val="22"/>
        </w:rPr>
        <w:t xml:space="preserve">Software problem resolution </w:t>
      </w:r>
      <w:r>
        <w:rPr>
          <w:rFonts w:ascii="Arial" w:eastAsia="Arial" w:hAnsi="Arial"/>
          <w:b/>
          <w:sz w:val="18"/>
        </w:rPr>
        <w:t>PROCESS</w:t>
      </w:r>
    </w:p>
    <w:p w:rsidR="00000000" w:rsidRDefault="00596C41">
      <w:pPr>
        <w:spacing w:line="307" w:lineRule="exact"/>
        <w:rPr>
          <w:rFonts w:ascii="Times New Roman" w:eastAsia="Times New Roman" w:hAnsi="Times New Roman"/>
        </w:rPr>
      </w:pPr>
    </w:p>
    <w:p w:rsidR="00000000" w:rsidRDefault="00596C41">
      <w:pPr>
        <w:spacing w:line="246" w:lineRule="auto"/>
        <w:ind w:left="1180"/>
        <w:jc w:val="both"/>
        <w:rPr>
          <w:rFonts w:ascii="Arial" w:eastAsia="Arial" w:hAnsi="Arial"/>
        </w:rPr>
      </w:pPr>
      <w:r>
        <w:rPr>
          <w:rFonts w:ascii="Arial" w:eastAsia="Arial" w:hAnsi="Arial"/>
        </w:rPr>
        <w:t>The software problem reso</w:t>
      </w:r>
      <w:r>
        <w:rPr>
          <w:rFonts w:ascii="Arial" w:eastAsia="Arial" w:hAnsi="Arial"/>
        </w:rPr>
        <w:t xml:space="preserve">lution </w:t>
      </w:r>
      <w:r>
        <w:rPr>
          <w:rFonts w:ascii="Arial" w:eastAsia="Arial" w:hAnsi="Arial"/>
          <w:sz w:val="16"/>
        </w:rPr>
        <w:t>PROCESS</w:t>
      </w:r>
      <w:r>
        <w:rPr>
          <w:rFonts w:ascii="Arial" w:eastAsia="Arial" w:hAnsi="Arial"/>
        </w:rPr>
        <w:t xml:space="preserve"> is a </w:t>
      </w:r>
      <w:r>
        <w:rPr>
          <w:rFonts w:ascii="Arial" w:eastAsia="Arial" w:hAnsi="Arial"/>
          <w:sz w:val="16"/>
        </w:rPr>
        <w:t>PROCESS</w:t>
      </w:r>
      <w:r>
        <w:rPr>
          <w:rFonts w:ascii="Arial" w:eastAsia="Arial" w:hAnsi="Arial"/>
        </w:rPr>
        <w:t xml:space="preserve"> for analyzing and resolving the problems (including non-conformances), whatever their nature or source, including those discovered during the execution of development, maintenance, or other </w:t>
      </w:r>
      <w:r>
        <w:rPr>
          <w:rFonts w:ascii="Arial" w:eastAsia="Arial" w:hAnsi="Arial"/>
          <w:sz w:val="16"/>
        </w:rPr>
        <w:t>PROCESSES</w:t>
      </w:r>
      <w:r>
        <w:rPr>
          <w:rFonts w:ascii="Arial" w:eastAsia="Arial" w:hAnsi="Arial"/>
        </w:rPr>
        <w:t>. The objective is to provide</w:t>
      </w:r>
      <w:r>
        <w:rPr>
          <w:rFonts w:ascii="Arial" w:eastAsia="Arial" w:hAnsi="Arial"/>
        </w:rPr>
        <w:t xml:space="preserve"> a timely, responsible, and documented means to ensure that discovered problems are analyzed and resolved and that trends are recognized. This </w:t>
      </w:r>
      <w:r>
        <w:rPr>
          <w:rFonts w:ascii="Arial" w:eastAsia="Arial" w:hAnsi="Arial"/>
          <w:sz w:val="16"/>
        </w:rPr>
        <w:t>PROCESS</w:t>
      </w:r>
      <w:r>
        <w:rPr>
          <w:rFonts w:ascii="Arial" w:eastAsia="Arial" w:hAnsi="Arial"/>
        </w:rPr>
        <w:t xml:space="preserve"> is</w:t>
      </w:r>
    </w:p>
    <w:p w:rsidR="00000000" w:rsidRDefault="00596C41">
      <w:pPr>
        <w:spacing w:line="246" w:lineRule="auto"/>
        <w:ind w:left="1180"/>
        <w:jc w:val="both"/>
        <w:rPr>
          <w:rFonts w:ascii="Arial" w:eastAsia="Arial" w:hAnsi="Arial"/>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3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w:t>
      </w:r>
      <w:r>
        <w:rPr>
          <w:rFonts w:ascii="Arial" w:eastAsia="Arial" w:hAnsi="Arial"/>
          <w:sz w:val="9"/>
        </w:rPr>
        <w:t>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61" w:name="page61"/>
            <w:bookmarkEnd w:id="61"/>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57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Times New Roman" w:eastAsia="Times New Roman" w:hAnsi="Times New Roman"/>
        </w:rPr>
      </w:pPr>
    </w:p>
    <w:p w:rsidR="00000000" w:rsidRDefault="00596C41">
      <w:pPr>
        <w:spacing w:line="255" w:lineRule="auto"/>
        <w:ind w:left="1180" w:firstLine="1"/>
        <w:jc w:val="both"/>
        <w:rPr>
          <w:rFonts w:ascii="Arial" w:eastAsia="Arial" w:hAnsi="Arial"/>
        </w:rPr>
      </w:pPr>
      <w:r>
        <w:rPr>
          <w:rFonts w:ascii="Arial" w:eastAsia="Arial" w:hAnsi="Arial"/>
        </w:rPr>
        <w:t xml:space="preserve">sometimes called </w:t>
      </w:r>
      <w:r>
        <w:rPr>
          <w:rFonts w:ascii="Arial" w:eastAsia="Arial" w:hAnsi="Arial"/>
        </w:rPr>
        <w:t>“defect tracking</w:t>
      </w:r>
      <w:r>
        <w:rPr>
          <w:rFonts w:ascii="Arial" w:eastAsia="Arial" w:hAnsi="Arial"/>
        </w:rPr>
        <w:t>” in software engine</w:t>
      </w:r>
      <w:r>
        <w:rPr>
          <w:rFonts w:ascii="Arial" w:eastAsia="Arial" w:hAnsi="Arial"/>
        </w:rPr>
        <w:t xml:space="preserve">ering literature. It is called </w:t>
      </w:r>
      <w:r>
        <w:rPr>
          <w:rFonts w:ascii="Arial" w:eastAsia="Arial" w:hAnsi="Arial"/>
        </w:rPr>
        <w:t>“problem resolution</w:t>
      </w:r>
      <w:r>
        <w:rPr>
          <w:rFonts w:ascii="Arial" w:eastAsia="Arial" w:hAnsi="Arial"/>
        </w:rPr>
        <w:t xml:space="preserve">” in ISO/IEC 12207 </w:t>
      </w:r>
      <w:hyperlink w:anchor="page90" w:history="1">
        <w:r>
          <w:rPr>
            <w:rFonts w:ascii="Arial" w:eastAsia="Arial" w:hAnsi="Arial"/>
          </w:rPr>
          <w:t xml:space="preserve">[9] </w:t>
        </w:r>
      </w:hyperlink>
      <w:r>
        <w:rPr>
          <w:rFonts w:ascii="Arial" w:eastAsia="Arial" w:hAnsi="Arial"/>
        </w:rPr>
        <w:t xml:space="preserve">and IEC 60601-1-4 </w:t>
      </w:r>
      <w:hyperlink w:anchor="page90" w:history="1">
        <w:r>
          <w:rPr>
            <w:rFonts w:ascii="Arial" w:eastAsia="Arial" w:hAnsi="Arial"/>
          </w:rPr>
          <w:t xml:space="preserve">[2], </w:t>
        </w:r>
      </w:hyperlink>
      <w:r>
        <w:rPr>
          <w:rFonts w:ascii="Arial" w:eastAsia="Arial" w:hAnsi="Arial"/>
        </w:rPr>
        <w:t xml:space="preserve">Amendment 1. We have chosen to call it </w:t>
      </w:r>
      <w:r>
        <w:rPr>
          <w:rFonts w:ascii="Arial" w:eastAsia="Arial" w:hAnsi="Arial"/>
        </w:rPr>
        <w:t>“software problem resolution</w:t>
      </w:r>
      <w:r>
        <w:rPr>
          <w:rFonts w:ascii="Arial" w:eastAsia="Arial" w:hAnsi="Arial"/>
        </w:rPr>
        <w:t>” in this standard.</w:t>
      </w:r>
    </w:p>
    <w:p w:rsidR="00000000" w:rsidRDefault="00596C41">
      <w:pPr>
        <w:spacing w:line="251" w:lineRule="exact"/>
        <w:rPr>
          <w:rFonts w:ascii="Times New Roman" w:eastAsia="Times New Roman" w:hAnsi="Times New Roman"/>
        </w:rPr>
      </w:pPr>
    </w:p>
    <w:p w:rsidR="00000000" w:rsidRDefault="00596C41">
      <w:pPr>
        <w:spacing w:line="251" w:lineRule="auto"/>
        <w:ind w:left="1180"/>
        <w:jc w:val="both"/>
        <w:rPr>
          <w:rFonts w:ascii="Arial" w:eastAsia="Arial" w:hAnsi="Arial"/>
        </w:rPr>
      </w:pPr>
      <w:r>
        <w:rPr>
          <w:rFonts w:ascii="Arial" w:eastAsia="Arial" w:hAnsi="Arial"/>
        </w:rPr>
        <w:t xml:space="preserve">This </w:t>
      </w:r>
      <w:r>
        <w:rPr>
          <w:rFonts w:ascii="Arial" w:eastAsia="Arial" w:hAnsi="Arial"/>
          <w:sz w:val="16"/>
        </w:rPr>
        <w:t>ACTIVITY</w:t>
      </w:r>
      <w:r>
        <w:rPr>
          <w:rFonts w:ascii="Arial" w:eastAsia="Arial" w:hAnsi="Arial"/>
        </w:rPr>
        <w:t xml:space="preserve"> requir</w:t>
      </w:r>
      <w:r>
        <w:rPr>
          <w:rFonts w:ascii="Arial" w:eastAsia="Arial" w:hAnsi="Arial"/>
        </w:rPr>
        <w:t xml:space="preserve">es that the </w:t>
      </w:r>
      <w:r>
        <w:rPr>
          <w:rFonts w:ascii="Arial" w:eastAsia="Arial" w:hAnsi="Arial"/>
          <w:sz w:val="16"/>
        </w:rPr>
        <w:t>MANUFACTURER</w:t>
      </w:r>
      <w:r>
        <w:rPr>
          <w:rFonts w:ascii="Arial" w:eastAsia="Arial" w:hAnsi="Arial"/>
        </w:rPr>
        <w:t xml:space="preserve"> use the software problem resolution </w:t>
      </w:r>
      <w:r>
        <w:rPr>
          <w:rFonts w:ascii="Arial" w:eastAsia="Arial" w:hAnsi="Arial"/>
          <w:sz w:val="16"/>
        </w:rPr>
        <w:t>PROCESS</w:t>
      </w:r>
      <w:r>
        <w:rPr>
          <w:rFonts w:ascii="Arial" w:eastAsia="Arial" w:hAnsi="Arial"/>
        </w:rPr>
        <w:t xml:space="preserve"> when a problem or non-conformance is identified. This </w:t>
      </w:r>
      <w:r>
        <w:rPr>
          <w:rFonts w:ascii="Arial" w:eastAsia="Arial" w:hAnsi="Arial"/>
          <w:sz w:val="16"/>
        </w:rPr>
        <w:t>ACTIVITY</w:t>
      </w:r>
      <w:r>
        <w:rPr>
          <w:rFonts w:ascii="Arial" w:eastAsia="Arial" w:hAnsi="Arial"/>
        </w:rPr>
        <w:t xml:space="preserve"> is necessary to ensure that discovered problems are analyzed and </w:t>
      </w:r>
      <w:r>
        <w:rPr>
          <w:rFonts w:ascii="Arial" w:eastAsia="Arial" w:hAnsi="Arial"/>
          <w:sz w:val="16"/>
        </w:rPr>
        <w:t>EVALUATED</w:t>
      </w:r>
      <w:r>
        <w:rPr>
          <w:rFonts w:ascii="Arial" w:eastAsia="Arial" w:hAnsi="Arial"/>
        </w:rPr>
        <w:t xml:space="preserve"> for possible relevance to </w:t>
      </w:r>
      <w:r>
        <w:rPr>
          <w:rFonts w:ascii="Arial" w:eastAsia="Arial" w:hAnsi="Arial"/>
          <w:sz w:val="16"/>
        </w:rPr>
        <w:t>SAFETY</w:t>
      </w:r>
      <w:r>
        <w:rPr>
          <w:rFonts w:ascii="Arial" w:eastAsia="Arial" w:hAnsi="Arial"/>
        </w:rPr>
        <w:t xml:space="preserve"> (as specified in</w:t>
      </w:r>
      <w:r>
        <w:rPr>
          <w:rFonts w:ascii="Arial" w:eastAsia="Arial" w:hAnsi="Arial"/>
        </w:rPr>
        <w:t xml:space="preserve"> ISO 14971).</w:t>
      </w:r>
    </w:p>
    <w:p w:rsidR="00000000" w:rsidRDefault="00596C41">
      <w:pPr>
        <w:spacing w:line="200" w:lineRule="exact"/>
        <w:rPr>
          <w:rFonts w:ascii="Times New Roman" w:eastAsia="Times New Roman" w:hAnsi="Times New Roman"/>
        </w:rPr>
      </w:pPr>
    </w:p>
    <w:p w:rsidR="00000000" w:rsidRDefault="00596C41">
      <w:pPr>
        <w:spacing w:line="291" w:lineRule="exact"/>
        <w:rPr>
          <w:rFonts w:ascii="Times New Roman" w:eastAsia="Times New Roman" w:hAnsi="Times New Roman"/>
        </w:rPr>
      </w:pPr>
    </w:p>
    <w:p w:rsidR="00000000" w:rsidRDefault="00596C41">
      <w:pPr>
        <w:spacing w:line="247" w:lineRule="auto"/>
        <w:ind w:left="1180"/>
        <w:jc w:val="both"/>
        <w:rPr>
          <w:rFonts w:ascii="Arial" w:eastAsia="Arial" w:hAnsi="Arial"/>
        </w:rPr>
      </w:pPr>
      <w:r>
        <w:rPr>
          <w:rFonts w:ascii="Arial" w:eastAsia="Arial" w:hAnsi="Arial"/>
        </w:rPr>
        <w:t xml:space="preserve">Software development plan(s) or procedures, as required in </w:t>
      </w:r>
      <w:hyperlink w:anchor="page23" w:history="1">
        <w:r>
          <w:rPr>
            <w:rFonts w:ascii="Arial" w:eastAsia="Arial" w:hAnsi="Arial"/>
          </w:rPr>
          <w:t xml:space="preserve">5.1, </w:t>
        </w:r>
      </w:hyperlink>
      <w:r>
        <w:rPr>
          <w:rFonts w:ascii="Arial" w:eastAsia="Arial" w:hAnsi="Arial"/>
        </w:rPr>
        <w:t>are to address how problems or non-conformances will be handled. This includes specifying at each stage of the life cycle the aspects of the software p</w:t>
      </w:r>
      <w:r>
        <w:rPr>
          <w:rFonts w:ascii="Arial" w:eastAsia="Arial" w:hAnsi="Arial"/>
        </w:rPr>
        <w:t xml:space="preserve">roblem resolution </w:t>
      </w:r>
      <w:r>
        <w:rPr>
          <w:rFonts w:ascii="Arial" w:eastAsia="Arial" w:hAnsi="Arial"/>
          <w:sz w:val="16"/>
        </w:rPr>
        <w:t>PROCESS</w:t>
      </w:r>
      <w:r>
        <w:rPr>
          <w:rFonts w:ascii="Arial" w:eastAsia="Arial" w:hAnsi="Arial"/>
        </w:rPr>
        <w:t xml:space="preserve"> that will be formal and documented as well as when problems and nonconformities are to be entered into the software problem resolution </w:t>
      </w:r>
      <w:r>
        <w:rPr>
          <w:rFonts w:ascii="Arial" w:eastAsia="Arial" w:hAnsi="Arial"/>
          <w:sz w:val="16"/>
        </w:rPr>
        <w:t>PROCESS</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0" w:lineRule="exact"/>
        <w:rPr>
          <w:rFonts w:ascii="Times New Roman" w:eastAsia="Times New Roman" w:hAnsi="Times New Roman"/>
        </w:rPr>
      </w:pPr>
    </w:p>
    <w:p w:rsidR="00000000" w:rsidRDefault="00596C41">
      <w:pPr>
        <w:spacing w:line="0" w:lineRule="atLeast"/>
        <w:ind w:left="170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0" w:lineRule="atLeast"/>
        <w:ind w:left="170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3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w:t>
      </w:r>
      <w:r>
        <w:rPr>
          <w:rFonts w:ascii="Arial" w:eastAsia="Arial" w:hAnsi="Arial"/>
          <w:sz w:val="9"/>
        </w:rPr>
        <w:t>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00"/>
        </w:tabs>
        <w:spacing w:line="0" w:lineRule="atLeast"/>
        <w:jc w:val="right"/>
        <w:rPr>
          <w:rFonts w:ascii="Arial" w:eastAsia="Arial" w:hAnsi="Arial"/>
        </w:rPr>
      </w:pPr>
      <w:bookmarkStart w:id="62" w:name="page62"/>
      <w:bookmarkEnd w:id="62"/>
      <w:r>
        <w:rPr>
          <w:rFonts w:ascii="Arial" w:eastAsia="Arial" w:hAnsi="Arial"/>
        </w:rPr>
        <w:t xml:space="preserve">– 58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6" w:lineRule="exact"/>
        <w:rPr>
          <w:rFonts w:ascii="Times New Roman" w:eastAsia="Times New Roman" w:hAnsi="Times New Roman"/>
        </w:rPr>
      </w:pPr>
    </w:p>
    <w:p w:rsidR="00000000" w:rsidRDefault="00596C41">
      <w:pPr>
        <w:spacing w:line="0" w:lineRule="atLeast"/>
        <w:ind w:left="5160"/>
        <w:rPr>
          <w:rFonts w:ascii="Arial" w:eastAsia="Arial" w:hAnsi="Arial"/>
          <w:b/>
          <w:sz w:val="24"/>
        </w:rPr>
      </w:pPr>
      <w:r>
        <w:rPr>
          <w:rFonts w:ascii="Arial" w:eastAsia="Arial" w:hAnsi="Arial"/>
          <w:b/>
          <w:sz w:val="24"/>
        </w:rPr>
        <w:t>Annex C</w:t>
      </w:r>
    </w:p>
    <w:p w:rsidR="00000000" w:rsidRDefault="00596C41">
      <w:pPr>
        <w:spacing w:line="3" w:lineRule="exact"/>
        <w:rPr>
          <w:rFonts w:ascii="Times New Roman" w:eastAsia="Times New Roman" w:hAnsi="Times New Roman"/>
        </w:rPr>
      </w:pPr>
    </w:p>
    <w:p w:rsidR="00000000" w:rsidRDefault="00596C41">
      <w:pPr>
        <w:spacing w:line="0" w:lineRule="atLeast"/>
        <w:ind w:left="5000"/>
        <w:rPr>
          <w:rFonts w:ascii="Arial" w:eastAsia="Arial" w:hAnsi="Arial"/>
          <w:sz w:val="24"/>
        </w:rPr>
      </w:pPr>
      <w:r>
        <w:rPr>
          <w:rFonts w:ascii="Arial" w:eastAsia="Arial" w:hAnsi="Arial"/>
          <w:sz w:val="24"/>
        </w:rPr>
        <w:t>(informative)</w:t>
      </w:r>
    </w:p>
    <w:p w:rsidR="00000000" w:rsidRDefault="00596C41">
      <w:pPr>
        <w:spacing w:line="288" w:lineRule="exact"/>
        <w:rPr>
          <w:rFonts w:ascii="Times New Roman" w:eastAsia="Times New Roman" w:hAnsi="Times New Roman"/>
        </w:rPr>
      </w:pPr>
    </w:p>
    <w:p w:rsidR="00000000" w:rsidRDefault="00596C41">
      <w:pPr>
        <w:spacing w:line="0" w:lineRule="atLeast"/>
        <w:ind w:left="3800"/>
        <w:rPr>
          <w:rFonts w:ascii="Arial" w:eastAsia="Arial" w:hAnsi="Arial"/>
          <w:b/>
          <w:sz w:val="24"/>
        </w:rPr>
      </w:pPr>
      <w:r>
        <w:rPr>
          <w:rFonts w:ascii="Arial" w:eastAsia="Arial" w:hAnsi="Arial"/>
          <w:b/>
          <w:sz w:val="24"/>
        </w:rPr>
        <w:t>Relationship to other standards</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75"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C.1</w:t>
      </w:r>
      <w:r>
        <w:rPr>
          <w:rFonts w:ascii="Arial" w:eastAsia="Arial" w:hAnsi="Arial"/>
          <w:b/>
          <w:sz w:val="22"/>
        </w:rPr>
        <w:tab/>
      </w:r>
      <w:r>
        <w:rPr>
          <w:rFonts w:ascii="Arial" w:eastAsia="Arial" w:hAnsi="Arial"/>
          <w:b/>
          <w:sz w:val="22"/>
        </w:rPr>
        <w:t>General</w:t>
      </w:r>
    </w:p>
    <w:p w:rsidR="00000000" w:rsidRDefault="00596C41">
      <w:pPr>
        <w:spacing w:line="307" w:lineRule="exact"/>
        <w:rPr>
          <w:rFonts w:ascii="Times New Roman" w:eastAsia="Times New Roman" w:hAnsi="Times New Roman"/>
        </w:rPr>
      </w:pPr>
    </w:p>
    <w:p w:rsidR="00000000" w:rsidRDefault="00596C41">
      <w:pPr>
        <w:spacing w:line="251" w:lineRule="auto"/>
        <w:ind w:left="1180"/>
        <w:jc w:val="both"/>
        <w:rPr>
          <w:rFonts w:ascii="Arial" w:eastAsia="Arial" w:hAnsi="Arial"/>
          <w:sz w:val="19"/>
        </w:rPr>
      </w:pPr>
      <w:r>
        <w:rPr>
          <w:rFonts w:ascii="Arial" w:eastAsia="Arial" w:hAnsi="Arial"/>
        </w:rPr>
        <w:t xml:space="preserve">This standard applies to the development and maintenance of </w:t>
      </w:r>
      <w:r>
        <w:rPr>
          <w:rFonts w:ascii="Arial" w:eastAsia="Arial" w:hAnsi="Arial"/>
          <w:sz w:val="16"/>
        </w:rPr>
        <w:t>MEDICAL DEVICE SOFTWARE</w:t>
      </w:r>
      <w:r>
        <w:rPr>
          <w:rFonts w:ascii="Arial" w:eastAsia="Arial" w:hAnsi="Arial"/>
        </w:rPr>
        <w:t>. The software is considered a subsy</w:t>
      </w:r>
      <w:r>
        <w:rPr>
          <w:rFonts w:ascii="Arial" w:eastAsia="Arial" w:hAnsi="Arial"/>
        </w:rPr>
        <w:t xml:space="preserve">stem of the </w:t>
      </w:r>
      <w:r>
        <w:rPr>
          <w:rFonts w:ascii="Arial" w:eastAsia="Arial" w:hAnsi="Arial"/>
          <w:sz w:val="16"/>
        </w:rPr>
        <w:t>MEDICAL DEVICE</w:t>
      </w:r>
      <w:r>
        <w:rPr>
          <w:rFonts w:ascii="Arial" w:eastAsia="Arial" w:hAnsi="Arial"/>
        </w:rPr>
        <w:t xml:space="preserve"> or is itself a </w:t>
      </w:r>
      <w:r>
        <w:rPr>
          <w:rFonts w:ascii="Arial" w:eastAsia="Arial" w:hAnsi="Arial"/>
          <w:sz w:val="16"/>
        </w:rPr>
        <w:t>MEDICAL DEVICE</w:t>
      </w:r>
      <w:r>
        <w:rPr>
          <w:rFonts w:ascii="Arial" w:eastAsia="Arial" w:hAnsi="Arial"/>
        </w:rPr>
        <w:t xml:space="preserve">. This standard is to be used together with other appropriate standards when developing a </w:t>
      </w:r>
      <w:r>
        <w:rPr>
          <w:rFonts w:ascii="Arial" w:eastAsia="Arial" w:hAnsi="Arial"/>
          <w:sz w:val="16"/>
        </w:rPr>
        <w:t>MEDICAL</w:t>
      </w:r>
      <w:r>
        <w:rPr>
          <w:rFonts w:ascii="Arial" w:eastAsia="Arial" w:hAnsi="Arial"/>
        </w:rPr>
        <w:t xml:space="preserve"> </w:t>
      </w:r>
      <w:r>
        <w:rPr>
          <w:rFonts w:ascii="Arial" w:eastAsia="Arial" w:hAnsi="Arial"/>
          <w:sz w:val="16"/>
        </w:rPr>
        <w:t>DEVICE</w:t>
      </w:r>
      <w:r>
        <w:rPr>
          <w:rFonts w:ascii="Arial" w:eastAsia="Arial" w:hAnsi="Arial"/>
          <w:sz w:val="19"/>
        </w:rPr>
        <w:t>.</w:t>
      </w:r>
    </w:p>
    <w:p w:rsidR="00000000" w:rsidRDefault="00596C41">
      <w:pPr>
        <w:spacing w:line="200" w:lineRule="exact"/>
        <w:rPr>
          <w:rFonts w:ascii="Times New Roman" w:eastAsia="Times New Roman" w:hAnsi="Times New Roman"/>
        </w:rPr>
      </w:pPr>
    </w:p>
    <w:p w:rsidR="00000000" w:rsidRDefault="00596C41">
      <w:pPr>
        <w:spacing w:line="290" w:lineRule="exact"/>
        <w:rPr>
          <w:rFonts w:ascii="Times New Roman" w:eastAsia="Times New Roman" w:hAnsi="Times New Roman"/>
        </w:rPr>
      </w:pPr>
    </w:p>
    <w:p w:rsidR="00000000" w:rsidRDefault="00596C41">
      <w:pPr>
        <w:spacing w:line="241" w:lineRule="auto"/>
        <w:ind w:left="1180" w:firstLine="1"/>
        <w:jc w:val="both"/>
        <w:rPr>
          <w:rFonts w:ascii="Arial" w:eastAsia="Arial" w:hAnsi="Arial"/>
        </w:rPr>
      </w:pPr>
      <w:r>
        <w:rPr>
          <w:rFonts w:ascii="Arial" w:eastAsia="Arial" w:hAnsi="Arial"/>
        </w:rPr>
        <w:t>M</w:t>
      </w:r>
      <w:r>
        <w:rPr>
          <w:rFonts w:ascii="Arial" w:eastAsia="Arial" w:hAnsi="Arial"/>
          <w:sz w:val="16"/>
        </w:rPr>
        <w:t>EDICAL DEVICE</w:t>
      </w:r>
      <w:r>
        <w:rPr>
          <w:rFonts w:ascii="Arial" w:eastAsia="Arial" w:hAnsi="Arial"/>
        </w:rPr>
        <w:t xml:space="preserve"> management standards such as ISO 13485 </w:t>
      </w:r>
      <w:hyperlink w:anchor="page90" w:history="1">
        <w:r>
          <w:rPr>
            <w:rFonts w:ascii="Arial" w:eastAsia="Arial" w:hAnsi="Arial"/>
          </w:rPr>
          <w:t xml:space="preserve">[8] </w:t>
        </w:r>
      </w:hyperlink>
      <w:r>
        <w:rPr>
          <w:rFonts w:ascii="Arial" w:eastAsia="Arial" w:hAnsi="Arial"/>
        </w:rPr>
        <w:t xml:space="preserve">(see </w:t>
      </w:r>
      <w:hyperlink w:anchor="page64" w:history="1">
        <w:r>
          <w:rPr>
            <w:rFonts w:ascii="Arial" w:eastAsia="Arial" w:hAnsi="Arial"/>
          </w:rPr>
          <w:t xml:space="preserve">C.2 </w:t>
        </w:r>
      </w:hyperlink>
      <w:r>
        <w:rPr>
          <w:rFonts w:ascii="Arial" w:eastAsia="Arial" w:hAnsi="Arial"/>
        </w:rPr>
        <w:t xml:space="preserve">and </w:t>
      </w:r>
      <w:hyperlink w:anchor="page88" w:history="1">
        <w:r>
          <w:rPr>
            <w:rFonts w:ascii="Arial" w:eastAsia="Arial" w:hAnsi="Arial"/>
          </w:rPr>
          <w:t xml:space="preserve">Annex D) </w:t>
        </w:r>
      </w:hyperlink>
      <w:r>
        <w:rPr>
          <w:rFonts w:ascii="Arial" w:eastAsia="Arial" w:hAnsi="Arial"/>
        </w:rPr>
        <w:t xml:space="preserve">and ISO 14971 (see Annex C.3) provide a management environment that lays a foundation for an organization to develop products. Safety standards such as IEC 60601 -1 </w:t>
      </w:r>
      <w:hyperlink w:anchor="page90" w:history="1">
        <w:r>
          <w:rPr>
            <w:rFonts w:ascii="Arial" w:eastAsia="Arial" w:hAnsi="Arial"/>
          </w:rPr>
          <w:t xml:space="preserve">[1] </w:t>
        </w:r>
      </w:hyperlink>
      <w:r>
        <w:rPr>
          <w:rFonts w:ascii="Arial" w:eastAsia="Arial" w:hAnsi="Arial"/>
        </w:rPr>
        <w:t xml:space="preserve">(see Annex C.4) and IEC 61010- 1 </w:t>
      </w:r>
      <w:hyperlink w:anchor="page90" w:history="1">
        <w:r>
          <w:rPr>
            <w:rFonts w:ascii="Arial" w:eastAsia="Arial" w:hAnsi="Arial"/>
          </w:rPr>
          <w:t xml:space="preserve">[5] </w:t>
        </w:r>
      </w:hyperlink>
      <w:r>
        <w:rPr>
          <w:rFonts w:ascii="Arial" w:eastAsia="Arial" w:hAnsi="Arial"/>
        </w:rPr>
        <w:t xml:space="preserve">(see Annex C.5) give specific direction for creating safe </w:t>
      </w:r>
      <w:r>
        <w:rPr>
          <w:rFonts w:ascii="Arial" w:eastAsia="Arial" w:hAnsi="Arial"/>
          <w:sz w:val="16"/>
        </w:rPr>
        <w:t>MEDICAL DEVICES</w:t>
      </w:r>
      <w:r>
        <w:rPr>
          <w:rFonts w:ascii="Arial" w:eastAsia="Arial" w:hAnsi="Arial"/>
        </w:rPr>
        <w:t xml:space="preserve">. When software is a part of these </w:t>
      </w:r>
      <w:r>
        <w:rPr>
          <w:rFonts w:ascii="Arial" w:eastAsia="Arial" w:hAnsi="Arial"/>
          <w:sz w:val="16"/>
        </w:rPr>
        <w:t>MEDICAL DEVICES</w:t>
      </w:r>
      <w:r>
        <w:rPr>
          <w:rFonts w:ascii="Arial" w:eastAsia="Arial" w:hAnsi="Arial"/>
        </w:rPr>
        <w:t xml:space="preserve">, IEC 62304 provides more detailed direction on what is required </w:t>
      </w:r>
      <w:r>
        <w:rPr>
          <w:rFonts w:ascii="Arial" w:eastAsia="Arial" w:hAnsi="Arial"/>
        </w:rPr>
        <w:t xml:space="preserve">to develop and maintain safe </w:t>
      </w:r>
      <w:r>
        <w:rPr>
          <w:rFonts w:ascii="Arial" w:eastAsia="Arial" w:hAnsi="Arial"/>
          <w:sz w:val="16"/>
        </w:rPr>
        <w:t>MEDICAL DEVICE SOFTWARE</w:t>
      </w:r>
      <w:r>
        <w:rPr>
          <w:rFonts w:ascii="Arial" w:eastAsia="Arial" w:hAnsi="Arial"/>
        </w:rPr>
        <w:t xml:space="preserve">. Many other standards such as ISO/IEC 12207 </w:t>
      </w:r>
      <w:hyperlink w:anchor="page90" w:history="1">
        <w:r>
          <w:rPr>
            <w:rFonts w:ascii="Arial" w:eastAsia="Arial" w:hAnsi="Arial"/>
          </w:rPr>
          <w:t xml:space="preserve">[9] </w:t>
        </w:r>
      </w:hyperlink>
      <w:r>
        <w:rPr>
          <w:rFonts w:ascii="Arial" w:eastAsia="Arial" w:hAnsi="Arial"/>
        </w:rPr>
        <w:t xml:space="preserve">(see Annex </w:t>
      </w:r>
      <w:hyperlink w:anchor="page77" w:history="1">
        <w:r>
          <w:rPr>
            <w:rFonts w:ascii="Arial" w:eastAsia="Arial" w:hAnsi="Arial"/>
          </w:rPr>
          <w:t xml:space="preserve">C.6), </w:t>
        </w:r>
      </w:hyperlink>
      <w:r>
        <w:rPr>
          <w:rFonts w:ascii="Arial" w:eastAsia="Arial" w:hAnsi="Arial"/>
        </w:rPr>
        <w:t xml:space="preserve">IEC 61508 -3 [4] (see Annex </w:t>
      </w:r>
      <w:hyperlink w:anchor="page82" w:history="1">
        <w:r>
          <w:rPr>
            <w:rFonts w:ascii="Arial" w:eastAsia="Arial" w:hAnsi="Arial"/>
          </w:rPr>
          <w:t xml:space="preserve">C.7) </w:t>
        </w:r>
      </w:hyperlink>
      <w:r>
        <w:rPr>
          <w:rFonts w:ascii="Arial" w:eastAsia="Arial" w:hAnsi="Arial"/>
        </w:rPr>
        <w:t xml:space="preserve">and ISO/IEC 90003 </w:t>
      </w:r>
      <w:hyperlink w:anchor="page90" w:history="1">
        <w:r>
          <w:rPr>
            <w:rFonts w:ascii="Arial" w:eastAsia="Arial" w:hAnsi="Arial"/>
          </w:rPr>
          <w:t xml:space="preserve">[15] </w:t>
        </w:r>
      </w:hyperlink>
      <w:r>
        <w:rPr>
          <w:rFonts w:ascii="Arial" w:eastAsia="Arial" w:hAnsi="Arial"/>
        </w:rPr>
        <w:t xml:space="preserve">can be looked to as a source of methods, tools and techniques that can be used to implement the requirements in IEC 62304. </w:t>
      </w:r>
      <w:hyperlink w:anchor="page63" w:history="1">
        <w:r>
          <w:rPr>
            <w:rFonts w:ascii="Arial" w:eastAsia="Arial" w:hAnsi="Arial"/>
          </w:rPr>
          <w:t xml:space="preserve">Figure C.1 </w:t>
        </w:r>
      </w:hyperlink>
      <w:r>
        <w:rPr>
          <w:rFonts w:ascii="Arial" w:eastAsia="Arial" w:hAnsi="Arial"/>
        </w:rPr>
        <w:t>shows the relationship of these standards.</w:t>
      </w:r>
    </w:p>
    <w:p w:rsidR="00000000" w:rsidRDefault="00596C41">
      <w:pPr>
        <w:spacing w:line="200" w:lineRule="exact"/>
        <w:rPr>
          <w:rFonts w:ascii="Arial" w:eastAsia="Arial" w:hAnsi="Arial"/>
        </w:rPr>
      </w:pPr>
    </w:p>
    <w:p w:rsidR="00000000" w:rsidRDefault="00596C41">
      <w:pPr>
        <w:spacing w:line="302" w:lineRule="exact"/>
        <w:rPr>
          <w:rFonts w:ascii="Arial" w:eastAsia="Arial" w:hAnsi="Arial"/>
        </w:rPr>
      </w:pPr>
    </w:p>
    <w:p w:rsidR="00000000" w:rsidRDefault="00596C41">
      <w:pPr>
        <w:spacing w:line="273" w:lineRule="auto"/>
        <w:ind w:left="1180"/>
        <w:jc w:val="both"/>
        <w:rPr>
          <w:rFonts w:ascii="Arial" w:eastAsia="Arial" w:hAnsi="Arial"/>
        </w:rPr>
      </w:pPr>
      <w:r>
        <w:rPr>
          <w:rFonts w:ascii="Arial" w:eastAsia="Arial" w:hAnsi="Arial"/>
        </w:rPr>
        <w:t>Where clauses or requirements</w:t>
      </w:r>
      <w:r>
        <w:rPr>
          <w:rFonts w:ascii="Arial" w:eastAsia="Arial" w:hAnsi="Arial"/>
        </w:rPr>
        <w:t xml:space="preserve"> from other standards are quoted, defined terms in the quoted items are terms that are defined in the other standard, not defined terms in this standard.</w:t>
      </w:r>
    </w:p>
    <w:p w:rsidR="00000000" w:rsidRDefault="00596C41">
      <w:pPr>
        <w:spacing w:line="200" w:lineRule="exact"/>
        <w:rPr>
          <w:rFonts w:ascii="Arial" w:eastAsia="Arial" w:hAnsi="Arial"/>
        </w:rPr>
      </w:pPr>
      <w:r>
        <w:rPr>
          <w:rFonts w:ascii="Arial" w:eastAsia="Arial" w:hAnsi="Arial"/>
        </w:rPr>
        <w:br w:type="column"/>
      </w: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14" w:lineRule="exact"/>
        <w:rPr>
          <w:rFonts w:ascii="Arial" w:eastAsia="Arial" w:hAnsi="Arial"/>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804" w:bottom="0" w:left="240" w:header="0" w:footer="0" w:gutter="0"/>
          <w:cols w:num="2" w:space="0" w:equalWidth="0">
            <w:col w:w="10240" w:space="568"/>
            <w:col w:w="57"/>
          </w:cols>
          <w:docGrid w:linePitch="360"/>
        </w:sect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87" w:lineRule="exact"/>
        <w:rPr>
          <w:rFonts w:ascii="Arial" w:eastAsia="Arial" w:hAnsi="Arial"/>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w:t>
      </w:r>
      <w:r>
        <w:rPr>
          <w:rFonts w:ascii="Arial" w:eastAsia="Arial" w:hAnsi="Arial"/>
          <w:sz w:val="9"/>
        </w:rPr>
        <w:t>:06:16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804" w:bottom="0" w:left="240" w:header="0" w:footer="0" w:gutter="0"/>
          <w:cols w:space="0" w:equalWidth="0">
            <w:col w:w="10865"/>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63" w:name="page63"/>
            <w:bookmarkEnd w:id="63"/>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59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10624" behindDoc="1" locked="0" layoutInCell="1" allowOverlap="1">
            <wp:simplePos x="0" y="0"/>
            <wp:positionH relativeFrom="column">
              <wp:posOffset>823595</wp:posOffset>
            </wp:positionH>
            <wp:positionV relativeFrom="paragraph">
              <wp:posOffset>48895</wp:posOffset>
            </wp:positionV>
            <wp:extent cx="3051175" cy="868680"/>
            <wp:effectExtent l="0" t="0" r="0" b="0"/>
            <wp:wrapNone/>
            <wp:docPr id="287" name="Pictur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7"/>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1175" cy="8686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2"/>
        </w:rPr>
        <mc:AlternateContent>
          <mc:Choice Requires="wps">
            <w:drawing>
              <wp:anchor distT="0" distB="0" distL="114300" distR="114300" simplePos="0" relativeHeight="251611648" behindDoc="1" locked="0" layoutInCell="1" allowOverlap="1">
                <wp:simplePos x="0" y="0"/>
                <wp:positionH relativeFrom="column">
                  <wp:posOffset>6627495</wp:posOffset>
                </wp:positionH>
                <wp:positionV relativeFrom="paragraph">
                  <wp:posOffset>-15875</wp:posOffset>
                </wp:positionV>
                <wp:extent cx="0" cy="8614410"/>
                <wp:effectExtent l="0" t="0" r="0" b="0"/>
                <wp:wrapNone/>
                <wp:docPr id="810"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6144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CD3E5" id="Line 288"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25pt" to="521.85pt,67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" strokecolor="red" strokeweight=".25397mm">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631" w:bottom="0" w:left="240" w:header="0" w:footer="0" w:gutter="0"/>
          <w:cols w:space="0" w:equalWidth="0">
            <w:col w:w="11037"/>
          </w:cols>
          <w:docGrid w:linePitch="360"/>
        </w:sectPr>
      </w:pPr>
    </w:p>
    <w:p w:rsidR="00000000" w:rsidRDefault="00596C41">
      <w:pPr>
        <w:spacing w:line="75" w:lineRule="exact"/>
        <w:rPr>
          <w:rFonts w:ascii="Times New Roman" w:eastAsia="Times New Roman" w:hAnsi="Times New Roman"/>
        </w:rPr>
      </w:pPr>
    </w:p>
    <w:tbl>
      <w:tblPr>
        <w:tblW w:w="0" w:type="auto"/>
        <w:tblInd w:w="1330" w:type="dxa"/>
        <w:tblLayout w:type="fixed"/>
        <w:tblCellMar>
          <w:top w:w="0" w:type="dxa"/>
          <w:left w:w="0" w:type="dxa"/>
          <w:bottom w:w="0" w:type="dxa"/>
          <w:right w:w="0" w:type="dxa"/>
        </w:tblCellMar>
        <w:tblLook w:val="0000" w:firstRow="0" w:lastRow="0" w:firstColumn="0" w:lastColumn="0" w:noHBand="0" w:noVBand="0"/>
      </w:tblPr>
      <w:tblGrid>
        <w:gridCol w:w="2320"/>
        <w:gridCol w:w="1220"/>
        <w:gridCol w:w="280"/>
        <w:gridCol w:w="1380"/>
        <w:gridCol w:w="380"/>
      </w:tblGrid>
      <w:tr w:rsidR="00000000">
        <w:trPr>
          <w:trHeight w:val="253"/>
        </w:trPr>
        <w:tc>
          <w:tcPr>
            <w:tcW w:w="2320" w:type="dxa"/>
            <w:vMerge w:val="restart"/>
            <w:tcBorders>
              <w:top w:val="single" w:sz="8" w:space="0" w:color="auto"/>
              <w:left w:val="single" w:sz="8" w:space="0" w:color="auto"/>
              <w:right w:val="single" w:sz="8" w:space="0" w:color="auto"/>
            </w:tcBorders>
            <w:shd w:val="clear" w:color="auto" w:fill="auto"/>
            <w:vAlign w:val="bottom"/>
          </w:tcPr>
          <w:p w:rsidR="00000000" w:rsidRDefault="00596C41">
            <w:pPr>
              <w:spacing w:line="0" w:lineRule="atLeast"/>
              <w:ind w:left="60"/>
              <w:rPr>
                <w:rFonts w:ascii="Arial" w:eastAsia="Arial" w:hAnsi="Arial"/>
              </w:rPr>
            </w:pPr>
            <w:r>
              <w:rPr>
                <w:rFonts w:ascii="Arial" w:eastAsia="Arial" w:hAnsi="Arial"/>
              </w:rPr>
              <w:t>Medical device</w:t>
            </w:r>
          </w:p>
        </w:tc>
        <w:tc>
          <w:tcPr>
            <w:tcW w:w="3260" w:type="dxa"/>
            <w:gridSpan w:val="4"/>
            <w:shd w:val="clear" w:color="auto" w:fill="auto"/>
            <w:vAlign w:val="bottom"/>
          </w:tcPr>
          <w:p w:rsidR="00000000" w:rsidRDefault="00596C41">
            <w:pPr>
              <w:spacing w:line="0" w:lineRule="atLeast"/>
              <w:ind w:left="220"/>
              <w:rPr>
                <w:rFonts w:ascii="Arial" w:eastAsia="Arial" w:hAnsi="Arial"/>
                <w:sz w:val="18"/>
              </w:rPr>
            </w:pPr>
            <w:r>
              <w:rPr>
                <w:rFonts w:ascii="Arial" w:eastAsia="Arial" w:hAnsi="Arial"/>
                <w:sz w:val="18"/>
              </w:rPr>
              <w:t>Lays out a foundation to</w:t>
            </w:r>
          </w:p>
        </w:tc>
      </w:tr>
      <w:tr w:rsidR="00000000">
        <w:trPr>
          <w:trHeight w:val="104"/>
        </w:trPr>
        <w:tc>
          <w:tcPr>
            <w:tcW w:w="2320" w:type="dxa"/>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3260" w:type="dxa"/>
            <w:gridSpan w:val="4"/>
            <w:vMerge w:val="restart"/>
            <w:shd w:val="clear" w:color="auto" w:fill="auto"/>
            <w:vAlign w:val="bottom"/>
          </w:tcPr>
          <w:p w:rsidR="00000000" w:rsidRDefault="00596C41">
            <w:pPr>
              <w:spacing w:line="0" w:lineRule="atLeast"/>
              <w:ind w:left="220"/>
              <w:rPr>
                <w:rFonts w:ascii="Arial" w:eastAsia="Arial" w:hAnsi="Arial"/>
                <w:sz w:val="18"/>
              </w:rPr>
            </w:pPr>
            <w:r>
              <w:rPr>
                <w:rFonts w:ascii="Arial" w:eastAsia="Arial" w:hAnsi="Arial"/>
                <w:sz w:val="18"/>
              </w:rPr>
              <w:t>develop a medical device</w:t>
            </w:r>
          </w:p>
        </w:tc>
      </w:tr>
      <w:tr w:rsidR="00000000">
        <w:trPr>
          <w:trHeight w:val="129"/>
        </w:trPr>
        <w:tc>
          <w:tcPr>
            <w:tcW w:w="2320" w:type="dxa"/>
            <w:vMerge w:val="restart"/>
            <w:tcBorders>
              <w:left w:val="single" w:sz="8" w:space="0" w:color="auto"/>
              <w:right w:val="single" w:sz="8" w:space="0" w:color="auto"/>
            </w:tcBorders>
            <w:shd w:val="clear" w:color="auto" w:fill="auto"/>
            <w:vAlign w:val="bottom"/>
          </w:tcPr>
          <w:p w:rsidR="00000000" w:rsidRDefault="00596C41">
            <w:pPr>
              <w:spacing w:line="0" w:lineRule="atLeast"/>
              <w:ind w:left="60"/>
              <w:rPr>
                <w:rFonts w:ascii="Arial" w:eastAsia="Arial" w:hAnsi="Arial"/>
              </w:rPr>
            </w:pPr>
            <w:r>
              <w:rPr>
                <w:rFonts w:ascii="Arial" w:eastAsia="Arial" w:hAnsi="Arial"/>
              </w:rPr>
              <w:t>management standards</w:t>
            </w:r>
          </w:p>
        </w:tc>
        <w:tc>
          <w:tcPr>
            <w:tcW w:w="3260" w:type="dxa"/>
            <w:gridSpan w:val="4"/>
            <w:vMerge/>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17"/>
        </w:trPr>
        <w:tc>
          <w:tcPr>
            <w:tcW w:w="2320" w:type="dxa"/>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220" w:type="dxa"/>
            <w:shd w:val="clear" w:color="auto" w:fill="auto"/>
            <w:vAlign w:val="bottom"/>
          </w:tcPr>
          <w:p w:rsidR="00000000" w:rsidRDefault="00596C41">
            <w:pPr>
              <w:spacing w:line="0" w:lineRule="atLeast"/>
              <w:rPr>
                <w:rFonts w:ascii="Times New Roman" w:eastAsia="Times New Roman" w:hAnsi="Times New Roman"/>
                <w:sz w:val="10"/>
              </w:rPr>
            </w:pPr>
          </w:p>
        </w:tc>
        <w:tc>
          <w:tcPr>
            <w:tcW w:w="280" w:type="dxa"/>
            <w:shd w:val="clear" w:color="auto" w:fill="auto"/>
            <w:vAlign w:val="bottom"/>
          </w:tcPr>
          <w:p w:rsidR="00000000" w:rsidRDefault="00596C41">
            <w:pPr>
              <w:spacing w:line="0" w:lineRule="atLeast"/>
              <w:rPr>
                <w:rFonts w:ascii="Times New Roman" w:eastAsia="Times New Roman" w:hAnsi="Times New Roman"/>
                <w:sz w:val="10"/>
              </w:rPr>
            </w:pPr>
          </w:p>
        </w:tc>
        <w:tc>
          <w:tcPr>
            <w:tcW w:w="1380" w:type="dxa"/>
            <w:shd w:val="clear" w:color="auto" w:fill="auto"/>
            <w:vAlign w:val="bottom"/>
          </w:tcPr>
          <w:p w:rsidR="00000000" w:rsidRDefault="00596C41">
            <w:pPr>
              <w:spacing w:line="0" w:lineRule="atLeast"/>
              <w:rPr>
                <w:rFonts w:ascii="Times New Roman" w:eastAsia="Times New Roman" w:hAnsi="Times New Roman"/>
                <w:sz w:val="10"/>
              </w:rPr>
            </w:pPr>
          </w:p>
        </w:tc>
        <w:tc>
          <w:tcPr>
            <w:tcW w:w="38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246"/>
        </w:trPr>
        <w:tc>
          <w:tcPr>
            <w:tcW w:w="2320" w:type="dxa"/>
            <w:tcBorders>
              <w:left w:val="single" w:sz="8" w:space="0" w:color="auto"/>
              <w:right w:val="single" w:sz="8" w:space="0" w:color="auto"/>
            </w:tcBorders>
            <w:shd w:val="clear" w:color="auto" w:fill="auto"/>
            <w:vAlign w:val="bottom"/>
          </w:tcPr>
          <w:p w:rsidR="00000000" w:rsidRDefault="00596C41">
            <w:pPr>
              <w:spacing w:line="0" w:lineRule="atLeast"/>
              <w:ind w:left="60"/>
              <w:rPr>
                <w:rFonts w:ascii="Arial" w:eastAsia="Arial" w:hAnsi="Arial"/>
              </w:rPr>
            </w:pPr>
            <w:r>
              <w:rPr>
                <w:rFonts w:ascii="Arial" w:eastAsia="Arial" w:hAnsi="Arial"/>
              </w:rPr>
              <w:t>ISO 14971</w:t>
            </w:r>
          </w:p>
        </w:tc>
        <w:tc>
          <w:tcPr>
            <w:tcW w:w="1500" w:type="dxa"/>
            <w:gridSpan w:val="2"/>
            <w:vMerge w:val="restart"/>
            <w:shd w:val="clear" w:color="auto" w:fill="auto"/>
            <w:vAlign w:val="bottom"/>
          </w:tcPr>
          <w:p w:rsidR="00000000" w:rsidRDefault="00596C41">
            <w:pPr>
              <w:spacing w:line="0" w:lineRule="atLeast"/>
              <w:ind w:left="760"/>
              <w:rPr>
                <w:rFonts w:ascii="Arial" w:eastAsia="Arial" w:hAnsi="Arial"/>
                <w:b/>
              </w:rPr>
            </w:pPr>
            <w:r>
              <w:rPr>
                <w:rFonts w:ascii="Arial" w:eastAsia="Arial" w:hAnsi="Arial"/>
                <w:b/>
              </w:rPr>
              <w:t>affects</w:t>
            </w:r>
          </w:p>
        </w:tc>
        <w:tc>
          <w:tcPr>
            <w:tcW w:w="1760" w:type="dxa"/>
            <w:gridSpan w:val="2"/>
            <w:vMerge w:val="restart"/>
            <w:shd w:val="clear" w:color="auto" w:fill="auto"/>
            <w:vAlign w:val="bottom"/>
          </w:tcPr>
          <w:p w:rsidR="00000000" w:rsidRDefault="00596C41">
            <w:pPr>
              <w:spacing w:line="0" w:lineRule="atLeast"/>
              <w:ind w:left="1160"/>
              <w:rPr>
                <w:rFonts w:ascii="Arial" w:eastAsia="Arial" w:hAnsi="Arial"/>
                <w:w w:val="98"/>
              </w:rPr>
            </w:pPr>
            <w:r>
              <w:rPr>
                <w:rFonts w:ascii="Arial" w:eastAsia="Arial" w:hAnsi="Arial"/>
                <w:w w:val="98"/>
              </w:rPr>
              <w:t>affects</w:t>
            </w:r>
          </w:p>
        </w:tc>
      </w:tr>
      <w:tr w:rsidR="00000000">
        <w:trPr>
          <w:trHeight w:val="121"/>
        </w:trPr>
        <w:tc>
          <w:tcPr>
            <w:tcW w:w="2320" w:type="dxa"/>
            <w:vMerge w:val="restart"/>
            <w:tcBorders>
              <w:left w:val="single" w:sz="8" w:space="0" w:color="auto"/>
              <w:right w:val="single" w:sz="8" w:space="0" w:color="auto"/>
            </w:tcBorders>
            <w:shd w:val="clear" w:color="auto" w:fill="auto"/>
            <w:vAlign w:val="bottom"/>
          </w:tcPr>
          <w:p w:rsidR="00000000" w:rsidRDefault="00596C41">
            <w:pPr>
              <w:spacing w:line="0" w:lineRule="atLeast"/>
              <w:ind w:left="60"/>
              <w:rPr>
                <w:rFonts w:ascii="Arial" w:eastAsia="Arial" w:hAnsi="Arial"/>
              </w:rPr>
            </w:pPr>
            <w:r>
              <w:rPr>
                <w:rFonts w:ascii="Arial" w:eastAsia="Arial" w:hAnsi="Arial"/>
              </w:rPr>
              <w:t>ISO 13485</w:t>
            </w:r>
          </w:p>
        </w:tc>
        <w:tc>
          <w:tcPr>
            <w:tcW w:w="1500" w:type="dxa"/>
            <w:gridSpan w:val="2"/>
            <w:vMerge/>
            <w:shd w:val="clear" w:color="auto" w:fill="auto"/>
            <w:vAlign w:val="bottom"/>
          </w:tcPr>
          <w:p w:rsidR="00000000" w:rsidRDefault="00596C41">
            <w:pPr>
              <w:spacing w:line="0" w:lineRule="atLeast"/>
              <w:rPr>
                <w:rFonts w:ascii="Times New Roman" w:eastAsia="Times New Roman" w:hAnsi="Times New Roman"/>
                <w:sz w:val="10"/>
              </w:rPr>
            </w:pPr>
          </w:p>
        </w:tc>
        <w:tc>
          <w:tcPr>
            <w:tcW w:w="1760" w:type="dxa"/>
            <w:gridSpan w:val="2"/>
            <w:vMerge/>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151"/>
        </w:trPr>
        <w:tc>
          <w:tcPr>
            <w:tcW w:w="2320" w:type="dxa"/>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1220" w:type="dxa"/>
            <w:shd w:val="clear" w:color="auto" w:fill="auto"/>
            <w:vAlign w:val="bottom"/>
          </w:tcPr>
          <w:p w:rsidR="00000000" w:rsidRDefault="00596C41">
            <w:pPr>
              <w:spacing w:line="0" w:lineRule="atLeast"/>
              <w:rPr>
                <w:rFonts w:ascii="Times New Roman" w:eastAsia="Times New Roman" w:hAnsi="Times New Roman"/>
                <w:sz w:val="13"/>
              </w:rPr>
            </w:pPr>
          </w:p>
        </w:tc>
        <w:tc>
          <w:tcPr>
            <w:tcW w:w="280" w:type="dxa"/>
            <w:shd w:val="clear" w:color="auto" w:fill="auto"/>
            <w:vAlign w:val="bottom"/>
          </w:tcPr>
          <w:p w:rsidR="00000000" w:rsidRDefault="00596C41">
            <w:pPr>
              <w:spacing w:line="0" w:lineRule="atLeast"/>
              <w:rPr>
                <w:rFonts w:ascii="Times New Roman" w:eastAsia="Times New Roman" w:hAnsi="Times New Roman"/>
                <w:sz w:val="13"/>
              </w:rPr>
            </w:pPr>
          </w:p>
        </w:tc>
        <w:tc>
          <w:tcPr>
            <w:tcW w:w="1380" w:type="dxa"/>
            <w:shd w:val="clear" w:color="auto" w:fill="auto"/>
            <w:vAlign w:val="bottom"/>
          </w:tcPr>
          <w:p w:rsidR="00000000" w:rsidRDefault="00596C41">
            <w:pPr>
              <w:spacing w:line="0" w:lineRule="atLeast"/>
              <w:rPr>
                <w:rFonts w:ascii="Times New Roman" w:eastAsia="Times New Roman" w:hAnsi="Times New Roman"/>
                <w:sz w:val="13"/>
              </w:rPr>
            </w:pPr>
          </w:p>
        </w:tc>
        <w:tc>
          <w:tcPr>
            <w:tcW w:w="380" w:type="dxa"/>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124"/>
        </w:trPr>
        <w:tc>
          <w:tcPr>
            <w:tcW w:w="232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220" w:type="dxa"/>
            <w:shd w:val="clear" w:color="auto" w:fill="auto"/>
            <w:vAlign w:val="bottom"/>
          </w:tcPr>
          <w:p w:rsidR="00000000" w:rsidRDefault="00596C41">
            <w:pPr>
              <w:spacing w:line="0" w:lineRule="atLeast"/>
              <w:rPr>
                <w:rFonts w:ascii="Times New Roman" w:eastAsia="Times New Roman" w:hAnsi="Times New Roman"/>
                <w:sz w:val="10"/>
              </w:rPr>
            </w:pPr>
          </w:p>
        </w:tc>
        <w:tc>
          <w:tcPr>
            <w:tcW w:w="280" w:type="dxa"/>
            <w:shd w:val="clear" w:color="auto" w:fill="auto"/>
            <w:vAlign w:val="bottom"/>
          </w:tcPr>
          <w:p w:rsidR="00000000" w:rsidRDefault="00596C41">
            <w:pPr>
              <w:spacing w:line="0" w:lineRule="atLeast"/>
              <w:rPr>
                <w:rFonts w:ascii="Times New Roman" w:eastAsia="Times New Roman" w:hAnsi="Times New Roman"/>
                <w:sz w:val="10"/>
              </w:rPr>
            </w:pPr>
          </w:p>
        </w:tc>
        <w:tc>
          <w:tcPr>
            <w:tcW w:w="1380" w:type="dxa"/>
            <w:shd w:val="clear" w:color="auto" w:fill="auto"/>
            <w:vAlign w:val="bottom"/>
          </w:tcPr>
          <w:p w:rsidR="00000000" w:rsidRDefault="00596C41">
            <w:pPr>
              <w:spacing w:line="0" w:lineRule="atLeast"/>
              <w:rPr>
                <w:rFonts w:ascii="Times New Roman" w:eastAsia="Times New Roman" w:hAnsi="Times New Roman"/>
                <w:sz w:val="10"/>
              </w:rPr>
            </w:pPr>
          </w:p>
        </w:tc>
        <w:tc>
          <w:tcPr>
            <w:tcW w:w="38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1112"/>
        </w:trPr>
        <w:tc>
          <w:tcPr>
            <w:tcW w:w="2320" w:type="dxa"/>
            <w:shd w:val="clear" w:color="auto" w:fill="auto"/>
            <w:textDirection w:val="btLr"/>
            <w:vAlign w:val="bottom"/>
          </w:tcPr>
          <w:p w:rsidR="00000000" w:rsidRDefault="00596C41">
            <w:pPr>
              <w:spacing w:line="0" w:lineRule="atLeast"/>
              <w:ind w:left="940"/>
              <w:rPr>
                <w:rFonts w:ascii="Arial" w:eastAsia="Arial" w:hAnsi="Arial"/>
                <w:b/>
              </w:rPr>
            </w:pPr>
            <w:r>
              <w:rPr>
                <w:rFonts w:ascii="Arial" w:eastAsia="Arial" w:hAnsi="Arial"/>
                <w:b/>
              </w:rPr>
              <w:t>requires</w:t>
            </w:r>
          </w:p>
        </w:tc>
        <w:tc>
          <w:tcPr>
            <w:tcW w:w="1220" w:type="dxa"/>
            <w:shd w:val="clear" w:color="auto" w:fill="auto"/>
            <w:vAlign w:val="bottom"/>
          </w:tcPr>
          <w:p w:rsidR="00000000" w:rsidRDefault="00596C41">
            <w:pPr>
              <w:spacing w:line="0" w:lineRule="atLeast"/>
              <w:rPr>
                <w:rFonts w:ascii="Times New Roman" w:eastAsia="Times New Roman" w:hAnsi="Times New Roman"/>
                <w:sz w:val="24"/>
              </w:rPr>
            </w:pPr>
          </w:p>
        </w:tc>
        <w:tc>
          <w:tcPr>
            <w:tcW w:w="280" w:type="dxa"/>
            <w:shd w:val="clear" w:color="auto" w:fill="auto"/>
            <w:vAlign w:val="bottom"/>
          </w:tcPr>
          <w:p w:rsidR="00000000" w:rsidRDefault="00596C41">
            <w:pPr>
              <w:spacing w:line="0" w:lineRule="atLeast"/>
              <w:rPr>
                <w:rFonts w:ascii="Times New Roman" w:eastAsia="Times New Roman" w:hAnsi="Times New Roman"/>
                <w:sz w:val="24"/>
              </w:rPr>
            </w:pPr>
          </w:p>
        </w:tc>
        <w:tc>
          <w:tcPr>
            <w:tcW w:w="1380" w:type="dxa"/>
            <w:shd w:val="clear" w:color="auto" w:fill="auto"/>
            <w:vAlign w:val="bottom"/>
          </w:tcPr>
          <w:p w:rsidR="00000000" w:rsidRDefault="00596C41">
            <w:pPr>
              <w:spacing w:line="0" w:lineRule="atLeast"/>
              <w:rPr>
                <w:rFonts w:ascii="Times New Roman" w:eastAsia="Times New Roman" w:hAnsi="Times New Roman"/>
                <w:sz w:val="24"/>
              </w:rPr>
            </w:pPr>
          </w:p>
        </w:tc>
        <w:tc>
          <w:tcPr>
            <w:tcW w:w="3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320"/>
        </w:trPr>
        <w:tc>
          <w:tcPr>
            <w:tcW w:w="2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220" w:type="dxa"/>
            <w:shd w:val="clear" w:color="auto" w:fill="auto"/>
            <w:vAlign w:val="bottom"/>
          </w:tcPr>
          <w:p w:rsidR="00000000" w:rsidRDefault="00596C41">
            <w:pPr>
              <w:spacing w:line="0" w:lineRule="atLeast"/>
              <w:rPr>
                <w:rFonts w:ascii="Times New Roman" w:eastAsia="Times New Roman" w:hAnsi="Times New Roman"/>
                <w:sz w:val="24"/>
              </w:rPr>
            </w:pPr>
          </w:p>
        </w:tc>
        <w:tc>
          <w:tcPr>
            <w:tcW w:w="1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457"/>
        </w:trPr>
        <w:tc>
          <w:tcPr>
            <w:tcW w:w="2320" w:type="dxa"/>
            <w:tcBorders>
              <w:left w:val="single" w:sz="8" w:space="0" w:color="auto"/>
              <w:right w:val="single" w:sz="8" w:space="0" w:color="auto"/>
            </w:tcBorders>
            <w:shd w:val="clear" w:color="auto" w:fill="auto"/>
            <w:vAlign w:val="bottom"/>
          </w:tcPr>
          <w:p w:rsidR="00000000" w:rsidRDefault="00596C41">
            <w:pPr>
              <w:spacing w:line="0" w:lineRule="atLeast"/>
              <w:ind w:left="60"/>
              <w:rPr>
                <w:rFonts w:ascii="Arial" w:eastAsia="Arial" w:hAnsi="Arial"/>
                <w:b/>
              </w:rPr>
            </w:pPr>
            <w:r>
              <w:rPr>
                <w:rFonts w:ascii="Arial" w:eastAsia="Arial" w:hAnsi="Arial"/>
                <w:b/>
              </w:rPr>
              <w:t>Medical device</w:t>
            </w:r>
          </w:p>
        </w:tc>
        <w:tc>
          <w:tcPr>
            <w:tcW w:w="1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660" w:type="dxa"/>
            <w:gridSpan w:val="2"/>
            <w:tcBorders>
              <w:right w:val="single" w:sz="8" w:space="0" w:color="auto"/>
            </w:tcBorders>
            <w:shd w:val="clear" w:color="auto" w:fill="auto"/>
            <w:vAlign w:val="bottom"/>
          </w:tcPr>
          <w:p w:rsidR="00000000" w:rsidRDefault="00596C41">
            <w:pPr>
              <w:spacing w:line="0" w:lineRule="atLeast"/>
              <w:jc w:val="center"/>
              <w:rPr>
                <w:rFonts w:ascii="Arial" w:eastAsia="Arial" w:hAnsi="Arial"/>
              </w:rPr>
            </w:pPr>
            <w:r>
              <w:rPr>
                <w:rFonts w:ascii="Arial" w:eastAsia="Arial" w:hAnsi="Arial"/>
              </w:rPr>
              <w:t>Impl</w:t>
            </w:r>
            <w:r>
              <w:rPr>
                <w:rFonts w:ascii="Arial" w:eastAsia="Arial" w:hAnsi="Arial"/>
              </w:rPr>
              <w:t>ementation</w:t>
            </w:r>
          </w:p>
        </w:tc>
        <w:tc>
          <w:tcPr>
            <w:tcW w:w="3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46"/>
        </w:trPr>
        <w:tc>
          <w:tcPr>
            <w:tcW w:w="2320" w:type="dxa"/>
            <w:tcBorders>
              <w:left w:val="single" w:sz="8" w:space="0" w:color="auto"/>
              <w:right w:val="single" w:sz="8" w:space="0" w:color="auto"/>
            </w:tcBorders>
            <w:shd w:val="clear" w:color="auto" w:fill="auto"/>
            <w:vAlign w:val="bottom"/>
          </w:tcPr>
          <w:p w:rsidR="00000000" w:rsidRDefault="00596C41">
            <w:pPr>
              <w:spacing w:line="0" w:lineRule="atLeast"/>
              <w:ind w:left="60"/>
              <w:rPr>
                <w:rFonts w:ascii="Arial" w:eastAsia="Arial" w:hAnsi="Arial"/>
                <w:b/>
              </w:rPr>
            </w:pPr>
            <w:r>
              <w:rPr>
                <w:rFonts w:ascii="Arial" w:eastAsia="Arial" w:hAnsi="Arial"/>
                <w:b/>
              </w:rPr>
              <w:t>process standard</w:t>
            </w:r>
          </w:p>
        </w:tc>
        <w:tc>
          <w:tcPr>
            <w:tcW w:w="1220" w:type="dxa"/>
            <w:tcBorders>
              <w:right w:val="single" w:sz="8" w:space="0" w:color="auto"/>
            </w:tcBorders>
            <w:shd w:val="clear" w:color="auto" w:fill="auto"/>
            <w:vAlign w:val="bottom"/>
          </w:tcPr>
          <w:p w:rsidR="00000000" w:rsidRDefault="00596C41">
            <w:pPr>
              <w:spacing w:line="0" w:lineRule="atLeast"/>
              <w:ind w:left="240"/>
              <w:rPr>
                <w:rFonts w:ascii="Arial" w:eastAsia="Arial" w:hAnsi="Arial"/>
                <w:b/>
              </w:rPr>
            </w:pPr>
            <w:r>
              <w:rPr>
                <w:rFonts w:ascii="Arial" w:eastAsia="Arial" w:hAnsi="Arial"/>
                <w:b/>
              </w:rPr>
              <w:t>affects</w:t>
            </w:r>
          </w:p>
        </w:tc>
        <w:tc>
          <w:tcPr>
            <w:tcW w:w="280" w:type="dxa"/>
            <w:shd w:val="clear" w:color="auto" w:fill="auto"/>
            <w:vAlign w:val="bottom"/>
          </w:tcPr>
          <w:p w:rsidR="00000000" w:rsidRDefault="00596C41">
            <w:pPr>
              <w:spacing w:line="0" w:lineRule="atLeast"/>
              <w:rPr>
                <w:rFonts w:ascii="Times New Roman" w:eastAsia="Times New Roman" w:hAnsi="Times New Roman"/>
                <w:sz w:val="21"/>
              </w:rPr>
            </w:pPr>
          </w:p>
        </w:tc>
        <w:tc>
          <w:tcPr>
            <w:tcW w:w="1380" w:type="dxa"/>
            <w:tcBorders>
              <w:right w:val="single" w:sz="8" w:space="0" w:color="auto"/>
            </w:tcBorders>
            <w:shd w:val="clear" w:color="auto" w:fill="auto"/>
            <w:vAlign w:val="bottom"/>
          </w:tcPr>
          <w:p w:rsidR="00000000" w:rsidRDefault="00596C41">
            <w:pPr>
              <w:spacing w:line="0" w:lineRule="atLeast"/>
              <w:ind w:right="218"/>
              <w:jc w:val="center"/>
              <w:rPr>
                <w:rFonts w:ascii="Arial" w:eastAsia="Arial" w:hAnsi="Arial"/>
              </w:rPr>
            </w:pPr>
            <w:r>
              <w:rPr>
                <w:rFonts w:ascii="Arial" w:eastAsia="Arial" w:hAnsi="Arial"/>
              </w:rPr>
              <w:t>of medical</w:t>
            </w:r>
          </w:p>
        </w:tc>
        <w:tc>
          <w:tcPr>
            <w:tcW w:w="38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58"/>
        </w:trPr>
        <w:tc>
          <w:tcPr>
            <w:tcW w:w="2320" w:type="dxa"/>
            <w:tcBorders>
              <w:left w:val="single" w:sz="8" w:space="0" w:color="auto"/>
              <w:right w:val="single" w:sz="8" w:space="0" w:color="auto"/>
            </w:tcBorders>
            <w:shd w:val="clear" w:color="auto" w:fill="auto"/>
            <w:vAlign w:val="bottom"/>
          </w:tcPr>
          <w:p w:rsidR="00000000" w:rsidRDefault="00596C41">
            <w:pPr>
              <w:spacing w:line="0" w:lineRule="atLeast"/>
              <w:ind w:left="60"/>
              <w:rPr>
                <w:rFonts w:ascii="Arial" w:eastAsia="Arial" w:hAnsi="Arial"/>
                <w:b/>
              </w:rPr>
            </w:pPr>
            <w:r>
              <w:rPr>
                <w:rFonts w:ascii="Arial" w:eastAsia="Arial" w:hAnsi="Arial"/>
                <w:b/>
              </w:rPr>
              <w:t>IEC 62304</w:t>
            </w:r>
          </w:p>
        </w:tc>
        <w:tc>
          <w:tcPr>
            <w:tcW w:w="1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660" w:type="dxa"/>
            <w:gridSpan w:val="2"/>
            <w:tcBorders>
              <w:right w:val="single" w:sz="8" w:space="0" w:color="auto"/>
            </w:tcBorders>
            <w:shd w:val="clear" w:color="auto" w:fill="auto"/>
            <w:vAlign w:val="bottom"/>
          </w:tcPr>
          <w:p w:rsidR="00000000" w:rsidRDefault="00596C41">
            <w:pPr>
              <w:spacing w:line="0" w:lineRule="atLeast"/>
              <w:jc w:val="center"/>
              <w:rPr>
                <w:rFonts w:ascii="Arial" w:eastAsia="Arial" w:hAnsi="Arial"/>
              </w:rPr>
            </w:pPr>
            <w:r>
              <w:rPr>
                <w:rFonts w:ascii="Arial" w:eastAsia="Arial" w:hAnsi="Arial"/>
              </w:rPr>
              <w:t>device software</w:t>
            </w:r>
          </w:p>
        </w:tc>
        <w:tc>
          <w:tcPr>
            <w:tcW w:w="38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264"/>
        </w:trPr>
        <w:tc>
          <w:tcPr>
            <w:tcW w:w="232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2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8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12672" behindDoc="1" locked="0" layoutInCell="1" allowOverlap="1">
            <wp:simplePos x="0" y="0"/>
            <wp:positionH relativeFrom="column">
              <wp:posOffset>822960</wp:posOffset>
            </wp:positionH>
            <wp:positionV relativeFrom="paragraph">
              <wp:posOffset>-2121535</wp:posOffset>
            </wp:positionV>
            <wp:extent cx="5609590" cy="2186305"/>
            <wp:effectExtent l="0" t="0" r="0" b="0"/>
            <wp:wrapNone/>
            <wp:docPr id="289" name="Pictur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9"/>
                    <pic:cNvPicPr>
                      <a:picLocks/>
                    </pic:cNvPicPr>
                  </pic:nvPicPr>
                  <pic:blipFill>
                    <a:blip r:embed="rId3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609590" cy="21863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2"/>
        </w:rPr>
        <w:drawing>
          <wp:anchor distT="0" distB="0" distL="114300" distR="114300" simplePos="0" relativeHeight="251613696" behindDoc="1" locked="0" layoutInCell="1" allowOverlap="1">
            <wp:simplePos x="0" y="0"/>
            <wp:positionH relativeFrom="column">
              <wp:posOffset>822960</wp:posOffset>
            </wp:positionH>
            <wp:positionV relativeFrom="paragraph">
              <wp:posOffset>-2121535</wp:posOffset>
            </wp:positionV>
            <wp:extent cx="5609590" cy="2186305"/>
            <wp:effectExtent l="0" t="0" r="0" b="0"/>
            <wp:wrapNone/>
            <wp:docPr id="290" name="Pictur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0"/>
                    <pic:cNvPicPr>
                      <a:picLocks/>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09590" cy="21863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r>
        <w:rPr>
          <w:rFonts w:ascii="Times New Roman" w:eastAsia="Times New Roman" w:hAnsi="Times New Roman"/>
        </w:rPr>
        <w:br w:type="column"/>
      </w:r>
    </w:p>
    <w:p w:rsidR="00000000" w:rsidRDefault="00596C41">
      <w:pPr>
        <w:spacing w:line="213"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Medical device product</w:t>
      </w:r>
    </w:p>
    <w:p w:rsidR="00000000" w:rsidRDefault="00826DAF">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14720" behindDoc="1" locked="0" layoutInCell="1" allowOverlap="1">
            <wp:simplePos x="0" y="0"/>
            <wp:positionH relativeFrom="column">
              <wp:posOffset>-50800</wp:posOffset>
            </wp:positionH>
            <wp:positionV relativeFrom="paragraph">
              <wp:posOffset>-227330</wp:posOffset>
            </wp:positionV>
            <wp:extent cx="1525270" cy="868680"/>
            <wp:effectExtent l="0" t="0" r="0" b="0"/>
            <wp:wrapNone/>
            <wp:docPr id="291" name="Pictur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5270" cy="8686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0" w:lineRule="atLeast"/>
        <w:rPr>
          <w:rFonts w:ascii="Arial" w:eastAsia="Arial" w:hAnsi="Arial"/>
        </w:rPr>
      </w:pPr>
      <w:r>
        <w:rPr>
          <w:rFonts w:ascii="Arial" w:eastAsia="Arial" w:hAnsi="Arial"/>
        </w:rPr>
        <w:t>standards</w:t>
      </w:r>
    </w:p>
    <w:p w:rsidR="00000000" w:rsidRDefault="00596C41">
      <w:pPr>
        <w:spacing w:line="16"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IEC 60601-1,</w:t>
      </w:r>
    </w:p>
    <w:p w:rsidR="00000000" w:rsidRDefault="00596C41">
      <w:pPr>
        <w:spacing w:line="16"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IEC 61010-1</w:t>
      </w:r>
    </w:p>
    <w:p w:rsidR="00000000" w:rsidRDefault="00826DAF">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15744" behindDoc="1" locked="0" layoutInCell="1" allowOverlap="1">
            <wp:simplePos x="0" y="0"/>
            <wp:positionH relativeFrom="column">
              <wp:posOffset>-50800</wp:posOffset>
            </wp:positionH>
            <wp:positionV relativeFrom="paragraph">
              <wp:posOffset>226060</wp:posOffset>
            </wp:positionV>
            <wp:extent cx="1472565" cy="499745"/>
            <wp:effectExtent l="0" t="0" r="0" b="0"/>
            <wp:wrapNone/>
            <wp:docPr id="292" name="Pictur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2"/>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72565" cy="49974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394" w:lineRule="exact"/>
        <w:rPr>
          <w:rFonts w:ascii="Times New Roman" w:eastAsia="Times New Roman" w:hAnsi="Times New Roman"/>
        </w:rPr>
      </w:pPr>
    </w:p>
    <w:p w:rsidR="00000000" w:rsidRDefault="00596C41">
      <w:pPr>
        <w:spacing w:line="0" w:lineRule="atLeast"/>
        <w:rPr>
          <w:rFonts w:ascii="Arial" w:eastAsia="Arial" w:hAnsi="Arial"/>
          <w:sz w:val="16"/>
        </w:rPr>
      </w:pPr>
      <w:r>
        <w:rPr>
          <w:rFonts w:ascii="Arial" w:eastAsia="Arial" w:hAnsi="Arial"/>
          <w:sz w:val="16"/>
        </w:rPr>
        <w:t>Gives specific direction for</w:t>
      </w:r>
    </w:p>
    <w:p w:rsidR="00000000" w:rsidRDefault="00596C41">
      <w:pPr>
        <w:spacing w:line="27" w:lineRule="exact"/>
        <w:rPr>
          <w:rFonts w:ascii="Times New Roman" w:eastAsia="Times New Roman" w:hAnsi="Times New Roman"/>
        </w:rPr>
      </w:pPr>
    </w:p>
    <w:p w:rsidR="00000000" w:rsidRDefault="00596C41">
      <w:pPr>
        <w:spacing w:line="0" w:lineRule="atLeast"/>
        <w:rPr>
          <w:rFonts w:ascii="Arial" w:eastAsia="Arial" w:hAnsi="Arial"/>
          <w:sz w:val="18"/>
        </w:rPr>
      </w:pPr>
      <w:r>
        <w:rPr>
          <w:rFonts w:ascii="Arial" w:eastAsia="Arial" w:hAnsi="Arial"/>
          <w:sz w:val="18"/>
        </w:rPr>
        <w:t>creation of a safe medical</w:t>
      </w:r>
    </w:p>
    <w:p w:rsidR="00000000" w:rsidRDefault="00596C41">
      <w:pPr>
        <w:spacing w:line="4" w:lineRule="exact"/>
        <w:rPr>
          <w:rFonts w:ascii="Times New Roman" w:eastAsia="Times New Roman" w:hAnsi="Times New Roman"/>
        </w:rPr>
      </w:pPr>
    </w:p>
    <w:p w:rsidR="00000000" w:rsidRDefault="00596C41">
      <w:pPr>
        <w:spacing w:line="0" w:lineRule="atLeast"/>
        <w:rPr>
          <w:rFonts w:ascii="Arial" w:eastAsia="Arial" w:hAnsi="Arial"/>
          <w:sz w:val="18"/>
        </w:rPr>
      </w:pPr>
      <w:r>
        <w:rPr>
          <w:rFonts w:ascii="Arial" w:eastAsia="Arial" w:hAnsi="Arial"/>
          <w:sz w:val="18"/>
        </w:rPr>
        <w:t>device</w:t>
      </w:r>
    </w:p>
    <w:p w:rsidR="00000000" w:rsidRDefault="00596C41">
      <w:pPr>
        <w:spacing w:line="0" w:lineRule="atLeast"/>
        <w:rPr>
          <w:rFonts w:ascii="Arial" w:eastAsia="Arial" w:hAnsi="Arial"/>
          <w:sz w:val="18"/>
        </w:rPr>
        <w:sectPr w:rsidR="00000000">
          <w:type w:val="continuous"/>
          <w:pgSz w:w="11900" w:h="16834"/>
          <w:pgMar w:top="1119" w:right="631" w:bottom="0" w:left="240" w:header="0" w:footer="0" w:gutter="0"/>
          <w:cols w:num="2" w:space="0" w:equalWidth="0">
            <w:col w:w="7080" w:space="720"/>
            <w:col w:w="3237"/>
          </w:cols>
          <w:docGrid w:linePitch="360"/>
        </w:sectPr>
      </w:pPr>
    </w:p>
    <w:p w:rsidR="00000000" w:rsidRDefault="00596C41">
      <w:pPr>
        <w:spacing w:line="118" w:lineRule="exact"/>
        <w:rPr>
          <w:rFonts w:ascii="Times New Roman" w:eastAsia="Times New Roman" w:hAnsi="Times New Roman"/>
        </w:rPr>
      </w:pPr>
    </w:p>
    <w:p w:rsidR="00000000" w:rsidRDefault="00596C41">
      <w:pPr>
        <w:spacing w:line="0" w:lineRule="atLeast"/>
        <w:ind w:left="1380"/>
        <w:rPr>
          <w:rFonts w:ascii="Arial" w:eastAsia="Arial" w:hAnsi="Arial"/>
          <w:sz w:val="18"/>
        </w:rPr>
      </w:pPr>
      <w:r>
        <w:rPr>
          <w:rFonts w:ascii="Arial" w:eastAsia="Arial" w:hAnsi="Arial"/>
          <w:sz w:val="18"/>
        </w:rPr>
        <w:t>Gives detailed direction</w:t>
      </w:r>
    </w:p>
    <w:p w:rsidR="00000000" w:rsidRDefault="00826DAF">
      <w:pPr>
        <w:spacing w:line="20" w:lineRule="exact"/>
        <w:rPr>
          <w:rFonts w:ascii="Times New Roman" w:eastAsia="Times New Roman" w:hAnsi="Times New Roman"/>
        </w:rPr>
      </w:pPr>
      <w:r>
        <w:rPr>
          <w:rFonts w:ascii="Arial" w:eastAsia="Arial" w:hAnsi="Arial"/>
          <w:noProof/>
          <w:sz w:val="18"/>
        </w:rPr>
        <w:drawing>
          <wp:anchor distT="0" distB="0" distL="114300" distR="114300" simplePos="0" relativeHeight="251616768" behindDoc="1" locked="0" layoutInCell="1" allowOverlap="1">
            <wp:simplePos x="0" y="0"/>
            <wp:positionH relativeFrom="column">
              <wp:posOffset>823595</wp:posOffset>
            </wp:positionH>
            <wp:positionV relativeFrom="paragraph">
              <wp:posOffset>-87630</wp:posOffset>
            </wp:positionV>
            <wp:extent cx="3050540" cy="1210945"/>
            <wp:effectExtent l="0" t="0" r="0" b="0"/>
            <wp:wrapNone/>
            <wp:docPr id="293" name="Pictur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3"/>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0540" cy="121094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0" w:lineRule="atLeast"/>
        <w:ind w:left="1380"/>
        <w:rPr>
          <w:rFonts w:ascii="Arial" w:eastAsia="Arial" w:hAnsi="Arial"/>
          <w:sz w:val="18"/>
        </w:rPr>
      </w:pPr>
      <w:r>
        <w:rPr>
          <w:rFonts w:ascii="Arial" w:eastAsia="Arial" w:hAnsi="Arial"/>
          <w:sz w:val="18"/>
        </w:rPr>
        <w:t xml:space="preserve">how </w:t>
      </w:r>
      <w:r>
        <w:rPr>
          <w:rFonts w:ascii="Arial" w:eastAsia="Arial" w:hAnsi="Arial"/>
          <w:sz w:val="18"/>
        </w:rPr>
        <w:t>to develop and</w:t>
      </w:r>
    </w:p>
    <w:p w:rsidR="00000000" w:rsidRDefault="00596C41">
      <w:pPr>
        <w:spacing w:line="4" w:lineRule="exact"/>
        <w:rPr>
          <w:rFonts w:ascii="Times New Roman" w:eastAsia="Times New Roman" w:hAnsi="Times New Roman"/>
        </w:rPr>
      </w:pPr>
    </w:p>
    <w:p w:rsidR="00000000" w:rsidRDefault="00596C41">
      <w:pPr>
        <w:spacing w:line="0" w:lineRule="atLeast"/>
        <w:ind w:left="1380"/>
        <w:rPr>
          <w:rFonts w:ascii="Arial" w:eastAsia="Arial" w:hAnsi="Arial"/>
          <w:sz w:val="18"/>
        </w:rPr>
      </w:pPr>
      <w:r>
        <w:rPr>
          <w:rFonts w:ascii="Arial" w:eastAsia="Arial" w:hAnsi="Arial"/>
          <w:sz w:val="18"/>
        </w:rPr>
        <w:t>maintain safe software</w:t>
      </w:r>
    </w:p>
    <w:p w:rsidR="00000000" w:rsidRDefault="00596C41">
      <w:pPr>
        <w:spacing w:line="4" w:lineRule="exact"/>
        <w:rPr>
          <w:rFonts w:ascii="Times New Roman" w:eastAsia="Times New Roman" w:hAnsi="Times New Roman"/>
        </w:rPr>
      </w:pPr>
    </w:p>
    <w:p w:rsidR="00000000" w:rsidRDefault="00596C41">
      <w:pPr>
        <w:spacing w:line="0" w:lineRule="atLeast"/>
        <w:ind w:left="1380"/>
        <w:rPr>
          <w:rFonts w:ascii="Arial" w:eastAsia="Arial" w:hAnsi="Arial"/>
          <w:sz w:val="18"/>
        </w:rPr>
      </w:pPr>
      <w:r>
        <w:rPr>
          <w:rFonts w:ascii="Arial" w:eastAsia="Arial" w:hAnsi="Arial"/>
          <w:sz w:val="18"/>
        </w:rPr>
        <w:t>system</w:t>
      </w:r>
    </w:p>
    <w:p w:rsidR="00000000" w:rsidRDefault="00826DAF">
      <w:pPr>
        <w:spacing w:line="20" w:lineRule="exact"/>
        <w:rPr>
          <w:rFonts w:ascii="Times New Roman" w:eastAsia="Times New Roman" w:hAnsi="Times New Roman"/>
        </w:rPr>
      </w:pPr>
      <w:r>
        <w:rPr>
          <w:rFonts w:ascii="Arial" w:eastAsia="Arial" w:hAnsi="Arial"/>
          <w:noProof/>
          <w:sz w:val="18"/>
        </w:rPr>
        <w:drawing>
          <wp:anchor distT="0" distB="0" distL="114300" distR="114300" simplePos="0" relativeHeight="251617792" behindDoc="1" locked="0" layoutInCell="1" allowOverlap="1">
            <wp:simplePos x="0" y="0"/>
            <wp:positionH relativeFrom="column">
              <wp:posOffset>823595</wp:posOffset>
            </wp:positionH>
            <wp:positionV relativeFrom="paragraph">
              <wp:posOffset>168910</wp:posOffset>
            </wp:positionV>
            <wp:extent cx="1525270" cy="868680"/>
            <wp:effectExtent l="0" t="0" r="0" b="0"/>
            <wp:wrapNone/>
            <wp:docPr id="294" name="Pictur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5270" cy="8686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51" w:lineRule="exact"/>
        <w:rPr>
          <w:rFonts w:ascii="Times New Roman" w:eastAsia="Times New Roman" w:hAnsi="Times New Roman"/>
        </w:rPr>
      </w:pPr>
    </w:p>
    <w:p w:rsidR="00000000" w:rsidRDefault="00596C41">
      <w:pPr>
        <w:spacing w:line="0" w:lineRule="atLeast"/>
        <w:ind w:left="1380"/>
        <w:rPr>
          <w:rFonts w:ascii="Arial" w:eastAsia="Arial" w:hAnsi="Arial"/>
        </w:rPr>
      </w:pPr>
      <w:r>
        <w:rPr>
          <w:rFonts w:ascii="Arial" w:eastAsia="Arial" w:hAnsi="Arial"/>
        </w:rPr>
        <w:t>Other sources of</w:t>
      </w:r>
    </w:p>
    <w:p w:rsidR="00000000" w:rsidRDefault="00596C41">
      <w:pPr>
        <w:spacing w:line="16" w:lineRule="exact"/>
        <w:rPr>
          <w:rFonts w:ascii="Times New Roman" w:eastAsia="Times New Roman" w:hAnsi="Times New Roman"/>
        </w:rPr>
      </w:pPr>
    </w:p>
    <w:p w:rsidR="00000000" w:rsidRDefault="00596C41">
      <w:pPr>
        <w:spacing w:line="0" w:lineRule="atLeast"/>
        <w:ind w:left="1380"/>
        <w:rPr>
          <w:rFonts w:ascii="Arial" w:eastAsia="Arial" w:hAnsi="Arial"/>
        </w:rPr>
      </w:pPr>
      <w:r>
        <w:rPr>
          <w:rFonts w:ascii="Arial" w:eastAsia="Arial" w:hAnsi="Arial"/>
        </w:rPr>
        <w:t>information</w:t>
      </w:r>
    </w:p>
    <w:p w:rsidR="00000000" w:rsidRDefault="00596C41">
      <w:pPr>
        <w:spacing w:line="16" w:lineRule="exact"/>
        <w:rPr>
          <w:rFonts w:ascii="Times New Roman" w:eastAsia="Times New Roman" w:hAnsi="Times New Roman"/>
        </w:rPr>
      </w:pPr>
    </w:p>
    <w:p w:rsidR="00000000" w:rsidRDefault="00596C41">
      <w:pPr>
        <w:tabs>
          <w:tab w:val="left" w:pos="4360"/>
        </w:tabs>
        <w:spacing w:line="0" w:lineRule="atLeast"/>
        <w:ind w:left="1380"/>
        <w:rPr>
          <w:rFonts w:ascii="Arial" w:eastAsia="Arial" w:hAnsi="Arial"/>
        </w:rPr>
      </w:pPr>
      <w:r>
        <w:rPr>
          <w:rFonts w:ascii="Arial" w:eastAsia="Arial" w:hAnsi="Arial"/>
        </w:rPr>
        <w:t>IEC/ISO 12207,</w:t>
      </w:r>
      <w:r>
        <w:rPr>
          <w:rFonts w:ascii="Times New Roman" w:eastAsia="Times New Roman" w:hAnsi="Times New Roman"/>
        </w:rPr>
        <w:tab/>
      </w:r>
      <w:r>
        <w:rPr>
          <w:rFonts w:ascii="Arial" w:eastAsia="Arial" w:hAnsi="Arial"/>
        </w:rPr>
        <w:t>inspires</w:t>
      </w:r>
    </w:p>
    <w:p w:rsidR="00000000" w:rsidRDefault="00596C41">
      <w:pPr>
        <w:spacing w:line="16" w:lineRule="exact"/>
        <w:rPr>
          <w:rFonts w:ascii="Times New Roman" w:eastAsia="Times New Roman" w:hAnsi="Times New Roman"/>
        </w:rPr>
      </w:pPr>
    </w:p>
    <w:p w:rsidR="00000000" w:rsidRDefault="00596C41">
      <w:pPr>
        <w:spacing w:line="0" w:lineRule="atLeast"/>
        <w:ind w:left="1380"/>
        <w:rPr>
          <w:rFonts w:ascii="Arial" w:eastAsia="Arial" w:hAnsi="Arial"/>
        </w:rPr>
      </w:pPr>
      <w:r>
        <w:rPr>
          <w:rFonts w:ascii="Arial" w:eastAsia="Arial" w:hAnsi="Arial"/>
        </w:rPr>
        <w:t>IEC 61508-3,</w:t>
      </w:r>
    </w:p>
    <w:p w:rsidR="00000000" w:rsidRDefault="00596C41">
      <w:pPr>
        <w:spacing w:line="16" w:lineRule="exact"/>
        <w:rPr>
          <w:rFonts w:ascii="Times New Roman" w:eastAsia="Times New Roman" w:hAnsi="Times New Roman"/>
        </w:rPr>
      </w:pPr>
    </w:p>
    <w:p w:rsidR="00000000" w:rsidRDefault="00596C41">
      <w:pPr>
        <w:spacing w:line="0" w:lineRule="atLeast"/>
        <w:ind w:left="1380"/>
        <w:rPr>
          <w:rFonts w:ascii="Arial" w:eastAsia="Arial" w:hAnsi="Arial"/>
        </w:rPr>
      </w:pPr>
      <w:r>
        <w:rPr>
          <w:rFonts w:ascii="Arial" w:eastAsia="Arial" w:hAnsi="Arial"/>
        </w:rPr>
        <w:t>IEC/ISO 90003, ...</w:t>
      </w:r>
    </w:p>
    <w:p w:rsidR="00000000" w:rsidRDefault="00826DAF">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18816" behindDoc="1" locked="0" layoutInCell="1" allowOverlap="1">
            <wp:simplePos x="0" y="0"/>
            <wp:positionH relativeFrom="column">
              <wp:posOffset>823595</wp:posOffset>
            </wp:positionH>
            <wp:positionV relativeFrom="paragraph">
              <wp:posOffset>147955</wp:posOffset>
            </wp:positionV>
            <wp:extent cx="1472565" cy="473075"/>
            <wp:effectExtent l="0" t="0" r="0" b="0"/>
            <wp:wrapNone/>
            <wp:docPr id="295" name="Picture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5"/>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72565" cy="4730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r>
        <w:rPr>
          <w:rFonts w:ascii="Times New Roman" w:eastAsia="Times New Roman" w:hAnsi="Times New Roman"/>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6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64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type w:val="continuous"/>
          <w:pgSz w:w="11900" w:h="16834"/>
          <w:pgMar w:top="1119" w:right="631" w:bottom="0" w:left="240" w:header="0" w:footer="0" w:gutter="0"/>
          <w:cols w:num="2" w:space="0" w:equalWidth="0">
            <w:col w:w="10261" w:space="720"/>
            <w:col w:w="57"/>
          </w:cols>
          <w:docGrid w:linePitch="360"/>
        </w:sectPr>
      </w:pPr>
    </w:p>
    <w:p w:rsidR="00000000" w:rsidRDefault="00596C41">
      <w:pPr>
        <w:spacing w:line="271" w:lineRule="exact"/>
        <w:rPr>
          <w:rFonts w:ascii="Times New Roman" w:eastAsia="Times New Roman" w:hAnsi="Times New Roman"/>
        </w:rPr>
      </w:pPr>
    </w:p>
    <w:p w:rsidR="00000000" w:rsidRDefault="00596C41">
      <w:pPr>
        <w:spacing w:line="0" w:lineRule="atLeast"/>
        <w:ind w:left="1380"/>
        <w:rPr>
          <w:rFonts w:ascii="Arial" w:eastAsia="Arial" w:hAnsi="Arial"/>
          <w:sz w:val="18"/>
        </w:rPr>
      </w:pPr>
      <w:r>
        <w:rPr>
          <w:rFonts w:ascii="Arial" w:eastAsia="Arial" w:hAnsi="Arial"/>
          <w:sz w:val="18"/>
        </w:rPr>
        <w:t>Gives additional guidelines,</w:t>
      </w:r>
    </w:p>
    <w:p w:rsidR="00000000" w:rsidRDefault="00596C41">
      <w:pPr>
        <w:spacing w:line="4" w:lineRule="exact"/>
        <w:rPr>
          <w:rFonts w:ascii="Times New Roman" w:eastAsia="Times New Roman" w:hAnsi="Times New Roman"/>
        </w:rPr>
      </w:pPr>
    </w:p>
    <w:p w:rsidR="00000000" w:rsidRDefault="00596C41">
      <w:pPr>
        <w:spacing w:line="0" w:lineRule="atLeast"/>
        <w:ind w:left="1380"/>
        <w:rPr>
          <w:rFonts w:ascii="Arial" w:eastAsia="Arial" w:hAnsi="Arial"/>
          <w:sz w:val="18"/>
        </w:rPr>
      </w:pPr>
      <w:r>
        <w:rPr>
          <w:rFonts w:ascii="Arial" w:eastAsia="Arial" w:hAnsi="Arial"/>
          <w:sz w:val="18"/>
        </w:rPr>
        <w:t>techniques, etc that may be</w:t>
      </w:r>
    </w:p>
    <w:p w:rsidR="00000000" w:rsidRDefault="00596C41">
      <w:pPr>
        <w:spacing w:line="4" w:lineRule="exact"/>
        <w:rPr>
          <w:rFonts w:ascii="Times New Roman" w:eastAsia="Times New Roman" w:hAnsi="Times New Roman"/>
        </w:rPr>
      </w:pPr>
    </w:p>
    <w:p w:rsidR="00000000" w:rsidRDefault="00596C41">
      <w:pPr>
        <w:spacing w:line="0" w:lineRule="atLeast"/>
        <w:ind w:left="1380"/>
        <w:rPr>
          <w:rFonts w:ascii="Arial" w:eastAsia="Arial" w:hAnsi="Arial"/>
          <w:sz w:val="18"/>
        </w:rPr>
      </w:pPr>
      <w:r>
        <w:rPr>
          <w:rFonts w:ascii="Arial" w:eastAsia="Arial" w:hAnsi="Arial"/>
          <w:sz w:val="18"/>
        </w:rPr>
        <w:t>used</w:t>
      </w:r>
    </w:p>
    <w:p w:rsidR="00000000" w:rsidRDefault="00826DAF">
      <w:pPr>
        <w:spacing w:line="20" w:lineRule="exact"/>
        <w:rPr>
          <w:rFonts w:ascii="Times New Roman" w:eastAsia="Times New Roman" w:hAnsi="Times New Roman"/>
        </w:rPr>
      </w:pPr>
      <w:r>
        <w:rPr>
          <w:rFonts w:ascii="Arial" w:eastAsia="Arial" w:hAnsi="Arial"/>
          <w:noProof/>
          <w:sz w:val="18"/>
        </w:rPr>
        <w:drawing>
          <wp:anchor distT="0" distB="0" distL="114300" distR="114300" simplePos="0" relativeHeight="251619840" behindDoc="1" locked="0" layoutInCell="1" allowOverlap="1">
            <wp:simplePos x="0" y="0"/>
            <wp:positionH relativeFrom="column">
              <wp:posOffset>1510665</wp:posOffset>
            </wp:positionH>
            <wp:positionV relativeFrom="paragraph">
              <wp:posOffset>244475</wp:posOffset>
            </wp:positionV>
            <wp:extent cx="1155700" cy="660400"/>
            <wp:effectExtent l="0" t="0" r="0" b="0"/>
            <wp:wrapNone/>
            <wp:docPr id="296" name="Pictur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6"/>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5700" cy="660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67"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Medical device</w:t>
      </w:r>
    </w:p>
    <w:p w:rsidR="00000000" w:rsidRDefault="00596C41">
      <w:pPr>
        <w:spacing w:line="13"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management standards</w:t>
      </w:r>
    </w:p>
    <w:p w:rsidR="00000000" w:rsidRDefault="00596C41">
      <w:pPr>
        <w:spacing w:line="13"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ISO 14971</w:t>
      </w:r>
    </w:p>
    <w:p w:rsidR="00000000" w:rsidRDefault="00596C41">
      <w:pPr>
        <w:spacing w:line="13"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ISO 13485</w:t>
      </w:r>
    </w:p>
    <w:p w:rsidR="00000000" w:rsidRDefault="00826DAF">
      <w:pPr>
        <w:spacing w:line="20" w:lineRule="exact"/>
        <w:rPr>
          <w:rFonts w:ascii="Times New Roman" w:eastAsia="Times New Roman" w:hAnsi="Times New Roman"/>
        </w:rPr>
      </w:pPr>
      <w:r>
        <w:rPr>
          <w:rFonts w:ascii="Arial" w:eastAsia="Arial" w:hAnsi="Arial"/>
          <w:noProof/>
          <w:sz w:val="15"/>
        </w:rPr>
        <w:drawing>
          <wp:anchor distT="0" distB="0" distL="114300" distR="114300" simplePos="0" relativeHeight="251620864" behindDoc="1" locked="0" layoutInCell="1" allowOverlap="1">
            <wp:simplePos x="0" y="0"/>
            <wp:positionH relativeFrom="column">
              <wp:posOffset>1808480</wp:posOffset>
            </wp:positionH>
            <wp:positionV relativeFrom="paragraph">
              <wp:posOffset>163830</wp:posOffset>
            </wp:positionV>
            <wp:extent cx="422275" cy="521335"/>
            <wp:effectExtent l="0" t="0" r="0" b="0"/>
            <wp:wrapNone/>
            <wp:docPr id="297" name="Pictur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7"/>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275" cy="5213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349" w:lineRule="exact"/>
        <w:rPr>
          <w:rFonts w:ascii="Times New Roman" w:eastAsia="Times New Roman" w:hAnsi="Times New Roman"/>
        </w:rPr>
      </w:pPr>
    </w:p>
    <w:tbl>
      <w:tblPr>
        <w:tblW w:w="0" w:type="auto"/>
        <w:tblInd w:w="3054" w:type="dxa"/>
        <w:tblLayout w:type="fixed"/>
        <w:tblCellMar>
          <w:top w:w="0" w:type="dxa"/>
          <w:left w:w="0" w:type="dxa"/>
          <w:bottom w:w="0" w:type="dxa"/>
          <w:right w:w="0" w:type="dxa"/>
        </w:tblCellMar>
        <w:tblLook w:val="0000" w:firstRow="0" w:lastRow="0" w:firstColumn="0" w:lastColumn="0" w:noHBand="0" w:noVBand="0"/>
      </w:tblPr>
      <w:tblGrid>
        <w:gridCol w:w="1208"/>
      </w:tblGrid>
      <w:tr w:rsidR="00000000">
        <w:trPr>
          <w:gridBefore w:val="1"/>
          <w:trHeight w:val="600"/>
        </w:trPr>
        <w:tc>
          <w:tcPr>
            <w:tcW w:w="172" w:type="dxa"/>
            <w:gridSpan w:val="0"/>
            <w:shd w:val="clear" w:color="auto" w:fill="auto"/>
            <w:textDirection w:val="btLr"/>
            <w:vAlign w:val="bottom"/>
          </w:tcPr>
          <w:p w:rsidR="00000000" w:rsidRDefault="00596C41">
            <w:pPr>
              <w:spacing w:line="0" w:lineRule="atLeast"/>
              <w:rPr>
                <w:rFonts w:ascii="Arial" w:eastAsia="Arial" w:hAnsi="Arial"/>
                <w:b/>
                <w:sz w:val="15"/>
              </w:rPr>
            </w:pPr>
            <w:r>
              <w:rPr>
                <w:rFonts w:ascii="Arial" w:eastAsia="Arial" w:hAnsi="Arial"/>
                <w:b/>
                <w:sz w:val="15"/>
              </w:rPr>
              <w:t>requires</w:t>
            </w:r>
          </w:p>
        </w:tc>
      </w:tr>
    </w:tbl>
    <w:p w:rsidR="00000000" w:rsidRDefault="00826DAF">
      <w:pPr>
        <w:spacing w:line="20" w:lineRule="exact"/>
        <w:rPr>
          <w:rFonts w:ascii="Times New Roman" w:eastAsia="Times New Roman" w:hAnsi="Times New Roman"/>
        </w:rPr>
      </w:pPr>
      <w:r>
        <w:rPr>
          <w:rFonts w:ascii="Arial" w:eastAsia="Arial" w:hAnsi="Arial"/>
          <w:b/>
          <w:noProof/>
          <w:sz w:val="15"/>
        </w:rPr>
        <w:drawing>
          <wp:anchor distT="0" distB="0" distL="114300" distR="114300" simplePos="0" relativeHeight="251621888" behindDoc="1" locked="0" layoutInCell="1" allowOverlap="1">
            <wp:simplePos x="0" y="0"/>
            <wp:positionH relativeFrom="column">
              <wp:posOffset>1513840</wp:posOffset>
            </wp:positionH>
            <wp:positionV relativeFrom="paragraph">
              <wp:posOffset>147320</wp:posOffset>
            </wp:positionV>
            <wp:extent cx="1152525" cy="660400"/>
            <wp:effectExtent l="0" t="0" r="0" b="0"/>
            <wp:wrapNone/>
            <wp:docPr id="298" name="Pictur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8"/>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2525" cy="660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314"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Medical device process</w:t>
      </w:r>
    </w:p>
    <w:p w:rsidR="00000000" w:rsidRDefault="00596C41">
      <w:pPr>
        <w:spacing w:line="13"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standards</w:t>
      </w:r>
    </w:p>
    <w:p w:rsidR="00000000" w:rsidRDefault="00596C41">
      <w:pPr>
        <w:spacing w:line="13"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IEC 62304</w:t>
      </w:r>
    </w:p>
    <w:p w:rsidR="00000000" w:rsidRDefault="00596C41">
      <w:pPr>
        <w:spacing w:line="13"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IEC 62366-1</w:t>
      </w:r>
    </w:p>
    <w:p w:rsidR="00000000" w:rsidRDefault="00596C41">
      <w:pPr>
        <w:spacing w:line="218" w:lineRule="exact"/>
        <w:rPr>
          <w:rFonts w:ascii="Times New Roman" w:eastAsia="Times New Roman" w:hAnsi="Times New Roman"/>
        </w:rPr>
      </w:pPr>
    </w:p>
    <w:p w:rsidR="00000000" w:rsidRDefault="00596C41">
      <w:pPr>
        <w:spacing w:line="0" w:lineRule="atLeast"/>
        <w:ind w:left="2440"/>
        <w:rPr>
          <w:rFonts w:ascii="Arial" w:eastAsia="Arial" w:hAnsi="Arial"/>
          <w:sz w:val="13"/>
        </w:rPr>
      </w:pPr>
      <w:r>
        <w:rPr>
          <w:rFonts w:ascii="Arial" w:eastAsia="Arial" w:hAnsi="Arial"/>
          <w:sz w:val="13"/>
        </w:rPr>
        <w:t>Gives detailed direction</w:t>
      </w:r>
    </w:p>
    <w:p w:rsidR="00000000" w:rsidRDefault="00826DAF">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22912" behindDoc="1" locked="0" layoutInCell="1" allowOverlap="1">
            <wp:simplePos x="0" y="0"/>
            <wp:positionH relativeFrom="column">
              <wp:posOffset>1513840</wp:posOffset>
            </wp:positionH>
            <wp:positionV relativeFrom="paragraph">
              <wp:posOffset>-65405</wp:posOffset>
            </wp:positionV>
            <wp:extent cx="1113155" cy="362585"/>
            <wp:effectExtent l="0" t="0" r="0" b="0"/>
            <wp:wrapNone/>
            <wp:docPr id="299" name="Pictur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9"/>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3155" cy="36258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0" w:lineRule="atLeast"/>
        <w:ind w:left="2440"/>
        <w:rPr>
          <w:rFonts w:ascii="Arial" w:eastAsia="Arial" w:hAnsi="Arial"/>
          <w:sz w:val="13"/>
        </w:rPr>
      </w:pPr>
      <w:r>
        <w:rPr>
          <w:rFonts w:ascii="Arial" w:eastAsia="Arial" w:hAnsi="Arial"/>
          <w:sz w:val="13"/>
        </w:rPr>
        <w:t>how to develop and</w:t>
      </w:r>
    </w:p>
    <w:p w:rsidR="00000000" w:rsidRDefault="00596C41">
      <w:pPr>
        <w:spacing w:line="9" w:lineRule="exact"/>
        <w:rPr>
          <w:rFonts w:ascii="Times New Roman" w:eastAsia="Times New Roman" w:hAnsi="Times New Roman"/>
        </w:rPr>
      </w:pPr>
    </w:p>
    <w:p w:rsidR="00000000" w:rsidRDefault="00596C41">
      <w:pPr>
        <w:spacing w:line="0" w:lineRule="atLeast"/>
        <w:ind w:left="2440"/>
        <w:rPr>
          <w:rFonts w:ascii="Arial" w:eastAsia="Arial" w:hAnsi="Arial"/>
          <w:sz w:val="13"/>
        </w:rPr>
      </w:pPr>
      <w:r>
        <w:rPr>
          <w:rFonts w:ascii="Arial" w:eastAsia="Arial" w:hAnsi="Arial"/>
          <w:sz w:val="13"/>
        </w:rPr>
        <w:t>maintain safe software</w:t>
      </w:r>
    </w:p>
    <w:p w:rsidR="00000000" w:rsidRDefault="00596C41">
      <w:pPr>
        <w:spacing w:line="9" w:lineRule="exact"/>
        <w:rPr>
          <w:rFonts w:ascii="Times New Roman" w:eastAsia="Times New Roman" w:hAnsi="Times New Roman"/>
        </w:rPr>
      </w:pPr>
    </w:p>
    <w:p w:rsidR="00000000" w:rsidRDefault="00596C41">
      <w:pPr>
        <w:spacing w:line="0" w:lineRule="atLeast"/>
        <w:ind w:left="2440"/>
        <w:rPr>
          <w:rFonts w:ascii="Arial" w:eastAsia="Arial" w:hAnsi="Arial"/>
          <w:sz w:val="13"/>
        </w:rPr>
      </w:pPr>
      <w:r>
        <w:rPr>
          <w:rFonts w:ascii="Arial" w:eastAsia="Arial" w:hAnsi="Arial"/>
          <w:sz w:val="13"/>
        </w:rPr>
        <w:t>system</w:t>
      </w:r>
    </w:p>
    <w:p w:rsidR="00000000" w:rsidRDefault="00826DAF">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23936" behindDoc="1" locked="0" layoutInCell="1" allowOverlap="1">
            <wp:simplePos x="0" y="0"/>
            <wp:positionH relativeFrom="column">
              <wp:posOffset>1510665</wp:posOffset>
            </wp:positionH>
            <wp:positionV relativeFrom="paragraph">
              <wp:posOffset>127635</wp:posOffset>
            </wp:positionV>
            <wp:extent cx="1155700" cy="660400"/>
            <wp:effectExtent l="0" t="0" r="0" b="0"/>
            <wp:wrapNone/>
            <wp:docPr id="300"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5700" cy="660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191"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Other sources of</w:t>
      </w:r>
    </w:p>
    <w:p w:rsidR="00000000" w:rsidRDefault="00596C41">
      <w:pPr>
        <w:spacing w:line="13"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information</w:t>
      </w:r>
    </w:p>
    <w:p w:rsidR="00000000" w:rsidRDefault="00596C41">
      <w:pPr>
        <w:spacing w:line="13"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IEC/ISO 12207</w:t>
      </w:r>
    </w:p>
    <w:p w:rsidR="00000000" w:rsidRDefault="00596C41">
      <w:pPr>
        <w:spacing w:line="13"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IEC 61508-3</w:t>
      </w:r>
    </w:p>
    <w:p w:rsidR="00000000" w:rsidRDefault="00596C41">
      <w:pPr>
        <w:spacing w:line="13" w:lineRule="exact"/>
        <w:rPr>
          <w:rFonts w:ascii="Times New Roman" w:eastAsia="Times New Roman" w:hAnsi="Times New Roman"/>
        </w:rPr>
      </w:pPr>
    </w:p>
    <w:p w:rsidR="00000000" w:rsidRDefault="00596C41">
      <w:pPr>
        <w:spacing w:line="0" w:lineRule="atLeast"/>
        <w:ind w:left="2440"/>
        <w:rPr>
          <w:rFonts w:ascii="Arial" w:eastAsia="Arial" w:hAnsi="Arial"/>
          <w:sz w:val="15"/>
        </w:rPr>
      </w:pPr>
      <w:r>
        <w:rPr>
          <w:rFonts w:ascii="Arial" w:eastAsia="Arial" w:hAnsi="Arial"/>
          <w:sz w:val="15"/>
        </w:rPr>
        <w:t>IEC/ISO 90003, ...</w:t>
      </w:r>
    </w:p>
    <w:p w:rsidR="00000000" w:rsidRDefault="00826DAF">
      <w:pPr>
        <w:spacing w:line="20" w:lineRule="exact"/>
        <w:rPr>
          <w:rFonts w:ascii="Times New Roman" w:eastAsia="Times New Roman" w:hAnsi="Times New Roman"/>
        </w:rPr>
      </w:pPr>
      <w:r>
        <w:rPr>
          <w:rFonts w:ascii="Arial" w:eastAsia="Arial" w:hAnsi="Arial"/>
          <w:noProof/>
          <w:sz w:val="15"/>
        </w:rPr>
        <w:drawing>
          <wp:anchor distT="0" distB="0" distL="114300" distR="114300" simplePos="0" relativeHeight="251624960" behindDoc="1" locked="0" layoutInCell="1" allowOverlap="1">
            <wp:simplePos x="0" y="0"/>
            <wp:positionH relativeFrom="column">
              <wp:posOffset>1513840</wp:posOffset>
            </wp:positionH>
            <wp:positionV relativeFrom="paragraph">
              <wp:posOffset>108585</wp:posOffset>
            </wp:positionV>
            <wp:extent cx="1113155" cy="362585"/>
            <wp:effectExtent l="0" t="0" r="0" b="0"/>
            <wp:wrapNone/>
            <wp:docPr id="301"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3155" cy="36258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185" w:lineRule="exact"/>
        <w:rPr>
          <w:rFonts w:ascii="Times New Roman" w:eastAsia="Times New Roman" w:hAnsi="Times New Roman"/>
        </w:rPr>
      </w:pPr>
    </w:p>
    <w:p w:rsidR="00000000" w:rsidRDefault="00596C41">
      <w:pPr>
        <w:spacing w:line="0" w:lineRule="atLeast"/>
        <w:ind w:left="2440"/>
        <w:rPr>
          <w:rFonts w:ascii="Arial" w:eastAsia="Arial" w:hAnsi="Arial"/>
          <w:sz w:val="13"/>
        </w:rPr>
      </w:pPr>
      <w:r>
        <w:rPr>
          <w:rFonts w:ascii="Arial" w:eastAsia="Arial" w:hAnsi="Arial"/>
          <w:sz w:val="13"/>
        </w:rPr>
        <w:t>Gives additional guidelines,</w:t>
      </w:r>
    </w:p>
    <w:p w:rsidR="00000000" w:rsidRDefault="00596C41">
      <w:pPr>
        <w:spacing w:line="9" w:lineRule="exact"/>
        <w:rPr>
          <w:rFonts w:ascii="Times New Roman" w:eastAsia="Times New Roman" w:hAnsi="Times New Roman"/>
        </w:rPr>
      </w:pPr>
    </w:p>
    <w:p w:rsidR="00000000" w:rsidRDefault="00596C41">
      <w:pPr>
        <w:spacing w:line="0" w:lineRule="atLeast"/>
        <w:ind w:left="2440"/>
        <w:rPr>
          <w:rFonts w:ascii="Arial" w:eastAsia="Arial" w:hAnsi="Arial"/>
          <w:sz w:val="13"/>
        </w:rPr>
      </w:pPr>
      <w:r>
        <w:rPr>
          <w:rFonts w:ascii="Arial" w:eastAsia="Arial" w:hAnsi="Arial"/>
          <w:sz w:val="13"/>
        </w:rPr>
        <w:t>techniques, etc that may be</w:t>
      </w:r>
    </w:p>
    <w:p w:rsidR="00000000" w:rsidRDefault="00596C41">
      <w:pPr>
        <w:spacing w:line="9" w:lineRule="exact"/>
        <w:rPr>
          <w:rFonts w:ascii="Times New Roman" w:eastAsia="Times New Roman" w:hAnsi="Times New Roman"/>
        </w:rPr>
      </w:pPr>
    </w:p>
    <w:p w:rsidR="00000000" w:rsidRDefault="00596C41">
      <w:pPr>
        <w:spacing w:line="0" w:lineRule="atLeast"/>
        <w:ind w:left="2440"/>
        <w:rPr>
          <w:rFonts w:ascii="Arial" w:eastAsia="Arial" w:hAnsi="Arial"/>
          <w:sz w:val="13"/>
        </w:rPr>
      </w:pPr>
      <w:r>
        <w:rPr>
          <w:rFonts w:ascii="Arial" w:eastAsia="Arial" w:hAnsi="Arial"/>
          <w:sz w:val="13"/>
        </w:rPr>
        <w:t>used</w:t>
      </w:r>
    </w:p>
    <w:p w:rsidR="00000000" w:rsidRDefault="00596C41">
      <w:pPr>
        <w:spacing w:line="200" w:lineRule="exact"/>
        <w:rPr>
          <w:rFonts w:ascii="Times New Roman" w:eastAsia="Times New Roman" w:hAnsi="Times New Roman"/>
        </w:rPr>
      </w:pPr>
      <w:r>
        <w:rPr>
          <w:rFonts w:ascii="Arial" w:eastAsia="Arial" w:hAnsi="Arial"/>
          <w:sz w:val="13"/>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4" w:lineRule="exact"/>
        <w:rPr>
          <w:rFonts w:ascii="Times New Roman" w:eastAsia="Times New Roman" w:hAnsi="Times New Roman"/>
        </w:rPr>
      </w:pPr>
    </w:p>
    <w:p w:rsidR="00000000" w:rsidRDefault="00596C41">
      <w:pPr>
        <w:spacing w:line="0" w:lineRule="atLeast"/>
        <w:rPr>
          <w:rFonts w:ascii="Arial" w:eastAsia="Arial" w:hAnsi="Arial"/>
          <w:sz w:val="13"/>
        </w:rPr>
      </w:pPr>
      <w:r>
        <w:rPr>
          <w:rFonts w:ascii="Arial" w:eastAsia="Arial" w:hAnsi="Arial"/>
          <w:sz w:val="13"/>
        </w:rPr>
        <w:t>Lays out a foundation to</w:t>
      </w:r>
    </w:p>
    <w:p w:rsidR="00000000" w:rsidRDefault="00826DAF">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25984" behindDoc="1" locked="0" layoutInCell="1" allowOverlap="1">
            <wp:simplePos x="0" y="0"/>
            <wp:positionH relativeFrom="column">
              <wp:posOffset>-41910</wp:posOffset>
            </wp:positionH>
            <wp:positionV relativeFrom="paragraph">
              <wp:posOffset>-123190</wp:posOffset>
            </wp:positionV>
            <wp:extent cx="1116330" cy="280035"/>
            <wp:effectExtent l="0" t="0" r="0" b="0"/>
            <wp:wrapNone/>
            <wp:docPr id="302" name="Picture 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16330" cy="2800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0" w:lineRule="atLeast"/>
        <w:rPr>
          <w:rFonts w:ascii="Arial" w:eastAsia="Arial" w:hAnsi="Arial"/>
          <w:sz w:val="13"/>
        </w:rPr>
      </w:pPr>
      <w:r>
        <w:rPr>
          <w:rFonts w:ascii="Arial" w:eastAsia="Arial" w:hAnsi="Arial"/>
          <w:sz w:val="13"/>
        </w:rPr>
        <w:t>develop a medical device</w:t>
      </w:r>
    </w:p>
    <w:p w:rsidR="00000000" w:rsidRDefault="00826DAF">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27008" behindDoc="1" locked="0" layoutInCell="1" allowOverlap="1">
            <wp:simplePos x="0" y="0"/>
            <wp:positionH relativeFrom="column">
              <wp:posOffset>-41910</wp:posOffset>
            </wp:positionH>
            <wp:positionV relativeFrom="paragraph">
              <wp:posOffset>69850</wp:posOffset>
            </wp:positionV>
            <wp:extent cx="1810385" cy="918210"/>
            <wp:effectExtent l="0" t="0" r="0" b="0"/>
            <wp:wrapNone/>
            <wp:docPr id="303" name="Pictur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3"/>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10385" cy="9182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156" w:lineRule="exact"/>
        <w:rPr>
          <w:rFonts w:ascii="Times New Roman" w:eastAsia="Times New Roman" w:hAnsi="Times New Roman"/>
        </w:rPr>
      </w:pPr>
    </w:p>
    <w:p w:rsidR="00000000" w:rsidRDefault="00596C41">
      <w:pPr>
        <w:tabs>
          <w:tab w:val="left" w:pos="1800"/>
        </w:tabs>
        <w:spacing w:line="0" w:lineRule="atLeast"/>
        <w:ind w:left="400"/>
        <w:jc w:val="both"/>
        <w:rPr>
          <w:rFonts w:ascii="Arial" w:eastAsia="Arial" w:hAnsi="Arial"/>
          <w:b/>
          <w:sz w:val="15"/>
        </w:rPr>
      </w:pPr>
      <w:r>
        <w:rPr>
          <w:rFonts w:ascii="Arial" w:eastAsia="Arial" w:hAnsi="Arial"/>
          <w:b/>
          <w:sz w:val="15"/>
        </w:rPr>
        <w:t>affects</w:t>
      </w:r>
      <w:r>
        <w:rPr>
          <w:rFonts w:ascii="Times New Roman" w:eastAsia="Times New Roman" w:hAnsi="Times New Roman"/>
        </w:rPr>
        <w:tab/>
      </w:r>
      <w:r>
        <w:rPr>
          <w:rFonts w:ascii="Arial" w:eastAsia="Arial" w:hAnsi="Arial"/>
          <w:b/>
          <w:sz w:val="15"/>
        </w:rPr>
        <w:t>affects</w:t>
      </w:r>
    </w:p>
    <w:p w:rsidR="00000000" w:rsidRDefault="00826DAF">
      <w:pPr>
        <w:spacing w:line="20" w:lineRule="exact"/>
        <w:rPr>
          <w:rFonts w:ascii="Times New Roman" w:eastAsia="Times New Roman" w:hAnsi="Times New Roman"/>
        </w:rPr>
      </w:pPr>
      <w:r>
        <w:rPr>
          <w:rFonts w:ascii="Arial" w:eastAsia="Arial" w:hAnsi="Arial"/>
          <w:b/>
          <w:noProof/>
          <w:sz w:val="15"/>
        </w:rPr>
        <w:drawing>
          <wp:anchor distT="0" distB="0" distL="114300" distR="114300" simplePos="0" relativeHeight="251628032" behindDoc="1" locked="0" layoutInCell="1" allowOverlap="1">
            <wp:simplePos x="0" y="0"/>
            <wp:positionH relativeFrom="column">
              <wp:posOffset>-41910</wp:posOffset>
            </wp:positionH>
            <wp:positionV relativeFrom="paragraph">
              <wp:posOffset>852805</wp:posOffset>
            </wp:positionV>
            <wp:extent cx="1303020" cy="596900"/>
            <wp:effectExtent l="0" t="0" r="0" b="0"/>
            <wp:wrapNone/>
            <wp:docPr id="304" name="Pictur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4"/>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03020" cy="5969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9" w:lineRule="exact"/>
        <w:rPr>
          <w:rFonts w:ascii="Times New Roman" w:eastAsia="Times New Roman" w:hAnsi="Times New Roman"/>
        </w:rPr>
      </w:pPr>
    </w:p>
    <w:p w:rsidR="00000000" w:rsidRDefault="00596C41">
      <w:pPr>
        <w:spacing w:line="0" w:lineRule="atLeast"/>
        <w:ind w:left="840"/>
        <w:rPr>
          <w:rFonts w:ascii="Arial" w:eastAsia="Arial" w:hAnsi="Arial"/>
          <w:sz w:val="15"/>
        </w:rPr>
      </w:pPr>
      <w:r>
        <w:rPr>
          <w:rFonts w:ascii="Arial" w:eastAsia="Arial" w:hAnsi="Arial"/>
          <w:sz w:val="15"/>
        </w:rPr>
        <w:t>Implementation</w:t>
      </w:r>
    </w:p>
    <w:p w:rsidR="00000000" w:rsidRDefault="00596C41">
      <w:pPr>
        <w:spacing w:line="11" w:lineRule="exact"/>
        <w:rPr>
          <w:rFonts w:ascii="Times New Roman" w:eastAsia="Times New Roman" w:hAnsi="Times New Roman"/>
        </w:rPr>
      </w:pPr>
    </w:p>
    <w:p w:rsidR="00000000" w:rsidRDefault="00596C41">
      <w:pPr>
        <w:tabs>
          <w:tab w:val="left" w:pos="800"/>
        </w:tabs>
        <w:spacing w:line="303" w:lineRule="auto"/>
        <w:ind w:left="820" w:right="420" w:hanging="805"/>
        <w:rPr>
          <w:rFonts w:ascii="Arial" w:eastAsia="Arial" w:hAnsi="Arial"/>
          <w:sz w:val="15"/>
        </w:rPr>
      </w:pPr>
      <w:r>
        <w:rPr>
          <w:rFonts w:ascii="Arial" w:eastAsia="Arial" w:hAnsi="Arial"/>
          <w:b/>
          <w:sz w:val="15"/>
        </w:rPr>
        <w:t>affects</w:t>
      </w:r>
      <w:r>
        <w:rPr>
          <w:rFonts w:ascii="Times New Roman" w:eastAsia="Times New Roman" w:hAnsi="Times New Roman"/>
        </w:rPr>
        <w:tab/>
      </w:r>
      <w:r>
        <w:rPr>
          <w:rFonts w:ascii="Arial" w:eastAsia="Arial" w:hAnsi="Arial"/>
          <w:sz w:val="15"/>
        </w:rPr>
        <w:t>of medical device software</w:t>
      </w:r>
    </w:p>
    <w:p w:rsidR="00000000" w:rsidRDefault="00826DAF">
      <w:pPr>
        <w:spacing w:line="20" w:lineRule="exact"/>
        <w:rPr>
          <w:rFonts w:ascii="Times New Roman" w:eastAsia="Times New Roman" w:hAnsi="Times New Roman"/>
        </w:rPr>
      </w:pPr>
      <w:r>
        <w:rPr>
          <w:rFonts w:ascii="Arial" w:eastAsia="Arial" w:hAnsi="Arial"/>
          <w:noProof/>
          <w:sz w:val="15"/>
        </w:rPr>
        <w:drawing>
          <wp:anchor distT="0" distB="0" distL="114300" distR="114300" simplePos="0" relativeHeight="251629056" behindDoc="1" locked="0" layoutInCell="1" allowOverlap="1">
            <wp:simplePos x="0" y="0"/>
            <wp:positionH relativeFrom="column">
              <wp:posOffset>-41910</wp:posOffset>
            </wp:positionH>
            <wp:positionV relativeFrom="paragraph">
              <wp:posOffset>177800</wp:posOffset>
            </wp:positionV>
            <wp:extent cx="1116330" cy="918210"/>
            <wp:effectExtent l="0" t="0" r="0" b="0"/>
            <wp:wrapNone/>
            <wp:docPr id="305" name="Pictur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5"/>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16330" cy="9182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20" w:lineRule="exact"/>
        <w:rPr>
          <w:rFonts w:ascii="Times New Roman" w:eastAsia="Times New Roman" w:hAnsi="Times New Roman"/>
        </w:rPr>
      </w:pPr>
    </w:p>
    <w:p w:rsidR="00000000" w:rsidRDefault="00596C41">
      <w:pPr>
        <w:spacing w:line="0" w:lineRule="atLeast"/>
        <w:ind w:left="360"/>
        <w:rPr>
          <w:rFonts w:ascii="Arial" w:eastAsia="Arial" w:hAnsi="Arial"/>
          <w:b/>
          <w:sz w:val="15"/>
        </w:rPr>
      </w:pPr>
      <w:r>
        <w:rPr>
          <w:rFonts w:ascii="Arial" w:eastAsia="Arial" w:hAnsi="Arial"/>
          <w:b/>
          <w:sz w:val="15"/>
        </w:rPr>
        <w:t>inspires</w:t>
      </w:r>
    </w:p>
    <w:p w:rsidR="00000000" w:rsidRDefault="00596C41">
      <w:pPr>
        <w:spacing w:line="200" w:lineRule="exact"/>
        <w:rPr>
          <w:rFonts w:ascii="Times New Roman" w:eastAsia="Times New Roman" w:hAnsi="Times New Roman"/>
        </w:rPr>
      </w:pPr>
      <w:r>
        <w:rPr>
          <w:rFonts w:ascii="Arial" w:eastAsia="Arial" w:hAnsi="Arial"/>
          <w:b/>
          <w:sz w:val="15"/>
        </w:rPr>
        <w:br w:type="column"/>
      </w:r>
    </w:p>
    <w:p w:rsidR="00000000" w:rsidRDefault="00596C41">
      <w:pPr>
        <w:spacing w:line="200" w:lineRule="exact"/>
        <w:rPr>
          <w:rFonts w:ascii="Times New Roman" w:eastAsia="Times New Roman" w:hAnsi="Times New Roman"/>
        </w:rPr>
      </w:pPr>
    </w:p>
    <w:p w:rsidR="00000000" w:rsidRDefault="00596C41">
      <w:pPr>
        <w:spacing w:line="265" w:lineRule="exact"/>
        <w:rPr>
          <w:rFonts w:ascii="Times New Roman" w:eastAsia="Times New Roman" w:hAnsi="Times New Roman"/>
        </w:rPr>
      </w:pPr>
    </w:p>
    <w:p w:rsidR="00000000" w:rsidRDefault="00596C41">
      <w:pPr>
        <w:tabs>
          <w:tab w:val="left" w:pos="763"/>
        </w:tabs>
        <w:spacing w:line="0" w:lineRule="atLeast"/>
        <w:ind w:right="403"/>
        <w:jc w:val="right"/>
        <w:rPr>
          <w:rFonts w:ascii="Arial" w:eastAsia="Arial" w:hAnsi="Arial"/>
          <w:i/>
          <w:sz w:val="12"/>
        </w:rPr>
      </w:pPr>
      <w:r>
        <w:rPr>
          <w:rFonts w:ascii="Arial" w:eastAsia="Arial" w:hAnsi="Arial"/>
          <w:i/>
          <w:sz w:val="12"/>
        </w:rPr>
        <w:t>IEC</w:t>
      </w:r>
      <w:r>
        <w:rPr>
          <w:rFonts w:ascii="Arial" w:eastAsia="Arial" w:hAnsi="Arial"/>
          <w:i/>
          <w:sz w:val="12"/>
        </w:rPr>
        <w:tab/>
      </w:r>
      <w:r>
        <w:rPr>
          <w:rFonts w:ascii="Arial" w:eastAsia="Arial" w:hAnsi="Arial"/>
          <w:i/>
          <w:sz w:val="12"/>
        </w:rPr>
        <w:t>725/</w:t>
      </w:r>
      <w:r>
        <w:rPr>
          <w:rFonts w:ascii="Arial" w:eastAsia="Arial" w:hAnsi="Arial"/>
          <w:i/>
          <w:sz w:val="12"/>
        </w:rPr>
        <w:t>06</w:t>
      </w:r>
    </w:p>
    <w:p w:rsidR="00000000" w:rsidRDefault="00826DAF">
      <w:pPr>
        <w:spacing w:line="20" w:lineRule="exact"/>
        <w:rPr>
          <w:rFonts w:ascii="Times New Roman" w:eastAsia="Times New Roman" w:hAnsi="Times New Roman"/>
        </w:rPr>
      </w:pPr>
      <w:r>
        <w:rPr>
          <w:rFonts w:ascii="Arial" w:eastAsia="Arial" w:hAnsi="Arial"/>
          <w:i/>
          <w:noProof/>
          <w:sz w:val="12"/>
        </w:rPr>
        <w:drawing>
          <wp:anchor distT="0" distB="0" distL="114300" distR="114300" simplePos="0" relativeHeight="251630080" behindDoc="1" locked="0" layoutInCell="1" allowOverlap="1">
            <wp:simplePos x="0" y="0"/>
            <wp:positionH relativeFrom="column">
              <wp:posOffset>-36830</wp:posOffset>
            </wp:positionH>
            <wp:positionV relativeFrom="paragraph">
              <wp:posOffset>404495</wp:posOffset>
            </wp:positionV>
            <wp:extent cx="1155700" cy="660400"/>
            <wp:effectExtent l="0" t="0" r="0" b="0"/>
            <wp:wrapNone/>
            <wp:docPr id="306" name="Pictur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6"/>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5700" cy="660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27" w:lineRule="exact"/>
        <w:rPr>
          <w:rFonts w:ascii="Times New Roman" w:eastAsia="Times New Roman" w:hAnsi="Times New Roman"/>
        </w:rPr>
      </w:pPr>
    </w:p>
    <w:p w:rsidR="00000000" w:rsidRDefault="00596C41">
      <w:pPr>
        <w:spacing w:line="0" w:lineRule="atLeast"/>
        <w:rPr>
          <w:rFonts w:ascii="Arial" w:eastAsia="Arial" w:hAnsi="Arial"/>
          <w:sz w:val="15"/>
        </w:rPr>
      </w:pPr>
      <w:r>
        <w:rPr>
          <w:rFonts w:ascii="Arial" w:eastAsia="Arial" w:hAnsi="Arial"/>
          <w:sz w:val="15"/>
        </w:rPr>
        <w:t>Medical device product</w:t>
      </w:r>
    </w:p>
    <w:p w:rsidR="00000000" w:rsidRDefault="00596C41">
      <w:pPr>
        <w:spacing w:line="13" w:lineRule="exact"/>
        <w:rPr>
          <w:rFonts w:ascii="Times New Roman" w:eastAsia="Times New Roman" w:hAnsi="Times New Roman"/>
        </w:rPr>
      </w:pPr>
    </w:p>
    <w:p w:rsidR="00000000" w:rsidRDefault="00596C41">
      <w:pPr>
        <w:spacing w:line="0" w:lineRule="atLeast"/>
        <w:rPr>
          <w:rFonts w:ascii="Arial" w:eastAsia="Arial" w:hAnsi="Arial"/>
          <w:sz w:val="15"/>
        </w:rPr>
      </w:pPr>
      <w:r>
        <w:rPr>
          <w:rFonts w:ascii="Arial" w:eastAsia="Arial" w:hAnsi="Arial"/>
          <w:sz w:val="15"/>
        </w:rPr>
        <w:t>standards</w:t>
      </w:r>
    </w:p>
    <w:p w:rsidR="00000000" w:rsidRDefault="00596C41">
      <w:pPr>
        <w:spacing w:line="13" w:lineRule="exact"/>
        <w:rPr>
          <w:rFonts w:ascii="Times New Roman" w:eastAsia="Times New Roman" w:hAnsi="Times New Roman"/>
        </w:rPr>
      </w:pPr>
    </w:p>
    <w:p w:rsidR="00000000" w:rsidRDefault="00596C41">
      <w:pPr>
        <w:spacing w:line="0" w:lineRule="atLeast"/>
        <w:rPr>
          <w:rFonts w:ascii="Arial" w:eastAsia="Arial" w:hAnsi="Arial"/>
          <w:sz w:val="15"/>
        </w:rPr>
      </w:pPr>
      <w:r>
        <w:rPr>
          <w:rFonts w:ascii="Arial" w:eastAsia="Arial" w:hAnsi="Arial"/>
          <w:sz w:val="15"/>
        </w:rPr>
        <w:t>IEC 60601-1</w:t>
      </w:r>
    </w:p>
    <w:p w:rsidR="00000000" w:rsidRDefault="00596C41">
      <w:pPr>
        <w:spacing w:line="13" w:lineRule="exact"/>
        <w:rPr>
          <w:rFonts w:ascii="Times New Roman" w:eastAsia="Times New Roman" w:hAnsi="Times New Roman"/>
        </w:rPr>
      </w:pPr>
    </w:p>
    <w:p w:rsidR="00000000" w:rsidRDefault="00596C41">
      <w:pPr>
        <w:spacing w:line="0" w:lineRule="atLeast"/>
        <w:rPr>
          <w:rFonts w:ascii="Arial" w:eastAsia="Arial" w:hAnsi="Arial"/>
          <w:sz w:val="15"/>
        </w:rPr>
      </w:pPr>
      <w:r>
        <w:rPr>
          <w:rFonts w:ascii="Arial" w:eastAsia="Arial" w:hAnsi="Arial"/>
          <w:sz w:val="15"/>
        </w:rPr>
        <w:t>IEC 61010-1</w:t>
      </w:r>
    </w:p>
    <w:p w:rsidR="00000000" w:rsidRDefault="00596C41">
      <w:pPr>
        <w:spacing w:line="13" w:lineRule="exact"/>
        <w:rPr>
          <w:rFonts w:ascii="Times New Roman" w:eastAsia="Times New Roman" w:hAnsi="Times New Roman"/>
        </w:rPr>
      </w:pPr>
    </w:p>
    <w:p w:rsidR="00000000" w:rsidRDefault="00596C41">
      <w:pPr>
        <w:spacing w:line="0" w:lineRule="atLeast"/>
        <w:rPr>
          <w:rFonts w:ascii="Arial" w:eastAsia="Arial" w:hAnsi="Arial"/>
          <w:sz w:val="15"/>
        </w:rPr>
      </w:pPr>
      <w:r>
        <w:rPr>
          <w:rFonts w:ascii="Arial" w:eastAsia="Arial" w:hAnsi="Arial"/>
          <w:sz w:val="15"/>
        </w:rPr>
        <w:t>IEC 82304-1</w:t>
      </w:r>
    </w:p>
    <w:p w:rsidR="00000000" w:rsidRDefault="00826DAF">
      <w:pPr>
        <w:spacing w:line="20" w:lineRule="exact"/>
        <w:rPr>
          <w:rFonts w:ascii="Times New Roman" w:eastAsia="Times New Roman" w:hAnsi="Times New Roman"/>
        </w:rPr>
      </w:pPr>
      <w:r>
        <w:rPr>
          <w:rFonts w:ascii="Arial" w:eastAsia="Arial" w:hAnsi="Arial"/>
          <w:noProof/>
          <w:sz w:val="15"/>
        </w:rPr>
        <w:drawing>
          <wp:anchor distT="0" distB="0" distL="114300" distR="114300" simplePos="0" relativeHeight="251631104" behindDoc="1" locked="0" layoutInCell="1" allowOverlap="1">
            <wp:simplePos x="0" y="0"/>
            <wp:positionH relativeFrom="column">
              <wp:posOffset>-36830</wp:posOffset>
            </wp:positionH>
            <wp:positionV relativeFrom="paragraph">
              <wp:posOffset>108585</wp:posOffset>
            </wp:positionV>
            <wp:extent cx="1116330" cy="382905"/>
            <wp:effectExtent l="0" t="0" r="0" b="0"/>
            <wp:wrapNone/>
            <wp:docPr id="307" name="Pictur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7"/>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6330" cy="3829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0" w:lineRule="atLeast"/>
        <w:rPr>
          <w:rFonts w:ascii="Arial" w:eastAsia="Arial" w:hAnsi="Arial"/>
          <w:sz w:val="13"/>
        </w:rPr>
      </w:pPr>
      <w:r>
        <w:rPr>
          <w:rFonts w:ascii="Arial" w:eastAsia="Arial" w:hAnsi="Arial"/>
          <w:sz w:val="13"/>
        </w:rPr>
        <w:t>Gives specific direction for</w:t>
      </w:r>
    </w:p>
    <w:p w:rsidR="00000000" w:rsidRDefault="00596C41">
      <w:pPr>
        <w:spacing w:line="9" w:lineRule="exact"/>
        <w:rPr>
          <w:rFonts w:ascii="Times New Roman" w:eastAsia="Times New Roman" w:hAnsi="Times New Roman"/>
        </w:rPr>
      </w:pPr>
    </w:p>
    <w:p w:rsidR="00000000" w:rsidRDefault="00596C41">
      <w:pPr>
        <w:spacing w:line="0" w:lineRule="atLeast"/>
        <w:rPr>
          <w:rFonts w:ascii="Arial" w:eastAsia="Arial" w:hAnsi="Arial"/>
          <w:sz w:val="13"/>
        </w:rPr>
      </w:pPr>
      <w:r>
        <w:rPr>
          <w:rFonts w:ascii="Arial" w:eastAsia="Arial" w:hAnsi="Arial"/>
          <w:sz w:val="13"/>
        </w:rPr>
        <w:t>creation of a safe medical</w:t>
      </w:r>
    </w:p>
    <w:p w:rsidR="00000000" w:rsidRDefault="00596C41">
      <w:pPr>
        <w:spacing w:line="9" w:lineRule="exact"/>
        <w:rPr>
          <w:rFonts w:ascii="Times New Roman" w:eastAsia="Times New Roman" w:hAnsi="Times New Roman"/>
        </w:rPr>
      </w:pPr>
    </w:p>
    <w:p w:rsidR="00000000" w:rsidRDefault="00596C41">
      <w:pPr>
        <w:spacing w:line="0" w:lineRule="atLeast"/>
        <w:rPr>
          <w:rFonts w:ascii="Arial" w:eastAsia="Arial" w:hAnsi="Arial"/>
          <w:sz w:val="13"/>
        </w:rPr>
      </w:pPr>
      <w:r>
        <w:rPr>
          <w:rFonts w:ascii="Arial" w:eastAsia="Arial" w:hAnsi="Arial"/>
          <w:sz w:val="13"/>
        </w:rPr>
        <w:t>device</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8" w:lineRule="exact"/>
        <w:rPr>
          <w:rFonts w:ascii="Times New Roman" w:eastAsia="Times New Roman" w:hAnsi="Times New Roman"/>
        </w:rPr>
      </w:pPr>
    </w:p>
    <w:p w:rsidR="00000000" w:rsidRDefault="00596C41">
      <w:pPr>
        <w:spacing w:line="0" w:lineRule="atLeast"/>
        <w:ind w:left="-116"/>
        <w:jc w:val="center"/>
        <w:rPr>
          <w:rFonts w:ascii="Arial" w:eastAsia="Arial" w:hAnsi="Arial"/>
          <w:i/>
          <w:sz w:val="12"/>
        </w:rPr>
      </w:pPr>
      <w:r>
        <w:rPr>
          <w:rFonts w:ascii="Arial" w:eastAsia="Arial" w:hAnsi="Arial"/>
          <w:i/>
          <w:sz w:val="12"/>
        </w:rPr>
        <w:t>IEC</w:t>
      </w:r>
    </w:p>
    <w:p w:rsidR="00000000" w:rsidRDefault="00596C41">
      <w:pPr>
        <w:spacing w:line="263" w:lineRule="exact"/>
        <w:rPr>
          <w:rFonts w:ascii="Times New Roman" w:eastAsia="Times New Roman" w:hAnsi="Times New Roman"/>
        </w:rPr>
      </w:pPr>
      <w:r>
        <w:rPr>
          <w:rFonts w:ascii="Arial" w:eastAsia="Arial" w:hAnsi="Arial"/>
          <w:i/>
          <w:sz w:val="12"/>
        </w:rPr>
        <w:br w:type="column"/>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4"/>
      </w:tblGrid>
      <w:tr w:rsidR="00000000">
        <w:trPr>
          <w:trHeight w:val="760"/>
        </w:trPr>
        <w:tc>
          <w:tcPr>
            <w:tcW w:w="34" w:type="dxa"/>
            <w:shd w:val="clear" w:color="auto" w:fill="auto"/>
            <w:textDirection w:val="btLr"/>
            <w:vAlign w:val="bottom"/>
          </w:tcPr>
          <w:p w:rsidR="00000000" w:rsidRDefault="00596C41">
            <w:pPr>
              <w:spacing w:line="0" w:lineRule="atLeast"/>
              <w:rPr>
                <w:rFonts w:ascii="Courier New" w:eastAsia="Courier New" w:hAnsi="Courier New"/>
                <w:sz w:val="3"/>
              </w:rPr>
            </w:pPr>
            <w:r>
              <w:rPr>
                <w:rFonts w:ascii="Courier New" w:eastAsia="Courier New" w:hAnsi="Courier New"/>
                <w:sz w:val="3"/>
              </w:rPr>
              <w:t>--`,````,,`,``,`,````,,`,``,,```</w:t>
            </w:r>
          </w:p>
        </w:tc>
      </w:tr>
    </w:tbl>
    <w:p w:rsidR="00000000" w:rsidRDefault="00596C41">
      <w:pPr>
        <w:rPr>
          <w:rFonts w:ascii="Courier New" w:eastAsia="Courier New" w:hAnsi="Courier New"/>
          <w:sz w:val="3"/>
        </w:rPr>
        <w:sectPr w:rsidR="00000000">
          <w:type w:val="continuous"/>
          <w:pgSz w:w="11900" w:h="16834"/>
          <w:pgMar w:top="1119" w:right="631" w:bottom="0" w:left="240" w:header="0" w:footer="0" w:gutter="0"/>
          <w:cols w:num="4" w:space="0" w:equalWidth="0">
            <w:col w:w="4060" w:space="260"/>
            <w:col w:w="2320" w:space="640"/>
            <w:col w:w="3003" w:space="720"/>
            <w:col w:w="34"/>
          </w:cols>
          <w:docGrid w:linePitch="360"/>
        </w:sectPr>
      </w:pPr>
    </w:p>
    <w:p w:rsidR="00000000" w:rsidRDefault="00596C41">
      <w:pPr>
        <w:spacing w:line="352" w:lineRule="exact"/>
        <w:rPr>
          <w:rFonts w:ascii="Times New Roman" w:eastAsia="Times New Roman" w:hAnsi="Times New Roman"/>
        </w:rPr>
      </w:pPr>
    </w:p>
    <w:p w:rsidR="00000000" w:rsidRDefault="00596C41">
      <w:pPr>
        <w:spacing w:line="0" w:lineRule="atLeast"/>
        <w:ind w:left="2120"/>
        <w:rPr>
          <w:rFonts w:ascii="Arial" w:eastAsia="Arial" w:hAnsi="Arial"/>
          <w:b/>
        </w:rPr>
      </w:pPr>
      <w:r>
        <w:rPr>
          <w:rFonts w:ascii="Arial" w:eastAsia="Arial" w:hAnsi="Arial"/>
          <w:b/>
        </w:rPr>
        <w:t xml:space="preserve">Figure C.1 </w:t>
      </w:r>
      <w:r>
        <w:rPr>
          <w:rFonts w:ascii="Arial" w:eastAsia="Arial" w:hAnsi="Arial"/>
          <w:b/>
        </w:rPr>
        <w:t xml:space="preserve">– Relationship of key </w:t>
      </w:r>
      <w:r>
        <w:rPr>
          <w:rFonts w:ascii="Arial" w:eastAsia="Arial" w:hAnsi="Arial"/>
          <w:b/>
          <w:sz w:val="16"/>
        </w:rPr>
        <w:t>MEDICAL DEVICE</w:t>
      </w:r>
      <w:r>
        <w:rPr>
          <w:rFonts w:ascii="Arial" w:eastAsia="Arial" w:hAnsi="Arial"/>
          <w:b/>
        </w:rPr>
        <w:t xml:space="preserve"> standards to IEC 62304</w:t>
      </w:r>
    </w:p>
    <w:p w:rsidR="00000000" w:rsidRDefault="00596C41">
      <w:pPr>
        <w:spacing w:line="0" w:lineRule="atLeast"/>
        <w:ind w:left="2120"/>
        <w:rPr>
          <w:rFonts w:ascii="Arial" w:eastAsia="Arial" w:hAnsi="Arial"/>
          <w:b/>
        </w:rPr>
        <w:sectPr w:rsidR="00000000">
          <w:type w:val="continuous"/>
          <w:pgSz w:w="11900" w:h="16834"/>
          <w:pgMar w:top="1119" w:right="631" w:bottom="0" w:left="240" w:header="0" w:footer="0" w:gutter="0"/>
          <w:cols w:space="0" w:equalWidth="0">
            <w:col w:w="1103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3"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w:t>
      </w:r>
      <w:r>
        <w:rPr>
          <w:rFonts w:ascii="Arial" w:eastAsia="Arial" w:hAnsi="Arial"/>
          <w:sz w:val="9"/>
        </w:rPr>
        <w:t>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631" w:bottom="0" w:left="240" w:header="0" w:footer="0" w:gutter="0"/>
          <w:cols w:space="0" w:equalWidth="0">
            <w:col w:w="11037"/>
          </w:cols>
          <w:docGrid w:linePitch="360"/>
        </w:sectPr>
      </w:pPr>
    </w:p>
    <w:p w:rsidR="00000000" w:rsidRDefault="00596C41">
      <w:pPr>
        <w:tabs>
          <w:tab w:val="left" w:pos="1620"/>
        </w:tabs>
        <w:spacing w:line="0" w:lineRule="atLeast"/>
        <w:ind w:right="120"/>
        <w:jc w:val="right"/>
        <w:rPr>
          <w:rFonts w:ascii="Arial" w:eastAsia="Arial" w:hAnsi="Arial"/>
        </w:rPr>
      </w:pPr>
      <w:bookmarkStart w:id="64" w:name="page64"/>
      <w:bookmarkEnd w:id="64"/>
      <w:r>
        <w:rPr>
          <w:rFonts w:ascii="Arial" w:eastAsia="Arial" w:hAnsi="Arial"/>
        </w:rPr>
        <w:t xml:space="preserve">– 60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980"/>
        </w:tabs>
        <w:spacing w:line="0" w:lineRule="atLeast"/>
        <w:ind w:right="120"/>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8"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C.2</w:t>
      </w:r>
      <w:r>
        <w:rPr>
          <w:rFonts w:ascii="Arial" w:eastAsia="Arial" w:hAnsi="Arial"/>
          <w:b/>
          <w:sz w:val="22"/>
        </w:rPr>
        <w:tab/>
      </w:r>
      <w:r>
        <w:rPr>
          <w:rFonts w:ascii="Arial" w:eastAsia="Arial" w:hAnsi="Arial"/>
          <w:b/>
          <w:sz w:val="22"/>
        </w:rPr>
        <w:t>Relationship to ISO 13485</w:t>
      </w:r>
    </w:p>
    <w:p w:rsidR="00000000" w:rsidRDefault="00596C41">
      <w:pPr>
        <w:spacing w:line="307" w:lineRule="exact"/>
        <w:rPr>
          <w:rFonts w:ascii="Times New Roman" w:eastAsia="Times New Roman" w:hAnsi="Times New Roman"/>
        </w:rPr>
      </w:pPr>
    </w:p>
    <w:p w:rsidR="00000000" w:rsidRDefault="00596C41">
      <w:pPr>
        <w:spacing w:line="255" w:lineRule="auto"/>
        <w:ind w:left="1180" w:right="120" w:firstLine="1"/>
        <w:jc w:val="both"/>
        <w:rPr>
          <w:rFonts w:ascii="Arial" w:eastAsia="Arial" w:hAnsi="Arial"/>
        </w:rPr>
      </w:pPr>
      <w:r>
        <w:rPr>
          <w:rFonts w:ascii="Arial" w:eastAsia="Arial" w:hAnsi="Arial"/>
        </w:rPr>
        <w:t xml:space="preserve">This standard requires that the </w:t>
      </w:r>
      <w:r>
        <w:rPr>
          <w:rFonts w:ascii="Arial" w:eastAsia="Arial" w:hAnsi="Arial"/>
          <w:sz w:val="16"/>
        </w:rPr>
        <w:t>MANUFACTURER</w:t>
      </w:r>
      <w:r>
        <w:rPr>
          <w:rFonts w:ascii="Arial" w:eastAsia="Arial" w:hAnsi="Arial"/>
        </w:rPr>
        <w:t xml:space="preserve"> employs a quality management system. When a </w:t>
      </w:r>
      <w:r>
        <w:rPr>
          <w:rFonts w:ascii="Arial" w:eastAsia="Arial" w:hAnsi="Arial"/>
          <w:sz w:val="16"/>
        </w:rPr>
        <w:t>MANUFACTURER</w:t>
      </w:r>
      <w:r>
        <w:rPr>
          <w:rFonts w:ascii="Arial" w:eastAsia="Arial" w:hAnsi="Arial"/>
        </w:rPr>
        <w:t xml:space="preserve"> uses ISO 13485 </w:t>
      </w:r>
      <w:hyperlink w:anchor="page90" w:history="1">
        <w:r>
          <w:rPr>
            <w:rFonts w:ascii="Arial" w:eastAsia="Arial" w:hAnsi="Arial"/>
          </w:rPr>
          <w:t xml:space="preserve">[8], </w:t>
        </w:r>
      </w:hyperlink>
      <w:r>
        <w:rPr>
          <w:rFonts w:ascii="Arial" w:eastAsia="Arial" w:hAnsi="Arial"/>
        </w:rPr>
        <w:t>the req</w:t>
      </w:r>
      <w:r>
        <w:rPr>
          <w:rFonts w:ascii="Arial" w:eastAsia="Arial" w:hAnsi="Arial"/>
        </w:rPr>
        <w:t xml:space="preserve">uirements of ISO 62304 directly relate to some of the requirements of ISO 13485 as shown in </w:t>
      </w:r>
      <w:hyperlink w:anchor="page64" w:history="1">
        <w:r>
          <w:rPr>
            <w:rFonts w:ascii="Arial" w:eastAsia="Arial" w:hAnsi="Arial"/>
          </w:rPr>
          <w:t>Table C.1.</w:t>
        </w:r>
      </w:hyperlink>
    </w:p>
    <w:p w:rsidR="00000000" w:rsidRDefault="00596C41">
      <w:pPr>
        <w:spacing w:line="256" w:lineRule="exact"/>
        <w:rPr>
          <w:rFonts w:ascii="Times New Roman" w:eastAsia="Times New Roman" w:hAnsi="Times New Roman"/>
        </w:rPr>
      </w:pPr>
    </w:p>
    <w:p w:rsidR="00000000" w:rsidRDefault="00596C41">
      <w:pPr>
        <w:spacing w:line="0" w:lineRule="atLeast"/>
        <w:ind w:left="3520"/>
        <w:rPr>
          <w:rFonts w:ascii="Arial" w:eastAsia="Arial" w:hAnsi="Arial"/>
          <w:b/>
        </w:rPr>
      </w:pPr>
      <w:r>
        <w:rPr>
          <w:rFonts w:ascii="Arial" w:eastAsia="Arial" w:hAnsi="Arial"/>
          <w:b/>
        </w:rPr>
        <w:t xml:space="preserve">Table C.1 </w:t>
      </w:r>
      <w:r>
        <w:rPr>
          <w:rFonts w:ascii="Arial" w:eastAsia="Arial" w:hAnsi="Arial"/>
          <w:b/>
        </w:rPr>
        <w:t>– Relationship to ISO 13485:2003</w:t>
      </w:r>
    </w:p>
    <w:p w:rsidR="00000000" w:rsidRDefault="00596C41">
      <w:pPr>
        <w:spacing w:line="197" w:lineRule="exact"/>
        <w:rPr>
          <w:rFonts w:ascii="Times New Roman" w:eastAsia="Times New Roman" w:hAnsi="Times New Roman"/>
        </w:rPr>
      </w:pPr>
    </w:p>
    <w:tbl>
      <w:tblPr>
        <w:tblW w:w="0" w:type="auto"/>
        <w:tblInd w:w="1070" w:type="dxa"/>
        <w:tblLayout w:type="fixed"/>
        <w:tblCellMar>
          <w:top w:w="0" w:type="dxa"/>
          <w:left w:w="0" w:type="dxa"/>
          <w:bottom w:w="0" w:type="dxa"/>
          <w:right w:w="0" w:type="dxa"/>
        </w:tblCellMar>
        <w:tblLook w:val="0000" w:firstRow="0" w:lastRow="0" w:firstColumn="0" w:lastColumn="0" w:noHBand="0" w:noVBand="0"/>
      </w:tblPr>
      <w:tblGrid>
        <w:gridCol w:w="380"/>
        <w:gridCol w:w="4300"/>
        <w:gridCol w:w="4640"/>
      </w:tblGrid>
      <w:tr w:rsidR="00000000">
        <w:trPr>
          <w:trHeight w:val="283"/>
        </w:trPr>
        <w:tc>
          <w:tcPr>
            <w:tcW w:w="380" w:type="dxa"/>
            <w:tcBorders>
              <w:top w:val="single" w:sz="8" w:space="0" w:color="auto"/>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4300" w:type="dxa"/>
            <w:tcBorders>
              <w:top w:val="single" w:sz="8" w:space="0" w:color="auto"/>
              <w:right w:val="single" w:sz="8" w:space="0" w:color="auto"/>
            </w:tcBorders>
            <w:shd w:val="clear" w:color="auto" w:fill="auto"/>
            <w:vAlign w:val="bottom"/>
          </w:tcPr>
          <w:p w:rsidR="00000000" w:rsidRDefault="00596C41">
            <w:pPr>
              <w:spacing w:line="0" w:lineRule="atLeast"/>
              <w:ind w:left="1260"/>
              <w:rPr>
                <w:rFonts w:ascii="Arial" w:eastAsia="Arial" w:hAnsi="Arial"/>
                <w:b/>
                <w:sz w:val="16"/>
              </w:rPr>
            </w:pPr>
            <w:r>
              <w:rPr>
                <w:rFonts w:ascii="Arial" w:eastAsia="Arial" w:hAnsi="Arial"/>
                <w:b/>
                <w:sz w:val="16"/>
              </w:rPr>
              <w:t>IEC 62304 clause</w:t>
            </w:r>
          </w:p>
        </w:tc>
        <w:tc>
          <w:tcPr>
            <w:tcW w:w="4640" w:type="dxa"/>
            <w:tcBorders>
              <w:top w:val="single" w:sz="8" w:space="0" w:color="auto"/>
              <w:right w:val="single" w:sz="8" w:space="0" w:color="auto"/>
            </w:tcBorders>
            <w:shd w:val="clear" w:color="auto" w:fill="auto"/>
            <w:vAlign w:val="bottom"/>
          </w:tcPr>
          <w:p w:rsidR="00000000" w:rsidRDefault="00596C41">
            <w:pPr>
              <w:spacing w:line="0" w:lineRule="atLeast"/>
              <w:ind w:left="920"/>
              <w:rPr>
                <w:rFonts w:ascii="Arial" w:eastAsia="Arial" w:hAnsi="Arial"/>
                <w:b/>
                <w:sz w:val="16"/>
              </w:rPr>
            </w:pPr>
            <w:r>
              <w:rPr>
                <w:rFonts w:ascii="Arial" w:eastAsia="Arial" w:hAnsi="Arial"/>
                <w:b/>
                <w:sz w:val="16"/>
              </w:rPr>
              <w:t>Related clause of ISO 13485:2003</w:t>
            </w:r>
          </w:p>
        </w:tc>
      </w:tr>
      <w:tr w:rsidR="00000000">
        <w:trPr>
          <w:trHeight w:val="38"/>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23" w:history="1">
              <w:r>
                <w:rPr>
                  <w:rFonts w:ascii="Arial" w:eastAsia="Arial" w:hAnsi="Arial"/>
                  <w:sz w:val="16"/>
                </w:rPr>
                <w:t>5</w:t>
              </w:r>
              <w:r>
                <w:rPr>
                  <w:rFonts w:ascii="Arial" w:eastAsia="Arial" w:hAnsi="Arial"/>
                  <w:sz w:val="16"/>
                </w:rPr>
                <w:t>.1</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development planning</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7.3.1 Design and development planning</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25" w:history="1">
              <w:r>
                <w:rPr>
                  <w:rFonts w:ascii="Arial" w:eastAsia="Arial" w:hAnsi="Arial"/>
                  <w:sz w:val="16"/>
                </w:rPr>
                <w:t>5.2</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requirements analysis</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7.3.2 Design and development inputs</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5.3</w:t>
            </w:r>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 xml:space="preserve">Software </w:t>
            </w:r>
            <w:r>
              <w:rPr>
                <w:rFonts w:ascii="Arial" w:eastAsia="Arial" w:hAnsi="Arial"/>
                <w:sz w:val="12"/>
              </w:rPr>
              <w:t>ARCHITECTURAL</w:t>
            </w:r>
            <w:r>
              <w:rPr>
                <w:rFonts w:ascii="Arial" w:eastAsia="Arial" w:hAnsi="Arial"/>
                <w:sz w:val="16"/>
              </w:rPr>
              <w:t xml:space="preserve"> design</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28" w:history="1">
              <w:r>
                <w:rPr>
                  <w:rFonts w:ascii="Arial" w:eastAsia="Arial" w:hAnsi="Arial"/>
                  <w:sz w:val="16"/>
                </w:rPr>
                <w:t>5.4</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w:t>
            </w:r>
            <w:r>
              <w:rPr>
                <w:rFonts w:ascii="Arial" w:eastAsia="Arial" w:hAnsi="Arial"/>
                <w:sz w:val="16"/>
              </w:rPr>
              <w:t>e detailed design</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29" w:history="1">
              <w:r>
                <w:rPr>
                  <w:rFonts w:ascii="Arial" w:eastAsia="Arial" w:hAnsi="Arial"/>
                  <w:sz w:val="16"/>
                </w:rPr>
                <w:t>5.5</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w:t>
            </w:r>
            <w:r>
              <w:rPr>
                <w:rFonts w:ascii="Arial" w:eastAsia="Arial" w:hAnsi="Arial"/>
                <w:sz w:val="12"/>
              </w:rPr>
              <w:t>OFTWARE UNIT</w:t>
            </w:r>
            <w:r>
              <w:rPr>
                <w:rFonts w:ascii="Arial" w:eastAsia="Arial" w:hAnsi="Arial"/>
                <w:sz w:val="16"/>
              </w:rPr>
              <w:t xml:space="preserve"> implementation and verification</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29" w:history="1">
              <w:r>
                <w:rPr>
                  <w:rFonts w:ascii="Arial" w:eastAsia="Arial" w:hAnsi="Arial"/>
                  <w:sz w:val="16"/>
                </w:rPr>
                <w:t>5.6</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integration and integration testing</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31" w:history="1">
              <w:r>
                <w:rPr>
                  <w:rFonts w:ascii="Arial" w:eastAsia="Arial" w:hAnsi="Arial"/>
                  <w:sz w:val="16"/>
                </w:rPr>
                <w:t>5.7</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w:t>
            </w:r>
            <w:r>
              <w:rPr>
                <w:rFonts w:ascii="Arial" w:eastAsia="Arial" w:hAnsi="Arial"/>
                <w:sz w:val="12"/>
              </w:rPr>
              <w:t>OFTWARE SYSTEM</w:t>
            </w:r>
            <w:r>
              <w:rPr>
                <w:rFonts w:ascii="Arial" w:eastAsia="Arial" w:hAnsi="Arial"/>
                <w:sz w:val="16"/>
              </w:rPr>
              <w:t xml:space="preserve"> testing</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7.3.3 Design an</w:t>
            </w:r>
            <w:r>
              <w:rPr>
                <w:rFonts w:ascii="Arial" w:eastAsia="Arial" w:hAnsi="Arial"/>
                <w:sz w:val="16"/>
              </w:rPr>
              <w:t>d development outputs</w:t>
            </w:r>
          </w:p>
        </w:tc>
      </w:tr>
      <w:tr w:rsidR="00000000">
        <w:trPr>
          <w:trHeight w:val="214"/>
        </w:trPr>
        <w:tc>
          <w:tcPr>
            <w:tcW w:w="3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7.3.4 Design and development review</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32" w:history="1">
              <w:r>
                <w:rPr>
                  <w:rFonts w:ascii="Arial" w:eastAsia="Arial" w:hAnsi="Arial"/>
                  <w:sz w:val="16"/>
                </w:rPr>
                <w:t>5.8</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release</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7.3.5 Design and development verification</w:t>
            </w:r>
          </w:p>
        </w:tc>
      </w:tr>
      <w:tr w:rsidR="00000000">
        <w:trPr>
          <w:trHeight w:val="214"/>
        </w:trPr>
        <w:tc>
          <w:tcPr>
            <w:tcW w:w="3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7.3.6 Design and development validation</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33" w:history="1">
              <w:r>
                <w:rPr>
                  <w:rFonts w:ascii="Arial" w:eastAsia="Arial" w:hAnsi="Arial"/>
                  <w:sz w:val="16"/>
                </w:rPr>
                <w:t>6.1</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Establish software main</w:t>
            </w:r>
            <w:r>
              <w:rPr>
                <w:rFonts w:ascii="Arial" w:eastAsia="Arial" w:hAnsi="Arial"/>
                <w:sz w:val="16"/>
              </w:rPr>
              <w:t>tenance plan</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7.3.7 Control of design and development changes</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34" w:history="1">
              <w:r>
                <w:rPr>
                  <w:rFonts w:ascii="Arial" w:eastAsia="Arial" w:hAnsi="Arial"/>
                  <w:sz w:val="16"/>
                </w:rPr>
                <w:t>6.2</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Problem and modification analysis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35" w:history="1">
              <w:r>
                <w:rPr>
                  <w:rFonts w:ascii="Arial" w:eastAsia="Arial" w:hAnsi="Arial"/>
                  <w:sz w:val="16"/>
                </w:rPr>
                <w:t>6.3</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Modification implementation</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7.3.5 Design and development verification</w:t>
            </w:r>
          </w:p>
        </w:tc>
      </w:tr>
      <w:tr w:rsidR="00000000">
        <w:trPr>
          <w:trHeight w:val="214"/>
        </w:trPr>
        <w:tc>
          <w:tcPr>
            <w:tcW w:w="3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7.3.6 Design and </w:t>
            </w:r>
            <w:r>
              <w:rPr>
                <w:rFonts w:ascii="Arial" w:eastAsia="Arial" w:hAnsi="Arial"/>
                <w:sz w:val="16"/>
              </w:rPr>
              <w:t>development validation</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35" w:history="1">
              <w:r>
                <w:rPr>
                  <w:rFonts w:ascii="Arial" w:eastAsia="Arial" w:hAnsi="Arial"/>
                  <w:sz w:val="16"/>
                </w:rPr>
                <w:t>7.1</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Analysis of software contributing to hazardous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46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situations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36" w:history="1">
              <w:r>
                <w:rPr>
                  <w:rFonts w:ascii="Arial" w:eastAsia="Arial" w:hAnsi="Arial"/>
                  <w:sz w:val="16"/>
                </w:rPr>
                <w:t>7.2</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R</w:t>
            </w:r>
            <w:r>
              <w:rPr>
                <w:rFonts w:ascii="Arial" w:eastAsia="Arial" w:hAnsi="Arial"/>
                <w:sz w:val="12"/>
              </w:rPr>
              <w:t>ISK CONTROL</w:t>
            </w:r>
            <w:r>
              <w:rPr>
                <w:rFonts w:ascii="Arial" w:eastAsia="Arial" w:hAnsi="Arial"/>
                <w:sz w:val="16"/>
              </w:rPr>
              <w:t xml:space="preserve"> measures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36" w:history="1">
              <w:r>
                <w:rPr>
                  <w:rFonts w:ascii="Arial" w:eastAsia="Arial" w:hAnsi="Arial"/>
                  <w:sz w:val="16"/>
                </w:rPr>
                <w:t>7.3</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V</w:t>
            </w:r>
            <w:r>
              <w:rPr>
                <w:rFonts w:ascii="Arial" w:eastAsia="Arial" w:hAnsi="Arial"/>
                <w:sz w:val="12"/>
              </w:rPr>
              <w:t>ERIFICATION</w:t>
            </w:r>
            <w:r>
              <w:rPr>
                <w:rFonts w:ascii="Arial" w:eastAsia="Arial" w:hAnsi="Arial"/>
                <w:sz w:val="16"/>
              </w:rPr>
              <w:t xml:space="preserve"> of </w:t>
            </w:r>
            <w:r>
              <w:rPr>
                <w:rFonts w:ascii="Arial" w:eastAsia="Arial" w:hAnsi="Arial"/>
                <w:sz w:val="12"/>
              </w:rPr>
              <w:t>RISK CONTROL</w:t>
            </w:r>
            <w:r>
              <w:rPr>
                <w:rFonts w:ascii="Arial" w:eastAsia="Arial" w:hAnsi="Arial"/>
                <w:sz w:val="16"/>
              </w:rPr>
              <w:t xml:space="preserve"> measures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37" w:history="1">
              <w:r>
                <w:rPr>
                  <w:rFonts w:ascii="Arial" w:eastAsia="Arial" w:hAnsi="Arial"/>
                  <w:sz w:val="16"/>
                </w:rPr>
                <w:t>7.4</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R</w:t>
            </w:r>
            <w:r>
              <w:rPr>
                <w:rFonts w:ascii="Arial" w:eastAsia="Arial" w:hAnsi="Arial"/>
                <w:sz w:val="12"/>
              </w:rPr>
              <w:t>ISK MANAGEMENT</w:t>
            </w:r>
            <w:r>
              <w:rPr>
                <w:rFonts w:ascii="Arial" w:eastAsia="Arial" w:hAnsi="Arial"/>
                <w:sz w:val="16"/>
              </w:rPr>
              <w:t xml:space="preserve"> of software changes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37" w:history="1">
              <w:r>
                <w:rPr>
                  <w:rFonts w:ascii="Arial" w:eastAsia="Arial" w:hAnsi="Arial"/>
                  <w:sz w:val="16"/>
                </w:rPr>
                <w:t>8.1</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Configuration identification</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7.5.3 Identification and </w:t>
            </w:r>
            <w:r>
              <w:rPr>
                <w:rFonts w:ascii="Arial" w:eastAsia="Arial" w:hAnsi="Arial"/>
                <w:sz w:val="12"/>
              </w:rPr>
              <w:t>TRACEABILITY</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37" w:history="1">
              <w:r>
                <w:rPr>
                  <w:rFonts w:ascii="Arial" w:eastAsia="Arial" w:hAnsi="Arial"/>
                  <w:sz w:val="16"/>
                </w:rPr>
                <w:t>8.2</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Change control</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7.5.3 Identification and </w:t>
            </w:r>
            <w:r>
              <w:rPr>
                <w:rFonts w:ascii="Arial" w:eastAsia="Arial" w:hAnsi="Arial"/>
                <w:sz w:val="12"/>
              </w:rPr>
              <w:t>TRACEABILITY</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38" w:history="1">
              <w:r>
                <w:rPr>
                  <w:rFonts w:ascii="Arial" w:eastAsia="Arial" w:hAnsi="Arial"/>
                  <w:sz w:val="16"/>
                </w:rPr>
                <w:t>8.3</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Configuration status accounting</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468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46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2"/>
              </w:rPr>
            </w:pPr>
            <w:hyperlink w:anchor="page38" w:history="1">
              <w:r>
                <w:rPr>
                  <w:rFonts w:ascii="Arial" w:eastAsia="Arial" w:hAnsi="Arial"/>
                  <w:sz w:val="16"/>
                </w:rPr>
                <w:t xml:space="preserve">9 </w:t>
              </w:r>
            </w:hyperlink>
            <w:r>
              <w:rPr>
                <w:rFonts w:ascii="Arial" w:eastAsia="Arial" w:hAnsi="Arial"/>
                <w:sz w:val="16"/>
              </w:rPr>
              <w:t xml:space="preserve">Software problem resolution </w:t>
            </w:r>
            <w:r>
              <w:rPr>
                <w:rFonts w:ascii="Arial" w:eastAsia="Arial" w:hAnsi="Arial"/>
                <w:sz w:val="12"/>
              </w:rPr>
              <w:t>PROCESS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bl>
    <w:p w:rsidR="00000000" w:rsidRDefault="00596C41">
      <w:pPr>
        <w:spacing w:line="200" w:lineRule="exact"/>
        <w:rPr>
          <w:rFonts w:ascii="Times New Roman" w:eastAsia="Times New Roman" w:hAnsi="Times New Roman"/>
        </w:rPr>
      </w:pPr>
    </w:p>
    <w:p w:rsidR="00000000" w:rsidRDefault="00596C41">
      <w:pPr>
        <w:spacing w:line="252"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C.3</w:t>
      </w:r>
      <w:r>
        <w:rPr>
          <w:rFonts w:ascii="Arial" w:eastAsia="Arial" w:hAnsi="Arial"/>
          <w:b/>
          <w:sz w:val="22"/>
        </w:rPr>
        <w:tab/>
      </w:r>
      <w:r>
        <w:rPr>
          <w:rFonts w:ascii="Arial" w:eastAsia="Arial" w:hAnsi="Arial"/>
          <w:b/>
          <w:sz w:val="22"/>
        </w:rPr>
        <w:t>Relationship to ISO 14971</w:t>
      </w:r>
    </w:p>
    <w:p w:rsidR="00000000" w:rsidRDefault="00596C41">
      <w:pPr>
        <w:spacing w:line="307" w:lineRule="exact"/>
        <w:rPr>
          <w:rFonts w:ascii="Times New Roman" w:eastAsia="Times New Roman" w:hAnsi="Times New Roman"/>
        </w:rPr>
      </w:pPr>
    </w:p>
    <w:p w:rsidR="00000000" w:rsidRDefault="00596C41">
      <w:pPr>
        <w:spacing w:line="273" w:lineRule="auto"/>
        <w:ind w:left="1180" w:right="120"/>
        <w:rPr>
          <w:rFonts w:ascii="Arial" w:eastAsia="Arial" w:hAnsi="Arial"/>
          <w:sz w:val="19"/>
        </w:rPr>
      </w:pPr>
      <w:hyperlink w:anchor="page65" w:history="1">
        <w:r>
          <w:rPr>
            <w:rFonts w:ascii="Arial" w:eastAsia="Arial" w:hAnsi="Arial"/>
          </w:rPr>
          <w:t xml:space="preserve">Table C.2 </w:t>
        </w:r>
      </w:hyperlink>
      <w:r>
        <w:rPr>
          <w:rFonts w:ascii="Arial" w:eastAsia="Arial" w:hAnsi="Arial"/>
        </w:rPr>
        <w:t>shows the areas where IEC 62304 amplifies re</w:t>
      </w:r>
      <w:r>
        <w:rPr>
          <w:rFonts w:ascii="Arial" w:eastAsia="Arial" w:hAnsi="Arial"/>
        </w:rPr>
        <w:t xml:space="preserve">quirements for the </w:t>
      </w:r>
      <w:r>
        <w:rPr>
          <w:rFonts w:ascii="Arial" w:eastAsia="Arial" w:hAnsi="Arial"/>
          <w:sz w:val="16"/>
        </w:rPr>
        <w:t>RISK MANAGEMENT</w:t>
      </w:r>
      <w:r>
        <w:rPr>
          <w:rFonts w:ascii="Arial" w:eastAsia="Arial" w:hAnsi="Arial"/>
        </w:rPr>
        <w:t xml:space="preserve"> </w:t>
      </w:r>
      <w:r>
        <w:rPr>
          <w:rFonts w:ascii="Arial" w:eastAsia="Arial" w:hAnsi="Arial"/>
          <w:sz w:val="16"/>
        </w:rPr>
        <w:t xml:space="preserve">PROCESS </w:t>
      </w:r>
      <w:r>
        <w:rPr>
          <w:rFonts w:ascii="Arial" w:eastAsia="Arial" w:hAnsi="Arial"/>
          <w:sz w:val="19"/>
        </w:rPr>
        <w:t>required by ISO 14971.</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8" w:lineRule="exact"/>
        <w:rPr>
          <w:rFonts w:ascii="Times New Roman" w:eastAsia="Times New Roman" w:hAnsi="Times New Roman"/>
        </w:rPr>
      </w:pPr>
    </w:p>
    <w:p w:rsidR="00000000" w:rsidRDefault="00596C41">
      <w:pPr>
        <w:spacing w:line="0" w:lineRule="atLeast"/>
        <w:ind w:left="6600"/>
        <w:rPr>
          <w:rFonts w:ascii="Courier New" w:eastAsia="Courier New" w:hAnsi="Courier New"/>
          <w:sz w:val="6"/>
        </w:rPr>
      </w:pPr>
      <w:r>
        <w:rPr>
          <w:rFonts w:ascii="Courier New" w:eastAsia="Courier New" w:hAnsi="Courier New"/>
          <w:sz w:val="6"/>
        </w:rPr>
        <w:t>--`,````,,`,``,`,````,,`,``,,```-`-`,,`,,`,`,,`---</w:t>
      </w:r>
    </w:p>
    <w:p w:rsidR="00000000" w:rsidRDefault="00596C41">
      <w:pPr>
        <w:spacing w:line="0" w:lineRule="atLeast"/>
        <w:ind w:left="6600"/>
        <w:rPr>
          <w:rFonts w:ascii="Courier New" w:eastAsia="Courier New" w:hAnsi="Courier New"/>
          <w:sz w:val="6"/>
        </w:rPr>
        <w:sectPr w:rsidR="00000000">
          <w:pgSz w:w="11900" w:h="16834"/>
          <w:pgMar w:top="1119" w:right="1309" w:bottom="0" w:left="240" w:header="0" w:footer="0" w:gutter="0"/>
          <w:cols w:space="0" w:equalWidth="0">
            <w:col w:w="10360"/>
          </w:cols>
          <w:docGrid w:linePitch="360"/>
        </w:sectPr>
      </w:pPr>
    </w:p>
    <w:p w:rsidR="00000000" w:rsidRDefault="00596C41">
      <w:pPr>
        <w:spacing w:line="14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w:t>
      </w:r>
      <w:r>
        <w:rPr>
          <w:rFonts w:ascii="Arial" w:eastAsia="Arial" w:hAnsi="Arial"/>
          <w:sz w:val="9"/>
        </w:rPr>
        <w:t>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680"/>
        <w:gridCol w:w="1020"/>
        <w:gridCol w:w="80"/>
        <w:gridCol w:w="120"/>
        <w:gridCol w:w="180"/>
        <w:gridCol w:w="300"/>
        <w:gridCol w:w="80"/>
        <w:gridCol w:w="160"/>
        <w:gridCol w:w="60"/>
        <w:gridCol w:w="420"/>
        <w:gridCol w:w="140"/>
        <w:gridCol w:w="60"/>
        <w:gridCol w:w="120"/>
        <w:gridCol w:w="200"/>
        <w:gridCol w:w="720"/>
        <w:gridCol w:w="360"/>
        <w:gridCol w:w="640"/>
        <w:gridCol w:w="760"/>
        <w:gridCol w:w="480"/>
        <w:gridCol w:w="2740"/>
      </w:tblGrid>
      <w:tr w:rsidR="00000000">
        <w:trPr>
          <w:trHeight w:val="242"/>
        </w:trPr>
        <w:tc>
          <w:tcPr>
            <w:tcW w:w="4340" w:type="dxa"/>
            <w:gridSpan w:val="15"/>
            <w:shd w:val="clear" w:color="auto" w:fill="auto"/>
            <w:vAlign w:val="bottom"/>
          </w:tcPr>
          <w:p w:rsidR="00000000" w:rsidRDefault="00596C41">
            <w:pPr>
              <w:spacing w:line="0" w:lineRule="atLeast"/>
              <w:ind w:left="120"/>
              <w:rPr>
                <w:rFonts w:ascii="Arial" w:eastAsia="Arial" w:hAnsi="Arial"/>
              </w:rPr>
            </w:pPr>
            <w:bookmarkStart w:id="65" w:name="page65"/>
            <w:bookmarkEnd w:id="65"/>
            <w:r>
              <w:rPr>
                <w:rFonts w:ascii="Arial" w:eastAsia="Arial" w:hAnsi="Arial"/>
              </w:rPr>
              <w:t>IEC 62304:2006</w:t>
            </w:r>
          </w:p>
        </w:tc>
        <w:tc>
          <w:tcPr>
            <w:tcW w:w="1000" w:type="dxa"/>
            <w:gridSpan w:val="2"/>
            <w:shd w:val="clear" w:color="auto" w:fill="auto"/>
            <w:vAlign w:val="bottom"/>
          </w:tcPr>
          <w:p w:rsidR="00000000" w:rsidRDefault="00596C41">
            <w:pPr>
              <w:spacing w:line="0" w:lineRule="atLeast"/>
              <w:ind w:left="20"/>
              <w:rPr>
                <w:rFonts w:ascii="Arial" w:eastAsia="Arial" w:hAnsi="Arial"/>
              </w:rPr>
            </w:pPr>
            <w:r>
              <w:rPr>
                <w:rFonts w:ascii="Arial" w:eastAsia="Arial" w:hAnsi="Arial"/>
              </w:rPr>
              <w:t xml:space="preserve">– 61 </w:t>
            </w:r>
            <w:r>
              <w:rPr>
                <w:rFonts w:ascii="Arial" w:eastAsia="Arial" w:hAnsi="Arial"/>
              </w:rPr>
              <w:t>–</w:t>
            </w:r>
          </w:p>
        </w:tc>
        <w:tc>
          <w:tcPr>
            <w:tcW w:w="760" w:type="dxa"/>
            <w:shd w:val="clear" w:color="auto" w:fill="auto"/>
            <w:vAlign w:val="bottom"/>
          </w:tcPr>
          <w:p w:rsidR="00000000" w:rsidRDefault="00596C41">
            <w:pPr>
              <w:spacing w:line="0" w:lineRule="atLeast"/>
              <w:rPr>
                <w:rFonts w:ascii="Times New Roman" w:eastAsia="Times New Roman" w:hAnsi="Times New Roman"/>
                <w:sz w:val="21"/>
              </w:rPr>
            </w:pPr>
          </w:p>
        </w:tc>
        <w:tc>
          <w:tcPr>
            <w:tcW w:w="480" w:type="dxa"/>
            <w:shd w:val="clear" w:color="auto" w:fill="auto"/>
            <w:vAlign w:val="bottom"/>
          </w:tcPr>
          <w:p w:rsidR="00000000" w:rsidRDefault="00596C41">
            <w:pPr>
              <w:spacing w:line="0" w:lineRule="atLeast"/>
              <w:rPr>
                <w:rFonts w:ascii="Times New Roman" w:eastAsia="Times New Roman" w:hAnsi="Times New Roman"/>
                <w:sz w:val="21"/>
              </w:rPr>
            </w:pPr>
          </w:p>
        </w:tc>
        <w:tc>
          <w:tcPr>
            <w:tcW w:w="274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4340" w:type="dxa"/>
            <w:gridSpan w:val="15"/>
            <w:shd w:val="clear" w:color="auto" w:fill="auto"/>
            <w:vAlign w:val="bottom"/>
          </w:tcPr>
          <w:p w:rsidR="00000000" w:rsidRDefault="00596C41">
            <w:pPr>
              <w:spacing w:line="0" w:lineRule="atLeast"/>
              <w:ind w:left="120"/>
              <w:rPr>
                <w:rFonts w:ascii="Arial" w:eastAsia="Arial" w:hAnsi="Arial"/>
              </w:rPr>
            </w:pPr>
            <w:r>
              <w:rPr>
                <w:rFonts w:ascii="Arial" w:eastAsia="Arial" w:hAnsi="Arial"/>
              </w:rPr>
              <w:t>+AMD1:2015 CSV   IEC 2015</w:t>
            </w:r>
          </w:p>
        </w:tc>
        <w:tc>
          <w:tcPr>
            <w:tcW w:w="360" w:type="dxa"/>
            <w:shd w:val="clear" w:color="auto" w:fill="auto"/>
            <w:vAlign w:val="bottom"/>
          </w:tcPr>
          <w:p w:rsidR="00000000" w:rsidRDefault="00596C41">
            <w:pPr>
              <w:spacing w:line="0" w:lineRule="atLeast"/>
              <w:rPr>
                <w:rFonts w:ascii="Times New Roman" w:eastAsia="Times New Roman" w:hAnsi="Times New Roman"/>
                <w:sz w:val="22"/>
              </w:rPr>
            </w:pPr>
          </w:p>
        </w:tc>
        <w:tc>
          <w:tcPr>
            <w:tcW w:w="640" w:type="dxa"/>
            <w:shd w:val="clear" w:color="auto" w:fill="auto"/>
            <w:vAlign w:val="bottom"/>
          </w:tcPr>
          <w:p w:rsidR="00000000" w:rsidRDefault="00596C41">
            <w:pPr>
              <w:spacing w:line="0" w:lineRule="atLeast"/>
              <w:rPr>
                <w:rFonts w:ascii="Times New Roman" w:eastAsia="Times New Roman" w:hAnsi="Times New Roman"/>
                <w:sz w:val="22"/>
              </w:rPr>
            </w:pPr>
          </w:p>
        </w:tc>
        <w:tc>
          <w:tcPr>
            <w:tcW w:w="760" w:type="dxa"/>
            <w:shd w:val="clear" w:color="auto" w:fill="auto"/>
            <w:vAlign w:val="bottom"/>
          </w:tcPr>
          <w:p w:rsidR="00000000" w:rsidRDefault="00596C41">
            <w:pPr>
              <w:spacing w:line="0" w:lineRule="atLeast"/>
              <w:rPr>
                <w:rFonts w:ascii="Times New Roman" w:eastAsia="Times New Roman" w:hAnsi="Times New Roman"/>
                <w:sz w:val="22"/>
              </w:rPr>
            </w:pPr>
          </w:p>
        </w:tc>
        <w:tc>
          <w:tcPr>
            <w:tcW w:w="480" w:type="dxa"/>
            <w:shd w:val="clear" w:color="auto" w:fill="auto"/>
            <w:vAlign w:val="bottom"/>
          </w:tcPr>
          <w:p w:rsidR="00000000" w:rsidRDefault="00596C41">
            <w:pPr>
              <w:spacing w:line="0" w:lineRule="atLeast"/>
              <w:rPr>
                <w:rFonts w:ascii="Times New Roman" w:eastAsia="Times New Roman" w:hAnsi="Times New Roman"/>
                <w:sz w:val="22"/>
              </w:rPr>
            </w:pPr>
          </w:p>
        </w:tc>
        <w:tc>
          <w:tcPr>
            <w:tcW w:w="274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41"/>
        </w:trPr>
        <w:tc>
          <w:tcPr>
            <w:tcW w:w="680" w:type="dxa"/>
            <w:shd w:val="clear" w:color="auto" w:fill="auto"/>
            <w:vAlign w:val="bottom"/>
          </w:tcPr>
          <w:p w:rsidR="00000000" w:rsidRDefault="00596C41">
            <w:pPr>
              <w:spacing w:line="0" w:lineRule="atLeast"/>
              <w:rPr>
                <w:rFonts w:ascii="Times New Roman" w:eastAsia="Times New Roman" w:hAnsi="Times New Roman"/>
                <w:sz w:val="24"/>
              </w:rPr>
            </w:pPr>
          </w:p>
        </w:tc>
        <w:tc>
          <w:tcPr>
            <w:tcW w:w="1020" w:type="dxa"/>
            <w:shd w:val="clear" w:color="auto" w:fill="auto"/>
            <w:vAlign w:val="bottom"/>
          </w:tcPr>
          <w:p w:rsidR="00000000" w:rsidRDefault="00596C41">
            <w:pPr>
              <w:spacing w:line="0" w:lineRule="atLeast"/>
              <w:rPr>
                <w:rFonts w:ascii="Times New Roman" w:eastAsia="Times New Roman" w:hAnsi="Times New Roman"/>
                <w:sz w:val="24"/>
              </w:rPr>
            </w:pPr>
          </w:p>
        </w:tc>
        <w:tc>
          <w:tcPr>
            <w:tcW w:w="80" w:type="dxa"/>
            <w:shd w:val="clear" w:color="auto" w:fill="auto"/>
            <w:vAlign w:val="bottom"/>
          </w:tcPr>
          <w:p w:rsidR="00000000" w:rsidRDefault="00596C41">
            <w:pPr>
              <w:spacing w:line="0" w:lineRule="atLeast"/>
              <w:rPr>
                <w:rFonts w:ascii="Times New Roman" w:eastAsia="Times New Roman" w:hAnsi="Times New Roman"/>
                <w:sz w:val="24"/>
              </w:rPr>
            </w:pPr>
          </w:p>
        </w:tc>
        <w:tc>
          <w:tcPr>
            <w:tcW w:w="120" w:type="dxa"/>
            <w:shd w:val="clear" w:color="auto" w:fill="auto"/>
            <w:vAlign w:val="bottom"/>
          </w:tcPr>
          <w:p w:rsidR="00000000" w:rsidRDefault="00596C41">
            <w:pPr>
              <w:spacing w:line="0" w:lineRule="atLeast"/>
              <w:rPr>
                <w:rFonts w:ascii="Times New Roman" w:eastAsia="Times New Roman" w:hAnsi="Times New Roman"/>
                <w:sz w:val="24"/>
              </w:rPr>
            </w:pPr>
          </w:p>
        </w:tc>
        <w:tc>
          <w:tcPr>
            <w:tcW w:w="180" w:type="dxa"/>
            <w:shd w:val="clear" w:color="auto" w:fill="auto"/>
            <w:vAlign w:val="bottom"/>
          </w:tcPr>
          <w:p w:rsidR="00000000" w:rsidRDefault="00596C41">
            <w:pPr>
              <w:spacing w:line="0" w:lineRule="atLeast"/>
              <w:rPr>
                <w:rFonts w:ascii="Times New Roman" w:eastAsia="Times New Roman" w:hAnsi="Times New Roman"/>
                <w:sz w:val="24"/>
              </w:rPr>
            </w:pPr>
          </w:p>
        </w:tc>
        <w:tc>
          <w:tcPr>
            <w:tcW w:w="4020" w:type="dxa"/>
            <w:gridSpan w:val="13"/>
            <w:shd w:val="clear" w:color="auto" w:fill="auto"/>
            <w:vAlign w:val="bottom"/>
          </w:tcPr>
          <w:p w:rsidR="00000000" w:rsidRDefault="00596C41">
            <w:pPr>
              <w:spacing w:line="0" w:lineRule="atLeast"/>
              <w:ind w:left="120"/>
              <w:rPr>
                <w:rFonts w:ascii="Arial" w:eastAsia="Arial" w:hAnsi="Arial"/>
                <w:b/>
              </w:rPr>
            </w:pPr>
            <w:r>
              <w:rPr>
                <w:rFonts w:ascii="Arial" w:eastAsia="Arial" w:hAnsi="Arial"/>
                <w:b/>
              </w:rPr>
              <w:t xml:space="preserve">Table C.2 </w:t>
            </w:r>
            <w:r>
              <w:rPr>
                <w:rFonts w:ascii="Arial" w:eastAsia="Arial" w:hAnsi="Arial"/>
                <w:b/>
              </w:rPr>
              <w:t>– Relationship to ISO 14971:</w:t>
            </w:r>
          </w:p>
        </w:tc>
        <w:tc>
          <w:tcPr>
            <w:tcW w:w="480" w:type="dxa"/>
            <w:shd w:val="clear" w:color="auto" w:fill="auto"/>
            <w:vAlign w:val="bottom"/>
          </w:tcPr>
          <w:p w:rsidR="00000000" w:rsidRDefault="00596C41">
            <w:pPr>
              <w:spacing w:line="0" w:lineRule="atLeast"/>
              <w:jc w:val="right"/>
              <w:rPr>
                <w:rFonts w:ascii="Arial" w:eastAsia="Arial" w:hAnsi="Arial"/>
                <w:b/>
                <w:strike/>
                <w:color w:val="FF0000"/>
                <w:w w:val="98"/>
              </w:rPr>
            </w:pPr>
            <w:r>
              <w:rPr>
                <w:rFonts w:ascii="Arial" w:eastAsia="Arial" w:hAnsi="Arial"/>
                <w:b/>
                <w:strike/>
                <w:color w:val="FF0000"/>
                <w:w w:val="98"/>
              </w:rPr>
              <w:t>2000</w:t>
            </w:r>
          </w:p>
        </w:tc>
        <w:tc>
          <w:tcPr>
            <w:tcW w:w="2740" w:type="dxa"/>
            <w:shd w:val="clear" w:color="auto" w:fill="auto"/>
            <w:vAlign w:val="bottom"/>
          </w:tcPr>
          <w:p w:rsidR="00000000" w:rsidRDefault="00596C41">
            <w:pPr>
              <w:spacing w:line="0" w:lineRule="atLeast"/>
              <w:ind w:right="2120"/>
              <w:jc w:val="right"/>
              <w:rPr>
                <w:rFonts w:ascii="Arial" w:eastAsia="Arial" w:hAnsi="Arial"/>
                <w:b/>
                <w:color w:val="FF0000"/>
              </w:rPr>
            </w:pPr>
            <w:r>
              <w:rPr>
                <w:rFonts w:ascii="Arial" w:eastAsia="Arial" w:hAnsi="Arial"/>
                <w:b/>
                <w:color w:val="FF0000"/>
              </w:rPr>
              <w:t>2007</w:t>
            </w:r>
          </w:p>
        </w:tc>
      </w:tr>
      <w:tr w:rsidR="00000000">
        <w:trPr>
          <w:trHeight w:val="171"/>
        </w:trPr>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7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2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263"/>
        </w:trPr>
        <w:tc>
          <w:tcPr>
            <w:tcW w:w="6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400" w:type="dxa"/>
            <w:gridSpan w:val="4"/>
            <w:shd w:val="clear" w:color="auto" w:fill="auto"/>
            <w:vAlign w:val="bottom"/>
          </w:tcPr>
          <w:p w:rsidR="00000000" w:rsidRDefault="00596C41">
            <w:pPr>
              <w:spacing w:line="0" w:lineRule="atLeast"/>
              <w:ind w:left="500"/>
              <w:rPr>
                <w:rFonts w:ascii="Arial" w:eastAsia="Arial" w:hAnsi="Arial"/>
                <w:b/>
                <w:sz w:val="16"/>
              </w:rPr>
            </w:pPr>
            <w:r>
              <w:rPr>
                <w:rFonts w:ascii="Arial" w:eastAsia="Arial" w:hAnsi="Arial"/>
                <w:b/>
                <w:sz w:val="16"/>
              </w:rPr>
              <w:t>ISO 14971:</w:t>
            </w:r>
          </w:p>
        </w:tc>
        <w:tc>
          <w:tcPr>
            <w:tcW w:w="380" w:type="dxa"/>
            <w:gridSpan w:val="2"/>
            <w:shd w:val="clear" w:color="auto" w:fill="auto"/>
            <w:vAlign w:val="bottom"/>
          </w:tcPr>
          <w:p w:rsidR="00000000" w:rsidRDefault="00596C41">
            <w:pPr>
              <w:spacing w:line="0" w:lineRule="atLeast"/>
              <w:jc w:val="right"/>
              <w:rPr>
                <w:rFonts w:ascii="Arial" w:eastAsia="Arial" w:hAnsi="Arial"/>
                <w:b/>
                <w:strike/>
                <w:color w:val="FF0000"/>
                <w:sz w:val="16"/>
              </w:rPr>
            </w:pPr>
            <w:r>
              <w:rPr>
                <w:rFonts w:ascii="Arial" w:eastAsia="Arial" w:hAnsi="Arial"/>
                <w:b/>
                <w:strike/>
                <w:color w:val="FF0000"/>
                <w:sz w:val="16"/>
              </w:rPr>
              <w:t>2000</w:t>
            </w:r>
          </w:p>
        </w:tc>
        <w:tc>
          <w:tcPr>
            <w:tcW w:w="1880" w:type="dxa"/>
            <w:gridSpan w:val="8"/>
            <w:shd w:val="clear" w:color="auto" w:fill="auto"/>
            <w:vAlign w:val="bottom"/>
          </w:tcPr>
          <w:p w:rsidR="00000000" w:rsidRDefault="00596C41">
            <w:pPr>
              <w:spacing w:line="0" w:lineRule="atLeast"/>
              <w:ind w:left="60"/>
              <w:rPr>
                <w:rFonts w:ascii="Arial" w:eastAsia="Arial" w:hAnsi="Arial"/>
                <w:b/>
                <w:color w:val="000000"/>
                <w:sz w:val="16"/>
              </w:rPr>
            </w:pPr>
            <w:r>
              <w:rPr>
                <w:rFonts w:ascii="Arial" w:eastAsia="Arial" w:hAnsi="Arial"/>
                <w:b/>
                <w:color w:val="FF0000"/>
                <w:sz w:val="16"/>
              </w:rPr>
              <w:t xml:space="preserve">2007 </w:t>
            </w:r>
            <w:r>
              <w:rPr>
                <w:rFonts w:ascii="Arial" w:eastAsia="Arial" w:hAnsi="Arial"/>
                <w:b/>
                <w:color w:val="000000"/>
                <w:sz w:val="16"/>
              </w:rPr>
              <w:t>clause</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640" w:type="dxa"/>
            <w:shd w:val="clear" w:color="auto" w:fill="auto"/>
            <w:vAlign w:val="bottom"/>
          </w:tcPr>
          <w:p w:rsidR="00000000" w:rsidRDefault="00596C41">
            <w:pPr>
              <w:spacing w:line="0" w:lineRule="atLeast"/>
              <w:rPr>
                <w:rFonts w:ascii="Times New Roman" w:eastAsia="Times New Roman" w:hAnsi="Times New Roman"/>
                <w:sz w:val="22"/>
              </w:rPr>
            </w:pPr>
          </w:p>
        </w:tc>
        <w:tc>
          <w:tcPr>
            <w:tcW w:w="3980" w:type="dxa"/>
            <w:gridSpan w:val="3"/>
            <w:tcBorders>
              <w:right w:val="single" w:sz="8" w:space="0" w:color="auto"/>
            </w:tcBorders>
            <w:shd w:val="clear" w:color="auto" w:fill="auto"/>
            <w:vAlign w:val="bottom"/>
          </w:tcPr>
          <w:p w:rsidR="00000000" w:rsidRDefault="00596C41">
            <w:pPr>
              <w:spacing w:line="0" w:lineRule="atLeast"/>
              <w:ind w:left="480"/>
              <w:rPr>
                <w:rFonts w:ascii="Arial" w:eastAsia="Arial" w:hAnsi="Arial"/>
                <w:b/>
                <w:sz w:val="16"/>
              </w:rPr>
            </w:pPr>
            <w:r>
              <w:rPr>
                <w:rFonts w:ascii="Arial" w:eastAsia="Arial" w:hAnsi="Arial"/>
                <w:b/>
                <w:sz w:val="16"/>
              </w:rPr>
              <w:t>Related clause of IEC 62304</w:t>
            </w:r>
          </w:p>
        </w:tc>
      </w:tr>
      <w:tr w:rsidR="00000000">
        <w:trPr>
          <w:trHeight w:val="38"/>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4.1</w:t>
            </w:r>
          </w:p>
        </w:tc>
        <w:tc>
          <w:tcPr>
            <w:tcW w:w="1100" w:type="dxa"/>
            <w:gridSpan w:val="2"/>
            <w:shd w:val="clear" w:color="auto" w:fill="auto"/>
            <w:vAlign w:val="bottom"/>
          </w:tcPr>
          <w:p w:rsidR="00000000" w:rsidRDefault="00596C41">
            <w:pPr>
              <w:spacing w:line="0" w:lineRule="atLeast"/>
              <w:rPr>
                <w:rFonts w:ascii="Arial" w:eastAsia="Arial" w:hAnsi="Arial"/>
                <w:sz w:val="12"/>
              </w:rPr>
            </w:pPr>
            <w:r>
              <w:rPr>
                <w:rFonts w:ascii="Arial" w:eastAsia="Arial" w:hAnsi="Arial"/>
                <w:sz w:val="16"/>
              </w:rPr>
              <w:t>R</w:t>
            </w:r>
            <w:r>
              <w:rPr>
                <w:rFonts w:ascii="Arial" w:eastAsia="Arial" w:hAnsi="Arial"/>
                <w:sz w:val="12"/>
              </w:rPr>
              <w:t>ISK ANALYSIS</w:t>
            </w:r>
          </w:p>
        </w:tc>
        <w:tc>
          <w:tcPr>
            <w:tcW w:w="840" w:type="dxa"/>
            <w:gridSpan w:val="5"/>
            <w:shd w:val="clear" w:color="auto" w:fill="auto"/>
            <w:vAlign w:val="bottom"/>
          </w:tcPr>
          <w:p w:rsidR="00000000" w:rsidRDefault="00596C41">
            <w:pPr>
              <w:spacing w:line="0" w:lineRule="atLeast"/>
              <w:ind w:left="60"/>
              <w:rPr>
                <w:rFonts w:ascii="Arial" w:eastAsia="Arial" w:hAnsi="Arial"/>
                <w:strike/>
                <w:color w:val="FF0000"/>
                <w:sz w:val="16"/>
              </w:rPr>
            </w:pPr>
            <w:r>
              <w:rPr>
                <w:rFonts w:ascii="Arial" w:eastAsia="Arial" w:hAnsi="Arial"/>
                <w:strike/>
                <w:color w:val="FF0000"/>
                <w:sz w:val="16"/>
              </w:rPr>
              <w:t>procedure</w:t>
            </w:r>
          </w:p>
        </w:tc>
        <w:tc>
          <w:tcPr>
            <w:tcW w:w="1720" w:type="dxa"/>
            <w:gridSpan w:val="7"/>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process</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760" w:type="dxa"/>
            <w:shd w:val="clear" w:color="auto" w:fill="auto"/>
            <w:vAlign w:val="bottom"/>
          </w:tcPr>
          <w:p w:rsidR="00000000" w:rsidRDefault="00596C41">
            <w:pPr>
              <w:spacing w:line="0" w:lineRule="atLeast"/>
              <w:rPr>
                <w:rFonts w:ascii="Times New Roman" w:eastAsia="Times New Roman" w:hAnsi="Times New Roman"/>
                <w:sz w:val="21"/>
              </w:rPr>
            </w:pPr>
          </w:p>
        </w:tc>
        <w:tc>
          <w:tcPr>
            <w:tcW w:w="480" w:type="dxa"/>
            <w:shd w:val="clear" w:color="auto" w:fill="auto"/>
            <w:vAlign w:val="bottom"/>
          </w:tcPr>
          <w:p w:rsidR="00000000" w:rsidRDefault="00596C41">
            <w:pPr>
              <w:spacing w:line="0" w:lineRule="atLeast"/>
              <w:rPr>
                <w:rFonts w:ascii="Times New Roman" w:eastAsia="Times New Roman" w:hAnsi="Times New Roman"/>
                <w:sz w:val="21"/>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0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4.2</w:t>
            </w:r>
          </w:p>
        </w:tc>
        <w:tc>
          <w:tcPr>
            <w:tcW w:w="102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Intended use</w:t>
            </w:r>
          </w:p>
        </w:tc>
        <w:tc>
          <w:tcPr>
            <w:tcW w:w="1400" w:type="dxa"/>
            <w:gridSpan w:val="8"/>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/intended purpose</w:t>
            </w:r>
          </w:p>
        </w:tc>
        <w:tc>
          <w:tcPr>
            <w:tcW w:w="1240" w:type="dxa"/>
            <w:gridSpan w:val="5"/>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and</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760" w:type="dxa"/>
            <w:shd w:val="clear" w:color="auto" w:fill="auto"/>
            <w:vAlign w:val="bottom"/>
          </w:tcPr>
          <w:p w:rsidR="00000000" w:rsidRDefault="00596C41">
            <w:pPr>
              <w:spacing w:line="0" w:lineRule="atLeast"/>
              <w:rPr>
                <w:rFonts w:ascii="Times New Roman" w:eastAsia="Times New Roman" w:hAnsi="Times New Roman"/>
                <w:sz w:val="19"/>
              </w:rPr>
            </w:pPr>
          </w:p>
        </w:tc>
        <w:tc>
          <w:tcPr>
            <w:tcW w:w="480" w:type="dxa"/>
            <w:shd w:val="clear" w:color="auto" w:fill="auto"/>
            <w:vAlign w:val="bottom"/>
          </w:tcPr>
          <w:p w:rsidR="00000000" w:rsidRDefault="00596C41">
            <w:pPr>
              <w:spacing w:line="0" w:lineRule="atLeast"/>
              <w:rPr>
                <w:rFonts w:ascii="Times New Roman" w:eastAsia="Times New Roman" w:hAnsi="Times New Roman"/>
                <w:sz w:val="19"/>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6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3660" w:type="dxa"/>
            <w:gridSpan w:val="14"/>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identification of characteristics related to</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rPr>
                <w:rFonts w:ascii="Times New Roman" w:eastAsia="Times New Roman" w:hAnsi="Times New Roman"/>
                <w:sz w:val="16"/>
              </w:rPr>
            </w:pPr>
          </w:p>
        </w:tc>
        <w:tc>
          <w:tcPr>
            <w:tcW w:w="760" w:type="dxa"/>
            <w:shd w:val="clear" w:color="auto" w:fill="auto"/>
            <w:vAlign w:val="bottom"/>
          </w:tcPr>
          <w:p w:rsidR="00000000" w:rsidRDefault="00596C41">
            <w:pPr>
              <w:spacing w:line="0" w:lineRule="atLeast"/>
              <w:rPr>
                <w:rFonts w:ascii="Times New Roman" w:eastAsia="Times New Roman" w:hAnsi="Times New Roman"/>
                <w:sz w:val="16"/>
              </w:rPr>
            </w:pPr>
          </w:p>
        </w:tc>
        <w:tc>
          <w:tcPr>
            <w:tcW w:w="480" w:type="dxa"/>
            <w:shd w:val="clear" w:color="auto" w:fill="auto"/>
            <w:vAlign w:val="bottom"/>
          </w:tcPr>
          <w:p w:rsidR="00000000" w:rsidRDefault="00596C41">
            <w:pPr>
              <w:spacing w:line="0" w:lineRule="atLeast"/>
              <w:rPr>
                <w:rFonts w:ascii="Times New Roman" w:eastAsia="Times New Roman" w:hAnsi="Times New Roman"/>
                <w:sz w:val="16"/>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6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660" w:type="dxa"/>
            <w:gridSpan w:val="14"/>
            <w:shd w:val="clear" w:color="auto" w:fill="auto"/>
            <w:vAlign w:val="bottom"/>
          </w:tcPr>
          <w:p w:rsidR="00000000" w:rsidRDefault="00596C41">
            <w:pPr>
              <w:spacing w:line="0" w:lineRule="atLeast"/>
              <w:rPr>
                <w:rFonts w:ascii="Arial" w:eastAsia="Arial" w:hAnsi="Arial"/>
                <w:sz w:val="12"/>
              </w:rPr>
            </w:pPr>
            <w:r>
              <w:rPr>
                <w:rFonts w:ascii="Arial" w:eastAsia="Arial" w:hAnsi="Arial"/>
                <w:sz w:val="16"/>
              </w:rPr>
              <w:t xml:space="preserve">the </w:t>
            </w:r>
            <w:r>
              <w:rPr>
                <w:rFonts w:ascii="Arial" w:eastAsia="Arial" w:hAnsi="Arial"/>
                <w:sz w:val="12"/>
              </w:rPr>
              <w:t>SAFETY</w:t>
            </w:r>
            <w:r>
              <w:rPr>
                <w:rFonts w:ascii="Arial" w:eastAsia="Arial" w:hAnsi="Arial"/>
                <w:sz w:val="16"/>
              </w:rPr>
              <w:t xml:space="preserve"> o</w:t>
            </w:r>
            <w:r>
              <w:rPr>
                <w:rFonts w:ascii="Arial" w:eastAsia="Arial" w:hAnsi="Arial"/>
                <w:sz w:val="16"/>
              </w:rPr>
              <w:t xml:space="preserve">f the </w:t>
            </w:r>
            <w:r>
              <w:rPr>
                <w:rFonts w:ascii="Arial" w:eastAsia="Arial" w:hAnsi="Arial"/>
                <w:sz w:val="12"/>
              </w:rPr>
              <w:t>MEDICAL DEVICE</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760" w:type="dxa"/>
            <w:shd w:val="clear" w:color="auto" w:fill="auto"/>
            <w:vAlign w:val="bottom"/>
          </w:tcPr>
          <w:p w:rsidR="00000000" w:rsidRDefault="00596C41">
            <w:pPr>
              <w:spacing w:line="0" w:lineRule="atLeast"/>
              <w:rPr>
                <w:rFonts w:ascii="Times New Roman" w:eastAsia="Times New Roman" w:hAnsi="Times New Roman"/>
                <w:sz w:val="18"/>
              </w:rPr>
            </w:pPr>
          </w:p>
        </w:tc>
        <w:tc>
          <w:tcPr>
            <w:tcW w:w="480" w:type="dxa"/>
            <w:shd w:val="clear" w:color="auto" w:fill="auto"/>
            <w:vAlign w:val="bottom"/>
          </w:tcPr>
          <w:p w:rsidR="00000000" w:rsidRDefault="00596C41">
            <w:pPr>
              <w:spacing w:line="0" w:lineRule="atLeast"/>
              <w:rPr>
                <w:rFonts w:ascii="Times New Roman" w:eastAsia="Times New Roman" w:hAnsi="Times New Roman"/>
                <w:sz w:val="18"/>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2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0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2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4.3</w:t>
            </w:r>
          </w:p>
        </w:tc>
        <w:tc>
          <w:tcPr>
            <w:tcW w:w="1220" w:type="dxa"/>
            <w:gridSpan w:val="3"/>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Identification of</w:t>
            </w:r>
          </w:p>
        </w:tc>
        <w:tc>
          <w:tcPr>
            <w:tcW w:w="1720" w:type="dxa"/>
            <w:gridSpan w:val="10"/>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known or foreseeable</w:t>
            </w:r>
          </w:p>
        </w:tc>
        <w:tc>
          <w:tcPr>
            <w:tcW w:w="720" w:type="dxa"/>
            <w:shd w:val="clear" w:color="auto" w:fill="auto"/>
            <w:vAlign w:val="bottom"/>
          </w:tcPr>
          <w:p w:rsidR="00000000" w:rsidRDefault="00596C41">
            <w:pPr>
              <w:spacing w:line="0" w:lineRule="atLeast"/>
              <w:ind w:left="60"/>
              <w:rPr>
                <w:rFonts w:ascii="Arial" w:eastAsia="Arial" w:hAnsi="Arial"/>
                <w:sz w:val="13"/>
              </w:rPr>
            </w:pPr>
            <w:r>
              <w:rPr>
                <w:rFonts w:ascii="Arial" w:eastAsia="Arial" w:hAnsi="Arial"/>
                <w:sz w:val="13"/>
              </w:rPr>
              <w:t>HAZARDS</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35" w:history="1">
              <w:r>
                <w:rPr>
                  <w:rFonts w:ascii="Arial" w:eastAsia="Arial" w:hAnsi="Arial"/>
                  <w:sz w:val="16"/>
                </w:rPr>
                <w:t>7.1</w:t>
              </w:r>
            </w:hyperlink>
          </w:p>
        </w:tc>
        <w:tc>
          <w:tcPr>
            <w:tcW w:w="3980" w:type="dxa"/>
            <w:gridSpan w:val="3"/>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Analysis of software contributing to</w:t>
            </w:r>
          </w:p>
        </w:tc>
      </w:tr>
      <w:tr w:rsidR="00000000">
        <w:trPr>
          <w:trHeight w:val="175"/>
        </w:trPr>
        <w:tc>
          <w:tcPr>
            <w:tcW w:w="6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20" w:type="dxa"/>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 w:type="dxa"/>
            <w:shd w:val="clear" w:color="auto" w:fill="auto"/>
            <w:vAlign w:val="bottom"/>
          </w:tcPr>
          <w:p w:rsidR="00000000" w:rsidRDefault="00596C41">
            <w:pPr>
              <w:spacing w:line="0" w:lineRule="atLeast"/>
              <w:rPr>
                <w:rFonts w:ascii="Times New Roman" w:eastAsia="Times New Roman" w:hAnsi="Times New Roman"/>
                <w:sz w:val="15"/>
              </w:rPr>
            </w:pPr>
          </w:p>
        </w:tc>
        <w:tc>
          <w:tcPr>
            <w:tcW w:w="300" w:type="dxa"/>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42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shd w:val="clear" w:color="auto" w:fill="auto"/>
            <w:vAlign w:val="bottom"/>
          </w:tcPr>
          <w:p w:rsidR="00000000" w:rsidRDefault="00596C41">
            <w:pPr>
              <w:spacing w:line="0" w:lineRule="atLeast"/>
              <w:rPr>
                <w:rFonts w:ascii="Times New Roman" w:eastAsia="Times New Roman" w:hAnsi="Times New Roman"/>
                <w:sz w:val="15"/>
              </w:rPr>
            </w:pPr>
          </w:p>
        </w:tc>
        <w:tc>
          <w:tcPr>
            <w:tcW w:w="720" w:type="dxa"/>
            <w:shd w:val="clear" w:color="auto" w:fill="auto"/>
            <w:vAlign w:val="bottom"/>
          </w:tcPr>
          <w:p w:rsidR="00000000" w:rsidRDefault="00596C41">
            <w:pPr>
              <w:spacing w:line="0" w:lineRule="atLeast"/>
              <w:rPr>
                <w:rFonts w:ascii="Times New Roman" w:eastAsia="Times New Roman" w:hAnsi="Times New Roman"/>
                <w:sz w:val="15"/>
              </w:rPr>
            </w:pP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shd w:val="clear" w:color="auto" w:fill="auto"/>
            <w:vAlign w:val="bottom"/>
          </w:tcPr>
          <w:p w:rsidR="00000000" w:rsidRDefault="00596C41">
            <w:pPr>
              <w:spacing w:line="0" w:lineRule="atLeast"/>
              <w:rPr>
                <w:rFonts w:ascii="Times New Roman" w:eastAsia="Times New Roman" w:hAnsi="Times New Roman"/>
                <w:sz w:val="15"/>
              </w:rPr>
            </w:pPr>
          </w:p>
        </w:tc>
        <w:tc>
          <w:tcPr>
            <w:tcW w:w="3980" w:type="dxa"/>
            <w:gridSpan w:val="3"/>
            <w:tcBorders>
              <w:right w:val="single" w:sz="8" w:space="0" w:color="auto"/>
            </w:tcBorders>
            <w:shd w:val="clear" w:color="auto" w:fill="auto"/>
            <w:vAlign w:val="bottom"/>
          </w:tcPr>
          <w:p w:rsidR="00000000" w:rsidRDefault="00596C41">
            <w:pPr>
              <w:spacing w:line="0" w:lineRule="atLeast"/>
              <w:ind w:left="160"/>
              <w:rPr>
                <w:rFonts w:ascii="Arial" w:eastAsia="Arial" w:hAnsi="Arial"/>
                <w:sz w:val="13"/>
              </w:rPr>
            </w:pPr>
            <w:r>
              <w:rPr>
                <w:rFonts w:ascii="Arial" w:eastAsia="Arial" w:hAnsi="Arial"/>
                <w:sz w:val="13"/>
              </w:rPr>
              <w:t>HAZARDOUS SITUATIONS</w:t>
            </w:r>
          </w:p>
        </w:tc>
      </w:tr>
      <w:tr w:rsidR="00000000">
        <w:trPr>
          <w:trHeight w:val="5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70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5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9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50"/>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4.4</w:t>
            </w:r>
          </w:p>
        </w:tc>
        <w:tc>
          <w:tcPr>
            <w:tcW w:w="2620" w:type="dxa"/>
            <w:gridSpan w:val="11"/>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Estimation of the </w:t>
            </w:r>
            <w:r>
              <w:rPr>
                <w:rFonts w:ascii="Arial" w:eastAsia="Arial" w:hAnsi="Arial"/>
                <w:sz w:val="12"/>
              </w:rPr>
              <w:t>RISK</w:t>
            </w:r>
            <w:r>
              <w:rPr>
                <w:rFonts w:ascii="Arial" w:eastAsia="Arial" w:hAnsi="Arial"/>
                <w:sz w:val="16"/>
              </w:rPr>
              <w:t xml:space="preserve"> (</w:t>
            </w:r>
            <w:r>
              <w:rPr>
                <w:rFonts w:ascii="Arial" w:eastAsia="Arial" w:hAnsi="Arial"/>
                <w:sz w:val="12"/>
              </w:rPr>
              <w:t>S</w:t>
            </w:r>
            <w:r>
              <w:rPr>
                <w:rFonts w:ascii="Arial" w:eastAsia="Arial" w:hAnsi="Arial"/>
                <w:sz w:val="16"/>
              </w:rPr>
              <w:t>) for each</w:t>
            </w:r>
          </w:p>
        </w:tc>
        <w:tc>
          <w:tcPr>
            <w:tcW w:w="1040" w:type="dxa"/>
            <w:gridSpan w:val="3"/>
            <w:shd w:val="clear" w:color="auto" w:fill="auto"/>
            <w:vAlign w:val="bottom"/>
          </w:tcPr>
          <w:p w:rsidR="00000000" w:rsidRDefault="00596C41">
            <w:pPr>
              <w:spacing w:line="0" w:lineRule="atLeast"/>
              <w:ind w:right="295"/>
              <w:jc w:val="center"/>
              <w:rPr>
                <w:rFonts w:ascii="Arial" w:eastAsia="Arial" w:hAnsi="Arial"/>
                <w:strike/>
                <w:color w:val="FF0000"/>
                <w:sz w:val="13"/>
              </w:rPr>
            </w:pPr>
            <w:r>
              <w:rPr>
                <w:rFonts w:ascii="Arial" w:eastAsia="Arial" w:hAnsi="Arial"/>
                <w:strike/>
                <w:color w:val="FF0000"/>
                <w:sz w:val="13"/>
              </w:rPr>
              <w:t>HAZA</w:t>
            </w:r>
            <w:r>
              <w:rPr>
                <w:rFonts w:ascii="Arial" w:eastAsia="Arial" w:hAnsi="Arial"/>
                <w:strike/>
                <w:color w:val="FF0000"/>
                <w:sz w:val="13"/>
              </w:rPr>
              <w:t>RD</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20" w:history="1">
              <w:r>
                <w:rPr>
                  <w:rFonts w:ascii="Arial" w:eastAsia="Arial" w:hAnsi="Arial"/>
                  <w:sz w:val="16"/>
                </w:rPr>
                <w:t>4.3</w:t>
              </w:r>
            </w:hyperlink>
          </w:p>
        </w:tc>
        <w:tc>
          <w:tcPr>
            <w:tcW w:w="3980" w:type="dxa"/>
            <w:gridSpan w:val="3"/>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Software safety classification</w:t>
            </w:r>
          </w:p>
        </w:tc>
      </w:tr>
      <w:tr w:rsidR="00000000">
        <w:trPr>
          <w:trHeight w:val="175"/>
        </w:trPr>
        <w:tc>
          <w:tcPr>
            <w:tcW w:w="6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660" w:type="dxa"/>
            <w:gridSpan w:val="14"/>
            <w:shd w:val="clear" w:color="auto" w:fill="auto"/>
            <w:vAlign w:val="bottom"/>
          </w:tcPr>
          <w:p w:rsidR="00000000" w:rsidRDefault="00596C41">
            <w:pPr>
              <w:spacing w:line="0" w:lineRule="atLeast"/>
              <w:rPr>
                <w:rFonts w:ascii="Arial" w:eastAsia="Arial" w:hAnsi="Arial"/>
                <w:color w:val="FF0000"/>
                <w:sz w:val="13"/>
              </w:rPr>
            </w:pPr>
            <w:r>
              <w:rPr>
                <w:rFonts w:ascii="Arial" w:eastAsia="Arial" w:hAnsi="Arial"/>
                <w:color w:val="FF0000"/>
                <w:sz w:val="13"/>
              </w:rPr>
              <w:t>HAZARDOUS SITUATION</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shd w:val="clear" w:color="auto" w:fill="auto"/>
            <w:vAlign w:val="bottom"/>
          </w:tcPr>
          <w:p w:rsidR="00000000" w:rsidRDefault="00596C41">
            <w:pPr>
              <w:spacing w:line="0" w:lineRule="atLeast"/>
              <w:rPr>
                <w:rFonts w:ascii="Times New Roman" w:eastAsia="Times New Roman" w:hAnsi="Times New Roman"/>
                <w:sz w:val="15"/>
              </w:rPr>
            </w:pPr>
          </w:p>
        </w:tc>
        <w:tc>
          <w:tcPr>
            <w:tcW w:w="760" w:type="dxa"/>
            <w:shd w:val="clear" w:color="auto" w:fill="auto"/>
            <w:vAlign w:val="bottom"/>
          </w:tcPr>
          <w:p w:rsidR="00000000" w:rsidRDefault="00596C41">
            <w:pPr>
              <w:spacing w:line="0" w:lineRule="atLeast"/>
              <w:rPr>
                <w:rFonts w:ascii="Times New Roman" w:eastAsia="Times New Roman" w:hAnsi="Times New Roman"/>
                <w:sz w:val="15"/>
              </w:rPr>
            </w:pPr>
          </w:p>
        </w:tc>
        <w:tc>
          <w:tcPr>
            <w:tcW w:w="480" w:type="dxa"/>
            <w:shd w:val="clear" w:color="auto" w:fill="auto"/>
            <w:vAlign w:val="bottom"/>
          </w:tcPr>
          <w:p w:rsidR="00000000" w:rsidRDefault="00596C41">
            <w:pPr>
              <w:spacing w:line="0" w:lineRule="atLeast"/>
              <w:rPr>
                <w:rFonts w:ascii="Times New Roman" w:eastAsia="Times New Roman" w:hAnsi="Times New Roman"/>
                <w:sz w:val="15"/>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5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70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5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9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50"/>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5</w:t>
            </w:r>
          </w:p>
        </w:tc>
        <w:tc>
          <w:tcPr>
            <w:tcW w:w="3660" w:type="dxa"/>
            <w:gridSpan w:val="14"/>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R</w:t>
            </w:r>
            <w:r>
              <w:rPr>
                <w:rFonts w:ascii="Arial" w:eastAsia="Arial" w:hAnsi="Arial"/>
                <w:sz w:val="12"/>
              </w:rPr>
              <w:t>ISK</w:t>
            </w:r>
            <w:r>
              <w:rPr>
                <w:rFonts w:ascii="Arial" w:eastAsia="Arial" w:hAnsi="Arial"/>
                <w:sz w:val="16"/>
              </w:rPr>
              <w:t xml:space="preserve"> evaluation</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760" w:type="dxa"/>
            <w:shd w:val="clear" w:color="auto" w:fill="auto"/>
            <w:vAlign w:val="bottom"/>
          </w:tcPr>
          <w:p w:rsidR="00000000" w:rsidRDefault="00596C41">
            <w:pPr>
              <w:spacing w:line="0" w:lineRule="atLeast"/>
              <w:rPr>
                <w:rFonts w:ascii="Times New Roman" w:eastAsia="Times New Roman" w:hAnsi="Times New Roman"/>
                <w:sz w:val="21"/>
              </w:rPr>
            </w:pPr>
          </w:p>
        </w:tc>
        <w:tc>
          <w:tcPr>
            <w:tcW w:w="480" w:type="dxa"/>
            <w:shd w:val="clear" w:color="auto" w:fill="auto"/>
            <w:vAlign w:val="bottom"/>
          </w:tcPr>
          <w:p w:rsidR="00000000" w:rsidRDefault="00596C41">
            <w:pPr>
              <w:spacing w:line="0" w:lineRule="atLeast"/>
              <w:rPr>
                <w:rFonts w:ascii="Times New Roman" w:eastAsia="Times New Roman" w:hAnsi="Times New Roman"/>
                <w:sz w:val="21"/>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0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6.1</w:t>
            </w:r>
          </w:p>
        </w:tc>
        <w:tc>
          <w:tcPr>
            <w:tcW w:w="3660" w:type="dxa"/>
            <w:gridSpan w:val="14"/>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R</w:t>
            </w:r>
            <w:r>
              <w:rPr>
                <w:rFonts w:ascii="Arial" w:eastAsia="Arial" w:hAnsi="Arial"/>
                <w:sz w:val="12"/>
              </w:rPr>
              <w:t>ISK</w:t>
            </w:r>
            <w:r>
              <w:rPr>
                <w:rFonts w:ascii="Arial" w:eastAsia="Arial" w:hAnsi="Arial"/>
                <w:sz w:val="16"/>
              </w:rPr>
              <w:t xml:space="preserve"> reduction</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760" w:type="dxa"/>
            <w:shd w:val="clear" w:color="auto" w:fill="auto"/>
            <w:vAlign w:val="bottom"/>
          </w:tcPr>
          <w:p w:rsidR="00000000" w:rsidRDefault="00596C41">
            <w:pPr>
              <w:spacing w:line="0" w:lineRule="atLeast"/>
              <w:rPr>
                <w:rFonts w:ascii="Times New Roman" w:eastAsia="Times New Roman" w:hAnsi="Times New Roman"/>
                <w:sz w:val="21"/>
              </w:rPr>
            </w:pPr>
          </w:p>
        </w:tc>
        <w:tc>
          <w:tcPr>
            <w:tcW w:w="480" w:type="dxa"/>
            <w:shd w:val="clear" w:color="auto" w:fill="auto"/>
            <w:vAlign w:val="bottom"/>
          </w:tcPr>
          <w:p w:rsidR="00000000" w:rsidRDefault="00596C41">
            <w:pPr>
              <w:spacing w:line="0" w:lineRule="atLeast"/>
              <w:rPr>
                <w:rFonts w:ascii="Times New Roman" w:eastAsia="Times New Roman" w:hAnsi="Times New Roman"/>
                <w:sz w:val="21"/>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0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2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6.2</w:t>
            </w:r>
          </w:p>
        </w:tc>
        <w:tc>
          <w:tcPr>
            <w:tcW w:w="3660" w:type="dxa"/>
            <w:gridSpan w:val="14"/>
            <w:shd w:val="clear" w:color="auto" w:fill="auto"/>
            <w:vAlign w:val="bottom"/>
          </w:tcPr>
          <w:p w:rsidR="00000000" w:rsidRDefault="00596C41">
            <w:pPr>
              <w:spacing w:line="0" w:lineRule="atLeast"/>
              <w:rPr>
                <w:rFonts w:ascii="Arial" w:eastAsia="Arial" w:hAnsi="Arial"/>
                <w:color w:val="000000"/>
                <w:sz w:val="16"/>
              </w:rPr>
            </w:pPr>
            <w:r>
              <w:rPr>
                <w:rFonts w:ascii="Arial" w:eastAsia="Arial" w:hAnsi="Arial"/>
                <w:color w:val="FF0000"/>
                <w:sz w:val="16"/>
              </w:rPr>
              <w:t>R</w:t>
            </w:r>
            <w:r>
              <w:rPr>
                <w:rFonts w:ascii="Arial" w:eastAsia="Arial" w:hAnsi="Arial"/>
                <w:color w:val="FF0000"/>
                <w:sz w:val="12"/>
              </w:rPr>
              <w:t>ISK CONTROL</w:t>
            </w:r>
            <w:r>
              <w:rPr>
                <w:rFonts w:ascii="Arial" w:eastAsia="Arial" w:hAnsi="Arial"/>
                <w:color w:val="FF0000"/>
                <w:sz w:val="16"/>
              </w:rPr>
              <w:t xml:space="preserve"> </w:t>
            </w:r>
            <w:r>
              <w:rPr>
                <w:rFonts w:ascii="Arial" w:eastAsia="Arial" w:hAnsi="Arial"/>
                <w:color w:val="000000"/>
                <w:sz w:val="16"/>
              </w:rPr>
              <w:t>option analysis</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36" w:history="1">
              <w:r>
                <w:rPr>
                  <w:rFonts w:ascii="Arial" w:eastAsia="Arial" w:hAnsi="Arial"/>
                  <w:sz w:val="16"/>
                </w:rPr>
                <w:t>7.2.1</w:t>
              </w:r>
            </w:hyperlink>
          </w:p>
        </w:tc>
        <w:tc>
          <w:tcPr>
            <w:tcW w:w="3980" w:type="dxa"/>
            <w:gridSpan w:val="3"/>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 xml:space="preserve">Define </w:t>
            </w:r>
            <w:r>
              <w:rPr>
                <w:rFonts w:ascii="Arial" w:eastAsia="Arial" w:hAnsi="Arial"/>
                <w:sz w:val="12"/>
              </w:rPr>
              <w:t>RISK C</w:t>
            </w:r>
            <w:r>
              <w:rPr>
                <w:rFonts w:ascii="Arial" w:eastAsia="Arial" w:hAnsi="Arial"/>
                <w:sz w:val="12"/>
              </w:rPr>
              <w:t>ONTROL</w:t>
            </w:r>
            <w:r>
              <w:rPr>
                <w:rFonts w:ascii="Arial" w:eastAsia="Arial" w:hAnsi="Arial"/>
                <w:sz w:val="16"/>
              </w:rPr>
              <w:t xml:space="preserve"> measures</w:t>
            </w: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0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2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6.3</w:t>
            </w:r>
          </w:p>
        </w:tc>
        <w:tc>
          <w:tcPr>
            <w:tcW w:w="3660" w:type="dxa"/>
            <w:gridSpan w:val="14"/>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Implementation of </w:t>
            </w:r>
            <w:r>
              <w:rPr>
                <w:rFonts w:ascii="Arial" w:eastAsia="Arial" w:hAnsi="Arial"/>
                <w:sz w:val="12"/>
              </w:rPr>
              <w:t>RISK CONTROL</w:t>
            </w:r>
            <w:r>
              <w:rPr>
                <w:rFonts w:ascii="Arial" w:eastAsia="Arial" w:hAnsi="Arial"/>
                <w:sz w:val="16"/>
              </w:rPr>
              <w:t xml:space="preserve"> measures</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36" w:history="1">
              <w:r>
                <w:rPr>
                  <w:rFonts w:ascii="Arial" w:eastAsia="Arial" w:hAnsi="Arial"/>
                  <w:sz w:val="16"/>
                </w:rPr>
                <w:t>7.2.2</w:t>
              </w:r>
            </w:hyperlink>
          </w:p>
        </w:tc>
        <w:tc>
          <w:tcPr>
            <w:tcW w:w="3980" w:type="dxa"/>
            <w:gridSpan w:val="3"/>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R</w:t>
            </w:r>
            <w:r>
              <w:rPr>
                <w:rFonts w:ascii="Arial" w:eastAsia="Arial" w:hAnsi="Arial"/>
                <w:sz w:val="12"/>
              </w:rPr>
              <w:t>ISK CONTROL</w:t>
            </w:r>
            <w:r>
              <w:rPr>
                <w:rFonts w:ascii="Arial" w:eastAsia="Arial" w:hAnsi="Arial"/>
                <w:sz w:val="16"/>
              </w:rPr>
              <w:t xml:space="preserve"> measures implemented in</w:t>
            </w:r>
          </w:p>
        </w:tc>
      </w:tr>
      <w:tr w:rsidR="00000000">
        <w:trPr>
          <w:trHeight w:val="214"/>
        </w:trPr>
        <w:tc>
          <w:tcPr>
            <w:tcW w:w="6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2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42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720" w:type="dxa"/>
            <w:shd w:val="clear" w:color="auto" w:fill="auto"/>
            <w:vAlign w:val="bottom"/>
          </w:tcPr>
          <w:p w:rsidR="00000000" w:rsidRDefault="00596C41">
            <w:pPr>
              <w:spacing w:line="0" w:lineRule="atLeast"/>
              <w:rPr>
                <w:rFonts w:ascii="Times New Roman" w:eastAsia="Times New Roman" w:hAnsi="Times New Roman"/>
                <w:sz w:val="18"/>
              </w:rPr>
            </w:pP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3980" w:type="dxa"/>
            <w:gridSpan w:val="3"/>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software</w:t>
            </w:r>
          </w:p>
        </w:tc>
      </w:tr>
      <w:tr w:rsidR="00000000">
        <w:trPr>
          <w:trHeight w:val="305"/>
        </w:trPr>
        <w:tc>
          <w:tcPr>
            <w:tcW w:w="6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20" w:type="dxa"/>
            <w:shd w:val="clear" w:color="auto" w:fill="auto"/>
            <w:vAlign w:val="bottom"/>
          </w:tcPr>
          <w:p w:rsidR="00000000" w:rsidRDefault="00596C41">
            <w:pPr>
              <w:spacing w:line="0" w:lineRule="atLeast"/>
              <w:rPr>
                <w:rFonts w:ascii="Times New Roman" w:eastAsia="Times New Roman" w:hAnsi="Times New Roman"/>
                <w:sz w:val="24"/>
              </w:rPr>
            </w:pPr>
          </w:p>
        </w:tc>
        <w:tc>
          <w:tcPr>
            <w:tcW w:w="80" w:type="dxa"/>
            <w:shd w:val="clear" w:color="auto" w:fill="auto"/>
            <w:vAlign w:val="bottom"/>
          </w:tcPr>
          <w:p w:rsidR="00000000" w:rsidRDefault="00596C41">
            <w:pPr>
              <w:spacing w:line="0" w:lineRule="atLeast"/>
              <w:rPr>
                <w:rFonts w:ascii="Times New Roman" w:eastAsia="Times New Roman" w:hAnsi="Times New Roman"/>
                <w:sz w:val="24"/>
              </w:rPr>
            </w:pPr>
          </w:p>
        </w:tc>
        <w:tc>
          <w:tcPr>
            <w:tcW w:w="120" w:type="dxa"/>
            <w:shd w:val="clear" w:color="auto" w:fill="auto"/>
            <w:vAlign w:val="bottom"/>
          </w:tcPr>
          <w:p w:rsidR="00000000" w:rsidRDefault="00596C41">
            <w:pPr>
              <w:spacing w:line="0" w:lineRule="atLeast"/>
              <w:rPr>
                <w:rFonts w:ascii="Times New Roman" w:eastAsia="Times New Roman" w:hAnsi="Times New Roman"/>
                <w:sz w:val="24"/>
              </w:rPr>
            </w:pPr>
          </w:p>
        </w:tc>
        <w:tc>
          <w:tcPr>
            <w:tcW w:w="180" w:type="dxa"/>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shd w:val="clear" w:color="auto" w:fill="auto"/>
            <w:vAlign w:val="bottom"/>
          </w:tcPr>
          <w:p w:rsidR="00000000" w:rsidRDefault="00596C41">
            <w:pPr>
              <w:spacing w:line="0" w:lineRule="atLeast"/>
              <w:rPr>
                <w:rFonts w:ascii="Times New Roman" w:eastAsia="Times New Roman" w:hAnsi="Times New Roman"/>
                <w:sz w:val="24"/>
              </w:rPr>
            </w:pPr>
          </w:p>
        </w:tc>
        <w:tc>
          <w:tcPr>
            <w:tcW w:w="80" w:type="dxa"/>
            <w:shd w:val="clear" w:color="auto" w:fill="auto"/>
            <w:vAlign w:val="bottom"/>
          </w:tcPr>
          <w:p w:rsidR="00000000" w:rsidRDefault="00596C41">
            <w:pPr>
              <w:spacing w:line="0" w:lineRule="atLeast"/>
              <w:rPr>
                <w:rFonts w:ascii="Times New Roman" w:eastAsia="Times New Roman" w:hAnsi="Times New Roman"/>
                <w:sz w:val="24"/>
              </w:rPr>
            </w:pPr>
          </w:p>
        </w:tc>
        <w:tc>
          <w:tcPr>
            <w:tcW w:w="160" w:type="dxa"/>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shd w:val="clear" w:color="auto" w:fill="auto"/>
            <w:vAlign w:val="bottom"/>
          </w:tcPr>
          <w:p w:rsidR="00000000" w:rsidRDefault="00596C41">
            <w:pPr>
              <w:spacing w:line="0" w:lineRule="atLeast"/>
              <w:rPr>
                <w:rFonts w:ascii="Times New Roman" w:eastAsia="Times New Roman" w:hAnsi="Times New Roman"/>
                <w:sz w:val="24"/>
              </w:rPr>
            </w:pPr>
          </w:p>
        </w:tc>
        <w:tc>
          <w:tcPr>
            <w:tcW w:w="420" w:type="dxa"/>
            <w:shd w:val="clear" w:color="auto" w:fill="auto"/>
            <w:vAlign w:val="bottom"/>
          </w:tcPr>
          <w:p w:rsidR="00000000" w:rsidRDefault="00596C41">
            <w:pPr>
              <w:spacing w:line="0" w:lineRule="atLeast"/>
              <w:rPr>
                <w:rFonts w:ascii="Times New Roman" w:eastAsia="Times New Roman" w:hAnsi="Times New Roman"/>
                <w:sz w:val="24"/>
              </w:rPr>
            </w:pPr>
          </w:p>
        </w:tc>
        <w:tc>
          <w:tcPr>
            <w:tcW w:w="140" w:type="dxa"/>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shd w:val="clear" w:color="auto" w:fill="auto"/>
            <w:vAlign w:val="bottom"/>
          </w:tcPr>
          <w:p w:rsidR="00000000" w:rsidRDefault="00596C41">
            <w:pPr>
              <w:spacing w:line="0" w:lineRule="atLeast"/>
              <w:rPr>
                <w:rFonts w:ascii="Times New Roman" w:eastAsia="Times New Roman" w:hAnsi="Times New Roman"/>
                <w:sz w:val="24"/>
              </w:rPr>
            </w:pPr>
          </w:p>
        </w:tc>
        <w:tc>
          <w:tcPr>
            <w:tcW w:w="120" w:type="dxa"/>
            <w:shd w:val="clear" w:color="auto" w:fill="auto"/>
            <w:vAlign w:val="bottom"/>
          </w:tcPr>
          <w:p w:rsidR="00000000" w:rsidRDefault="00596C41">
            <w:pPr>
              <w:spacing w:line="0" w:lineRule="atLeast"/>
              <w:rPr>
                <w:rFonts w:ascii="Times New Roman" w:eastAsia="Times New Roman" w:hAnsi="Times New Roman"/>
                <w:sz w:val="24"/>
              </w:rPr>
            </w:pPr>
          </w:p>
        </w:tc>
        <w:tc>
          <w:tcPr>
            <w:tcW w:w="200" w:type="dxa"/>
            <w:shd w:val="clear" w:color="auto" w:fill="auto"/>
            <w:vAlign w:val="bottom"/>
          </w:tcPr>
          <w:p w:rsidR="00000000" w:rsidRDefault="00596C41">
            <w:pPr>
              <w:spacing w:line="0" w:lineRule="atLeast"/>
              <w:rPr>
                <w:rFonts w:ascii="Times New Roman" w:eastAsia="Times New Roman" w:hAnsi="Times New Roman"/>
                <w:sz w:val="24"/>
              </w:rPr>
            </w:pPr>
          </w:p>
        </w:tc>
        <w:tc>
          <w:tcPr>
            <w:tcW w:w="720" w:type="dxa"/>
            <w:shd w:val="clear" w:color="auto" w:fill="auto"/>
            <w:vAlign w:val="bottom"/>
          </w:tcPr>
          <w:p w:rsidR="00000000" w:rsidRDefault="00596C41">
            <w:pPr>
              <w:spacing w:line="0" w:lineRule="atLeast"/>
              <w:rPr>
                <w:rFonts w:ascii="Times New Roman" w:eastAsia="Times New Roman" w:hAnsi="Times New Roman"/>
                <w:sz w:val="24"/>
              </w:rPr>
            </w:pP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36" w:history="1">
              <w:r>
                <w:rPr>
                  <w:rFonts w:ascii="Arial" w:eastAsia="Arial" w:hAnsi="Arial"/>
                  <w:sz w:val="16"/>
                </w:rPr>
                <w:t>7.3.1</w:t>
              </w:r>
            </w:hyperlink>
          </w:p>
        </w:tc>
        <w:tc>
          <w:tcPr>
            <w:tcW w:w="3980" w:type="dxa"/>
            <w:gridSpan w:val="3"/>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 xml:space="preserve">Verify </w:t>
            </w:r>
            <w:r>
              <w:rPr>
                <w:rFonts w:ascii="Arial" w:eastAsia="Arial" w:hAnsi="Arial"/>
                <w:sz w:val="12"/>
              </w:rPr>
              <w:t>RISK CONTROL</w:t>
            </w:r>
            <w:r>
              <w:rPr>
                <w:rFonts w:ascii="Arial" w:eastAsia="Arial" w:hAnsi="Arial"/>
                <w:sz w:val="16"/>
              </w:rPr>
              <w:t xml:space="preserve"> measures</w:t>
            </w: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0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6.4</w:t>
            </w:r>
          </w:p>
        </w:tc>
        <w:tc>
          <w:tcPr>
            <w:tcW w:w="3660" w:type="dxa"/>
            <w:gridSpan w:val="14"/>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R</w:t>
            </w:r>
            <w:r>
              <w:rPr>
                <w:rFonts w:ascii="Arial" w:eastAsia="Arial" w:hAnsi="Arial"/>
                <w:sz w:val="12"/>
              </w:rPr>
              <w:t>ESIDUAL RISK</w:t>
            </w:r>
            <w:r>
              <w:rPr>
                <w:rFonts w:ascii="Arial" w:eastAsia="Arial" w:hAnsi="Arial"/>
                <w:sz w:val="16"/>
              </w:rPr>
              <w:t xml:space="preserve"> evaluation</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760" w:type="dxa"/>
            <w:shd w:val="clear" w:color="auto" w:fill="auto"/>
            <w:vAlign w:val="bottom"/>
          </w:tcPr>
          <w:p w:rsidR="00000000" w:rsidRDefault="00596C41">
            <w:pPr>
              <w:spacing w:line="0" w:lineRule="atLeast"/>
              <w:rPr>
                <w:rFonts w:ascii="Times New Roman" w:eastAsia="Times New Roman" w:hAnsi="Times New Roman"/>
                <w:sz w:val="21"/>
              </w:rPr>
            </w:pPr>
          </w:p>
        </w:tc>
        <w:tc>
          <w:tcPr>
            <w:tcW w:w="480" w:type="dxa"/>
            <w:shd w:val="clear" w:color="auto" w:fill="auto"/>
            <w:vAlign w:val="bottom"/>
          </w:tcPr>
          <w:p w:rsidR="00000000" w:rsidRDefault="00596C41">
            <w:pPr>
              <w:spacing w:line="0" w:lineRule="atLeast"/>
              <w:rPr>
                <w:rFonts w:ascii="Times New Roman" w:eastAsia="Times New Roman" w:hAnsi="Times New Roman"/>
                <w:sz w:val="21"/>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0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6.5</w:t>
            </w:r>
          </w:p>
        </w:tc>
        <w:tc>
          <w:tcPr>
            <w:tcW w:w="3660" w:type="dxa"/>
            <w:gridSpan w:val="14"/>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R</w:t>
            </w:r>
            <w:r>
              <w:rPr>
                <w:rFonts w:ascii="Arial" w:eastAsia="Arial" w:hAnsi="Arial"/>
                <w:sz w:val="12"/>
              </w:rPr>
              <w:t>ISK</w:t>
            </w:r>
            <w:r>
              <w:rPr>
                <w:rFonts w:ascii="Arial" w:eastAsia="Arial" w:hAnsi="Arial"/>
                <w:sz w:val="16"/>
              </w:rPr>
              <w:t>/benefit analysis</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760" w:type="dxa"/>
            <w:shd w:val="clear" w:color="auto" w:fill="auto"/>
            <w:vAlign w:val="bottom"/>
          </w:tcPr>
          <w:p w:rsidR="00000000" w:rsidRDefault="00596C41">
            <w:pPr>
              <w:spacing w:line="0" w:lineRule="atLeast"/>
              <w:rPr>
                <w:rFonts w:ascii="Times New Roman" w:eastAsia="Times New Roman" w:hAnsi="Times New Roman"/>
                <w:sz w:val="21"/>
              </w:rPr>
            </w:pPr>
          </w:p>
        </w:tc>
        <w:tc>
          <w:tcPr>
            <w:tcW w:w="480" w:type="dxa"/>
            <w:shd w:val="clear" w:color="auto" w:fill="auto"/>
            <w:vAlign w:val="bottom"/>
          </w:tcPr>
          <w:p w:rsidR="00000000" w:rsidRDefault="00596C41">
            <w:pPr>
              <w:spacing w:line="0" w:lineRule="atLeast"/>
              <w:rPr>
                <w:rFonts w:ascii="Times New Roman" w:eastAsia="Times New Roman" w:hAnsi="Times New Roman"/>
                <w:sz w:val="21"/>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0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2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6.6</w:t>
            </w:r>
          </w:p>
        </w:tc>
        <w:tc>
          <w:tcPr>
            <w:tcW w:w="2000" w:type="dxa"/>
            <w:gridSpan w:val="8"/>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Other generated </w:t>
            </w:r>
            <w:r>
              <w:rPr>
                <w:rFonts w:ascii="Arial" w:eastAsia="Arial" w:hAnsi="Arial"/>
                <w:strike/>
                <w:color w:val="FF0000"/>
                <w:sz w:val="12"/>
              </w:rPr>
              <w:t>HAZARDS</w:t>
            </w:r>
          </w:p>
        </w:tc>
        <w:tc>
          <w:tcPr>
            <w:tcW w:w="1660" w:type="dxa"/>
            <w:gridSpan w:val="6"/>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R</w:t>
            </w:r>
            <w:r>
              <w:rPr>
                <w:rFonts w:ascii="Arial" w:eastAsia="Arial" w:hAnsi="Arial"/>
                <w:color w:val="FF0000"/>
                <w:sz w:val="12"/>
              </w:rPr>
              <w:t>ISKS</w:t>
            </w:r>
            <w:r>
              <w:rPr>
                <w:rFonts w:ascii="Arial" w:eastAsia="Arial" w:hAnsi="Arial"/>
                <w:color w:val="FF0000"/>
                <w:sz w:val="16"/>
              </w:rPr>
              <w:t xml:space="preserve"> arising</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36" w:history="1">
              <w:r>
                <w:rPr>
                  <w:rFonts w:ascii="Arial" w:eastAsia="Arial" w:hAnsi="Arial"/>
                  <w:sz w:val="16"/>
                </w:rPr>
                <w:t>7.3.2</w:t>
              </w:r>
            </w:hyperlink>
          </w:p>
        </w:tc>
        <w:tc>
          <w:tcPr>
            <w:tcW w:w="3980" w:type="dxa"/>
            <w:gridSpan w:val="3"/>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Document any new sequences of events</w:t>
            </w:r>
          </w:p>
        </w:tc>
      </w:tr>
      <w:tr w:rsidR="00000000">
        <w:trPr>
          <w:trHeight w:val="214"/>
        </w:trPr>
        <w:tc>
          <w:tcPr>
            <w:tcW w:w="6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660" w:type="dxa"/>
            <w:gridSpan w:val="14"/>
            <w:shd w:val="clear" w:color="auto" w:fill="auto"/>
            <w:vAlign w:val="bottom"/>
          </w:tcPr>
          <w:p w:rsidR="00000000" w:rsidRDefault="00596C41">
            <w:pPr>
              <w:spacing w:line="0" w:lineRule="atLeast"/>
              <w:rPr>
                <w:rFonts w:ascii="Arial" w:eastAsia="Arial" w:hAnsi="Arial"/>
                <w:color w:val="FF0000"/>
                <w:sz w:val="12"/>
              </w:rPr>
            </w:pPr>
            <w:r>
              <w:rPr>
                <w:rFonts w:ascii="Arial" w:eastAsia="Arial" w:hAnsi="Arial"/>
                <w:color w:val="FF0000"/>
                <w:sz w:val="16"/>
              </w:rPr>
              <w:t xml:space="preserve">from </w:t>
            </w:r>
            <w:r>
              <w:rPr>
                <w:rFonts w:ascii="Arial" w:eastAsia="Arial" w:hAnsi="Arial"/>
                <w:color w:val="FF0000"/>
                <w:sz w:val="12"/>
              </w:rPr>
              <w:t>RISK CONTROL MEASURES</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760" w:type="dxa"/>
            <w:shd w:val="clear" w:color="auto" w:fill="auto"/>
            <w:vAlign w:val="bottom"/>
          </w:tcPr>
          <w:p w:rsidR="00000000" w:rsidRDefault="00596C41">
            <w:pPr>
              <w:spacing w:line="0" w:lineRule="atLeast"/>
              <w:rPr>
                <w:rFonts w:ascii="Times New Roman" w:eastAsia="Times New Roman" w:hAnsi="Times New Roman"/>
                <w:sz w:val="18"/>
              </w:rPr>
            </w:pPr>
          </w:p>
        </w:tc>
        <w:tc>
          <w:tcPr>
            <w:tcW w:w="480" w:type="dxa"/>
            <w:shd w:val="clear" w:color="auto" w:fill="auto"/>
            <w:vAlign w:val="bottom"/>
          </w:tcPr>
          <w:p w:rsidR="00000000" w:rsidRDefault="00596C41">
            <w:pPr>
              <w:spacing w:line="0" w:lineRule="atLeast"/>
              <w:rPr>
                <w:rFonts w:ascii="Times New Roman" w:eastAsia="Times New Roman" w:hAnsi="Times New Roman"/>
                <w:sz w:val="18"/>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6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6.7</w:t>
            </w:r>
          </w:p>
        </w:tc>
        <w:tc>
          <w:tcPr>
            <w:tcW w:w="1700" w:type="dxa"/>
            <w:gridSpan w:val="5"/>
            <w:shd w:val="clear" w:color="auto" w:fill="auto"/>
            <w:vAlign w:val="bottom"/>
          </w:tcPr>
          <w:p w:rsidR="00000000" w:rsidRDefault="00596C41">
            <w:pPr>
              <w:spacing w:line="0" w:lineRule="atLeast"/>
              <w:rPr>
                <w:rFonts w:ascii="Arial" w:eastAsia="Arial" w:hAnsi="Arial"/>
                <w:sz w:val="12"/>
              </w:rPr>
            </w:pPr>
            <w:r>
              <w:rPr>
                <w:rFonts w:ascii="Arial" w:eastAsia="Arial" w:hAnsi="Arial"/>
                <w:sz w:val="16"/>
              </w:rPr>
              <w:t xml:space="preserve">Completeness of </w:t>
            </w:r>
            <w:r>
              <w:rPr>
                <w:rFonts w:ascii="Arial" w:eastAsia="Arial" w:hAnsi="Arial"/>
                <w:sz w:val="12"/>
              </w:rPr>
              <w:t>RISK</w:t>
            </w:r>
          </w:p>
        </w:tc>
        <w:tc>
          <w:tcPr>
            <w:tcW w:w="860" w:type="dxa"/>
            <w:gridSpan w:val="5"/>
            <w:shd w:val="clear" w:color="auto" w:fill="auto"/>
            <w:vAlign w:val="bottom"/>
          </w:tcPr>
          <w:p w:rsidR="00000000" w:rsidRDefault="00596C41">
            <w:pPr>
              <w:spacing w:line="0" w:lineRule="atLeast"/>
              <w:ind w:left="60"/>
              <w:rPr>
                <w:rFonts w:ascii="Arial" w:eastAsia="Arial" w:hAnsi="Arial"/>
                <w:strike/>
                <w:color w:val="FF0000"/>
                <w:sz w:val="16"/>
              </w:rPr>
            </w:pPr>
            <w:r>
              <w:rPr>
                <w:rFonts w:ascii="Arial" w:eastAsia="Arial" w:hAnsi="Arial"/>
                <w:strike/>
                <w:color w:val="FF0000"/>
                <w:sz w:val="16"/>
              </w:rPr>
              <w:t>evaluation</w:t>
            </w:r>
          </w:p>
        </w:tc>
        <w:tc>
          <w:tcPr>
            <w:tcW w:w="1100" w:type="dxa"/>
            <w:gridSpan w:val="4"/>
            <w:shd w:val="clear" w:color="auto" w:fill="auto"/>
            <w:vAlign w:val="bottom"/>
          </w:tcPr>
          <w:p w:rsidR="00000000" w:rsidRDefault="00596C41">
            <w:pPr>
              <w:spacing w:line="0" w:lineRule="atLeast"/>
              <w:ind w:right="235"/>
              <w:jc w:val="center"/>
              <w:rPr>
                <w:rFonts w:ascii="Arial" w:eastAsia="Arial" w:hAnsi="Arial"/>
                <w:color w:val="FF0000"/>
                <w:sz w:val="13"/>
              </w:rPr>
            </w:pPr>
            <w:r>
              <w:rPr>
                <w:rFonts w:ascii="Arial" w:eastAsia="Arial" w:hAnsi="Arial"/>
                <w:color w:val="FF0000"/>
                <w:sz w:val="13"/>
              </w:rPr>
              <w:t>CONTROL</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760" w:type="dxa"/>
            <w:shd w:val="clear" w:color="auto" w:fill="auto"/>
            <w:vAlign w:val="bottom"/>
          </w:tcPr>
          <w:p w:rsidR="00000000" w:rsidRDefault="00596C41">
            <w:pPr>
              <w:spacing w:line="0" w:lineRule="atLeast"/>
              <w:rPr>
                <w:rFonts w:ascii="Times New Roman" w:eastAsia="Times New Roman" w:hAnsi="Times New Roman"/>
                <w:sz w:val="21"/>
              </w:rPr>
            </w:pPr>
          </w:p>
        </w:tc>
        <w:tc>
          <w:tcPr>
            <w:tcW w:w="480" w:type="dxa"/>
            <w:shd w:val="clear" w:color="auto" w:fill="auto"/>
            <w:vAlign w:val="bottom"/>
          </w:tcPr>
          <w:p w:rsidR="00000000" w:rsidRDefault="00596C41">
            <w:pPr>
              <w:spacing w:line="0" w:lineRule="atLeast"/>
              <w:rPr>
                <w:rFonts w:ascii="Times New Roman" w:eastAsia="Times New Roman" w:hAnsi="Times New Roman"/>
                <w:sz w:val="21"/>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740" w:type="dxa"/>
            <w:gridSpan w:val="1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7</w:t>
            </w:r>
          </w:p>
        </w:tc>
        <w:tc>
          <w:tcPr>
            <w:tcW w:w="2740" w:type="dxa"/>
            <w:gridSpan w:val="12"/>
            <w:shd w:val="clear" w:color="auto" w:fill="auto"/>
            <w:vAlign w:val="bottom"/>
          </w:tcPr>
          <w:p w:rsidR="00000000" w:rsidRDefault="00596C41">
            <w:pPr>
              <w:spacing w:line="0" w:lineRule="atLeast"/>
              <w:rPr>
                <w:rFonts w:ascii="Arial" w:eastAsia="Arial" w:hAnsi="Arial"/>
                <w:color w:val="000000"/>
                <w:sz w:val="12"/>
              </w:rPr>
            </w:pPr>
            <w:r>
              <w:rPr>
                <w:rFonts w:ascii="Arial" w:eastAsia="Arial" w:hAnsi="Arial"/>
                <w:color w:val="FF0000"/>
                <w:sz w:val="16"/>
              </w:rPr>
              <w:t xml:space="preserve">Evaluation of </w:t>
            </w:r>
            <w:r>
              <w:rPr>
                <w:rFonts w:ascii="Arial" w:eastAsia="Arial" w:hAnsi="Arial"/>
                <w:color w:val="000000"/>
                <w:sz w:val="16"/>
              </w:rPr>
              <w:t>overall</w:t>
            </w:r>
            <w:r>
              <w:rPr>
                <w:rFonts w:ascii="Arial" w:eastAsia="Arial" w:hAnsi="Arial"/>
                <w:color w:val="FF0000"/>
                <w:sz w:val="16"/>
              </w:rPr>
              <w:t xml:space="preserve"> </w:t>
            </w:r>
            <w:r>
              <w:rPr>
                <w:rFonts w:ascii="Arial" w:eastAsia="Arial" w:hAnsi="Arial"/>
                <w:color w:val="000000"/>
                <w:sz w:val="12"/>
              </w:rPr>
              <w:t>RESIDUAL RISK</w:t>
            </w:r>
          </w:p>
        </w:tc>
        <w:tc>
          <w:tcPr>
            <w:tcW w:w="920" w:type="dxa"/>
            <w:gridSpan w:val="2"/>
            <w:shd w:val="clear" w:color="auto" w:fill="auto"/>
            <w:vAlign w:val="bottom"/>
          </w:tcPr>
          <w:p w:rsidR="00000000" w:rsidRDefault="00596C41">
            <w:pPr>
              <w:spacing w:line="0" w:lineRule="atLeast"/>
              <w:ind w:left="60"/>
              <w:rPr>
                <w:rFonts w:ascii="Arial" w:eastAsia="Arial" w:hAnsi="Arial"/>
                <w:strike/>
                <w:color w:val="FF0000"/>
                <w:sz w:val="16"/>
              </w:rPr>
            </w:pPr>
            <w:r>
              <w:rPr>
                <w:rFonts w:ascii="Arial" w:eastAsia="Arial" w:hAnsi="Arial"/>
                <w:strike/>
                <w:color w:val="FF0000"/>
                <w:sz w:val="16"/>
              </w:rPr>
              <w:t>evaluation</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760" w:type="dxa"/>
            <w:shd w:val="clear" w:color="auto" w:fill="auto"/>
            <w:vAlign w:val="bottom"/>
          </w:tcPr>
          <w:p w:rsidR="00000000" w:rsidRDefault="00596C41">
            <w:pPr>
              <w:spacing w:line="0" w:lineRule="atLeast"/>
              <w:rPr>
                <w:rFonts w:ascii="Times New Roman" w:eastAsia="Times New Roman" w:hAnsi="Times New Roman"/>
                <w:sz w:val="19"/>
              </w:rPr>
            </w:pPr>
          </w:p>
        </w:tc>
        <w:tc>
          <w:tcPr>
            <w:tcW w:w="480" w:type="dxa"/>
            <w:shd w:val="clear" w:color="auto" w:fill="auto"/>
            <w:vAlign w:val="bottom"/>
          </w:tcPr>
          <w:p w:rsidR="00000000" w:rsidRDefault="00596C41">
            <w:pPr>
              <w:spacing w:line="0" w:lineRule="atLeast"/>
              <w:rPr>
                <w:rFonts w:ascii="Times New Roman" w:eastAsia="Times New Roman" w:hAnsi="Times New Roman"/>
                <w:sz w:val="19"/>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6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660" w:type="dxa"/>
            <w:gridSpan w:val="14"/>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acceptability</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760" w:type="dxa"/>
            <w:shd w:val="clear" w:color="auto" w:fill="auto"/>
            <w:vAlign w:val="bottom"/>
          </w:tcPr>
          <w:p w:rsidR="00000000" w:rsidRDefault="00596C41">
            <w:pPr>
              <w:spacing w:line="0" w:lineRule="atLeast"/>
              <w:rPr>
                <w:rFonts w:ascii="Times New Roman" w:eastAsia="Times New Roman" w:hAnsi="Times New Roman"/>
                <w:sz w:val="18"/>
              </w:rPr>
            </w:pPr>
          </w:p>
        </w:tc>
        <w:tc>
          <w:tcPr>
            <w:tcW w:w="480" w:type="dxa"/>
            <w:shd w:val="clear" w:color="auto" w:fill="auto"/>
            <w:vAlign w:val="bottom"/>
          </w:tcPr>
          <w:p w:rsidR="00000000" w:rsidRDefault="00596C41">
            <w:pPr>
              <w:spacing w:line="0" w:lineRule="atLeast"/>
              <w:rPr>
                <w:rFonts w:ascii="Times New Roman" w:eastAsia="Times New Roman" w:hAnsi="Times New Roman"/>
                <w:sz w:val="18"/>
              </w:rPr>
            </w:pPr>
          </w:p>
        </w:tc>
        <w:tc>
          <w:tcPr>
            <w:tcW w:w="2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60" w:type="dxa"/>
            <w:gridSpan w:val="14"/>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2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8</w:t>
            </w:r>
          </w:p>
        </w:tc>
        <w:tc>
          <w:tcPr>
            <w:tcW w:w="3660" w:type="dxa"/>
            <w:gridSpan w:val="14"/>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R</w:t>
            </w:r>
            <w:r>
              <w:rPr>
                <w:rFonts w:ascii="Arial" w:eastAsia="Arial" w:hAnsi="Arial"/>
                <w:sz w:val="12"/>
              </w:rPr>
              <w:t>ISK MANAGEMENT</w:t>
            </w:r>
            <w:r>
              <w:rPr>
                <w:rFonts w:ascii="Arial" w:eastAsia="Arial" w:hAnsi="Arial"/>
                <w:sz w:val="16"/>
              </w:rPr>
              <w:t xml:space="preserve"> report</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36" w:history="1">
              <w:r>
                <w:rPr>
                  <w:rFonts w:ascii="Arial" w:eastAsia="Arial" w:hAnsi="Arial"/>
                  <w:sz w:val="16"/>
                </w:rPr>
                <w:t>7.3.3</w:t>
              </w:r>
            </w:hyperlink>
          </w:p>
        </w:tc>
        <w:tc>
          <w:tcPr>
            <w:tcW w:w="3980" w:type="dxa"/>
            <w:gridSpan w:val="3"/>
            <w:tcBorders>
              <w:right w:val="single" w:sz="8" w:space="0" w:color="auto"/>
            </w:tcBorders>
            <w:shd w:val="clear" w:color="auto" w:fill="auto"/>
            <w:vAlign w:val="bottom"/>
          </w:tcPr>
          <w:p w:rsidR="00000000" w:rsidRDefault="00596C41">
            <w:pPr>
              <w:spacing w:line="0" w:lineRule="atLeast"/>
              <w:ind w:left="160"/>
              <w:rPr>
                <w:rFonts w:ascii="Arial" w:eastAsia="Arial" w:hAnsi="Arial"/>
                <w:sz w:val="12"/>
              </w:rPr>
            </w:pPr>
            <w:r>
              <w:rPr>
                <w:rFonts w:ascii="Arial" w:eastAsia="Arial" w:hAnsi="Arial"/>
                <w:sz w:val="16"/>
              </w:rPr>
              <w:t xml:space="preserve">Document </w:t>
            </w:r>
            <w:r>
              <w:rPr>
                <w:rFonts w:ascii="Arial" w:eastAsia="Arial" w:hAnsi="Arial"/>
                <w:sz w:val="12"/>
              </w:rPr>
              <w:t>TRACEABILITY</w:t>
            </w: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60" w:type="dxa"/>
            <w:gridSpan w:val="14"/>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2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9</w:t>
            </w:r>
          </w:p>
        </w:tc>
        <w:tc>
          <w:tcPr>
            <w:tcW w:w="3660" w:type="dxa"/>
            <w:gridSpan w:val="14"/>
            <w:shd w:val="clear" w:color="auto" w:fill="auto"/>
            <w:vAlign w:val="bottom"/>
          </w:tcPr>
          <w:p w:rsidR="00000000" w:rsidRDefault="00596C41">
            <w:pPr>
              <w:spacing w:line="0" w:lineRule="atLeast"/>
              <w:rPr>
                <w:rFonts w:ascii="Arial" w:eastAsia="Arial" w:hAnsi="Arial"/>
                <w:color w:val="000000"/>
                <w:sz w:val="16"/>
              </w:rPr>
            </w:pPr>
            <w:r>
              <w:rPr>
                <w:rFonts w:ascii="Arial" w:eastAsia="Arial" w:hAnsi="Arial"/>
                <w:color w:val="FF0000"/>
                <w:sz w:val="16"/>
              </w:rPr>
              <w:t xml:space="preserve">Production and </w:t>
            </w:r>
            <w:r>
              <w:rPr>
                <w:rFonts w:ascii="Arial" w:eastAsia="Arial" w:hAnsi="Arial"/>
                <w:color w:val="000000"/>
                <w:sz w:val="16"/>
              </w:rPr>
              <w:t>post-producti</w:t>
            </w:r>
            <w:r>
              <w:rPr>
                <w:rFonts w:ascii="Arial" w:eastAsia="Arial" w:hAnsi="Arial"/>
                <w:color w:val="000000"/>
                <w:sz w:val="16"/>
              </w:rPr>
              <w:t>on information</w:t>
            </w:r>
          </w:p>
        </w:tc>
        <w:tc>
          <w:tcPr>
            <w:tcW w:w="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37" w:history="1">
              <w:r>
                <w:rPr>
                  <w:rFonts w:ascii="Arial" w:eastAsia="Arial" w:hAnsi="Arial"/>
                  <w:sz w:val="16"/>
                </w:rPr>
                <w:t>7.4</w:t>
              </w:r>
            </w:hyperlink>
          </w:p>
        </w:tc>
        <w:tc>
          <w:tcPr>
            <w:tcW w:w="3980" w:type="dxa"/>
            <w:gridSpan w:val="3"/>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R</w:t>
            </w:r>
            <w:r>
              <w:rPr>
                <w:rFonts w:ascii="Arial" w:eastAsia="Arial" w:hAnsi="Arial"/>
                <w:sz w:val="12"/>
              </w:rPr>
              <w:t>ISK MANAGEMENT</w:t>
            </w:r>
            <w:r>
              <w:rPr>
                <w:rFonts w:ascii="Arial" w:eastAsia="Arial" w:hAnsi="Arial"/>
                <w:sz w:val="16"/>
              </w:rPr>
              <w:t xml:space="preserve"> of software changes</w:t>
            </w:r>
          </w:p>
        </w:tc>
      </w:tr>
      <w:tr w:rsidR="00000000">
        <w:trPr>
          <w:trHeight w:val="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3"/>
        </w:rPr>
        <mc:AlternateContent>
          <mc:Choice Requires="wps">
            <w:drawing>
              <wp:anchor distT="0" distB="0" distL="114300" distR="114300" simplePos="0" relativeHeight="251632128" behindDoc="1" locked="0" layoutInCell="1" allowOverlap="1">
                <wp:simplePos x="0" y="0"/>
                <wp:positionH relativeFrom="column">
                  <wp:posOffset>6627495</wp:posOffset>
                </wp:positionH>
                <wp:positionV relativeFrom="paragraph">
                  <wp:posOffset>-4561205</wp:posOffset>
                </wp:positionV>
                <wp:extent cx="0" cy="341630"/>
                <wp:effectExtent l="0" t="0" r="0" b="1270"/>
                <wp:wrapNone/>
                <wp:docPr id="809"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4163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C5BD7" id="Line 308"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59.15pt" to="521.85pt,-33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8JHqFQIAAC4EAAAOAAAAZHJzL2Uyb0RvYy54bWysU1HP2iAUfV+y/0B417baOW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33152" behindDoc="1" locked="0" layoutInCell="1" allowOverlap="1">
                <wp:simplePos x="0" y="0"/>
                <wp:positionH relativeFrom="column">
                  <wp:posOffset>6627495</wp:posOffset>
                </wp:positionH>
                <wp:positionV relativeFrom="paragraph">
                  <wp:posOffset>-4213860</wp:posOffset>
                </wp:positionV>
                <wp:extent cx="0" cy="198755"/>
                <wp:effectExtent l="0" t="0" r="0" b="4445"/>
                <wp:wrapNone/>
                <wp:docPr id="808"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75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DA896" id="Line 309"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31.8pt" to="521.85pt,-3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34176" behindDoc="1" locked="0" layoutInCell="1" allowOverlap="1">
                <wp:simplePos x="0" y="0"/>
                <wp:positionH relativeFrom="column">
                  <wp:posOffset>6627495</wp:posOffset>
                </wp:positionH>
                <wp:positionV relativeFrom="paragraph">
                  <wp:posOffset>-4009390</wp:posOffset>
                </wp:positionV>
                <wp:extent cx="0" cy="193675"/>
                <wp:effectExtent l="0" t="0" r="0" b="0"/>
                <wp:wrapNone/>
                <wp:docPr id="807"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9B81A" id="Line 310"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15.7pt" to="521.85pt,-30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35200" behindDoc="1" locked="0" layoutInCell="1" allowOverlap="1">
                <wp:simplePos x="0" y="0"/>
                <wp:positionH relativeFrom="column">
                  <wp:posOffset>6627495</wp:posOffset>
                </wp:positionH>
                <wp:positionV relativeFrom="paragraph">
                  <wp:posOffset>-3809365</wp:posOffset>
                </wp:positionV>
                <wp:extent cx="0" cy="154940"/>
                <wp:effectExtent l="0" t="0" r="0" b="0"/>
                <wp:wrapNone/>
                <wp:docPr id="806"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9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49505" id="Line 311"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99.95pt" to="521.85pt,-28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ygaFAIAAC4EAAAOAAAAZHJzL2Uyb0RvYy54bWysU1HP2iAUfV+y/0B417baz2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36224" behindDoc="1" locked="0" layoutInCell="1" allowOverlap="1">
                <wp:simplePos x="0" y="0"/>
                <wp:positionH relativeFrom="column">
                  <wp:posOffset>6627495</wp:posOffset>
                </wp:positionH>
                <wp:positionV relativeFrom="paragraph">
                  <wp:posOffset>-3375660</wp:posOffset>
                </wp:positionV>
                <wp:extent cx="0" cy="193675"/>
                <wp:effectExtent l="0" t="0" r="0" b="0"/>
                <wp:wrapNone/>
                <wp:docPr id="805"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62B4F" id="Line 312"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65.8pt" to="521.85pt,-25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8FDFAIAAC4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37248" behindDoc="1" locked="0" layoutInCell="1" allowOverlap="1">
                <wp:simplePos x="0" y="0"/>
                <wp:positionH relativeFrom="column">
                  <wp:posOffset>6627495</wp:posOffset>
                </wp:positionH>
                <wp:positionV relativeFrom="paragraph">
                  <wp:posOffset>-3058160</wp:posOffset>
                </wp:positionV>
                <wp:extent cx="0" cy="310515"/>
                <wp:effectExtent l="0" t="0" r="0" b="0"/>
                <wp:wrapNone/>
                <wp:docPr id="804"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05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2EA1C" id="Line 313"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40.8pt" to="521.85pt,-21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ddeFA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38272" behindDoc="1" locked="0" layoutInCell="1" allowOverlap="1">
                <wp:simplePos x="0" y="0"/>
                <wp:positionH relativeFrom="column">
                  <wp:posOffset>6627495</wp:posOffset>
                </wp:positionH>
                <wp:positionV relativeFrom="paragraph">
                  <wp:posOffset>-2341880</wp:posOffset>
                </wp:positionV>
                <wp:extent cx="0" cy="193675"/>
                <wp:effectExtent l="0" t="0" r="0" b="0"/>
                <wp:wrapNone/>
                <wp:docPr id="803"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B5D35" id="Line 314"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84.4pt" to="521.85pt,-1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39296" behindDoc="1" locked="0" layoutInCell="1" allowOverlap="1">
                <wp:simplePos x="0" y="0"/>
                <wp:positionH relativeFrom="column">
                  <wp:posOffset>6627495</wp:posOffset>
                </wp:positionH>
                <wp:positionV relativeFrom="paragraph">
                  <wp:posOffset>-1232535</wp:posOffset>
                </wp:positionV>
                <wp:extent cx="0" cy="311150"/>
                <wp:effectExtent l="0" t="0" r="0" b="0"/>
                <wp:wrapNone/>
                <wp:docPr id="802"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115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C91CF" id="Line 315"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97.05pt" to="521.85pt,-7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40320" behindDoc="1" locked="0" layoutInCell="1" allowOverlap="1">
                <wp:simplePos x="0" y="0"/>
                <wp:positionH relativeFrom="column">
                  <wp:posOffset>6627495</wp:posOffset>
                </wp:positionH>
                <wp:positionV relativeFrom="paragraph">
                  <wp:posOffset>-915670</wp:posOffset>
                </wp:positionV>
                <wp:extent cx="0" cy="193675"/>
                <wp:effectExtent l="0" t="0" r="0" b="0"/>
                <wp:wrapNone/>
                <wp:docPr id="801"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23E23" id="Line 316"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72.1pt" to="521.85pt,-5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41344" behindDoc="1" locked="0" layoutInCell="1" allowOverlap="1">
                <wp:simplePos x="0" y="0"/>
                <wp:positionH relativeFrom="column">
                  <wp:posOffset>6627495</wp:posOffset>
                </wp:positionH>
                <wp:positionV relativeFrom="paragraph">
                  <wp:posOffset>-715645</wp:posOffset>
                </wp:positionV>
                <wp:extent cx="0" cy="310515"/>
                <wp:effectExtent l="0" t="0" r="0" b="0"/>
                <wp:wrapNone/>
                <wp:docPr id="800"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05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09FAC" id="Line 317"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6.35pt" to="521.85pt,-3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xEqEwIAAC4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42368" behindDoc="1" locked="0" layoutInCell="1" allowOverlap="1">
                <wp:simplePos x="0" y="0"/>
                <wp:positionH relativeFrom="column">
                  <wp:posOffset>6627495</wp:posOffset>
                </wp:positionH>
                <wp:positionV relativeFrom="paragraph">
                  <wp:posOffset>-199390</wp:posOffset>
                </wp:positionV>
                <wp:extent cx="0" cy="193675"/>
                <wp:effectExtent l="0" t="0" r="0" b="0"/>
                <wp:wrapNone/>
                <wp:docPr id="799"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0AAD3" id="Line 318"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5.7pt" to="521.8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43392" behindDoc="1" locked="0" layoutInCell="1" allowOverlap="1">
                <wp:simplePos x="0" y="0"/>
                <wp:positionH relativeFrom="column">
                  <wp:posOffset>6627495</wp:posOffset>
                </wp:positionH>
                <wp:positionV relativeFrom="paragraph">
                  <wp:posOffset>0</wp:posOffset>
                </wp:positionV>
                <wp:extent cx="0" cy="652145"/>
                <wp:effectExtent l="0" t="0" r="0" b="0"/>
                <wp:wrapNone/>
                <wp:docPr id="798"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5214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3DAED" id="Line 319"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0" to="521.85pt,5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" strokecolor="red" strokeweight=".25397mm">
                <o:lock v:ext="edit" shapetype="f"/>
              </v:line>
            </w:pict>
          </mc:Fallback>
        </mc:AlternateContent>
      </w:r>
    </w:p>
    <w:p w:rsidR="00000000" w:rsidRDefault="00596C41">
      <w:pPr>
        <w:spacing w:line="269" w:lineRule="exact"/>
        <w:rPr>
          <w:rFonts w:ascii="Times New Roman" w:eastAsia="Times New Roman" w:hAnsi="Times New Roman"/>
        </w:rPr>
      </w:pPr>
    </w:p>
    <w:p w:rsidR="00000000" w:rsidRDefault="00596C41">
      <w:pPr>
        <w:tabs>
          <w:tab w:val="left" w:pos="1840"/>
        </w:tabs>
        <w:spacing w:line="301" w:lineRule="auto"/>
        <w:ind w:left="1860" w:right="2260" w:hanging="676"/>
        <w:rPr>
          <w:rFonts w:ascii="Arial" w:eastAsia="Arial" w:hAnsi="Arial"/>
          <w:b/>
          <w:color w:val="FF0000"/>
          <w:sz w:val="22"/>
        </w:rPr>
      </w:pPr>
      <w:r>
        <w:rPr>
          <w:rFonts w:ascii="Arial" w:eastAsia="Arial" w:hAnsi="Arial"/>
          <w:b/>
          <w:sz w:val="22"/>
        </w:rPr>
        <w:t>C.4</w:t>
      </w:r>
      <w:r>
        <w:rPr>
          <w:rFonts w:ascii="Arial" w:eastAsia="Arial" w:hAnsi="Arial"/>
          <w:b/>
          <w:sz w:val="22"/>
        </w:rPr>
        <w:tab/>
      </w:r>
      <w:r>
        <w:rPr>
          <w:rFonts w:ascii="Arial" w:eastAsia="Arial" w:hAnsi="Arial"/>
          <w:b/>
          <w:sz w:val="22"/>
        </w:rPr>
        <w:t xml:space="preserve">Relationship to PEMS requirements of IEC 60601-1:2005 </w:t>
      </w:r>
      <w:r>
        <w:rPr>
          <w:rFonts w:ascii="Arial" w:eastAsia="Arial" w:hAnsi="Arial"/>
          <w:b/>
          <w:color w:val="FF0000"/>
          <w:sz w:val="22"/>
        </w:rPr>
        <w:t>+ IEC 606011:2005/AMD1:2012</w:t>
      </w:r>
    </w:p>
    <w:p w:rsidR="00000000" w:rsidRDefault="00596C41">
      <w:pPr>
        <w:spacing w:line="194"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C.4.1</w:t>
      </w:r>
      <w:r>
        <w:rPr>
          <w:rFonts w:ascii="Times New Roman" w:eastAsia="Times New Roman" w:hAnsi="Times New Roman"/>
        </w:rPr>
        <w:tab/>
      </w:r>
      <w:r>
        <w:rPr>
          <w:rFonts w:ascii="Arial" w:eastAsia="Arial" w:hAnsi="Arial"/>
          <w:b/>
        </w:rPr>
        <w:t>General</w:t>
      </w:r>
    </w:p>
    <w:p w:rsidR="00000000" w:rsidRDefault="00596C41">
      <w:pPr>
        <w:spacing w:line="204" w:lineRule="exact"/>
        <w:rPr>
          <w:rFonts w:ascii="Times New Roman" w:eastAsia="Times New Roman" w:hAnsi="Times New Roman"/>
        </w:rPr>
      </w:pPr>
    </w:p>
    <w:p w:rsidR="00000000" w:rsidRDefault="00596C41">
      <w:pPr>
        <w:spacing w:line="0" w:lineRule="atLeast"/>
        <w:ind w:left="1180" w:right="120"/>
        <w:jc w:val="both"/>
        <w:rPr>
          <w:rFonts w:ascii="Arial" w:eastAsia="Arial" w:hAnsi="Arial"/>
          <w:color w:val="FF0000"/>
        </w:rPr>
      </w:pPr>
      <w:r>
        <w:rPr>
          <w:rFonts w:ascii="Arial" w:eastAsia="Arial" w:hAnsi="Arial"/>
        </w:rPr>
        <w:t>Requirements for software are a subs</w:t>
      </w:r>
      <w:r>
        <w:rPr>
          <w:rFonts w:ascii="Arial" w:eastAsia="Arial" w:hAnsi="Arial"/>
        </w:rPr>
        <w:t>et of the requirements for a programmable electrical medical system (PEMS). This standard identifies requirements for software which are in addition to, but not incompatible with, the requirements of IEC 60601 -1</w:t>
      </w:r>
      <w:r>
        <w:rPr>
          <w:rFonts w:ascii="Arial" w:eastAsia="Arial" w:hAnsi="Arial"/>
          <w:color w:val="FF0000"/>
        </w:rPr>
        <w:t>:2005 + IEC 60601-</w:t>
      </w:r>
      <w:r>
        <w:rPr>
          <w:rFonts w:ascii="Arial" w:eastAsia="Arial" w:hAnsi="Arial"/>
          <w:color w:val="FF0000"/>
        </w:rPr>
        <w:t xml:space="preserve">1:2005 /AMD1:2012 </w:t>
      </w:r>
      <w:hyperlink w:anchor="page90" w:history="1">
        <w:r>
          <w:rPr>
            <w:rFonts w:ascii="Arial" w:eastAsia="Arial" w:hAnsi="Arial"/>
            <w:color w:val="000000"/>
          </w:rPr>
          <w:t xml:space="preserve">[1] </w:t>
        </w:r>
      </w:hyperlink>
      <w:r>
        <w:rPr>
          <w:rFonts w:ascii="Arial" w:eastAsia="Arial" w:hAnsi="Arial"/>
          <w:color w:val="FF0000"/>
        </w:rPr>
        <w:t xml:space="preserve">for </w:t>
      </w:r>
      <w:r>
        <w:rPr>
          <w:rFonts w:ascii="Arial" w:eastAsia="Arial" w:hAnsi="Arial"/>
          <w:color w:val="000000"/>
        </w:rPr>
        <w:t>PEMS. Because PEMS include elements that are not software, not</w:t>
      </w:r>
      <w:r>
        <w:rPr>
          <w:rFonts w:ascii="Arial" w:eastAsia="Arial" w:hAnsi="Arial"/>
          <w:color w:val="FF0000"/>
        </w:rPr>
        <w:t xml:space="preserve"> </w:t>
      </w:r>
      <w:r>
        <w:rPr>
          <w:rFonts w:ascii="Arial" w:eastAsia="Arial" w:hAnsi="Arial"/>
          <w:color w:val="000000"/>
        </w:rPr>
        <w:t>all of the requirements of IEC 60601-1</w:t>
      </w:r>
      <w:r>
        <w:rPr>
          <w:rFonts w:ascii="Arial" w:eastAsia="Arial" w:hAnsi="Arial"/>
          <w:color w:val="FF0000"/>
        </w:rPr>
        <w:t>:2005 + IEC 60601- 1:2005/AMD1:2012</w:t>
      </w:r>
      <w:r>
        <w:rPr>
          <w:rFonts w:ascii="Arial" w:eastAsia="Arial" w:hAnsi="Arial"/>
          <w:color w:val="000000"/>
        </w:rPr>
        <w:t xml:space="preserve"> for PEMS are addressed in this standard. </w:t>
      </w:r>
      <w:r>
        <w:rPr>
          <w:rFonts w:ascii="Arial" w:eastAsia="Arial" w:hAnsi="Arial"/>
          <w:color w:val="FF0000"/>
        </w:rPr>
        <w:t>With the publication of IEC 60601-1:2005 + IEC 60601</w:t>
      </w:r>
      <w:r>
        <w:rPr>
          <w:rFonts w:ascii="Arial" w:eastAsia="Arial" w:hAnsi="Arial"/>
          <w:color w:val="FF0000"/>
        </w:rPr>
        <w:t>-</w:t>
      </w:r>
      <w:r>
        <w:rPr>
          <w:rFonts w:ascii="Arial" w:eastAsia="Arial" w:hAnsi="Arial"/>
          <w:color w:val="FF0000"/>
        </w:rPr>
        <w:t>1:2005 /AMD1:2012, IEC 62304 is now a normative reference of IEC 60601- 1 and compliance with Clause 14 of IEC 60601-1:2005 + IEC 60601-1:2005/AMD1:2012 (and thus compliance with the standard) requires compliance with parts of IEC 62304 (not with the whol</w:t>
      </w:r>
      <w:r>
        <w:rPr>
          <w:rFonts w:ascii="Arial" w:eastAsia="Arial" w:hAnsi="Arial"/>
          <w:color w:val="FF0000"/>
        </w:rPr>
        <w:t xml:space="preserve">e of IEC 62304 because IEC 60601 -1:2005 + IEC 60601-1:2005/AMD1:2012 does not require compliance with post-production and maintenance requirements of IEC 62304). Finally, it is important to remember that IEC 60601- 1:2005 + IEC 60601- 1:2005/AMD1:2012 is </w:t>
      </w:r>
      <w:r>
        <w:rPr>
          <w:rFonts w:ascii="Arial" w:eastAsia="Arial" w:hAnsi="Arial"/>
          <w:color w:val="FF0000"/>
        </w:rPr>
        <w:t xml:space="preserve">only used if the software is part of a </w:t>
      </w:r>
      <w:r>
        <w:rPr>
          <w:rFonts w:ascii="Arial" w:eastAsia="Arial" w:hAnsi="Arial"/>
          <w:color w:val="FF0000"/>
          <w:sz w:val="18"/>
        </w:rPr>
        <w:t>PEMS</w:t>
      </w:r>
      <w:r>
        <w:rPr>
          <w:rFonts w:ascii="Arial" w:eastAsia="Arial" w:hAnsi="Arial"/>
          <w:color w:val="FF0000"/>
        </w:rPr>
        <w:t xml:space="preserve"> and not if the software is itself a </w:t>
      </w:r>
      <w:r>
        <w:rPr>
          <w:rFonts w:ascii="Arial" w:eastAsia="Arial" w:hAnsi="Arial"/>
          <w:color w:val="FF0000"/>
          <w:sz w:val="16"/>
        </w:rPr>
        <w:t>MEDICAL DEVICE</w:t>
      </w:r>
      <w:r>
        <w:rPr>
          <w:rFonts w:ascii="Arial" w:eastAsia="Arial" w:hAnsi="Arial"/>
          <w:color w:val="FF0000"/>
        </w:rPr>
        <w:t>.</w:t>
      </w:r>
    </w:p>
    <w:p w:rsidR="00000000" w:rsidRDefault="00826DAF">
      <w:pPr>
        <w:spacing w:line="20" w:lineRule="exact"/>
        <w:rPr>
          <w:rFonts w:ascii="Times New Roman" w:eastAsia="Times New Roman" w:hAnsi="Times New Roman"/>
        </w:rPr>
      </w:pPr>
      <w:r>
        <w:rPr>
          <w:rFonts w:ascii="Arial" w:eastAsia="Arial" w:hAnsi="Arial"/>
          <w:noProof/>
          <w:color w:val="FF0000"/>
        </w:rPr>
        <mc:AlternateContent>
          <mc:Choice Requires="wps">
            <w:drawing>
              <wp:anchor distT="0" distB="0" distL="114300" distR="114300" simplePos="0" relativeHeight="251644416" behindDoc="1" locked="0" layoutInCell="1" allowOverlap="1">
                <wp:simplePos x="0" y="0"/>
                <wp:positionH relativeFrom="column">
                  <wp:posOffset>6627495</wp:posOffset>
                </wp:positionH>
                <wp:positionV relativeFrom="paragraph">
                  <wp:posOffset>-1452880</wp:posOffset>
                </wp:positionV>
                <wp:extent cx="0" cy="1718310"/>
                <wp:effectExtent l="0" t="0" r="0" b="0"/>
                <wp:wrapNone/>
                <wp:docPr id="797"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183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F60162" id="Line 320"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14.4pt" to="521.85pt,2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" strokecolor="red" strokeweight=".25397mm">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89"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C.4.2</w:t>
      </w:r>
      <w:r>
        <w:rPr>
          <w:rFonts w:ascii="Times New Roman" w:eastAsia="Times New Roman" w:hAnsi="Times New Roman"/>
        </w:rPr>
        <w:tab/>
      </w:r>
      <w:r>
        <w:rPr>
          <w:rFonts w:ascii="Arial" w:eastAsia="Arial" w:hAnsi="Arial"/>
          <w:b/>
        </w:rPr>
        <w:t xml:space="preserve">Software relationship to </w:t>
      </w:r>
      <w:r>
        <w:rPr>
          <w:rFonts w:ascii="Arial" w:eastAsia="Arial" w:hAnsi="Arial"/>
          <w:b/>
          <w:sz w:val="16"/>
        </w:rPr>
        <w:t>PEMS</w:t>
      </w:r>
      <w:r>
        <w:rPr>
          <w:rFonts w:ascii="Arial" w:eastAsia="Arial" w:hAnsi="Arial"/>
          <w:b/>
        </w:rPr>
        <w:t xml:space="preserve"> development</w:t>
      </w:r>
    </w:p>
    <w:p w:rsidR="00000000" w:rsidRDefault="00596C41">
      <w:pPr>
        <w:spacing w:line="204" w:lineRule="exact"/>
        <w:rPr>
          <w:rFonts w:ascii="Times New Roman" w:eastAsia="Times New Roman" w:hAnsi="Times New Roman"/>
        </w:rPr>
      </w:pPr>
    </w:p>
    <w:p w:rsidR="00000000" w:rsidRDefault="00596C41">
      <w:pPr>
        <w:spacing w:line="253" w:lineRule="auto"/>
        <w:ind w:left="1180" w:right="120"/>
        <w:jc w:val="both"/>
        <w:rPr>
          <w:rFonts w:ascii="Arial" w:eastAsia="Arial" w:hAnsi="Arial"/>
          <w:sz w:val="19"/>
        </w:rPr>
      </w:pPr>
      <w:r>
        <w:rPr>
          <w:rFonts w:ascii="Arial" w:eastAsia="Arial" w:hAnsi="Arial"/>
        </w:rPr>
        <w:t xml:space="preserve">By using the V-model illustrated in </w:t>
      </w:r>
      <w:hyperlink w:anchor="page66" w:history="1">
        <w:r>
          <w:rPr>
            <w:rFonts w:ascii="Arial" w:eastAsia="Arial" w:hAnsi="Arial"/>
          </w:rPr>
          <w:t xml:space="preserve">Figure C.2 </w:t>
        </w:r>
      </w:hyperlink>
      <w:r>
        <w:rPr>
          <w:rFonts w:ascii="Arial" w:eastAsia="Arial" w:hAnsi="Arial"/>
        </w:rPr>
        <w:t xml:space="preserve">to describe what occurs during a </w:t>
      </w:r>
      <w:r>
        <w:rPr>
          <w:rFonts w:ascii="Arial" w:eastAsia="Arial" w:hAnsi="Arial"/>
          <w:sz w:val="16"/>
        </w:rPr>
        <w:t>P</w:t>
      </w:r>
      <w:r>
        <w:rPr>
          <w:rFonts w:ascii="Arial" w:eastAsia="Arial" w:hAnsi="Arial"/>
          <w:sz w:val="16"/>
        </w:rPr>
        <w:t>EMS</w:t>
      </w:r>
      <w:r>
        <w:rPr>
          <w:rFonts w:ascii="Arial" w:eastAsia="Arial" w:hAnsi="Arial"/>
        </w:rPr>
        <w:t xml:space="preserve"> development, it can be seen that the requirements of this software standard apply at the </w:t>
      </w:r>
      <w:r>
        <w:rPr>
          <w:rFonts w:ascii="Arial" w:eastAsia="Arial" w:hAnsi="Arial"/>
          <w:sz w:val="16"/>
        </w:rPr>
        <w:t>PEMS</w:t>
      </w:r>
      <w:r>
        <w:rPr>
          <w:rFonts w:ascii="Arial" w:eastAsia="Arial" w:hAnsi="Arial"/>
        </w:rPr>
        <w:t xml:space="preserve"> component level, from the specification of the software requirements to the integration of the </w:t>
      </w:r>
      <w:r>
        <w:rPr>
          <w:rFonts w:ascii="Arial" w:eastAsia="Arial" w:hAnsi="Arial"/>
          <w:sz w:val="16"/>
        </w:rPr>
        <w:t xml:space="preserve">SOFTWARE ITEMS </w:t>
      </w:r>
      <w:r>
        <w:rPr>
          <w:rFonts w:ascii="Arial" w:eastAsia="Arial" w:hAnsi="Arial"/>
          <w:sz w:val="19"/>
        </w:rPr>
        <w:t>into a</w:t>
      </w:r>
      <w:r>
        <w:rPr>
          <w:rFonts w:ascii="Arial" w:eastAsia="Arial" w:hAnsi="Arial"/>
          <w:sz w:val="16"/>
        </w:rPr>
        <w:t xml:space="preserve"> SOFTWARE SYSTEM</w:t>
      </w:r>
      <w:r>
        <w:rPr>
          <w:rFonts w:ascii="Arial" w:eastAsia="Arial" w:hAnsi="Arial"/>
          <w:sz w:val="19"/>
        </w:rPr>
        <w:t>. This</w:t>
      </w:r>
      <w:r>
        <w:rPr>
          <w:rFonts w:ascii="Arial" w:eastAsia="Arial" w:hAnsi="Arial"/>
          <w:sz w:val="16"/>
        </w:rPr>
        <w:t xml:space="preserve"> SOFTWARE SYSTEM </w:t>
      </w:r>
      <w:r>
        <w:rPr>
          <w:rFonts w:ascii="Arial" w:eastAsia="Arial" w:hAnsi="Arial"/>
          <w:sz w:val="19"/>
        </w:rPr>
        <w:t xml:space="preserve">is </w:t>
      </w:r>
      <w:r>
        <w:rPr>
          <w:rFonts w:ascii="Arial" w:eastAsia="Arial" w:hAnsi="Arial"/>
          <w:sz w:val="19"/>
        </w:rPr>
        <w:t>a part of a programmable</w:t>
      </w:r>
      <w:r>
        <w:rPr>
          <w:rFonts w:ascii="Arial" w:eastAsia="Arial" w:hAnsi="Arial"/>
          <w:sz w:val="16"/>
        </w:rPr>
        <w:t xml:space="preserve"> </w:t>
      </w:r>
      <w:r>
        <w:rPr>
          <w:rFonts w:ascii="Arial" w:eastAsia="Arial" w:hAnsi="Arial"/>
          <w:sz w:val="19"/>
        </w:rPr>
        <w:t>electrical subsystem (PESS), which is a part of a PEMS.</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55" w:lineRule="exact"/>
        <w:rPr>
          <w:rFonts w:ascii="Times New Roman" w:eastAsia="Times New Roman" w:hAnsi="Times New Roman"/>
        </w:rPr>
      </w:pPr>
    </w:p>
    <w:p w:rsidR="00000000" w:rsidRDefault="00596C41">
      <w:pPr>
        <w:spacing w:line="0" w:lineRule="atLeast"/>
        <w:ind w:left="2660"/>
        <w:rPr>
          <w:rFonts w:ascii="Courier New" w:eastAsia="Courier New" w:hAnsi="Courier New"/>
          <w:sz w:val="6"/>
        </w:rPr>
      </w:pPr>
      <w:r>
        <w:rPr>
          <w:rFonts w:ascii="Courier New" w:eastAsia="Courier New" w:hAnsi="Courier New"/>
          <w:sz w:val="6"/>
        </w:rPr>
        <w:t>--`,````,,`,``,`,````,,`,``,,```-`-`,,`,,`,`,,`---</w:t>
      </w:r>
    </w:p>
    <w:p w:rsidR="00000000" w:rsidRDefault="00596C41">
      <w:pPr>
        <w:spacing w:line="0" w:lineRule="atLeast"/>
        <w:ind w:left="2660"/>
        <w:rPr>
          <w:rFonts w:ascii="Courier New" w:eastAsia="Courier New" w:hAnsi="Courier New"/>
          <w:sz w:val="6"/>
        </w:rPr>
        <w:sectPr w:rsidR="00000000">
          <w:pgSz w:w="11900" w:h="16834"/>
          <w:pgMar w:top="1119" w:right="1309" w:bottom="0" w:left="240" w:header="0" w:footer="0" w:gutter="0"/>
          <w:cols w:space="0" w:equalWidth="0">
            <w:col w:w="10360"/>
          </w:cols>
          <w:docGrid w:linePitch="360"/>
        </w:sectPr>
      </w:pPr>
    </w:p>
    <w:p w:rsidR="00000000" w:rsidRDefault="00596C41">
      <w:pPr>
        <w:spacing w:line="17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w:t>
      </w:r>
      <w:r>
        <w:rPr>
          <w:rFonts w:ascii="Arial" w:eastAsia="Arial" w:hAnsi="Arial"/>
          <w:sz w:val="9"/>
        </w:rPr>
        <w:t>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66" w:name="page66"/>
            <w:bookmarkEnd w:id="66"/>
            <w:r>
              <w:rPr>
                <w:rFonts w:ascii="Arial" w:eastAsia="Arial" w:hAnsi="Arial"/>
              </w:rPr>
              <w:t xml:space="preserve">– 62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826DAF">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45440" behindDoc="1" locked="0" layoutInCell="1" allowOverlap="1">
            <wp:simplePos x="0" y="0"/>
            <wp:positionH relativeFrom="column">
              <wp:posOffset>838200</wp:posOffset>
            </wp:positionH>
            <wp:positionV relativeFrom="paragraph">
              <wp:posOffset>129540</wp:posOffset>
            </wp:positionV>
            <wp:extent cx="6115685" cy="3674110"/>
            <wp:effectExtent l="0" t="0" r="0" b="0"/>
            <wp:wrapNone/>
            <wp:docPr id="321" name="Pictur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1"/>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36741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 w:lineRule="exact"/>
        <w:rPr>
          <w:rFonts w:ascii="Times New Roman" w:eastAsia="Times New Roman" w:hAnsi="Times New Roman"/>
        </w:rPr>
        <w:sectPr w:rsidR="00000000">
          <w:pgSz w:w="11900" w:h="16834"/>
          <w:pgMar w:top="1119" w:right="829" w:bottom="0" w:left="240" w:header="0" w:footer="0" w:gutter="0"/>
          <w:cols w:space="0" w:equalWidth="0">
            <w:col w:w="108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87" w:lineRule="exact"/>
        <w:rPr>
          <w:rFonts w:ascii="Times New Roman" w:eastAsia="Times New Roman" w:hAnsi="Times New Roman"/>
        </w:rPr>
      </w:pPr>
    </w:p>
    <w:p w:rsidR="00000000" w:rsidRDefault="00596C41">
      <w:pPr>
        <w:spacing w:line="0" w:lineRule="atLeast"/>
        <w:ind w:left="1840"/>
        <w:rPr>
          <w:rFonts w:ascii="Arial" w:eastAsia="Arial" w:hAnsi="Arial"/>
          <w:sz w:val="10"/>
        </w:rPr>
      </w:pPr>
      <w:r>
        <w:rPr>
          <w:rFonts w:ascii="Arial" w:eastAsia="Arial" w:hAnsi="Arial"/>
          <w:sz w:val="10"/>
          <w:highlight w:val="black"/>
        </w:rPr>
        <w:t>User need</w:t>
      </w:r>
      <w:r>
        <w:rPr>
          <w:rFonts w:ascii="Arial" w:eastAsia="Arial" w:hAnsi="Arial"/>
          <w:sz w:val="10"/>
        </w:rPr>
        <w:t>s</w:t>
      </w:r>
    </w:p>
    <w:p w:rsidR="00000000" w:rsidRDefault="00596C41">
      <w:pPr>
        <w:spacing w:line="275" w:lineRule="exact"/>
        <w:rPr>
          <w:rFonts w:ascii="Times New Roman" w:eastAsia="Times New Roman" w:hAnsi="Times New Roman"/>
        </w:rPr>
      </w:pPr>
    </w:p>
    <w:tbl>
      <w:tblPr>
        <w:tblW w:w="0" w:type="auto"/>
        <w:tblInd w:w="1830" w:type="dxa"/>
        <w:tblLayout w:type="fixed"/>
        <w:tblCellMar>
          <w:top w:w="0" w:type="dxa"/>
          <w:left w:w="0" w:type="dxa"/>
          <w:bottom w:w="0" w:type="dxa"/>
          <w:right w:w="0" w:type="dxa"/>
        </w:tblCellMar>
        <w:tblLook w:val="0000" w:firstRow="0" w:lastRow="0" w:firstColumn="0" w:lastColumn="0" w:noHBand="0" w:noVBand="0"/>
      </w:tblPr>
      <w:tblGrid>
        <w:gridCol w:w="40"/>
        <w:gridCol w:w="340"/>
        <w:gridCol w:w="200"/>
        <w:gridCol w:w="60"/>
        <w:gridCol w:w="420"/>
        <w:gridCol w:w="60"/>
        <w:gridCol w:w="160"/>
        <w:gridCol w:w="300"/>
        <w:gridCol w:w="100"/>
        <w:gridCol w:w="140"/>
        <w:gridCol w:w="1160"/>
        <w:gridCol w:w="400"/>
        <w:gridCol w:w="40"/>
        <w:gridCol w:w="1020"/>
        <w:gridCol w:w="60"/>
        <w:gridCol w:w="1600"/>
        <w:gridCol w:w="140"/>
      </w:tblGrid>
      <w:tr w:rsidR="00000000">
        <w:trPr>
          <w:trHeight w:val="118"/>
        </w:trPr>
        <w:tc>
          <w:tcPr>
            <w:tcW w:w="40" w:type="dxa"/>
            <w:tcBorders>
              <w:top w:val="single" w:sz="8" w:space="0" w:color="auto"/>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34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0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6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42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60" w:type="dxa"/>
            <w:tcBorders>
              <w:top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60" w:type="dxa"/>
            <w:shd w:val="clear" w:color="auto" w:fill="auto"/>
            <w:vAlign w:val="bottom"/>
          </w:tcPr>
          <w:p w:rsidR="00000000" w:rsidRDefault="00596C41">
            <w:pPr>
              <w:spacing w:line="0" w:lineRule="atLeast"/>
              <w:rPr>
                <w:rFonts w:ascii="Times New Roman" w:eastAsia="Times New Roman" w:hAnsi="Times New Roman"/>
                <w:sz w:val="10"/>
              </w:rPr>
            </w:pPr>
          </w:p>
        </w:tc>
        <w:tc>
          <w:tcPr>
            <w:tcW w:w="300" w:type="dxa"/>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140" w:type="dxa"/>
            <w:shd w:val="clear" w:color="auto" w:fill="auto"/>
            <w:vAlign w:val="bottom"/>
          </w:tcPr>
          <w:p w:rsidR="00000000" w:rsidRDefault="00596C41">
            <w:pPr>
              <w:spacing w:line="0" w:lineRule="atLeast"/>
              <w:rPr>
                <w:rFonts w:ascii="Times New Roman" w:eastAsia="Times New Roman" w:hAnsi="Times New Roman"/>
                <w:sz w:val="10"/>
              </w:rPr>
            </w:pPr>
          </w:p>
        </w:tc>
        <w:tc>
          <w:tcPr>
            <w:tcW w:w="1160" w:type="dxa"/>
            <w:shd w:val="clear" w:color="auto" w:fill="auto"/>
            <w:vAlign w:val="bottom"/>
          </w:tcPr>
          <w:p w:rsidR="00000000" w:rsidRDefault="00596C41">
            <w:pPr>
              <w:spacing w:line="0" w:lineRule="atLeast"/>
              <w:rPr>
                <w:rFonts w:ascii="Times New Roman" w:eastAsia="Times New Roman" w:hAnsi="Times New Roman"/>
                <w:sz w:val="10"/>
              </w:rPr>
            </w:pPr>
          </w:p>
        </w:tc>
        <w:tc>
          <w:tcPr>
            <w:tcW w:w="400" w:type="dxa"/>
            <w:shd w:val="clear" w:color="auto" w:fill="auto"/>
            <w:vAlign w:val="bottom"/>
          </w:tcPr>
          <w:p w:rsidR="00000000" w:rsidRDefault="00596C41">
            <w:pPr>
              <w:spacing w:line="0" w:lineRule="atLeast"/>
              <w:rPr>
                <w:rFonts w:ascii="Times New Roman" w:eastAsia="Times New Roman" w:hAnsi="Times New Roman"/>
                <w:sz w:val="10"/>
              </w:rPr>
            </w:pPr>
          </w:p>
        </w:tc>
        <w:tc>
          <w:tcPr>
            <w:tcW w:w="40" w:type="dxa"/>
            <w:shd w:val="clear" w:color="auto" w:fill="auto"/>
            <w:vAlign w:val="bottom"/>
          </w:tcPr>
          <w:p w:rsidR="00000000" w:rsidRDefault="00596C41">
            <w:pPr>
              <w:spacing w:line="0" w:lineRule="atLeast"/>
              <w:rPr>
                <w:rFonts w:ascii="Times New Roman" w:eastAsia="Times New Roman" w:hAnsi="Times New Roman"/>
                <w:sz w:val="10"/>
              </w:rPr>
            </w:pPr>
          </w:p>
        </w:tc>
        <w:tc>
          <w:tcPr>
            <w:tcW w:w="1020" w:type="dxa"/>
            <w:shd w:val="clear" w:color="auto" w:fill="auto"/>
            <w:vAlign w:val="bottom"/>
          </w:tcPr>
          <w:p w:rsidR="00000000" w:rsidRDefault="00596C41">
            <w:pPr>
              <w:spacing w:line="0" w:lineRule="atLeast"/>
              <w:rPr>
                <w:rFonts w:ascii="Times New Roman" w:eastAsia="Times New Roman" w:hAnsi="Times New Roman"/>
                <w:sz w:val="10"/>
              </w:rPr>
            </w:pPr>
          </w:p>
        </w:tc>
        <w:tc>
          <w:tcPr>
            <w:tcW w:w="60" w:type="dxa"/>
            <w:shd w:val="clear" w:color="auto" w:fill="auto"/>
            <w:vAlign w:val="bottom"/>
          </w:tcPr>
          <w:p w:rsidR="00000000" w:rsidRDefault="00596C41">
            <w:pPr>
              <w:spacing w:line="0" w:lineRule="atLeast"/>
              <w:rPr>
                <w:rFonts w:ascii="Times New Roman" w:eastAsia="Times New Roman" w:hAnsi="Times New Roman"/>
                <w:sz w:val="10"/>
              </w:rPr>
            </w:pPr>
          </w:p>
        </w:tc>
        <w:tc>
          <w:tcPr>
            <w:tcW w:w="1600" w:type="dxa"/>
            <w:shd w:val="clear" w:color="auto" w:fill="auto"/>
            <w:vAlign w:val="bottom"/>
          </w:tcPr>
          <w:p w:rsidR="00000000" w:rsidRDefault="00596C41">
            <w:pPr>
              <w:spacing w:line="0" w:lineRule="atLeast"/>
              <w:rPr>
                <w:rFonts w:ascii="Times New Roman" w:eastAsia="Times New Roman" w:hAnsi="Times New Roman"/>
                <w:sz w:val="10"/>
              </w:rPr>
            </w:pPr>
          </w:p>
        </w:tc>
        <w:tc>
          <w:tcPr>
            <w:tcW w:w="14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62"/>
        </w:trPr>
        <w:tc>
          <w:tcPr>
            <w:tcW w:w="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340" w:type="dxa"/>
            <w:shd w:val="clear" w:color="auto" w:fill="auto"/>
            <w:vAlign w:val="bottom"/>
          </w:tcPr>
          <w:p w:rsidR="00000000" w:rsidRDefault="00596C41">
            <w:pPr>
              <w:spacing w:line="0" w:lineRule="atLeast"/>
              <w:rPr>
                <w:rFonts w:ascii="Times New Roman" w:eastAsia="Times New Roman" w:hAnsi="Times New Roman"/>
                <w:sz w:val="5"/>
              </w:rPr>
            </w:pPr>
          </w:p>
        </w:tc>
        <w:tc>
          <w:tcPr>
            <w:tcW w:w="680" w:type="dxa"/>
            <w:gridSpan w:val="3"/>
            <w:vMerge w:val="restart"/>
            <w:shd w:val="clear" w:color="auto" w:fill="auto"/>
            <w:vAlign w:val="bottom"/>
          </w:tcPr>
          <w:p w:rsidR="00000000" w:rsidRDefault="00596C41">
            <w:pPr>
              <w:spacing w:line="0" w:lineRule="atLeast"/>
              <w:ind w:left="20"/>
              <w:rPr>
                <w:rFonts w:ascii="Arial" w:eastAsia="Arial" w:hAnsi="Arial"/>
                <w:sz w:val="10"/>
              </w:rPr>
            </w:pPr>
            <w:r>
              <w:rPr>
                <w:rFonts w:ascii="Arial" w:eastAsia="Arial" w:hAnsi="Arial"/>
                <w:sz w:val="10"/>
              </w:rPr>
              <w:t>PEMS</w:t>
            </w: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300" w:type="dxa"/>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shd w:val="clear" w:color="auto" w:fill="auto"/>
            <w:vAlign w:val="bottom"/>
          </w:tcPr>
          <w:p w:rsidR="00000000" w:rsidRDefault="00596C41">
            <w:pPr>
              <w:spacing w:line="0" w:lineRule="atLeast"/>
              <w:rPr>
                <w:rFonts w:ascii="Times New Roman" w:eastAsia="Times New Roman" w:hAnsi="Times New Roman"/>
                <w:sz w:val="5"/>
              </w:rPr>
            </w:pPr>
          </w:p>
        </w:tc>
        <w:tc>
          <w:tcPr>
            <w:tcW w:w="1160" w:type="dxa"/>
            <w:shd w:val="clear" w:color="auto" w:fill="auto"/>
            <w:vAlign w:val="bottom"/>
          </w:tcPr>
          <w:p w:rsidR="00000000" w:rsidRDefault="00596C41">
            <w:pPr>
              <w:spacing w:line="0" w:lineRule="atLeast"/>
              <w:rPr>
                <w:rFonts w:ascii="Times New Roman" w:eastAsia="Times New Roman" w:hAnsi="Times New Roman"/>
                <w:sz w:val="5"/>
              </w:rPr>
            </w:pPr>
          </w:p>
        </w:tc>
        <w:tc>
          <w:tcPr>
            <w:tcW w:w="400" w:type="dxa"/>
            <w:shd w:val="clear" w:color="auto" w:fill="auto"/>
            <w:vAlign w:val="bottom"/>
          </w:tcPr>
          <w:p w:rsidR="00000000" w:rsidRDefault="00596C41">
            <w:pPr>
              <w:spacing w:line="0" w:lineRule="atLeast"/>
              <w:rPr>
                <w:rFonts w:ascii="Times New Roman" w:eastAsia="Times New Roman" w:hAnsi="Times New Roman"/>
                <w:sz w:val="5"/>
              </w:rPr>
            </w:pPr>
          </w:p>
        </w:tc>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1020" w:type="dxa"/>
            <w:shd w:val="clear" w:color="auto" w:fill="auto"/>
            <w:vAlign w:val="bottom"/>
          </w:tcPr>
          <w:p w:rsidR="00000000" w:rsidRDefault="00596C41">
            <w:pPr>
              <w:spacing w:line="0" w:lineRule="atLeast"/>
              <w:rPr>
                <w:rFonts w:ascii="Times New Roman" w:eastAsia="Times New Roman" w:hAnsi="Times New Roman"/>
                <w:sz w:val="5"/>
              </w:rPr>
            </w:pPr>
          </w:p>
        </w:tc>
        <w:tc>
          <w:tcPr>
            <w:tcW w:w="60" w:type="dxa"/>
            <w:shd w:val="clear" w:color="auto" w:fill="auto"/>
            <w:vAlign w:val="bottom"/>
          </w:tcPr>
          <w:p w:rsidR="00000000" w:rsidRDefault="00596C41">
            <w:pPr>
              <w:spacing w:line="0" w:lineRule="atLeast"/>
              <w:rPr>
                <w:rFonts w:ascii="Times New Roman" w:eastAsia="Times New Roman" w:hAnsi="Times New Roman"/>
                <w:sz w:val="5"/>
              </w:rPr>
            </w:pPr>
          </w:p>
        </w:tc>
        <w:tc>
          <w:tcPr>
            <w:tcW w:w="1600" w:type="dxa"/>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66"/>
        </w:trPr>
        <w:tc>
          <w:tcPr>
            <w:tcW w:w="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340" w:type="dxa"/>
            <w:shd w:val="clear" w:color="auto" w:fill="auto"/>
            <w:vAlign w:val="bottom"/>
          </w:tcPr>
          <w:p w:rsidR="00000000" w:rsidRDefault="00596C41">
            <w:pPr>
              <w:spacing w:line="0" w:lineRule="atLeast"/>
              <w:rPr>
                <w:rFonts w:ascii="Times New Roman" w:eastAsia="Times New Roman" w:hAnsi="Times New Roman"/>
                <w:sz w:val="5"/>
              </w:rPr>
            </w:pPr>
          </w:p>
        </w:tc>
        <w:tc>
          <w:tcPr>
            <w:tcW w:w="680" w:type="dxa"/>
            <w:gridSpan w:val="3"/>
            <w:vMerge/>
            <w:shd w:val="clear" w:color="auto" w:fill="auto"/>
            <w:vAlign w:val="bottom"/>
          </w:tcPr>
          <w:p w:rsidR="00000000" w:rsidRDefault="00596C41">
            <w:pPr>
              <w:spacing w:line="0" w:lineRule="atLeast"/>
              <w:rPr>
                <w:rFonts w:ascii="Times New Roman" w:eastAsia="Times New Roman" w:hAnsi="Times New Roman"/>
                <w:sz w:val="5"/>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20" w:type="dxa"/>
            <w:vMerge w:val="restart"/>
            <w:shd w:val="clear" w:color="auto" w:fill="auto"/>
            <w:vAlign w:val="bottom"/>
          </w:tcPr>
          <w:p w:rsidR="00000000" w:rsidRDefault="00596C41">
            <w:pPr>
              <w:spacing w:line="0" w:lineRule="atLeast"/>
              <w:jc w:val="center"/>
              <w:rPr>
                <w:rFonts w:ascii="Arial" w:eastAsia="Arial" w:hAnsi="Arial"/>
                <w:sz w:val="10"/>
                <w:highlight w:val="white"/>
              </w:rPr>
            </w:pPr>
            <w:r>
              <w:rPr>
                <w:rFonts w:ascii="Arial" w:eastAsia="Arial" w:hAnsi="Arial"/>
                <w:sz w:val="10"/>
                <w:highlight w:val="white"/>
              </w:rPr>
              <w:t>PEMS val</w:t>
            </w:r>
            <w:r>
              <w:rPr>
                <w:rFonts w:ascii="Arial" w:eastAsia="Arial" w:hAnsi="Arial"/>
                <w:sz w:val="10"/>
                <w:highlight w:val="white"/>
              </w:rPr>
              <w:t>idation plan</w:t>
            </w:r>
          </w:p>
        </w:tc>
        <w:tc>
          <w:tcPr>
            <w:tcW w:w="60" w:type="dxa"/>
            <w:shd w:val="clear" w:color="auto" w:fill="auto"/>
            <w:vAlign w:val="bottom"/>
          </w:tcPr>
          <w:p w:rsidR="00000000" w:rsidRDefault="00596C41">
            <w:pPr>
              <w:spacing w:line="0" w:lineRule="atLeast"/>
              <w:rPr>
                <w:rFonts w:ascii="Times New Roman" w:eastAsia="Times New Roman" w:hAnsi="Times New Roman"/>
                <w:sz w:val="5"/>
              </w:rPr>
            </w:pPr>
          </w:p>
        </w:tc>
        <w:tc>
          <w:tcPr>
            <w:tcW w:w="1600" w:type="dxa"/>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54"/>
        </w:trPr>
        <w:tc>
          <w:tcPr>
            <w:tcW w:w="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020" w:type="dxa"/>
            <w:gridSpan w:val="4"/>
            <w:vMerge w:val="restart"/>
            <w:shd w:val="clear" w:color="auto" w:fill="auto"/>
            <w:vAlign w:val="bottom"/>
          </w:tcPr>
          <w:p w:rsidR="00000000" w:rsidRDefault="00596C41">
            <w:pPr>
              <w:spacing w:line="0" w:lineRule="atLeast"/>
              <w:ind w:left="20"/>
              <w:rPr>
                <w:rFonts w:ascii="Arial" w:eastAsia="Arial" w:hAnsi="Arial"/>
                <w:sz w:val="10"/>
              </w:rPr>
            </w:pPr>
            <w:r>
              <w:rPr>
                <w:rFonts w:ascii="Arial" w:eastAsia="Arial" w:hAnsi="Arial"/>
                <w:sz w:val="10"/>
              </w:rPr>
              <w:t>requirements capture</w:t>
            </w: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60" w:type="dxa"/>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shd w:val="clear" w:color="auto" w:fill="auto"/>
            <w:vAlign w:val="bottom"/>
          </w:tcPr>
          <w:p w:rsidR="00000000" w:rsidRDefault="00596C41">
            <w:pPr>
              <w:spacing w:line="0" w:lineRule="atLeast"/>
              <w:rPr>
                <w:rFonts w:ascii="Times New Roman" w:eastAsia="Times New Roman" w:hAnsi="Times New Roman"/>
                <w:sz w:val="4"/>
              </w:rPr>
            </w:pPr>
          </w:p>
        </w:tc>
        <w:tc>
          <w:tcPr>
            <w:tcW w:w="1160" w:type="dxa"/>
            <w:shd w:val="clear" w:color="auto" w:fill="auto"/>
            <w:vAlign w:val="bottom"/>
          </w:tcPr>
          <w:p w:rsidR="00000000" w:rsidRDefault="00596C41">
            <w:pPr>
              <w:spacing w:line="0" w:lineRule="atLeast"/>
              <w:rPr>
                <w:rFonts w:ascii="Times New Roman" w:eastAsia="Times New Roman" w:hAnsi="Times New Roman"/>
                <w:sz w:val="4"/>
              </w:rPr>
            </w:pPr>
          </w:p>
        </w:tc>
        <w:tc>
          <w:tcPr>
            <w:tcW w:w="400" w:type="dxa"/>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102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1600" w:type="dxa"/>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0"/>
        </w:trPr>
        <w:tc>
          <w:tcPr>
            <w:tcW w:w="40" w:type="dxa"/>
            <w:tcBorders>
              <w:lef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020" w:type="dxa"/>
            <w:gridSpan w:val="4"/>
            <w:vMerge/>
            <w:shd w:val="clear" w:color="auto" w:fill="auto"/>
            <w:vAlign w:val="bottom"/>
          </w:tcPr>
          <w:p w:rsidR="00000000" w:rsidRDefault="00596C41">
            <w:pPr>
              <w:spacing w:line="20" w:lineRule="exact"/>
              <w:rPr>
                <w:rFonts w:ascii="Times New Roman" w:eastAsia="Times New Roman" w:hAnsi="Times New Roman"/>
                <w:sz w:val="1"/>
              </w:rPr>
            </w:pPr>
          </w:p>
        </w:tc>
        <w:tc>
          <w:tcPr>
            <w:tcW w:w="6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60" w:type="dxa"/>
            <w:shd w:val="clear" w:color="auto" w:fill="auto"/>
            <w:vAlign w:val="bottom"/>
          </w:tcPr>
          <w:p w:rsidR="00000000" w:rsidRDefault="00596C41">
            <w:pPr>
              <w:spacing w:line="20" w:lineRule="exact"/>
              <w:rPr>
                <w:rFonts w:ascii="Times New Roman" w:eastAsia="Times New Roman" w:hAnsi="Times New Roman"/>
                <w:sz w:val="1"/>
              </w:rPr>
            </w:pPr>
          </w:p>
        </w:tc>
        <w:tc>
          <w:tcPr>
            <w:tcW w:w="300" w:type="dxa"/>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shd w:val="clear" w:color="auto" w:fill="auto"/>
            <w:vAlign w:val="bottom"/>
          </w:tcPr>
          <w:p w:rsidR="00000000" w:rsidRDefault="00596C41">
            <w:pPr>
              <w:spacing w:line="20" w:lineRule="exact"/>
              <w:rPr>
                <w:rFonts w:ascii="Times New Roman" w:eastAsia="Times New Roman" w:hAnsi="Times New Roman"/>
                <w:sz w:val="1"/>
              </w:rPr>
            </w:pPr>
          </w:p>
        </w:tc>
        <w:tc>
          <w:tcPr>
            <w:tcW w:w="1160" w:type="dxa"/>
            <w:shd w:val="clear" w:color="auto" w:fill="auto"/>
            <w:vAlign w:val="bottom"/>
          </w:tcPr>
          <w:p w:rsidR="00000000" w:rsidRDefault="00596C41">
            <w:pPr>
              <w:spacing w:line="20" w:lineRule="exact"/>
              <w:rPr>
                <w:rFonts w:ascii="Times New Roman" w:eastAsia="Times New Roman" w:hAnsi="Times New Roman"/>
                <w:sz w:val="1"/>
              </w:rPr>
            </w:pPr>
          </w:p>
        </w:tc>
        <w:tc>
          <w:tcPr>
            <w:tcW w:w="400" w:type="dxa"/>
            <w:shd w:val="clear" w:color="auto" w:fill="auto"/>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102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16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42"/>
        </w:trPr>
        <w:tc>
          <w:tcPr>
            <w:tcW w:w="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20" w:type="dxa"/>
            <w:gridSpan w:val="4"/>
            <w:vMerge/>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shd w:val="clear" w:color="auto" w:fill="auto"/>
            <w:vAlign w:val="bottom"/>
          </w:tcPr>
          <w:p w:rsidR="00000000" w:rsidRDefault="00596C41">
            <w:pPr>
              <w:spacing w:line="0" w:lineRule="atLeast"/>
              <w:rPr>
                <w:rFonts w:ascii="Times New Roman" w:eastAsia="Times New Roman" w:hAnsi="Times New Roman"/>
                <w:sz w:val="3"/>
              </w:rPr>
            </w:pPr>
          </w:p>
        </w:tc>
        <w:tc>
          <w:tcPr>
            <w:tcW w:w="300" w:type="dxa"/>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shd w:val="clear" w:color="auto" w:fill="auto"/>
            <w:vAlign w:val="bottom"/>
          </w:tcPr>
          <w:p w:rsidR="00000000" w:rsidRDefault="00596C41">
            <w:pPr>
              <w:spacing w:line="0" w:lineRule="atLeast"/>
              <w:rPr>
                <w:rFonts w:ascii="Times New Roman" w:eastAsia="Times New Roman" w:hAnsi="Times New Roman"/>
                <w:sz w:val="3"/>
              </w:rPr>
            </w:pPr>
          </w:p>
        </w:tc>
        <w:tc>
          <w:tcPr>
            <w:tcW w:w="1160" w:type="dxa"/>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shd w:val="clear" w:color="auto" w:fill="auto"/>
            <w:vAlign w:val="bottom"/>
          </w:tcPr>
          <w:p w:rsidR="00000000" w:rsidRDefault="00596C41">
            <w:pPr>
              <w:spacing w:line="0" w:lineRule="atLeast"/>
              <w:rPr>
                <w:rFonts w:ascii="Times New Roman" w:eastAsia="Times New Roman" w:hAnsi="Times New Roman"/>
                <w:sz w:val="3"/>
              </w:rPr>
            </w:pPr>
          </w:p>
        </w:tc>
        <w:tc>
          <w:tcPr>
            <w:tcW w:w="40" w:type="dxa"/>
            <w:shd w:val="clear" w:color="auto" w:fill="auto"/>
            <w:vAlign w:val="bottom"/>
          </w:tcPr>
          <w:p w:rsidR="00000000" w:rsidRDefault="00596C41">
            <w:pPr>
              <w:spacing w:line="0" w:lineRule="atLeast"/>
              <w:rPr>
                <w:rFonts w:ascii="Times New Roman" w:eastAsia="Times New Roman" w:hAnsi="Times New Roman"/>
                <w:sz w:val="3"/>
              </w:rPr>
            </w:pPr>
          </w:p>
        </w:tc>
        <w:tc>
          <w:tcPr>
            <w:tcW w:w="1020" w:type="dxa"/>
            <w:shd w:val="clear" w:color="auto" w:fill="auto"/>
            <w:vAlign w:val="bottom"/>
          </w:tcPr>
          <w:p w:rsidR="00000000" w:rsidRDefault="00596C41">
            <w:pPr>
              <w:spacing w:line="0" w:lineRule="atLeast"/>
              <w:rPr>
                <w:rFonts w:ascii="Times New Roman" w:eastAsia="Times New Roman" w:hAnsi="Times New Roman"/>
                <w:sz w:val="3"/>
              </w:rPr>
            </w:pPr>
          </w:p>
        </w:tc>
        <w:tc>
          <w:tcPr>
            <w:tcW w:w="60" w:type="dxa"/>
            <w:shd w:val="clear" w:color="auto" w:fill="auto"/>
            <w:vAlign w:val="bottom"/>
          </w:tcPr>
          <w:p w:rsidR="00000000" w:rsidRDefault="00596C41">
            <w:pPr>
              <w:spacing w:line="0" w:lineRule="atLeast"/>
              <w:rPr>
                <w:rFonts w:ascii="Times New Roman" w:eastAsia="Times New Roman" w:hAnsi="Times New Roman"/>
                <w:sz w:val="3"/>
              </w:rPr>
            </w:pPr>
          </w:p>
        </w:tc>
        <w:tc>
          <w:tcPr>
            <w:tcW w:w="1600" w:type="dxa"/>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0"/>
        </w:trPr>
        <w:tc>
          <w:tcPr>
            <w:tcW w:w="40" w:type="dxa"/>
            <w:tcBorders>
              <w:lef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340" w:type="dxa"/>
            <w:shd w:val="clear" w:color="auto" w:fill="auto"/>
            <w:vAlign w:val="bottom"/>
          </w:tcPr>
          <w:p w:rsidR="00000000" w:rsidRDefault="00596C41">
            <w:pPr>
              <w:spacing w:line="20" w:lineRule="exact"/>
              <w:rPr>
                <w:rFonts w:ascii="Times New Roman" w:eastAsia="Times New Roman" w:hAnsi="Times New Roman"/>
                <w:sz w:val="1"/>
              </w:rPr>
            </w:pPr>
          </w:p>
        </w:tc>
        <w:tc>
          <w:tcPr>
            <w:tcW w:w="20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42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60" w:type="dxa"/>
            <w:shd w:val="clear" w:color="auto" w:fill="auto"/>
            <w:vAlign w:val="bottom"/>
          </w:tcPr>
          <w:p w:rsidR="00000000" w:rsidRDefault="00596C41">
            <w:pPr>
              <w:spacing w:line="20" w:lineRule="exact"/>
              <w:rPr>
                <w:rFonts w:ascii="Times New Roman" w:eastAsia="Times New Roman" w:hAnsi="Times New Roman"/>
                <w:sz w:val="1"/>
              </w:rPr>
            </w:pPr>
          </w:p>
        </w:tc>
        <w:tc>
          <w:tcPr>
            <w:tcW w:w="300" w:type="dxa"/>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shd w:val="clear" w:color="auto" w:fill="auto"/>
            <w:vAlign w:val="bottom"/>
          </w:tcPr>
          <w:p w:rsidR="00000000" w:rsidRDefault="00596C41">
            <w:pPr>
              <w:spacing w:line="20" w:lineRule="exact"/>
              <w:rPr>
                <w:rFonts w:ascii="Times New Roman" w:eastAsia="Times New Roman" w:hAnsi="Times New Roman"/>
                <w:sz w:val="1"/>
              </w:rPr>
            </w:pPr>
          </w:p>
        </w:tc>
        <w:tc>
          <w:tcPr>
            <w:tcW w:w="1160" w:type="dxa"/>
            <w:shd w:val="clear" w:color="auto" w:fill="auto"/>
            <w:vAlign w:val="bottom"/>
          </w:tcPr>
          <w:p w:rsidR="00000000" w:rsidRDefault="00596C41">
            <w:pPr>
              <w:spacing w:line="20" w:lineRule="exact"/>
              <w:rPr>
                <w:rFonts w:ascii="Times New Roman" w:eastAsia="Times New Roman" w:hAnsi="Times New Roman"/>
                <w:sz w:val="1"/>
              </w:rPr>
            </w:pPr>
          </w:p>
        </w:tc>
        <w:tc>
          <w:tcPr>
            <w:tcW w:w="400" w:type="dxa"/>
            <w:shd w:val="clear" w:color="auto" w:fill="auto"/>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102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16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110"/>
        </w:trPr>
        <w:tc>
          <w:tcPr>
            <w:tcW w:w="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3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160" w:type="dxa"/>
            <w:shd w:val="clear" w:color="auto" w:fill="auto"/>
            <w:vAlign w:val="bottom"/>
          </w:tcPr>
          <w:p w:rsidR="00000000" w:rsidRDefault="00596C41">
            <w:pPr>
              <w:spacing w:line="0" w:lineRule="atLeast"/>
              <w:rPr>
                <w:rFonts w:ascii="Times New Roman" w:eastAsia="Times New Roman" w:hAnsi="Times New Roman"/>
                <w:sz w:val="9"/>
              </w:rPr>
            </w:pPr>
          </w:p>
        </w:tc>
        <w:tc>
          <w:tcPr>
            <w:tcW w:w="300" w:type="dxa"/>
            <w:shd w:val="clear" w:color="auto" w:fill="auto"/>
            <w:vAlign w:val="bottom"/>
          </w:tcPr>
          <w:p w:rsidR="00000000" w:rsidRDefault="00596C41">
            <w:pPr>
              <w:spacing w:line="0" w:lineRule="atLeast"/>
              <w:rPr>
                <w:rFonts w:ascii="Times New Roman" w:eastAsia="Times New Roman" w:hAnsi="Times New Roman"/>
                <w:sz w:val="9"/>
              </w:rPr>
            </w:pPr>
          </w:p>
        </w:tc>
        <w:tc>
          <w:tcPr>
            <w:tcW w:w="100" w:type="dxa"/>
            <w:shd w:val="clear" w:color="auto" w:fill="auto"/>
            <w:vAlign w:val="bottom"/>
          </w:tcPr>
          <w:p w:rsidR="00000000" w:rsidRDefault="00596C41">
            <w:pPr>
              <w:spacing w:line="0" w:lineRule="atLeast"/>
              <w:rPr>
                <w:rFonts w:ascii="Times New Roman" w:eastAsia="Times New Roman" w:hAnsi="Times New Roman"/>
                <w:sz w:val="9"/>
              </w:rPr>
            </w:pPr>
          </w:p>
        </w:tc>
        <w:tc>
          <w:tcPr>
            <w:tcW w:w="140" w:type="dxa"/>
            <w:shd w:val="clear" w:color="auto" w:fill="auto"/>
            <w:vAlign w:val="bottom"/>
          </w:tcPr>
          <w:p w:rsidR="00000000" w:rsidRDefault="00596C41">
            <w:pPr>
              <w:spacing w:line="0" w:lineRule="atLeast"/>
              <w:rPr>
                <w:rFonts w:ascii="Times New Roman" w:eastAsia="Times New Roman" w:hAnsi="Times New Roman"/>
                <w:sz w:val="9"/>
              </w:rPr>
            </w:pPr>
          </w:p>
        </w:tc>
        <w:tc>
          <w:tcPr>
            <w:tcW w:w="1160" w:type="dxa"/>
            <w:shd w:val="clear" w:color="auto" w:fill="auto"/>
            <w:vAlign w:val="bottom"/>
          </w:tcPr>
          <w:p w:rsidR="00000000" w:rsidRDefault="00596C41">
            <w:pPr>
              <w:spacing w:line="0" w:lineRule="atLeast"/>
              <w:rPr>
                <w:rFonts w:ascii="Times New Roman" w:eastAsia="Times New Roman" w:hAnsi="Times New Roman"/>
                <w:sz w:val="9"/>
              </w:rPr>
            </w:pPr>
          </w:p>
        </w:tc>
        <w:tc>
          <w:tcPr>
            <w:tcW w:w="400" w:type="dxa"/>
            <w:shd w:val="clear" w:color="auto" w:fill="auto"/>
            <w:vAlign w:val="bottom"/>
          </w:tcPr>
          <w:p w:rsidR="00000000" w:rsidRDefault="00596C41">
            <w:pPr>
              <w:spacing w:line="0" w:lineRule="atLeast"/>
              <w:rPr>
                <w:rFonts w:ascii="Times New Roman" w:eastAsia="Times New Roman" w:hAnsi="Times New Roman"/>
                <w:sz w:val="9"/>
              </w:rPr>
            </w:pPr>
          </w:p>
        </w:tc>
        <w:tc>
          <w:tcPr>
            <w:tcW w:w="40" w:type="dxa"/>
            <w:shd w:val="clear" w:color="auto" w:fill="auto"/>
            <w:vAlign w:val="bottom"/>
          </w:tcPr>
          <w:p w:rsidR="00000000" w:rsidRDefault="00596C41">
            <w:pPr>
              <w:spacing w:line="0" w:lineRule="atLeast"/>
              <w:rPr>
                <w:rFonts w:ascii="Times New Roman" w:eastAsia="Times New Roman" w:hAnsi="Times New Roman"/>
                <w:sz w:val="9"/>
              </w:rPr>
            </w:pPr>
          </w:p>
        </w:tc>
        <w:tc>
          <w:tcPr>
            <w:tcW w:w="1020" w:type="dxa"/>
            <w:shd w:val="clear" w:color="auto" w:fill="auto"/>
            <w:vAlign w:val="bottom"/>
          </w:tcPr>
          <w:p w:rsidR="00000000" w:rsidRDefault="00596C41">
            <w:pPr>
              <w:spacing w:line="0" w:lineRule="atLeast"/>
              <w:rPr>
                <w:rFonts w:ascii="Times New Roman" w:eastAsia="Times New Roman" w:hAnsi="Times New Roman"/>
                <w:sz w:val="9"/>
              </w:rPr>
            </w:pPr>
          </w:p>
        </w:tc>
        <w:tc>
          <w:tcPr>
            <w:tcW w:w="60" w:type="dxa"/>
            <w:shd w:val="clear" w:color="auto" w:fill="auto"/>
            <w:vAlign w:val="bottom"/>
          </w:tcPr>
          <w:p w:rsidR="00000000" w:rsidRDefault="00596C41">
            <w:pPr>
              <w:spacing w:line="0" w:lineRule="atLeast"/>
              <w:rPr>
                <w:rFonts w:ascii="Times New Roman" w:eastAsia="Times New Roman" w:hAnsi="Times New Roman"/>
                <w:sz w:val="9"/>
              </w:rPr>
            </w:pPr>
          </w:p>
        </w:tc>
        <w:tc>
          <w:tcPr>
            <w:tcW w:w="1600" w:type="dxa"/>
            <w:shd w:val="clear" w:color="auto" w:fill="auto"/>
            <w:vAlign w:val="bottom"/>
          </w:tcPr>
          <w:p w:rsidR="00000000" w:rsidRDefault="00596C41">
            <w:pPr>
              <w:spacing w:line="0" w:lineRule="atLeast"/>
              <w:rPr>
                <w:rFonts w:ascii="Times New Roman" w:eastAsia="Times New Roman" w:hAnsi="Times New Roman"/>
                <w:sz w:val="9"/>
              </w:rPr>
            </w:pPr>
          </w:p>
        </w:tc>
        <w:tc>
          <w:tcPr>
            <w:tcW w:w="140" w:type="dxa"/>
            <w:shd w:val="clear" w:color="auto" w:fill="auto"/>
            <w:vAlign w:val="bottom"/>
          </w:tcPr>
          <w:p w:rsidR="00000000" w:rsidRDefault="00596C41">
            <w:pPr>
              <w:spacing w:line="0" w:lineRule="atLeast"/>
              <w:rPr>
                <w:rFonts w:ascii="Times New Roman" w:eastAsia="Times New Roman" w:hAnsi="Times New Roman"/>
                <w:sz w:val="9"/>
              </w:rPr>
            </w:pPr>
          </w:p>
        </w:tc>
      </w:tr>
      <w:tr w:rsidR="00000000">
        <w:trPr>
          <w:trHeight w:val="135"/>
        </w:trPr>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340" w:type="dxa"/>
            <w:shd w:val="clear" w:color="auto" w:fill="auto"/>
            <w:vAlign w:val="bottom"/>
          </w:tcPr>
          <w:p w:rsidR="00000000" w:rsidRDefault="00596C41">
            <w:pPr>
              <w:spacing w:line="0" w:lineRule="atLeast"/>
              <w:rPr>
                <w:rFonts w:ascii="Times New Roman" w:eastAsia="Times New Roman" w:hAnsi="Times New Roman"/>
                <w:sz w:val="11"/>
              </w:rPr>
            </w:pPr>
          </w:p>
        </w:tc>
        <w:tc>
          <w:tcPr>
            <w:tcW w:w="200" w:type="dxa"/>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940" w:type="dxa"/>
            <w:gridSpan w:val="4"/>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shd w:val="clear" w:color="auto" w:fill="auto"/>
            <w:vAlign w:val="bottom"/>
          </w:tcPr>
          <w:p w:rsidR="00000000" w:rsidRDefault="00596C41">
            <w:pPr>
              <w:spacing w:line="0" w:lineRule="atLeast"/>
              <w:rPr>
                <w:rFonts w:ascii="Times New Roman" w:eastAsia="Times New Roman" w:hAnsi="Times New Roman"/>
                <w:sz w:val="11"/>
              </w:rPr>
            </w:pPr>
          </w:p>
        </w:tc>
        <w:tc>
          <w:tcPr>
            <w:tcW w:w="1160" w:type="dxa"/>
            <w:shd w:val="clear" w:color="auto" w:fill="auto"/>
            <w:vAlign w:val="bottom"/>
          </w:tcPr>
          <w:p w:rsidR="00000000" w:rsidRDefault="00596C41">
            <w:pPr>
              <w:spacing w:line="0" w:lineRule="atLeast"/>
              <w:rPr>
                <w:rFonts w:ascii="Times New Roman" w:eastAsia="Times New Roman" w:hAnsi="Times New Roman"/>
                <w:sz w:val="11"/>
              </w:rPr>
            </w:pPr>
          </w:p>
        </w:tc>
        <w:tc>
          <w:tcPr>
            <w:tcW w:w="400" w:type="dxa"/>
            <w:shd w:val="clear" w:color="auto" w:fill="auto"/>
            <w:vAlign w:val="bottom"/>
          </w:tcPr>
          <w:p w:rsidR="00000000" w:rsidRDefault="00596C41">
            <w:pPr>
              <w:spacing w:line="0" w:lineRule="atLeast"/>
              <w:rPr>
                <w:rFonts w:ascii="Times New Roman" w:eastAsia="Times New Roman" w:hAnsi="Times New Roman"/>
                <w:sz w:val="11"/>
              </w:rPr>
            </w:pPr>
          </w:p>
        </w:tc>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1020" w:type="dxa"/>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1600" w:type="dxa"/>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28"/>
        </w:trPr>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340" w:type="dxa"/>
            <w:shd w:val="clear" w:color="auto" w:fill="auto"/>
            <w:vAlign w:val="bottom"/>
          </w:tcPr>
          <w:p w:rsidR="00000000" w:rsidRDefault="00596C41">
            <w:pPr>
              <w:spacing w:line="0" w:lineRule="atLeast"/>
              <w:rPr>
                <w:rFonts w:ascii="Times New Roman" w:eastAsia="Times New Roman" w:hAnsi="Times New Roman"/>
                <w:sz w:val="11"/>
              </w:rPr>
            </w:pPr>
          </w:p>
        </w:tc>
        <w:tc>
          <w:tcPr>
            <w:tcW w:w="900" w:type="dxa"/>
            <w:gridSpan w:val="5"/>
            <w:shd w:val="clear" w:color="auto" w:fill="auto"/>
            <w:vAlign w:val="bottom"/>
          </w:tcPr>
          <w:p w:rsidR="00000000" w:rsidRDefault="00596C41">
            <w:pPr>
              <w:spacing w:line="0" w:lineRule="atLeast"/>
              <w:ind w:left="20"/>
              <w:rPr>
                <w:rFonts w:ascii="Arial" w:eastAsia="Arial" w:hAnsi="Arial"/>
                <w:sz w:val="10"/>
              </w:rPr>
            </w:pPr>
            <w:r>
              <w:rPr>
                <w:rFonts w:ascii="Arial" w:eastAsia="Arial" w:hAnsi="Arial"/>
                <w:sz w:val="10"/>
              </w:rPr>
              <w:t>PE</w:t>
            </w:r>
            <w:r>
              <w:rPr>
                <w:rFonts w:ascii="Arial" w:eastAsia="Arial" w:hAnsi="Arial"/>
                <w:sz w:val="10"/>
                <w:highlight w:val="black"/>
              </w:rPr>
              <w:t>MS require</w:t>
            </w:r>
            <w:r>
              <w:rPr>
                <w:rFonts w:ascii="Arial" w:eastAsia="Arial" w:hAnsi="Arial"/>
                <w:sz w:val="10"/>
              </w:rPr>
              <w:t>ment</w:t>
            </w:r>
          </w:p>
        </w:tc>
        <w:tc>
          <w:tcPr>
            <w:tcW w:w="300" w:type="dxa"/>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shd w:val="clear" w:color="auto" w:fill="auto"/>
            <w:vAlign w:val="bottom"/>
          </w:tcPr>
          <w:p w:rsidR="00000000" w:rsidRDefault="00596C41">
            <w:pPr>
              <w:spacing w:line="0" w:lineRule="atLeast"/>
              <w:rPr>
                <w:rFonts w:ascii="Times New Roman" w:eastAsia="Times New Roman" w:hAnsi="Times New Roman"/>
                <w:sz w:val="11"/>
              </w:rPr>
            </w:pPr>
          </w:p>
        </w:tc>
        <w:tc>
          <w:tcPr>
            <w:tcW w:w="1160" w:type="dxa"/>
            <w:shd w:val="clear" w:color="auto" w:fill="auto"/>
            <w:vAlign w:val="bottom"/>
          </w:tcPr>
          <w:p w:rsidR="00000000" w:rsidRDefault="00596C41">
            <w:pPr>
              <w:spacing w:line="0" w:lineRule="atLeast"/>
              <w:rPr>
                <w:rFonts w:ascii="Times New Roman" w:eastAsia="Times New Roman" w:hAnsi="Times New Roman"/>
                <w:sz w:val="11"/>
              </w:rPr>
            </w:pPr>
          </w:p>
        </w:tc>
        <w:tc>
          <w:tcPr>
            <w:tcW w:w="400" w:type="dxa"/>
            <w:shd w:val="clear" w:color="auto" w:fill="auto"/>
            <w:vAlign w:val="bottom"/>
          </w:tcPr>
          <w:p w:rsidR="00000000" w:rsidRDefault="00596C41">
            <w:pPr>
              <w:spacing w:line="0" w:lineRule="atLeast"/>
              <w:rPr>
                <w:rFonts w:ascii="Times New Roman" w:eastAsia="Times New Roman" w:hAnsi="Times New Roman"/>
                <w:sz w:val="11"/>
              </w:rPr>
            </w:pPr>
          </w:p>
        </w:tc>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1020" w:type="dxa"/>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1600" w:type="dxa"/>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43"/>
        </w:trPr>
        <w:tc>
          <w:tcPr>
            <w:tcW w:w="40" w:type="dxa"/>
            <w:shd w:val="clear" w:color="auto" w:fill="auto"/>
            <w:vAlign w:val="bottom"/>
          </w:tcPr>
          <w:p w:rsidR="00000000" w:rsidRDefault="00596C41">
            <w:pPr>
              <w:spacing w:line="0" w:lineRule="atLeast"/>
              <w:rPr>
                <w:rFonts w:ascii="Times New Roman" w:eastAsia="Times New Roman" w:hAnsi="Times New Roman"/>
                <w:sz w:val="12"/>
              </w:rPr>
            </w:pPr>
          </w:p>
        </w:tc>
        <w:tc>
          <w:tcPr>
            <w:tcW w:w="340" w:type="dxa"/>
            <w:shd w:val="clear" w:color="auto" w:fill="auto"/>
            <w:vAlign w:val="bottom"/>
          </w:tcPr>
          <w:p w:rsidR="00000000" w:rsidRDefault="00596C41">
            <w:pPr>
              <w:spacing w:line="0" w:lineRule="atLeast"/>
              <w:rPr>
                <w:rFonts w:ascii="Times New Roman" w:eastAsia="Times New Roman" w:hAnsi="Times New Roman"/>
                <w:sz w:val="12"/>
              </w:rPr>
            </w:pPr>
          </w:p>
        </w:tc>
        <w:tc>
          <w:tcPr>
            <w:tcW w:w="900" w:type="dxa"/>
            <w:gridSpan w:val="5"/>
            <w:shd w:val="clear" w:color="auto" w:fill="auto"/>
            <w:vAlign w:val="bottom"/>
          </w:tcPr>
          <w:p w:rsidR="00000000" w:rsidRDefault="00596C41">
            <w:pPr>
              <w:spacing w:line="0" w:lineRule="atLeast"/>
              <w:ind w:left="140"/>
              <w:rPr>
                <w:rFonts w:ascii="Arial" w:eastAsia="Arial" w:hAnsi="Arial"/>
                <w:sz w:val="10"/>
              </w:rPr>
            </w:pPr>
            <w:r>
              <w:rPr>
                <w:rFonts w:ascii="Arial" w:eastAsia="Arial" w:hAnsi="Arial"/>
                <w:sz w:val="10"/>
              </w:rPr>
              <w:t>specifications</w:t>
            </w:r>
          </w:p>
        </w:tc>
        <w:tc>
          <w:tcPr>
            <w:tcW w:w="300" w:type="dxa"/>
            <w:shd w:val="clear" w:color="auto" w:fill="auto"/>
            <w:vAlign w:val="bottom"/>
          </w:tcPr>
          <w:p w:rsidR="00000000" w:rsidRDefault="00596C41">
            <w:pPr>
              <w:spacing w:line="0" w:lineRule="atLeast"/>
              <w:rPr>
                <w:rFonts w:ascii="Times New Roman" w:eastAsia="Times New Roman" w:hAnsi="Times New Roman"/>
                <w:sz w:val="12"/>
              </w:rPr>
            </w:pPr>
          </w:p>
        </w:tc>
        <w:tc>
          <w:tcPr>
            <w:tcW w:w="100" w:type="dxa"/>
            <w:shd w:val="clear" w:color="auto" w:fill="auto"/>
            <w:vAlign w:val="bottom"/>
          </w:tcPr>
          <w:p w:rsidR="00000000" w:rsidRDefault="00596C41">
            <w:pPr>
              <w:spacing w:line="0" w:lineRule="atLeast"/>
              <w:rPr>
                <w:rFonts w:ascii="Times New Roman" w:eastAsia="Times New Roman" w:hAnsi="Times New Roman"/>
                <w:sz w:val="12"/>
              </w:rPr>
            </w:pPr>
          </w:p>
        </w:tc>
        <w:tc>
          <w:tcPr>
            <w:tcW w:w="140" w:type="dxa"/>
            <w:shd w:val="clear" w:color="auto" w:fill="auto"/>
            <w:vAlign w:val="bottom"/>
          </w:tcPr>
          <w:p w:rsidR="00000000" w:rsidRDefault="00596C41">
            <w:pPr>
              <w:spacing w:line="0" w:lineRule="atLeast"/>
              <w:rPr>
                <w:rFonts w:ascii="Times New Roman" w:eastAsia="Times New Roman" w:hAnsi="Times New Roman"/>
                <w:sz w:val="12"/>
              </w:rPr>
            </w:pPr>
          </w:p>
        </w:tc>
        <w:tc>
          <w:tcPr>
            <w:tcW w:w="1160" w:type="dxa"/>
            <w:shd w:val="clear" w:color="auto" w:fill="auto"/>
            <w:vAlign w:val="bottom"/>
          </w:tcPr>
          <w:p w:rsidR="00000000" w:rsidRDefault="00596C41">
            <w:pPr>
              <w:spacing w:line="0" w:lineRule="atLeast"/>
              <w:rPr>
                <w:rFonts w:ascii="Times New Roman" w:eastAsia="Times New Roman" w:hAnsi="Times New Roman"/>
                <w:sz w:val="12"/>
              </w:rPr>
            </w:pPr>
          </w:p>
        </w:tc>
        <w:tc>
          <w:tcPr>
            <w:tcW w:w="400" w:type="dxa"/>
            <w:shd w:val="clear" w:color="auto" w:fill="auto"/>
            <w:vAlign w:val="bottom"/>
          </w:tcPr>
          <w:p w:rsidR="00000000" w:rsidRDefault="00596C41">
            <w:pPr>
              <w:spacing w:line="0" w:lineRule="atLeast"/>
              <w:rPr>
                <w:rFonts w:ascii="Times New Roman" w:eastAsia="Times New Roman" w:hAnsi="Times New Roman"/>
                <w:sz w:val="12"/>
              </w:rPr>
            </w:pPr>
          </w:p>
        </w:tc>
        <w:tc>
          <w:tcPr>
            <w:tcW w:w="40" w:type="dxa"/>
            <w:shd w:val="clear" w:color="auto" w:fill="auto"/>
            <w:vAlign w:val="bottom"/>
          </w:tcPr>
          <w:p w:rsidR="00000000" w:rsidRDefault="00596C41">
            <w:pPr>
              <w:spacing w:line="0" w:lineRule="atLeast"/>
              <w:rPr>
                <w:rFonts w:ascii="Times New Roman" w:eastAsia="Times New Roman" w:hAnsi="Times New Roman"/>
                <w:sz w:val="12"/>
              </w:rPr>
            </w:pPr>
          </w:p>
        </w:tc>
        <w:tc>
          <w:tcPr>
            <w:tcW w:w="1020" w:type="dxa"/>
            <w:shd w:val="clear" w:color="auto" w:fill="auto"/>
            <w:vAlign w:val="bottom"/>
          </w:tcPr>
          <w:p w:rsidR="00000000" w:rsidRDefault="00596C41">
            <w:pPr>
              <w:spacing w:line="0" w:lineRule="atLeast"/>
              <w:rPr>
                <w:rFonts w:ascii="Times New Roman" w:eastAsia="Times New Roman" w:hAnsi="Times New Roman"/>
                <w:sz w:val="12"/>
              </w:rPr>
            </w:pPr>
          </w:p>
        </w:tc>
        <w:tc>
          <w:tcPr>
            <w:tcW w:w="60" w:type="dxa"/>
            <w:shd w:val="clear" w:color="auto" w:fill="auto"/>
            <w:vAlign w:val="bottom"/>
          </w:tcPr>
          <w:p w:rsidR="00000000" w:rsidRDefault="00596C41">
            <w:pPr>
              <w:spacing w:line="0" w:lineRule="atLeast"/>
              <w:rPr>
                <w:rFonts w:ascii="Times New Roman" w:eastAsia="Times New Roman" w:hAnsi="Times New Roman"/>
                <w:sz w:val="12"/>
              </w:rPr>
            </w:pPr>
          </w:p>
        </w:tc>
        <w:tc>
          <w:tcPr>
            <w:tcW w:w="1600" w:type="dxa"/>
            <w:shd w:val="clear" w:color="auto" w:fill="auto"/>
            <w:vAlign w:val="bottom"/>
          </w:tcPr>
          <w:p w:rsidR="00000000" w:rsidRDefault="00596C41">
            <w:pPr>
              <w:spacing w:line="0" w:lineRule="atLeast"/>
              <w:rPr>
                <w:rFonts w:ascii="Times New Roman" w:eastAsia="Times New Roman" w:hAnsi="Times New Roman"/>
                <w:sz w:val="12"/>
              </w:rPr>
            </w:pPr>
          </w:p>
        </w:tc>
        <w:tc>
          <w:tcPr>
            <w:tcW w:w="140" w:type="dxa"/>
            <w:shd w:val="clear" w:color="auto" w:fill="auto"/>
            <w:vAlign w:val="bottom"/>
          </w:tcPr>
          <w:p w:rsidR="00000000" w:rsidRDefault="00596C41">
            <w:pPr>
              <w:spacing w:line="0" w:lineRule="atLeast"/>
              <w:rPr>
                <w:rFonts w:ascii="Times New Roman" w:eastAsia="Times New Roman" w:hAnsi="Times New Roman"/>
                <w:sz w:val="12"/>
              </w:rPr>
            </w:pPr>
          </w:p>
        </w:tc>
      </w:tr>
      <w:tr w:rsidR="00000000">
        <w:trPr>
          <w:trHeight w:val="162"/>
        </w:trPr>
        <w:tc>
          <w:tcPr>
            <w:tcW w:w="40" w:type="dxa"/>
            <w:shd w:val="clear" w:color="auto" w:fill="auto"/>
            <w:vAlign w:val="bottom"/>
          </w:tcPr>
          <w:p w:rsidR="00000000" w:rsidRDefault="00596C41">
            <w:pPr>
              <w:spacing w:line="0" w:lineRule="atLeast"/>
              <w:rPr>
                <w:rFonts w:ascii="Times New Roman" w:eastAsia="Times New Roman" w:hAnsi="Times New Roman"/>
                <w:sz w:val="14"/>
              </w:rPr>
            </w:pPr>
          </w:p>
        </w:tc>
        <w:tc>
          <w:tcPr>
            <w:tcW w:w="340" w:type="dxa"/>
            <w:shd w:val="clear" w:color="auto" w:fill="auto"/>
            <w:vAlign w:val="bottom"/>
          </w:tcPr>
          <w:p w:rsidR="00000000" w:rsidRDefault="00596C41">
            <w:pPr>
              <w:spacing w:line="0" w:lineRule="atLeast"/>
              <w:rPr>
                <w:rFonts w:ascii="Times New Roman" w:eastAsia="Times New Roman" w:hAnsi="Times New Roman"/>
                <w:sz w:val="14"/>
              </w:rPr>
            </w:pPr>
          </w:p>
        </w:tc>
        <w:tc>
          <w:tcPr>
            <w:tcW w:w="200" w:type="dxa"/>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40" w:type="dxa"/>
            <w:shd w:val="clear" w:color="auto" w:fill="auto"/>
            <w:vAlign w:val="bottom"/>
          </w:tcPr>
          <w:p w:rsidR="00000000" w:rsidRDefault="00596C41">
            <w:pPr>
              <w:spacing w:line="0" w:lineRule="atLeast"/>
              <w:rPr>
                <w:rFonts w:ascii="Times New Roman" w:eastAsia="Times New Roman" w:hAnsi="Times New Roman"/>
                <w:sz w:val="14"/>
              </w:rPr>
            </w:pPr>
          </w:p>
        </w:tc>
        <w:tc>
          <w:tcPr>
            <w:tcW w:w="1160" w:type="dxa"/>
            <w:shd w:val="clear" w:color="auto" w:fill="auto"/>
            <w:vAlign w:val="bottom"/>
          </w:tcPr>
          <w:p w:rsidR="00000000" w:rsidRDefault="00596C41">
            <w:pPr>
              <w:spacing w:line="0" w:lineRule="atLeast"/>
              <w:rPr>
                <w:rFonts w:ascii="Times New Roman" w:eastAsia="Times New Roman" w:hAnsi="Times New Roman"/>
                <w:sz w:val="14"/>
              </w:rPr>
            </w:pPr>
          </w:p>
        </w:tc>
        <w:tc>
          <w:tcPr>
            <w:tcW w:w="400" w:type="dxa"/>
            <w:shd w:val="clear" w:color="auto" w:fill="auto"/>
            <w:vAlign w:val="bottom"/>
          </w:tcPr>
          <w:p w:rsidR="00000000" w:rsidRDefault="00596C41">
            <w:pPr>
              <w:spacing w:line="0" w:lineRule="atLeast"/>
              <w:rPr>
                <w:rFonts w:ascii="Times New Roman" w:eastAsia="Times New Roman" w:hAnsi="Times New Roman"/>
                <w:sz w:val="14"/>
              </w:rPr>
            </w:pPr>
          </w:p>
        </w:tc>
        <w:tc>
          <w:tcPr>
            <w:tcW w:w="1120" w:type="dxa"/>
            <w:gridSpan w:val="3"/>
            <w:shd w:val="clear" w:color="auto" w:fill="auto"/>
            <w:vAlign w:val="bottom"/>
          </w:tcPr>
          <w:p w:rsidR="00000000" w:rsidRDefault="00596C41">
            <w:pPr>
              <w:spacing w:line="0" w:lineRule="atLeast"/>
              <w:rPr>
                <w:rFonts w:ascii="Times New Roman" w:eastAsia="Times New Roman" w:hAnsi="Times New Roman"/>
                <w:sz w:val="14"/>
              </w:rPr>
            </w:pPr>
          </w:p>
        </w:tc>
        <w:tc>
          <w:tcPr>
            <w:tcW w:w="1600" w:type="dxa"/>
            <w:shd w:val="clear" w:color="auto" w:fill="auto"/>
            <w:vAlign w:val="bottom"/>
          </w:tcPr>
          <w:p w:rsidR="00000000" w:rsidRDefault="00596C41">
            <w:pPr>
              <w:spacing w:line="0" w:lineRule="atLeast"/>
              <w:rPr>
                <w:rFonts w:ascii="Times New Roman" w:eastAsia="Times New Roman" w:hAnsi="Times New Roman"/>
                <w:sz w:val="14"/>
              </w:rPr>
            </w:pPr>
          </w:p>
        </w:tc>
        <w:tc>
          <w:tcPr>
            <w:tcW w:w="140" w:type="dxa"/>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75"/>
        </w:trPr>
        <w:tc>
          <w:tcPr>
            <w:tcW w:w="40" w:type="dxa"/>
            <w:shd w:val="clear" w:color="auto" w:fill="auto"/>
            <w:vAlign w:val="bottom"/>
          </w:tcPr>
          <w:p w:rsidR="00000000" w:rsidRDefault="00596C41">
            <w:pPr>
              <w:spacing w:line="0" w:lineRule="atLeast"/>
              <w:rPr>
                <w:rFonts w:ascii="Times New Roman" w:eastAsia="Times New Roman" w:hAnsi="Times New Roman"/>
                <w:sz w:val="6"/>
              </w:rPr>
            </w:pPr>
          </w:p>
        </w:tc>
        <w:tc>
          <w:tcPr>
            <w:tcW w:w="340" w:type="dxa"/>
            <w:shd w:val="clear" w:color="auto" w:fill="auto"/>
            <w:vAlign w:val="bottom"/>
          </w:tcPr>
          <w:p w:rsidR="00000000" w:rsidRDefault="00596C41">
            <w:pPr>
              <w:spacing w:line="0" w:lineRule="atLeast"/>
              <w:rPr>
                <w:rFonts w:ascii="Times New Roman" w:eastAsia="Times New Roman" w:hAnsi="Times New Roman"/>
                <w:sz w:val="6"/>
              </w:rPr>
            </w:pPr>
          </w:p>
        </w:tc>
        <w:tc>
          <w:tcPr>
            <w:tcW w:w="2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60" w:type="dxa"/>
            <w:shd w:val="clear" w:color="auto" w:fill="auto"/>
            <w:vAlign w:val="bottom"/>
          </w:tcPr>
          <w:p w:rsidR="00000000" w:rsidRDefault="00596C41">
            <w:pPr>
              <w:spacing w:line="0" w:lineRule="atLeast"/>
              <w:rPr>
                <w:rFonts w:ascii="Times New Roman" w:eastAsia="Times New Roman" w:hAnsi="Times New Roman"/>
                <w:sz w:val="6"/>
              </w:rPr>
            </w:pPr>
          </w:p>
        </w:tc>
        <w:tc>
          <w:tcPr>
            <w:tcW w:w="940" w:type="dxa"/>
            <w:gridSpan w:val="4"/>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PEMS</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120" w:type="dxa"/>
            <w:gridSpan w:val="3"/>
            <w:vMerge w:val="restart"/>
            <w:shd w:val="clear" w:color="auto" w:fill="auto"/>
            <w:vAlign w:val="bottom"/>
          </w:tcPr>
          <w:p w:rsidR="00000000" w:rsidRDefault="00596C41">
            <w:pPr>
              <w:spacing w:line="0" w:lineRule="atLeast"/>
              <w:jc w:val="center"/>
              <w:rPr>
                <w:rFonts w:ascii="Arial" w:eastAsia="Arial" w:hAnsi="Arial"/>
                <w:sz w:val="10"/>
                <w:highlight w:val="white"/>
              </w:rPr>
            </w:pPr>
            <w:r>
              <w:rPr>
                <w:rFonts w:ascii="Arial" w:eastAsia="Arial" w:hAnsi="Arial"/>
                <w:sz w:val="10"/>
                <w:highlight w:val="white"/>
              </w:rPr>
              <w:t>PEMS test specification</w:t>
            </w:r>
          </w:p>
        </w:tc>
        <w:tc>
          <w:tcPr>
            <w:tcW w:w="16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49"/>
        </w:trPr>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340" w:type="dxa"/>
            <w:shd w:val="clear" w:color="auto" w:fill="auto"/>
            <w:vAlign w:val="bottom"/>
          </w:tcPr>
          <w:p w:rsidR="00000000" w:rsidRDefault="00596C41">
            <w:pPr>
              <w:spacing w:line="0" w:lineRule="atLeast"/>
              <w:rPr>
                <w:rFonts w:ascii="Times New Roman" w:eastAsia="Times New Roman" w:hAnsi="Times New Roman"/>
                <w:sz w:val="4"/>
              </w:rPr>
            </w:pPr>
          </w:p>
        </w:tc>
        <w:tc>
          <w:tcPr>
            <w:tcW w:w="2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940" w:type="dxa"/>
            <w:gridSpan w:val="4"/>
            <w:vMerge/>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shd w:val="clear" w:color="auto" w:fill="auto"/>
            <w:vAlign w:val="bottom"/>
          </w:tcPr>
          <w:p w:rsidR="00000000" w:rsidRDefault="00596C41">
            <w:pPr>
              <w:spacing w:line="0" w:lineRule="atLeast"/>
              <w:rPr>
                <w:rFonts w:ascii="Times New Roman" w:eastAsia="Times New Roman" w:hAnsi="Times New Roman"/>
                <w:sz w:val="4"/>
              </w:rPr>
            </w:pPr>
          </w:p>
        </w:tc>
        <w:tc>
          <w:tcPr>
            <w:tcW w:w="1160" w:type="dxa"/>
            <w:shd w:val="clear" w:color="auto" w:fill="auto"/>
            <w:vAlign w:val="bottom"/>
          </w:tcPr>
          <w:p w:rsidR="00000000" w:rsidRDefault="00596C41">
            <w:pPr>
              <w:spacing w:line="0" w:lineRule="atLeast"/>
              <w:rPr>
                <w:rFonts w:ascii="Times New Roman" w:eastAsia="Times New Roman" w:hAnsi="Times New Roman"/>
                <w:sz w:val="4"/>
              </w:rPr>
            </w:pPr>
          </w:p>
        </w:tc>
        <w:tc>
          <w:tcPr>
            <w:tcW w:w="400" w:type="dxa"/>
            <w:shd w:val="clear" w:color="auto" w:fill="auto"/>
            <w:vAlign w:val="bottom"/>
          </w:tcPr>
          <w:p w:rsidR="00000000" w:rsidRDefault="00596C41">
            <w:pPr>
              <w:spacing w:line="0" w:lineRule="atLeast"/>
              <w:rPr>
                <w:rFonts w:ascii="Times New Roman" w:eastAsia="Times New Roman" w:hAnsi="Times New Roman"/>
                <w:sz w:val="4"/>
              </w:rPr>
            </w:pPr>
          </w:p>
        </w:tc>
        <w:tc>
          <w:tcPr>
            <w:tcW w:w="1120" w:type="dxa"/>
            <w:gridSpan w:val="3"/>
            <w:vMerge/>
            <w:shd w:val="clear" w:color="auto" w:fill="auto"/>
            <w:vAlign w:val="bottom"/>
          </w:tcPr>
          <w:p w:rsidR="00000000" w:rsidRDefault="00596C41">
            <w:pPr>
              <w:spacing w:line="0" w:lineRule="atLeast"/>
              <w:rPr>
                <w:rFonts w:ascii="Times New Roman" w:eastAsia="Times New Roman" w:hAnsi="Times New Roman"/>
                <w:sz w:val="4"/>
              </w:rPr>
            </w:pPr>
          </w:p>
        </w:tc>
        <w:tc>
          <w:tcPr>
            <w:tcW w:w="1600" w:type="dxa"/>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0"/>
        </w:trPr>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340" w:type="dxa"/>
            <w:shd w:val="clear" w:color="auto" w:fill="auto"/>
            <w:vAlign w:val="bottom"/>
          </w:tcPr>
          <w:p w:rsidR="00000000" w:rsidRDefault="00596C41">
            <w:pPr>
              <w:spacing w:line="20" w:lineRule="exact"/>
              <w:rPr>
                <w:rFonts w:ascii="Times New Roman" w:eastAsia="Times New Roman" w:hAnsi="Times New Roman"/>
                <w:sz w:val="1"/>
              </w:rPr>
            </w:pPr>
          </w:p>
        </w:tc>
        <w:tc>
          <w:tcPr>
            <w:tcW w:w="200" w:type="dxa"/>
            <w:vMerge w:val="restart"/>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60" w:type="dxa"/>
            <w:vMerge w:val="restart"/>
            <w:shd w:val="clear" w:color="auto" w:fill="auto"/>
            <w:vAlign w:val="bottom"/>
          </w:tcPr>
          <w:p w:rsidR="00000000" w:rsidRDefault="00596C41">
            <w:pPr>
              <w:spacing w:line="20" w:lineRule="exact"/>
              <w:rPr>
                <w:rFonts w:ascii="Times New Roman" w:eastAsia="Times New Roman" w:hAnsi="Times New Roman"/>
                <w:sz w:val="1"/>
              </w:rPr>
            </w:pPr>
          </w:p>
        </w:tc>
        <w:tc>
          <w:tcPr>
            <w:tcW w:w="940" w:type="dxa"/>
            <w:gridSpan w:val="4"/>
            <w:vMerge/>
            <w:shd w:val="clear" w:color="auto" w:fill="auto"/>
            <w:vAlign w:val="bottom"/>
          </w:tcPr>
          <w:p w:rsidR="00000000" w:rsidRDefault="00596C41">
            <w:pPr>
              <w:spacing w:line="20" w:lineRule="exact"/>
              <w:rPr>
                <w:rFonts w:ascii="Times New Roman" w:eastAsia="Times New Roman" w:hAnsi="Times New Roman"/>
                <w:sz w:val="1"/>
              </w:rPr>
            </w:pPr>
          </w:p>
        </w:tc>
        <w:tc>
          <w:tcPr>
            <w:tcW w:w="100" w:type="dxa"/>
            <w:vMerge w:val="restart"/>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40" w:type="dxa"/>
            <w:shd w:val="clear" w:color="auto" w:fill="auto"/>
            <w:vAlign w:val="bottom"/>
          </w:tcPr>
          <w:p w:rsidR="00000000" w:rsidRDefault="00596C41">
            <w:pPr>
              <w:spacing w:line="20" w:lineRule="exact"/>
              <w:rPr>
                <w:rFonts w:ascii="Times New Roman" w:eastAsia="Times New Roman" w:hAnsi="Times New Roman"/>
                <w:sz w:val="1"/>
              </w:rPr>
            </w:pPr>
          </w:p>
        </w:tc>
        <w:tc>
          <w:tcPr>
            <w:tcW w:w="1160" w:type="dxa"/>
            <w:vMerge w:val="restart"/>
            <w:shd w:val="clear" w:color="auto" w:fill="auto"/>
            <w:vAlign w:val="bottom"/>
          </w:tcPr>
          <w:p w:rsidR="00000000" w:rsidRDefault="00596C41">
            <w:pPr>
              <w:spacing w:line="0" w:lineRule="atLeast"/>
              <w:rPr>
                <w:rFonts w:ascii="Arial" w:eastAsia="Arial" w:hAnsi="Arial"/>
                <w:sz w:val="10"/>
                <w:highlight w:val="white"/>
              </w:rPr>
            </w:pPr>
            <w:r>
              <w:rPr>
                <w:rFonts w:ascii="Arial" w:eastAsia="Arial" w:hAnsi="Arial"/>
                <w:sz w:val="10"/>
                <w:highlight w:val="white"/>
              </w:rPr>
              <w:t>PEMS V</w:t>
            </w:r>
            <w:r>
              <w:rPr>
                <w:rFonts w:ascii="Arial" w:eastAsia="Arial" w:hAnsi="Arial"/>
                <w:sz w:val="8"/>
                <w:highlight w:val="white"/>
              </w:rPr>
              <w:t>ERIFICATION</w:t>
            </w:r>
            <w:r>
              <w:rPr>
                <w:rFonts w:ascii="Arial" w:eastAsia="Arial" w:hAnsi="Arial"/>
                <w:sz w:val="10"/>
                <w:highlight w:val="white"/>
              </w:rPr>
              <w:t xml:space="preserve"> Plan</w:t>
            </w:r>
          </w:p>
        </w:tc>
        <w:tc>
          <w:tcPr>
            <w:tcW w:w="400" w:type="dxa"/>
            <w:shd w:val="clear" w:color="auto" w:fill="auto"/>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102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16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58"/>
        </w:trPr>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340" w:type="dxa"/>
            <w:shd w:val="clear" w:color="auto" w:fill="auto"/>
            <w:vAlign w:val="bottom"/>
          </w:tcPr>
          <w:p w:rsidR="00000000" w:rsidRDefault="00596C41">
            <w:pPr>
              <w:spacing w:line="0" w:lineRule="atLeast"/>
              <w:rPr>
                <w:rFonts w:ascii="Times New Roman" w:eastAsia="Times New Roman" w:hAnsi="Times New Roman"/>
                <w:sz w:val="5"/>
              </w:rPr>
            </w:pPr>
          </w:p>
        </w:tc>
        <w:tc>
          <w:tcPr>
            <w:tcW w:w="2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940" w:type="dxa"/>
            <w:gridSpan w:val="4"/>
            <w:vMerge/>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1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6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44"/>
        </w:trPr>
        <w:tc>
          <w:tcPr>
            <w:tcW w:w="40" w:type="dxa"/>
            <w:shd w:val="clear" w:color="auto" w:fill="auto"/>
            <w:vAlign w:val="bottom"/>
          </w:tcPr>
          <w:p w:rsidR="00000000" w:rsidRDefault="00596C41">
            <w:pPr>
              <w:spacing w:line="0" w:lineRule="atLeast"/>
              <w:rPr>
                <w:rFonts w:ascii="Times New Roman" w:eastAsia="Times New Roman" w:hAnsi="Times New Roman"/>
                <w:sz w:val="3"/>
              </w:rPr>
            </w:pPr>
          </w:p>
        </w:tc>
        <w:tc>
          <w:tcPr>
            <w:tcW w:w="340" w:type="dxa"/>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gridSpan w:val="4"/>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architectural design</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shd w:val="clear" w:color="auto" w:fill="auto"/>
            <w:vAlign w:val="bottom"/>
          </w:tcPr>
          <w:p w:rsidR="00000000" w:rsidRDefault="00596C41">
            <w:pPr>
              <w:spacing w:line="0" w:lineRule="atLeast"/>
              <w:rPr>
                <w:rFonts w:ascii="Times New Roman" w:eastAsia="Times New Roman" w:hAnsi="Times New Roman"/>
                <w:sz w:val="3"/>
              </w:rPr>
            </w:pPr>
          </w:p>
        </w:tc>
        <w:tc>
          <w:tcPr>
            <w:tcW w:w="116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shd w:val="clear" w:color="auto" w:fill="auto"/>
            <w:vAlign w:val="bottom"/>
          </w:tcPr>
          <w:p w:rsidR="00000000" w:rsidRDefault="00596C41">
            <w:pPr>
              <w:spacing w:line="0" w:lineRule="atLeast"/>
              <w:rPr>
                <w:rFonts w:ascii="Times New Roman" w:eastAsia="Times New Roman" w:hAnsi="Times New Roman"/>
                <w:sz w:val="3"/>
              </w:rPr>
            </w:pPr>
          </w:p>
        </w:tc>
        <w:tc>
          <w:tcPr>
            <w:tcW w:w="40" w:type="dxa"/>
            <w:shd w:val="clear" w:color="auto" w:fill="auto"/>
            <w:vAlign w:val="bottom"/>
          </w:tcPr>
          <w:p w:rsidR="00000000" w:rsidRDefault="00596C41">
            <w:pPr>
              <w:spacing w:line="0" w:lineRule="atLeast"/>
              <w:rPr>
                <w:rFonts w:ascii="Times New Roman" w:eastAsia="Times New Roman" w:hAnsi="Times New Roman"/>
                <w:sz w:val="3"/>
              </w:rPr>
            </w:pPr>
          </w:p>
        </w:tc>
        <w:tc>
          <w:tcPr>
            <w:tcW w:w="1020" w:type="dxa"/>
            <w:shd w:val="clear" w:color="auto" w:fill="auto"/>
            <w:vAlign w:val="bottom"/>
          </w:tcPr>
          <w:p w:rsidR="00000000" w:rsidRDefault="00596C41">
            <w:pPr>
              <w:spacing w:line="0" w:lineRule="atLeast"/>
              <w:rPr>
                <w:rFonts w:ascii="Times New Roman" w:eastAsia="Times New Roman" w:hAnsi="Times New Roman"/>
                <w:sz w:val="3"/>
              </w:rPr>
            </w:pPr>
          </w:p>
        </w:tc>
        <w:tc>
          <w:tcPr>
            <w:tcW w:w="60" w:type="dxa"/>
            <w:shd w:val="clear" w:color="auto" w:fill="auto"/>
            <w:vAlign w:val="bottom"/>
          </w:tcPr>
          <w:p w:rsidR="00000000" w:rsidRDefault="00596C41">
            <w:pPr>
              <w:spacing w:line="0" w:lineRule="atLeast"/>
              <w:rPr>
                <w:rFonts w:ascii="Times New Roman" w:eastAsia="Times New Roman" w:hAnsi="Times New Roman"/>
                <w:sz w:val="3"/>
              </w:rPr>
            </w:pPr>
          </w:p>
        </w:tc>
        <w:tc>
          <w:tcPr>
            <w:tcW w:w="1600" w:type="dxa"/>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0"/>
        </w:trPr>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340" w:type="dxa"/>
            <w:shd w:val="clear" w:color="auto" w:fill="auto"/>
            <w:vAlign w:val="bottom"/>
          </w:tcPr>
          <w:p w:rsidR="00000000" w:rsidRDefault="00596C41">
            <w:pPr>
              <w:spacing w:line="20" w:lineRule="exact"/>
              <w:rPr>
                <w:rFonts w:ascii="Times New Roman" w:eastAsia="Times New Roman" w:hAnsi="Times New Roman"/>
                <w:sz w:val="1"/>
              </w:rPr>
            </w:pPr>
          </w:p>
        </w:tc>
        <w:tc>
          <w:tcPr>
            <w:tcW w:w="20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940" w:type="dxa"/>
            <w:gridSpan w:val="4"/>
            <w:vMerge/>
            <w:shd w:val="clear" w:color="auto" w:fill="auto"/>
            <w:vAlign w:val="bottom"/>
          </w:tcPr>
          <w:p w:rsidR="00000000" w:rsidRDefault="00596C41">
            <w:pPr>
              <w:spacing w:line="20" w:lineRule="exact"/>
              <w:rPr>
                <w:rFonts w:ascii="Times New Roman" w:eastAsia="Times New Roman" w:hAnsi="Times New Roman"/>
                <w:sz w:val="1"/>
              </w:rPr>
            </w:pPr>
          </w:p>
        </w:tc>
        <w:tc>
          <w:tcPr>
            <w:tcW w:w="10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40" w:type="dxa"/>
            <w:shd w:val="clear" w:color="auto" w:fill="auto"/>
            <w:vAlign w:val="bottom"/>
          </w:tcPr>
          <w:p w:rsidR="00000000" w:rsidRDefault="00596C41">
            <w:pPr>
              <w:spacing w:line="20" w:lineRule="exact"/>
              <w:rPr>
                <w:rFonts w:ascii="Times New Roman" w:eastAsia="Times New Roman" w:hAnsi="Times New Roman"/>
                <w:sz w:val="1"/>
              </w:rPr>
            </w:pPr>
          </w:p>
        </w:tc>
        <w:tc>
          <w:tcPr>
            <w:tcW w:w="1160" w:type="dxa"/>
            <w:shd w:val="clear" w:color="auto" w:fill="auto"/>
            <w:vAlign w:val="bottom"/>
          </w:tcPr>
          <w:p w:rsidR="00000000" w:rsidRDefault="00596C41">
            <w:pPr>
              <w:spacing w:line="20" w:lineRule="exact"/>
              <w:rPr>
                <w:rFonts w:ascii="Times New Roman" w:eastAsia="Times New Roman" w:hAnsi="Times New Roman"/>
                <w:sz w:val="1"/>
              </w:rPr>
            </w:pPr>
          </w:p>
        </w:tc>
        <w:tc>
          <w:tcPr>
            <w:tcW w:w="400" w:type="dxa"/>
            <w:shd w:val="clear" w:color="auto" w:fill="auto"/>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102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16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53"/>
        </w:trPr>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340" w:type="dxa"/>
            <w:shd w:val="clear" w:color="auto" w:fill="auto"/>
            <w:vAlign w:val="bottom"/>
          </w:tcPr>
          <w:p w:rsidR="00000000" w:rsidRDefault="00596C41">
            <w:pPr>
              <w:spacing w:line="0" w:lineRule="atLeast"/>
              <w:rPr>
                <w:rFonts w:ascii="Times New Roman" w:eastAsia="Times New Roman" w:hAnsi="Times New Roman"/>
                <w:sz w:val="4"/>
              </w:rPr>
            </w:pPr>
          </w:p>
        </w:tc>
        <w:tc>
          <w:tcPr>
            <w:tcW w:w="2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940" w:type="dxa"/>
            <w:gridSpan w:val="4"/>
            <w:vMerge/>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shd w:val="clear" w:color="auto" w:fill="auto"/>
            <w:vAlign w:val="bottom"/>
          </w:tcPr>
          <w:p w:rsidR="00000000" w:rsidRDefault="00596C41">
            <w:pPr>
              <w:spacing w:line="0" w:lineRule="atLeast"/>
              <w:rPr>
                <w:rFonts w:ascii="Times New Roman" w:eastAsia="Times New Roman" w:hAnsi="Times New Roman"/>
                <w:sz w:val="4"/>
              </w:rPr>
            </w:pPr>
          </w:p>
        </w:tc>
        <w:tc>
          <w:tcPr>
            <w:tcW w:w="1160" w:type="dxa"/>
            <w:shd w:val="clear" w:color="auto" w:fill="auto"/>
            <w:vAlign w:val="bottom"/>
          </w:tcPr>
          <w:p w:rsidR="00000000" w:rsidRDefault="00596C41">
            <w:pPr>
              <w:spacing w:line="0" w:lineRule="atLeast"/>
              <w:rPr>
                <w:rFonts w:ascii="Times New Roman" w:eastAsia="Times New Roman" w:hAnsi="Times New Roman"/>
                <w:sz w:val="4"/>
              </w:rPr>
            </w:pPr>
          </w:p>
        </w:tc>
        <w:tc>
          <w:tcPr>
            <w:tcW w:w="400" w:type="dxa"/>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1020" w:type="dxa"/>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1600" w:type="dxa"/>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129"/>
        </w:trPr>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340" w:type="dxa"/>
            <w:shd w:val="clear" w:color="auto" w:fill="auto"/>
            <w:vAlign w:val="bottom"/>
          </w:tcPr>
          <w:p w:rsidR="00000000" w:rsidRDefault="00596C41">
            <w:pPr>
              <w:spacing w:line="0" w:lineRule="atLeast"/>
              <w:rPr>
                <w:rFonts w:ascii="Times New Roman" w:eastAsia="Times New Roman" w:hAnsi="Times New Roman"/>
                <w:sz w:val="11"/>
              </w:rPr>
            </w:pPr>
          </w:p>
        </w:tc>
        <w:tc>
          <w:tcPr>
            <w:tcW w:w="2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shd w:val="clear" w:color="auto" w:fill="auto"/>
            <w:vAlign w:val="bottom"/>
          </w:tcPr>
          <w:p w:rsidR="00000000" w:rsidRDefault="00596C41">
            <w:pPr>
              <w:spacing w:line="0" w:lineRule="atLeast"/>
              <w:rPr>
                <w:rFonts w:ascii="Times New Roman" w:eastAsia="Times New Roman" w:hAnsi="Times New Roman"/>
                <w:sz w:val="11"/>
              </w:rPr>
            </w:pPr>
          </w:p>
        </w:tc>
        <w:tc>
          <w:tcPr>
            <w:tcW w:w="1160" w:type="dxa"/>
            <w:shd w:val="clear" w:color="auto" w:fill="auto"/>
            <w:vAlign w:val="bottom"/>
          </w:tcPr>
          <w:p w:rsidR="00000000" w:rsidRDefault="00596C41">
            <w:pPr>
              <w:spacing w:line="0" w:lineRule="atLeast"/>
              <w:rPr>
                <w:rFonts w:ascii="Times New Roman" w:eastAsia="Times New Roman" w:hAnsi="Times New Roman"/>
                <w:sz w:val="11"/>
              </w:rPr>
            </w:pPr>
          </w:p>
        </w:tc>
        <w:tc>
          <w:tcPr>
            <w:tcW w:w="400" w:type="dxa"/>
            <w:shd w:val="clear" w:color="auto" w:fill="auto"/>
            <w:vAlign w:val="bottom"/>
          </w:tcPr>
          <w:p w:rsidR="00000000" w:rsidRDefault="00596C41">
            <w:pPr>
              <w:spacing w:line="0" w:lineRule="atLeast"/>
              <w:rPr>
                <w:rFonts w:ascii="Times New Roman" w:eastAsia="Times New Roman" w:hAnsi="Times New Roman"/>
                <w:sz w:val="11"/>
              </w:rPr>
            </w:pPr>
          </w:p>
        </w:tc>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1020" w:type="dxa"/>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1600" w:type="dxa"/>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r>
    </w:tbl>
    <w:p w:rsidR="00000000" w:rsidRDefault="00596C41">
      <w:pPr>
        <w:spacing w:line="200" w:lineRule="exact"/>
        <w:rPr>
          <w:rFonts w:ascii="Times New Roman" w:eastAsia="Times New Roman" w:hAnsi="Times New Roman"/>
        </w:rPr>
      </w:pPr>
      <w:r>
        <w:rPr>
          <w:rFonts w:ascii="Times New Roman" w:eastAsia="Times New Roman" w:hAnsi="Times New Roman"/>
          <w:sz w:val="11"/>
        </w:rPr>
        <w:br w:type="column"/>
      </w:r>
    </w:p>
    <w:p w:rsidR="00000000" w:rsidRDefault="00596C41">
      <w:pPr>
        <w:spacing w:line="287" w:lineRule="exact"/>
        <w:rPr>
          <w:rFonts w:ascii="Times New Roman" w:eastAsia="Times New Roman" w:hAnsi="Times New Roman"/>
        </w:rPr>
      </w:pPr>
    </w:p>
    <w:p w:rsidR="00000000" w:rsidRDefault="00596C41">
      <w:pPr>
        <w:spacing w:line="0" w:lineRule="atLeast"/>
        <w:ind w:right="160"/>
        <w:jc w:val="center"/>
        <w:rPr>
          <w:rFonts w:ascii="Arial" w:eastAsia="Arial" w:hAnsi="Arial"/>
          <w:sz w:val="10"/>
          <w:highlight w:val="white"/>
        </w:rPr>
      </w:pPr>
      <w:r>
        <w:rPr>
          <w:rFonts w:ascii="Arial" w:eastAsia="Arial" w:hAnsi="Arial"/>
          <w:sz w:val="10"/>
          <w:highlight w:val="white"/>
        </w:rPr>
        <w:t>Validated PEMS</w:t>
      </w:r>
    </w:p>
    <w:p w:rsidR="00000000" w:rsidRDefault="00596C41">
      <w:pPr>
        <w:spacing w:line="355" w:lineRule="exact"/>
        <w:rPr>
          <w:rFonts w:ascii="Times New Roman" w:eastAsia="Times New Roman" w:hAnsi="Times New Roman"/>
        </w:rPr>
      </w:pPr>
    </w:p>
    <w:p w:rsidR="00000000" w:rsidRDefault="00596C41">
      <w:pPr>
        <w:spacing w:line="0" w:lineRule="atLeast"/>
        <w:ind w:left="1860"/>
        <w:rPr>
          <w:rFonts w:ascii="Arial" w:eastAsia="Arial" w:hAnsi="Arial"/>
          <w:sz w:val="10"/>
        </w:rPr>
      </w:pPr>
      <w:r>
        <w:rPr>
          <w:rFonts w:ascii="Arial" w:eastAsia="Arial" w:hAnsi="Arial"/>
          <w:sz w:val="10"/>
        </w:rPr>
        <w:t>PEMS</w:t>
      </w:r>
    </w:p>
    <w:p w:rsidR="00000000" w:rsidRDefault="00596C41">
      <w:pPr>
        <w:spacing w:line="9" w:lineRule="exact"/>
        <w:rPr>
          <w:rFonts w:ascii="Times New Roman" w:eastAsia="Times New Roman" w:hAnsi="Times New Roman"/>
        </w:rPr>
      </w:pPr>
    </w:p>
    <w:p w:rsidR="00000000" w:rsidRDefault="00596C41">
      <w:pPr>
        <w:tabs>
          <w:tab w:val="left" w:pos="1780"/>
        </w:tabs>
        <w:spacing w:line="302" w:lineRule="auto"/>
        <w:ind w:left="1800" w:right="480" w:hanging="1220"/>
        <w:rPr>
          <w:rFonts w:ascii="Arial" w:eastAsia="Arial" w:hAnsi="Arial"/>
          <w:sz w:val="10"/>
        </w:rPr>
      </w:pPr>
      <w:r>
        <w:rPr>
          <w:rFonts w:ascii="Arial" w:eastAsia="Arial" w:hAnsi="Arial"/>
          <w:sz w:val="10"/>
          <w:highlight w:val="white"/>
        </w:rPr>
        <w:t>PEMS validation</w:t>
      </w:r>
      <w:r>
        <w:rPr>
          <w:rFonts w:ascii="Times New Roman" w:eastAsia="Times New Roman" w:hAnsi="Times New Roman"/>
        </w:rPr>
        <w:tab/>
      </w:r>
      <w:r>
        <w:rPr>
          <w:rFonts w:ascii="Arial" w:eastAsia="Arial" w:hAnsi="Arial"/>
          <w:sz w:val="10"/>
        </w:rPr>
        <w:t>validation results</w:t>
      </w:r>
    </w:p>
    <w:p w:rsidR="00000000" w:rsidRDefault="00596C41">
      <w:pPr>
        <w:spacing w:line="260" w:lineRule="exact"/>
        <w:rPr>
          <w:rFonts w:ascii="Times New Roman" w:eastAsia="Times New Roman" w:hAnsi="Times New Roman"/>
        </w:rPr>
      </w:pPr>
    </w:p>
    <w:p w:rsidR="00000000" w:rsidRDefault="00596C41">
      <w:pPr>
        <w:spacing w:line="0" w:lineRule="atLeast"/>
        <w:ind w:left="400"/>
        <w:rPr>
          <w:rFonts w:ascii="Arial" w:eastAsia="Arial" w:hAnsi="Arial"/>
          <w:sz w:val="10"/>
          <w:highlight w:val="white"/>
        </w:rPr>
      </w:pPr>
      <w:r>
        <w:rPr>
          <w:rFonts w:ascii="Arial" w:eastAsia="Arial" w:hAnsi="Arial"/>
          <w:sz w:val="10"/>
          <w:highlight w:val="white"/>
        </w:rPr>
        <w:t>Verified PEMS</w:t>
      </w:r>
    </w:p>
    <w:p w:rsidR="00000000" w:rsidRDefault="00596C41">
      <w:pPr>
        <w:spacing w:line="24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40"/>
        <w:gridCol w:w="100"/>
        <w:gridCol w:w="60"/>
        <w:gridCol w:w="60"/>
        <w:gridCol w:w="620"/>
      </w:tblGrid>
      <w:tr w:rsidR="00000000">
        <w:trPr>
          <w:trHeight w:val="56"/>
        </w:trPr>
        <w:tc>
          <w:tcPr>
            <w:tcW w:w="940" w:type="dxa"/>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2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62"/>
        </w:trPr>
        <w:tc>
          <w:tcPr>
            <w:tcW w:w="940" w:type="dxa"/>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60" w:type="dxa"/>
            <w:vMerge w:val="restart"/>
            <w:shd w:val="clear" w:color="auto" w:fill="auto"/>
            <w:vAlign w:val="bottom"/>
          </w:tcPr>
          <w:p w:rsidR="00000000" w:rsidRDefault="00596C41">
            <w:pPr>
              <w:spacing w:line="0" w:lineRule="atLeast"/>
              <w:rPr>
                <w:rFonts w:ascii="Times New Roman" w:eastAsia="Times New Roman" w:hAnsi="Times New Roman"/>
                <w:sz w:val="5"/>
              </w:rPr>
            </w:pPr>
          </w:p>
        </w:tc>
        <w:tc>
          <w:tcPr>
            <w:tcW w:w="60" w:type="dxa"/>
            <w:vMerge w:val="restart"/>
            <w:shd w:val="clear" w:color="auto" w:fill="auto"/>
            <w:vAlign w:val="bottom"/>
          </w:tcPr>
          <w:p w:rsidR="00000000" w:rsidRDefault="00596C41">
            <w:pPr>
              <w:spacing w:line="0" w:lineRule="atLeast"/>
              <w:rPr>
                <w:rFonts w:ascii="Times New Roman" w:eastAsia="Times New Roman" w:hAnsi="Times New Roman"/>
                <w:sz w:val="5"/>
              </w:rPr>
            </w:pPr>
          </w:p>
        </w:tc>
        <w:tc>
          <w:tcPr>
            <w:tcW w:w="62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PEMS</w:t>
            </w:r>
          </w:p>
        </w:tc>
      </w:tr>
      <w:tr w:rsidR="00000000">
        <w:trPr>
          <w:trHeight w:val="78"/>
        </w:trPr>
        <w:tc>
          <w:tcPr>
            <w:tcW w:w="9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PEMS integration &amp;</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60" w:type="dxa"/>
            <w:vMerge/>
            <w:shd w:val="clear" w:color="auto" w:fill="auto"/>
            <w:vAlign w:val="bottom"/>
          </w:tcPr>
          <w:p w:rsidR="00000000" w:rsidRDefault="00596C41">
            <w:pPr>
              <w:spacing w:line="0" w:lineRule="atLeast"/>
              <w:rPr>
                <w:rFonts w:ascii="Times New Roman" w:eastAsia="Times New Roman" w:hAnsi="Times New Roman"/>
                <w:sz w:val="6"/>
              </w:rPr>
            </w:pPr>
          </w:p>
        </w:tc>
        <w:tc>
          <w:tcPr>
            <w:tcW w:w="60" w:type="dxa"/>
            <w:vMerge/>
            <w:shd w:val="clear" w:color="auto" w:fill="auto"/>
            <w:vAlign w:val="bottom"/>
          </w:tcPr>
          <w:p w:rsidR="00000000" w:rsidRDefault="00596C41">
            <w:pPr>
              <w:spacing w:line="0" w:lineRule="atLeast"/>
              <w:rPr>
                <w:rFonts w:ascii="Times New Roman" w:eastAsia="Times New Roman" w:hAnsi="Times New Roman"/>
                <w:sz w:val="6"/>
              </w:rPr>
            </w:pPr>
          </w:p>
        </w:tc>
        <w:tc>
          <w:tcPr>
            <w:tcW w:w="620" w:type="dxa"/>
            <w:vMerge/>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56"/>
        </w:trPr>
        <w:tc>
          <w:tcPr>
            <w:tcW w:w="94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20" w:type="dxa"/>
            <w:vMerge w:val="restart"/>
            <w:shd w:val="clear" w:color="auto" w:fill="auto"/>
            <w:vAlign w:val="bottom"/>
          </w:tcPr>
          <w:p w:rsidR="00000000" w:rsidRDefault="00596C41">
            <w:pPr>
              <w:spacing w:line="0" w:lineRule="atLeast"/>
              <w:jc w:val="center"/>
              <w:rPr>
                <w:rFonts w:ascii="Arial" w:eastAsia="Arial" w:hAnsi="Arial"/>
                <w:w w:val="99"/>
                <w:sz w:val="8"/>
              </w:rPr>
            </w:pPr>
            <w:r>
              <w:rPr>
                <w:rFonts w:ascii="Arial" w:eastAsia="Arial" w:hAnsi="Arial"/>
                <w:w w:val="99"/>
                <w:sz w:val="8"/>
              </w:rPr>
              <w:t>VERIFICATION</w:t>
            </w:r>
          </w:p>
        </w:tc>
      </w:tr>
      <w:tr w:rsidR="00000000">
        <w:trPr>
          <w:trHeight w:val="35"/>
        </w:trPr>
        <w:tc>
          <w:tcPr>
            <w:tcW w:w="940" w:type="dxa"/>
            <w:vMerge w:val="restart"/>
            <w:shd w:val="clear" w:color="auto" w:fill="auto"/>
            <w:vAlign w:val="bottom"/>
          </w:tcPr>
          <w:p w:rsidR="00000000" w:rsidRDefault="00596C41">
            <w:pPr>
              <w:spacing w:line="0" w:lineRule="atLeast"/>
              <w:jc w:val="center"/>
              <w:rPr>
                <w:rFonts w:ascii="Arial" w:eastAsia="Arial" w:hAnsi="Arial"/>
                <w:sz w:val="8"/>
              </w:rPr>
            </w:pPr>
            <w:r>
              <w:rPr>
                <w:rFonts w:ascii="Arial" w:eastAsia="Arial" w:hAnsi="Arial"/>
                <w:sz w:val="8"/>
              </w:rPr>
              <w:t>VERIFICATION</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shd w:val="clear" w:color="auto" w:fill="auto"/>
            <w:vAlign w:val="bottom"/>
          </w:tcPr>
          <w:p w:rsidR="00000000" w:rsidRDefault="00596C41">
            <w:pPr>
              <w:spacing w:line="0" w:lineRule="atLeast"/>
              <w:rPr>
                <w:rFonts w:ascii="Times New Roman" w:eastAsia="Times New Roman" w:hAnsi="Times New Roman"/>
                <w:sz w:val="3"/>
              </w:rPr>
            </w:pPr>
          </w:p>
        </w:tc>
        <w:tc>
          <w:tcPr>
            <w:tcW w:w="60" w:type="dxa"/>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vMerge/>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81"/>
        </w:trPr>
        <w:tc>
          <w:tcPr>
            <w:tcW w:w="94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60" w:type="dxa"/>
            <w:shd w:val="clear" w:color="auto" w:fill="auto"/>
            <w:vAlign w:val="bottom"/>
          </w:tcPr>
          <w:p w:rsidR="00000000" w:rsidRDefault="00596C41">
            <w:pPr>
              <w:spacing w:line="0" w:lineRule="atLeast"/>
              <w:rPr>
                <w:rFonts w:ascii="Times New Roman" w:eastAsia="Times New Roman" w:hAnsi="Times New Roman"/>
                <w:sz w:val="7"/>
              </w:rPr>
            </w:pPr>
          </w:p>
        </w:tc>
        <w:tc>
          <w:tcPr>
            <w:tcW w:w="60" w:type="dxa"/>
            <w:shd w:val="clear" w:color="auto" w:fill="auto"/>
            <w:vAlign w:val="bottom"/>
          </w:tcPr>
          <w:p w:rsidR="00000000" w:rsidRDefault="00596C41">
            <w:pPr>
              <w:spacing w:line="0" w:lineRule="atLeast"/>
              <w:rPr>
                <w:rFonts w:ascii="Times New Roman" w:eastAsia="Times New Roman" w:hAnsi="Times New Roman"/>
                <w:sz w:val="7"/>
              </w:rPr>
            </w:pPr>
          </w:p>
        </w:tc>
        <w:tc>
          <w:tcPr>
            <w:tcW w:w="62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results</w:t>
            </w:r>
          </w:p>
        </w:tc>
      </w:tr>
      <w:tr w:rsidR="00000000">
        <w:trPr>
          <w:trHeight w:val="55"/>
        </w:trPr>
        <w:tc>
          <w:tcPr>
            <w:tcW w:w="940" w:type="dxa"/>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20" w:type="dxa"/>
            <w:vMerge/>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0"/>
        </w:trPr>
        <w:tc>
          <w:tcPr>
            <w:tcW w:w="940" w:type="dxa"/>
            <w:shd w:val="clear" w:color="auto" w:fill="auto"/>
            <w:vAlign w:val="bottom"/>
          </w:tcPr>
          <w:p w:rsidR="00000000" w:rsidRDefault="00596C41">
            <w:pPr>
              <w:spacing w:line="20" w:lineRule="exact"/>
              <w:rPr>
                <w:rFonts w:ascii="Times New Roman" w:eastAsia="Times New Roman" w:hAnsi="Times New Roman"/>
                <w:sz w:val="1"/>
              </w:rPr>
            </w:pPr>
          </w:p>
        </w:tc>
        <w:tc>
          <w:tcPr>
            <w:tcW w:w="10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620" w:type="dxa"/>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50"/>
        </w:trPr>
        <w:tc>
          <w:tcPr>
            <w:tcW w:w="940" w:type="dxa"/>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20" w:type="dxa"/>
            <w:shd w:val="clear" w:color="auto" w:fill="auto"/>
            <w:vAlign w:val="bottom"/>
          </w:tcPr>
          <w:p w:rsidR="00000000" w:rsidRDefault="00596C41">
            <w:pPr>
              <w:spacing w:line="0" w:lineRule="atLeast"/>
              <w:rPr>
                <w:rFonts w:ascii="Times New Roman" w:eastAsia="Times New Roman" w:hAnsi="Times New Roman"/>
                <w:sz w:val="4"/>
              </w:rPr>
            </w:pPr>
          </w:p>
        </w:tc>
      </w:tr>
    </w:tbl>
    <w:p w:rsidR="00000000" w:rsidRDefault="00596C41">
      <w:pPr>
        <w:rPr>
          <w:rFonts w:ascii="Times New Roman" w:eastAsia="Times New Roman" w:hAnsi="Times New Roman"/>
          <w:sz w:val="4"/>
        </w:rPr>
        <w:sectPr w:rsidR="00000000">
          <w:type w:val="continuous"/>
          <w:pgSz w:w="11900" w:h="16834"/>
          <w:pgMar w:top="1119" w:right="829" w:bottom="0" w:left="240" w:header="0" w:footer="0" w:gutter="0"/>
          <w:cols w:num="2" w:space="0" w:equalWidth="0">
            <w:col w:w="8040" w:space="80"/>
            <w:col w:w="2720"/>
          </w:cols>
          <w:docGrid w:linePitch="360"/>
        </w:sectPr>
      </w:pPr>
    </w:p>
    <w:p w:rsidR="00000000" w:rsidRDefault="00596C41">
      <w:pPr>
        <w:spacing w:line="183" w:lineRule="exact"/>
        <w:rPr>
          <w:rFonts w:ascii="Times New Roman" w:eastAsia="Times New Roman" w:hAnsi="Times New Roman"/>
        </w:rPr>
      </w:pPr>
    </w:p>
    <w:tbl>
      <w:tblPr>
        <w:tblW w:w="0" w:type="auto"/>
        <w:tblInd w:w="1600" w:type="dxa"/>
        <w:tblLayout w:type="fixed"/>
        <w:tblCellMar>
          <w:top w:w="0" w:type="dxa"/>
          <w:left w:w="0" w:type="dxa"/>
          <w:bottom w:w="0" w:type="dxa"/>
          <w:right w:w="0" w:type="dxa"/>
        </w:tblCellMar>
        <w:tblLook w:val="0000" w:firstRow="0" w:lastRow="0" w:firstColumn="0" w:lastColumn="0" w:noHBand="0" w:noVBand="0"/>
      </w:tblPr>
      <w:tblGrid>
        <w:gridCol w:w="1160"/>
        <w:gridCol w:w="2080"/>
        <w:gridCol w:w="1580"/>
      </w:tblGrid>
      <w:tr w:rsidR="00000000">
        <w:trPr>
          <w:trHeight w:val="115"/>
        </w:trPr>
        <w:tc>
          <w:tcPr>
            <w:tcW w:w="3240" w:type="dxa"/>
            <w:gridSpan w:val="2"/>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PEMS arc</w:t>
            </w:r>
            <w:r>
              <w:rPr>
                <w:rFonts w:ascii="Arial" w:eastAsia="Arial" w:hAnsi="Arial"/>
                <w:sz w:val="10"/>
                <w:highlight w:val="black"/>
              </w:rPr>
              <w:t>hitecture s</w:t>
            </w:r>
            <w:r>
              <w:rPr>
                <w:rFonts w:ascii="Arial" w:eastAsia="Arial" w:hAnsi="Arial"/>
                <w:sz w:val="10"/>
              </w:rPr>
              <w:t>pecification,</w:t>
            </w:r>
          </w:p>
        </w:tc>
        <w:tc>
          <w:tcPr>
            <w:tcW w:w="158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175"/>
        </w:trPr>
        <w:tc>
          <w:tcPr>
            <w:tcW w:w="3240" w:type="dxa"/>
            <w:gridSpan w:val="2"/>
            <w:shd w:val="clear" w:color="auto" w:fill="auto"/>
            <w:vAlign w:val="bottom"/>
          </w:tcPr>
          <w:p w:rsidR="00000000" w:rsidRDefault="00596C41">
            <w:pPr>
              <w:spacing w:line="0" w:lineRule="atLeast"/>
              <w:ind w:left="240"/>
              <w:rPr>
                <w:rFonts w:ascii="Arial" w:eastAsia="Arial" w:hAnsi="Arial"/>
                <w:sz w:val="10"/>
              </w:rPr>
            </w:pPr>
            <w:r>
              <w:rPr>
                <w:rFonts w:ascii="Arial" w:eastAsia="Arial" w:hAnsi="Arial"/>
                <w:i/>
                <w:sz w:val="17"/>
              </w:rPr>
              <w:t>Requirements</w:t>
            </w:r>
            <w:r>
              <w:rPr>
                <w:rFonts w:ascii="Arial" w:eastAsia="Arial" w:hAnsi="Arial"/>
                <w:sz w:val="10"/>
              </w:rPr>
              <w:t>Subsystem (e.g. PESS)</w:t>
            </w:r>
          </w:p>
        </w:tc>
        <w:tc>
          <w:tcPr>
            <w:tcW w:w="15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88"/>
        </w:trPr>
        <w:tc>
          <w:tcPr>
            <w:tcW w:w="3240" w:type="dxa"/>
            <w:gridSpan w:val="2"/>
            <w:shd w:val="clear" w:color="auto" w:fill="auto"/>
            <w:vAlign w:val="bottom"/>
          </w:tcPr>
          <w:p w:rsidR="00000000" w:rsidRDefault="00596C41">
            <w:pPr>
              <w:spacing w:line="89" w:lineRule="exact"/>
              <w:jc w:val="center"/>
              <w:rPr>
                <w:rFonts w:ascii="Arial" w:eastAsia="Arial" w:hAnsi="Arial"/>
                <w:sz w:val="10"/>
              </w:rPr>
            </w:pPr>
            <w:r>
              <w:rPr>
                <w:rFonts w:ascii="Arial" w:eastAsia="Arial" w:hAnsi="Arial"/>
                <w:sz w:val="10"/>
              </w:rPr>
              <w:t>requirements specifications</w:t>
            </w:r>
          </w:p>
        </w:tc>
        <w:tc>
          <w:tcPr>
            <w:tcW w:w="158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118"/>
        </w:trPr>
        <w:tc>
          <w:tcPr>
            <w:tcW w:w="1160" w:type="dxa"/>
            <w:shd w:val="clear" w:color="auto" w:fill="auto"/>
            <w:vAlign w:val="bottom"/>
          </w:tcPr>
          <w:p w:rsidR="00000000" w:rsidRDefault="00596C41">
            <w:pPr>
              <w:spacing w:line="188" w:lineRule="auto"/>
              <w:ind w:left="460"/>
              <w:rPr>
                <w:rFonts w:ascii="Arial" w:eastAsia="Arial" w:hAnsi="Arial"/>
                <w:i/>
                <w:sz w:val="13"/>
              </w:rPr>
            </w:pPr>
            <w:r>
              <w:rPr>
                <w:rFonts w:ascii="Arial" w:eastAsia="Arial" w:hAnsi="Arial"/>
                <w:i/>
                <w:sz w:val="13"/>
              </w:rPr>
              <w:t>Risk</w:t>
            </w:r>
          </w:p>
        </w:tc>
        <w:tc>
          <w:tcPr>
            <w:tcW w:w="2080" w:type="dxa"/>
            <w:vMerge w:val="restart"/>
            <w:shd w:val="clear" w:color="auto" w:fill="auto"/>
            <w:vAlign w:val="bottom"/>
          </w:tcPr>
          <w:p w:rsidR="00000000" w:rsidRDefault="00596C41">
            <w:pPr>
              <w:spacing w:line="0" w:lineRule="atLeast"/>
              <w:ind w:right="588"/>
              <w:jc w:val="center"/>
              <w:rPr>
                <w:rFonts w:ascii="Arial" w:eastAsia="Arial" w:hAnsi="Arial"/>
                <w:sz w:val="10"/>
              </w:rPr>
            </w:pPr>
            <w:r>
              <w:rPr>
                <w:rFonts w:ascii="Arial" w:eastAsia="Arial" w:hAnsi="Arial"/>
                <w:sz w:val="10"/>
              </w:rPr>
              <w:t>Subsystem (e.g.</w:t>
            </w:r>
          </w:p>
        </w:tc>
        <w:tc>
          <w:tcPr>
            <w:tcW w:w="158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87"/>
        </w:trPr>
        <w:tc>
          <w:tcPr>
            <w:tcW w:w="1160" w:type="dxa"/>
            <w:shd w:val="clear" w:color="auto" w:fill="auto"/>
            <w:vAlign w:val="bottom"/>
          </w:tcPr>
          <w:p w:rsidR="00000000" w:rsidRDefault="00596C41">
            <w:pPr>
              <w:spacing w:line="0" w:lineRule="atLeast"/>
              <w:rPr>
                <w:rFonts w:ascii="Times New Roman" w:eastAsia="Times New Roman" w:hAnsi="Times New Roman"/>
                <w:sz w:val="7"/>
              </w:rPr>
            </w:pPr>
          </w:p>
        </w:tc>
        <w:tc>
          <w:tcPr>
            <w:tcW w:w="208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58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124"/>
        </w:trPr>
        <w:tc>
          <w:tcPr>
            <w:tcW w:w="1160" w:type="dxa"/>
            <w:shd w:val="clear" w:color="auto" w:fill="auto"/>
            <w:vAlign w:val="bottom"/>
          </w:tcPr>
          <w:p w:rsidR="00000000" w:rsidRDefault="00596C41">
            <w:pPr>
              <w:spacing w:line="0" w:lineRule="atLeast"/>
              <w:rPr>
                <w:rFonts w:ascii="Times New Roman" w:eastAsia="Times New Roman" w:hAnsi="Times New Roman"/>
                <w:sz w:val="10"/>
              </w:rPr>
            </w:pPr>
          </w:p>
        </w:tc>
        <w:tc>
          <w:tcPr>
            <w:tcW w:w="2080" w:type="dxa"/>
            <w:shd w:val="clear" w:color="auto" w:fill="auto"/>
            <w:vAlign w:val="bottom"/>
          </w:tcPr>
          <w:p w:rsidR="00000000" w:rsidRDefault="00596C41">
            <w:pPr>
              <w:spacing w:line="0" w:lineRule="atLeast"/>
              <w:ind w:right="588"/>
              <w:jc w:val="center"/>
              <w:rPr>
                <w:rFonts w:ascii="Arial" w:eastAsia="Arial" w:hAnsi="Arial"/>
                <w:sz w:val="10"/>
              </w:rPr>
            </w:pPr>
            <w:r>
              <w:rPr>
                <w:rFonts w:ascii="Arial" w:eastAsia="Arial" w:hAnsi="Arial"/>
                <w:sz w:val="10"/>
              </w:rPr>
              <w:t>PESS)</w:t>
            </w:r>
          </w:p>
        </w:tc>
        <w:tc>
          <w:tcPr>
            <w:tcW w:w="1580" w:type="dxa"/>
            <w:vMerge w:val="restart"/>
            <w:shd w:val="clear" w:color="auto" w:fill="auto"/>
            <w:vAlign w:val="bottom"/>
          </w:tcPr>
          <w:p w:rsidR="00000000" w:rsidRDefault="00596C41">
            <w:pPr>
              <w:spacing w:line="0" w:lineRule="atLeast"/>
              <w:ind w:left="260"/>
              <w:rPr>
                <w:rFonts w:ascii="Arial" w:eastAsia="Arial" w:hAnsi="Arial"/>
                <w:sz w:val="10"/>
                <w:highlight w:val="white"/>
              </w:rPr>
            </w:pPr>
            <w:r>
              <w:rPr>
                <w:rFonts w:ascii="Arial" w:eastAsia="Arial" w:hAnsi="Arial"/>
                <w:sz w:val="10"/>
                <w:highlight w:val="white"/>
              </w:rPr>
              <w:t>Subsystem test specification</w:t>
            </w:r>
          </w:p>
        </w:tc>
      </w:tr>
      <w:tr w:rsidR="00000000">
        <w:trPr>
          <w:trHeight w:val="137"/>
        </w:trPr>
        <w:tc>
          <w:tcPr>
            <w:tcW w:w="1160" w:type="dxa"/>
            <w:shd w:val="clear" w:color="auto" w:fill="auto"/>
            <w:vAlign w:val="bottom"/>
          </w:tcPr>
          <w:p w:rsidR="00000000" w:rsidRDefault="00596C41">
            <w:pPr>
              <w:spacing w:line="191" w:lineRule="auto"/>
              <w:ind w:left="520"/>
              <w:rPr>
                <w:rFonts w:ascii="Arial" w:eastAsia="Arial" w:hAnsi="Arial"/>
                <w:i/>
                <w:w w:val="93"/>
                <w:sz w:val="15"/>
              </w:rPr>
            </w:pPr>
            <w:r>
              <w:rPr>
                <w:rFonts w:ascii="Arial" w:eastAsia="Arial" w:hAnsi="Arial"/>
                <w:i/>
                <w:w w:val="93"/>
                <w:sz w:val="15"/>
              </w:rPr>
              <w:t>Analysis</w:t>
            </w:r>
          </w:p>
        </w:tc>
        <w:tc>
          <w:tcPr>
            <w:tcW w:w="2080" w:type="dxa"/>
            <w:shd w:val="clear" w:color="auto" w:fill="auto"/>
            <w:vAlign w:val="bottom"/>
          </w:tcPr>
          <w:p w:rsidR="00000000" w:rsidRDefault="00596C41">
            <w:pPr>
              <w:spacing w:line="0" w:lineRule="atLeast"/>
              <w:ind w:right="608"/>
              <w:jc w:val="center"/>
              <w:rPr>
                <w:rFonts w:ascii="Arial" w:eastAsia="Arial" w:hAnsi="Arial"/>
                <w:sz w:val="10"/>
              </w:rPr>
            </w:pPr>
            <w:r>
              <w:rPr>
                <w:rFonts w:ascii="Arial" w:eastAsia="Arial" w:hAnsi="Arial"/>
                <w:sz w:val="10"/>
              </w:rPr>
              <w:t xml:space="preserve">architectural </w:t>
            </w:r>
            <w:r>
              <w:rPr>
                <w:rFonts w:ascii="Arial" w:eastAsia="Arial" w:hAnsi="Arial"/>
                <w:sz w:val="10"/>
              </w:rPr>
              <w:t>design</w:t>
            </w:r>
          </w:p>
        </w:tc>
        <w:tc>
          <w:tcPr>
            <w:tcW w:w="1580" w:type="dxa"/>
            <w:vMerge/>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213"/>
        </w:trPr>
        <w:tc>
          <w:tcPr>
            <w:tcW w:w="3240" w:type="dxa"/>
            <w:gridSpan w:val="2"/>
            <w:shd w:val="clear" w:color="auto" w:fill="auto"/>
            <w:vAlign w:val="bottom"/>
          </w:tcPr>
          <w:p w:rsidR="00000000" w:rsidRDefault="00596C41">
            <w:pPr>
              <w:spacing w:line="0" w:lineRule="atLeast"/>
              <w:ind w:left="580"/>
              <w:rPr>
                <w:rFonts w:ascii="Arial" w:eastAsia="Arial" w:hAnsi="Arial"/>
                <w:i/>
                <w:w w:val="78"/>
                <w:sz w:val="17"/>
              </w:rPr>
            </w:pPr>
            <w:r>
              <w:rPr>
                <w:rFonts w:ascii="Arial" w:eastAsia="Arial" w:hAnsi="Arial"/>
                <w:i/>
                <w:w w:val="78"/>
                <w:sz w:val="17"/>
              </w:rPr>
              <w:t>Decomposition,</w:t>
            </w:r>
          </w:p>
        </w:tc>
        <w:tc>
          <w:tcPr>
            <w:tcW w:w="15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35"/>
        </w:trPr>
        <w:tc>
          <w:tcPr>
            <w:tcW w:w="1160" w:type="dxa"/>
            <w:shd w:val="clear" w:color="auto" w:fill="auto"/>
            <w:vAlign w:val="bottom"/>
          </w:tcPr>
          <w:p w:rsidR="00000000" w:rsidRDefault="00596C41">
            <w:pPr>
              <w:spacing w:line="0" w:lineRule="atLeast"/>
              <w:rPr>
                <w:rFonts w:ascii="Times New Roman" w:eastAsia="Times New Roman" w:hAnsi="Times New Roman"/>
                <w:sz w:val="11"/>
              </w:rPr>
            </w:pPr>
          </w:p>
        </w:tc>
        <w:tc>
          <w:tcPr>
            <w:tcW w:w="2080" w:type="dxa"/>
            <w:shd w:val="clear" w:color="auto" w:fill="auto"/>
            <w:vAlign w:val="bottom"/>
          </w:tcPr>
          <w:p w:rsidR="00000000" w:rsidRDefault="00596C41">
            <w:pPr>
              <w:spacing w:line="0" w:lineRule="atLeast"/>
              <w:ind w:right="48"/>
              <w:jc w:val="center"/>
              <w:rPr>
                <w:rFonts w:ascii="Arial" w:eastAsia="Arial" w:hAnsi="Arial"/>
                <w:sz w:val="10"/>
              </w:rPr>
            </w:pPr>
            <w:r>
              <w:rPr>
                <w:rFonts w:ascii="Arial" w:eastAsia="Arial" w:hAnsi="Arial"/>
                <w:sz w:val="10"/>
              </w:rPr>
              <w:t>Software requirements specifications</w:t>
            </w:r>
          </w:p>
        </w:tc>
        <w:tc>
          <w:tcPr>
            <w:tcW w:w="158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36"/>
        </w:trPr>
        <w:tc>
          <w:tcPr>
            <w:tcW w:w="1160" w:type="dxa"/>
            <w:shd w:val="clear" w:color="auto" w:fill="auto"/>
            <w:vAlign w:val="bottom"/>
          </w:tcPr>
          <w:p w:rsidR="00000000" w:rsidRDefault="00596C41">
            <w:pPr>
              <w:spacing w:line="0" w:lineRule="atLeast"/>
              <w:rPr>
                <w:rFonts w:ascii="Times New Roman" w:eastAsia="Times New Roman" w:hAnsi="Times New Roman"/>
                <w:sz w:val="11"/>
              </w:rPr>
            </w:pPr>
          </w:p>
        </w:tc>
        <w:tc>
          <w:tcPr>
            <w:tcW w:w="2080" w:type="dxa"/>
            <w:shd w:val="clear" w:color="auto" w:fill="auto"/>
            <w:vAlign w:val="bottom"/>
          </w:tcPr>
          <w:p w:rsidR="00000000" w:rsidRDefault="00596C41">
            <w:pPr>
              <w:spacing w:line="0" w:lineRule="atLeast"/>
              <w:ind w:right="48"/>
              <w:jc w:val="center"/>
              <w:rPr>
                <w:rFonts w:ascii="Arial" w:eastAsia="Arial" w:hAnsi="Arial"/>
                <w:sz w:val="10"/>
              </w:rPr>
            </w:pPr>
            <w:r>
              <w:rPr>
                <w:rFonts w:ascii="Arial" w:eastAsia="Arial" w:hAnsi="Arial"/>
                <w:sz w:val="10"/>
              </w:rPr>
              <w:t>(component requirements)</w:t>
            </w:r>
          </w:p>
        </w:tc>
        <w:tc>
          <w:tcPr>
            <w:tcW w:w="158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349"/>
        </w:trPr>
        <w:tc>
          <w:tcPr>
            <w:tcW w:w="1160" w:type="dxa"/>
            <w:shd w:val="clear" w:color="auto" w:fill="auto"/>
            <w:vAlign w:val="bottom"/>
          </w:tcPr>
          <w:p w:rsidR="00000000" w:rsidRDefault="00596C41">
            <w:pPr>
              <w:spacing w:line="0" w:lineRule="atLeast"/>
              <w:rPr>
                <w:rFonts w:ascii="Times New Roman" w:eastAsia="Times New Roman" w:hAnsi="Times New Roman"/>
                <w:sz w:val="24"/>
              </w:rPr>
            </w:pPr>
          </w:p>
        </w:tc>
        <w:tc>
          <w:tcPr>
            <w:tcW w:w="2080" w:type="dxa"/>
            <w:shd w:val="clear" w:color="auto" w:fill="auto"/>
            <w:vAlign w:val="bottom"/>
          </w:tcPr>
          <w:p w:rsidR="00000000" w:rsidRDefault="00596C41">
            <w:pPr>
              <w:spacing w:line="0" w:lineRule="atLeast"/>
              <w:ind w:left="368"/>
              <w:jc w:val="center"/>
              <w:rPr>
                <w:rFonts w:ascii="Arial" w:eastAsia="Arial" w:hAnsi="Arial"/>
                <w:sz w:val="10"/>
              </w:rPr>
            </w:pPr>
            <w:r>
              <w:rPr>
                <w:rFonts w:ascii="Arial" w:eastAsia="Arial" w:hAnsi="Arial"/>
                <w:sz w:val="10"/>
              </w:rPr>
              <w:t>Software</w:t>
            </w:r>
          </w:p>
        </w:tc>
        <w:tc>
          <w:tcPr>
            <w:tcW w:w="15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24"/>
        </w:trPr>
        <w:tc>
          <w:tcPr>
            <w:tcW w:w="1160" w:type="dxa"/>
            <w:shd w:val="clear" w:color="auto" w:fill="auto"/>
            <w:vAlign w:val="bottom"/>
          </w:tcPr>
          <w:p w:rsidR="00000000" w:rsidRDefault="00596C41">
            <w:pPr>
              <w:spacing w:line="0" w:lineRule="atLeast"/>
              <w:rPr>
                <w:rFonts w:ascii="Times New Roman" w:eastAsia="Times New Roman" w:hAnsi="Times New Roman"/>
                <w:sz w:val="10"/>
              </w:rPr>
            </w:pPr>
          </w:p>
        </w:tc>
        <w:tc>
          <w:tcPr>
            <w:tcW w:w="2080" w:type="dxa"/>
            <w:shd w:val="clear" w:color="auto" w:fill="auto"/>
            <w:vAlign w:val="bottom"/>
          </w:tcPr>
          <w:p w:rsidR="00000000" w:rsidRDefault="00596C41">
            <w:pPr>
              <w:spacing w:line="0" w:lineRule="atLeast"/>
              <w:ind w:left="368"/>
              <w:jc w:val="center"/>
              <w:rPr>
                <w:rFonts w:ascii="Arial" w:eastAsia="Arial" w:hAnsi="Arial"/>
                <w:sz w:val="10"/>
              </w:rPr>
            </w:pPr>
            <w:r>
              <w:rPr>
                <w:rFonts w:ascii="Arial" w:eastAsia="Arial" w:hAnsi="Arial"/>
                <w:sz w:val="10"/>
              </w:rPr>
              <w:t>architectural design</w:t>
            </w:r>
          </w:p>
        </w:tc>
        <w:tc>
          <w:tcPr>
            <w:tcW w:w="1580" w:type="dxa"/>
            <w:shd w:val="clear" w:color="auto" w:fill="auto"/>
            <w:vAlign w:val="bottom"/>
          </w:tcPr>
          <w:p w:rsidR="00000000" w:rsidRDefault="00596C41">
            <w:pPr>
              <w:spacing w:line="0" w:lineRule="atLeast"/>
              <w:ind w:left="280"/>
              <w:rPr>
                <w:rFonts w:ascii="Arial" w:eastAsia="Arial" w:hAnsi="Arial"/>
                <w:sz w:val="10"/>
                <w:highlight w:val="white"/>
              </w:rPr>
            </w:pPr>
            <w:r>
              <w:rPr>
                <w:rFonts w:ascii="Arial" w:eastAsia="Arial" w:hAnsi="Arial"/>
                <w:sz w:val="10"/>
                <w:highlight w:val="white"/>
              </w:rPr>
              <w:t>Software test specifications</w:t>
            </w:r>
          </w:p>
        </w:tc>
      </w:tr>
      <w:tr w:rsidR="00000000">
        <w:trPr>
          <w:trHeight w:val="136"/>
        </w:trPr>
        <w:tc>
          <w:tcPr>
            <w:tcW w:w="1160" w:type="dxa"/>
            <w:vMerge w:val="restart"/>
            <w:shd w:val="clear" w:color="auto" w:fill="auto"/>
            <w:vAlign w:val="bottom"/>
          </w:tcPr>
          <w:p w:rsidR="00000000" w:rsidRDefault="00596C41">
            <w:pPr>
              <w:spacing w:line="0" w:lineRule="atLeast"/>
              <w:rPr>
                <w:rFonts w:ascii="Arial" w:eastAsia="Arial" w:hAnsi="Arial"/>
                <w:sz w:val="13"/>
              </w:rPr>
            </w:pPr>
            <w:r>
              <w:rPr>
                <w:rFonts w:ascii="Arial" w:eastAsia="Arial" w:hAnsi="Arial"/>
                <w:sz w:val="13"/>
              </w:rPr>
              <w:t>Portion of PEMS</w:t>
            </w:r>
          </w:p>
        </w:tc>
        <w:tc>
          <w:tcPr>
            <w:tcW w:w="2080" w:type="dxa"/>
            <w:shd w:val="clear" w:color="auto" w:fill="auto"/>
            <w:vAlign w:val="bottom"/>
          </w:tcPr>
          <w:p w:rsidR="00000000" w:rsidRDefault="00596C41">
            <w:pPr>
              <w:spacing w:line="0" w:lineRule="atLeast"/>
              <w:ind w:left="368"/>
              <w:jc w:val="center"/>
              <w:rPr>
                <w:rFonts w:ascii="Arial" w:eastAsia="Arial" w:hAnsi="Arial"/>
                <w:sz w:val="10"/>
              </w:rPr>
            </w:pPr>
            <w:r>
              <w:rPr>
                <w:rFonts w:ascii="Arial" w:eastAsia="Arial" w:hAnsi="Arial"/>
                <w:sz w:val="10"/>
              </w:rPr>
              <w:t>(component design)</w:t>
            </w:r>
          </w:p>
        </w:tc>
        <w:tc>
          <w:tcPr>
            <w:tcW w:w="158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16"/>
        </w:trPr>
        <w:tc>
          <w:tcPr>
            <w:tcW w:w="1160" w:type="dxa"/>
            <w:vMerge/>
            <w:shd w:val="clear" w:color="auto" w:fill="auto"/>
            <w:vAlign w:val="bottom"/>
          </w:tcPr>
          <w:p w:rsidR="00000000" w:rsidRDefault="00596C41">
            <w:pPr>
              <w:spacing w:line="0" w:lineRule="atLeast"/>
              <w:rPr>
                <w:rFonts w:ascii="Times New Roman" w:eastAsia="Times New Roman" w:hAnsi="Times New Roman"/>
                <w:sz w:val="10"/>
              </w:rPr>
            </w:pPr>
          </w:p>
        </w:tc>
        <w:tc>
          <w:tcPr>
            <w:tcW w:w="2080" w:type="dxa"/>
            <w:shd w:val="clear" w:color="auto" w:fill="auto"/>
            <w:vAlign w:val="bottom"/>
          </w:tcPr>
          <w:p w:rsidR="00000000" w:rsidRDefault="00596C41">
            <w:pPr>
              <w:spacing w:line="0" w:lineRule="atLeast"/>
              <w:rPr>
                <w:rFonts w:ascii="Times New Roman" w:eastAsia="Times New Roman" w:hAnsi="Times New Roman"/>
                <w:sz w:val="10"/>
              </w:rPr>
            </w:pPr>
          </w:p>
        </w:tc>
        <w:tc>
          <w:tcPr>
            <w:tcW w:w="158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155"/>
        </w:trPr>
        <w:tc>
          <w:tcPr>
            <w:tcW w:w="1160" w:type="dxa"/>
            <w:shd w:val="clear" w:color="auto" w:fill="auto"/>
            <w:vAlign w:val="bottom"/>
          </w:tcPr>
          <w:p w:rsidR="00000000" w:rsidRDefault="00596C41">
            <w:pPr>
              <w:spacing w:line="0" w:lineRule="atLeast"/>
              <w:rPr>
                <w:rFonts w:ascii="Arial" w:eastAsia="Arial" w:hAnsi="Arial"/>
                <w:sz w:val="13"/>
              </w:rPr>
            </w:pPr>
            <w:r>
              <w:rPr>
                <w:rFonts w:ascii="Arial" w:eastAsia="Arial" w:hAnsi="Arial"/>
                <w:sz w:val="13"/>
              </w:rPr>
              <w:t>V-model included</w:t>
            </w:r>
          </w:p>
        </w:tc>
        <w:tc>
          <w:tcPr>
            <w:tcW w:w="2080" w:type="dxa"/>
            <w:shd w:val="clear" w:color="auto" w:fill="auto"/>
            <w:vAlign w:val="bottom"/>
          </w:tcPr>
          <w:p w:rsidR="00000000" w:rsidRDefault="00596C41">
            <w:pPr>
              <w:spacing w:line="0" w:lineRule="atLeast"/>
              <w:rPr>
                <w:rFonts w:ascii="Times New Roman" w:eastAsia="Times New Roman" w:hAnsi="Times New Roman"/>
                <w:sz w:val="13"/>
              </w:rPr>
            </w:pPr>
          </w:p>
        </w:tc>
        <w:tc>
          <w:tcPr>
            <w:tcW w:w="1580" w:type="dxa"/>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169"/>
        </w:trPr>
        <w:tc>
          <w:tcPr>
            <w:tcW w:w="1160" w:type="dxa"/>
            <w:shd w:val="clear" w:color="auto" w:fill="auto"/>
            <w:vAlign w:val="bottom"/>
          </w:tcPr>
          <w:p w:rsidR="00000000" w:rsidRDefault="00596C41">
            <w:pPr>
              <w:spacing w:line="0" w:lineRule="atLeast"/>
              <w:rPr>
                <w:rFonts w:ascii="Arial" w:eastAsia="Arial" w:hAnsi="Arial"/>
                <w:sz w:val="13"/>
              </w:rPr>
            </w:pPr>
            <w:r>
              <w:rPr>
                <w:rFonts w:ascii="Arial" w:eastAsia="Arial" w:hAnsi="Arial"/>
                <w:sz w:val="13"/>
              </w:rPr>
              <w:t>in IEC 62304</w:t>
            </w:r>
          </w:p>
        </w:tc>
        <w:tc>
          <w:tcPr>
            <w:tcW w:w="3660" w:type="dxa"/>
            <w:gridSpan w:val="2"/>
            <w:vMerge w:val="restart"/>
            <w:shd w:val="clear" w:color="auto" w:fill="auto"/>
            <w:vAlign w:val="bottom"/>
          </w:tcPr>
          <w:p w:rsidR="00000000" w:rsidRDefault="00596C41">
            <w:pPr>
              <w:spacing w:line="0" w:lineRule="atLeast"/>
              <w:ind w:left="680"/>
              <w:rPr>
                <w:rFonts w:ascii="Arial" w:eastAsia="Arial" w:hAnsi="Arial"/>
                <w:sz w:val="10"/>
                <w:highlight w:val="white"/>
              </w:rPr>
            </w:pPr>
            <w:r>
              <w:rPr>
                <w:rFonts w:ascii="Arial" w:eastAsia="Arial" w:hAnsi="Arial"/>
                <w:sz w:val="10"/>
                <w:highlight w:val="white"/>
              </w:rPr>
              <w:t xml:space="preserve">Software </w:t>
            </w:r>
            <w:r>
              <w:rPr>
                <w:rFonts w:ascii="Arial" w:eastAsia="Arial" w:hAnsi="Arial"/>
                <w:sz w:val="8"/>
                <w:highlight w:val="white"/>
              </w:rPr>
              <w:t>ARCHITECTURE</w:t>
            </w:r>
            <w:r>
              <w:rPr>
                <w:rFonts w:ascii="Arial" w:eastAsia="Arial" w:hAnsi="Arial"/>
                <w:sz w:val="10"/>
                <w:highlight w:val="white"/>
              </w:rPr>
              <w:t xml:space="preserve"> sp</w:t>
            </w:r>
            <w:r>
              <w:rPr>
                <w:rFonts w:ascii="Arial" w:eastAsia="Arial" w:hAnsi="Arial"/>
                <w:sz w:val="10"/>
                <w:highlight w:val="white"/>
              </w:rPr>
              <w:t>ecification</w:t>
            </w:r>
          </w:p>
        </w:tc>
      </w:tr>
      <w:tr w:rsidR="00000000">
        <w:trPr>
          <w:trHeight w:val="86"/>
        </w:trPr>
        <w:tc>
          <w:tcPr>
            <w:tcW w:w="1160" w:type="dxa"/>
            <w:shd w:val="clear" w:color="auto" w:fill="auto"/>
            <w:vAlign w:val="bottom"/>
          </w:tcPr>
          <w:p w:rsidR="00000000" w:rsidRDefault="00596C41">
            <w:pPr>
              <w:spacing w:line="0" w:lineRule="atLeast"/>
              <w:rPr>
                <w:rFonts w:ascii="Times New Roman" w:eastAsia="Times New Roman" w:hAnsi="Times New Roman"/>
                <w:sz w:val="7"/>
              </w:rPr>
            </w:pPr>
          </w:p>
        </w:tc>
        <w:tc>
          <w:tcPr>
            <w:tcW w:w="3660" w:type="dxa"/>
            <w:gridSpan w:val="2"/>
            <w:vMerge/>
            <w:shd w:val="clear" w:color="auto" w:fill="auto"/>
            <w:vAlign w:val="bottom"/>
          </w:tcPr>
          <w:p w:rsidR="00000000" w:rsidRDefault="00596C41">
            <w:pPr>
              <w:spacing w:line="0" w:lineRule="atLeast"/>
              <w:rPr>
                <w:rFonts w:ascii="Times New Roman" w:eastAsia="Times New Roman" w:hAnsi="Times New Roman"/>
                <w:sz w:val="7"/>
              </w:rPr>
            </w:pPr>
          </w:p>
        </w:tc>
      </w:tr>
    </w:tbl>
    <w:p w:rsidR="00000000" w:rsidRDefault="00596C41">
      <w:pPr>
        <w:spacing w:line="318" w:lineRule="exact"/>
        <w:rPr>
          <w:rFonts w:ascii="Times New Roman" w:eastAsia="Times New Roman" w:hAnsi="Times New Roman"/>
        </w:rPr>
      </w:pPr>
      <w:r>
        <w:rPr>
          <w:rFonts w:ascii="Times New Roman" w:eastAsia="Times New Roman" w:hAnsi="Times New Roman"/>
          <w:sz w:val="7"/>
        </w:rPr>
        <w:br w:type="column"/>
      </w:r>
    </w:p>
    <w:p w:rsidR="00000000" w:rsidRDefault="00596C41">
      <w:pPr>
        <w:spacing w:line="0" w:lineRule="atLeast"/>
        <w:ind w:left="1080"/>
        <w:rPr>
          <w:rFonts w:ascii="Arial" w:eastAsia="Arial" w:hAnsi="Arial"/>
          <w:sz w:val="10"/>
          <w:highlight w:val="white"/>
        </w:rPr>
      </w:pPr>
      <w:r>
        <w:rPr>
          <w:rFonts w:ascii="Arial" w:eastAsia="Arial" w:hAnsi="Arial"/>
          <w:sz w:val="10"/>
          <w:highlight w:val="white"/>
        </w:rPr>
        <w:t>Verified Subsystem</w:t>
      </w:r>
    </w:p>
    <w:p w:rsidR="00000000" w:rsidRDefault="00596C41">
      <w:pPr>
        <w:spacing w:line="129" w:lineRule="exact"/>
        <w:rPr>
          <w:rFonts w:ascii="Times New Roman" w:eastAsia="Times New Roman" w:hAnsi="Times New Roman"/>
        </w:rPr>
      </w:pPr>
    </w:p>
    <w:tbl>
      <w:tblPr>
        <w:tblW w:w="0" w:type="auto"/>
        <w:tblInd w:w="710" w:type="dxa"/>
        <w:tblLayout w:type="fixed"/>
        <w:tblCellMar>
          <w:top w:w="0" w:type="dxa"/>
          <w:left w:w="0" w:type="dxa"/>
          <w:bottom w:w="0" w:type="dxa"/>
          <w:right w:w="0" w:type="dxa"/>
        </w:tblCellMar>
        <w:tblLook w:val="0000" w:firstRow="0" w:lastRow="0" w:firstColumn="0" w:lastColumn="0" w:noHBand="0" w:noVBand="0"/>
      </w:tblPr>
      <w:tblGrid>
        <w:gridCol w:w="80"/>
        <w:gridCol w:w="940"/>
        <w:gridCol w:w="100"/>
        <w:gridCol w:w="40"/>
        <w:gridCol w:w="60"/>
        <w:gridCol w:w="640"/>
      </w:tblGrid>
      <w:tr w:rsidR="00000000">
        <w:trPr>
          <w:trHeight w:val="57"/>
        </w:trPr>
        <w:tc>
          <w:tcPr>
            <w:tcW w:w="80" w:type="dxa"/>
            <w:tcBorders>
              <w:top w:val="single" w:sz="8" w:space="0" w:color="auto"/>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94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top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4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128"/>
        </w:trPr>
        <w:tc>
          <w:tcPr>
            <w:tcW w:w="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94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Subsystem (e.g.</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640" w:type="dxa"/>
            <w:shd w:val="clear" w:color="auto" w:fill="auto"/>
            <w:vAlign w:val="bottom"/>
          </w:tcPr>
          <w:p w:rsidR="00000000" w:rsidRDefault="00596C41">
            <w:pPr>
              <w:spacing w:line="0" w:lineRule="atLeast"/>
              <w:ind w:left="60"/>
              <w:rPr>
                <w:rFonts w:ascii="Arial" w:eastAsia="Arial" w:hAnsi="Arial"/>
                <w:sz w:val="10"/>
              </w:rPr>
            </w:pPr>
            <w:r>
              <w:rPr>
                <w:rFonts w:ascii="Arial" w:eastAsia="Arial" w:hAnsi="Arial"/>
                <w:sz w:val="10"/>
              </w:rPr>
              <w:t>Subsystem</w:t>
            </w:r>
          </w:p>
        </w:tc>
      </w:tr>
      <w:tr w:rsidR="00000000">
        <w:trPr>
          <w:trHeight w:val="69"/>
        </w:trPr>
        <w:tc>
          <w:tcPr>
            <w:tcW w:w="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9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PESS) integration &amp;</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60" w:type="dxa"/>
            <w:vMerge w:val="restart"/>
            <w:shd w:val="clear" w:color="auto" w:fill="auto"/>
            <w:vAlign w:val="bottom"/>
          </w:tcPr>
          <w:p w:rsidR="00000000" w:rsidRDefault="00596C41">
            <w:pPr>
              <w:spacing w:line="0" w:lineRule="atLeast"/>
              <w:rPr>
                <w:rFonts w:ascii="Times New Roman" w:eastAsia="Times New Roman" w:hAnsi="Times New Roman"/>
                <w:sz w:val="5"/>
              </w:rPr>
            </w:pPr>
          </w:p>
        </w:tc>
        <w:tc>
          <w:tcPr>
            <w:tcW w:w="640" w:type="dxa"/>
            <w:vMerge w:val="restart"/>
            <w:shd w:val="clear" w:color="auto" w:fill="auto"/>
            <w:vAlign w:val="bottom"/>
          </w:tcPr>
          <w:p w:rsidR="00000000" w:rsidRDefault="00596C41">
            <w:pPr>
              <w:spacing w:line="0" w:lineRule="atLeast"/>
              <w:ind w:left="60"/>
              <w:rPr>
                <w:rFonts w:ascii="Arial" w:eastAsia="Arial" w:hAnsi="Arial"/>
                <w:w w:val="99"/>
                <w:sz w:val="8"/>
              </w:rPr>
            </w:pPr>
            <w:r>
              <w:rPr>
                <w:rFonts w:ascii="Arial" w:eastAsia="Arial" w:hAnsi="Arial"/>
                <w:w w:val="99"/>
                <w:sz w:val="8"/>
              </w:rPr>
              <w:t>VERIFICATION</w:t>
            </w:r>
          </w:p>
        </w:tc>
      </w:tr>
      <w:tr w:rsidR="00000000">
        <w:trPr>
          <w:trHeight w:val="35"/>
        </w:trPr>
        <w:tc>
          <w:tcPr>
            <w:tcW w:w="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 w:type="dxa"/>
            <w:shd w:val="clear" w:color="auto" w:fill="auto"/>
            <w:vAlign w:val="bottom"/>
          </w:tcPr>
          <w:p w:rsidR="00000000" w:rsidRDefault="00596C41">
            <w:pPr>
              <w:spacing w:line="0" w:lineRule="atLeast"/>
              <w:rPr>
                <w:rFonts w:ascii="Times New Roman" w:eastAsia="Times New Roman" w:hAnsi="Times New Roman"/>
                <w:sz w:val="3"/>
              </w:rPr>
            </w:pPr>
          </w:p>
        </w:tc>
        <w:tc>
          <w:tcPr>
            <w:tcW w:w="6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vMerge/>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41"/>
        </w:trPr>
        <w:tc>
          <w:tcPr>
            <w:tcW w:w="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940" w:type="dxa"/>
            <w:shd w:val="clear" w:color="auto" w:fill="auto"/>
            <w:vAlign w:val="bottom"/>
          </w:tcPr>
          <w:p w:rsidR="00000000" w:rsidRDefault="00596C41">
            <w:pPr>
              <w:spacing w:line="0" w:lineRule="atLeast"/>
              <w:jc w:val="center"/>
              <w:rPr>
                <w:rFonts w:ascii="Arial" w:eastAsia="Arial" w:hAnsi="Arial"/>
                <w:sz w:val="8"/>
              </w:rPr>
            </w:pPr>
            <w:r>
              <w:rPr>
                <w:rFonts w:ascii="Arial" w:eastAsia="Arial" w:hAnsi="Arial"/>
                <w:sz w:val="8"/>
              </w:rPr>
              <w:t>VERIFICATION</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40" w:type="dxa"/>
            <w:shd w:val="clear" w:color="auto" w:fill="auto"/>
            <w:vAlign w:val="bottom"/>
          </w:tcPr>
          <w:p w:rsidR="00000000" w:rsidRDefault="00596C41">
            <w:pPr>
              <w:spacing w:line="0" w:lineRule="atLeast"/>
              <w:rPr>
                <w:rFonts w:ascii="Times New Roman" w:eastAsia="Times New Roman" w:hAnsi="Times New Roman"/>
                <w:sz w:val="12"/>
              </w:rPr>
            </w:pPr>
          </w:p>
        </w:tc>
        <w:tc>
          <w:tcPr>
            <w:tcW w:w="60" w:type="dxa"/>
            <w:shd w:val="clear" w:color="auto" w:fill="auto"/>
            <w:vAlign w:val="bottom"/>
          </w:tcPr>
          <w:p w:rsidR="00000000" w:rsidRDefault="00596C41">
            <w:pPr>
              <w:spacing w:line="0" w:lineRule="atLeast"/>
              <w:rPr>
                <w:rFonts w:ascii="Times New Roman" w:eastAsia="Times New Roman" w:hAnsi="Times New Roman"/>
                <w:sz w:val="12"/>
              </w:rPr>
            </w:pPr>
          </w:p>
        </w:tc>
        <w:tc>
          <w:tcPr>
            <w:tcW w:w="640" w:type="dxa"/>
            <w:shd w:val="clear" w:color="auto" w:fill="auto"/>
            <w:vAlign w:val="bottom"/>
          </w:tcPr>
          <w:p w:rsidR="00000000" w:rsidRDefault="00596C41">
            <w:pPr>
              <w:spacing w:line="0" w:lineRule="atLeast"/>
              <w:ind w:left="160"/>
              <w:rPr>
                <w:rFonts w:ascii="Arial" w:eastAsia="Arial" w:hAnsi="Arial"/>
                <w:sz w:val="10"/>
              </w:rPr>
            </w:pPr>
            <w:r>
              <w:rPr>
                <w:rFonts w:ascii="Arial" w:eastAsia="Arial" w:hAnsi="Arial"/>
                <w:sz w:val="10"/>
              </w:rPr>
              <w:t>results</w:t>
            </w:r>
          </w:p>
        </w:tc>
      </w:tr>
      <w:tr w:rsidR="00000000">
        <w:trPr>
          <w:trHeight w:val="62"/>
        </w:trPr>
        <w:tc>
          <w:tcPr>
            <w:tcW w:w="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60" w:type="dxa"/>
            <w:shd w:val="clear" w:color="auto" w:fill="auto"/>
            <w:vAlign w:val="bottom"/>
          </w:tcPr>
          <w:p w:rsidR="00000000" w:rsidRDefault="00596C41">
            <w:pPr>
              <w:spacing w:line="0" w:lineRule="atLeast"/>
              <w:rPr>
                <w:rFonts w:ascii="Times New Roman" w:eastAsia="Times New Roman" w:hAnsi="Times New Roman"/>
                <w:sz w:val="5"/>
              </w:rPr>
            </w:pPr>
          </w:p>
        </w:tc>
        <w:tc>
          <w:tcPr>
            <w:tcW w:w="640" w:type="dxa"/>
            <w:shd w:val="clear" w:color="auto" w:fill="auto"/>
            <w:vAlign w:val="bottom"/>
          </w:tcPr>
          <w:p w:rsidR="00000000" w:rsidRDefault="00596C41">
            <w:pPr>
              <w:spacing w:line="0" w:lineRule="atLeast"/>
              <w:rPr>
                <w:rFonts w:ascii="Times New Roman" w:eastAsia="Times New Roman" w:hAnsi="Times New Roman"/>
                <w:sz w:val="5"/>
              </w:rPr>
            </w:pPr>
          </w:p>
        </w:tc>
      </w:tr>
    </w:tbl>
    <w:p w:rsidR="00000000" w:rsidRDefault="00596C41">
      <w:pPr>
        <w:spacing w:line="149" w:lineRule="exact"/>
        <w:rPr>
          <w:rFonts w:ascii="Times New Roman" w:eastAsia="Times New Roman" w:hAnsi="Times New Roman"/>
        </w:rPr>
      </w:pPr>
    </w:p>
    <w:p w:rsidR="00000000" w:rsidRDefault="00596C41">
      <w:pPr>
        <w:spacing w:line="0" w:lineRule="atLeast"/>
        <w:rPr>
          <w:rFonts w:ascii="Arial" w:eastAsia="Arial" w:hAnsi="Arial"/>
          <w:sz w:val="10"/>
          <w:highlight w:val="white"/>
        </w:rPr>
      </w:pPr>
      <w:r>
        <w:rPr>
          <w:rFonts w:ascii="Arial" w:eastAsia="Arial" w:hAnsi="Arial"/>
          <w:sz w:val="10"/>
          <w:highlight w:val="white"/>
        </w:rPr>
        <w:t>Verified software subsystem (component)</w:t>
      </w:r>
    </w:p>
    <w:p w:rsidR="00000000" w:rsidRDefault="00596C41">
      <w:pPr>
        <w:spacing w:line="159"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60"/>
        <w:gridCol w:w="560"/>
        <w:gridCol w:w="520"/>
        <w:gridCol w:w="60"/>
        <w:gridCol w:w="740"/>
      </w:tblGrid>
      <w:tr w:rsidR="00000000">
        <w:trPr>
          <w:trHeight w:val="136"/>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80" w:type="dxa"/>
            <w:gridSpan w:val="2"/>
            <w:tcBorders>
              <w:top w:val="single" w:sz="8" w:space="0" w:color="auto"/>
              <w:right w:val="single" w:sz="8" w:space="0" w:color="auto"/>
            </w:tcBorders>
            <w:shd w:val="clear" w:color="auto" w:fill="auto"/>
            <w:vAlign w:val="bottom"/>
          </w:tcPr>
          <w:p w:rsidR="00000000" w:rsidRDefault="00596C41">
            <w:pPr>
              <w:spacing w:line="0" w:lineRule="atLeast"/>
              <w:ind w:right="40"/>
              <w:jc w:val="center"/>
              <w:rPr>
                <w:rFonts w:ascii="Arial" w:eastAsia="Arial" w:hAnsi="Arial"/>
                <w:sz w:val="10"/>
              </w:rPr>
            </w:pPr>
            <w:r>
              <w:rPr>
                <w:rFonts w:ascii="Arial" w:eastAsia="Arial" w:hAnsi="Arial"/>
                <w:sz w:val="10"/>
              </w:rPr>
              <w:t>Software integration</w:t>
            </w: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74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28"/>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80" w:type="dxa"/>
            <w:gridSpan w:val="2"/>
            <w:tcBorders>
              <w:right w:val="single" w:sz="8" w:space="0" w:color="auto"/>
            </w:tcBorders>
            <w:shd w:val="clear" w:color="auto" w:fill="auto"/>
            <w:vAlign w:val="bottom"/>
          </w:tcPr>
          <w:p w:rsidR="00000000" w:rsidRDefault="00596C41">
            <w:pPr>
              <w:spacing w:line="0" w:lineRule="atLeast"/>
              <w:ind w:right="40"/>
              <w:jc w:val="center"/>
              <w:rPr>
                <w:rFonts w:ascii="Arial" w:eastAsia="Arial" w:hAnsi="Arial"/>
                <w:sz w:val="8"/>
              </w:rPr>
            </w:pPr>
            <w:r>
              <w:rPr>
                <w:rFonts w:ascii="Arial" w:eastAsia="Arial" w:hAnsi="Arial"/>
                <w:sz w:val="10"/>
              </w:rPr>
              <w:t xml:space="preserve">&amp; </w:t>
            </w:r>
            <w:r>
              <w:rPr>
                <w:rFonts w:ascii="Arial" w:eastAsia="Arial" w:hAnsi="Arial"/>
                <w:sz w:val="8"/>
              </w:rPr>
              <w:t>SOFTWARE SYSTEM</w:t>
            </w: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74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Software</w:t>
            </w:r>
          </w:p>
        </w:tc>
      </w:tr>
      <w:tr w:rsidR="00000000">
        <w:trPr>
          <w:trHeight w:val="128"/>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80" w:type="dxa"/>
            <w:gridSpan w:val="2"/>
            <w:tcBorders>
              <w:right w:val="single" w:sz="8" w:space="0" w:color="auto"/>
            </w:tcBorders>
            <w:shd w:val="clear" w:color="auto" w:fill="auto"/>
            <w:vAlign w:val="bottom"/>
          </w:tcPr>
          <w:p w:rsidR="00000000" w:rsidRDefault="00596C41">
            <w:pPr>
              <w:spacing w:line="0" w:lineRule="atLeast"/>
              <w:ind w:right="40"/>
              <w:jc w:val="center"/>
              <w:rPr>
                <w:rFonts w:ascii="Arial" w:eastAsia="Arial" w:hAnsi="Arial"/>
                <w:w w:val="99"/>
                <w:sz w:val="8"/>
              </w:rPr>
            </w:pPr>
            <w:r>
              <w:rPr>
                <w:rFonts w:ascii="Arial" w:eastAsia="Arial" w:hAnsi="Arial"/>
                <w:w w:val="99"/>
                <w:sz w:val="8"/>
              </w:rPr>
              <w:t>VERI</w:t>
            </w:r>
            <w:r>
              <w:rPr>
                <w:rFonts w:ascii="Arial" w:eastAsia="Arial" w:hAnsi="Arial"/>
                <w:w w:val="99"/>
                <w:sz w:val="8"/>
              </w:rPr>
              <w:t>FICATION</w:t>
            </w: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740" w:type="dxa"/>
            <w:shd w:val="clear" w:color="auto" w:fill="auto"/>
            <w:vAlign w:val="bottom"/>
          </w:tcPr>
          <w:p w:rsidR="00000000" w:rsidRDefault="00596C41">
            <w:pPr>
              <w:spacing w:line="0" w:lineRule="atLeast"/>
              <w:ind w:left="40"/>
              <w:rPr>
                <w:rFonts w:ascii="Arial" w:eastAsia="Arial" w:hAnsi="Arial"/>
                <w:sz w:val="10"/>
              </w:rPr>
            </w:pPr>
            <w:r>
              <w:rPr>
                <w:rFonts w:ascii="Arial" w:eastAsia="Arial" w:hAnsi="Arial"/>
                <w:sz w:val="10"/>
              </w:rPr>
              <w:t>integration and</w:t>
            </w:r>
          </w:p>
        </w:tc>
      </w:tr>
      <w:tr w:rsidR="00000000">
        <w:trPr>
          <w:trHeight w:val="99"/>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080" w:type="dxa"/>
            <w:gridSpan w:val="2"/>
            <w:tcBorders>
              <w:right w:val="single" w:sz="8" w:space="0" w:color="auto"/>
            </w:tcBorders>
            <w:shd w:val="clear" w:color="auto" w:fill="auto"/>
            <w:vAlign w:val="bottom"/>
          </w:tcPr>
          <w:p w:rsidR="00000000" w:rsidRDefault="00596C41">
            <w:pPr>
              <w:spacing w:line="99" w:lineRule="exact"/>
              <w:ind w:right="40"/>
              <w:jc w:val="center"/>
              <w:rPr>
                <w:rFonts w:ascii="Arial" w:eastAsia="Arial" w:hAnsi="Arial"/>
                <w:sz w:val="10"/>
              </w:rPr>
            </w:pPr>
            <w:r>
              <w:rPr>
                <w:rFonts w:ascii="Arial" w:eastAsia="Arial" w:hAnsi="Arial"/>
                <w:sz w:val="10"/>
              </w:rPr>
              <w:t>(component</w:t>
            </w:r>
          </w:p>
        </w:tc>
        <w:tc>
          <w:tcPr>
            <w:tcW w:w="60" w:type="dxa"/>
            <w:shd w:val="clear" w:color="auto" w:fill="auto"/>
            <w:vAlign w:val="bottom"/>
          </w:tcPr>
          <w:p w:rsidR="00000000" w:rsidRDefault="00596C41">
            <w:pPr>
              <w:spacing w:line="0" w:lineRule="atLeast"/>
              <w:rPr>
                <w:rFonts w:ascii="Times New Roman" w:eastAsia="Times New Roman" w:hAnsi="Times New Roman"/>
                <w:sz w:val="8"/>
              </w:rPr>
            </w:pPr>
          </w:p>
        </w:tc>
        <w:tc>
          <w:tcPr>
            <w:tcW w:w="740" w:type="dxa"/>
            <w:shd w:val="clear" w:color="auto" w:fill="auto"/>
            <w:vAlign w:val="bottom"/>
          </w:tcPr>
          <w:p w:rsidR="00000000" w:rsidRDefault="00596C41">
            <w:pPr>
              <w:spacing w:line="0" w:lineRule="atLeast"/>
              <w:jc w:val="center"/>
              <w:rPr>
                <w:rFonts w:ascii="Arial" w:eastAsia="Arial" w:hAnsi="Arial"/>
                <w:sz w:val="8"/>
              </w:rPr>
            </w:pPr>
            <w:r>
              <w:rPr>
                <w:rFonts w:ascii="Arial" w:eastAsia="Arial" w:hAnsi="Arial"/>
                <w:sz w:val="8"/>
              </w:rPr>
              <w:t>VERIFICATION</w:t>
            </w:r>
          </w:p>
        </w:tc>
      </w:tr>
      <w:tr w:rsidR="00000000">
        <w:trPr>
          <w:trHeight w:val="143"/>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1080" w:type="dxa"/>
            <w:gridSpan w:val="2"/>
            <w:tcBorders>
              <w:right w:val="single" w:sz="8" w:space="0" w:color="auto"/>
            </w:tcBorders>
            <w:shd w:val="clear" w:color="auto" w:fill="auto"/>
            <w:vAlign w:val="bottom"/>
          </w:tcPr>
          <w:p w:rsidR="00000000" w:rsidRDefault="00596C41">
            <w:pPr>
              <w:spacing w:line="0" w:lineRule="atLeast"/>
              <w:ind w:right="40"/>
              <w:jc w:val="center"/>
              <w:rPr>
                <w:rFonts w:ascii="Arial" w:eastAsia="Arial" w:hAnsi="Arial"/>
                <w:sz w:val="10"/>
              </w:rPr>
            </w:pPr>
            <w:r>
              <w:rPr>
                <w:rFonts w:ascii="Arial" w:eastAsia="Arial" w:hAnsi="Arial"/>
                <w:sz w:val="10"/>
              </w:rPr>
              <w:t>integration &amp;</w:t>
            </w:r>
          </w:p>
        </w:tc>
        <w:tc>
          <w:tcPr>
            <w:tcW w:w="60" w:type="dxa"/>
            <w:shd w:val="clear" w:color="auto" w:fill="auto"/>
            <w:vAlign w:val="bottom"/>
          </w:tcPr>
          <w:p w:rsidR="00000000" w:rsidRDefault="00596C41">
            <w:pPr>
              <w:spacing w:line="0" w:lineRule="atLeast"/>
              <w:rPr>
                <w:rFonts w:ascii="Times New Roman" w:eastAsia="Times New Roman" w:hAnsi="Times New Roman"/>
                <w:sz w:val="12"/>
              </w:rPr>
            </w:pPr>
          </w:p>
        </w:tc>
        <w:tc>
          <w:tcPr>
            <w:tcW w:w="74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results</w:t>
            </w:r>
          </w:p>
        </w:tc>
      </w:tr>
      <w:tr w:rsidR="00000000">
        <w:trPr>
          <w:trHeight w:val="122"/>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80" w:type="dxa"/>
            <w:gridSpan w:val="2"/>
            <w:tcBorders>
              <w:right w:val="single" w:sz="8" w:space="0" w:color="auto"/>
            </w:tcBorders>
            <w:shd w:val="clear" w:color="auto" w:fill="auto"/>
            <w:vAlign w:val="bottom"/>
          </w:tcPr>
          <w:p w:rsidR="00000000" w:rsidRDefault="00596C41">
            <w:pPr>
              <w:spacing w:line="0" w:lineRule="atLeast"/>
              <w:ind w:right="40"/>
              <w:jc w:val="center"/>
              <w:rPr>
                <w:rFonts w:ascii="Arial" w:eastAsia="Arial" w:hAnsi="Arial"/>
                <w:sz w:val="10"/>
              </w:rPr>
            </w:pPr>
            <w:r>
              <w:rPr>
                <w:rFonts w:ascii="Arial" w:eastAsia="Arial" w:hAnsi="Arial"/>
                <w:sz w:val="10"/>
              </w:rPr>
              <w:t>verification)</w:t>
            </w:r>
          </w:p>
        </w:tc>
        <w:tc>
          <w:tcPr>
            <w:tcW w:w="60" w:type="dxa"/>
            <w:shd w:val="clear" w:color="auto" w:fill="auto"/>
            <w:vAlign w:val="bottom"/>
          </w:tcPr>
          <w:p w:rsidR="00000000" w:rsidRDefault="00596C41">
            <w:pPr>
              <w:spacing w:line="0" w:lineRule="atLeast"/>
              <w:rPr>
                <w:rFonts w:ascii="Times New Roman" w:eastAsia="Times New Roman" w:hAnsi="Times New Roman"/>
                <w:sz w:val="10"/>
              </w:rPr>
            </w:pPr>
          </w:p>
        </w:tc>
        <w:tc>
          <w:tcPr>
            <w:tcW w:w="74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28"/>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60" w:type="dxa"/>
            <w:shd w:val="clear" w:color="auto" w:fill="auto"/>
            <w:vAlign w:val="bottom"/>
          </w:tcPr>
          <w:p w:rsidR="00000000" w:rsidRDefault="00596C41">
            <w:pPr>
              <w:spacing w:line="0" w:lineRule="atLeast"/>
              <w:rPr>
                <w:rFonts w:ascii="Times New Roman" w:eastAsia="Times New Roman" w:hAnsi="Times New Roman"/>
                <w:sz w:val="2"/>
              </w:rPr>
            </w:pPr>
          </w:p>
        </w:tc>
        <w:tc>
          <w:tcPr>
            <w:tcW w:w="74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19"/>
        </w:trPr>
        <w:tc>
          <w:tcPr>
            <w:tcW w:w="1140" w:type="dxa"/>
            <w:gridSpan w:val="3"/>
            <w:shd w:val="clear" w:color="auto" w:fill="auto"/>
            <w:vAlign w:val="bottom"/>
          </w:tcPr>
          <w:p w:rsidR="00000000" w:rsidRDefault="00596C41">
            <w:pPr>
              <w:spacing w:line="0" w:lineRule="atLeast"/>
              <w:rPr>
                <w:rFonts w:ascii="Times New Roman" w:eastAsia="Times New Roman" w:hAnsi="Times New Roman"/>
                <w:sz w:val="10"/>
              </w:rPr>
            </w:pPr>
          </w:p>
        </w:tc>
        <w:tc>
          <w:tcPr>
            <w:tcW w:w="60" w:type="dxa"/>
            <w:shd w:val="clear" w:color="auto" w:fill="auto"/>
            <w:vAlign w:val="bottom"/>
          </w:tcPr>
          <w:p w:rsidR="00000000" w:rsidRDefault="00596C41">
            <w:pPr>
              <w:spacing w:line="0" w:lineRule="atLeast"/>
              <w:rPr>
                <w:rFonts w:ascii="Times New Roman" w:eastAsia="Times New Roman" w:hAnsi="Times New Roman"/>
                <w:sz w:val="10"/>
              </w:rPr>
            </w:pPr>
          </w:p>
        </w:tc>
        <w:tc>
          <w:tcPr>
            <w:tcW w:w="74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147"/>
        </w:trPr>
        <w:tc>
          <w:tcPr>
            <w:tcW w:w="620" w:type="dxa"/>
            <w:gridSpan w:val="2"/>
            <w:shd w:val="clear" w:color="auto" w:fill="auto"/>
            <w:vAlign w:val="bottom"/>
          </w:tcPr>
          <w:p w:rsidR="00000000" w:rsidRDefault="00596C41">
            <w:pPr>
              <w:spacing w:line="0" w:lineRule="atLeast"/>
              <w:rPr>
                <w:rFonts w:ascii="Arial" w:eastAsia="Arial" w:hAnsi="Arial"/>
                <w:sz w:val="10"/>
                <w:highlight w:val="white"/>
              </w:rPr>
            </w:pPr>
            <w:r>
              <w:rPr>
                <w:rFonts w:ascii="Arial" w:eastAsia="Arial" w:hAnsi="Arial"/>
                <w:sz w:val="10"/>
                <w:highlight w:val="white"/>
              </w:rPr>
              <w:t>Verified code</w:t>
            </w:r>
          </w:p>
        </w:tc>
        <w:tc>
          <w:tcPr>
            <w:tcW w:w="520" w:type="dxa"/>
            <w:shd w:val="clear" w:color="auto" w:fill="auto"/>
            <w:vAlign w:val="bottom"/>
          </w:tcPr>
          <w:p w:rsidR="00000000" w:rsidRDefault="00596C41">
            <w:pPr>
              <w:spacing w:line="0" w:lineRule="atLeast"/>
              <w:rPr>
                <w:rFonts w:ascii="Times New Roman" w:eastAsia="Times New Roman" w:hAnsi="Times New Roman"/>
                <w:sz w:val="12"/>
              </w:rPr>
            </w:pPr>
          </w:p>
        </w:tc>
        <w:tc>
          <w:tcPr>
            <w:tcW w:w="60" w:type="dxa"/>
            <w:shd w:val="clear" w:color="auto" w:fill="auto"/>
            <w:vAlign w:val="bottom"/>
          </w:tcPr>
          <w:p w:rsidR="00000000" w:rsidRDefault="00596C41">
            <w:pPr>
              <w:spacing w:line="0" w:lineRule="atLeast"/>
              <w:rPr>
                <w:rFonts w:ascii="Times New Roman" w:eastAsia="Times New Roman" w:hAnsi="Times New Roman"/>
                <w:sz w:val="12"/>
              </w:rPr>
            </w:pPr>
          </w:p>
        </w:tc>
        <w:tc>
          <w:tcPr>
            <w:tcW w:w="740" w:type="dxa"/>
            <w:shd w:val="clear" w:color="auto" w:fill="auto"/>
            <w:vAlign w:val="bottom"/>
          </w:tcPr>
          <w:p w:rsidR="00000000" w:rsidRDefault="00596C41">
            <w:pPr>
              <w:spacing w:line="0" w:lineRule="atLeast"/>
              <w:rPr>
                <w:rFonts w:ascii="Times New Roman" w:eastAsia="Times New Roman" w:hAnsi="Times New Roman"/>
                <w:sz w:val="12"/>
              </w:rPr>
            </w:pPr>
          </w:p>
        </w:tc>
      </w:tr>
    </w:tbl>
    <w:p w:rsidR="00000000" w:rsidRDefault="00596C41">
      <w:pPr>
        <w:spacing w:line="290" w:lineRule="exact"/>
        <w:rPr>
          <w:rFonts w:ascii="Times New Roman" w:eastAsia="Times New Roman" w:hAnsi="Times New Roman"/>
        </w:rPr>
      </w:pPr>
      <w:r>
        <w:rPr>
          <w:rFonts w:ascii="Times New Roman" w:eastAsia="Times New Roman" w:hAnsi="Times New Roman"/>
          <w:sz w:val="12"/>
        </w:rPr>
        <w:br w:type="column"/>
      </w:r>
    </w:p>
    <w:p w:rsidR="00000000" w:rsidRDefault="00596C41">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0"/>
        <w:gridCol w:w="90"/>
        <w:gridCol w:w="200"/>
        <w:gridCol w:w="40"/>
        <w:gridCol w:w="80"/>
      </w:tblGrid>
      <w:tr w:rsidR="00000000">
        <w:trPr>
          <w:trHeight w:val="24"/>
        </w:trPr>
        <w:tc>
          <w:tcPr>
            <w:tcW w:w="50" w:type="dxa"/>
            <w:shd w:val="clear" w:color="auto" w:fill="auto"/>
            <w:vAlign w:val="bottom"/>
          </w:tcPr>
          <w:p w:rsidR="00000000" w:rsidRDefault="00596C41">
            <w:pPr>
              <w:spacing w:line="0" w:lineRule="atLeast"/>
              <w:rPr>
                <w:rFonts w:ascii="Times New Roman" w:eastAsia="Times New Roman" w:hAnsi="Times New Roman"/>
                <w:sz w:val="2"/>
              </w:rPr>
            </w:pPr>
          </w:p>
        </w:tc>
        <w:tc>
          <w:tcPr>
            <w:tcW w:w="90" w:type="dxa"/>
            <w:shd w:val="clear" w:color="auto" w:fill="auto"/>
            <w:vAlign w:val="bottom"/>
          </w:tcPr>
          <w:p w:rsidR="00000000" w:rsidRDefault="00596C41">
            <w:pPr>
              <w:spacing w:line="0" w:lineRule="atLeast"/>
              <w:rPr>
                <w:rFonts w:ascii="Times New Roman" w:eastAsia="Times New Roman" w:hAnsi="Times New Roman"/>
                <w:sz w:val="2"/>
              </w:rPr>
            </w:pPr>
          </w:p>
        </w:tc>
        <w:tc>
          <w:tcPr>
            <w:tcW w:w="320" w:type="dxa"/>
            <w:gridSpan w:val="3"/>
            <w:vMerge w:val="restart"/>
            <w:shd w:val="clear" w:color="auto" w:fill="auto"/>
            <w:vAlign w:val="bottom"/>
          </w:tcPr>
          <w:p w:rsidR="00000000" w:rsidRDefault="00596C41">
            <w:pPr>
              <w:spacing w:line="0" w:lineRule="atLeast"/>
              <w:ind w:left="60"/>
              <w:rPr>
                <w:rFonts w:ascii="Arial" w:eastAsia="Arial" w:hAnsi="Arial"/>
                <w:i/>
                <w:w w:val="79"/>
                <w:sz w:val="6"/>
              </w:rPr>
            </w:pPr>
            <w:r>
              <w:rPr>
                <w:rFonts w:ascii="Arial" w:eastAsia="Arial" w:hAnsi="Arial"/>
                <w:i/>
                <w:strike/>
                <w:w w:val="79"/>
                <w:sz w:val="6"/>
              </w:rPr>
              <w:t>egration,</w:t>
            </w:r>
            <w:r>
              <w:rPr>
                <w:rFonts w:ascii="Arial" w:eastAsia="Arial" w:hAnsi="Arial"/>
                <w:i/>
                <w:w w:val="79"/>
                <w:sz w:val="6"/>
              </w:rPr>
              <w:t>Int</w:t>
            </w:r>
          </w:p>
        </w:tc>
      </w:tr>
      <w:tr w:rsidR="00000000">
        <w:trPr>
          <w:trHeight w:val="404"/>
        </w:trPr>
        <w:tc>
          <w:tcPr>
            <w:tcW w:w="50" w:type="dxa"/>
            <w:shd w:val="clear" w:color="auto" w:fill="auto"/>
            <w:vAlign w:val="bottom"/>
          </w:tcPr>
          <w:p w:rsidR="00000000" w:rsidRDefault="00596C41">
            <w:pPr>
              <w:spacing w:line="0" w:lineRule="atLeast"/>
              <w:rPr>
                <w:rFonts w:ascii="Times New Roman" w:eastAsia="Times New Roman" w:hAnsi="Times New Roman"/>
                <w:sz w:val="24"/>
              </w:rPr>
            </w:pPr>
          </w:p>
        </w:tc>
        <w:tc>
          <w:tcPr>
            <w:tcW w:w="90" w:type="dxa"/>
            <w:shd w:val="clear" w:color="auto" w:fill="auto"/>
            <w:vAlign w:val="bottom"/>
          </w:tcPr>
          <w:p w:rsidR="00000000" w:rsidRDefault="00596C41">
            <w:pPr>
              <w:spacing w:line="0" w:lineRule="atLeast"/>
              <w:rPr>
                <w:rFonts w:ascii="Times New Roman" w:eastAsia="Times New Roman" w:hAnsi="Times New Roman"/>
                <w:sz w:val="24"/>
              </w:rPr>
            </w:pPr>
          </w:p>
        </w:tc>
        <w:tc>
          <w:tcPr>
            <w:tcW w:w="320" w:type="dxa"/>
            <w:gridSpan w:val="3"/>
            <w:vMerge/>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07"/>
        </w:trPr>
        <w:tc>
          <w:tcPr>
            <w:tcW w:w="50" w:type="dxa"/>
            <w:shd w:val="clear" w:color="auto" w:fill="auto"/>
            <w:vAlign w:val="bottom"/>
          </w:tcPr>
          <w:p w:rsidR="00000000" w:rsidRDefault="00596C41">
            <w:pPr>
              <w:spacing w:line="0" w:lineRule="atLeast"/>
              <w:rPr>
                <w:rFonts w:ascii="Times New Roman" w:eastAsia="Times New Roman" w:hAnsi="Times New Roman"/>
                <w:sz w:val="17"/>
              </w:rPr>
            </w:pPr>
          </w:p>
        </w:tc>
        <w:tc>
          <w:tcPr>
            <w:tcW w:w="90" w:type="dxa"/>
            <w:vMerge w:val="restart"/>
            <w:shd w:val="clear" w:color="auto" w:fill="auto"/>
            <w:vAlign w:val="bottom"/>
          </w:tcPr>
          <w:p w:rsidR="00000000" w:rsidRDefault="00596C41">
            <w:pPr>
              <w:spacing w:line="0" w:lineRule="atLeast"/>
              <w:ind w:left="10"/>
              <w:rPr>
                <w:rFonts w:ascii="Arial" w:eastAsia="Arial" w:hAnsi="Arial"/>
                <w:i/>
                <w:w w:val="93"/>
                <w:sz w:val="3"/>
              </w:rPr>
            </w:pPr>
            <w:r>
              <w:rPr>
                <w:rFonts w:ascii="Arial" w:eastAsia="Arial" w:hAnsi="Arial"/>
                <w:i/>
                <w:w w:val="93"/>
                <w:sz w:val="3"/>
              </w:rPr>
              <w:t>PEMS</w:t>
            </w:r>
          </w:p>
        </w:tc>
        <w:tc>
          <w:tcPr>
            <w:tcW w:w="200" w:type="dxa"/>
            <w:shd w:val="clear" w:color="auto" w:fill="auto"/>
            <w:vAlign w:val="bottom"/>
          </w:tcPr>
          <w:p w:rsidR="00000000" w:rsidRDefault="00596C41">
            <w:pPr>
              <w:spacing w:line="0" w:lineRule="atLeast"/>
              <w:rPr>
                <w:rFonts w:ascii="Times New Roman" w:eastAsia="Times New Roman" w:hAnsi="Times New Roman"/>
                <w:sz w:val="17"/>
              </w:rPr>
            </w:pPr>
          </w:p>
        </w:tc>
        <w:tc>
          <w:tcPr>
            <w:tcW w:w="40" w:type="dxa"/>
            <w:vMerge w:val="restart"/>
            <w:shd w:val="clear" w:color="auto" w:fill="auto"/>
            <w:vAlign w:val="bottom"/>
          </w:tcPr>
          <w:p w:rsidR="00000000" w:rsidRDefault="00596C41">
            <w:pPr>
              <w:spacing w:line="0" w:lineRule="atLeast"/>
              <w:ind w:left="20"/>
              <w:rPr>
                <w:rFonts w:ascii="Arial" w:eastAsia="Arial" w:hAnsi="Arial"/>
                <w:i/>
                <w:w w:val="77"/>
                <w:sz w:val="3"/>
              </w:rPr>
            </w:pPr>
            <w:r>
              <w:rPr>
                <w:rFonts w:ascii="Arial" w:eastAsia="Arial" w:hAnsi="Arial"/>
                <w:i/>
                <w:w w:val="77"/>
                <w:sz w:val="3"/>
              </w:rPr>
              <w:t>of</w:t>
            </w:r>
          </w:p>
        </w:tc>
        <w:tc>
          <w:tcPr>
            <w:tcW w:w="80" w:type="dxa"/>
            <w:shd w:val="clear" w:color="auto" w:fill="auto"/>
            <w:vAlign w:val="bottom"/>
          </w:tcPr>
          <w:p w:rsidR="00000000" w:rsidRDefault="00596C41">
            <w:pPr>
              <w:spacing w:line="0" w:lineRule="atLeast"/>
              <w:ind w:left="40"/>
              <w:rPr>
                <w:rFonts w:ascii="Arial" w:eastAsia="Arial" w:hAnsi="Arial"/>
                <w:i/>
                <w:w w:val="90"/>
                <w:sz w:val="3"/>
              </w:rPr>
            </w:pPr>
            <w:r>
              <w:rPr>
                <w:rFonts w:ascii="Arial" w:eastAsia="Arial" w:hAnsi="Arial"/>
                <w:i/>
                <w:w w:val="90"/>
                <w:sz w:val="3"/>
              </w:rPr>
              <w:t>R</w:t>
            </w:r>
          </w:p>
        </w:tc>
      </w:tr>
      <w:tr w:rsidR="00000000">
        <w:trPr>
          <w:trHeight w:val="103"/>
        </w:trPr>
        <w:tc>
          <w:tcPr>
            <w:tcW w:w="50" w:type="dxa"/>
            <w:shd w:val="clear" w:color="auto" w:fill="auto"/>
            <w:vAlign w:val="bottom"/>
          </w:tcPr>
          <w:p w:rsidR="00000000" w:rsidRDefault="00596C41">
            <w:pPr>
              <w:spacing w:line="0" w:lineRule="atLeast"/>
              <w:rPr>
                <w:rFonts w:ascii="Times New Roman" w:eastAsia="Times New Roman" w:hAnsi="Times New Roman"/>
                <w:sz w:val="8"/>
              </w:rPr>
            </w:pPr>
          </w:p>
        </w:tc>
        <w:tc>
          <w:tcPr>
            <w:tcW w:w="90" w:type="dxa"/>
            <w:vMerge/>
            <w:shd w:val="clear" w:color="auto" w:fill="auto"/>
            <w:vAlign w:val="bottom"/>
          </w:tcPr>
          <w:p w:rsidR="00000000" w:rsidRDefault="00596C41">
            <w:pPr>
              <w:spacing w:line="0" w:lineRule="atLeast"/>
              <w:rPr>
                <w:rFonts w:ascii="Times New Roman" w:eastAsia="Times New Roman" w:hAnsi="Times New Roman"/>
                <w:sz w:val="8"/>
              </w:rPr>
            </w:pPr>
          </w:p>
        </w:tc>
        <w:tc>
          <w:tcPr>
            <w:tcW w:w="200" w:type="dxa"/>
            <w:shd w:val="clear" w:color="auto" w:fill="auto"/>
            <w:vAlign w:val="bottom"/>
          </w:tcPr>
          <w:p w:rsidR="00000000" w:rsidRDefault="00596C41">
            <w:pPr>
              <w:spacing w:line="0" w:lineRule="atLeast"/>
              <w:rPr>
                <w:rFonts w:ascii="Times New Roman" w:eastAsia="Times New Roman" w:hAnsi="Times New Roman"/>
                <w:sz w:val="8"/>
              </w:rPr>
            </w:pPr>
          </w:p>
        </w:tc>
        <w:tc>
          <w:tcPr>
            <w:tcW w:w="40" w:type="dxa"/>
            <w:vMerge/>
            <w:shd w:val="clear" w:color="auto" w:fill="auto"/>
            <w:vAlign w:val="bottom"/>
          </w:tcPr>
          <w:p w:rsidR="00000000" w:rsidRDefault="00596C41">
            <w:pPr>
              <w:spacing w:line="0" w:lineRule="atLeast"/>
              <w:rPr>
                <w:rFonts w:ascii="Times New Roman" w:eastAsia="Times New Roman" w:hAnsi="Times New Roman"/>
                <w:sz w:val="8"/>
              </w:rPr>
            </w:pPr>
          </w:p>
        </w:tc>
        <w:tc>
          <w:tcPr>
            <w:tcW w:w="80" w:type="dxa"/>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212"/>
        </w:trPr>
        <w:tc>
          <w:tcPr>
            <w:tcW w:w="50" w:type="dxa"/>
            <w:shd w:val="clear" w:color="auto" w:fill="auto"/>
            <w:vAlign w:val="bottom"/>
          </w:tcPr>
          <w:p w:rsidR="00000000" w:rsidRDefault="00596C41">
            <w:pPr>
              <w:spacing w:line="0" w:lineRule="atLeast"/>
              <w:rPr>
                <w:rFonts w:ascii="Times New Roman" w:eastAsia="Times New Roman" w:hAnsi="Times New Roman"/>
                <w:sz w:val="18"/>
              </w:rPr>
            </w:pPr>
          </w:p>
        </w:tc>
        <w:tc>
          <w:tcPr>
            <w:tcW w:w="90" w:type="dxa"/>
            <w:vMerge/>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84"/>
        </w:trPr>
        <w:tc>
          <w:tcPr>
            <w:tcW w:w="50" w:type="dxa"/>
            <w:shd w:val="clear" w:color="auto" w:fill="auto"/>
            <w:vAlign w:val="bottom"/>
          </w:tcPr>
          <w:p w:rsidR="00000000" w:rsidRDefault="00596C41">
            <w:pPr>
              <w:spacing w:line="0" w:lineRule="atLeast"/>
              <w:rPr>
                <w:rFonts w:ascii="Arial" w:eastAsia="Arial" w:hAnsi="Arial"/>
                <w:i/>
                <w:w w:val="97"/>
                <w:sz w:val="3"/>
              </w:rPr>
            </w:pPr>
            <w:r>
              <w:rPr>
                <w:rFonts w:ascii="Arial" w:eastAsia="Arial" w:hAnsi="Arial"/>
                <w:i/>
                <w:w w:val="97"/>
                <w:sz w:val="3"/>
              </w:rPr>
              <w:t>V</w:t>
            </w:r>
          </w:p>
        </w:tc>
        <w:tc>
          <w:tcPr>
            <w:tcW w:w="290" w:type="dxa"/>
            <w:gridSpan w:val="2"/>
            <w:shd w:val="clear" w:color="auto" w:fill="auto"/>
            <w:vAlign w:val="bottom"/>
          </w:tcPr>
          <w:p w:rsidR="00000000" w:rsidRDefault="00596C41">
            <w:pPr>
              <w:spacing w:line="0" w:lineRule="atLeast"/>
              <w:ind w:left="10"/>
              <w:rPr>
                <w:rFonts w:ascii="Arial" w:eastAsia="Arial" w:hAnsi="Arial"/>
                <w:i/>
                <w:w w:val="75"/>
                <w:sz w:val="5"/>
              </w:rPr>
            </w:pPr>
            <w:r>
              <w:rPr>
                <w:rFonts w:ascii="Arial" w:eastAsia="Arial" w:hAnsi="Arial"/>
                <w:i/>
                <w:strike/>
                <w:w w:val="75"/>
                <w:sz w:val="5"/>
              </w:rPr>
              <w:t>ERIFICA</w:t>
            </w:r>
            <w:r>
              <w:rPr>
                <w:rFonts w:ascii="Arial" w:eastAsia="Arial" w:hAnsi="Arial"/>
                <w:i/>
                <w:w w:val="75"/>
                <w:sz w:val="5"/>
              </w:rPr>
              <w:t>TION</w:t>
            </w:r>
          </w:p>
        </w:tc>
        <w:tc>
          <w:tcPr>
            <w:tcW w:w="40" w:type="dxa"/>
            <w:shd w:val="clear" w:color="auto" w:fill="auto"/>
            <w:vAlign w:val="bottom"/>
          </w:tcPr>
          <w:p w:rsidR="00000000" w:rsidRDefault="00596C41">
            <w:pPr>
              <w:spacing w:line="0" w:lineRule="atLeast"/>
              <w:rPr>
                <w:rFonts w:ascii="Times New Roman" w:eastAsia="Times New Roman" w:hAnsi="Times New Roman"/>
                <w:sz w:val="24"/>
              </w:rPr>
            </w:pPr>
          </w:p>
        </w:tc>
        <w:tc>
          <w:tcPr>
            <w:tcW w:w="8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596C41">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596C41">
      <w:pPr>
        <w:spacing w:line="358" w:lineRule="exact"/>
        <w:rPr>
          <w:rFonts w:ascii="Times New Roman" w:eastAsia="Times New Roman" w:hAnsi="Times New Roman"/>
        </w:rPr>
      </w:pPr>
    </w:p>
    <w:p w:rsidR="00000000" w:rsidRDefault="00596C41">
      <w:pPr>
        <w:spacing w:line="0" w:lineRule="atLeast"/>
        <w:rPr>
          <w:rFonts w:ascii="Arial" w:eastAsia="Arial" w:hAnsi="Arial"/>
          <w:i/>
          <w:sz w:val="1"/>
        </w:rPr>
      </w:pPr>
      <w:r>
        <w:rPr>
          <w:rFonts w:ascii="Arial" w:eastAsia="Arial" w:hAnsi="Arial"/>
          <w:i/>
          <w:sz w:val="1"/>
        </w:rPr>
        <w:t>ISK</w:t>
      </w:r>
    </w:p>
    <w:p w:rsidR="00000000" w:rsidRDefault="00596C41">
      <w:pPr>
        <w:spacing w:line="200" w:lineRule="exact"/>
        <w:rPr>
          <w:rFonts w:ascii="Times New Roman" w:eastAsia="Times New Roman" w:hAnsi="Times New Roman"/>
        </w:rPr>
      </w:pPr>
      <w:r>
        <w:rPr>
          <w:rFonts w:ascii="Arial" w:eastAsia="Arial" w:hAnsi="Arial"/>
          <w:i/>
          <w:sz w:val="1"/>
        </w:rPr>
        <w:br w:type="column"/>
      </w:r>
    </w:p>
    <w:p w:rsidR="00000000" w:rsidRDefault="00596C41">
      <w:pPr>
        <w:spacing w:line="228" w:lineRule="exact"/>
        <w:rPr>
          <w:rFonts w:ascii="Times New Roman" w:eastAsia="Times New Roman" w:hAnsi="Times New Roman"/>
        </w:rPr>
      </w:pPr>
    </w:p>
    <w:p w:rsidR="00000000" w:rsidRDefault="00596C41">
      <w:pPr>
        <w:spacing w:line="0" w:lineRule="atLeast"/>
        <w:rPr>
          <w:rFonts w:ascii="Arial" w:eastAsia="Arial" w:hAnsi="Arial"/>
          <w:i/>
          <w:sz w:val="5"/>
        </w:rPr>
      </w:pPr>
      <w:r>
        <w:rPr>
          <w:rFonts w:ascii="Arial" w:eastAsia="Arial" w:hAnsi="Arial"/>
          <w:i/>
          <w:sz w:val="5"/>
        </w:rPr>
        <w:t>C</w:t>
      </w:r>
    </w:p>
    <w:p w:rsidR="00000000" w:rsidRDefault="00596C41">
      <w:pPr>
        <w:spacing w:line="55" w:lineRule="exact"/>
        <w:rPr>
          <w:rFonts w:ascii="Times New Roman" w:eastAsia="Times New Roman" w:hAnsi="Times New Roman"/>
        </w:rPr>
      </w:pPr>
      <w:r>
        <w:rPr>
          <w:rFonts w:ascii="Arial" w:eastAsia="Arial" w:hAnsi="Arial"/>
          <w:i/>
          <w:sz w:val="5"/>
        </w:rPr>
        <w:br w:type="column"/>
      </w:r>
    </w:p>
    <w:p w:rsidR="00000000" w:rsidRDefault="00596C41">
      <w:pPr>
        <w:spacing w:line="0" w:lineRule="atLeast"/>
        <w:rPr>
          <w:rFonts w:ascii="Arial" w:eastAsia="Arial" w:hAnsi="Arial"/>
          <w:i/>
          <w:sz w:val="3"/>
        </w:rPr>
      </w:pPr>
      <w:r>
        <w:rPr>
          <w:rFonts w:ascii="Arial" w:eastAsia="Arial" w:hAnsi="Arial"/>
          <w:i/>
          <w:sz w:val="3"/>
        </w:rPr>
        <w:t>ONTROL</w:t>
      </w:r>
    </w:p>
    <w:p w:rsidR="00000000" w:rsidRDefault="00596C41">
      <w:pPr>
        <w:spacing w:line="0" w:lineRule="atLeast"/>
        <w:rPr>
          <w:rFonts w:ascii="Arial" w:eastAsia="Arial" w:hAnsi="Arial"/>
          <w:i/>
          <w:sz w:val="3"/>
        </w:rPr>
        <w:sectPr w:rsidR="00000000">
          <w:type w:val="continuous"/>
          <w:pgSz w:w="11900" w:h="16834"/>
          <w:pgMar w:top="1119" w:right="829" w:bottom="0" w:left="240" w:header="0" w:footer="0" w:gutter="0"/>
          <w:cols w:num="6" w:space="0" w:equalWidth="0">
            <w:col w:w="6420" w:space="380"/>
            <w:col w:w="2560" w:space="140"/>
            <w:col w:w="460" w:space="20"/>
            <w:col w:w="20" w:space="40"/>
            <w:col w:w="40" w:space="40"/>
            <w:col w:w="720"/>
          </w:cols>
          <w:docGrid w:linePitch="360"/>
        </w:sectPr>
      </w:pPr>
    </w:p>
    <w:p w:rsidR="00000000" w:rsidRDefault="00596C41">
      <w:pPr>
        <w:spacing w:line="107" w:lineRule="exact"/>
        <w:rPr>
          <w:rFonts w:ascii="Times New Roman" w:eastAsia="Times New Roman" w:hAnsi="Times New Roman"/>
        </w:rPr>
      </w:pPr>
    </w:p>
    <w:tbl>
      <w:tblPr>
        <w:tblW w:w="0" w:type="auto"/>
        <w:tblInd w:w="4030" w:type="dxa"/>
        <w:tblLayout w:type="fixed"/>
        <w:tblCellMar>
          <w:top w:w="0" w:type="dxa"/>
          <w:left w:w="0" w:type="dxa"/>
          <w:bottom w:w="0" w:type="dxa"/>
          <w:right w:w="0" w:type="dxa"/>
        </w:tblCellMar>
        <w:tblLook w:val="0000" w:firstRow="0" w:lastRow="0" w:firstColumn="0" w:lastColumn="0" w:noHBand="0" w:noVBand="0"/>
      </w:tblPr>
      <w:tblGrid>
        <w:gridCol w:w="120"/>
        <w:gridCol w:w="840"/>
        <w:gridCol w:w="140"/>
        <w:gridCol w:w="260"/>
        <w:gridCol w:w="740"/>
        <w:gridCol w:w="160"/>
        <w:gridCol w:w="120"/>
        <w:gridCol w:w="100"/>
        <w:gridCol w:w="860"/>
        <w:gridCol w:w="140"/>
        <w:gridCol w:w="100"/>
        <w:gridCol w:w="80"/>
        <w:gridCol w:w="40"/>
        <w:gridCol w:w="80"/>
        <w:gridCol w:w="40"/>
        <w:gridCol w:w="80"/>
        <w:gridCol w:w="40"/>
        <w:gridCol w:w="80"/>
        <w:gridCol w:w="40"/>
        <w:gridCol w:w="80"/>
        <w:gridCol w:w="160"/>
      </w:tblGrid>
      <w:tr w:rsidR="00000000">
        <w:trPr>
          <w:trHeight w:val="118"/>
        </w:trPr>
        <w:tc>
          <w:tcPr>
            <w:tcW w:w="120" w:type="dxa"/>
            <w:tcBorders>
              <w:top w:val="single" w:sz="8" w:space="0" w:color="auto"/>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840" w:type="dxa"/>
            <w:vMerge w:val="restart"/>
            <w:tcBorders>
              <w:top w:val="single" w:sz="8" w:space="0" w:color="auto"/>
            </w:tcBorders>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Software detailed</w:t>
            </w:r>
          </w:p>
        </w:tc>
        <w:tc>
          <w:tcPr>
            <w:tcW w:w="140" w:type="dxa"/>
            <w:tcBorders>
              <w:top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60" w:type="dxa"/>
            <w:shd w:val="clear" w:color="auto" w:fill="auto"/>
            <w:vAlign w:val="bottom"/>
          </w:tcPr>
          <w:p w:rsidR="00000000" w:rsidRDefault="00596C41">
            <w:pPr>
              <w:spacing w:line="0" w:lineRule="atLeast"/>
              <w:rPr>
                <w:rFonts w:ascii="Times New Roman" w:eastAsia="Times New Roman" w:hAnsi="Times New Roman"/>
                <w:sz w:val="10"/>
              </w:rPr>
            </w:pPr>
          </w:p>
        </w:tc>
        <w:tc>
          <w:tcPr>
            <w:tcW w:w="740" w:type="dxa"/>
            <w:shd w:val="clear" w:color="auto" w:fill="auto"/>
            <w:vAlign w:val="bottom"/>
          </w:tcPr>
          <w:p w:rsidR="00000000" w:rsidRDefault="00596C41">
            <w:pPr>
              <w:spacing w:line="0" w:lineRule="atLeast"/>
              <w:rPr>
                <w:rFonts w:ascii="Times New Roman" w:eastAsia="Times New Roman" w:hAnsi="Times New Roman"/>
                <w:sz w:val="10"/>
              </w:rPr>
            </w:pPr>
          </w:p>
        </w:tc>
        <w:tc>
          <w:tcPr>
            <w:tcW w:w="160" w:type="dxa"/>
            <w:shd w:val="clear" w:color="auto" w:fill="auto"/>
            <w:vAlign w:val="bottom"/>
          </w:tcPr>
          <w:p w:rsidR="00000000" w:rsidRDefault="00596C41">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860" w:type="dxa"/>
            <w:vMerge w:val="restart"/>
            <w:tcBorders>
              <w:top w:val="single" w:sz="8" w:space="0" w:color="auto"/>
            </w:tcBorders>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Software unit</w:t>
            </w:r>
          </w:p>
        </w:tc>
        <w:tc>
          <w:tcPr>
            <w:tcW w:w="140" w:type="dxa"/>
            <w:tcBorders>
              <w:top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40" w:type="dxa"/>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40" w:type="dxa"/>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40" w:type="dxa"/>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40" w:type="dxa"/>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16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66"/>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84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260" w:type="dxa"/>
            <w:shd w:val="clear" w:color="auto" w:fill="auto"/>
            <w:vAlign w:val="bottom"/>
          </w:tcPr>
          <w:p w:rsidR="00000000" w:rsidRDefault="00596C41">
            <w:pPr>
              <w:spacing w:line="0" w:lineRule="atLeast"/>
              <w:rPr>
                <w:rFonts w:ascii="Times New Roman" w:eastAsia="Times New Roman" w:hAnsi="Times New Roman"/>
                <w:sz w:val="5"/>
              </w:rPr>
            </w:pPr>
          </w:p>
        </w:tc>
        <w:tc>
          <w:tcPr>
            <w:tcW w:w="7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Software unit</w:t>
            </w: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8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820" w:type="dxa"/>
            <w:gridSpan w:val="11"/>
            <w:vMerge w:val="restart"/>
            <w:shd w:val="clear" w:color="auto" w:fill="auto"/>
            <w:vAlign w:val="bottom"/>
          </w:tcPr>
          <w:p w:rsidR="00000000" w:rsidRDefault="00596C41">
            <w:pPr>
              <w:spacing w:line="0" w:lineRule="atLeast"/>
              <w:jc w:val="center"/>
              <w:rPr>
                <w:rFonts w:ascii="Arial" w:eastAsia="Arial" w:hAnsi="Arial"/>
                <w:sz w:val="8"/>
              </w:rPr>
            </w:pPr>
            <w:r>
              <w:rPr>
                <w:rFonts w:ascii="Arial" w:eastAsia="Arial" w:hAnsi="Arial"/>
                <w:sz w:val="10"/>
              </w:rPr>
              <w:t xml:space="preserve">Unit </w:t>
            </w:r>
            <w:r>
              <w:rPr>
                <w:rFonts w:ascii="Arial" w:eastAsia="Arial" w:hAnsi="Arial"/>
                <w:sz w:val="8"/>
              </w:rPr>
              <w:t>VERIFICATI</w:t>
            </w:r>
            <w:r>
              <w:rPr>
                <w:rFonts w:ascii="Arial" w:eastAsia="Arial" w:hAnsi="Arial"/>
                <w:sz w:val="8"/>
                <w:u w:val="single"/>
              </w:rPr>
              <w:t>O</w:t>
            </w:r>
            <w:r>
              <w:rPr>
                <w:rFonts w:ascii="Arial" w:eastAsia="Arial" w:hAnsi="Arial"/>
                <w:sz w:val="8"/>
              </w:rPr>
              <w:t>N</w:t>
            </w:r>
          </w:p>
        </w:tc>
      </w:tr>
      <w:tr w:rsidR="00000000">
        <w:trPr>
          <w:trHeight w:val="62"/>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8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design</w:t>
            </w: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260" w:type="dxa"/>
            <w:shd w:val="clear" w:color="auto" w:fill="auto"/>
            <w:vAlign w:val="bottom"/>
          </w:tcPr>
          <w:p w:rsidR="00000000" w:rsidRDefault="00596C41">
            <w:pPr>
              <w:spacing w:line="0" w:lineRule="atLeast"/>
              <w:rPr>
                <w:rFonts w:ascii="Times New Roman" w:eastAsia="Times New Roman" w:hAnsi="Times New Roman"/>
                <w:sz w:val="5"/>
              </w:rPr>
            </w:pPr>
          </w:p>
        </w:tc>
        <w:tc>
          <w:tcPr>
            <w:tcW w:w="74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860" w:type="dxa"/>
            <w:vMerge w:val="restart"/>
            <w:shd w:val="clear" w:color="auto" w:fill="auto"/>
            <w:vAlign w:val="bottom"/>
          </w:tcPr>
          <w:p w:rsidR="00000000" w:rsidRDefault="00596C41">
            <w:pPr>
              <w:spacing w:line="0" w:lineRule="atLeast"/>
              <w:jc w:val="center"/>
              <w:rPr>
                <w:rFonts w:ascii="Arial" w:eastAsia="Arial" w:hAnsi="Arial"/>
                <w:sz w:val="8"/>
              </w:rPr>
            </w:pPr>
            <w:r>
              <w:rPr>
                <w:rFonts w:ascii="Arial" w:eastAsia="Arial" w:hAnsi="Arial"/>
                <w:sz w:val="8"/>
              </w:rPr>
              <w:t>VERIFICATION</w:t>
            </w: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820" w:type="dxa"/>
            <w:gridSpan w:val="11"/>
            <w:vMerge/>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20"/>
        </w:trPr>
        <w:tc>
          <w:tcPr>
            <w:tcW w:w="120" w:type="dxa"/>
            <w:tcBorders>
              <w:lef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840" w:type="dxa"/>
            <w:vMerge/>
            <w:shd w:val="clear" w:color="auto" w:fill="auto"/>
            <w:vAlign w:val="bottom"/>
          </w:tcPr>
          <w:p w:rsidR="00000000" w:rsidRDefault="00596C41">
            <w:pPr>
              <w:spacing w:line="20" w:lineRule="exact"/>
              <w:rPr>
                <w:rFonts w:ascii="Times New Roman" w:eastAsia="Times New Roman" w:hAnsi="Times New Roman"/>
                <w:sz w:val="1"/>
              </w:rPr>
            </w:pPr>
          </w:p>
        </w:tc>
        <w:tc>
          <w:tcPr>
            <w:tcW w:w="14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260" w:type="dxa"/>
            <w:shd w:val="clear" w:color="auto" w:fill="000000"/>
            <w:vAlign w:val="bottom"/>
          </w:tcPr>
          <w:p w:rsidR="00000000" w:rsidRDefault="00596C41">
            <w:pPr>
              <w:spacing w:line="20" w:lineRule="exact"/>
              <w:rPr>
                <w:rFonts w:ascii="Times New Roman" w:eastAsia="Times New Roman" w:hAnsi="Times New Roman"/>
                <w:sz w:val="1"/>
              </w:rPr>
            </w:pPr>
          </w:p>
        </w:tc>
        <w:tc>
          <w:tcPr>
            <w:tcW w:w="7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implementation</w:t>
            </w:r>
          </w:p>
        </w:tc>
        <w:tc>
          <w:tcPr>
            <w:tcW w:w="160" w:type="dxa"/>
            <w:shd w:val="clear" w:color="auto" w:fill="000000"/>
            <w:vAlign w:val="bottom"/>
          </w:tcPr>
          <w:p w:rsidR="00000000" w:rsidRDefault="00596C41">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860" w:type="dxa"/>
            <w:vMerge/>
            <w:shd w:val="clear" w:color="auto" w:fill="auto"/>
            <w:vAlign w:val="bottom"/>
          </w:tcPr>
          <w:p w:rsidR="00000000" w:rsidRDefault="00596C41">
            <w:pPr>
              <w:spacing w:line="20" w:lineRule="exact"/>
              <w:rPr>
                <w:rFonts w:ascii="Times New Roman" w:eastAsia="Times New Roman" w:hAnsi="Times New Roman"/>
                <w:sz w:val="1"/>
              </w:rPr>
            </w:pPr>
          </w:p>
        </w:tc>
        <w:tc>
          <w:tcPr>
            <w:tcW w:w="14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tcBorders>
              <w:lef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80" w:type="dxa"/>
            <w:shd w:val="clear" w:color="auto" w:fill="000000"/>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80" w:type="dxa"/>
            <w:shd w:val="clear" w:color="auto" w:fill="000000"/>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80" w:type="dxa"/>
            <w:shd w:val="clear" w:color="auto" w:fill="000000"/>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80" w:type="dxa"/>
            <w:shd w:val="clear" w:color="auto" w:fill="000000"/>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80" w:type="dxa"/>
            <w:shd w:val="clear" w:color="auto" w:fill="000000"/>
            <w:vAlign w:val="bottom"/>
          </w:tcPr>
          <w:p w:rsidR="00000000" w:rsidRDefault="00596C41">
            <w:pPr>
              <w:spacing w:line="20" w:lineRule="exact"/>
              <w:rPr>
                <w:rFonts w:ascii="Times New Roman" w:eastAsia="Times New Roman" w:hAnsi="Times New Roman"/>
                <w:sz w:val="1"/>
              </w:rPr>
            </w:pPr>
          </w:p>
        </w:tc>
        <w:tc>
          <w:tcPr>
            <w:tcW w:w="160" w:type="dxa"/>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42"/>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4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60" w:type="dxa"/>
            <w:shd w:val="clear" w:color="auto" w:fill="auto"/>
            <w:vAlign w:val="bottom"/>
          </w:tcPr>
          <w:p w:rsidR="00000000" w:rsidRDefault="00596C41">
            <w:pPr>
              <w:spacing w:line="0" w:lineRule="atLeast"/>
              <w:rPr>
                <w:rFonts w:ascii="Times New Roman" w:eastAsia="Times New Roman" w:hAnsi="Times New Roman"/>
                <w:sz w:val="3"/>
              </w:rPr>
            </w:pPr>
          </w:p>
        </w:tc>
        <w:tc>
          <w:tcPr>
            <w:tcW w:w="74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86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80" w:type="dxa"/>
            <w:shd w:val="clear" w:color="auto" w:fill="auto"/>
            <w:vAlign w:val="bottom"/>
          </w:tcPr>
          <w:p w:rsidR="00000000" w:rsidRDefault="00596C41">
            <w:pPr>
              <w:spacing w:line="0" w:lineRule="atLeast"/>
              <w:rPr>
                <w:rFonts w:ascii="Times New Roman" w:eastAsia="Times New Roman" w:hAnsi="Times New Roman"/>
                <w:sz w:val="3"/>
              </w:rPr>
            </w:pPr>
          </w:p>
        </w:tc>
        <w:tc>
          <w:tcPr>
            <w:tcW w:w="40" w:type="dxa"/>
            <w:shd w:val="clear" w:color="auto" w:fill="auto"/>
            <w:vAlign w:val="bottom"/>
          </w:tcPr>
          <w:p w:rsidR="00000000" w:rsidRDefault="00596C41">
            <w:pPr>
              <w:spacing w:line="0" w:lineRule="atLeast"/>
              <w:rPr>
                <w:rFonts w:ascii="Times New Roman" w:eastAsia="Times New Roman" w:hAnsi="Times New Roman"/>
                <w:sz w:val="3"/>
              </w:rPr>
            </w:pPr>
          </w:p>
        </w:tc>
        <w:tc>
          <w:tcPr>
            <w:tcW w:w="600" w:type="dxa"/>
            <w:gridSpan w:val="8"/>
            <w:vMerge w:val="restart"/>
            <w:shd w:val="clear" w:color="auto" w:fill="auto"/>
            <w:vAlign w:val="bottom"/>
          </w:tcPr>
          <w:p w:rsidR="00000000" w:rsidRDefault="00596C41">
            <w:pPr>
              <w:spacing w:line="0" w:lineRule="atLeast"/>
              <w:ind w:right="180"/>
              <w:jc w:val="center"/>
              <w:rPr>
                <w:rFonts w:ascii="Arial" w:eastAsia="Arial" w:hAnsi="Arial"/>
                <w:sz w:val="10"/>
              </w:rPr>
            </w:pPr>
            <w:r>
              <w:rPr>
                <w:rFonts w:ascii="Arial" w:eastAsia="Arial" w:hAnsi="Arial"/>
                <w:sz w:val="10"/>
              </w:rPr>
              <w:t>results</w:t>
            </w:r>
          </w:p>
        </w:tc>
      </w:tr>
      <w:tr w:rsidR="00000000">
        <w:trPr>
          <w:trHeight w:val="81"/>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8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(unit design)</w:t>
            </w: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260" w:type="dxa"/>
            <w:shd w:val="clear" w:color="auto" w:fill="auto"/>
            <w:vAlign w:val="bottom"/>
          </w:tcPr>
          <w:p w:rsidR="00000000" w:rsidRDefault="00596C41">
            <w:pPr>
              <w:spacing w:line="0" w:lineRule="atLeast"/>
              <w:rPr>
                <w:rFonts w:ascii="Times New Roman" w:eastAsia="Times New Roman" w:hAnsi="Times New Roman"/>
                <w:sz w:val="7"/>
              </w:rPr>
            </w:pPr>
          </w:p>
        </w:tc>
        <w:tc>
          <w:tcPr>
            <w:tcW w:w="74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280" w:type="dxa"/>
            <w:gridSpan w:val="2"/>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86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 xml:space="preserve">(unit </w:t>
            </w:r>
            <w:r>
              <w:rPr>
                <w:rFonts w:ascii="Arial" w:eastAsia="Arial" w:hAnsi="Arial"/>
                <w:sz w:val="8"/>
              </w:rPr>
              <w:t>VERIFICATION</w:t>
            </w:r>
            <w:r>
              <w:rPr>
                <w:rFonts w:ascii="Arial" w:eastAsia="Arial" w:hAnsi="Arial"/>
                <w:sz w:val="10"/>
              </w:rPr>
              <w:t>)</w:t>
            </w: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80" w:type="dxa"/>
            <w:shd w:val="clear" w:color="auto" w:fill="auto"/>
            <w:vAlign w:val="bottom"/>
          </w:tcPr>
          <w:p w:rsidR="00000000" w:rsidRDefault="00596C41">
            <w:pPr>
              <w:spacing w:line="0" w:lineRule="atLeast"/>
              <w:rPr>
                <w:rFonts w:ascii="Times New Roman" w:eastAsia="Times New Roman" w:hAnsi="Times New Roman"/>
                <w:sz w:val="7"/>
              </w:rPr>
            </w:pPr>
          </w:p>
        </w:tc>
        <w:tc>
          <w:tcPr>
            <w:tcW w:w="40" w:type="dxa"/>
            <w:shd w:val="clear" w:color="auto" w:fill="auto"/>
            <w:vAlign w:val="bottom"/>
          </w:tcPr>
          <w:p w:rsidR="00000000" w:rsidRDefault="00596C41">
            <w:pPr>
              <w:spacing w:line="0" w:lineRule="atLeast"/>
              <w:rPr>
                <w:rFonts w:ascii="Times New Roman" w:eastAsia="Times New Roman" w:hAnsi="Times New Roman"/>
                <w:sz w:val="7"/>
              </w:rPr>
            </w:pPr>
          </w:p>
        </w:tc>
        <w:tc>
          <w:tcPr>
            <w:tcW w:w="600" w:type="dxa"/>
            <w:gridSpan w:val="8"/>
            <w:vMerge/>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5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84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60" w:type="dxa"/>
            <w:shd w:val="clear" w:color="auto" w:fill="auto"/>
            <w:vAlign w:val="bottom"/>
          </w:tcPr>
          <w:p w:rsidR="00000000" w:rsidRDefault="00596C41">
            <w:pPr>
              <w:spacing w:line="0" w:lineRule="atLeast"/>
              <w:rPr>
                <w:rFonts w:ascii="Times New Roman" w:eastAsia="Times New Roman" w:hAnsi="Times New Roman"/>
                <w:sz w:val="4"/>
              </w:rPr>
            </w:pPr>
          </w:p>
        </w:tc>
        <w:tc>
          <w:tcPr>
            <w:tcW w:w="740" w:type="dxa"/>
            <w:shd w:val="clear" w:color="auto" w:fill="auto"/>
            <w:vAlign w:val="bottom"/>
          </w:tcPr>
          <w:p w:rsidR="00000000" w:rsidRDefault="00596C41">
            <w:pPr>
              <w:spacing w:line="0" w:lineRule="atLeast"/>
              <w:rPr>
                <w:rFonts w:ascii="Times New Roman" w:eastAsia="Times New Roman" w:hAnsi="Times New Roman"/>
                <w:sz w:val="4"/>
              </w:rPr>
            </w:pPr>
          </w:p>
        </w:tc>
        <w:tc>
          <w:tcPr>
            <w:tcW w:w="160" w:type="dxa"/>
            <w:shd w:val="clear" w:color="auto" w:fill="auto"/>
            <w:vAlign w:val="bottom"/>
          </w:tcPr>
          <w:p w:rsidR="00000000" w:rsidRDefault="00596C41">
            <w:pPr>
              <w:spacing w:line="0" w:lineRule="atLeast"/>
              <w:rPr>
                <w:rFonts w:ascii="Times New Roman" w:eastAsia="Times New Roman" w:hAnsi="Times New Roman"/>
                <w:sz w:val="4"/>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shd w:val="clear" w:color="auto" w:fill="auto"/>
            <w:vAlign w:val="bottom"/>
          </w:tcPr>
          <w:p w:rsidR="00000000" w:rsidRDefault="00596C41">
            <w:pPr>
              <w:spacing w:line="0" w:lineRule="atLeast"/>
              <w:rPr>
                <w:rFonts w:ascii="Times New Roman" w:eastAsia="Times New Roman" w:hAnsi="Times New Roman"/>
                <w:sz w:val="4"/>
              </w:rPr>
            </w:pPr>
          </w:p>
        </w:tc>
        <w:tc>
          <w:tcPr>
            <w:tcW w:w="86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shd w:val="clear" w:color="auto" w:fill="auto"/>
            <w:vAlign w:val="bottom"/>
          </w:tcPr>
          <w:p w:rsidR="00000000" w:rsidRDefault="00596C41">
            <w:pPr>
              <w:spacing w:line="0" w:lineRule="atLeast"/>
              <w:rPr>
                <w:rFonts w:ascii="Times New Roman" w:eastAsia="Times New Roman" w:hAnsi="Times New Roman"/>
                <w:sz w:val="4"/>
              </w:rPr>
            </w:pPr>
          </w:p>
        </w:tc>
        <w:tc>
          <w:tcPr>
            <w:tcW w:w="80" w:type="dxa"/>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80" w:type="dxa"/>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80" w:type="dxa"/>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80" w:type="dxa"/>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80" w:type="dxa"/>
            <w:shd w:val="clear" w:color="auto" w:fill="auto"/>
            <w:vAlign w:val="bottom"/>
          </w:tcPr>
          <w:p w:rsidR="00000000" w:rsidRDefault="00596C41">
            <w:pPr>
              <w:spacing w:line="0" w:lineRule="atLeast"/>
              <w:rPr>
                <w:rFonts w:ascii="Times New Roman" w:eastAsia="Times New Roman" w:hAnsi="Times New Roman"/>
                <w:sz w:val="4"/>
              </w:rPr>
            </w:pPr>
          </w:p>
        </w:tc>
        <w:tc>
          <w:tcPr>
            <w:tcW w:w="16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67"/>
        </w:trPr>
        <w:tc>
          <w:tcPr>
            <w:tcW w:w="1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260" w:type="dxa"/>
            <w:shd w:val="clear" w:color="auto" w:fill="auto"/>
            <w:vAlign w:val="bottom"/>
          </w:tcPr>
          <w:p w:rsidR="00000000" w:rsidRDefault="00596C41">
            <w:pPr>
              <w:spacing w:line="0" w:lineRule="atLeast"/>
              <w:rPr>
                <w:rFonts w:ascii="Times New Roman" w:eastAsia="Times New Roman" w:hAnsi="Times New Roman"/>
                <w:sz w:val="5"/>
              </w:rPr>
            </w:pPr>
          </w:p>
        </w:tc>
        <w:tc>
          <w:tcPr>
            <w:tcW w:w="740" w:type="dxa"/>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8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r>
    </w:tbl>
    <w:p w:rsidR="00000000" w:rsidRDefault="00596C41">
      <w:pPr>
        <w:rPr>
          <w:rFonts w:ascii="Times New Roman" w:eastAsia="Times New Roman" w:hAnsi="Times New Roman"/>
          <w:sz w:val="5"/>
        </w:rPr>
        <w:sectPr w:rsidR="00000000">
          <w:type w:val="continuous"/>
          <w:pgSz w:w="11900" w:h="16834"/>
          <w:pgMar w:top="1119" w:right="829" w:bottom="0" w:left="240" w:header="0" w:footer="0" w:gutter="0"/>
          <w:cols w:space="0" w:equalWidth="0">
            <w:col w:w="10840"/>
          </w:cols>
          <w:docGrid w:linePitch="360"/>
        </w:sectPr>
      </w:pPr>
    </w:p>
    <w:p w:rsidR="00000000" w:rsidRDefault="00596C41">
      <w:pPr>
        <w:spacing w:line="230" w:lineRule="exact"/>
        <w:rPr>
          <w:rFonts w:ascii="Times New Roman" w:eastAsia="Times New Roman" w:hAnsi="Times New Roman"/>
        </w:rPr>
      </w:pPr>
    </w:p>
    <w:p w:rsidR="00000000" w:rsidRDefault="00596C41">
      <w:pPr>
        <w:spacing w:line="0" w:lineRule="atLeast"/>
        <w:ind w:left="2360"/>
        <w:rPr>
          <w:rFonts w:ascii="Arial" w:eastAsia="Arial" w:hAnsi="Arial"/>
          <w:sz w:val="13"/>
          <w:u w:val="single"/>
        </w:rPr>
      </w:pPr>
      <w:r>
        <w:rPr>
          <w:rFonts w:ascii="Arial" w:eastAsia="Arial" w:hAnsi="Arial"/>
          <w:sz w:val="13"/>
          <w:u w:val="single"/>
        </w:rPr>
        <w:t>Key:</w:t>
      </w:r>
    </w:p>
    <w:p w:rsidR="00000000" w:rsidRDefault="00596C41">
      <w:pPr>
        <w:spacing w:line="5" w:lineRule="exact"/>
        <w:rPr>
          <w:rFonts w:ascii="Times New Roman" w:eastAsia="Times New Roman" w:hAnsi="Times New Roman"/>
        </w:rPr>
      </w:pPr>
    </w:p>
    <w:p w:rsidR="00000000" w:rsidRDefault="00596C41">
      <w:pPr>
        <w:spacing w:line="0" w:lineRule="atLeast"/>
        <w:ind w:left="2360"/>
        <w:rPr>
          <w:rFonts w:ascii="Arial" w:eastAsia="Arial" w:hAnsi="Arial"/>
          <w:sz w:val="13"/>
        </w:rPr>
      </w:pPr>
      <w:r>
        <w:rPr>
          <w:rFonts w:ascii="Arial" w:eastAsia="Arial" w:hAnsi="Arial"/>
          <w:sz w:val="13"/>
        </w:rPr>
        <w:t>Boxes represent typ</w:t>
      </w:r>
      <w:r>
        <w:rPr>
          <w:rFonts w:ascii="Arial" w:eastAsia="Arial" w:hAnsi="Arial"/>
          <w:sz w:val="13"/>
        </w:rPr>
        <w:t>ical development lifecycle activities</w:t>
      </w:r>
    </w:p>
    <w:p w:rsidR="00000000" w:rsidRDefault="00596C41">
      <w:pPr>
        <w:spacing w:line="5" w:lineRule="exact"/>
        <w:rPr>
          <w:rFonts w:ascii="Times New Roman" w:eastAsia="Times New Roman" w:hAnsi="Times New Roman"/>
        </w:rPr>
      </w:pPr>
    </w:p>
    <w:p w:rsidR="00000000" w:rsidRDefault="00596C41">
      <w:pPr>
        <w:spacing w:line="323" w:lineRule="auto"/>
        <w:ind w:left="2360" w:right="140"/>
        <w:rPr>
          <w:rFonts w:ascii="Arial" w:eastAsia="Arial" w:hAnsi="Arial"/>
          <w:sz w:val="12"/>
        </w:rPr>
      </w:pPr>
      <w:r>
        <w:rPr>
          <w:rFonts w:ascii="Arial" w:eastAsia="Arial" w:hAnsi="Arial"/>
          <w:sz w:val="12"/>
        </w:rPr>
        <w:t>Solid Arrows indicate typical deliverables transfered into/out of activities Dotted arrows indicate deliverables just to the Risk Management File</w:t>
      </w:r>
    </w:p>
    <w:p w:rsidR="00000000" w:rsidRDefault="00596C41">
      <w:pPr>
        <w:spacing w:line="329" w:lineRule="exact"/>
        <w:rPr>
          <w:rFonts w:ascii="Times New Roman" w:eastAsia="Times New Roman" w:hAnsi="Times New Roman"/>
        </w:rPr>
      </w:pPr>
      <w:r>
        <w:rPr>
          <w:rFonts w:ascii="Arial" w:eastAsia="Arial" w:hAnsi="Arial"/>
          <w:sz w:val="12"/>
        </w:rPr>
        <w:br w:type="column"/>
      </w:r>
    </w:p>
    <w:p w:rsidR="00000000" w:rsidRDefault="00596C41">
      <w:pPr>
        <w:spacing w:line="594" w:lineRule="auto"/>
        <w:ind w:right="1240"/>
        <w:rPr>
          <w:rFonts w:ascii="Arial" w:eastAsia="Arial" w:hAnsi="Arial"/>
          <w:sz w:val="12"/>
        </w:rPr>
      </w:pPr>
      <w:r>
        <w:rPr>
          <w:rFonts w:ascii="Arial" w:eastAsia="Arial" w:hAnsi="Arial"/>
          <w:sz w:val="12"/>
        </w:rPr>
        <w:t xml:space="preserve">Outputs from problem resolution process Inputs to problem resolution </w:t>
      </w:r>
      <w:r>
        <w:rPr>
          <w:rFonts w:ascii="Arial" w:eastAsia="Arial" w:hAnsi="Arial"/>
          <w:sz w:val="12"/>
        </w:rPr>
        <w:t>process</w:t>
      </w:r>
    </w:p>
    <w:p w:rsidR="00000000" w:rsidRDefault="00826DAF">
      <w:pPr>
        <w:spacing w:line="20" w:lineRule="exact"/>
        <w:rPr>
          <w:rFonts w:ascii="Times New Roman" w:eastAsia="Times New Roman" w:hAnsi="Times New Roman"/>
        </w:rPr>
      </w:pPr>
      <w:r>
        <w:rPr>
          <w:rFonts w:ascii="Arial" w:eastAsia="Arial" w:hAnsi="Arial"/>
          <w:noProof/>
          <w:sz w:val="12"/>
        </w:rPr>
        <w:drawing>
          <wp:anchor distT="0" distB="0" distL="114300" distR="114300" simplePos="0" relativeHeight="251646464" behindDoc="1" locked="0" layoutInCell="1" allowOverlap="1">
            <wp:simplePos x="0" y="0"/>
            <wp:positionH relativeFrom="column">
              <wp:posOffset>-268605</wp:posOffset>
            </wp:positionH>
            <wp:positionV relativeFrom="paragraph">
              <wp:posOffset>-263525</wp:posOffset>
            </wp:positionV>
            <wp:extent cx="205105" cy="147320"/>
            <wp:effectExtent l="0" t="0" r="0" b="0"/>
            <wp:wrapNone/>
            <wp:docPr id="322" name="Pictur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2"/>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105" cy="14732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12"/>
        </w:rPr>
        <w:drawing>
          <wp:anchor distT="0" distB="0" distL="114300" distR="114300" simplePos="0" relativeHeight="251647488" behindDoc="1" locked="0" layoutInCell="1" allowOverlap="1">
            <wp:simplePos x="0" y="0"/>
            <wp:positionH relativeFrom="column">
              <wp:posOffset>-271145</wp:posOffset>
            </wp:positionH>
            <wp:positionV relativeFrom="paragraph">
              <wp:posOffset>-473710</wp:posOffset>
            </wp:positionV>
            <wp:extent cx="220980" cy="161925"/>
            <wp:effectExtent l="0" t="0" r="0" b="0"/>
            <wp:wrapNone/>
            <wp:docPr id="323" name="Picture 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3"/>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980" cy="1619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 w:lineRule="exact"/>
        <w:rPr>
          <w:rFonts w:ascii="Times New Roman" w:eastAsia="Times New Roman" w:hAnsi="Times New Roman"/>
        </w:rPr>
        <w:sectPr w:rsidR="00000000">
          <w:type w:val="continuous"/>
          <w:pgSz w:w="11900" w:h="16834"/>
          <w:pgMar w:top="1119" w:right="829" w:bottom="0" w:left="240" w:header="0" w:footer="0" w:gutter="0"/>
          <w:cols w:num="2" w:space="0" w:equalWidth="0">
            <w:col w:w="6540" w:space="720"/>
            <w:col w:w="3580"/>
          </w:cols>
          <w:docGrid w:linePitch="360"/>
        </w:sectPr>
      </w:pPr>
    </w:p>
    <w:p w:rsidR="00000000" w:rsidRDefault="00596C41">
      <w:pPr>
        <w:spacing w:line="381" w:lineRule="exact"/>
        <w:rPr>
          <w:rFonts w:ascii="Times New Roman" w:eastAsia="Times New Roman" w:hAnsi="Times New Roman"/>
        </w:rPr>
      </w:pPr>
    </w:p>
    <w:tbl>
      <w:tblPr>
        <w:tblW w:w="0" w:type="auto"/>
        <w:tblInd w:w="1007" w:type="dxa"/>
        <w:tblLayout w:type="fixed"/>
        <w:tblCellMar>
          <w:top w:w="0" w:type="dxa"/>
          <w:left w:w="0" w:type="dxa"/>
          <w:bottom w:w="0" w:type="dxa"/>
          <w:right w:w="0" w:type="dxa"/>
        </w:tblCellMar>
        <w:tblLook w:val="0000" w:firstRow="0" w:lastRow="0" w:firstColumn="0" w:lastColumn="0" w:noHBand="0" w:noVBand="0"/>
      </w:tblPr>
      <w:tblGrid>
        <w:gridCol w:w="950"/>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121" w:lineRule="exact"/>
        <w:rPr>
          <w:rFonts w:ascii="Times New Roman" w:eastAsia="Times New Roman" w:hAnsi="Times New Roman"/>
        </w:rPr>
      </w:pPr>
      <w:r>
        <w:rPr>
          <w:rFonts w:ascii="Courier New" w:eastAsia="Courier New" w:hAnsi="Courier New"/>
          <w:sz w:val="5"/>
        </w:rPr>
        <w:br w:type="column"/>
      </w:r>
    </w:p>
    <w:p w:rsidR="00000000" w:rsidRDefault="00596C41">
      <w:pPr>
        <w:tabs>
          <w:tab w:val="left" w:pos="360"/>
        </w:tabs>
        <w:spacing w:line="0" w:lineRule="atLeast"/>
        <w:jc w:val="right"/>
        <w:rPr>
          <w:rFonts w:ascii="Arial" w:eastAsia="Arial" w:hAnsi="Arial"/>
          <w:i/>
          <w:sz w:val="12"/>
        </w:rPr>
      </w:pPr>
      <w:r>
        <w:rPr>
          <w:rFonts w:ascii="Arial" w:eastAsia="Arial" w:hAnsi="Arial"/>
          <w:i/>
          <w:sz w:val="12"/>
        </w:rPr>
        <w:t>IEC</w:t>
      </w:r>
      <w:r>
        <w:rPr>
          <w:rFonts w:ascii="Arial" w:eastAsia="Arial" w:hAnsi="Arial"/>
          <w:i/>
          <w:sz w:val="12"/>
        </w:rPr>
        <w:tab/>
      </w:r>
      <w:r>
        <w:rPr>
          <w:rFonts w:ascii="Arial" w:eastAsia="Arial" w:hAnsi="Arial"/>
          <w:i/>
          <w:sz w:val="12"/>
        </w:rPr>
        <w:t>726/06</w:t>
      </w:r>
    </w:p>
    <w:p w:rsidR="00000000" w:rsidRDefault="00596C41">
      <w:pPr>
        <w:spacing w:line="287" w:lineRule="exact"/>
        <w:rPr>
          <w:rFonts w:ascii="Times New Roman" w:eastAsia="Times New Roman" w:hAnsi="Times New Roman"/>
        </w:rPr>
      </w:pPr>
    </w:p>
    <w:p w:rsidR="00000000" w:rsidRDefault="00596C41">
      <w:pPr>
        <w:spacing w:line="0" w:lineRule="atLeast"/>
        <w:ind w:left="2280"/>
        <w:rPr>
          <w:rFonts w:ascii="Arial" w:eastAsia="Arial" w:hAnsi="Arial"/>
          <w:b/>
        </w:rPr>
      </w:pPr>
      <w:r>
        <w:rPr>
          <w:rFonts w:ascii="Arial" w:eastAsia="Arial" w:hAnsi="Arial"/>
          <w:b/>
        </w:rPr>
        <w:t xml:space="preserve">Figure C.2 </w:t>
      </w:r>
      <w:r>
        <w:rPr>
          <w:rFonts w:ascii="Arial" w:eastAsia="Arial" w:hAnsi="Arial"/>
          <w:b/>
        </w:rPr>
        <w:t>– Software as part of the V-model</w:t>
      </w:r>
    </w:p>
    <w:p w:rsidR="00000000" w:rsidRDefault="00596C41">
      <w:pPr>
        <w:spacing w:line="308" w:lineRule="exact"/>
        <w:rPr>
          <w:rFonts w:ascii="Times New Roman" w:eastAsia="Times New Roman" w:hAnsi="Times New Roman"/>
        </w:rPr>
      </w:pPr>
    </w:p>
    <w:p w:rsidR="00000000" w:rsidRDefault="00596C41">
      <w:pPr>
        <w:tabs>
          <w:tab w:val="left" w:pos="880"/>
        </w:tabs>
        <w:spacing w:line="0" w:lineRule="atLeast"/>
        <w:rPr>
          <w:rFonts w:ascii="Arial" w:eastAsia="Arial" w:hAnsi="Arial"/>
          <w:b/>
          <w:sz w:val="16"/>
        </w:rPr>
      </w:pPr>
      <w:r>
        <w:rPr>
          <w:rFonts w:ascii="Arial" w:eastAsia="Arial" w:hAnsi="Arial"/>
          <w:b/>
        </w:rPr>
        <w:t>C.4.3</w:t>
      </w:r>
      <w:r>
        <w:rPr>
          <w:rFonts w:ascii="Times New Roman" w:eastAsia="Times New Roman" w:hAnsi="Times New Roman"/>
        </w:rPr>
        <w:tab/>
      </w:r>
      <w:r>
        <w:rPr>
          <w:rFonts w:ascii="Arial" w:eastAsia="Arial" w:hAnsi="Arial"/>
          <w:b/>
        </w:rPr>
        <w:t xml:space="preserve">Development </w:t>
      </w:r>
      <w:r>
        <w:rPr>
          <w:rFonts w:ascii="Arial" w:eastAsia="Arial" w:hAnsi="Arial"/>
          <w:b/>
          <w:sz w:val="16"/>
        </w:rPr>
        <w:t>PROCESS</w:t>
      </w:r>
    </w:p>
    <w:p w:rsidR="00000000" w:rsidRDefault="00596C41">
      <w:pPr>
        <w:spacing w:line="204" w:lineRule="exact"/>
        <w:rPr>
          <w:rFonts w:ascii="Times New Roman" w:eastAsia="Times New Roman" w:hAnsi="Times New Roman"/>
        </w:rPr>
      </w:pPr>
    </w:p>
    <w:p w:rsidR="00000000" w:rsidRDefault="00596C41">
      <w:pPr>
        <w:spacing w:line="243" w:lineRule="auto"/>
        <w:ind w:right="600"/>
        <w:jc w:val="both"/>
        <w:rPr>
          <w:rFonts w:ascii="Arial" w:eastAsia="Arial" w:hAnsi="Arial"/>
        </w:rPr>
      </w:pPr>
      <w:r>
        <w:rPr>
          <w:rFonts w:ascii="Arial" w:eastAsia="Arial" w:hAnsi="Arial"/>
        </w:rPr>
        <w:t xml:space="preserve">Compliance with the software development </w:t>
      </w:r>
      <w:r>
        <w:rPr>
          <w:rFonts w:ascii="Arial" w:eastAsia="Arial" w:hAnsi="Arial"/>
          <w:sz w:val="16"/>
        </w:rPr>
        <w:t>PROCESS</w:t>
      </w:r>
      <w:r>
        <w:rPr>
          <w:rFonts w:ascii="Arial" w:eastAsia="Arial" w:hAnsi="Arial"/>
        </w:rPr>
        <w:t xml:space="preserve"> of this standard (Clause </w:t>
      </w:r>
      <w:hyperlink w:anchor="page23" w:history="1">
        <w:r>
          <w:rPr>
            <w:rFonts w:ascii="Arial" w:eastAsia="Arial" w:hAnsi="Arial"/>
          </w:rPr>
          <w:t xml:space="preserve">5) </w:t>
        </w:r>
      </w:hyperlink>
      <w:r>
        <w:rPr>
          <w:rFonts w:ascii="Arial" w:eastAsia="Arial" w:hAnsi="Arial"/>
        </w:rPr>
        <w:t>r</w:t>
      </w:r>
      <w:r>
        <w:rPr>
          <w:rFonts w:ascii="Arial" w:eastAsia="Arial" w:hAnsi="Arial"/>
        </w:rPr>
        <w:t xml:space="preserve">equires that a software development plan be specified and then followed; it does not require that any particular life cycle model is used, but it does require that the plan include certain </w:t>
      </w:r>
      <w:r>
        <w:rPr>
          <w:rFonts w:ascii="Arial" w:eastAsia="Arial" w:hAnsi="Arial"/>
          <w:sz w:val="16"/>
        </w:rPr>
        <w:t>ACTIVITIES</w:t>
      </w:r>
      <w:r>
        <w:rPr>
          <w:rFonts w:ascii="Arial" w:eastAsia="Arial" w:hAnsi="Arial"/>
        </w:rPr>
        <w:t xml:space="preserve"> and have certain attributes. These requirements relate t</w:t>
      </w:r>
      <w:r>
        <w:rPr>
          <w:rFonts w:ascii="Arial" w:eastAsia="Arial" w:hAnsi="Arial"/>
        </w:rPr>
        <w:t xml:space="preserve">o the PEMS requirements in IEC 60601-1 for development life cycle, requirement specification, </w:t>
      </w:r>
      <w:r>
        <w:rPr>
          <w:rFonts w:ascii="Arial" w:eastAsia="Arial" w:hAnsi="Arial"/>
          <w:sz w:val="16"/>
        </w:rPr>
        <w:t>ARCHITECTURE</w:t>
      </w:r>
      <w:r>
        <w:rPr>
          <w:rFonts w:ascii="Arial" w:eastAsia="Arial" w:hAnsi="Arial"/>
        </w:rPr>
        <w:t xml:space="preserve">, design and implementation, and </w:t>
      </w:r>
      <w:r>
        <w:rPr>
          <w:rFonts w:ascii="Arial" w:eastAsia="Arial" w:hAnsi="Arial"/>
          <w:sz w:val="16"/>
        </w:rPr>
        <w:t>VERIFICATION</w:t>
      </w:r>
      <w:r>
        <w:rPr>
          <w:rFonts w:ascii="Arial" w:eastAsia="Arial" w:hAnsi="Arial"/>
        </w:rPr>
        <w:t>. The requirements in this standard provide greater detail about software development than those in IEC 6</w:t>
      </w:r>
      <w:r>
        <w:rPr>
          <w:rFonts w:ascii="Arial" w:eastAsia="Arial" w:hAnsi="Arial"/>
        </w:rPr>
        <w:t>0601-1.</w:t>
      </w:r>
    </w:p>
    <w:p w:rsidR="00000000" w:rsidRDefault="00596C41">
      <w:pPr>
        <w:spacing w:line="243" w:lineRule="auto"/>
        <w:ind w:right="600"/>
        <w:jc w:val="both"/>
        <w:rPr>
          <w:rFonts w:ascii="Arial" w:eastAsia="Arial" w:hAnsi="Arial"/>
        </w:rPr>
        <w:sectPr w:rsidR="00000000">
          <w:type w:val="continuous"/>
          <w:pgSz w:w="11900" w:h="16834"/>
          <w:pgMar w:top="1119" w:right="829" w:bottom="0" w:left="240" w:header="0" w:footer="0" w:gutter="0"/>
          <w:cols w:num="2" w:space="0" w:equalWidth="0">
            <w:col w:w="1063" w:space="117"/>
            <w:col w:w="9660"/>
          </w:cols>
          <w:docGrid w:linePitch="360"/>
        </w:sectPr>
      </w:pPr>
    </w:p>
    <w:p w:rsidR="00000000" w:rsidRDefault="00596C41">
      <w:pPr>
        <w:spacing w:line="271"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sz w:val="16"/>
        </w:rPr>
      </w:pPr>
      <w:r>
        <w:rPr>
          <w:rFonts w:ascii="Arial" w:eastAsia="Arial" w:hAnsi="Arial"/>
          <w:b/>
        </w:rPr>
        <w:t>C.4.4</w:t>
      </w:r>
      <w:r>
        <w:rPr>
          <w:rFonts w:ascii="Times New Roman" w:eastAsia="Times New Roman" w:hAnsi="Times New Roman"/>
        </w:rPr>
        <w:tab/>
      </w:r>
      <w:r>
        <w:rPr>
          <w:rFonts w:ascii="Arial" w:eastAsia="Arial" w:hAnsi="Arial"/>
          <w:b/>
        </w:rPr>
        <w:t xml:space="preserve">Maintenance </w:t>
      </w:r>
      <w:r>
        <w:rPr>
          <w:rFonts w:ascii="Arial" w:eastAsia="Arial" w:hAnsi="Arial"/>
          <w:b/>
          <w:sz w:val="16"/>
        </w:rPr>
        <w:t>PROCESS</w:t>
      </w:r>
    </w:p>
    <w:p w:rsidR="00000000" w:rsidRDefault="00596C41">
      <w:pPr>
        <w:spacing w:line="204" w:lineRule="exact"/>
        <w:rPr>
          <w:rFonts w:ascii="Times New Roman" w:eastAsia="Times New Roman" w:hAnsi="Times New Roman"/>
        </w:rPr>
      </w:pPr>
    </w:p>
    <w:p w:rsidR="00000000" w:rsidRDefault="00596C41">
      <w:pPr>
        <w:spacing w:line="245" w:lineRule="auto"/>
        <w:ind w:left="1180" w:right="600"/>
        <w:jc w:val="both"/>
        <w:rPr>
          <w:rFonts w:ascii="Arial" w:eastAsia="Arial" w:hAnsi="Arial"/>
        </w:rPr>
      </w:pPr>
      <w:r>
        <w:rPr>
          <w:rFonts w:ascii="Arial" w:eastAsia="Arial" w:hAnsi="Arial"/>
        </w:rPr>
        <w:t xml:space="preserve">Compliance with the software maintenance </w:t>
      </w:r>
      <w:r>
        <w:rPr>
          <w:rFonts w:ascii="Arial" w:eastAsia="Arial" w:hAnsi="Arial"/>
          <w:sz w:val="16"/>
        </w:rPr>
        <w:t>PROCESS</w:t>
      </w:r>
      <w:r>
        <w:rPr>
          <w:rFonts w:ascii="Arial" w:eastAsia="Arial" w:hAnsi="Arial"/>
        </w:rPr>
        <w:t xml:space="preserve"> of this standard (Clause </w:t>
      </w:r>
      <w:hyperlink w:anchor="page33" w:history="1">
        <w:r>
          <w:rPr>
            <w:rFonts w:ascii="Arial" w:eastAsia="Arial" w:hAnsi="Arial"/>
          </w:rPr>
          <w:t xml:space="preserve">6) </w:t>
        </w:r>
      </w:hyperlink>
      <w:r>
        <w:rPr>
          <w:rFonts w:ascii="Arial" w:eastAsia="Arial" w:hAnsi="Arial"/>
        </w:rPr>
        <w:t>requires that procedures be established and followed when changes to software are made. These require-ments correspo</w:t>
      </w:r>
      <w:r>
        <w:rPr>
          <w:rFonts w:ascii="Arial" w:eastAsia="Arial" w:hAnsi="Arial"/>
        </w:rPr>
        <w:t>nd to the requirement in IEC 60601-1 for modification of a PEMS. The requirements in this standard for software maintenance provide greater detail about what must be done for software maintenance than the requirements for PEMS modification in IEC 60601-1.</w:t>
      </w:r>
    </w:p>
    <w:p w:rsidR="00000000" w:rsidRDefault="00596C41">
      <w:pPr>
        <w:spacing w:line="200" w:lineRule="exact"/>
        <w:rPr>
          <w:rFonts w:ascii="Times New Roman" w:eastAsia="Times New Roman" w:hAnsi="Times New Roman"/>
        </w:rPr>
      </w:pPr>
    </w:p>
    <w:p w:rsidR="00000000" w:rsidRDefault="00596C41">
      <w:pPr>
        <w:spacing w:line="299"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sz w:val="16"/>
        </w:rPr>
      </w:pPr>
      <w:r>
        <w:rPr>
          <w:rFonts w:ascii="Arial" w:eastAsia="Arial" w:hAnsi="Arial"/>
          <w:b/>
        </w:rPr>
        <w:t>C.4.5</w:t>
      </w:r>
      <w:r>
        <w:rPr>
          <w:rFonts w:ascii="Times New Roman" w:eastAsia="Times New Roman" w:hAnsi="Times New Roman"/>
        </w:rPr>
        <w:tab/>
      </w:r>
      <w:r>
        <w:rPr>
          <w:rFonts w:ascii="Arial" w:eastAsia="Arial" w:hAnsi="Arial"/>
          <w:b/>
        </w:rPr>
        <w:t xml:space="preserve">Other </w:t>
      </w:r>
      <w:r>
        <w:rPr>
          <w:rFonts w:ascii="Arial" w:eastAsia="Arial" w:hAnsi="Arial"/>
          <w:b/>
          <w:sz w:val="16"/>
        </w:rPr>
        <w:t>PROCESSES</w:t>
      </w:r>
    </w:p>
    <w:p w:rsidR="00000000" w:rsidRDefault="00596C41">
      <w:pPr>
        <w:spacing w:line="204" w:lineRule="exact"/>
        <w:rPr>
          <w:rFonts w:ascii="Times New Roman" w:eastAsia="Times New Roman" w:hAnsi="Times New Roman"/>
        </w:rPr>
      </w:pPr>
    </w:p>
    <w:p w:rsidR="00000000" w:rsidRDefault="00596C41">
      <w:pPr>
        <w:spacing w:line="255" w:lineRule="auto"/>
        <w:ind w:left="1180" w:right="600"/>
        <w:jc w:val="both"/>
        <w:rPr>
          <w:rFonts w:ascii="Arial" w:eastAsia="Arial" w:hAnsi="Arial"/>
        </w:rPr>
      </w:pPr>
      <w:r>
        <w:rPr>
          <w:rFonts w:ascii="Arial" w:eastAsia="Arial" w:hAnsi="Arial"/>
        </w:rPr>
        <w:t xml:space="preserve">The other </w:t>
      </w:r>
      <w:r>
        <w:rPr>
          <w:rFonts w:ascii="Arial" w:eastAsia="Arial" w:hAnsi="Arial"/>
          <w:sz w:val="16"/>
        </w:rPr>
        <w:t>PROCESSES</w:t>
      </w:r>
      <w:r>
        <w:rPr>
          <w:rFonts w:ascii="Arial" w:eastAsia="Arial" w:hAnsi="Arial"/>
        </w:rPr>
        <w:t xml:space="preserve"> in this standard specify additional requirements for software beyond the similar requirements for </w:t>
      </w:r>
      <w:r>
        <w:rPr>
          <w:rFonts w:ascii="Arial" w:eastAsia="Arial" w:hAnsi="Arial"/>
          <w:sz w:val="16"/>
        </w:rPr>
        <w:t>PEMS</w:t>
      </w:r>
      <w:r>
        <w:rPr>
          <w:rFonts w:ascii="Arial" w:eastAsia="Arial" w:hAnsi="Arial"/>
        </w:rPr>
        <w:t xml:space="preserve"> in IEC 60601-1. In most cases, there is a general requirement for PEMS in IEC 60601-1, which the </w:t>
      </w:r>
      <w:r>
        <w:rPr>
          <w:rFonts w:ascii="Arial" w:eastAsia="Arial" w:hAnsi="Arial"/>
          <w:sz w:val="16"/>
        </w:rPr>
        <w:t>PROCESSES</w:t>
      </w:r>
      <w:r>
        <w:rPr>
          <w:rFonts w:ascii="Arial" w:eastAsia="Arial" w:hAnsi="Arial"/>
        </w:rPr>
        <w:t xml:space="preserve"> i</w:t>
      </w:r>
      <w:r>
        <w:rPr>
          <w:rFonts w:ascii="Arial" w:eastAsia="Arial" w:hAnsi="Arial"/>
        </w:rPr>
        <w:t>n this standard expand upon.</w:t>
      </w:r>
    </w:p>
    <w:p w:rsidR="00000000" w:rsidRDefault="00596C41">
      <w:pPr>
        <w:spacing w:line="251" w:lineRule="exact"/>
        <w:rPr>
          <w:rFonts w:ascii="Times New Roman" w:eastAsia="Times New Roman" w:hAnsi="Times New Roman"/>
        </w:rPr>
      </w:pPr>
    </w:p>
    <w:p w:rsidR="00000000" w:rsidRDefault="00596C41">
      <w:pPr>
        <w:spacing w:line="273" w:lineRule="auto"/>
        <w:ind w:left="1180" w:right="600"/>
        <w:jc w:val="both"/>
        <w:rPr>
          <w:rFonts w:ascii="Arial" w:eastAsia="Arial" w:hAnsi="Arial"/>
          <w:sz w:val="19"/>
        </w:rPr>
      </w:pPr>
      <w:r>
        <w:rPr>
          <w:rFonts w:ascii="Arial" w:eastAsia="Arial" w:hAnsi="Arial"/>
        </w:rPr>
        <w:t xml:space="preserve">The software </w:t>
      </w:r>
      <w:r>
        <w:rPr>
          <w:rFonts w:ascii="Arial" w:eastAsia="Arial" w:hAnsi="Arial"/>
          <w:sz w:val="16"/>
        </w:rPr>
        <w:t>RISK MANAGEMENT PROCESS</w:t>
      </w:r>
      <w:r>
        <w:rPr>
          <w:rFonts w:ascii="Arial" w:eastAsia="Arial" w:hAnsi="Arial"/>
        </w:rPr>
        <w:t xml:space="preserve"> in this standard corresponds to the additional </w:t>
      </w:r>
      <w:r>
        <w:rPr>
          <w:rFonts w:ascii="Arial" w:eastAsia="Arial" w:hAnsi="Arial"/>
          <w:sz w:val="16"/>
        </w:rPr>
        <w:t>RISK</w:t>
      </w:r>
      <w:r>
        <w:rPr>
          <w:rFonts w:ascii="Arial" w:eastAsia="Arial" w:hAnsi="Arial"/>
        </w:rPr>
        <w:t xml:space="preserve"> </w:t>
      </w:r>
      <w:r>
        <w:rPr>
          <w:rFonts w:ascii="Arial" w:eastAsia="Arial" w:hAnsi="Arial"/>
          <w:sz w:val="16"/>
        </w:rPr>
        <w:t xml:space="preserve">MANAGEMENT </w:t>
      </w:r>
      <w:r>
        <w:rPr>
          <w:rFonts w:ascii="Arial" w:eastAsia="Arial" w:hAnsi="Arial"/>
          <w:sz w:val="19"/>
        </w:rPr>
        <w:t>requirements identified for PEMS in IEC 60601-1.</w:t>
      </w:r>
    </w:p>
    <w:p w:rsidR="00000000" w:rsidRDefault="00596C41">
      <w:pPr>
        <w:spacing w:line="273" w:lineRule="auto"/>
        <w:ind w:left="1180" w:right="600"/>
        <w:jc w:val="both"/>
        <w:rPr>
          <w:rFonts w:ascii="Arial" w:eastAsia="Arial" w:hAnsi="Arial"/>
          <w:sz w:val="19"/>
        </w:rPr>
        <w:sectPr w:rsidR="00000000">
          <w:type w:val="continuous"/>
          <w:pgSz w:w="11900" w:h="16834"/>
          <w:pgMar w:top="1119" w:right="829" w:bottom="0" w:left="240" w:header="0" w:footer="0" w:gutter="0"/>
          <w:cols w:space="0" w:equalWidth="0">
            <w:col w:w="10840"/>
          </w:cols>
          <w:docGrid w:linePitch="360"/>
        </w:sectPr>
      </w:pPr>
    </w:p>
    <w:p w:rsidR="00000000" w:rsidRDefault="00596C41">
      <w:pPr>
        <w:spacing w:line="31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 xml:space="preserve">Provided by IHS under </w:t>
      </w:r>
      <w:r>
        <w:rPr>
          <w:rFonts w:ascii="Arial" w:eastAsia="Arial" w:hAnsi="Arial"/>
          <w:sz w:val="10"/>
        </w:rPr>
        <w:t>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829" w:bottom="0" w:left="240" w:header="0" w:footer="0" w:gutter="0"/>
          <w:cols w:space="0" w:equalWidth="0">
            <w:col w:w="108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67" w:name="page67"/>
            <w:bookmarkEnd w:id="67"/>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63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Times New Roman" w:eastAsia="Times New Roman" w:hAnsi="Times New Roman"/>
        </w:rPr>
      </w:pPr>
    </w:p>
    <w:p w:rsidR="00000000" w:rsidRDefault="00596C41">
      <w:pPr>
        <w:spacing w:line="274" w:lineRule="auto"/>
        <w:ind w:left="1180"/>
        <w:rPr>
          <w:rFonts w:ascii="Arial" w:eastAsia="Arial" w:hAnsi="Arial"/>
        </w:rPr>
      </w:pPr>
      <w:r>
        <w:rPr>
          <w:rFonts w:ascii="Arial" w:eastAsia="Arial" w:hAnsi="Arial"/>
        </w:rPr>
        <w:t>The software problem resoluti</w:t>
      </w:r>
      <w:r>
        <w:rPr>
          <w:rFonts w:ascii="Arial" w:eastAsia="Arial" w:hAnsi="Arial"/>
        </w:rPr>
        <w:t xml:space="preserve">on </w:t>
      </w:r>
      <w:r>
        <w:rPr>
          <w:rFonts w:ascii="Arial" w:eastAsia="Arial" w:hAnsi="Arial"/>
          <w:sz w:val="16"/>
        </w:rPr>
        <w:t>PROCESS</w:t>
      </w:r>
      <w:r>
        <w:rPr>
          <w:rFonts w:ascii="Arial" w:eastAsia="Arial" w:hAnsi="Arial"/>
        </w:rPr>
        <w:t xml:space="preserve"> in this standard corresponds to the problem resolution requirement for PEMS in IEC 60601-1.</w:t>
      </w:r>
    </w:p>
    <w:p w:rsidR="00000000" w:rsidRDefault="00596C41">
      <w:pPr>
        <w:spacing w:line="231"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The software configuration management </w:t>
      </w:r>
      <w:r>
        <w:rPr>
          <w:rFonts w:ascii="Arial" w:eastAsia="Arial" w:hAnsi="Arial"/>
          <w:sz w:val="16"/>
        </w:rPr>
        <w:t>PROCESS</w:t>
      </w:r>
      <w:r>
        <w:rPr>
          <w:rFonts w:ascii="Arial" w:eastAsia="Arial" w:hAnsi="Arial"/>
        </w:rPr>
        <w:t xml:space="preserve"> in this standard specifies additional requirements that are not present for PEMS in IEC 60601-1 except for</w:t>
      </w:r>
      <w:r>
        <w:rPr>
          <w:rFonts w:ascii="Arial" w:eastAsia="Arial" w:hAnsi="Arial"/>
        </w:rPr>
        <w:t xml:space="preserve"> documentation.</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48512" behindDoc="1" locked="0" layoutInCell="1" allowOverlap="1">
                <wp:simplePos x="0" y="0"/>
                <wp:positionH relativeFrom="column">
                  <wp:posOffset>6627495</wp:posOffset>
                </wp:positionH>
                <wp:positionV relativeFrom="paragraph">
                  <wp:posOffset>93345</wp:posOffset>
                </wp:positionV>
                <wp:extent cx="0" cy="429895"/>
                <wp:effectExtent l="0" t="0" r="0" b="1905"/>
                <wp:wrapNone/>
                <wp:docPr id="796"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9157B" id="Line 324"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7.35pt" to="521.85pt,4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" strokecolor="red" strokeweight=".25397mm">
                <o:lock v:ext="edit" shapetype="f"/>
              </v:line>
            </w:pict>
          </mc:Fallback>
        </mc:AlternateContent>
      </w:r>
    </w:p>
    <w:p w:rsidR="00000000" w:rsidRDefault="00596C41">
      <w:pPr>
        <w:spacing w:line="218" w:lineRule="exact"/>
        <w:rPr>
          <w:rFonts w:ascii="Times New Roman" w:eastAsia="Times New Roman" w:hAnsi="Times New Roman"/>
        </w:rPr>
      </w:pPr>
    </w:p>
    <w:p w:rsidR="00000000" w:rsidRDefault="00596C41">
      <w:pPr>
        <w:tabs>
          <w:tab w:val="left" w:pos="2060"/>
        </w:tabs>
        <w:spacing w:line="296" w:lineRule="auto"/>
        <w:ind w:left="2080" w:right="2800" w:hanging="899"/>
        <w:rPr>
          <w:rFonts w:ascii="Arial" w:eastAsia="Arial" w:hAnsi="Arial"/>
          <w:b/>
          <w:color w:val="FF0000"/>
        </w:rPr>
      </w:pPr>
      <w:r>
        <w:rPr>
          <w:rFonts w:ascii="Arial" w:eastAsia="Arial" w:hAnsi="Arial"/>
          <w:b/>
        </w:rPr>
        <w:t>C.4.6</w:t>
      </w:r>
      <w:r>
        <w:rPr>
          <w:rFonts w:ascii="Times New Roman" w:eastAsia="Times New Roman" w:hAnsi="Times New Roman"/>
        </w:rPr>
        <w:tab/>
      </w:r>
      <w:r>
        <w:rPr>
          <w:rFonts w:ascii="Arial" w:eastAsia="Arial" w:hAnsi="Arial"/>
          <w:b/>
        </w:rPr>
        <w:t>Coverage of PEMS requirements in IEC 60601-1</w:t>
      </w:r>
      <w:r>
        <w:rPr>
          <w:rFonts w:ascii="Arial" w:eastAsia="Arial" w:hAnsi="Arial"/>
          <w:b/>
          <w:color w:val="FF0000"/>
        </w:rPr>
        <w:t>:2005</w:t>
      </w:r>
      <w:r>
        <w:rPr>
          <w:rFonts w:ascii="Arial" w:eastAsia="Arial" w:hAnsi="Arial"/>
          <w:b/>
        </w:rPr>
        <w:t xml:space="preserve"> </w:t>
      </w:r>
      <w:r>
        <w:rPr>
          <w:rFonts w:ascii="Arial" w:eastAsia="Arial" w:hAnsi="Arial"/>
          <w:b/>
          <w:color w:val="FF0000"/>
        </w:rPr>
        <w:t>+ IEC 606011:2005 /AMD1:2012</w:t>
      </w:r>
    </w:p>
    <w:p w:rsidR="00000000" w:rsidRDefault="00596C41">
      <w:pPr>
        <w:spacing w:line="105"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Table C.3 shows the PEMS requirements of IEC 60601-1 and the corresponding requirements in this standard.</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38" w:lineRule="exact"/>
        <w:rPr>
          <w:rFonts w:ascii="Times New Roman" w:eastAsia="Times New Roman" w:hAnsi="Times New Roman"/>
        </w:rPr>
      </w:pPr>
    </w:p>
    <w:p w:rsidR="00000000" w:rsidRDefault="00596C41">
      <w:pPr>
        <w:spacing w:line="0" w:lineRule="atLeast"/>
        <w:ind w:left="4880"/>
        <w:rPr>
          <w:rFonts w:ascii="Courier New" w:eastAsia="Courier New" w:hAnsi="Courier New"/>
          <w:sz w:val="6"/>
        </w:rPr>
      </w:pPr>
      <w:r>
        <w:rPr>
          <w:rFonts w:ascii="Courier New" w:eastAsia="Courier New" w:hAnsi="Courier New"/>
          <w:sz w:val="6"/>
        </w:rPr>
        <w:t>--`,````,,`,``,`,````,,`,``,,```-`-`,,`,,`,`,,`---</w:t>
      </w:r>
    </w:p>
    <w:p w:rsidR="00000000" w:rsidRDefault="00596C41">
      <w:pPr>
        <w:spacing w:line="0" w:lineRule="atLeast"/>
        <w:ind w:left="488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31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w:t>
      </w:r>
      <w:r>
        <w:rPr>
          <w:rFonts w:ascii="Arial" w:eastAsia="Arial" w:hAnsi="Arial"/>
          <w:sz w:val="10"/>
        </w:rPr>
        <w:t xml:space="preserve">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800" w:type="dxa"/>
        <w:tblLayout w:type="fixed"/>
        <w:tblCellMar>
          <w:top w:w="0" w:type="dxa"/>
          <w:left w:w="0" w:type="dxa"/>
          <w:bottom w:w="0" w:type="dxa"/>
          <w:right w:w="0" w:type="dxa"/>
        </w:tblCellMar>
        <w:tblLook w:val="0000" w:firstRow="0" w:lastRow="0" w:firstColumn="0" w:lastColumn="0" w:noHBand="0" w:noVBand="0"/>
      </w:tblPr>
      <w:tblGrid>
        <w:gridCol w:w="220"/>
        <w:gridCol w:w="60"/>
        <w:gridCol w:w="100"/>
        <w:gridCol w:w="80"/>
        <w:gridCol w:w="60"/>
        <w:gridCol w:w="200"/>
        <w:gridCol w:w="100"/>
        <w:gridCol w:w="300"/>
        <w:gridCol w:w="100"/>
        <w:gridCol w:w="420"/>
        <w:gridCol w:w="140"/>
        <w:gridCol w:w="320"/>
        <w:gridCol w:w="440"/>
        <w:gridCol w:w="80"/>
        <w:gridCol w:w="120"/>
        <w:gridCol w:w="180"/>
        <w:gridCol w:w="240"/>
        <w:gridCol w:w="180"/>
        <w:gridCol w:w="80"/>
        <w:gridCol w:w="160"/>
        <w:gridCol w:w="160"/>
        <w:gridCol w:w="240"/>
        <w:gridCol w:w="380"/>
        <w:gridCol w:w="100"/>
        <w:gridCol w:w="1700"/>
        <w:gridCol w:w="1720"/>
        <w:gridCol w:w="1700"/>
      </w:tblGrid>
      <w:tr w:rsidR="00000000">
        <w:trPr>
          <w:trHeight w:val="242"/>
        </w:trPr>
        <w:tc>
          <w:tcPr>
            <w:tcW w:w="220" w:type="dxa"/>
            <w:shd w:val="clear" w:color="auto" w:fill="auto"/>
            <w:vAlign w:val="bottom"/>
          </w:tcPr>
          <w:p w:rsidR="00000000" w:rsidRDefault="00596C41">
            <w:pPr>
              <w:spacing w:line="0" w:lineRule="atLeast"/>
              <w:rPr>
                <w:rFonts w:ascii="Times New Roman" w:eastAsia="Times New Roman" w:hAnsi="Times New Roman"/>
                <w:sz w:val="21"/>
              </w:rPr>
            </w:pPr>
            <w:bookmarkStart w:id="68" w:name="page68"/>
            <w:bookmarkEnd w:id="68"/>
          </w:p>
        </w:tc>
        <w:tc>
          <w:tcPr>
            <w:tcW w:w="6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42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320" w:type="dxa"/>
            <w:shd w:val="clear" w:color="auto" w:fill="auto"/>
            <w:vAlign w:val="bottom"/>
          </w:tcPr>
          <w:p w:rsidR="00000000" w:rsidRDefault="00596C41">
            <w:pPr>
              <w:spacing w:line="0" w:lineRule="atLeast"/>
              <w:rPr>
                <w:rFonts w:ascii="Times New Roman" w:eastAsia="Times New Roman" w:hAnsi="Times New Roman"/>
                <w:sz w:val="21"/>
              </w:rPr>
            </w:pPr>
          </w:p>
        </w:tc>
        <w:tc>
          <w:tcPr>
            <w:tcW w:w="4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18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shd w:val="clear" w:color="auto" w:fill="auto"/>
            <w:vAlign w:val="bottom"/>
          </w:tcPr>
          <w:p w:rsidR="00000000" w:rsidRDefault="00596C41">
            <w:pPr>
              <w:spacing w:line="0" w:lineRule="atLeast"/>
              <w:rPr>
                <w:rFonts w:ascii="Times New Roman" w:eastAsia="Times New Roman" w:hAnsi="Times New Roman"/>
                <w:sz w:val="21"/>
              </w:rPr>
            </w:pPr>
          </w:p>
        </w:tc>
        <w:tc>
          <w:tcPr>
            <w:tcW w:w="180" w:type="dxa"/>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420" w:type="dxa"/>
            <w:gridSpan w:val="2"/>
            <w:shd w:val="clear" w:color="auto" w:fill="auto"/>
            <w:vAlign w:val="bottom"/>
          </w:tcPr>
          <w:p w:rsidR="00000000" w:rsidRDefault="00596C41">
            <w:pPr>
              <w:spacing w:line="0" w:lineRule="atLeast"/>
              <w:ind w:left="160"/>
              <w:rPr>
                <w:rFonts w:ascii="Arial" w:eastAsia="Arial" w:hAnsi="Arial"/>
              </w:rPr>
            </w:pPr>
            <w:r>
              <w:rPr>
                <w:rFonts w:ascii="Arial" w:eastAsia="Arial" w:hAnsi="Arial"/>
              </w:rPr>
              <w:t xml:space="preserve">– 64 </w:t>
            </w:r>
            <w:r>
              <w:rPr>
                <w:rFonts w:ascii="Arial" w:eastAsia="Arial" w:hAnsi="Arial"/>
              </w:rPr>
              <w:t>–</w:t>
            </w:r>
          </w:p>
        </w:tc>
        <w:tc>
          <w:tcPr>
            <w:tcW w:w="1700" w:type="dxa"/>
            <w:shd w:val="clear" w:color="auto" w:fill="auto"/>
            <w:vAlign w:val="bottom"/>
          </w:tcPr>
          <w:p w:rsidR="00000000" w:rsidRDefault="00596C41">
            <w:pPr>
              <w:spacing w:line="0" w:lineRule="atLeast"/>
              <w:ind w:right="40"/>
              <w:jc w:val="right"/>
              <w:rPr>
                <w:rFonts w:ascii="Arial" w:eastAsia="Arial" w:hAnsi="Arial"/>
              </w:rPr>
            </w:pPr>
            <w:r>
              <w:rPr>
                <w:rFonts w:ascii="Arial" w:eastAsia="Arial" w:hAnsi="Arial"/>
              </w:rPr>
              <w:t>IEC 62304:2006</w:t>
            </w:r>
          </w:p>
        </w:tc>
      </w:tr>
      <w:tr w:rsidR="00000000">
        <w:trPr>
          <w:trHeight w:val="264"/>
        </w:trPr>
        <w:tc>
          <w:tcPr>
            <w:tcW w:w="220" w:type="dxa"/>
            <w:shd w:val="clear" w:color="auto" w:fill="auto"/>
            <w:vAlign w:val="bottom"/>
          </w:tcPr>
          <w:p w:rsidR="00000000" w:rsidRDefault="00596C41">
            <w:pPr>
              <w:spacing w:line="0" w:lineRule="atLeast"/>
              <w:rPr>
                <w:rFonts w:ascii="Times New Roman" w:eastAsia="Times New Roman" w:hAnsi="Times New Roman"/>
                <w:sz w:val="22"/>
              </w:rPr>
            </w:pPr>
          </w:p>
        </w:tc>
        <w:tc>
          <w:tcPr>
            <w:tcW w:w="6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shd w:val="clear" w:color="auto" w:fill="auto"/>
            <w:vAlign w:val="bottom"/>
          </w:tcPr>
          <w:p w:rsidR="00000000" w:rsidRDefault="00596C41">
            <w:pPr>
              <w:spacing w:line="0" w:lineRule="atLeast"/>
              <w:rPr>
                <w:rFonts w:ascii="Times New Roman" w:eastAsia="Times New Roman" w:hAnsi="Times New Roman"/>
                <w:sz w:val="22"/>
              </w:rPr>
            </w:pPr>
          </w:p>
        </w:tc>
        <w:tc>
          <w:tcPr>
            <w:tcW w:w="60" w:type="dxa"/>
            <w:shd w:val="clear" w:color="auto" w:fill="auto"/>
            <w:vAlign w:val="bottom"/>
          </w:tcPr>
          <w:p w:rsidR="00000000" w:rsidRDefault="00596C41">
            <w:pPr>
              <w:spacing w:line="0" w:lineRule="atLeast"/>
              <w:rPr>
                <w:rFonts w:ascii="Times New Roman" w:eastAsia="Times New Roman" w:hAnsi="Times New Roman"/>
                <w:sz w:val="22"/>
              </w:rPr>
            </w:pPr>
          </w:p>
        </w:tc>
        <w:tc>
          <w:tcPr>
            <w:tcW w:w="2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3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140" w:type="dxa"/>
            <w:shd w:val="clear" w:color="auto" w:fill="auto"/>
            <w:vAlign w:val="bottom"/>
          </w:tcPr>
          <w:p w:rsidR="00000000" w:rsidRDefault="00596C41">
            <w:pPr>
              <w:spacing w:line="0" w:lineRule="atLeast"/>
              <w:rPr>
                <w:rFonts w:ascii="Times New Roman" w:eastAsia="Times New Roman" w:hAnsi="Times New Roman"/>
                <w:sz w:val="22"/>
              </w:rPr>
            </w:pPr>
          </w:p>
        </w:tc>
        <w:tc>
          <w:tcPr>
            <w:tcW w:w="320" w:type="dxa"/>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180" w:type="dxa"/>
            <w:shd w:val="clear" w:color="auto" w:fill="auto"/>
            <w:vAlign w:val="bottom"/>
          </w:tcPr>
          <w:p w:rsidR="00000000" w:rsidRDefault="00596C41">
            <w:pPr>
              <w:spacing w:line="0" w:lineRule="atLeast"/>
              <w:rPr>
                <w:rFonts w:ascii="Times New Roman" w:eastAsia="Times New Roman" w:hAnsi="Times New Roman"/>
                <w:sz w:val="22"/>
              </w:rPr>
            </w:pPr>
          </w:p>
        </w:tc>
        <w:tc>
          <w:tcPr>
            <w:tcW w:w="240" w:type="dxa"/>
            <w:shd w:val="clear" w:color="auto" w:fill="auto"/>
            <w:vAlign w:val="bottom"/>
          </w:tcPr>
          <w:p w:rsidR="00000000" w:rsidRDefault="00596C41">
            <w:pPr>
              <w:spacing w:line="0" w:lineRule="atLeast"/>
              <w:rPr>
                <w:rFonts w:ascii="Times New Roman" w:eastAsia="Times New Roman" w:hAnsi="Times New Roman"/>
                <w:sz w:val="22"/>
              </w:rPr>
            </w:pPr>
          </w:p>
        </w:tc>
        <w:tc>
          <w:tcPr>
            <w:tcW w:w="180" w:type="dxa"/>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shd w:val="clear" w:color="auto" w:fill="auto"/>
            <w:vAlign w:val="bottom"/>
          </w:tcPr>
          <w:p w:rsidR="00000000" w:rsidRDefault="00596C41">
            <w:pPr>
              <w:spacing w:line="0" w:lineRule="atLeast"/>
              <w:rPr>
                <w:rFonts w:ascii="Times New Roman" w:eastAsia="Times New Roman" w:hAnsi="Times New Roman"/>
                <w:sz w:val="22"/>
              </w:rPr>
            </w:pPr>
          </w:p>
        </w:tc>
        <w:tc>
          <w:tcPr>
            <w:tcW w:w="160" w:type="dxa"/>
            <w:shd w:val="clear" w:color="auto" w:fill="auto"/>
            <w:vAlign w:val="bottom"/>
          </w:tcPr>
          <w:p w:rsidR="00000000" w:rsidRDefault="00596C41">
            <w:pPr>
              <w:spacing w:line="0" w:lineRule="atLeast"/>
              <w:rPr>
                <w:rFonts w:ascii="Times New Roman" w:eastAsia="Times New Roman" w:hAnsi="Times New Roman"/>
                <w:sz w:val="22"/>
              </w:rPr>
            </w:pPr>
          </w:p>
        </w:tc>
        <w:tc>
          <w:tcPr>
            <w:tcW w:w="160" w:type="dxa"/>
            <w:shd w:val="clear" w:color="auto" w:fill="auto"/>
            <w:vAlign w:val="bottom"/>
          </w:tcPr>
          <w:p w:rsidR="00000000" w:rsidRDefault="00596C41">
            <w:pPr>
              <w:spacing w:line="0" w:lineRule="atLeast"/>
              <w:rPr>
                <w:rFonts w:ascii="Times New Roman" w:eastAsia="Times New Roman" w:hAnsi="Times New Roman"/>
                <w:sz w:val="22"/>
              </w:rPr>
            </w:pPr>
          </w:p>
        </w:tc>
        <w:tc>
          <w:tcPr>
            <w:tcW w:w="240" w:type="dxa"/>
            <w:shd w:val="clear" w:color="auto" w:fill="auto"/>
            <w:vAlign w:val="bottom"/>
          </w:tcPr>
          <w:p w:rsidR="00000000" w:rsidRDefault="00596C41">
            <w:pPr>
              <w:spacing w:line="0" w:lineRule="atLeast"/>
              <w:rPr>
                <w:rFonts w:ascii="Times New Roman" w:eastAsia="Times New Roman" w:hAnsi="Times New Roman"/>
                <w:sz w:val="22"/>
              </w:rPr>
            </w:pPr>
          </w:p>
        </w:tc>
        <w:tc>
          <w:tcPr>
            <w:tcW w:w="38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700" w:type="dxa"/>
            <w:shd w:val="clear" w:color="auto" w:fill="auto"/>
            <w:vAlign w:val="bottom"/>
          </w:tcPr>
          <w:p w:rsidR="00000000" w:rsidRDefault="00596C41">
            <w:pPr>
              <w:spacing w:line="0" w:lineRule="atLeast"/>
              <w:rPr>
                <w:rFonts w:ascii="Times New Roman" w:eastAsia="Times New Roman" w:hAnsi="Times New Roman"/>
                <w:sz w:val="22"/>
              </w:rPr>
            </w:pPr>
          </w:p>
        </w:tc>
        <w:tc>
          <w:tcPr>
            <w:tcW w:w="3420" w:type="dxa"/>
            <w:gridSpan w:val="2"/>
            <w:shd w:val="clear" w:color="auto" w:fill="auto"/>
            <w:vAlign w:val="bottom"/>
          </w:tcPr>
          <w:p w:rsidR="00000000" w:rsidRDefault="00596C41">
            <w:pPr>
              <w:spacing w:line="0" w:lineRule="atLeast"/>
              <w:ind w:right="40"/>
              <w:jc w:val="right"/>
              <w:rPr>
                <w:rFonts w:ascii="Arial" w:eastAsia="Arial" w:hAnsi="Arial"/>
              </w:rPr>
            </w:pPr>
            <w:r>
              <w:rPr>
                <w:rFonts w:ascii="Arial" w:eastAsia="Arial" w:hAnsi="Arial"/>
              </w:rPr>
              <w:t>+AMD1:2015 CSV   IEC 2015</w:t>
            </w:r>
          </w:p>
        </w:tc>
      </w:tr>
      <w:tr w:rsidR="00000000">
        <w:trPr>
          <w:trHeight w:val="442"/>
        </w:trPr>
        <w:tc>
          <w:tcPr>
            <w:tcW w:w="220" w:type="dxa"/>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shd w:val="clear" w:color="auto" w:fill="auto"/>
            <w:vAlign w:val="bottom"/>
          </w:tcPr>
          <w:p w:rsidR="00000000" w:rsidRDefault="00596C41">
            <w:pPr>
              <w:spacing w:line="0" w:lineRule="atLeast"/>
              <w:rPr>
                <w:rFonts w:ascii="Times New Roman" w:eastAsia="Times New Roman" w:hAnsi="Times New Roman"/>
                <w:sz w:val="24"/>
              </w:rPr>
            </w:pPr>
          </w:p>
        </w:tc>
        <w:tc>
          <w:tcPr>
            <w:tcW w:w="80" w:type="dxa"/>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shd w:val="clear" w:color="auto" w:fill="auto"/>
            <w:vAlign w:val="bottom"/>
          </w:tcPr>
          <w:p w:rsidR="00000000" w:rsidRDefault="00596C41">
            <w:pPr>
              <w:spacing w:line="0" w:lineRule="atLeast"/>
              <w:rPr>
                <w:rFonts w:ascii="Times New Roman" w:eastAsia="Times New Roman" w:hAnsi="Times New Roman"/>
                <w:sz w:val="24"/>
              </w:rPr>
            </w:pPr>
          </w:p>
        </w:tc>
        <w:tc>
          <w:tcPr>
            <w:tcW w:w="20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shd w:val="clear" w:color="auto" w:fill="auto"/>
            <w:vAlign w:val="bottom"/>
          </w:tcPr>
          <w:p w:rsidR="00000000" w:rsidRDefault="00596C41">
            <w:pPr>
              <w:spacing w:line="0" w:lineRule="atLeast"/>
              <w:rPr>
                <w:rFonts w:ascii="Times New Roman" w:eastAsia="Times New Roman" w:hAnsi="Times New Roman"/>
                <w:sz w:val="24"/>
              </w:rPr>
            </w:pPr>
          </w:p>
        </w:tc>
        <w:tc>
          <w:tcPr>
            <w:tcW w:w="420" w:type="dxa"/>
            <w:shd w:val="clear" w:color="auto" w:fill="auto"/>
            <w:vAlign w:val="bottom"/>
          </w:tcPr>
          <w:p w:rsidR="00000000" w:rsidRDefault="00596C41">
            <w:pPr>
              <w:spacing w:line="0" w:lineRule="atLeast"/>
              <w:rPr>
                <w:rFonts w:ascii="Times New Roman" w:eastAsia="Times New Roman" w:hAnsi="Times New Roman"/>
                <w:sz w:val="24"/>
              </w:rPr>
            </w:pPr>
          </w:p>
        </w:tc>
        <w:tc>
          <w:tcPr>
            <w:tcW w:w="140" w:type="dxa"/>
            <w:shd w:val="clear" w:color="auto" w:fill="auto"/>
            <w:vAlign w:val="bottom"/>
          </w:tcPr>
          <w:p w:rsidR="00000000" w:rsidRDefault="00596C41">
            <w:pPr>
              <w:spacing w:line="0" w:lineRule="atLeast"/>
              <w:rPr>
                <w:rFonts w:ascii="Times New Roman" w:eastAsia="Times New Roman" w:hAnsi="Times New Roman"/>
                <w:sz w:val="24"/>
              </w:rPr>
            </w:pPr>
          </w:p>
        </w:tc>
        <w:tc>
          <w:tcPr>
            <w:tcW w:w="320" w:type="dxa"/>
            <w:shd w:val="clear" w:color="auto" w:fill="auto"/>
            <w:vAlign w:val="bottom"/>
          </w:tcPr>
          <w:p w:rsidR="00000000" w:rsidRDefault="00596C41">
            <w:pPr>
              <w:spacing w:line="0" w:lineRule="atLeast"/>
              <w:rPr>
                <w:rFonts w:ascii="Times New Roman" w:eastAsia="Times New Roman" w:hAnsi="Times New Roman"/>
                <w:sz w:val="24"/>
              </w:rPr>
            </w:pPr>
          </w:p>
        </w:tc>
        <w:tc>
          <w:tcPr>
            <w:tcW w:w="440" w:type="dxa"/>
            <w:shd w:val="clear" w:color="auto" w:fill="auto"/>
            <w:vAlign w:val="bottom"/>
          </w:tcPr>
          <w:p w:rsidR="00000000" w:rsidRDefault="00596C41">
            <w:pPr>
              <w:spacing w:line="0" w:lineRule="atLeast"/>
              <w:rPr>
                <w:rFonts w:ascii="Times New Roman" w:eastAsia="Times New Roman" w:hAnsi="Times New Roman"/>
                <w:sz w:val="24"/>
              </w:rPr>
            </w:pPr>
          </w:p>
        </w:tc>
        <w:tc>
          <w:tcPr>
            <w:tcW w:w="80" w:type="dxa"/>
            <w:shd w:val="clear" w:color="auto" w:fill="auto"/>
            <w:vAlign w:val="bottom"/>
          </w:tcPr>
          <w:p w:rsidR="00000000" w:rsidRDefault="00596C41">
            <w:pPr>
              <w:spacing w:line="0" w:lineRule="atLeast"/>
              <w:rPr>
                <w:rFonts w:ascii="Times New Roman" w:eastAsia="Times New Roman" w:hAnsi="Times New Roman"/>
                <w:sz w:val="24"/>
              </w:rPr>
            </w:pPr>
          </w:p>
        </w:tc>
        <w:tc>
          <w:tcPr>
            <w:tcW w:w="120" w:type="dxa"/>
            <w:shd w:val="clear" w:color="auto" w:fill="auto"/>
            <w:vAlign w:val="bottom"/>
          </w:tcPr>
          <w:p w:rsidR="00000000" w:rsidRDefault="00596C41">
            <w:pPr>
              <w:spacing w:line="0" w:lineRule="atLeast"/>
              <w:rPr>
                <w:rFonts w:ascii="Times New Roman" w:eastAsia="Times New Roman" w:hAnsi="Times New Roman"/>
                <w:sz w:val="24"/>
              </w:rPr>
            </w:pPr>
          </w:p>
        </w:tc>
        <w:tc>
          <w:tcPr>
            <w:tcW w:w="180" w:type="dxa"/>
            <w:shd w:val="clear" w:color="auto" w:fill="auto"/>
            <w:vAlign w:val="bottom"/>
          </w:tcPr>
          <w:p w:rsidR="00000000" w:rsidRDefault="00596C41">
            <w:pPr>
              <w:spacing w:line="0" w:lineRule="atLeast"/>
              <w:rPr>
                <w:rFonts w:ascii="Times New Roman" w:eastAsia="Times New Roman" w:hAnsi="Times New Roman"/>
                <w:sz w:val="24"/>
              </w:rPr>
            </w:pPr>
          </w:p>
        </w:tc>
        <w:tc>
          <w:tcPr>
            <w:tcW w:w="4960" w:type="dxa"/>
            <w:gridSpan w:val="10"/>
            <w:shd w:val="clear" w:color="auto" w:fill="auto"/>
            <w:vAlign w:val="bottom"/>
          </w:tcPr>
          <w:p w:rsidR="00000000" w:rsidRDefault="00596C41">
            <w:pPr>
              <w:spacing w:line="0" w:lineRule="atLeast"/>
              <w:rPr>
                <w:rFonts w:ascii="Arial" w:eastAsia="Arial" w:hAnsi="Arial"/>
                <w:b/>
              </w:rPr>
            </w:pPr>
            <w:r>
              <w:rPr>
                <w:rFonts w:ascii="Arial" w:eastAsia="Arial" w:hAnsi="Arial"/>
                <w:b/>
              </w:rPr>
              <w:t xml:space="preserve">Table C.3 </w:t>
            </w:r>
            <w:r>
              <w:rPr>
                <w:rFonts w:ascii="Arial" w:eastAsia="Arial" w:hAnsi="Arial"/>
                <w:b/>
              </w:rPr>
              <w:t>– Relationship to IEC 60601-1</w:t>
            </w:r>
          </w:p>
        </w:tc>
        <w:tc>
          <w:tcPr>
            <w:tcW w:w="170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71"/>
        </w:trPr>
        <w:tc>
          <w:tcPr>
            <w:tcW w:w="220" w:type="dxa"/>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0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90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4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4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212"/>
        </w:trPr>
        <w:tc>
          <w:tcPr>
            <w:tcW w:w="22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3840" w:type="dxa"/>
            <w:gridSpan w:val="18"/>
            <w:tcBorders>
              <w:right w:val="single" w:sz="8" w:space="0" w:color="auto"/>
            </w:tcBorders>
            <w:shd w:val="clear" w:color="auto" w:fill="auto"/>
            <w:vAlign w:val="bottom"/>
          </w:tcPr>
          <w:p w:rsidR="00000000" w:rsidRDefault="00596C41">
            <w:pPr>
              <w:spacing w:line="0" w:lineRule="atLeast"/>
              <w:rPr>
                <w:rFonts w:ascii="Arial" w:eastAsia="Arial" w:hAnsi="Arial"/>
                <w:b/>
                <w:sz w:val="16"/>
              </w:rPr>
            </w:pPr>
            <w:r>
              <w:rPr>
                <w:rFonts w:ascii="Arial" w:eastAsia="Arial" w:hAnsi="Arial"/>
                <w:b/>
                <w:sz w:val="16"/>
              </w:rPr>
              <w:t>PEMS requireme</w:t>
            </w:r>
            <w:r>
              <w:rPr>
                <w:rFonts w:ascii="Arial" w:eastAsia="Arial" w:hAnsi="Arial"/>
                <w:b/>
                <w:sz w:val="16"/>
              </w:rPr>
              <w:t>nts from IEC 60601-1:2005</w:t>
            </w: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5120" w:type="dxa"/>
            <w:gridSpan w:val="3"/>
            <w:tcBorders>
              <w:right w:val="single" w:sz="8" w:space="0" w:color="auto"/>
            </w:tcBorders>
            <w:shd w:val="clear" w:color="auto" w:fill="auto"/>
            <w:vAlign w:val="bottom"/>
          </w:tcPr>
          <w:p w:rsidR="00000000" w:rsidRDefault="00596C41">
            <w:pPr>
              <w:spacing w:line="0" w:lineRule="atLeast"/>
              <w:ind w:left="380"/>
              <w:rPr>
                <w:rFonts w:ascii="Arial" w:eastAsia="Arial" w:hAnsi="Arial"/>
                <w:b/>
                <w:sz w:val="16"/>
              </w:rPr>
            </w:pPr>
            <w:r>
              <w:rPr>
                <w:rFonts w:ascii="Arial" w:eastAsia="Arial" w:hAnsi="Arial"/>
                <w:b/>
                <w:sz w:val="16"/>
              </w:rPr>
              <w:t>Requirements of IEC 62304 relating to the software</w:t>
            </w:r>
          </w:p>
        </w:tc>
      </w:tr>
      <w:tr w:rsidR="00000000">
        <w:trPr>
          <w:trHeight w:val="233"/>
        </w:trPr>
        <w:tc>
          <w:tcPr>
            <w:tcW w:w="220" w:type="dxa"/>
            <w:shd w:val="clear" w:color="auto" w:fill="auto"/>
            <w:vAlign w:val="bottom"/>
          </w:tcPr>
          <w:p w:rsidR="00000000" w:rsidRDefault="00596C41">
            <w:pPr>
              <w:spacing w:line="0" w:lineRule="atLeast"/>
              <w:rPr>
                <w:rFonts w:ascii="Times New Roman" w:eastAsia="Times New Roman" w:hAnsi="Times New Roman"/>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3420" w:type="dxa"/>
            <w:gridSpan w:val="2"/>
            <w:tcBorders>
              <w:bottom w:val="single" w:sz="8" w:space="0" w:color="auto"/>
            </w:tcBorders>
            <w:shd w:val="clear" w:color="auto" w:fill="auto"/>
            <w:vAlign w:val="bottom"/>
          </w:tcPr>
          <w:p w:rsidR="00000000" w:rsidRDefault="00596C41">
            <w:pPr>
              <w:spacing w:line="0" w:lineRule="atLeast"/>
              <w:ind w:left="1580"/>
              <w:rPr>
                <w:rFonts w:ascii="Arial" w:eastAsia="Arial" w:hAnsi="Arial"/>
                <w:b/>
                <w:sz w:val="16"/>
              </w:rPr>
            </w:pPr>
            <w:r>
              <w:rPr>
                <w:rFonts w:ascii="Arial" w:eastAsia="Arial" w:hAnsi="Arial"/>
                <w:b/>
                <w:sz w:val="16"/>
              </w:rPr>
              <w:t>subsystem of a PEMS</w:t>
            </w: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73"/>
        </w:trPr>
        <w:tc>
          <w:tcPr>
            <w:tcW w:w="220" w:type="dxa"/>
            <w:shd w:val="clear" w:color="auto" w:fill="auto"/>
            <w:vAlign w:val="bottom"/>
          </w:tcPr>
          <w:p w:rsidR="00000000" w:rsidRDefault="00596C41">
            <w:pPr>
              <w:spacing w:line="0" w:lineRule="atLeast"/>
              <w:rPr>
                <w:rFonts w:ascii="Times New Roman" w:eastAsia="Times New Roman" w:hAnsi="Times New Roman"/>
                <w:sz w:val="23"/>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3"/>
              </w:rPr>
            </w:pPr>
          </w:p>
        </w:tc>
        <w:tc>
          <w:tcPr>
            <w:tcW w:w="440" w:type="dxa"/>
            <w:gridSpan w:val="4"/>
            <w:shd w:val="clear" w:color="auto" w:fill="auto"/>
            <w:vAlign w:val="bottom"/>
          </w:tcPr>
          <w:p w:rsidR="00000000" w:rsidRDefault="00596C41">
            <w:pPr>
              <w:spacing w:line="0" w:lineRule="atLeast"/>
              <w:ind w:left="100"/>
              <w:rPr>
                <w:rFonts w:ascii="Arial" w:eastAsia="Arial" w:hAnsi="Arial"/>
                <w:b/>
                <w:sz w:val="16"/>
              </w:rPr>
            </w:pPr>
            <w:r>
              <w:rPr>
                <w:rFonts w:ascii="Arial" w:eastAsia="Arial" w:hAnsi="Arial"/>
                <w:b/>
                <w:sz w:val="16"/>
              </w:rPr>
              <w:t>14.1</w:t>
            </w:r>
          </w:p>
        </w:tc>
        <w:tc>
          <w:tcPr>
            <w:tcW w:w="100" w:type="dxa"/>
            <w:shd w:val="clear" w:color="auto" w:fill="auto"/>
            <w:vAlign w:val="bottom"/>
          </w:tcPr>
          <w:p w:rsidR="00000000" w:rsidRDefault="00596C41">
            <w:pPr>
              <w:spacing w:line="0" w:lineRule="atLeast"/>
              <w:rPr>
                <w:rFonts w:ascii="Times New Roman" w:eastAsia="Times New Roman" w:hAnsi="Times New Roman"/>
                <w:sz w:val="23"/>
              </w:rPr>
            </w:pPr>
          </w:p>
        </w:tc>
        <w:tc>
          <w:tcPr>
            <w:tcW w:w="960" w:type="dxa"/>
            <w:gridSpan w:val="4"/>
            <w:shd w:val="clear" w:color="auto" w:fill="auto"/>
            <w:vAlign w:val="bottom"/>
          </w:tcPr>
          <w:p w:rsidR="00000000" w:rsidRDefault="00596C41">
            <w:pPr>
              <w:spacing w:line="0" w:lineRule="atLeast"/>
              <w:ind w:left="60"/>
              <w:rPr>
                <w:rFonts w:ascii="Arial" w:eastAsia="Arial" w:hAnsi="Arial"/>
                <w:b/>
                <w:sz w:val="16"/>
              </w:rPr>
            </w:pPr>
            <w:r>
              <w:rPr>
                <w:rFonts w:ascii="Arial" w:eastAsia="Arial" w:hAnsi="Arial"/>
                <w:b/>
                <w:sz w:val="16"/>
              </w:rPr>
              <w:t>General</w:t>
            </w:r>
          </w:p>
        </w:tc>
        <w:tc>
          <w:tcPr>
            <w:tcW w:w="320" w:type="dxa"/>
            <w:shd w:val="clear" w:color="auto" w:fill="auto"/>
            <w:vAlign w:val="bottom"/>
          </w:tcPr>
          <w:p w:rsidR="00000000" w:rsidRDefault="00596C41">
            <w:pPr>
              <w:spacing w:line="0" w:lineRule="atLeast"/>
              <w:rPr>
                <w:rFonts w:ascii="Times New Roman" w:eastAsia="Times New Roman" w:hAnsi="Times New Roman"/>
                <w:sz w:val="23"/>
              </w:rPr>
            </w:pPr>
          </w:p>
        </w:tc>
        <w:tc>
          <w:tcPr>
            <w:tcW w:w="440" w:type="dxa"/>
            <w:shd w:val="clear" w:color="auto" w:fill="auto"/>
            <w:vAlign w:val="bottom"/>
          </w:tcPr>
          <w:p w:rsidR="00000000" w:rsidRDefault="00596C41">
            <w:pPr>
              <w:spacing w:line="0" w:lineRule="atLeast"/>
              <w:rPr>
                <w:rFonts w:ascii="Times New Roman" w:eastAsia="Times New Roman" w:hAnsi="Times New Roman"/>
                <w:sz w:val="23"/>
              </w:rPr>
            </w:pPr>
          </w:p>
        </w:tc>
        <w:tc>
          <w:tcPr>
            <w:tcW w:w="80" w:type="dxa"/>
            <w:shd w:val="clear" w:color="auto" w:fill="auto"/>
            <w:vAlign w:val="bottom"/>
          </w:tcPr>
          <w:p w:rsidR="00000000" w:rsidRDefault="00596C41">
            <w:pPr>
              <w:spacing w:line="0" w:lineRule="atLeast"/>
              <w:rPr>
                <w:rFonts w:ascii="Times New Roman" w:eastAsia="Times New Roman" w:hAnsi="Times New Roman"/>
                <w:sz w:val="23"/>
              </w:rPr>
            </w:pPr>
          </w:p>
        </w:tc>
        <w:tc>
          <w:tcPr>
            <w:tcW w:w="120" w:type="dxa"/>
            <w:shd w:val="clear" w:color="auto" w:fill="auto"/>
            <w:vAlign w:val="bottom"/>
          </w:tcPr>
          <w:p w:rsidR="00000000" w:rsidRDefault="00596C41">
            <w:pPr>
              <w:spacing w:line="0" w:lineRule="atLeast"/>
              <w:rPr>
                <w:rFonts w:ascii="Times New Roman" w:eastAsia="Times New Roman" w:hAnsi="Times New Roman"/>
                <w:sz w:val="23"/>
              </w:rPr>
            </w:pPr>
          </w:p>
        </w:tc>
        <w:tc>
          <w:tcPr>
            <w:tcW w:w="180" w:type="dxa"/>
            <w:shd w:val="clear" w:color="auto" w:fill="auto"/>
            <w:vAlign w:val="bottom"/>
          </w:tcPr>
          <w:p w:rsidR="00000000" w:rsidRDefault="00596C41">
            <w:pPr>
              <w:spacing w:line="0" w:lineRule="atLeast"/>
              <w:rPr>
                <w:rFonts w:ascii="Times New Roman" w:eastAsia="Times New Roman" w:hAnsi="Times New Roman"/>
                <w:sz w:val="23"/>
              </w:rPr>
            </w:pPr>
          </w:p>
        </w:tc>
        <w:tc>
          <w:tcPr>
            <w:tcW w:w="240" w:type="dxa"/>
            <w:shd w:val="clear" w:color="auto" w:fill="auto"/>
            <w:vAlign w:val="bottom"/>
          </w:tcPr>
          <w:p w:rsidR="00000000" w:rsidRDefault="00596C41">
            <w:pPr>
              <w:spacing w:line="0" w:lineRule="atLeast"/>
              <w:rPr>
                <w:rFonts w:ascii="Times New Roman" w:eastAsia="Times New Roman" w:hAnsi="Times New Roman"/>
                <w:sz w:val="23"/>
              </w:rPr>
            </w:pPr>
          </w:p>
        </w:tc>
        <w:tc>
          <w:tcPr>
            <w:tcW w:w="180" w:type="dxa"/>
            <w:shd w:val="clear" w:color="auto" w:fill="auto"/>
            <w:vAlign w:val="bottom"/>
          </w:tcPr>
          <w:p w:rsidR="00000000" w:rsidRDefault="00596C41">
            <w:pPr>
              <w:spacing w:line="0" w:lineRule="atLeast"/>
              <w:rPr>
                <w:rFonts w:ascii="Times New Roman" w:eastAsia="Times New Roman" w:hAnsi="Times New Roman"/>
                <w:sz w:val="23"/>
              </w:rPr>
            </w:pPr>
          </w:p>
        </w:tc>
        <w:tc>
          <w:tcPr>
            <w:tcW w:w="80" w:type="dxa"/>
            <w:shd w:val="clear" w:color="auto" w:fill="auto"/>
            <w:vAlign w:val="bottom"/>
          </w:tcPr>
          <w:p w:rsidR="00000000" w:rsidRDefault="00596C41">
            <w:pPr>
              <w:spacing w:line="0" w:lineRule="atLeast"/>
              <w:rPr>
                <w:rFonts w:ascii="Times New Roman" w:eastAsia="Times New Roman" w:hAnsi="Times New Roman"/>
                <w:sz w:val="23"/>
              </w:rPr>
            </w:pPr>
          </w:p>
        </w:tc>
        <w:tc>
          <w:tcPr>
            <w:tcW w:w="160" w:type="dxa"/>
            <w:shd w:val="clear" w:color="auto" w:fill="auto"/>
            <w:vAlign w:val="bottom"/>
          </w:tcPr>
          <w:p w:rsidR="00000000" w:rsidRDefault="00596C41">
            <w:pPr>
              <w:spacing w:line="0" w:lineRule="atLeast"/>
              <w:rPr>
                <w:rFonts w:ascii="Times New Roman" w:eastAsia="Times New Roman" w:hAnsi="Times New Roman"/>
                <w:sz w:val="23"/>
              </w:rPr>
            </w:pPr>
          </w:p>
        </w:tc>
        <w:tc>
          <w:tcPr>
            <w:tcW w:w="160" w:type="dxa"/>
            <w:shd w:val="clear" w:color="auto" w:fill="auto"/>
            <w:vAlign w:val="bottom"/>
          </w:tcPr>
          <w:p w:rsidR="00000000" w:rsidRDefault="00596C41">
            <w:pPr>
              <w:spacing w:line="0" w:lineRule="atLeast"/>
              <w:rPr>
                <w:rFonts w:ascii="Times New Roman" w:eastAsia="Times New Roman" w:hAnsi="Times New Roman"/>
                <w:sz w:val="23"/>
              </w:rPr>
            </w:pPr>
          </w:p>
        </w:tc>
        <w:tc>
          <w:tcPr>
            <w:tcW w:w="240" w:type="dxa"/>
            <w:shd w:val="clear" w:color="auto" w:fill="auto"/>
            <w:vAlign w:val="bottom"/>
          </w:tcPr>
          <w:p w:rsidR="00000000" w:rsidRDefault="00596C41">
            <w:pPr>
              <w:spacing w:line="0" w:lineRule="atLeast"/>
              <w:rPr>
                <w:rFonts w:ascii="Times New Roman" w:eastAsia="Times New Roman" w:hAnsi="Times New Roman"/>
                <w:sz w:val="23"/>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3"/>
              </w:rPr>
            </w:pPr>
          </w:p>
        </w:tc>
        <w:tc>
          <w:tcPr>
            <w:tcW w:w="100" w:type="dxa"/>
            <w:shd w:val="clear" w:color="auto" w:fill="auto"/>
            <w:vAlign w:val="bottom"/>
          </w:tcPr>
          <w:p w:rsidR="00000000" w:rsidRDefault="00596C41">
            <w:pPr>
              <w:spacing w:line="0" w:lineRule="atLeast"/>
              <w:rPr>
                <w:rFonts w:ascii="Times New Roman" w:eastAsia="Times New Roman" w:hAnsi="Times New Roman"/>
                <w:sz w:val="23"/>
              </w:rPr>
            </w:pPr>
          </w:p>
        </w:tc>
        <w:tc>
          <w:tcPr>
            <w:tcW w:w="3420" w:type="dxa"/>
            <w:gridSpan w:val="2"/>
            <w:shd w:val="clear" w:color="auto" w:fill="auto"/>
            <w:vAlign w:val="bottom"/>
          </w:tcPr>
          <w:p w:rsidR="00000000" w:rsidRDefault="00596C41">
            <w:pPr>
              <w:spacing w:line="0" w:lineRule="atLeast"/>
              <w:rPr>
                <w:rFonts w:ascii="Arial" w:eastAsia="Arial" w:hAnsi="Arial"/>
                <w:b/>
                <w:sz w:val="16"/>
              </w:rPr>
            </w:pPr>
            <w:hyperlink w:anchor="page20" w:history="1">
              <w:r>
                <w:rPr>
                  <w:rFonts w:ascii="Arial" w:eastAsia="Arial" w:hAnsi="Arial"/>
                  <w:b/>
                  <w:sz w:val="16"/>
                </w:rPr>
                <w:t xml:space="preserve">4.3 </w:t>
              </w:r>
            </w:hyperlink>
            <w:r>
              <w:rPr>
                <w:rFonts w:ascii="Arial" w:eastAsia="Arial" w:hAnsi="Arial"/>
                <w:b/>
                <w:sz w:val="16"/>
              </w:rPr>
              <w:t>Software safety classification</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3"/>
              </w:rPr>
            </w:pPr>
          </w:p>
        </w:tc>
      </w:tr>
      <w:tr w:rsidR="00000000">
        <w:trPr>
          <w:trHeight w:val="38"/>
        </w:trPr>
        <w:tc>
          <w:tcPr>
            <w:tcW w:w="220" w:type="dxa"/>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vMerge w:val="restart"/>
            <w:shd w:val="clear" w:color="auto" w:fill="auto"/>
            <w:vAlign w:val="bottom"/>
          </w:tcPr>
          <w:p w:rsidR="00000000" w:rsidRDefault="00596C41">
            <w:pPr>
              <w:spacing w:line="0" w:lineRule="atLeast"/>
              <w:rPr>
                <w:rFonts w:ascii="Times New Roman" w:eastAsia="Times New Roman" w:hAnsi="Times New Roman"/>
                <w:sz w:val="3"/>
              </w:rPr>
            </w:pPr>
          </w:p>
        </w:tc>
        <w:tc>
          <w:tcPr>
            <w:tcW w:w="1260" w:type="dxa"/>
            <w:gridSpan w:val="7"/>
            <w:vMerge w:val="restart"/>
            <w:shd w:val="clear" w:color="auto" w:fill="auto"/>
            <w:vAlign w:val="bottom"/>
          </w:tcPr>
          <w:p w:rsidR="00000000" w:rsidRDefault="00596C41">
            <w:pPr>
              <w:spacing w:line="0" w:lineRule="atLeast"/>
              <w:rPr>
                <w:rFonts w:ascii="Arial" w:eastAsia="Arial" w:hAnsi="Arial"/>
                <w:w w:val="98"/>
                <w:sz w:val="16"/>
              </w:rPr>
            </w:pPr>
            <w:r>
              <w:rPr>
                <w:rFonts w:ascii="Arial" w:eastAsia="Arial" w:hAnsi="Arial"/>
                <w:w w:val="98"/>
                <w:sz w:val="16"/>
              </w:rPr>
              <w:t>The requirements</w:t>
            </w:r>
          </w:p>
        </w:tc>
        <w:tc>
          <w:tcPr>
            <w:tcW w:w="980" w:type="dxa"/>
            <w:gridSpan w:val="4"/>
            <w:vMerge w:val="restart"/>
            <w:shd w:val="clear" w:color="auto" w:fill="auto"/>
            <w:vAlign w:val="bottom"/>
          </w:tcPr>
          <w:p w:rsidR="00000000" w:rsidRDefault="00596C41">
            <w:pPr>
              <w:spacing w:line="0" w:lineRule="atLeast"/>
              <w:ind w:left="40"/>
              <w:rPr>
                <w:rFonts w:ascii="Arial" w:eastAsia="Arial" w:hAnsi="Arial"/>
                <w:color w:val="FF0000"/>
                <w:w w:val="98"/>
                <w:sz w:val="16"/>
              </w:rPr>
            </w:pPr>
            <w:r>
              <w:rPr>
                <w:rFonts w:ascii="Arial" w:eastAsia="Arial" w:hAnsi="Arial"/>
                <w:color w:val="FF0000"/>
                <w:w w:val="98"/>
                <w:sz w:val="16"/>
              </w:rPr>
              <w:t>of this clause</w:t>
            </w:r>
          </w:p>
        </w:tc>
        <w:tc>
          <w:tcPr>
            <w:tcW w:w="1360" w:type="dxa"/>
            <w:gridSpan w:val="8"/>
            <w:vMerge w:val="restart"/>
            <w:shd w:val="clear" w:color="auto" w:fill="auto"/>
            <w:vAlign w:val="bottom"/>
          </w:tcPr>
          <w:p w:rsidR="00000000" w:rsidRDefault="00596C41">
            <w:pPr>
              <w:spacing w:line="0" w:lineRule="atLeast"/>
              <w:ind w:left="60"/>
              <w:rPr>
                <w:rFonts w:ascii="Arial" w:eastAsia="Arial" w:hAnsi="Arial"/>
                <w:color w:val="FF0000"/>
                <w:sz w:val="16"/>
              </w:rPr>
            </w:pPr>
            <w:r>
              <w:rPr>
                <w:rFonts w:ascii="Arial" w:eastAsia="Arial" w:hAnsi="Arial"/>
                <w:color w:val="FF0000"/>
                <w:sz w:val="16"/>
              </w:rPr>
              <w:t>in 1</w:t>
            </w:r>
            <w:r>
              <w:rPr>
                <w:rFonts w:ascii="Arial" w:eastAsia="Arial" w:hAnsi="Arial"/>
                <w:color w:val="FF0000"/>
                <w:sz w:val="16"/>
              </w:rPr>
              <w:t>4.2 to 14.12</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vMerge w:val="restart"/>
            <w:shd w:val="clear" w:color="auto" w:fill="auto"/>
            <w:vAlign w:val="bottom"/>
          </w:tcPr>
          <w:p w:rsidR="00000000" w:rsidRDefault="00596C41">
            <w:pPr>
              <w:spacing w:line="0" w:lineRule="atLeast"/>
              <w:rPr>
                <w:rFonts w:ascii="Times New Roman" w:eastAsia="Times New Roman" w:hAnsi="Times New Roman"/>
                <w:sz w:val="3"/>
              </w:rPr>
            </w:pPr>
          </w:p>
        </w:tc>
        <w:tc>
          <w:tcPr>
            <w:tcW w:w="5120" w:type="dxa"/>
            <w:gridSpan w:val="3"/>
            <w:vMerge w:val="restart"/>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The PEMS requirements of IEC 60601-1 would only apply to</w:t>
            </w:r>
          </w:p>
        </w:tc>
      </w:tr>
      <w:tr w:rsidR="00000000">
        <w:trPr>
          <w:trHeight w:val="172"/>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vMerge/>
            <w:shd w:val="clear" w:color="auto" w:fill="auto"/>
            <w:vAlign w:val="bottom"/>
          </w:tcPr>
          <w:p w:rsidR="00000000" w:rsidRDefault="00596C41">
            <w:pPr>
              <w:spacing w:line="0" w:lineRule="atLeast"/>
              <w:rPr>
                <w:rFonts w:ascii="Times New Roman" w:eastAsia="Times New Roman" w:hAnsi="Times New Roman"/>
                <w:sz w:val="14"/>
              </w:rPr>
            </w:pPr>
          </w:p>
        </w:tc>
        <w:tc>
          <w:tcPr>
            <w:tcW w:w="1260" w:type="dxa"/>
            <w:gridSpan w:val="7"/>
            <w:vMerge/>
            <w:shd w:val="clear" w:color="auto" w:fill="auto"/>
            <w:vAlign w:val="bottom"/>
          </w:tcPr>
          <w:p w:rsidR="00000000" w:rsidRDefault="00596C41">
            <w:pPr>
              <w:spacing w:line="0" w:lineRule="atLeast"/>
              <w:rPr>
                <w:rFonts w:ascii="Times New Roman" w:eastAsia="Times New Roman" w:hAnsi="Times New Roman"/>
                <w:sz w:val="14"/>
              </w:rPr>
            </w:pPr>
          </w:p>
        </w:tc>
        <w:tc>
          <w:tcPr>
            <w:tcW w:w="980" w:type="dxa"/>
            <w:gridSpan w:val="4"/>
            <w:vMerge/>
            <w:shd w:val="clear" w:color="auto" w:fill="auto"/>
            <w:vAlign w:val="bottom"/>
          </w:tcPr>
          <w:p w:rsidR="00000000" w:rsidRDefault="00596C41">
            <w:pPr>
              <w:spacing w:line="0" w:lineRule="atLeast"/>
              <w:rPr>
                <w:rFonts w:ascii="Times New Roman" w:eastAsia="Times New Roman" w:hAnsi="Times New Roman"/>
                <w:sz w:val="14"/>
              </w:rPr>
            </w:pPr>
          </w:p>
        </w:tc>
        <w:tc>
          <w:tcPr>
            <w:tcW w:w="1360" w:type="dxa"/>
            <w:gridSpan w:val="8"/>
            <w:vMerge/>
            <w:shd w:val="clear" w:color="auto" w:fill="auto"/>
            <w:vAlign w:val="bottom"/>
          </w:tcPr>
          <w:p w:rsidR="00000000" w:rsidRDefault="00596C41">
            <w:pPr>
              <w:spacing w:line="0" w:lineRule="atLeast"/>
              <w:rPr>
                <w:rFonts w:ascii="Times New Roman" w:eastAsia="Times New Roman" w:hAnsi="Times New Roman"/>
                <w:sz w:val="14"/>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vMerge/>
            <w:shd w:val="clear" w:color="auto" w:fill="auto"/>
            <w:vAlign w:val="bottom"/>
          </w:tcPr>
          <w:p w:rsidR="00000000" w:rsidRDefault="00596C41">
            <w:pPr>
              <w:spacing w:line="0" w:lineRule="atLeast"/>
              <w:rPr>
                <w:rFonts w:ascii="Times New Roman" w:eastAsia="Times New Roman" w:hAnsi="Times New Roman"/>
                <w:sz w:val="14"/>
              </w:rPr>
            </w:pPr>
          </w:p>
        </w:tc>
        <w:tc>
          <w:tcPr>
            <w:tcW w:w="5120" w:type="dxa"/>
            <w:gridSpan w:val="3"/>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187"/>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740" w:type="dxa"/>
            <w:gridSpan w:val="5"/>
            <w:shd w:val="clear" w:color="auto" w:fill="auto"/>
            <w:vAlign w:val="bottom"/>
          </w:tcPr>
          <w:p w:rsidR="00000000" w:rsidRDefault="00596C41">
            <w:pPr>
              <w:spacing w:line="0" w:lineRule="atLeast"/>
              <w:rPr>
                <w:rFonts w:ascii="Arial" w:eastAsia="Arial" w:hAnsi="Arial"/>
                <w:color w:val="FF0000"/>
                <w:w w:val="99"/>
                <w:sz w:val="16"/>
              </w:rPr>
            </w:pPr>
            <w:r>
              <w:rPr>
                <w:rFonts w:ascii="Arial" w:eastAsia="Arial" w:hAnsi="Arial"/>
                <w:color w:val="FF0000"/>
                <w:w w:val="99"/>
                <w:sz w:val="16"/>
              </w:rPr>
              <w:t>(inclusive)</w:t>
            </w:r>
          </w:p>
        </w:tc>
        <w:tc>
          <w:tcPr>
            <w:tcW w:w="2300" w:type="dxa"/>
            <w:gridSpan w:val="11"/>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shall apply to PEMS unless:</w:t>
            </w: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2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software safety classes B and C. This standard includes some</w:t>
            </w:r>
          </w:p>
        </w:tc>
      </w:tr>
      <w:tr w:rsidR="00000000">
        <w:trPr>
          <w:trHeight w:val="242"/>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gridSpan w:val="2"/>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w:t>
            </w:r>
          </w:p>
        </w:tc>
        <w:tc>
          <w:tcPr>
            <w:tcW w:w="700" w:type="dxa"/>
            <w:gridSpan w:val="4"/>
            <w:shd w:val="clear" w:color="auto" w:fill="auto"/>
            <w:vAlign w:val="bottom"/>
          </w:tcPr>
          <w:p w:rsidR="00000000" w:rsidRDefault="00596C41">
            <w:pPr>
              <w:spacing w:line="0" w:lineRule="atLeast"/>
              <w:rPr>
                <w:rFonts w:ascii="Arial" w:eastAsia="Arial" w:hAnsi="Arial"/>
                <w:strike/>
                <w:color w:val="FF0000"/>
                <w:w w:val="97"/>
                <w:sz w:val="16"/>
              </w:rPr>
            </w:pPr>
            <w:r>
              <w:rPr>
                <w:rFonts w:ascii="Arial" w:eastAsia="Arial" w:hAnsi="Arial"/>
                <w:strike/>
                <w:color w:val="FF0000"/>
                <w:w w:val="97"/>
                <w:sz w:val="16"/>
              </w:rPr>
              <w:t>the PESS</w:t>
            </w:r>
          </w:p>
        </w:tc>
        <w:tc>
          <w:tcPr>
            <w:tcW w:w="2520" w:type="dxa"/>
            <w:gridSpan w:val="12"/>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none of the PROGRAMMABLE</w:t>
            </w:r>
          </w:p>
        </w:tc>
        <w:tc>
          <w:tcPr>
            <w:tcW w:w="24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420" w:type="dxa"/>
            <w:gridSpan w:val="2"/>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requirements for soft</w:t>
            </w:r>
            <w:r>
              <w:rPr>
                <w:rFonts w:ascii="Arial" w:eastAsia="Arial" w:hAnsi="Arial"/>
                <w:sz w:val="16"/>
              </w:rPr>
              <w:t>ware safety class A.</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185"/>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3840" w:type="dxa"/>
            <w:gridSpan w:val="18"/>
            <w:tcBorders>
              <w:right w:val="single" w:sz="8" w:space="0" w:color="auto"/>
            </w:tcBorders>
            <w:shd w:val="clear" w:color="auto" w:fill="auto"/>
            <w:vAlign w:val="bottom"/>
          </w:tcPr>
          <w:p w:rsidR="00000000" w:rsidRDefault="00596C41">
            <w:pPr>
              <w:spacing w:line="0" w:lineRule="atLeast"/>
              <w:ind w:left="140"/>
              <w:rPr>
                <w:rFonts w:ascii="Arial" w:eastAsia="Arial" w:hAnsi="Arial"/>
                <w:color w:val="000000"/>
                <w:sz w:val="16"/>
              </w:rPr>
            </w:pPr>
            <w:r>
              <w:rPr>
                <w:rFonts w:ascii="Arial" w:eastAsia="Arial" w:hAnsi="Arial"/>
                <w:color w:val="FF0000"/>
                <w:sz w:val="16"/>
              </w:rPr>
              <w:t xml:space="preserve">ELECTRONIC SUBSYSTEMS (PESS) </w:t>
            </w:r>
            <w:r>
              <w:rPr>
                <w:rFonts w:ascii="Arial" w:eastAsia="Arial" w:hAnsi="Arial"/>
                <w:color w:val="000000"/>
                <w:sz w:val="16"/>
              </w:rPr>
              <w:t>provides</w:t>
            </w: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8"/>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80" w:type="dxa"/>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shd w:val="clear" w:color="auto" w:fill="auto"/>
            <w:vAlign w:val="bottom"/>
          </w:tcPr>
          <w:p w:rsidR="00000000" w:rsidRDefault="00596C41">
            <w:pPr>
              <w:spacing w:line="0" w:lineRule="atLeast"/>
              <w:rPr>
                <w:rFonts w:ascii="Times New Roman" w:eastAsia="Times New Roman" w:hAnsi="Times New Roman"/>
                <w:sz w:val="17"/>
              </w:rPr>
            </w:pPr>
          </w:p>
        </w:tc>
        <w:tc>
          <w:tcPr>
            <w:tcW w:w="2020" w:type="dxa"/>
            <w:gridSpan w:val="8"/>
            <w:shd w:val="clear" w:color="auto" w:fill="auto"/>
            <w:vAlign w:val="bottom"/>
          </w:tcPr>
          <w:p w:rsidR="00000000" w:rsidRDefault="00596C41">
            <w:pPr>
              <w:spacing w:line="0" w:lineRule="atLeast"/>
              <w:ind w:left="140"/>
              <w:rPr>
                <w:rFonts w:ascii="Arial" w:eastAsia="Arial" w:hAnsi="Arial"/>
                <w:color w:val="FF0000"/>
                <w:sz w:val="16"/>
              </w:rPr>
            </w:pPr>
            <w:r>
              <w:rPr>
                <w:rFonts w:ascii="Arial" w:eastAsia="Arial" w:hAnsi="Arial"/>
                <w:color w:val="FF0000"/>
                <w:sz w:val="16"/>
              </w:rPr>
              <w:t>functionality necessary for</w:t>
            </w:r>
          </w:p>
        </w:tc>
        <w:tc>
          <w:tcPr>
            <w:tcW w:w="200" w:type="dxa"/>
            <w:gridSpan w:val="2"/>
            <w:shd w:val="clear" w:color="auto" w:fill="auto"/>
            <w:vAlign w:val="bottom"/>
          </w:tcPr>
          <w:p w:rsidR="00000000" w:rsidRDefault="00596C41">
            <w:pPr>
              <w:spacing w:line="0" w:lineRule="atLeast"/>
              <w:ind w:left="20"/>
              <w:rPr>
                <w:rFonts w:ascii="Arial" w:eastAsia="Arial" w:hAnsi="Arial"/>
                <w:color w:val="FF0000"/>
                <w:w w:val="89"/>
                <w:sz w:val="16"/>
              </w:rPr>
            </w:pPr>
            <w:r>
              <w:rPr>
                <w:rFonts w:ascii="Arial" w:eastAsia="Arial" w:hAnsi="Arial"/>
                <w:color w:val="FF0000"/>
                <w:w w:val="89"/>
                <w:sz w:val="16"/>
              </w:rPr>
              <w:t>no</w:t>
            </w:r>
          </w:p>
        </w:tc>
        <w:tc>
          <w:tcPr>
            <w:tcW w:w="1240" w:type="dxa"/>
            <w:gridSpan w:val="7"/>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3"/>
              </w:rPr>
              <w:t xml:space="preserve">BASIC SAFETY </w:t>
            </w:r>
            <w:r>
              <w:rPr>
                <w:rFonts w:ascii="Arial" w:eastAsia="Arial" w:hAnsi="Arial"/>
                <w:sz w:val="16"/>
              </w:rPr>
              <w:t>or</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2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01"/>
        </w:trPr>
        <w:tc>
          <w:tcPr>
            <w:tcW w:w="220" w:type="dxa"/>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80" w:type="dxa"/>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shd w:val="clear" w:color="auto" w:fill="auto"/>
            <w:vAlign w:val="bottom"/>
          </w:tcPr>
          <w:p w:rsidR="00000000" w:rsidRDefault="00596C41">
            <w:pPr>
              <w:spacing w:line="0" w:lineRule="atLeast"/>
              <w:rPr>
                <w:rFonts w:ascii="Times New Roman" w:eastAsia="Times New Roman" w:hAnsi="Times New Roman"/>
                <w:sz w:val="17"/>
              </w:rPr>
            </w:pPr>
          </w:p>
        </w:tc>
        <w:tc>
          <w:tcPr>
            <w:tcW w:w="2400" w:type="dxa"/>
            <w:gridSpan w:val="11"/>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3"/>
              </w:rPr>
              <w:t>ESSENTIAL PERFORMANCE</w:t>
            </w:r>
            <w:r>
              <w:rPr>
                <w:rFonts w:ascii="Arial" w:eastAsia="Arial" w:hAnsi="Arial"/>
                <w:sz w:val="16"/>
              </w:rPr>
              <w:t>; or</w:t>
            </w:r>
          </w:p>
        </w:tc>
        <w:tc>
          <w:tcPr>
            <w:tcW w:w="240" w:type="dxa"/>
            <w:shd w:val="clear" w:color="auto" w:fill="auto"/>
            <w:vAlign w:val="bottom"/>
          </w:tcPr>
          <w:p w:rsidR="00000000" w:rsidRDefault="00596C41">
            <w:pPr>
              <w:spacing w:line="0" w:lineRule="atLeast"/>
              <w:rPr>
                <w:rFonts w:ascii="Times New Roman" w:eastAsia="Times New Roman" w:hAnsi="Times New Roman"/>
                <w:sz w:val="17"/>
              </w:rPr>
            </w:pPr>
          </w:p>
        </w:tc>
        <w:tc>
          <w:tcPr>
            <w:tcW w:w="180" w:type="dxa"/>
            <w:shd w:val="clear" w:color="auto" w:fill="auto"/>
            <w:vAlign w:val="bottom"/>
          </w:tcPr>
          <w:p w:rsidR="00000000" w:rsidRDefault="00596C41">
            <w:pPr>
              <w:spacing w:line="0" w:lineRule="atLeast"/>
              <w:rPr>
                <w:rFonts w:ascii="Times New Roman" w:eastAsia="Times New Roman" w:hAnsi="Times New Roman"/>
                <w:sz w:val="17"/>
              </w:rPr>
            </w:pPr>
          </w:p>
        </w:tc>
        <w:tc>
          <w:tcPr>
            <w:tcW w:w="80" w:type="dxa"/>
            <w:shd w:val="clear" w:color="auto" w:fill="auto"/>
            <w:vAlign w:val="bottom"/>
          </w:tcPr>
          <w:p w:rsidR="00000000" w:rsidRDefault="00596C41">
            <w:pPr>
              <w:spacing w:line="0" w:lineRule="atLeast"/>
              <w:rPr>
                <w:rFonts w:ascii="Times New Roman" w:eastAsia="Times New Roman" w:hAnsi="Times New Roman"/>
                <w:sz w:val="17"/>
              </w:rPr>
            </w:pP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240" w:type="dxa"/>
            <w:shd w:val="clear" w:color="auto" w:fill="auto"/>
            <w:vAlign w:val="bottom"/>
          </w:tcPr>
          <w:p w:rsidR="00000000" w:rsidRDefault="00596C41">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2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44"/>
        </w:trPr>
        <w:tc>
          <w:tcPr>
            <w:tcW w:w="220" w:type="dxa"/>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vMerge w:val="restart"/>
            <w:shd w:val="clear" w:color="auto" w:fill="auto"/>
            <w:vAlign w:val="bottom"/>
          </w:tcPr>
          <w:p w:rsidR="00000000" w:rsidRDefault="00596C41">
            <w:pPr>
              <w:spacing w:line="0" w:lineRule="atLeast"/>
              <w:rPr>
                <w:rFonts w:ascii="Times New Roman" w:eastAsia="Times New Roman" w:hAnsi="Times New Roman"/>
                <w:sz w:val="3"/>
              </w:rPr>
            </w:pPr>
          </w:p>
        </w:tc>
        <w:tc>
          <w:tcPr>
            <w:tcW w:w="80" w:type="dxa"/>
            <w:vMerge w:val="restart"/>
            <w:shd w:val="clear" w:color="auto" w:fill="auto"/>
            <w:vAlign w:val="bottom"/>
          </w:tcPr>
          <w:p w:rsidR="00000000" w:rsidRDefault="00596C41">
            <w:pPr>
              <w:spacing w:line="0" w:lineRule="atLeast"/>
              <w:rPr>
                <w:rFonts w:ascii="Arial" w:eastAsia="Arial" w:hAnsi="Arial"/>
                <w:w w:val="71"/>
                <w:sz w:val="15"/>
              </w:rPr>
            </w:pPr>
            <w:r>
              <w:rPr>
                <w:rFonts w:ascii="Arial" w:eastAsia="Arial" w:hAnsi="Arial"/>
                <w:w w:val="71"/>
                <w:sz w:val="15"/>
              </w:rPr>
              <w:t>–</w:t>
            </w:r>
          </w:p>
        </w:tc>
        <w:tc>
          <w:tcPr>
            <w:tcW w:w="2080" w:type="dxa"/>
            <w:gridSpan w:val="9"/>
            <w:vMerge w:val="restart"/>
            <w:shd w:val="clear" w:color="auto" w:fill="auto"/>
            <w:vAlign w:val="bottom"/>
          </w:tcPr>
          <w:p w:rsidR="00000000" w:rsidRDefault="00596C41">
            <w:pPr>
              <w:spacing w:line="0" w:lineRule="atLeast"/>
              <w:ind w:left="60"/>
              <w:rPr>
                <w:rFonts w:ascii="Arial" w:eastAsia="Arial" w:hAnsi="Arial"/>
                <w:color w:val="FF0000"/>
                <w:w w:val="99"/>
                <w:sz w:val="16"/>
              </w:rPr>
            </w:pPr>
            <w:r>
              <w:rPr>
                <w:rFonts w:ascii="Arial" w:eastAsia="Arial" w:hAnsi="Arial"/>
                <w:color w:val="FF0000"/>
                <w:w w:val="99"/>
                <w:sz w:val="16"/>
              </w:rPr>
              <w:t>the application of ISO 14971</w:t>
            </w:r>
          </w:p>
        </w:tc>
        <w:tc>
          <w:tcPr>
            <w:tcW w:w="80" w:type="dxa"/>
            <w:shd w:val="clear" w:color="auto" w:fill="auto"/>
            <w:vAlign w:val="bottom"/>
          </w:tcPr>
          <w:p w:rsidR="00000000" w:rsidRDefault="00596C41">
            <w:pPr>
              <w:spacing w:line="0" w:lineRule="atLeast"/>
              <w:rPr>
                <w:rFonts w:ascii="Times New Roman" w:eastAsia="Times New Roman" w:hAnsi="Times New Roman"/>
                <w:sz w:val="3"/>
              </w:rPr>
            </w:pPr>
          </w:p>
        </w:tc>
        <w:tc>
          <w:tcPr>
            <w:tcW w:w="1740" w:type="dxa"/>
            <w:gridSpan w:val="9"/>
            <w:vMerge w:val="restart"/>
            <w:tcBorders>
              <w:right w:val="single" w:sz="8" w:space="0" w:color="auto"/>
            </w:tcBorders>
            <w:shd w:val="clear" w:color="auto" w:fill="auto"/>
            <w:vAlign w:val="bottom"/>
          </w:tcPr>
          <w:p w:rsidR="00000000" w:rsidRDefault="00596C41">
            <w:pPr>
              <w:spacing w:line="0" w:lineRule="atLeast"/>
              <w:ind w:right="63"/>
              <w:jc w:val="right"/>
              <w:rPr>
                <w:rFonts w:ascii="Arial" w:eastAsia="Arial" w:hAnsi="Arial"/>
                <w:color w:val="FF0000"/>
                <w:sz w:val="12"/>
              </w:rPr>
            </w:pPr>
            <w:r>
              <w:rPr>
                <w:rFonts w:ascii="Arial" w:eastAsia="Arial" w:hAnsi="Arial"/>
                <w:color w:val="FF0000"/>
                <w:sz w:val="16"/>
              </w:rPr>
              <w:t xml:space="preserve">the application of </w:t>
            </w:r>
            <w:r>
              <w:rPr>
                <w:rFonts w:ascii="Arial" w:eastAsia="Arial" w:hAnsi="Arial"/>
                <w:color w:val="FF0000"/>
                <w:sz w:val="12"/>
              </w:rPr>
              <w:t>RISK</w:t>
            </w: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shd w:val="clear" w:color="auto" w:fill="auto"/>
            <w:vAlign w:val="bottom"/>
          </w:tcPr>
          <w:p w:rsidR="00000000" w:rsidRDefault="00596C41">
            <w:pPr>
              <w:spacing w:line="0" w:lineRule="atLeast"/>
              <w:rPr>
                <w:rFonts w:ascii="Times New Roman" w:eastAsia="Times New Roman" w:hAnsi="Times New Roman"/>
                <w:sz w:val="3"/>
              </w:rPr>
            </w:pPr>
          </w:p>
        </w:tc>
        <w:tc>
          <w:tcPr>
            <w:tcW w:w="1720" w:type="dxa"/>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72"/>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vMerge/>
            <w:shd w:val="clear" w:color="auto" w:fill="auto"/>
            <w:vAlign w:val="bottom"/>
          </w:tcPr>
          <w:p w:rsidR="00000000" w:rsidRDefault="00596C41">
            <w:pPr>
              <w:spacing w:line="0" w:lineRule="atLeast"/>
              <w:rPr>
                <w:rFonts w:ascii="Times New Roman" w:eastAsia="Times New Roman" w:hAnsi="Times New Roman"/>
                <w:sz w:val="14"/>
              </w:rPr>
            </w:pPr>
          </w:p>
        </w:tc>
        <w:tc>
          <w:tcPr>
            <w:tcW w:w="80" w:type="dxa"/>
            <w:vMerge/>
            <w:shd w:val="clear" w:color="auto" w:fill="auto"/>
            <w:vAlign w:val="bottom"/>
          </w:tcPr>
          <w:p w:rsidR="00000000" w:rsidRDefault="00596C41">
            <w:pPr>
              <w:spacing w:line="0" w:lineRule="atLeast"/>
              <w:rPr>
                <w:rFonts w:ascii="Times New Roman" w:eastAsia="Times New Roman" w:hAnsi="Times New Roman"/>
                <w:sz w:val="14"/>
              </w:rPr>
            </w:pPr>
          </w:p>
        </w:tc>
        <w:tc>
          <w:tcPr>
            <w:tcW w:w="2080" w:type="dxa"/>
            <w:gridSpan w:val="9"/>
            <w:vMerge/>
            <w:shd w:val="clear" w:color="auto" w:fill="auto"/>
            <w:vAlign w:val="bottom"/>
          </w:tcPr>
          <w:p w:rsidR="00000000" w:rsidRDefault="00596C41">
            <w:pPr>
              <w:spacing w:line="0" w:lineRule="atLeast"/>
              <w:rPr>
                <w:rFonts w:ascii="Times New Roman" w:eastAsia="Times New Roman" w:hAnsi="Times New Roman"/>
                <w:sz w:val="14"/>
              </w:rPr>
            </w:pPr>
          </w:p>
        </w:tc>
        <w:tc>
          <w:tcPr>
            <w:tcW w:w="80" w:type="dxa"/>
            <w:shd w:val="clear" w:color="auto" w:fill="auto"/>
            <w:vAlign w:val="bottom"/>
          </w:tcPr>
          <w:p w:rsidR="00000000" w:rsidRDefault="00596C41">
            <w:pPr>
              <w:spacing w:line="0" w:lineRule="atLeast"/>
              <w:rPr>
                <w:rFonts w:ascii="Times New Roman" w:eastAsia="Times New Roman" w:hAnsi="Times New Roman"/>
                <w:sz w:val="14"/>
              </w:rPr>
            </w:pPr>
          </w:p>
        </w:tc>
        <w:tc>
          <w:tcPr>
            <w:tcW w:w="1740" w:type="dxa"/>
            <w:gridSpan w:val="9"/>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shd w:val="clear" w:color="auto" w:fill="auto"/>
            <w:vAlign w:val="bottom"/>
          </w:tcPr>
          <w:p w:rsidR="00000000" w:rsidRDefault="00596C41">
            <w:pPr>
              <w:spacing w:line="0" w:lineRule="atLeast"/>
              <w:rPr>
                <w:rFonts w:ascii="Times New Roman" w:eastAsia="Times New Roman" w:hAnsi="Times New Roman"/>
                <w:sz w:val="14"/>
              </w:rPr>
            </w:pPr>
          </w:p>
        </w:tc>
        <w:tc>
          <w:tcPr>
            <w:tcW w:w="1700" w:type="dxa"/>
            <w:shd w:val="clear" w:color="auto" w:fill="auto"/>
            <w:vAlign w:val="bottom"/>
          </w:tcPr>
          <w:p w:rsidR="00000000" w:rsidRDefault="00596C41">
            <w:pPr>
              <w:spacing w:line="0" w:lineRule="atLeast"/>
              <w:rPr>
                <w:rFonts w:ascii="Times New Roman" w:eastAsia="Times New Roman" w:hAnsi="Times New Roman"/>
                <w:sz w:val="14"/>
              </w:rPr>
            </w:pPr>
          </w:p>
        </w:tc>
        <w:tc>
          <w:tcPr>
            <w:tcW w:w="1720" w:type="dxa"/>
            <w:shd w:val="clear" w:color="auto" w:fill="auto"/>
            <w:vAlign w:val="bottom"/>
          </w:tcPr>
          <w:p w:rsidR="00000000" w:rsidRDefault="00596C41">
            <w:pPr>
              <w:spacing w:line="0" w:lineRule="atLeast"/>
              <w:rPr>
                <w:rFonts w:ascii="Times New Roman" w:eastAsia="Times New Roman" w:hAnsi="Times New Roman"/>
                <w:sz w:val="14"/>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198"/>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80" w:type="dxa"/>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shd w:val="clear" w:color="auto" w:fill="auto"/>
            <w:vAlign w:val="bottom"/>
          </w:tcPr>
          <w:p w:rsidR="00000000" w:rsidRDefault="00596C41">
            <w:pPr>
              <w:spacing w:line="0" w:lineRule="atLeast"/>
              <w:rPr>
                <w:rFonts w:ascii="Times New Roman" w:eastAsia="Times New Roman" w:hAnsi="Times New Roman"/>
                <w:sz w:val="17"/>
              </w:rPr>
            </w:pPr>
          </w:p>
        </w:tc>
        <w:tc>
          <w:tcPr>
            <w:tcW w:w="3840" w:type="dxa"/>
            <w:gridSpan w:val="18"/>
            <w:tcBorders>
              <w:right w:val="single" w:sz="8" w:space="0" w:color="auto"/>
            </w:tcBorders>
            <w:shd w:val="clear" w:color="auto" w:fill="auto"/>
            <w:vAlign w:val="bottom"/>
          </w:tcPr>
          <w:p w:rsidR="00000000" w:rsidRDefault="00596C41">
            <w:pPr>
              <w:spacing w:line="0" w:lineRule="atLeast"/>
              <w:ind w:left="140"/>
              <w:rPr>
                <w:rFonts w:ascii="Arial" w:eastAsia="Arial" w:hAnsi="Arial"/>
                <w:color w:val="000000"/>
                <w:sz w:val="16"/>
              </w:rPr>
            </w:pPr>
            <w:r>
              <w:rPr>
                <w:rFonts w:ascii="Arial" w:eastAsia="Arial" w:hAnsi="Arial"/>
                <w:color w:val="FF0000"/>
                <w:sz w:val="13"/>
              </w:rPr>
              <w:t>MAN</w:t>
            </w:r>
            <w:r>
              <w:rPr>
                <w:rFonts w:ascii="Arial" w:eastAsia="Arial" w:hAnsi="Arial"/>
                <w:color w:val="FF0000"/>
                <w:sz w:val="13"/>
              </w:rPr>
              <w:t xml:space="preserve">AGEMENT </w:t>
            </w:r>
            <w:r>
              <w:rPr>
                <w:rFonts w:ascii="Arial" w:eastAsia="Arial" w:hAnsi="Arial"/>
                <w:color w:val="FF0000"/>
                <w:sz w:val="16"/>
              </w:rPr>
              <w:t>as described in 4.2</w:t>
            </w:r>
            <w:r>
              <w:rPr>
                <w:rFonts w:ascii="Arial" w:eastAsia="Arial" w:hAnsi="Arial"/>
                <w:color w:val="FF0000"/>
                <w:sz w:val="13"/>
              </w:rPr>
              <w:t xml:space="preserve"> </w:t>
            </w:r>
            <w:r>
              <w:rPr>
                <w:rFonts w:ascii="Arial" w:eastAsia="Arial" w:hAnsi="Arial"/>
                <w:color w:val="000000"/>
                <w:sz w:val="16"/>
              </w:rPr>
              <w:t>demonstrates</w:t>
            </w: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2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72"/>
        </w:trPr>
        <w:tc>
          <w:tcPr>
            <w:tcW w:w="220" w:type="dxa"/>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shd w:val="clear" w:color="auto" w:fill="auto"/>
            <w:vAlign w:val="bottom"/>
          </w:tcPr>
          <w:p w:rsidR="00000000" w:rsidRDefault="00596C41">
            <w:pPr>
              <w:spacing w:line="0" w:lineRule="atLeast"/>
              <w:rPr>
                <w:rFonts w:ascii="Times New Roman" w:eastAsia="Times New Roman" w:hAnsi="Times New Roman"/>
                <w:sz w:val="14"/>
              </w:rPr>
            </w:pPr>
          </w:p>
        </w:tc>
        <w:tc>
          <w:tcPr>
            <w:tcW w:w="80" w:type="dxa"/>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shd w:val="clear" w:color="auto" w:fill="auto"/>
            <w:vAlign w:val="bottom"/>
          </w:tcPr>
          <w:p w:rsidR="00000000" w:rsidRDefault="00596C41">
            <w:pPr>
              <w:spacing w:line="0" w:lineRule="atLeast"/>
              <w:rPr>
                <w:rFonts w:ascii="Times New Roman" w:eastAsia="Times New Roman" w:hAnsi="Times New Roman"/>
                <w:sz w:val="14"/>
              </w:rPr>
            </w:pPr>
          </w:p>
        </w:tc>
        <w:tc>
          <w:tcPr>
            <w:tcW w:w="3840" w:type="dxa"/>
            <w:gridSpan w:val="18"/>
            <w:tcBorders>
              <w:right w:val="single" w:sz="8" w:space="0" w:color="auto"/>
            </w:tcBorders>
            <w:shd w:val="clear" w:color="auto" w:fill="auto"/>
            <w:vAlign w:val="bottom"/>
          </w:tcPr>
          <w:p w:rsidR="00000000" w:rsidRDefault="00596C41">
            <w:pPr>
              <w:spacing w:line="172" w:lineRule="exact"/>
              <w:ind w:left="140"/>
              <w:rPr>
                <w:rFonts w:ascii="Arial" w:eastAsia="Arial" w:hAnsi="Arial"/>
                <w:sz w:val="16"/>
              </w:rPr>
            </w:pPr>
            <w:r>
              <w:rPr>
                <w:rFonts w:ascii="Arial" w:eastAsia="Arial" w:hAnsi="Arial"/>
                <w:sz w:val="16"/>
              </w:rPr>
              <w:t>that the failure of the PESS does not lead to an</w:t>
            </w:r>
          </w:p>
        </w:tc>
        <w:tc>
          <w:tcPr>
            <w:tcW w:w="100" w:type="dxa"/>
            <w:shd w:val="clear" w:color="auto" w:fill="auto"/>
            <w:vAlign w:val="bottom"/>
          </w:tcPr>
          <w:p w:rsidR="00000000" w:rsidRDefault="00596C41">
            <w:pPr>
              <w:spacing w:line="0" w:lineRule="atLeast"/>
              <w:rPr>
                <w:rFonts w:ascii="Times New Roman" w:eastAsia="Times New Roman" w:hAnsi="Times New Roman"/>
                <w:sz w:val="14"/>
              </w:rPr>
            </w:pPr>
          </w:p>
        </w:tc>
        <w:tc>
          <w:tcPr>
            <w:tcW w:w="1700" w:type="dxa"/>
            <w:shd w:val="clear" w:color="auto" w:fill="auto"/>
            <w:vAlign w:val="bottom"/>
          </w:tcPr>
          <w:p w:rsidR="00000000" w:rsidRDefault="00596C41">
            <w:pPr>
              <w:spacing w:line="0" w:lineRule="atLeast"/>
              <w:rPr>
                <w:rFonts w:ascii="Times New Roman" w:eastAsia="Times New Roman" w:hAnsi="Times New Roman"/>
                <w:sz w:val="14"/>
              </w:rPr>
            </w:pPr>
          </w:p>
        </w:tc>
        <w:tc>
          <w:tcPr>
            <w:tcW w:w="1720" w:type="dxa"/>
            <w:shd w:val="clear" w:color="auto" w:fill="auto"/>
            <w:vAlign w:val="bottom"/>
          </w:tcPr>
          <w:p w:rsidR="00000000" w:rsidRDefault="00596C41">
            <w:pPr>
              <w:spacing w:line="0" w:lineRule="atLeast"/>
              <w:rPr>
                <w:rFonts w:ascii="Times New Roman" w:eastAsia="Times New Roman" w:hAnsi="Times New Roman"/>
                <w:sz w:val="14"/>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214"/>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1580" w:type="dxa"/>
            <w:gridSpan w:val="7"/>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6"/>
              </w:rPr>
              <w:t xml:space="preserve">unacceptable </w:t>
            </w:r>
            <w:r>
              <w:rPr>
                <w:rFonts w:ascii="Arial" w:eastAsia="Arial" w:hAnsi="Arial"/>
                <w:sz w:val="12"/>
              </w:rPr>
              <w:t>RISK</w:t>
            </w:r>
            <w:r>
              <w:rPr>
                <w:rFonts w:ascii="Arial" w:eastAsia="Arial" w:hAnsi="Arial"/>
                <w:sz w:val="16"/>
              </w:rPr>
              <w:t>.</w:t>
            </w: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2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45"/>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980" w:type="dxa"/>
            <w:gridSpan w:val="20"/>
            <w:tcBorders>
              <w:right w:val="single" w:sz="8" w:space="0" w:color="auto"/>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The requirements in 14.13 are applicable to any</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700" w:type="dxa"/>
            <w:shd w:val="clear" w:color="auto" w:fill="auto"/>
            <w:vAlign w:val="bottom"/>
          </w:tcPr>
          <w:p w:rsidR="00000000" w:rsidRDefault="00596C41">
            <w:pPr>
              <w:spacing w:line="0" w:lineRule="atLeast"/>
              <w:rPr>
                <w:rFonts w:ascii="Times New Roman" w:eastAsia="Times New Roman" w:hAnsi="Times New Roman"/>
                <w:sz w:val="21"/>
              </w:rPr>
            </w:pPr>
          </w:p>
        </w:tc>
        <w:tc>
          <w:tcPr>
            <w:tcW w:w="1720" w:type="dxa"/>
            <w:shd w:val="clear" w:color="auto" w:fill="auto"/>
            <w:vAlign w:val="bottom"/>
          </w:tcPr>
          <w:p w:rsidR="00000000" w:rsidRDefault="00596C41">
            <w:pPr>
              <w:spacing w:line="0" w:lineRule="atLeast"/>
              <w:rPr>
                <w:rFonts w:ascii="Times New Roman" w:eastAsia="Times New Roman" w:hAnsi="Times New Roman"/>
                <w:sz w:val="21"/>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199"/>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3360" w:type="dxa"/>
            <w:gridSpan w:val="18"/>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PEMS intended to be incorporated into an</w:t>
            </w:r>
          </w:p>
        </w:tc>
        <w:tc>
          <w:tcPr>
            <w:tcW w:w="240" w:type="dxa"/>
            <w:shd w:val="clear" w:color="auto" w:fill="auto"/>
            <w:vAlign w:val="bottom"/>
          </w:tcPr>
          <w:p w:rsidR="00000000" w:rsidRDefault="00596C41">
            <w:pPr>
              <w:spacing w:line="0" w:lineRule="atLeast"/>
              <w:jc w:val="center"/>
              <w:rPr>
                <w:rFonts w:ascii="Arial" w:eastAsia="Arial" w:hAnsi="Arial"/>
                <w:color w:val="FF0000"/>
                <w:sz w:val="16"/>
              </w:rPr>
            </w:pPr>
            <w:r>
              <w:rPr>
                <w:rFonts w:ascii="Arial" w:eastAsia="Arial" w:hAnsi="Arial"/>
                <w:color w:val="FF0000"/>
                <w:sz w:val="16"/>
              </w:rPr>
              <w:t>IT-</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2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3980" w:type="dxa"/>
            <w:gridSpan w:val="20"/>
            <w:tcBorders>
              <w:right w:val="single" w:sz="8" w:space="0" w:color="auto"/>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3"/>
              </w:rPr>
              <w:t xml:space="preserve">NETWORK </w:t>
            </w:r>
            <w:r>
              <w:rPr>
                <w:rFonts w:ascii="Arial" w:eastAsia="Arial" w:hAnsi="Arial"/>
                <w:color w:val="FF0000"/>
                <w:sz w:val="16"/>
              </w:rPr>
              <w:t>whether or not the requirements in 14.2</w:t>
            </w: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0" w:type="dxa"/>
            <w:gridSpan w:val="8"/>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to 14.12 apply.</w:t>
            </w: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2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6"/>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3980" w:type="dxa"/>
            <w:gridSpan w:val="20"/>
            <w:tcBorders>
              <w:right w:val="single" w:sz="8" w:space="0" w:color="auto"/>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When the requirements in 14.2 to 14.13 apply,</w:t>
            </w: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5120" w:type="dxa"/>
            <w:gridSpan w:val="3"/>
            <w:vMerge w:val="restart"/>
            <w:tcBorders>
              <w:right w:val="single" w:sz="8" w:space="0" w:color="auto"/>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 xml:space="preserve">The software development </w:t>
            </w:r>
            <w:r>
              <w:rPr>
                <w:rFonts w:ascii="Arial" w:eastAsia="Arial" w:hAnsi="Arial"/>
                <w:color w:val="FF0000"/>
                <w:sz w:val="12"/>
              </w:rPr>
              <w:t>PROCESS</w:t>
            </w:r>
            <w:r>
              <w:rPr>
                <w:rFonts w:ascii="Arial" w:eastAsia="Arial" w:hAnsi="Arial"/>
                <w:color w:val="FF0000"/>
                <w:sz w:val="16"/>
              </w:rPr>
              <w:t xml:space="preserve"> required for compliance</w:t>
            </w:r>
          </w:p>
        </w:tc>
      </w:tr>
      <w:tr w:rsidR="00000000">
        <w:trPr>
          <w:trHeight w:val="129"/>
        </w:trPr>
        <w:tc>
          <w:tcPr>
            <w:tcW w:w="220" w:type="dxa"/>
            <w:tcBorders>
              <w:right w:val="single" w:sz="8" w:space="0" w:color="FF0000"/>
            </w:tcBorders>
            <w:shd w:val="clear" w:color="auto" w:fill="auto"/>
            <w:textDirection w:val="tbRl"/>
            <w:vAlign w:val="bottom"/>
          </w:tcPr>
          <w:p w:rsidR="00000000" w:rsidRDefault="00596C41">
            <w:pPr>
              <w:spacing w:line="0" w:lineRule="atLeast"/>
              <w:ind w:right="133"/>
              <w:jc w:val="right"/>
              <w:rPr>
                <w:rFonts w:ascii="Courier New" w:eastAsia="Courier New" w:hAnsi="Courier New"/>
                <w:sz w:val="6"/>
              </w:rPr>
            </w:pPr>
            <w:r>
              <w:rPr>
                <w:rFonts w:ascii="Courier New" w:eastAsia="Courier New" w:hAnsi="Courier New"/>
                <w:sz w:val="6"/>
              </w:rPr>
              <w:t>--</w:t>
            </w: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340" w:type="dxa"/>
            <w:gridSpan w:val="3"/>
            <w:shd w:val="clear" w:color="auto" w:fill="auto"/>
            <w:vAlign w:val="bottom"/>
          </w:tcPr>
          <w:p w:rsidR="00000000" w:rsidRDefault="00596C41">
            <w:pPr>
              <w:spacing w:line="129" w:lineRule="exact"/>
              <w:rPr>
                <w:rFonts w:ascii="Arial" w:eastAsia="Arial" w:hAnsi="Arial"/>
                <w:color w:val="FF0000"/>
                <w:sz w:val="14"/>
              </w:rPr>
            </w:pPr>
            <w:r>
              <w:rPr>
                <w:rFonts w:ascii="Arial" w:eastAsia="Arial" w:hAnsi="Arial"/>
                <w:color w:val="FF0000"/>
                <w:sz w:val="14"/>
              </w:rPr>
              <w:t>the</w:t>
            </w:r>
          </w:p>
        </w:tc>
        <w:tc>
          <w:tcPr>
            <w:tcW w:w="1060" w:type="dxa"/>
            <w:gridSpan w:val="5"/>
            <w:shd w:val="clear" w:color="auto" w:fill="auto"/>
            <w:vAlign w:val="bottom"/>
          </w:tcPr>
          <w:p w:rsidR="00000000" w:rsidRDefault="00596C41">
            <w:pPr>
              <w:spacing w:line="129" w:lineRule="exact"/>
              <w:ind w:left="20"/>
              <w:rPr>
                <w:rFonts w:ascii="Arial" w:eastAsia="Arial" w:hAnsi="Arial"/>
                <w:color w:val="FF0000"/>
                <w:sz w:val="14"/>
              </w:rPr>
            </w:pPr>
            <w:r>
              <w:rPr>
                <w:rFonts w:ascii="Arial" w:eastAsia="Arial" w:hAnsi="Arial"/>
                <w:color w:val="FF0000"/>
                <w:sz w:val="14"/>
              </w:rPr>
              <w:t>requirements</w:t>
            </w:r>
          </w:p>
        </w:tc>
        <w:tc>
          <w:tcPr>
            <w:tcW w:w="320" w:type="dxa"/>
            <w:shd w:val="clear" w:color="auto" w:fill="auto"/>
            <w:vAlign w:val="bottom"/>
          </w:tcPr>
          <w:p w:rsidR="00000000" w:rsidRDefault="00596C41">
            <w:pPr>
              <w:spacing w:line="129" w:lineRule="exact"/>
              <w:ind w:left="100"/>
              <w:rPr>
                <w:rFonts w:ascii="Arial" w:eastAsia="Arial" w:hAnsi="Arial"/>
                <w:color w:val="FF0000"/>
                <w:sz w:val="14"/>
              </w:rPr>
            </w:pPr>
            <w:r>
              <w:rPr>
                <w:rFonts w:ascii="Arial" w:eastAsia="Arial" w:hAnsi="Arial"/>
                <w:color w:val="FF0000"/>
                <w:sz w:val="14"/>
              </w:rPr>
              <w:t>in</w:t>
            </w:r>
          </w:p>
        </w:tc>
        <w:tc>
          <w:tcPr>
            <w:tcW w:w="820" w:type="dxa"/>
            <w:gridSpan w:val="4"/>
            <w:shd w:val="clear" w:color="auto" w:fill="auto"/>
            <w:vAlign w:val="bottom"/>
          </w:tcPr>
          <w:p w:rsidR="00000000" w:rsidRDefault="00596C41">
            <w:pPr>
              <w:spacing w:line="129" w:lineRule="exact"/>
              <w:ind w:left="20"/>
              <w:rPr>
                <w:rFonts w:ascii="Arial" w:eastAsia="Arial" w:hAnsi="Arial"/>
                <w:color w:val="FF0000"/>
                <w:sz w:val="14"/>
              </w:rPr>
            </w:pPr>
            <w:r>
              <w:rPr>
                <w:rFonts w:ascii="Arial" w:eastAsia="Arial" w:hAnsi="Arial"/>
                <w:color w:val="FF0000"/>
                <w:sz w:val="14"/>
              </w:rPr>
              <w:t>subclause</w:t>
            </w:r>
          </w:p>
        </w:tc>
        <w:tc>
          <w:tcPr>
            <w:tcW w:w="420" w:type="dxa"/>
            <w:gridSpan w:val="2"/>
            <w:shd w:val="clear" w:color="auto" w:fill="auto"/>
            <w:vAlign w:val="bottom"/>
          </w:tcPr>
          <w:p w:rsidR="00000000" w:rsidRDefault="00596C41">
            <w:pPr>
              <w:spacing w:line="129" w:lineRule="exact"/>
              <w:ind w:left="100"/>
              <w:rPr>
                <w:rFonts w:ascii="Arial" w:eastAsia="Arial" w:hAnsi="Arial"/>
                <w:color w:val="FF0000"/>
                <w:sz w:val="14"/>
              </w:rPr>
            </w:pPr>
            <w:r>
              <w:rPr>
                <w:rFonts w:ascii="Arial" w:eastAsia="Arial" w:hAnsi="Arial"/>
                <w:color w:val="FF0000"/>
                <w:sz w:val="14"/>
              </w:rPr>
              <w:t>4.3,</w:t>
            </w:r>
          </w:p>
        </w:tc>
        <w:tc>
          <w:tcPr>
            <w:tcW w:w="80" w:type="dxa"/>
            <w:shd w:val="clear" w:color="auto" w:fill="auto"/>
            <w:vAlign w:val="bottom"/>
          </w:tcPr>
          <w:p w:rsidR="00000000" w:rsidRDefault="00596C41">
            <w:pPr>
              <w:spacing w:line="0" w:lineRule="atLeast"/>
              <w:rPr>
                <w:rFonts w:ascii="Times New Roman" w:eastAsia="Times New Roman" w:hAnsi="Times New Roman"/>
                <w:sz w:val="11"/>
              </w:rPr>
            </w:pPr>
          </w:p>
        </w:tc>
        <w:tc>
          <w:tcPr>
            <w:tcW w:w="560" w:type="dxa"/>
            <w:gridSpan w:val="3"/>
            <w:shd w:val="clear" w:color="auto" w:fill="auto"/>
            <w:vAlign w:val="bottom"/>
          </w:tcPr>
          <w:p w:rsidR="00000000" w:rsidRDefault="00596C41">
            <w:pPr>
              <w:spacing w:line="129" w:lineRule="exact"/>
              <w:jc w:val="center"/>
              <w:rPr>
                <w:rFonts w:ascii="Arial" w:eastAsia="Arial" w:hAnsi="Arial"/>
                <w:color w:val="FF0000"/>
                <w:sz w:val="14"/>
              </w:rPr>
            </w:pPr>
            <w:r>
              <w:rPr>
                <w:rFonts w:ascii="Arial" w:eastAsia="Arial" w:hAnsi="Arial"/>
                <w:color w:val="FF0000"/>
                <w:sz w:val="14"/>
              </w:rPr>
              <w:t>Clause</w:t>
            </w:r>
          </w:p>
        </w:tc>
        <w:tc>
          <w:tcPr>
            <w:tcW w:w="380" w:type="dxa"/>
            <w:tcBorders>
              <w:right w:val="single" w:sz="8" w:space="0" w:color="auto"/>
            </w:tcBorders>
            <w:shd w:val="clear" w:color="auto" w:fill="auto"/>
            <w:vAlign w:val="bottom"/>
          </w:tcPr>
          <w:p w:rsidR="00000000" w:rsidRDefault="00596C41">
            <w:pPr>
              <w:spacing w:line="129" w:lineRule="exact"/>
              <w:ind w:right="63"/>
              <w:jc w:val="right"/>
              <w:rPr>
                <w:rFonts w:ascii="Arial" w:eastAsia="Arial" w:hAnsi="Arial"/>
                <w:color w:val="FF0000"/>
                <w:sz w:val="14"/>
              </w:rPr>
            </w:pPr>
            <w:r>
              <w:rPr>
                <w:rFonts w:ascii="Arial" w:eastAsia="Arial" w:hAnsi="Arial"/>
                <w:color w:val="FF0000"/>
                <w:sz w:val="14"/>
              </w:rPr>
              <w:t>5,</w:t>
            </w: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5120" w:type="dxa"/>
            <w:gridSpan w:val="3"/>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37"/>
        </w:trPr>
        <w:tc>
          <w:tcPr>
            <w:tcW w:w="220" w:type="dxa"/>
            <w:tcBorders>
              <w:right w:val="single" w:sz="8" w:space="0" w:color="FF0000"/>
            </w:tcBorders>
            <w:shd w:val="clear" w:color="auto" w:fill="auto"/>
            <w:textDirection w:val="tbRl"/>
            <w:vAlign w:val="bottom"/>
          </w:tcPr>
          <w:p w:rsidR="00000000" w:rsidRDefault="00596C41">
            <w:pPr>
              <w:spacing w:line="0" w:lineRule="atLeast"/>
              <w:ind w:right="163"/>
              <w:jc w:val="right"/>
              <w:rPr>
                <w:rFonts w:ascii="Courier New" w:eastAsia="Courier New" w:hAnsi="Courier New"/>
                <w:w w:val="21"/>
                <w:sz w:val="1"/>
              </w:rPr>
            </w:pPr>
            <w:r>
              <w:rPr>
                <w:rFonts w:ascii="Courier New" w:eastAsia="Courier New" w:hAnsi="Courier New"/>
                <w:w w:val="21"/>
                <w:sz w:val="1"/>
              </w:rPr>
              <w:t>-`,</w:t>
            </w:r>
            <w:r>
              <w:rPr>
                <w:rFonts w:ascii="Courier New" w:eastAsia="Courier New" w:hAnsi="Courier New"/>
                <w:w w:val="21"/>
                <w:sz w:val="1"/>
              </w:rPr>
              <w:t>````,,`,``,`,````,,`,``,,```</w:t>
            </w: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1720" w:type="dxa"/>
            <w:gridSpan w:val="9"/>
            <w:shd w:val="clear" w:color="auto" w:fill="auto"/>
            <w:vAlign w:val="bottom"/>
          </w:tcPr>
          <w:p w:rsidR="00000000" w:rsidRDefault="00596C41">
            <w:pPr>
              <w:spacing w:line="37" w:lineRule="exact"/>
              <w:rPr>
                <w:rFonts w:ascii="Arial" w:eastAsia="Arial" w:hAnsi="Arial"/>
                <w:b/>
                <w:sz w:val="4"/>
              </w:rPr>
            </w:pPr>
            <w:r>
              <w:rPr>
                <w:rFonts w:ascii="Arial" w:eastAsia="Arial" w:hAnsi="Arial"/>
                <w:b/>
                <w:sz w:val="4"/>
              </w:rPr>
              <w:t>14.2 Documentation</w:t>
            </w:r>
          </w:p>
        </w:tc>
        <w:tc>
          <w:tcPr>
            <w:tcW w:w="440" w:type="dxa"/>
            <w:shd w:val="clear" w:color="auto" w:fill="auto"/>
            <w:vAlign w:val="bottom"/>
          </w:tcPr>
          <w:p w:rsidR="00000000" w:rsidRDefault="00596C41">
            <w:pPr>
              <w:spacing w:line="0" w:lineRule="atLeast"/>
              <w:rPr>
                <w:rFonts w:ascii="Times New Roman" w:eastAsia="Times New Roman" w:hAnsi="Times New Roman"/>
                <w:sz w:val="3"/>
              </w:rPr>
            </w:pPr>
          </w:p>
        </w:tc>
        <w:tc>
          <w:tcPr>
            <w:tcW w:w="80" w:type="dxa"/>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shd w:val="clear" w:color="auto" w:fill="auto"/>
            <w:vAlign w:val="bottom"/>
          </w:tcPr>
          <w:p w:rsidR="00000000" w:rsidRDefault="00596C41">
            <w:pPr>
              <w:spacing w:line="0" w:lineRule="atLeast"/>
              <w:rPr>
                <w:rFonts w:ascii="Times New Roman" w:eastAsia="Times New Roman" w:hAnsi="Times New Roman"/>
                <w:sz w:val="3"/>
              </w:rPr>
            </w:pPr>
          </w:p>
        </w:tc>
        <w:tc>
          <w:tcPr>
            <w:tcW w:w="180" w:type="dxa"/>
            <w:shd w:val="clear" w:color="auto" w:fill="auto"/>
            <w:vAlign w:val="bottom"/>
          </w:tcPr>
          <w:p w:rsidR="00000000" w:rsidRDefault="00596C41">
            <w:pPr>
              <w:spacing w:line="0" w:lineRule="atLeast"/>
              <w:rPr>
                <w:rFonts w:ascii="Times New Roman" w:eastAsia="Times New Roman" w:hAnsi="Times New Roman"/>
                <w:sz w:val="3"/>
              </w:rPr>
            </w:pPr>
          </w:p>
        </w:tc>
        <w:tc>
          <w:tcPr>
            <w:tcW w:w="240" w:type="dxa"/>
            <w:shd w:val="clear" w:color="auto" w:fill="auto"/>
            <w:vAlign w:val="bottom"/>
          </w:tcPr>
          <w:p w:rsidR="00000000" w:rsidRDefault="00596C41">
            <w:pPr>
              <w:spacing w:line="0" w:lineRule="atLeast"/>
              <w:rPr>
                <w:rFonts w:ascii="Times New Roman" w:eastAsia="Times New Roman" w:hAnsi="Times New Roman"/>
                <w:sz w:val="3"/>
              </w:rPr>
            </w:pPr>
          </w:p>
        </w:tc>
        <w:tc>
          <w:tcPr>
            <w:tcW w:w="180" w:type="dxa"/>
            <w:shd w:val="clear" w:color="auto" w:fill="auto"/>
            <w:vAlign w:val="bottom"/>
          </w:tcPr>
          <w:p w:rsidR="00000000" w:rsidRDefault="00596C41">
            <w:pPr>
              <w:spacing w:line="0" w:lineRule="atLeast"/>
              <w:rPr>
                <w:rFonts w:ascii="Times New Roman" w:eastAsia="Times New Roman" w:hAnsi="Times New Roman"/>
                <w:sz w:val="3"/>
              </w:rPr>
            </w:pPr>
          </w:p>
        </w:tc>
        <w:tc>
          <w:tcPr>
            <w:tcW w:w="80" w:type="dxa"/>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shd w:val="clear" w:color="auto" w:fill="auto"/>
            <w:vAlign w:val="bottom"/>
          </w:tcPr>
          <w:p w:rsidR="00000000" w:rsidRDefault="00596C41">
            <w:pPr>
              <w:spacing w:line="0" w:lineRule="atLeast"/>
              <w:rPr>
                <w:rFonts w:ascii="Times New Roman" w:eastAsia="Times New Roman" w:hAnsi="Times New Roman"/>
                <w:sz w:val="3"/>
              </w:rPr>
            </w:pPr>
          </w:p>
        </w:tc>
        <w:tc>
          <w:tcPr>
            <w:tcW w:w="240" w:type="dxa"/>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3420" w:type="dxa"/>
            <w:gridSpan w:val="2"/>
            <w:shd w:val="clear" w:color="auto" w:fill="auto"/>
            <w:vAlign w:val="bottom"/>
          </w:tcPr>
          <w:p w:rsidR="00000000" w:rsidRDefault="00596C41">
            <w:pPr>
              <w:spacing w:line="37" w:lineRule="exact"/>
              <w:rPr>
                <w:rFonts w:ascii="Arial" w:eastAsia="Arial" w:hAnsi="Arial"/>
                <w:b/>
                <w:strike/>
                <w:color w:val="FF0000"/>
                <w:sz w:val="4"/>
              </w:rPr>
            </w:pPr>
            <w:r>
              <w:rPr>
                <w:rFonts w:ascii="Arial" w:eastAsia="Arial" w:hAnsi="Arial"/>
                <w:b/>
                <w:strike/>
                <w:color w:val="FF0000"/>
                <w:sz w:val="4"/>
              </w:rPr>
              <w:t>4.2 R</w:t>
            </w:r>
            <w:r>
              <w:rPr>
                <w:rFonts w:ascii="Arial" w:eastAsia="Arial" w:hAnsi="Arial"/>
                <w:b/>
                <w:strike/>
                <w:color w:val="FF0000"/>
                <w:sz w:val="4"/>
              </w:rPr>
              <w:t>ISK MANAGEMENT</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5"/>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740" w:type="dxa"/>
            <w:gridSpan w:val="5"/>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Clause</w:t>
            </w:r>
          </w:p>
        </w:tc>
        <w:tc>
          <w:tcPr>
            <w:tcW w:w="980" w:type="dxa"/>
            <w:gridSpan w:val="4"/>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7,   Clause</w:t>
            </w:r>
          </w:p>
        </w:tc>
        <w:tc>
          <w:tcPr>
            <w:tcW w:w="440" w:type="dxa"/>
            <w:shd w:val="clear" w:color="auto" w:fill="auto"/>
            <w:vAlign w:val="bottom"/>
          </w:tcPr>
          <w:p w:rsidR="00000000" w:rsidRDefault="00596C41">
            <w:pPr>
              <w:spacing w:line="0" w:lineRule="atLeast"/>
              <w:ind w:right="145"/>
              <w:jc w:val="right"/>
              <w:rPr>
                <w:rFonts w:ascii="Arial" w:eastAsia="Arial" w:hAnsi="Arial"/>
                <w:color w:val="FF0000"/>
                <w:sz w:val="16"/>
              </w:rPr>
            </w:pPr>
            <w:r>
              <w:rPr>
                <w:rFonts w:ascii="Arial" w:eastAsia="Arial" w:hAnsi="Arial"/>
                <w:color w:val="FF0000"/>
                <w:sz w:val="16"/>
              </w:rPr>
              <w:t>8</w:t>
            </w:r>
          </w:p>
        </w:tc>
        <w:tc>
          <w:tcPr>
            <w:tcW w:w="380" w:type="dxa"/>
            <w:gridSpan w:val="3"/>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and</w:t>
            </w:r>
          </w:p>
        </w:tc>
        <w:tc>
          <w:tcPr>
            <w:tcW w:w="820" w:type="dxa"/>
            <w:gridSpan w:val="5"/>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Clause</w:t>
            </w:r>
          </w:p>
        </w:tc>
        <w:tc>
          <w:tcPr>
            <w:tcW w:w="240" w:type="dxa"/>
            <w:shd w:val="clear" w:color="auto" w:fill="auto"/>
            <w:vAlign w:val="bottom"/>
          </w:tcPr>
          <w:p w:rsidR="00000000" w:rsidRDefault="00596C41">
            <w:pPr>
              <w:spacing w:line="0" w:lineRule="atLeast"/>
              <w:ind w:right="20"/>
              <w:jc w:val="right"/>
              <w:rPr>
                <w:rFonts w:ascii="Arial" w:eastAsia="Arial" w:hAnsi="Arial"/>
                <w:color w:val="FF0000"/>
                <w:sz w:val="16"/>
              </w:rPr>
            </w:pPr>
            <w:r>
              <w:rPr>
                <w:rFonts w:ascii="Arial" w:eastAsia="Arial" w:hAnsi="Arial"/>
                <w:color w:val="FF0000"/>
                <w:sz w:val="16"/>
              </w:rPr>
              <w:t>9</w:t>
            </w:r>
          </w:p>
        </w:tc>
        <w:tc>
          <w:tcPr>
            <w:tcW w:w="380" w:type="dxa"/>
            <w:tcBorders>
              <w:right w:val="single" w:sz="8" w:space="0" w:color="auto"/>
            </w:tcBorders>
            <w:shd w:val="clear" w:color="auto" w:fill="auto"/>
            <w:vAlign w:val="bottom"/>
          </w:tcPr>
          <w:p w:rsidR="00000000" w:rsidRDefault="00596C41">
            <w:pPr>
              <w:spacing w:line="0" w:lineRule="atLeast"/>
              <w:ind w:right="63"/>
              <w:jc w:val="right"/>
              <w:rPr>
                <w:rFonts w:ascii="Arial" w:eastAsia="Arial" w:hAnsi="Arial"/>
                <w:color w:val="FF0000"/>
                <w:sz w:val="16"/>
              </w:rPr>
            </w:pPr>
            <w:r>
              <w:rPr>
                <w:rFonts w:ascii="Arial" w:eastAsia="Arial" w:hAnsi="Arial"/>
                <w:color w:val="FF0000"/>
                <w:sz w:val="16"/>
              </w:rPr>
              <w:t>of</w:t>
            </w: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with IEC 60601-1 does not include the post production</w:t>
            </w:r>
          </w:p>
        </w:tc>
      </w:tr>
      <w:tr w:rsidR="00000000">
        <w:trPr>
          <w:trHeight w:val="185"/>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0" w:type="dxa"/>
            <w:gridSpan w:val="8"/>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IEC 62304:2006</w:t>
            </w:r>
          </w:p>
        </w:tc>
        <w:tc>
          <w:tcPr>
            <w:tcW w:w="1140" w:type="dxa"/>
            <w:gridSpan w:val="5"/>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shall   also</w:t>
            </w:r>
          </w:p>
        </w:tc>
        <w:tc>
          <w:tcPr>
            <w:tcW w:w="500" w:type="dxa"/>
            <w:gridSpan w:val="3"/>
            <w:shd w:val="clear" w:color="auto" w:fill="auto"/>
            <w:vAlign w:val="bottom"/>
          </w:tcPr>
          <w:p w:rsidR="00000000" w:rsidRDefault="00596C41">
            <w:pPr>
              <w:spacing w:line="0" w:lineRule="atLeast"/>
              <w:ind w:left="60"/>
              <w:rPr>
                <w:rFonts w:ascii="Arial" w:eastAsia="Arial" w:hAnsi="Arial"/>
                <w:color w:val="FF0000"/>
                <w:sz w:val="16"/>
              </w:rPr>
            </w:pPr>
            <w:r>
              <w:rPr>
                <w:rFonts w:ascii="Arial" w:eastAsia="Arial" w:hAnsi="Arial"/>
                <w:color w:val="FF0000"/>
                <w:sz w:val="16"/>
              </w:rPr>
              <w:t>apply</w:t>
            </w: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400" w:type="dxa"/>
            <w:gridSpan w:val="2"/>
            <w:shd w:val="clear" w:color="auto" w:fill="auto"/>
            <w:vAlign w:val="bottom"/>
          </w:tcPr>
          <w:p w:rsidR="00000000" w:rsidRDefault="00596C41">
            <w:pPr>
              <w:spacing w:line="0" w:lineRule="atLeast"/>
              <w:ind w:right="100"/>
              <w:jc w:val="center"/>
              <w:rPr>
                <w:rFonts w:ascii="Arial" w:eastAsia="Arial" w:hAnsi="Arial"/>
                <w:color w:val="FF0000"/>
                <w:sz w:val="16"/>
              </w:rPr>
            </w:pPr>
            <w:r>
              <w:rPr>
                <w:rFonts w:ascii="Arial" w:eastAsia="Arial" w:hAnsi="Arial"/>
                <w:color w:val="FF0000"/>
                <w:sz w:val="16"/>
              </w:rPr>
              <w:t>to</w:t>
            </w:r>
          </w:p>
        </w:tc>
        <w:tc>
          <w:tcPr>
            <w:tcW w:w="380" w:type="dxa"/>
            <w:tcBorders>
              <w:right w:val="single" w:sz="8" w:space="0" w:color="auto"/>
            </w:tcBorders>
            <w:shd w:val="clear" w:color="auto" w:fill="auto"/>
            <w:vAlign w:val="bottom"/>
          </w:tcPr>
          <w:p w:rsidR="00000000" w:rsidRDefault="00596C41">
            <w:pPr>
              <w:spacing w:line="0" w:lineRule="atLeast"/>
              <w:ind w:right="43"/>
              <w:jc w:val="right"/>
              <w:rPr>
                <w:rFonts w:ascii="Arial" w:eastAsia="Arial" w:hAnsi="Arial"/>
                <w:color w:val="FF0000"/>
                <w:sz w:val="16"/>
              </w:rPr>
            </w:pPr>
            <w:r>
              <w:rPr>
                <w:rFonts w:ascii="Arial" w:eastAsia="Arial" w:hAnsi="Arial"/>
                <w:color w:val="FF0000"/>
                <w:sz w:val="16"/>
              </w:rPr>
              <w:t>the</w:t>
            </w: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monitoring and maintenance req</w:t>
            </w:r>
            <w:r>
              <w:rPr>
                <w:rFonts w:ascii="Arial" w:eastAsia="Arial" w:hAnsi="Arial"/>
                <w:color w:val="FF0000"/>
                <w:sz w:val="16"/>
              </w:rPr>
              <w:t>uired by Clause 6 of</w:t>
            </w:r>
          </w:p>
        </w:tc>
      </w:tr>
      <w:tr w:rsidR="00000000">
        <w:trPr>
          <w:trHeight w:val="204"/>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3980" w:type="dxa"/>
            <w:gridSpan w:val="20"/>
            <w:tcBorders>
              <w:right w:val="single" w:sz="8" w:space="0" w:color="auto"/>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development or modification of software for each</w:t>
            </w: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3420" w:type="dxa"/>
            <w:gridSpan w:val="2"/>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IEC 62304:2006.</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58"/>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740" w:type="dxa"/>
            <w:gridSpan w:val="5"/>
            <w:tcBorders>
              <w:bottom w:val="single" w:sz="8" w:space="0" w:color="auto"/>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PESS.</w:t>
            </w: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7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143"/>
        </w:trPr>
        <w:tc>
          <w:tcPr>
            <w:tcW w:w="220" w:type="dxa"/>
            <w:vMerge w:val="restart"/>
            <w:tcBorders>
              <w:right w:val="single" w:sz="8" w:space="0" w:color="FF0000"/>
            </w:tcBorders>
            <w:shd w:val="clear" w:color="auto" w:fill="auto"/>
            <w:textDirection w:val="tbRl"/>
            <w:vAlign w:val="bottom"/>
          </w:tcPr>
          <w:p w:rsidR="00000000" w:rsidRDefault="00596C41">
            <w:pPr>
              <w:spacing w:line="0" w:lineRule="atLeast"/>
              <w:ind w:right="133"/>
              <w:jc w:val="right"/>
              <w:rPr>
                <w:rFonts w:ascii="Courier New" w:eastAsia="Courier New" w:hAnsi="Courier New"/>
                <w:sz w:val="6"/>
              </w:rPr>
            </w:pPr>
            <w:r>
              <w:rPr>
                <w:rFonts w:ascii="Courier New" w:eastAsia="Courier New" w:hAnsi="Courier New"/>
                <w:sz w:val="6"/>
              </w:rPr>
              <w:t>-`</w:t>
            </w: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100" w:type="dxa"/>
            <w:shd w:val="clear" w:color="auto" w:fill="auto"/>
            <w:vAlign w:val="bottom"/>
          </w:tcPr>
          <w:p w:rsidR="00000000" w:rsidRDefault="00596C41">
            <w:pPr>
              <w:spacing w:line="0" w:lineRule="atLeast"/>
              <w:rPr>
                <w:rFonts w:ascii="Times New Roman" w:eastAsia="Times New Roman" w:hAnsi="Times New Roman"/>
                <w:sz w:val="12"/>
              </w:rPr>
            </w:pPr>
          </w:p>
        </w:tc>
        <w:tc>
          <w:tcPr>
            <w:tcW w:w="80" w:type="dxa"/>
            <w:shd w:val="clear" w:color="auto" w:fill="auto"/>
            <w:vAlign w:val="bottom"/>
          </w:tcPr>
          <w:p w:rsidR="00000000" w:rsidRDefault="00596C41">
            <w:pPr>
              <w:spacing w:line="0" w:lineRule="atLeast"/>
              <w:rPr>
                <w:rFonts w:ascii="Times New Roman" w:eastAsia="Times New Roman" w:hAnsi="Times New Roman"/>
                <w:sz w:val="12"/>
              </w:rPr>
            </w:pPr>
          </w:p>
        </w:tc>
        <w:tc>
          <w:tcPr>
            <w:tcW w:w="60" w:type="dxa"/>
            <w:shd w:val="clear" w:color="auto" w:fill="auto"/>
            <w:vAlign w:val="bottom"/>
          </w:tcPr>
          <w:p w:rsidR="00000000" w:rsidRDefault="00596C41">
            <w:pPr>
              <w:spacing w:line="0" w:lineRule="atLeast"/>
              <w:rPr>
                <w:rFonts w:ascii="Times New Roman" w:eastAsia="Times New Roman" w:hAnsi="Times New Roman"/>
                <w:sz w:val="12"/>
              </w:rPr>
            </w:pPr>
          </w:p>
        </w:tc>
        <w:tc>
          <w:tcPr>
            <w:tcW w:w="200" w:type="dxa"/>
            <w:shd w:val="clear" w:color="auto" w:fill="auto"/>
            <w:vAlign w:val="bottom"/>
          </w:tcPr>
          <w:p w:rsidR="00000000" w:rsidRDefault="00596C41">
            <w:pPr>
              <w:spacing w:line="0" w:lineRule="atLeast"/>
              <w:rPr>
                <w:rFonts w:ascii="Times New Roman" w:eastAsia="Times New Roman" w:hAnsi="Times New Roman"/>
                <w:sz w:val="12"/>
              </w:rPr>
            </w:pPr>
          </w:p>
        </w:tc>
        <w:tc>
          <w:tcPr>
            <w:tcW w:w="100" w:type="dxa"/>
            <w:shd w:val="clear" w:color="auto" w:fill="auto"/>
            <w:vAlign w:val="bottom"/>
          </w:tcPr>
          <w:p w:rsidR="00000000" w:rsidRDefault="00596C41">
            <w:pPr>
              <w:spacing w:line="0" w:lineRule="atLeast"/>
              <w:rPr>
                <w:rFonts w:ascii="Times New Roman" w:eastAsia="Times New Roman" w:hAnsi="Times New Roman"/>
                <w:sz w:val="12"/>
              </w:rPr>
            </w:pPr>
          </w:p>
        </w:tc>
        <w:tc>
          <w:tcPr>
            <w:tcW w:w="300" w:type="dxa"/>
            <w:shd w:val="clear" w:color="auto" w:fill="auto"/>
            <w:vAlign w:val="bottom"/>
          </w:tcPr>
          <w:p w:rsidR="00000000" w:rsidRDefault="00596C41">
            <w:pPr>
              <w:spacing w:line="0" w:lineRule="atLeast"/>
              <w:rPr>
                <w:rFonts w:ascii="Times New Roman" w:eastAsia="Times New Roman" w:hAnsi="Times New Roman"/>
                <w:sz w:val="12"/>
              </w:rPr>
            </w:pPr>
          </w:p>
        </w:tc>
        <w:tc>
          <w:tcPr>
            <w:tcW w:w="100" w:type="dxa"/>
            <w:shd w:val="clear" w:color="auto" w:fill="auto"/>
            <w:vAlign w:val="bottom"/>
          </w:tcPr>
          <w:p w:rsidR="00000000" w:rsidRDefault="00596C41">
            <w:pPr>
              <w:spacing w:line="0" w:lineRule="atLeast"/>
              <w:rPr>
                <w:rFonts w:ascii="Times New Roman" w:eastAsia="Times New Roman" w:hAnsi="Times New Roman"/>
                <w:sz w:val="12"/>
              </w:rPr>
            </w:pPr>
          </w:p>
        </w:tc>
        <w:tc>
          <w:tcPr>
            <w:tcW w:w="420" w:type="dxa"/>
            <w:shd w:val="clear" w:color="auto" w:fill="auto"/>
            <w:vAlign w:val="bottom"/>
          </w:tcPr>
          <w:p w:rsidR="00000000" w:rsidRDefault="00596C41">
            <w:pPr>
              <w:spacing w:line="0" w:lineRule="atLeast"/>
              <w:rPr>
                <w:rFonts w:ascii="Times New Roman" w:eastAsia="Times New Roman" w:hAnsi="Times New Roman"/>
                <w:sz w:val="12"/>
              </w:rPr>
            </w:pPr>
          </w:p>
        </w:tc>
        <w:tc>
          <w:tcPr>
            <w:tcW w:w="140" w:type="dxa"/>
            <w:shd w:val="clear" w:color="auto" w:fill="auto"/>
            <w:vAlign w:val="bottom"/>
          </w:tcPr>
          <w:p w:rsidR="00000000" w:rsidRDefault="00596C41">
            <w:pPr>
              <w:spacing w:line="0" w:lineRule="atLeast"/>
              <w:rPr>
                <w:rFonts w:ascii="Times New Roman" w:eastAsia="Times New Roman" w:hAnsi="Times New Roman"/>
                <w:sz w:val="12"/>
              </w:rPr>
            </w:pPr>
          </w:p>
        </w:tc>
        <w:tc>
          <w:tcPr>
            <w:tcW w:w="320" w:type="dxa"/>
            <w:shd w:val="clear" w:color="auto" w:fill="auto"/>
            <w:vAlign w:val="bottom"/>
          </w:tcPr>
          <w:p w:rsidR="00000000" w:rsidRDefault="00596C41">
            <w:pPr>
              <w:spacing w:line="0" w:lineRule="atLeast"/>
              <w:rPr>
                <w:rFonts w:ascii="Times New Roman" w:eastAsia="Times New Roman" w:hAnsi="Times New Roman"/>
                <w:sz w:val="12"/>
              </w:rPr>
            </w:pPr>
          </w:p>
        </w:tc>
        <w:tc>
          <w:tcPr>
            <w:tcW w:w="440" w:type="dxa"/>
            <w:shd w:val="clear" w:color="auto" w:fill="auto"/>
            <w:vAlign w:val="bottom"/>
          </w:tcPr>
          <w:p w:rsidR="00000000" w:rsidRDefault="00596C41">
            <w:pPr>
              <w:spacing w:line="0" w:lineRule="atLeast"/>
              <w:rPr>
                <w:rFonts w:ascii="Times New Roman" w:eastAsia="Times New Roman" w:hAnsi="Times New Roman"/>
                <w:sz w:val="12"/>
              </w:rPr>
            </w:pPr>
          </w:p>
        </w:tc>
        <w:tc>
          <w:tcPr>
            <w:tcW w:w="80" w:type="dxa"/>
            <w:shd w:val="clear" w:color="auto" w:fill="auto"/>
            <w:vAlign w:val="bottom"/>
          </w:tcPr>
          <w:p w:rsidR="00000000" w:rsidRDefault="00596C41">
            <w:pPr>
              <w:spacing w:line="0" w:lineRule="atLeast"/>
              <w:rPr>
                <w:rFonts w:ascii="Times New Roman" w:eastAsia="Times New Roman" w:hAnsi="Times New Roman"/>
                <w:sz w:val="12"/>
              </w:rPr>
            </w:pPr>
          </w:p>
        </w:tc>
        <w:tc>
          <w:tcPr>
            <w:tcW w:w="120" w:type="dxa"/>
            <w:shd w:val="clear" w:color="auto" w:fill="auto"/>
            <w:vAlign w:val="bottom"/>
          </w:tcPr>
          <w:p w:rsidR="00000000" w:rsidRDefault="00596C41">
            <w:pPr>
              <w:spacing w:line="0" w:lineRule="atLeast"/>
              <w:rPr>
                <w:rFonts w:ascii="Times New Roman" w:eastAsia="Times New Roman" w:hAnsi="Times New Roman"/>
                <w:sz w:val="12"/>
              </w:rPr>
            </w:pPr>
          </w:p>
        </w:tc>
        <w:tc>
          <w:tcPr>
            <w:tcW w:w="180" w:type="dxa"/>
            <w:shd w:val="clear" w:color="auto" w:fill="auto"/>
            <w:vAlign w:val="bottom"/>
          </w:tcPr>
          <w:p w:rsidR="00000000" w:rsidRDefault="00596C41">
            <w:pPr>
              <w:spacing w:line="0" w:lineRule="atLeast"/>
              <w:rPr>
                <w:rFonts w:ascii="Times New Roman" w:eastAsia="Times New Roman" w:hAnsi="Times New Roman"/>
                <w:sz w:val="12"/>
              </w:rPr>
            </w:pPr>
          </w:p>
        </w:tc>
        <w:tc>
          <w:tcPr>
            <w:tcW w:w="240" w:type="dxa"/>
            <w:shd w:val="clear" w:color="auto" w:fill="auto"/>
            <w:vAlign w:val="bottom"/>
          </w:tcPr>
          <w:p w:rsidR="00000000" w:rsidRDefault="00596C41">
            <w:pPr>
              <w:spacing w:line="0" w:lineRule="atLeast"/>
              <w:rPr>
                <w:rFonts w:ascii="Times New Roman" w:eastAsia="Times New Roman" w:hAnsi="Times New Roman"/>
                <w:sz w:val="12"/>
              </w:rPr>
            </w:pPr>
          </w:p>
        </w:tc>
        <w:tc>
          <w:tcPr>
            <w:tcW w:w="180" w:type="dxa"/>
            <w:shd w:val="clear" w:color="auto" w:fill="auto"/>
            <w:vAlign w:val="bottom"/>
          </w:tcPr>
          <w:p w:rsidR="00000000" w:rsidRDefault="00596C41">
            <w:pPr>
              <w:spacing w:line="0" w:lineRule="atLeast"/>
              <w:rPr>
                <w:rFonts w:ascii="Times New Roman" w:eastAsia="Times New Roman" w:hAnsi="Times New Roman"/>
                <w:sz w:val="12"/>
              </w:rPr>
            </w:pPr>
          </w:p>
        </w:tc>
        <w:tc>
          <w:tcPr>
            <w:tcW w:w="80" w:type="dxa"/>
            <w:shd w:val="clear" w:color="auto" w:fill="auto"/>
            <w:vAlign w:val="bottom"/>
          </w:tcPr>
          <w:p w:rsidR="00000000" w:rsidRDefault="00596C41">
            <w:pPr>
              <w:spacing w:line="0" w:lineRule="atLeast"/>
              <w:rPr>
                <w:rFonts w:ascii="Times New Roman" w:eastAsia="Times New Roman" w:hAnsi="Times New Roman"/>
                <w:sz w:val="12"/>
              </w:rPr>
            </w:pPr>
          </w:p>
        </w:tc>
        <w:tc>
          <w:tcPr>
            <w:tcW w:w="160" w:type="dxa"/>
            <w:shd w:val="clear" w:color="auto" w:fill="auto"/>
            <w:vAlign w:val="bottom"/>
          </w:tcPr>
          <w:p w:rsidR="00000000" w:rsidRDefault="00596C41">
            <w:pPr>
              <w:spacing w:line="0" w:lineRule="atLeast"/>
              <w:rPr>
                <w:rFonts w:ascii="Times New Roman" w:eastAsia="Times New Roman" w:hAnsi="Times New Roman"/>
                <w:sz w:val="12"/>
              </w:rPr>
            </w:pPr>
          </w:p>
        </w:tc>
        <w:tc>
          <w:tcPr>
            <w:tcW w:w="160" w:type="dxa"/>
            <w:shd w:val="clear" w:color="auto" w:fill="auto"/>
            <w:vAlign w:val="bottom"/>
          </w:tcPr>
          <w:p w:rsidR="00000000" w:rsidRDefault="00596C41">
            <w:pPr>
              <w:spacing w:line="0" w:lineRule="atLeast"/>
              <w:rPr>
                <w:rFonts w:ascii="Times New Roman" w:eastAsia="Times New Roman" w:hAnsi="Times New Roman"/>
                <w:sz w:val="12"/>
              </w:rPr>
            </w:pPr>
          </w:p>
        </w:tc>
        <w:tc>
          <w:tcPr>
            <w:tcW w:w="240" w:type="dxa"/>
            <w:shd w:val="clear" w:color="auto" w:fill="auto"/>
            <w:vAlign w:val="bottom"/>
          </w:tcPr>
          <w:p w:rsidR="00000000" w:rsidRDefault="00596C41">
            <w:pPr>
              <w:spacing w:line="0" w:lineRule="atLeast"/>
              <w:rPr>
                <w:rFonts w:ascii="Times New Roman" w:eastAsia="Times New Roman" w:hAnsi="Times New Roman"/>
                <w:sz w:val="12"/>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100" w:type="dxa"/>
            <w:shd w:val="clear" w:color="auto" w:fill="auto"/>
            <w:vAlign w:val="bottom"/>
          </w:tcPr>
          <w:p w:rsidR="00000000" w:rsidRDefault="00596C41">
            <w:pPr>
              <w:spacing w:line="0" w:lineRule="atLeast"/>
              <w:rPr>
                <w:rFonts w:ascii="Times New Roman" w:eastAsia="Times New Roman" w:hAnsi="Times New Roman"/>
                <w:sz w:val="12"/>
              </w:rPr>
            </w:pPr>
          </w:p>
        </w:tc>
        <w:tc>
          <w:tcPr>
            <w:tcW w:w="17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2"/>
              </w:rPr>
            </w:pPr>
          </w:p>
        </w:tc>
        <w:tc>
          <w:tcPr>
            <w:tcW w:w="1720" w:type="dxa"/>
            <w:shd w:val="clear" w:color="auto" w:fill="auto"/>
            <w:vAlign w:val="bottom"/>
          </w:tcPr>
          <w:p w:rsidR="00000000" w:rsidRDefault="00596C41">
            <w:pPr>
              <w:spacing w:line="0" w:lineRule="atLeast"/>
              <w:rPr>
                <w:rFonts w:ascii="Times New Roman" w:eastAsia="Times New Roman" w:hAnsi="Times New Roman"/>
                <w:sz w:val="12"/>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r>
      <w:tr w:rsidR="00000000">
        <w:trPr>
          <w:trHeight w:val="137"/>
        </w:trPr>
        <w:tc>
          <w:tcPr>
            <w:tcW w:w="22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80" w:type="dxa"/>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200" w:type="dxa"/>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300" w:type="dxa"/>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420" w:type="dxa"/>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shd w:val="clear" w:color="auto" w:fill="auto"/>
            <w:vAlign w:val="bottom"/>
          </w:tcPr>
          <w:p w:rsidR="00000000" w:rsidRDefault="00596C41">
            <w:pPr>
              <w:spacing w:line="0" w:lineRule="atLeast"/>
              <w:rPr>
                <w:rFonts w:ascii="Times New Roman" w:eastAsia="Times New Roman" w:hAnsi="Times New Roman"/>
                <w:sz w:val="11"/>
              </w:rPr>
            </w:pPr>
          </w:p>
        </w:tc>
        <w:tc>
          <w:tcPr>
            <w:tcW w:w="320" w:type="dxa"/>
            <w:shd w:val="clear" w:color="auto" w:fill="auto"/>
            <w:vAlign w:val="bottom"/>
          </w:tcPr>
          <w:p w:rsidR="00000000" w:rsidRDefault="00596C41">
            <w:pPr>
              <w:spacing w:line="0" w:lineRule="atLeast"/>
              <w:rPr>
                <w:rFonts w:ascii="Times New Roman" w:eastAsia="Times New Roman" w:hAnsi="Times New Roman"/>
                <w:sz w:val="11"/>
              </w:rPr>
            </w:pPr>
          </w:p>
        </w:tc>
        <w:tc>
          <w:tcPr>
            <w:tcW w:w="440" w:type="dxa"/>
            <w:shd w:val="clear" w:color="auto" w:fill="auto"/>
            <w:vAlign w:val="bottom"/>
          </w:tcPr>
          <w:p w:rsidR="00000000" w:rsidRDefault="00596C41">
            <w:pPr>
              <w:spacing w:line="0" w:lineRule="atLeast"/>
              <w:rPr>
                <w:rFonts w:ascii="Times New Roman" w:eastAsia="Times New Roman" w:hAnsi="Times New Roman"/>
                <w:sz w:val="11"/>
              </w:rPr>
            </w:pPr>
          </w:p>
        </w:tc>
        <w:tc>
          <w:tcPr>
            <w:tcW w:w="80" w:type="dxa"/>
            <w:shd w:val="clear" w:color="auto" w:fill="auto"/>
            <w:vAlign w:val="bottom"/>
          </w:tcPr>
          <w:p w:rsidR="00000000" w:rsidRDefault="00596C41">
            <w:pPr>
              <w:spacing w:line="0" w:lineRule="atLeast"/>
              <w:rPr>
                <w:rFonts w:ascii="Times New Roman" w:eastAsia="Times New Roman" w:hAnsi="Times New Roman"/>
                <w:sz w:val="11"/>
              </w:rPr>
            </w:pPr>
          </w:p>
        </w:tc>
        <w:tc>
          <w:tcPr>
            <w:tcW w:w="120" w:type="dxa"/>
            <w:shd w:val="clear" w:color="auto" w:fill="auto"/>
            <w:vAlign w:val="bottom"/>
          </w:tcPr>
          <w:p w:rsidR="00000000" w:rsidRDefault="00596C41">
            <w:pPr>
              <w:spacing w:line="0" w:lineRule="atLeast"/>
              <w:rPr>
                <w:rFonts w:ascii="Times New Roman" w:eastAsia="Times New Roman" w:hAnsi="Times New Roman"/>
                <w:sz w:val="11"/>
              </w:rPr>
            </w:pPr>
          </w:p>
        </w:tc>
        <w:tc>
          <w:tcPr>
            <w:tcW w:w="180" w:type="dxa"/>
            <w:shd w:val="clear" w:color="auto" w:fill="auto"/>
            <w:vAlign w:val="bottom"/>
          </w:tcPr>
          <w:p w:rsidR="00000000" w:rsidRDefault="00596C41">
            <w:pPr>
              <w:spacing w:line="0" w:lineRule="atLeast"/>
              <w:rPr>
                <w:rFonts w:ascii="Times New Roman" w:eastAsia="Times New Roman" w:hAnsi="Times New Roman"/>
                <w:sz w:val="11"/>
              </w:rPr>
            </w:pPr>
          </w:p>
        </w:tc>
        <w:tc>
          <w:tcPr>
            <w:tcW w:w="240" w:type="dxa"/>
            <w:shd w:val="clear" w:color="auto" w:fill="auto"/>
            <w:vAlign w:val="bottom"/>
          </w:tcPr>
          <w:p w:rsidR="00000000" w:rsidRDefault="00596C41">
            <w:pPr>
              <w:spacing w:line="0" w:lineRule="atLeast"/>
              <w:rPr>
                <w:rFonts w:ascii="Times New Roman" w:eastAsia="Times New Roman" w:hAnsi="Times New Roman"/>
                <w:sz w:val="11"/>
              </w:rPr>
            </w:pPr>
          </w:p>
        </w:tc>
        <w:tc>
          <w:tcPr>
            <w:tcW w:w="180" w:type="dxa"/>
            <w:shd w:val="clear" w:color="auto" w:fill="auto"/>
            <w:vAlign w:val="bottom"/>
          </w:tcPr>
          <w:p w:rsidR="00000000" w:rsidRDefault="00596C41">
            <w:pPr>
              <w:spacing w:line="0" w:lineRule="atLeast"/>
              <w:rPr>
                <w:rFonts w:ascii="Times New Roman" w:eastAsia="Times New Roman" w:hAnsi="Times New Roman"/>
                <w:sz w:val="11"/>
              </w:rPr>
            </w:pPr>
          </w:p>
        </w:tc>
        <w:tc>
          <w:tcPr>
            <w:tcW w:w="80" w:type="dxa"/>
            <w:shd w:val="clear" w:color="auto" w:fill="auto"/>
            <w:vAlign w:val="bottom"/>
          </w:tcPr>
          <w:p w:rsidR="00000000" w:rsidRDefault="00596C41">
            <w:pPr>
              <w:spacing w:line="0" w:lineRule="atLeast"/>
              <w:rPr>
                <w:rFonts w:ascii="Times New Roman" w:eastAsia="Times New Roman" w:hAnsi="Times New Roman"/>
                <w:sz w:val="11"/>
              </w:rPr>
            </w:pPr>
          </w:p>
        </w:tc>
        <w:tc>
          <w:tcPr>
            <w:tcW w:w="160" w:type="dxa"/>
            <w:shd w:val="clear" w:color="auto" w:fill="auto"/>
            <w:vAlign w:val="bottom"/>
          </w:tcPr>
          <w:p w:rsidR="00000000" w:rsidRDefault="00596C41">
            <w:pPr>
              <w:spacing w:line="0" w:lineRule="atLeast"/>
              <w:rPr>
                <w:rFonts w:ascii="Times New Roman" w:eastAsia="Times New Roman" w:hAnsi="Times New Roman"/>
                <w:sz w:val="11"/>
              </w:rPr>
            </w:pPr>
          </w:p>
        </w:tc>
        <w:tc>
          <w:tcPr>
            <w:tcW w:w="160" w:type="dxa"/>
            <w:shd w:val="clear" w:color="auto" w:fill="auto"/>
            <w:vAlign w:val="bottom"/>
          </w:tcPr>
          <w:p w:rsidR="00000000" w:rsidRDefault="00596C41">
            <w:pPr>
              <w:spacing w:line="0" w:lineRule="atLeast"/>
              <w:rPr>
                <w:rFonts w:ascii="Times New Roman" w:eastAsia="Times New Roman" w:hAnsi="Times New Roman"/>
                <w:sz w:val="11"/>
              </w:rPr>
            </w:pPr>
          </w:p>
        </w:tc>
        <w:tc>
          <w:tcPr>
            <w:tcW w:w="240" w:type="dxa"/>
            <w:shd w:val="clear" w:color="auto" w:fill="auto"/>
            <w:vAlign w:val="bottom"/>
          </w:tcPr>
          <w:p w:rsidR="00000000" w:rsidRDefault="00596C41">
            <w:pPr>
              <w:spacing w:line="0" w:lineRule="atLeast"/>
              <w:rPr>
                <w:rFonts w:ascii="Times New Roman" w:eastAsia="Times New Roman" w:hAnsi="Times New Roman"/>
                <w:sz w:val="11"/>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1700" w:type="dxa"/>
            <w:shd w:val="clear" w:color="auto" w:fill="auto"/>
            <w:vAlign w:val="bottom"/>
          </w:tcPr>
          <w:p w:rsidR="00000000" w:rsidRDefault="00596C41">
            <w:pPr>
              <w:spacing w:line="0" w:lineRule="atLeast"/>
              <w:rPr>
                <w:rFonts w:ascii="Times New Roman" w:eastAsia="Times New Roman" w:hAnsi="Times New Roman"/>
                <w:sz w:val="11"/>
              </w:rPr>
            </w:pPr>
          </w:p>
        </w:tc>
        <w:tc>
          <w:tcPr>
            <w:tcW w:w="1720" w:type="dxa"/>
            <w:shd w:val="clear" w:color="auto" w:fill="auto"/>
            <w:vAlign w:val="bottom"/>
          </w:tcPr>
          <w:p w:rsidR="00000000" w:rsidRDefault="00596C41">
            <w:pPr>
              <w:spacing w:line="0" w:lineRule="atLeast"/>
              <w:rPr>
                <w:rFonts w:ascii="Times New Roman" w:eastAsia="Times New Roman" w:hAnsi="Times New Roman"/>
                <w:sz w:val="11"/>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76"/>
        </w:trPr>
        <w:tc>
          <w:tcPr>
            <w:tcW w:w="220" w:type="dxa"/>
            <w:vMerge w:val="restart"/>
            <w:tcBorders>
              <w:right w:val="single" w:sz="8" w:space="0" w:color="FF0000"/>
            </w:tcBorders>
            <w:shd w:val="clear" w:color="auto" w:fill="auto"/>
            <w:textDirection w:val="tbRl"/>
            <w:vAlign w:val="bottom"/>
          </w:tcPr>
          <w:p w:rsidR="00000000" w:rsidRDefault="00596C41">
            <w:pPr>
              <w:spacing w:line="0" w:lineRule="atLeast"/>
              <w:ind w:right="163"/>
              <w:jc w:val="right"/>
              <w:rPr>
                <w:rFonts w:ascii="Courier New" w:eastAsia="Courier New" w:hAnsi="Courier New"/>
                <w:w w:val="99"/>
                <w:sz w:val="2"/>
              </w:rPr>
            </w:pPr>
            <w:r>
              <w:rPr>
                <w:rFonts w:ascii="Courier New" w:eastAsia="Courier New" w:hAnsi="Courier New"/>
                <w:w w:val="99"/>
                <w:sz w:val="2"/>
              </w:rPr>
              <w:t>---`,,`,,`,`,,`</w:t>
            </w: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0" w:type="dxa"/>
            <w:gridSpan w:val="17"/>
            <w:shd w:val="clear" w:color="auto" w:fill="auto"/>
            <w:vAlign w:val="bottom"/>
          </w:tcPr>
          <w:p w:rsidR="00000000" w:rsidRDefault="00596C41">
            <w:pPr>
              <w:spacing w:line="176" w:lineRule="exact"/>
              <w:rPr>
                <w:rFonts w:ascii="Arial" w:eastAsia="Arial" w:hAnsi="Arial"/>
                <w:strike/>
                <w:color w:val="FF0000"/>
                <w:sz w:val="16"/>
              </w:rPr>
            </w:pPr>
            <w:r>
              <w:rPr>
                <w:rFonts w:ascii="Arial" w:eastAsia="Arial" w:hAnsi="Arial"/>
                <w:strike/>
                <w:color w:val="FF0000"/>
                <w:sz w:val="16"/>
              </w:rPr>
              <w:t>In addition to the records and documents</w:t>
            </w: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24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700" w:type="dxa"/>
            <w:shd w:val="clear" w:color="auto" w:fill="auto"/>
            <w:vAlign w:val="bottom"/>
          </w:tcPr>
          <w:p w:rsidR="00000000" w:rsidRDefault="00596C41">
            <w:pPr>
              <w:spacing w:line="0" w:lineRule="atLeast"/>
              <w:rPr>
                <w:rFonts w:ascii="Times New Roman" w:eastAsia="Times New Roman" w:hAnsi="Times New Roman"/>
                <w:sz w:val="15"/>
              </w:rPr>
            </w:pPr>
          </w:p>
        </w:tc>
        <w:tc>
          <w:tcPr>
            <w:tcW w:w="1720" w:type="dxa"/>
            <w:shd w:val="clear" w:color="auto" w:fill="auto"/>
            <w:vAlign w:val="bottom"/>
          </w:tcPr>
          <w:p w:rsidR="00000000" w:rsidRDefault="00596C41">
            <w:pPr>
              <w:spacing w:line="0" w:lineRule="atLeast"/>
              <w:rPr>
                <w:rFonts w:ascii="Times New Roman" w:eastAsia="Times New Roman" w:hAnsi="Times New Roman"/>
                <w:sz w:val="15"/>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c>
          <w:tcPr>
            <w:tcW w:w="220" w:type="dxa"/>
            <w:vMerge/>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6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3040" w:type="dxa"/>
            <w:gridSpan w:val="16"/>
            <w:shd w:val="clear" w:color="auto" w:fill="auto"/>
            <w:vAlign w:val="bottom"/>
          </w:tcPr>
          <w:p w:rsidR="00000000" w:rsidRDefault="00596C41">
            <w:pPr>
              <w:spacing w:line="1" w:lineRule="exact"/>
              <w:rPr>
                <w:rFonts w:ascii="Arial" w:eastAsia="Arial" w:hAnsi="Arial"/>
                <w:strike/>
                <w:color w:val="FF0000"/>
                <w:sz w:val="1"/>
              </w:rPr>
            </w:pPr>
            <w:r>
              <w:rPr>
                <w:rFonts w:ascii="Arial" w:eastAsia="Arial" w:hAnsi="Arial"/>
                <w:strike/>
                <w:color w:val="FF0000"/>
                <w:sz w:val="1"/>
              </w:rPr>
              <w:t>from a</w:t>
            </w:r>
            <w:r>
              <w:rPr>
                <w:rFonts w:ascii="Arial" w:eastAsia="Arial" w:hAnsi="Arial"/>
                <w:strike/>
                <w:color w:val="FF0000"/>
                <w:sz w:val="1"/>
              </w:rPr>
              <w:t>pplication of Clause 14 shall be</w:t>
            </w:r>
          </w:p>
        </w:tc>
        <w:tc>
          <w:tcPr>
            <w:tcW w:w="160" w:type="dxa"/>
            <w:shd w:val="clear" w:color="auto" w:fill="auto"/>
            <w:vAlign w:val="bottom"/>
          </w:tcPr>
          <w:p w:rsidR="00000000" w:rsidRDefault="00596C41">
            <w:pPr>
              <w:spacing w:line="20" w:lineRule="exact"/>
              <w:rPr>
                <w:rFonts w:ascii="Times New Roman" w:eastAsia="Times New Roman" w:hAnsi="Times New Roman"/>
                <w:sz w:val="1"/>
              </w:rPr>
            </w:pPr>
          </w:p>
        </w:tc>
        <w:tc>
          <w:tcPr>
            <w:tcW w:w="160" w:type="dxa"/>
            <w:shd w:val="clear" w:color="auto" w:fill="auto"/>
            <w:vAlign w:val="bottom"/>
          </w:tcPr>
          <w:p w:rsidR="00000000" w:rsidRDefault="00596C41">
            <w:pPr>
              <w:spacing w:line="20" w:lineRule="exact"/>
              <w:rPr>
                <w:rFonts w:ascii="Times New Roman" w:eastAsia="Times New Roman" w:hAnsi="Times New Roman"/>
                <w:sz w:val="1"/>
              </w:rPr>
            </w:pPr>
          </w:p>
        </w:tc>
        <w:tc>
          <w:tcPr>
            <w:tcW w:w="240" w:type="dxa"/>
            <w:shd w:val="clear" w:color="auto" w:fill="auto"/>
            <w:vAlign w:val="bottom"/>
          </w:tcPr>
          <w:p w:rsidR="00000000" w:rsidRDefault="00596C41">
            <w:pPr>
              <w:spacing w:line="20" w:lineRule="exact"/>
              <w:rPr>
                <w:rFonts w:ascii="Times New Roman" w:eastAsia="Times New Roman" w:hAnsi="Times New Roman"/>
                <w:sz w:val="1"/>
              </w:rPr>
            </w:pPr>
          </w:p>
        </w:tc>
        <w:tc>
          <w:tcPr>
            <w:tcW w:w="38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1700" w:type="dxa"/>
            <w:shd w:val="clear" w:color="auto" w:fill="auto"/>
            <w:vAlign w:val="bottom"/>
          </w:tcPr>
          <w:p w:rsidR="00000000" w:rsidRDefault="00596C41">
            <w:pPr>
              <w:spacing w:line="20" w:lineRule="exact"/>
              <w:rPr>
                <w:rFonts w:ascii="Times New Roman" w:eastAsia="Times New Roman" w:hAnsi="Times New Roman"/>
                <w:sz w:val="1"/>
              </w:rPr>
            </w:pPr>
          </w:p>
        </w:tc>
        <w:tc>
          <w:tcPr>
            <w:tcW w:w="1720" w:type="dxa"/>
            <w:shd w:val="clear" w:color="auto" w:fill="auto"/>
            <w:vAlign w:val="bottom"/>
          </w:tcPr>
          <w:p w:rsidR="00000000" w:rsidRDefault="00596C41">
            <w:pPr>
              <w:spacing w:line="20" w:lineRule="exact"/>
              <w:rPr>
                <w:rFonts w:ascii="Times New Roman" w:eastAsia="Times New Roman" w:hAnsi="Times New Roman"/>
                <w:sz w:val="1"/>
              </w:rPr>
            </w:pPr>
          </w:p>
        </w:tc>
        <w:tc>
          <w:tcPr>
            <w:tcW w:w="170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214"/>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3980" w:type="dxa"/>
            <w:gridSpan w:val="20"/>
            <w:tcBorders>
              <w:right w:val="single" w:sz="8" w:space="0" w:color="auto"/>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required by ISO 14971, the documents produced</w:t>
            </w: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2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92"/>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00" w:type="dxa"/>
            <w:shd w:val="clear" w:color="auto" w:fill="auto"/>
            <w:vAlign w:val="bottom"/>
          </w:tcPr>
          <w:p w:rsidR="00000000" w:rsidRDefault="00596C41">
            <w:pPr>
              <w:spacing w:line="0" w:lineRule="atLeast"/>
              <w:rPr>
                <w:rFonts w:ascii="Times New Roman" w:eastAsia="Times New Roman" w:hAnsi="Times New Roman"/>
                <w:sz w:val="8"/>
              </w:rPr>
            </w:pPr>
          </w:p>
        </w:tc>
        <w:tc>
          <w:tcPr>
            <w:tcW w:w="440" w:type="dxa"/>
            <w:gridSpan w:val="4"/>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720" w:type="dxa"/>
            <w:gridSpan w:val="6"/>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54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400" w:type="dxa"/>
            <w:gridSpan w:val="3"/>
            <w:shd w:val="clear" w:color="auto" w:fill="auto"/>
            <w:vAlign w:val="bottom"/>
          </w:tcPr>
          <w:p w:rsidR="00000000" w:rsidRDefault="00596C41">
            <w:pPr>
              <w:spacing w:line="0" w:lineRule="atLeast"/>
              <w:rPr>
                <w:rFonts w:ascii="Times New Roman" w:eastAsia="Times New Roman" w:hAnsi="Times New Roman"/>
                <w:sz w:val="8"/>
              </w:rPr>
            </w:pPr>
          </w:p>
        </w:tc>
        <w:tc>
          <w:tcPr>
            <w:tcW w:w="240" w:type="dxa"/>
            <w:shd w:val="clear" w:color="auto" w:fill="auto"/>
            <w:vAlign w:val="bottom"/>
          </w:tcPr>
          <w:p w:rsidR="00000000" w:rsidRDefault="00596C41">
            <w:pPr>
              <w:spacing w:line="0" w:lineRule="atLeast"/>
              <w:rPr>
                <w:rFonts w:ascii="Times New Roman" w:eastAsia="Times New Roman" w:hAnsi="Times New Roman"/>
                <w:sz w:val="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00" w:type="dxa"/>
            <w:shd w:val="clear" w:color="auto" w:fill="auto"/>
            <w:vAlign w:val="bottom"/>
          </w:tcPr>
          <w:p w:rsidR="00000000" w:rsidRDefault="00596C41">
            <w:pPr>
              <w:spacing w:line="0" w:lineRule="atLeast"/>
              <w:rPr>
                <w:rFonts w:ascii="Times New Roman" w:eastAsia="Times New Roman" w:hAnsi="Times New Roman"/>
                <w:sz w:val="8"/>
              </w:rPr>
            </w:pPr>
          </w:p>
        </w:tc>
        <w:tc>
          <w:tcPr>
            <w:tcW w:w="1700" w:type="dxa"/>
            <w:shd w:val="clear" w:color="auto" w:fill="auto"/>
            <w:vAlign w:val="bottom"/>
          </w:tcPr>
          <w:p w:rsidR="00000000" w:rsidRDefault="00596C41">
            <w:pPr>
              <w:spacing w:line="0" w:lineRule="atLeast"/>
              <w:rPr>
                <w:rFonts w:ascii="Times New Roman" w:eastAsia="Times New Roman" w:hAnsi="Times New Roman"/>
                <w:sz w:val="8"/>
              </w:rPr>
            </w:pPr>
          </w:p>
        </w:tc>
        <w:tc>
          <w:tcPr>
            <w:tcW w:w="1720" w:type="dxa"/>
            <w:shd w:val="clear" w:color="auto" w:fill="auto"/>
            <w:vAlign w:val="bottom"/>
          </w:tcPr>
          <w:p w:rsidR="00000000" w:rsidRDefault="00596C41">
            <w:pPr>
              <w:spacing w:line="0" w:lineRule="atLeast"/>
              <w:rPr>
                <w:rFonts w:ascii="Times New Roman" w:eastAsia="Times New Roman" w:hAnsi="Times New Roman"/>
                <w:sz w:val="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229"/>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3360" w:type="dxa"/>
            <w:gridSpan w:val="18"/>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maintained and shall form part of the </w:t>
            </w:r>
            <w:r>
              <w:rPr>
                <w:rFonts w:ascii="Arial" w:eastAsia="Arial" w:hAnsi="Arial"/>
                <w:strike/>
                <w:color w:val="FF0000"/>
                <w:sz w:val="12"/>
              </w:rPr>
              <w:t>RISK</w:t>
            </w:r>
          </w:p>
        </w:tc>
        <w:tc>
          <w:tcPr>
            <w:tcW w:w="2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shd w:val="clear" w:color="auto" w:fill="auto"/>
            <w:vAlign w:val="bottom"/>
          </w:tcPr>
          <w:p w:rsidR="00000000" w:rsidRDefault="00596C41">
            <w:pPr>
              <w:spacing w:line="0" w:lineRule="atLeast"/>
              <w:rPr>
                <w:rFonts w:ascii="Times New Roman" w:eastAsia="Times New Roman" w:hAnsi="Times New Roman"/>
                <w:sz w:val="19"/>
              </w:rPr>
            </w:pPr>
          </w:p>
        </w:tc>
        <w:tc>
          <w:tcPr>
            <w:tcW w:w="1720" w:type="dxa"/>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39"/>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00" w:type="dxa"/>
            <w:shd w:val="clear" w:color="auto" w:fill="auto"/>
            <w:vAlign w:val="bottom"/>
          </w:tcPr>
          <w:p w:rsidR="00000000" w:rsidRDefault="00596C41">
            <w:pPr>
              <w:spacing w:line="0" w:lineRule="atLeast"/>
              <w:rPr>
                <w:rFonts w:ascii="Times New Roman" w:eastAsia="Times New Roman" w:hAnsi="Times New Roman"/>
              </w:rPr>
            </w:pPr>
          </w:p>
        </w:tc>
        <w:tc>
          <w:tcPr>
            <w:tcW w:w="1400" w:type="dxa"/>
            <w:gridSpan w:val="8"/>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3"/>
              </w:rPr>
              <w:t>MANAGEMENT FILE</w:t>
            </w:r>
            <w:r>
              <w:rPr>
                <w:rFonts w:ascii="Arial" w:eastAsia="Arial" w:hAnsi="Arial"/>
                <w:strike/>
                <w:color w:val="FF0000"/>
                <w:sz w:val="16"/>
              </w:rPr>
              <w:t>.</w:t>
            </w:r>
          </w:p>
        </w:tc>
        <w:tc>
          <w:tcPr>
            <w:tcW w:w="320" w:type="dxa"/>
            <w:shd w:val="clear" w:color="auto" w:fill="auto"/>
            <w:vAlign w:val="bottom"/>
          </w:tcPr>
          <w:p w:rsidR="00000000" w:rsidRDefault="00596C41">
            <w:pPr>
              <w:spacing w:line="0" w:lineRule="atLeast"/>
              <w:rPr>
                <w:rFonts w:ascii="Times New Roman" w:eastAsia="Times New Roman" w:hAnsi="Times New Roman"/>
              </w:rPr>
            </w:pPr>
          </w:p>
        </w:tc>
        <w:tc>
          <w:tcPr>
            <w:tcW w:w="440" w:type="dxa"/>
            <w:shd w:val="clear" w:color="auto" w:fill="auto"/>
            <w:vAlign w:val="bottom"/>
          </w:tcPr>
          <w:p w:rsidR="00000000" w:rsidRDefault="00596C41">
            <w:pPr>
              <w:spacing w:line="0" w:lineRule="atLeast"/>
              <w:rPr>
                <w:rFonts w:ascii="Times New Roman" w:eastAsia="Times New Roman" w:hAnsi="Times New Roman"/>
              </w:rPr>
            </w:pPr>
          </w:p>
        </w:tc>
        <w:tc>
          <w:tcPr>
            <w:tcW w:w="80" w:type="dxa"/>
            <w:shd w:val="clear" w:color="auto" w:fill="auto"/>
            <w:vAlign w:val="bottom"/>
          </w:tcPr>
          <w:p w:rsidR="00000000" w:rsidRDefault="00596C41">
            <w:pPr>
              <w:spacing w:line="0" w:lineRule="atLeast"/>
              <w:rPr>
                <w:rFonts w:ascii="Times New Roman" w:eastAsia="Times New Roman" w:hAnsi="Times New Roman"/>
              </w:rPr>
            </w:pPr>
          </w:p>
        </w:tc>
        <w:tc>
          <w:tcPr>
            <w:tcW w:w="120" w:type="dxa"/>
            <w:shd w:val="clear" w:color="auto" w:fill="auto"/>
            <w:vAlign w:val="bottom"/>
          </w:tcPr>
          <w:p w:rsidR="00000000" w:rsidRDefault="00596C41">
            <w:pPr>
              <w:spacing w:line="0" w:lineRule="atLeast"/>
              <w:rPr>
                <w:rFonts w:ascii="Times New Roman" w:eastAsia="Times New Roman" w:hAnsi="Times New Roman"/>
              </w:rPr>
            </w:pPr>
          </w:p>
        </w:tc>
        <w:tc>
          <w:tcPr>
            <w:tcW w:w="180" w:type="dxa"/>
            <w:shd w:val="clear" w:color="auto" w:fill="auto"/>
            <w:vAlign w:val="bottom"/>
          </w:tcPr>
          <w:p w:rsidR="00000000" w:rsidRDefault="00596C41">
            <w:pPr>
              <w:spacing w:line="0" w:lineRule="atLeast"/>
              <w:rPr>
                <w:rFonts w:ascii="Times New Roman" w:eastAsia="Times New Roman" w:hAnsi="Times New Roman"/>
              </w:rPr>
            </w:pPr>
          </w:p>
        </w:tc>
        <w:tc>
          <w:tcPr>
            <w:tcW w:w="240" w:type="dxa"/>
            <w:shd w:val="clear" w:color="auto" w:fill="auto"/>
            <w:vAlign w:val="bottom"/>
          </w:tcPr>
          <w:p w:rsidR="00000000" w:rsidRDefault="00596C41">
            <w:pPr>
              <w:spacing w:line="0" w:lineRule="atLeast"/>
              <w:rPr>
                <w:rFonts w:ascii="Times New Roman" w:eastAsia="Times New Roman" w:hAnsi="Times New Roman"/>
              </w:rPr>
            </w:pPr>
          </w:p>
        </w:tc>
        <w:tc>
          <w:tcPr>
            <w:tcW w:w="180" w:type="dxa"/>
            <w:shd w:val="clear" w:color="auto" w:fill="auto"/>
            <w:vAlign w:val="bottom"/>
          </w:tcPr>
          <w:p w:rsidR="00000000" w:rsidRDefault="00596C41">
            <w:pPr>
              <w:spacing w:line="0" w:lineRule="atLeast"/>
              <w:rPr>
                <w:rFonts w:ascii="Times New Roman" w:eastAsia="Times New Roman" w:hAnsi="Times New Roman"/>
              </w:rPr>
            </w:pPr>
          </w:p>
        </w:tc>
        <w:tc>
          <w:tcPr>
            <w:tcW w:w="80" w:type="dxa"/>
            <w:shd w:val="clear" w:color="auto" w:fill="auto"/>
            <w:vAlign w:val="bottom"/>
          </w:tcPr>
          <w:p w:rsidR="00000000" w:rsidRDefault="00596C41">
            <w:pPr>
              <w:spacing w:line="0" w:lineRule="atLeast"/>
              <w:rPr>
                <w:rFonts w:ascii="Times New Roman" w:eastAsia="Times New Roman" w:hAnsi="Times New Roman"/>
              </w:rPr>
            </w:pPr>
          </w:p>
        </w:tc>
        <w:tc>
          <w:tcPr>
            <w:tcW w:w="160" w:type="dxa"/>
            <w:shd w:val="clear" w:color="auto" w:fill="auto"/>
            <w:vAlign w:val="bottom"/>
          </w:tcPr>
          <w:p w:rsidR="00000000" w:rsidRDefault="00596C41">
            <w:pPr>
              <w:spacing w:line="0" w:lineRule="atLeast"/>
              <w:rPr>
                <w:rFonts w:ascii="Times New Roman" w:eastAsia="Times New Roman" w:hAnsi="Times New Roman"/>
              </w:rPr>
            </w:pPr>
          </w:p>
        </w:tc>
        <w:tc>
          <w:tcPr>
            <w:tcW w:w="160" w:type="dxa"/>
            <w:shd w:val="clear" w:color="auto" w:fill="auto"/>
            <w:vAlign w:val="bottom"/>
          </w:tcPr>
          <w:p w:rsidR="00000000" w:rsidRDefault="00596C41">
            <w:pPr>
              <w:spacing w:line="0" w:lineRule="atLeast"/>
              <w:rPr>
                <w:rFonts w:ascii="Times New Roman" w:eastAsia="Times New Roman" w:hAnsi="Times New Roman"/>
              </w:rPr>
            </w:pPr>
          </w:p>
        </w:tc>
        <w:tc>
          <w:tcPr>
            <w:tcW w:w="240" w:type="dxa"/>
            <w:shd w:val="clear" w:color="auto" w:fill="auto"/>
            <w:vAlign w:val="bottom"/>
          </w:tcPr>
          <w:p w:rsidR="00000000" w:rsidRDefault="00596C41">
            <w:pPr>
              <w:spacing w:line="0" w:lineRule="atLeast"/>
              <w:rPr>
                <w:rFonts w:ascii="Times New Roman" w:eastAsia="Times New Roman" w:hAnsi="Times New Roman"/>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7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44"/>
        </w:trPr>
        <w:tc>
          <w:tcPr>
            <w:tcW w:w="220" w:type="dxa"/>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42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320" w:type="dxa"/>
            <w:shd w:val="clear" w:color="auto" w:fill="auto"/>
            <w:vAlign w:val="bottom"/>
          </w:tcPr>
          <w:p w:rsidR="00000000" w:rsidRDefault="00596C41">
            <w:pPr>
              <w:spacing w:line="0" w:lineRule="atLeast"/>
              <w:rPr>
                <w:rFonts w:ascii="Times New Roman" w:eastAsia="Times New Roman" w:hAnsi="Times New Roman"/>
                <w:sz w:val="21"/>
              </w:rPr>
            </w:pPr>
          </w:p>
        </w:tc>
        <w:tc>
          <w:tcPr>
            <w:tcW w:w="4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18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shd w:val="clear" w:color="auto" w:fill="auto"/>
            <w:vAlign w:val="bottom"/>
          </w:tcPr>
          <w:p w:rsidR="00000000" w:rsidRDefault="00596C41">
            <w:pPr>
              <w:spacing w:line="0" w:lineRule="atLeast"/>
              <w:rPr>
                <w:rFonts w:ascii="Times New Roman" w:eastAsia="Times New Roman" w:hAnsi="Times New Roman"/>
                <w:sz w:val="21"/>
              </w:rPr>
            </w:pPr>
          </w:p>
        </w:tc>
        <w:tc>
          <w:tcPr>
            <w:tcW w:w="180" w:type="dxa"/>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420" w:type="dxa"/>
            <w:gridSpan w:val="2"/>
            <w:shd w:val="clear" w:color="auto" w:fill="auto"/>
            <w:vAlign w:val="bottom"/>
          </w:tcPr>
          <w:p w:rsidR="00000000" w:rsidRDefault="00596C41">
            <w:pPr>
              <w:spacing w:line="0" w:lineRule="atLeast"/>
              <w:rPr>
                <w:rFonts w:ascii="Arial" w:eastAsia="Arial" w:hAnsi="Arial"/>
                <w:b/>
                <w:sz w:val="16"/>
              </w:rPr>
            </w:pPr>
            <w:hyperlink w:anchor="page23" w:history="1">
              <w:r>
                <w:rPr>
                  <w:rFonts w:ascii="Arial" w:eastAsia="Arial" w:hAnsi="Arial"/>
                  <w:b/>
                  <w:sz w:val="16"/>
                </w:rPr>
                <w:t xml:space="preserve">5.1 </w:t>
              </w:r>
            </w:hyperlink>
            <w:r>
              <w:rPr>
                <w:rFonts w:ascii="Arial" w:eastAsia="Arial" w:hAnsi="Arial"/>
                <w:b/>
                <w:sz w:val="16"/>
              </w:rPr>
              <w:t>Software development planning</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25"/>
        </w:trPr>
        <w:tc>
          <w:tcPr>
            <w:tcW w:w="220" w:type="dxa"/>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3980" w:type="dxa"/>
            <w:gridSpan w:val="20"/>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The documents required by Clause 14 shall be</w:t>
            </w: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In addition to the specific requirements in the software</w:t>
            </w:r>
          </w:p>
        </w:tc>
      </w:tr>
      <w:tr w:rsidR="00000000">
        <w:trPr>
          <w:trHeight w:val="185"/>
        </w:trPr>
        <w:tc>
          <w:tcPr>
            <w:tcW w:w="22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3600" w:type="dxa"/>
            <w:gridSpan w:val="19"/>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reviewed, approved, issued and changed in</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development planning </w:t>
            </w:r>
            <w:r>
              <w:rPr>
                <w:rFonts w:ascii="Arial" w:eastAsia="Arial" w:hAnsi="Arial"/>
                <w:sz w:val="12"/>
              </w:rPr>
              <w:t>ACTIVITY</w:t>
            </w:r>
            <w:r>
              <w:rPr>
                <w:rFonts w:ascii="Arial" w:eastAsia="Arial" w:hAnsi="Arial"/>
                <w:sz w:val="16"/>
              </w:rPr>
              <w:t>, documents that are part of the</w:t>
            </w:r>
          </w:p>
        </w:tc>
      </w:tr>
      <w:tr w:rsidR="00000000">
        <w:trPr>
          <w:trHeight w:val="185"/>
        </w:trPr>
        <w:tc>
          <w:tcPr>
            <w:tcW w:w="22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3360" w:type="dxa"/>
            <w:gridSpan w:val="18"/>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acco</w:t>
            </w:r>
            <w:r>
              <w:rPr>
                <w:rFonts w:ascii="Arial" w:eastAsia="Arial" w:hAnsi="Arial"/>
                <w:sz w:val="16"/>
              </w:rPr>
              <w:t>rdance with a formal document control</w:t>
            </w:r>
          </w:p>
        </w:tc>
        <w:tc>
          <w:tcPr>
            <w:tcW w:w="2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3"/>
              </w:rPr>
              <w:t xml:space="preserve">RISK MANAGEMENT FILE </w:t>
            </w:r>
            <w:r>
              <w:rPr>
                <w:rFonts w:ascii="Arial" w:eastAsia="Arial" w:hAnsi="Arial"/>
                <w:sz w:val="16"/>
              </w:rPr>
              <w:t>are required to be maintained by ISO</w:t>
            </w:r>
          </w:p>
        </w:tc>
      </w:tr>
      <w:tr w:rsidR="00000000">
        <w:trPr>
          <w:trHeight w:val="192"/>
        </w:trPr>
        <w:tc>
          <w:tcPr>
            <w:tcW w:w="22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0" w:type="dxa"/>
            <w:gridSpan w:val="8"/>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procedure.</w:t>
            </w:r>
          </w:p>
        </w:tc>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4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 w:type="dxa"/>
            <w:shd w:val="clear" w:color="auto" w:fill="auto"/>
            <w:vAlign w:val="bottom"/>
          </w:tcPr>
          <w:p w:rsidR="00000000" w:rsidRDefault="00596C41">
            <w:pPr>
              <w:spacing w:line="0" w:lineRule="atLeast"/>
              <w:rPr>
                <w:rFonts w:ascii="Times New Roman" w:eastAsia="Times New Roman" w:hAnsi="Times New Roman"/>
                <w:sz w:val="16"/>
              </w:rPr>
            </w:pPr>
          </w:p>
        </w:tc>
        <w:tc>
          <w:tcPr>
            <w:tcW w:w="2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2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14971. In addition, for documents that are required by the</w:t>
            </w:r>
          </w:p>
        </w:tc>
      </w:tr>
      <w:tr w:rsidR="00000000">
        <w:trPr>
          <w:trHeight w:val="185"/>
        </w:trPr>
        <w:tc>
          <w:tcPr>
            <w:tcW w:w="22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3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42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shd w:val="clear" w:color="auto" w:fill="auto"/>
            <w:vAlign w:val="bottom"/>
          </w:tcPr>
          <w:p w:rsidR="00000000" w:rsidRDefault="00596C41">
            <w:pPr>
              <w:spacing w:line="0" w:lineRule="atLeast"/>
              <w:rPr>
                <w:rFonts w:ascii="Times New Roman" w:eastAsia="Times New Roman" w:hAnsi="Times New Roman"/>
                <w:sz w:val="16"/>
              </w:rPr>
            </w:pPr>
          </w:p>
        </w:tc>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4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 w:type="dxa"/>
            <w:shd w:val="clear" w:color="auto" w:fill="auto"/>
            <w:vAlign w:val="bottom"/>
          </w:tcPr>
          <w:p w:rsidR="00000000" w:rsidRDefault="00596C41">
            <w:pPr>
              <w:spacing w:line="0" w:lineRule="atLeast"/>
              <w:rPr>
                <w:rFonts w:ascii="Times New Roman" w:eastAsia="Times New Roman" w:hAnsi="Times New Roman"/>
                <w:sz w:val="16"/>
              </w:rPr>
            </w:pPr>
          </w:p>
        </w:tc>
        <w:tc>
          <w:tcPr>
            <w:tcW w:w="2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2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quality system, ISO 13485 </w:t>
            </w:r>
            <w:hyperlink w:anchor="page90" w:history="1">
              <w:r>
                <w:rPr>
                  <w:rFonts w:ascii="Arial" w:eastAsia="Arial" w:hAnsi="Arial"/>
                  <w:sz w:val="16"/>
                </w:rPr>
                <w:t xml:space="preserve">[8] </w:t>
              </w:r>
            </w:hyperlink>
            <w:r>
              <w:rPr>
                <w:rFonts w:ascii="Arial" w:eastAsia="Arial" w:hAnsi="Arial"/>
                <w:sz w:val="16"/>
              </w:rPr>
              <w:t>requires control of the</w:t>
            </w:r>
          </w:p>
        </w:tc>
      </w:tr>
      <w:tr w:rsidR="00000000">
        <w:trPr>
          <w:trHeight w:val="214"/>
        </w:trPr>
        <w:tc>
          <w:tcPr>
            <w:tcW w:w="22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42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520" w:type="dxa"/>
            <w:gridSpan w:val="3"/>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documents.</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5"/>
        </w:trPr>
        <w:tc>
          <w:tcPr>
            <w:tcW w:w="220" w:type="dxa"/>
            <w:shd w:val="clear" w:color="auto" w:fill="auto"/>
            <w:vAlign w:val="bottom"/>
          </w:tcPr>
          <w:p w:rsidR="00000000" w:rsidRDefault="00596C41">
            <w:pPr>
              <w:spacing w:line="0" w:lineRule="atLeast"/>
              <w:rPr>
                <w:rFonts w:ascii="Times New Roman" w:eastAsia="Times New Roman" w:hAnsi="Times New Roman"/>
                <w:sz w:val="2"/>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gridSpan w:val="4"/>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20" w:type="dxa"/>
            <w:gridSpan w:val="6"/>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0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4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44"/>
        </w:trPr>
        <w:tc>
          <w:tcPr>
            <w:tcW w:w="220" w:type="dxa"/>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2540" w:type="dxa"/>
            <w:gridSpan w:val="13"/>
            <w:shd w:val="clear" w:color="auto" w:fill="auto"/>
            <w:vAlign w:val="bottom"/>
          </w:tcPr>
          <w:p w:rsidR="00000000" w:rsidRDefault="00596C41">
            <w:pPr>
              <w:spacing w:line="0" w:lineRule="atLeast"/>
              <w:rPr>
                <w:rFonts w:ascii="Arial" w:eastAsia="Arial" w:hAnsi="Arial"/>
                <w:b/>
                <w:sz w:val="12"/>
              </w:rPr>
            </w:pPr>
            <w:r>
              <w:rPr>
                <w:rFonts w:ascii="Arial" w:eastAsia="Arial" w:hAnsi="Arial"/>
                <w:b/>
                <w:sz w:val="16"/>
              </w:rPr>
              <w:t>14.3 R</w:t>
            </w:r>
            <w:r>
              <w:rPr>
                <w:rFonts w:ascii="Arial" w:eastAsia="Arial" w:hAnsi="Arial"/>
                <w:b/>
                <w:sz w:val="12"/>
              </w:rPr>
              <w:t>ISK MANAGEMENT PLAN</w:t>
            </w:r>
          </w:p>
        </w:tc>
        <w:tc>
          <w:tcPr>
            <w:tcW w:w="240" w:type="dxa"/>
            <w:shd w:val="clear" w:color="auto" w:fill="auto"/>
            <w:vAlign w:val="bottom"/>
          </w:tcPr>
          <w:p w:rsidR="00000000" w:rsidRDefault="00596C41">
            <w:pPr>
              <w:spacing w:line="0" w:lineRule="atLeast"/>
              <w:rPr>
                <w:rFonts w:ascii="Times New Roman" w:eastAsia="Times New Roman" w:hAnsi="Times New Roman"/>
                <w:sz w:val="21"/>
              </w:rPr>
            </w:pPr>
          </w:p>
        </w:tc>
        <w:tc>
          <w:tcPr>
            <w:tcW w:w="180" w:type="dxa"/>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420" w:type="dxa"/>
            <w:gridSpan w:val="2"/>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Not specifically required.</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25"/>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2780" w:type="dxa"/>
            <w:gridSpan w:val="14"/>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The </w:t>
            </w:r>
            <w:r>
              <w:rPr>
                <w:rFonts w:ascii="Arial" w:eastAsia="Arial" w:hAnsi="Arial"/>
                <w:sz w:val="12"/>
              </w:rPr>
              <w:t>RISK MANAGEMENT</w:t>
            </w:r>
            <w:r>
              <w:rPr>
                <w:rFonts w:ascii="Arial" w:eastAsia="Arial" w:hAnsi="Arial"/>
                <w:sz w:val="16"/>
              </w:rPr>
              <w:t xml:space="preserve"> plan required by</w:t>
            </w:r>
          </w:p>
        </w:tc>
        <w:tc>
          <w:tcPr>
            <w:tcW w:w="820" w:type="dxa"/>
            <w:gridSpan w:val="5"/>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3.5 of ISO</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There is no specific software validation plan. </w:t>
            </w:r>
            <w:r>
              <w:rPr>
                <w:rFonts w:ascii="Arial" w:eastAsia="Arial" w:hAnsi="Arial"/>
                <w:sz w:val="16"/>
              </w:rPr>
              <w:t>The PEMS</w:t>
            </w:r>
          </w:p>
        </w:tc>
      </w:tr>
      <w:tr w:rsidR="00000000">
        <w:trPr>
          <w:trHeight w:val="205"/>
        </w:trPr>
        <w:tc>
          <w:tcPr>
            <w:tcW w:w="2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440" w:type="dxa"/>
            <w:gridSpan w:val="4"/>
            <w:shd w:val="clear" w:color="auto" w:fill="auto"/>
            <w:vAlign w:val="bottom"/>
          </w:tcPr>
          <w:p w:rsidR="00000000" w:rsidRDefault="00596C41">
            <w:pPr>
              <w:spacing w:line="0" w:lineRule="atLeast"/>
              <w:rPr>
                <w:rFonts w:ascii="Arial" w:eastAsia="Arial" w:hAnsi="Arial"/>
                <w:strike/>
                <w:color w:val="FF0000"/>
                <w:w w:val="94"/>
                <w:sz w:val="16"/>
              </w:rPr>
            </w:pPr>
            <w:r>
              <w:rPr>
                <w:rFonts w:ascii="Arial" w:eastAsia="Arial" w:hAnsi="Arial"/>
                <w:strike/>
                <w:color w:val="FF0000"/>
                <w:w w:val="94"/>
                <w:sz w:val="16"/>
              </w:rPr>
              <w:t>14971</w:t>
            </w:r>
          </w:p>
        </w:tc>
        <w:tc>
          <w:tcPr>
            <w:tcW w:w="3160" w:type="dxa"/>
            <w:gridSpan w:val="15"/>
            <w:shd w:val="clear" w:color="auto" w:fill="auto"/>
            <w:vAlign w:val="bottom"/>
          </w:tcPr>
          <w:p w:rsidR="00000000" w:rsidRDefault="00596C41">
            <w:pPr>
              <w:spacing w:line="0" w:lineRule="atLeast"/>
              <w:ind w:left="40"/>
              <w:rPr>
                <w:rFonts w:ascii="Arial" w:eastAsia="Arial" w:hAnsi="Arial"/>
                <w:color w:val="000000"/>
                <w:sz w:val="16"/>
              </w:rPr>
            </w:pPr>
            <w:r>
              <w:rPr>
                <w:rFonts w:ascii="Arial" w:eastAsia="Arial" w:hAnsi="Arial"/>
                <w:color w:val="FF0000"/>
                <w:sz w:val="16"/>
              </w:rPr>
              <w:t xml:space="preserve">4.2.2 </w:t>
            </w:r>
            <w:r>
              <w:rPr>
                <w:rFonts w:ascii="Arial" w:eastAsia="Arial" w:hAnsi="Arial"/>
                <w:color w:val="000000"/>
                <w:sz w:val="16"/>
              </w:rPr>
              <w:t>shall also include a reference to the</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validation plan is at the </w:t>
            </w:r>
            <w:r>
              <w:rPr>
                <w:rFonts w:ascii="Arial" w:eastAsia="Arial" w:hAnsi="Arial"/>
                <w:sz w:val="12"/>
              </w:rPr>
              <w:t>SYSTEM</w:t>
            </w:r>
            <w:r>
              <w:rPr>
                <w:rFonts w:ascii="Arial" w:eastAsia="Arial" w:hAnsi="Arial"/>
                <w:sz w:val="16"/>
              </w:rPr>
              <w:t xml:space="preserve"> level and thus is outside the</w:t>
            </w:r>
          </w:p>
        </w:tc>
      </w:tr>
      <w:tr w:rsidR="00000000">
        <w:trPr>
          <w:trHeight w:val="165"/>
        </w:trPr>
        <w:tc>
          <w:tcPr>
            <w:tcW w:w="220" w:type="dxa"/>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shd w:val="clear" w:color="auto" w:fill="auto"/>
            <w:vAlign w:val="bottom"/>
          </w:tcPr>
          <w:p w:rsidR="00000000" w:rsidRDefault="00596C41">
            <w:pPr>
              <w:spacing w:line="0" w:lineRule="atLeast"/>
              <w:rPr>
                <w:rFonts w:ascii="Times New Roman" w:eastAsia="Times New Roman" w:hAnsi="Times New Roman"/>
                <w:sz w:val="14"/>
              </w:rPr>
            </w:pPr>
          </w:p>
        </w:tc>
        <w:tc>
          <w:tcPr>
            <w:tcW w:w="2540" w:type="dxa"/>
            <w:gridSpan w:val="13"/>
            <w:shd w:val="clear" w:color="auto" w:fill="auto"/>
            <w:vAlign w:val="bottom"/>
          </w:tcPr>
          <w:p w:rsidR="00000000" w:rsidRDefault="00596C41">
            <w:pPr>
              <w:spacing w:line="165" w:lineRule="exact"/>
              <w:rPr>
                <w:rFonts w:ascii="Arial" w:eastAsia="Arial" w:hAnsi="Arial"/>
                <w:sz w:val="16"/>
              </w:rPr>
            </w:pPr>
            <w:r>
              <w:rPr>
                <w:rFonts w:ascii="Arial" w:eastAsia="Arial" w:hAnsi="Arial"/>
                <w:sz w:val="16"/>
              </w:rPr>
              <w:t xml:space="preserve">PEMS </w:t>
            </w:r>
            <w:r>
              <w:rPr>
                <w:rFonts w:ascii="Arial" w:eastAsia="Arial" w:hAnsi="Arial"/>
                <w:sz w:val="12"/>
              </w:rPr>
              <w:t>VALIDATION</w:t>
            </w:r>
            <w:r>
              <w:rPr>
                <w:rFonts w:ascii="Arial" w:eastAsia="Arial" w:hAnsi="Arial"/>
                <w:sz w:val="16"/>
              </w:rPr>
              <w:t xml:space="preserve"> plan (see 14.11).</w:t>
            </w:r>
          </w:p>
        </w:tc>
        <w:tc>
          <w:tcPr>
            <w:tcW w:w="240" w:type="dxa"/>
            <w:shd w:val="clear" w:color="auto" w:fill="auto"/>
            <w:vAlign w:val="bottom"/>
          </w:tcPr>
          <w:p w:rsidR="00000000" w:rsidRDefault="00596C41">
            <w:pPr>
              <w:spacing w:line="0" w:lineRule="atLeast"/>
              <w:rPr>
                <w:rFonts w:ascii="Times New Roman" w:eastAsia="Times New Roman" w:hAnsi="Times New Roman"/>
                <w:sz w:val="14"/>
              </w:rPr>
            </w:pPr>
          </w:p>
        </w:tc>
        <w:tc>
          <w:tcPr>
            <w:tcW w:w="180" w:type="dxa"/>
            <w:shd w:val="clear" w:color="auto" w:fill="auto"/>
            <w:vAlign w:val="bottom"/>
          </w:tcPr>
          <w:p w:rsidR="00000000" w:rsidRDefault="00596C41">
            <w:pPr>
              <w:spacing w:line="0" w:lineRule="atLeast"/>
              <w:rPr>
                <w:rFonts w:ascii="Times New Roman" w:eastAsia="Times New Roman" w:hAnsi="Times New Roman"/>
                <w:sz w:val="14"/>
              </w:rPr>
            </w:pPr>
          </w:p>
        </w:tc>
        <w:tc>
          <w:tcPr>
            <w:tcW w:w="80" w:type="dxa"/>
            <w:shd w:val="clear" w:color="auto" w:fill="auto"/>
            <w:vAlign w:val="bottom"/>
          </w:tcPr>
          <w:p w:rsidR="00000000" w:rsidRDefault="00596C41">
            <w:pPr>
              <w:spacing w:line="0" w:lineRule="atLeast"/>
              <w:rPr>
                <w:rFonts w:ascii="Times New Roman" w:eastAsia="Times New Roman" w:hAnsi="Times New Roman"/>
                <w:sz w:val="14"/>
              </w:rPr>
            </w:pPr>
          </w:p>
        </w:tc>
        <w:tc>
          <w:tcPr>
            <w:tcW w:w="160" w:type="dxa"/>
            <w:shd w:val="clear" w:color="auto" w:fill="auto"/>
            <w:vAlign w:val="bottom"/>
          </w:tcPr>
          <w:p w:rsidR="00000000" w:rsidRDefault="00596C41">
            <w:pPr>
              <w:spacing w:line="0" w:lineRule="atLeast"/>
              <w:rPr>
                <w:rFonts w:ascii="Times New Roman" w:eastAsia="Times New Roman" w:hAnsi="Times New Roman"/>
                <w:sz w:val="14"/>
              </w:rPr>
            </w:pPr>
          </w:p>
        </w:tc>
        <w:tc>
          <w:tcPr>
            <w:tcW w:w="160" w:type="dxa"/>
            <w:shd w:val="clear" w:color="auto" w:fill="auto"/>
            <w:vAlign w:val="bottom"/>
          </w:tcPr>
          <w:p w:rsidR="00000000" w:rsidRDefault="00596C41">
            <w:pPr>
              <w:spacing w:line="0" w:lineRule="atLeast"/>
              <w:rPr>
                <w:rFonts w:ascii="Times New Roman" w:eastAsia="Times New Roman" w:hAnsi="Times New Roman"/>
                <w:sz w:val="14"/>
              </w:rPr>
            </w:pPr>
          </w:p>
        </w:tc>
        <w:tc>
          <w:tcPr>
            <w:tcW w:w="240" w:type="dxa"/>
            <w:shd w:val="clear" w:color="auto" w:fill="auto"/>
            <w:vAlign w:val="bottom"/>
          </w:tcPr>
          <w:p w:rsidR="00000000" w:rsidRDefault="00596C41">
            <w:pPr>
              <w:spacing w:line="0" w:lineRule="atLeast"/>
              <w:rPr>
                <w:rFonts w:ascii="Times New Roman" w:eastAsia="Times New Roman" w:hAnsi="Times New Roman"/>
                <w:sz w:val="14"/>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shd w:val="clear" w:color="auto" w:fill="auto"/>
            <w:vAlign w:val="bottom"/>
          </w:tcPr>
          <w:p w:rsidR="00000000" w:rsidRDefault="00596C41">
            <w:pPr>
              <w:spacing w:line="0" w:lineRule="atLeast"/>
              <w:rPr>
                <w:rFonts w:ascii="Times New Roman" w:eastAsia="Times New Roman" w:hAnsi="Times New Roman"/>
                <w:sz w:val="14"/>
              </w:rPr>
            </w:pPr>
          </w:p>
        </w:tc>
        <w:tc>
          <w:tcPr>
            <w:tcW w:w="5120" w:type="dxa"/>
            <w:gridSpan w:val="3"/>
            <w:tcBorders>
              <w:right w:val="single" w:sz="8" w:space="0" w:color="auto"/>
            </w:tcBorders>
            <w:shd w:val="clear" w:color="auto" w:fill="auto"/>
            <w:vAlign w:val="bottom"/>
          </w:tcPr>
          <w:p w:rsidR="00000000" w:rsidRDefault="00596C41">
            <w:pPr>
              <w:spacing w:line="165" w:lineRule="exact"/>
              <w:rPr>
                <w:rFonts w:ascii="Arial" w:eastAsia="Arial" w:hAnsi="Arial"/>
                <w:sz w:val="16"/>
              </w:rPr>
            </w:pPr>
            <w:r>
              <w:rPr>
                <w:rFonts w:ascii="Arial" w:eastAsia="Arial" w:hAnsi="Arial"/>
                <w:sz w:val="16"/>
              </w:rPr>
              <w:t>scope of this software standard.  This standard does require</w:t>
            </w:r>
          </w:p>
        </w:tc>
      </w:tr>
      <w:tr w:rsidR="00000000">
        <w:trPr>
          <w:trHeight w:val="185"/>
        </w:trPr>
        <w:tc>
          <w:tcPr>
            <w:tcW w:w="22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3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42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shd w:val="clear" w:color="auto" w:fill="auto"/>
            <w:vAlign w:val="bottom"/>
          </w:tcPr>
          <w:p w:rsidR="00000000" w:rsidRDefault="00596C41">
            <w:pPr>
              <w:spacing w:line="0" w:lineRule="atLeast"/>
              <w:rPr>
                <w:rFonts w:ascii="Times New Roman" w:eastAsia="Times New Roman" w:hAnsi="Times New Roman"/>
                <w:sz w:val="16"/>
              </w:rPr>
            </w:pPr>
          </w:p>
        </w:tc>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4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 w:type="dxa"/>
            <w:shd w:val="clear" w:color="auto" w:fill="auto"/>
            <w:vAlign w:val="bottom"/>
          </w:tcPr>
          <w:p w:rsidR="00000000" w:rsidRDefault="00596C41">
            <w:pPr>
              <w:spacing w:line="0" w:lineRule="atLeast"/>
              <w:rPr>
                <w:rFonts w:ascii="Times New Roman" w:eastAsia="Times New Roman" w:hAnsi="Times New Roman"/>
                <w:sz w:val="16"/>
              </w:rPr>
            </w:pPr>
          </w:p>
        </w:tc>
        <w:tc>
          <w:tcPr>
            <w:tcW w:w="2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2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3"/>
              </w:rPr>
            </w:pPr>
            <w:r>
              <w:rPr>
                <w:rFonts w:ascii="Arial" w:eastAsia="Arial" w:hAnsi="Arial"/>
                <w:sz w:val="13"/>
              </w:rPr>
              <w:t xml:space="preserve">TRACEABILITY </w:t>
            </w:r>
            <w:r>
              <w:rPr>
                <w:rFonts w:ascii="Arial" w:eastAsia="Arial" w:hAnsi="Arial"/>
                <w:sz w:val="16"/>
              </w:rPr>
              <w:t>from</w:t>
            </w:r>
            <w:r>
              <w:rPr>
                <w:rFonts w:ascii="Arial" w:eastAsia="Arial" w:hAnsi="Arial"/>
                <w:sz w:val="13"/>
              </w:rPr>
              <w:t xml:space="preserve"> HAZARD </w:t>
            </w:r>
            <w:r>
              <w:rPr>
                <w:rFonts w:ascii="Arial" w:eastAsia="Arial" w:hAnsi="Arial"/>
                <w:sz w:val="16"/>
              </w:rPr>
              <w:t>to specific software cause to</w:t>
            </w:r>
            <w:r>
              <w:rPr>
                <w:rFonts w:ascii="Arial" w:eastAsia="Arial" w:hAnsi="Arial"/>
                <w:sz w:val="13"/>
              </w:rPr>
              <w:t xml:space="preserve"> RISK</w:t>
            </w:r>
          </w:p>
        </w:tc>
      </w:tr>
      <w:tr w:rsidR="00000000">
        <w:trPr>
          <w:trHeight w:val="185"/>
        </w:trPr>
        <w:tc>
          <w:tcPr>
            <w:tcW w:w="22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3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42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shd w:val="clear" w:color="auto" w:fill="auto"/>
            <w:vAlign w:val="bottom"/>
          </w:tcPr>
          <w:p w:rsidR="00000000" w:rsidRDefault="00596C41">
            <w:pPr>
              <w:spacing w:line="0" w:lineRule="atLeast"/>
              <w:rPr>
                <w:rFonts w:ascii="Times New Roman" w:eastAsia="Times New Roman" w:hAnsi="Times New Roman"/>
                <w:sz w:val="16"/>
              </w:rPr>
            </w:pPr>
          </w:p>
        </w:tc>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4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 w:type="dxa"/>
            <w:shd w:val="clear" w:color="auto" w:fill="auto"/>
            <w:vAlign w:val="bottom"/>
          </w:tcPr>
          <w:p w:rsidR="00000000" w:rsidRDefault="00596C41">
            <w:pPr>
              <w:spacing w:line="0" w:lineRule="atLeast"/>
              <w:rPr>
                <w:rFonts w:ascii="Times New Roman" w:eastAsia="Times New Roman" w:hAnsi="Times New Roman"/>
                <w:sz w:val="16"/>
              </w:rPr>
            </w:pPr>
          </w:p>
        </w:tc>
        <w:tc>
          <w:tcPr>
            <w:tcW w:w="2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2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3"/>
              </w:rPr>
            </w:pPr>
            <w:r>
              <w:rPr>
                <w:rFonts w:ascii="Arial" w:eastAsia="Arial" w:hAnsi="Arial"/>
                <w:sz w:val="13"/>
              </w:rPr>
              <w:t xml:space="preserve">CONTROL </w:t>
            </w:r>
            <w:r>
              <w:rPr>
                <w:rFonts w:ascii="Arial" w:eastAsia="Arial" w:hAnsi="Arial"/>
                <w:sz w:val="16"/>
              </w:rPr>
              <w:t>measure to</w:t>
            </w:r>
            <w:r>
              <w:rPr>
                <w:rFonts w:ascii="Arial" w:eastAsia="Arial" w:hAnsi="Arial"/>
                <w:sz w:val="13"/>
              </w:rPr>
              <w:t xml:space="preserve"> VERIFICATION </w:t>
            </w:r>
            <w:r>
              <w:rPr>
                <w:rFonts w:ascii="Arial" w:eastAsia="Arial" w:hAnsi="Arial"/>
                <w:sz w:val="16"/>
              </w:rPr>
              <w:t>of the</w:t>
            </w:r>
            <w:r>
              <w:rPr>
                <w:rFonts w:ascii="Arial" w:eastAsia="Arial" w:hAnsi="Arial"/>
                <w:sz w:val="13"/>
              </w:rPr>
              <w:t xml:space="preserve"> RISK CONTROL</w:t>
            </w:r>
          </w:p>
        </w:tc>
      </w:tr>
      <w:tr w:rsidR="00000000">
        <w:trPr>
          <w:trHeight w:val="214"/>
        </w:trPr>
        <w:tc>
          <w:tcPr>
            <w:tcW w:w="22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42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3420" w:type="dxa"/>
            <w:gridSpan w:val="2"/>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measure (see </w:t>
            </w:r>
            <w:hyperlink w:anchor="page36" w:history="1">
              <w:r>
                <w:rPr>
                  <w:rFonts w:ascii="Arial" w:eastAsia="Arial" w:hAnsi="Arial"/>
                  <w:sz w:val="16"/>
                </w:rPr>
                <w:t>7.3)</w:t>
              </w:r>
            </w:hyperlink>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5"/>
        </w:trPr>
        <w:tc>
          <w:tcPr>
            <w:tcW w:w="220" w:type="dxa"/>
            <w:shd w:val="clear" w:color="auto" w:fill="auto"/>
            <w:vAlign w:val="bottom"/>
          </w:tcPr>
          <w:p w:rsidR="00000000" w:rsidRDefault="00596C41">
            <w:pPr>
              <w:spacing w:line="0" w:lineRule="atLeast"/>
              <w:rPr>
                <w:rFonts w:ascii="Times New Roman" w:eastAsia="Times New Roman" w:hAnsi="Times New Roman"/>
                <w:sz w:val="2"/>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gridSpan w:val="4"/>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20" w:type="dxa"/>
            <w:gridSpan w:val="6"/>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4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44"/>
        </w:trPr>
        <w:tc>
          <w:tcPr>
            <w:tcW w:w="220" w:type="dxa"/>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40" w:type="dxa"/>
            <w:gridSpan w:val="16"/>
            <w:shd w:val="clear" w:color="auto" w:fill="auto"/>
            <w:vAlign w:val="bottom"/>
          </w:tcPr>
          <w:p w:rsidR="00000000" w:rsidRDefault="00596C41">
            <w:pPr>
              <w:spacing w:line="0" w:lineRule="atLeast"/>
              <w:rPr>
                <w:rFonts w:ascii="Arial" w:eastAsia="Arial" w:hAnsi="Arial"/>
                <w:b/>
                <w:sz w:val="12"/>
              </w:rPr>
            </w:pPr>
            <w:r>
              <w:rPr>
                <w:rFonts w:ascii="Arial" w:eastAsia="Arial" w:hAnsi="Arial"/>
                <w:b/>
                <w:sz w:val="16"/>
              </w:rPr>
              <w:t xml:space="preserve">14.4 PEMS </w:t>
            </w:r>
            <w:r>
              <w:rPr>
                <w:rFonts w:ascii="Arial" w:eastAsia="Arial" w:hAnsi="Arial"/>
                <w:b/>
                <w:sz w:val="12"/>
              </w:rPr>
              <w:t>DEVELOPMENT LIF</w:t>
            </w:r>
            <w:r>
              <w:rPr>
                <w:rFonts w:ascii="Arial" w:eastAsia="Arial" w:hAnsi="Arial"/>
                <w:b/>
                <w:sz w:val="12"/>
              </w:rPr>
              <w:t>E</w:t>
            </w:r>
            <w:r>
              <w:rPr>
                <w:rFonts w:ascii="Arial" w:eastAsia="Arial" w:hAnsi="Arial"/>
                <w:b/>
                <w:sz w:val="16"/>
              </w:rPr>
              <w:t>-</w:t>
            </w:r>
            <w:r>
              <w:rPr>
                <w:rFonts w:ascii="Arial" w:eastAsia="Arial" w:hAnsi="Arial"/>
                <w:b/>
                <w:sz w:val="12"/>
              </w:rPr>
              <w:t>CYCLE</w:t>
            </w: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420" w:type="dxa"/>
            <w:gridSpan w:val="2"/>
            <w:shd w:val="clear" w:color="auto" w:fill="auto"/>
            <w:vAlign w:val="bottom"/>
          </w:tcPr>
          <w:p w:rsidR="00000000" w:rsidRDefault="00596C41">
            <w:pPr>
              <w:spacing w:line="0" w:lineRule="atLeast"/>
              <w:rPr>
                <w:rFonts w:ascii="Arial" w:eastAsia="Arial" w:hAnsi="Arial"/>
                <w:b/>
                <w:sz w:val="16"/>
              </w:rPr>
            </w:pPr>
            <w:hyperlink w:anchor="page23" w:history="1">
              <w:r>
                <w:rPr>
                  <w:rFonts w:ascii="Arial" w:eastAsia="Arial" w:hAnsi="Arial"/>
                  <w:b/>
                  <w:sz w:val="16"/>
                </w:rPr>
                <w:t xml:space="preserve">5.1 </w:t>
              </w:r>
            </w:hyperlink>
            <w:r>
              <w:rPr>
                <w:rFonts w:ascii="Arial" w:eastAsia="Arial" w:hAnsi="Arial"/>
                <w:b/>
                <w:sz w:val="16"/>
              </w:rPr>
              <w:t>Software development planning</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32"/>
        </w:trPr>
        <w:tc>
          <w:tcPr>
            <w:tcW w:w="220" w:type="dxa"/>
            <w:shd w:val="clear" w:color="auto" w:fill="auto"/>
            <w:vAlign w:val="bottom"/>
          </w:tcPr>
          <w:p w:rsidR="00000000" w:rsidRDefault="00596C41">
            <w:pPr>
              <w:spacing w:line="0" w:lineRule="atLeast"/>
              <w:rPr>
                <w:rFonts w:ascii="Times New Roman" w:eastAsia="Times New Roman" w:hAnsi="Times New Roman"/>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00" w:type="dxa"/>
            <w:shd w:val="clear" w:color="auto" w:fill="auto"/>
            <w:vAlign w:val="bottom"/>
          </w:tcPr>
          <w:p w:rsidR="00000000" w:rsidRDefault="00596C41">
            <w:pPr>
              <w:spacing w:line="0" w:lineRule="atLeast"/>
              <w:rPr>
                <w:rFonts w:ascii="Times New Roman" w:eastAsia="Times New Roman" w:hAnsi="Times New Roman"/>
              </w:rPr>
            </w:pPr>
          </w:p>
        </w:tc>
        <w:tc>
          <w:tcPr>
            <w:tcW w:w="3360" w:type="dxa"/>
            <w:gridSpan w:val="18"/>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A </w:t>
            </w:r>
            <w:r>
              <w:rPr>
                <w:rFonts w:ascii="Arial" w:eastAsia="Arial" w:hAnsi="Arial"/>
                <w:sz w:val="12"/>
              </w:rPr>
              <w:t>PEMS DEVELOPMENT LIFE</w:t>
            </w:r>
            <w:r>
              <w:rPr>
                <w:rFonts w:ascii="Arial" w:eastAsia="Arial" w:hAnsi="Arial"/>
                <w:sz w:val="16"/>
              </w:rPr>
              <w:t>-</w:t>
            </w:r>
            <w:r>
              <w:rPr>
                <w:rFonts w:ascii="Arial" w:eastAsia="Arial" w:hAnsi="Arial"/>
                <w:sz w:val="12"/>
              </w:rPr>
              <w:t>CYCLE</w:t>
            </w:r>
            <w:r>
              <w:rPr>
                <w:rFonts w:ascii="Arial" w:eastAsia="Arial" w:hAnsi="Arial"/>
                <w:sz w:val="16"/>
              </w:rPr>
              <w:t xml:space="preserve"> shall be</w:t>
            </w:r>
          </w:p>
        </w:tc>
        <w:tc>
          <w:tcPr>
            <w:tcW w:w="240" w:type="dxa"/>
            <w:shd w:val="clear" w:color="auto" w:fill="auto"/>
            <w:vAlign w:val="bottom"/>
          </w:tcPr>
          <w:p w:rsidR="00000000" w:rsidRDefault="00596C41">
            <w:pPr>
              <w:spacing w:line="0" w:lineRule="atLeast"/>
              <w:rPr>
                <w:rFonts w:ascii="Times New Roman" w:eastAsia="Times New Roman" w:hAnsi="Times New Roman"/>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00" w:type="dxa"/>
            <w:shd w:val="clear" w:color="auto" w:fill="auto"/>
            <w:vAlign w:val="bottom"/>
          </w:tcPr>
          <w:p w:rsidR="00000000" w:rsidRDefault="00596C41">
            <w:pPr>
              <w:spacing w:line="0" w:lineRule="atLeast"/>
              <w:rPr>
                <w:rFonts w:ascii="Times New Roman" w:eastAsia="Times New Roman" w:hAnsi="Times New Roman"/>
              </w:rPr>
            </w:pPr>
          </w:p>
        </w:tc>
        <w:tc>
          <w:tcPr>
            <w:tcW w:w="3420" w:type="dxa"/>
            <w:gridSpan w:val="2"/>
            <w:shd w:val="clear" w:color="auto" w:fill="auto"/>
            <w:vAlign w:val="bottom"/>
          </w:tcPr>
          <w:p w:rsidR="00000000" w:rsidRDefault="00596C41">
            <w:pPr>
              <w:spacing w:line="0" w:lineRule="atLeast"/>
              <w:rPr>
                <w:rFonts w:ascii="Arial" w:eastAsia="Arial" w:hAnsi="Arial"/>
                <w:b/>
                <w:sz w:val="16"/>
              </w:rPr>
            </w:pPr>
            <w:hyperlink w:anchor="page23" w:history="1">
              <w:r>
                <w:rPr>
                  <w:rFonts w:ascii="Arial" w:eastAsia="Arial" w:hAnsi="Arial"/>
                  <w:b/>
                  <w:sz w:val="16"/>
                </w:rPr>
                <w:t xml:space="preserve">5.1.1 </w:t>
              </w:r>
            </w:hyperlink>
            <w:r>
              <w:rPr>
                <w:rFonts w:ascii="Arial" w:eastAsia="Arial" w:hAnsi="Arial"/>
                <w:b/>
                <w:sz w:val="16"/>
              </w:rPr>
              <w:t>Software development plan</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14"/>
        </w:trPr>
        <w:tc>
          <w:tcPr>
            <w:tcW w:w="22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0" w:type="dxa"/>
            <w:gridSpan w:val="8"/>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documented.</w:t>
            </w: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5120" w:type="dxa"/>
            <w:gridSpan w:val="3"/>
            <w:vMerge w:val="restart"/>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The items addressed by the software development </w:t>
            </w:r>
            <w:r>
              <w:rPr>
                <w:rFonts w:ascii="Arial" w:eastAsia="Arial" w:hAnsi="Arial"/>
                <w:sz w:val="16"/>
              </w:rPr>
              <w:t>plan</w:t>
            </w:r>
          </w:p>
        </w:tc>
      </w:tr>
      <w:tr w:rsidR="00000000">
        <w:trPr>
          <w:trHeight w:val="60"/>
        </w:trPr>
        <w:tc>
          <w:tcPr>
            <w:tcW w:w="220" w:type="dxa"/>
            <w:shd w:val="clear" w:color="auto" w:fill="auto"/>
            <w:vAlign w:val="bottom"/>
          </w:tcPr>
          <w:p w:rsidR="00000000" w:rsidRDefault="00596C41">
            <w:pPr>
              <w:spacing w:line="0" w:lineRule="atLeast"/>
              <w:rPr>
                <w:rFonts w:ascii="Times New Roman" w:eastAsia="Times New Roman" w:hAnsi="Times New Roman"/>
                <w:sz w:val="5"/>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60" w:type="dxa"/>
            <w:shd w:val="clear" w:color="auto" w:fill="auto"/>
            <w:vAlign w:val="bottom"/>
          </w:tcPr>
          <w:p w:rsidR="00000000" w:rsidRDefault="00596C41">
            <w:pPr>
              <w:spacing w:line="0" w:lineRule="atLeast"/>
              <w:rPr>
                <w:rFonts w:ascii="Times New Roman" w:eastAsia="Times New Roman" w:hAnsi="Times New Roman"/>
                <w:sz w:val="5"/>
              </w:rPr>
            </w:pPr>
          </w:p>
        </w:tc>
        <w:tc>
          <w:tcPr>
            <w:tcW w:w="200" w:type="dxa"/>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300" w:type="dxa"/>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420" w:type="dxa"/>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shd w:val="clear" w:color="auto" w:fill="auto"/>
            <w:vAlign w:val="bottom"/>
          </w:tcPr>
          <w:p w:rsidR="00000000" w:rsidRDefault="00596C41">
            <w:pPr>
              <w:spacing w:line="0" w:lineRule="atLeast"/>
              <w:rPr>
                <w:rFonts w:ascii="Times New Roman" w:eastAsia="Times New Roman" w:hAnsi="Times New Roman"/>
                <w:sz w:val="5"/>
              </w:rPr>
            </w:pPr>
          </w:p>
        </w:tc>
        <w:tc>
          <w:tcPr>
            <w:tcW w:w="320" w:type="dxa"/>
            <w:shd w:val="clear" w:color="auto" w:fill="auto"/>
            <w:vAlign w:val="bottom"/>
          </w:tcPr>
          <w:p w:rsidR="00000000" w:rsidRDefault="00596C41">
            <w:pPr>
              <w:spacing w:line="0" w:lineRule="atLeast"/>
              <w:rPr>
                <w:rFonts w:ascii="Times New Roman" w:eastAsia="Times New Roman" w:hAnsi="Times New Roman"/>
                <w:sz w:val="5"/>
              </w:rPr>
            </w:pPr>
          </w:p>
        </w:tc>
        <w:tc>
          <w:tcPr>
            <w:tcW w:w="44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120" w:type="dxa"/>
            <w:shd w:val="clear" w:color="auto" w:fill="auto"/>
            <w:vAlign w:val="bottom"/>
          </w:tcPr>
          <w:p w:rsidR="00000000" w:rsidRDefault="00596C41">
            <w:pPr>
              <w:spacing w:line="0" w:lineRule="atLeast"/>
              <w:rPr>
                <w:rFonts w:ascii="Times New Roman" w:eastAsia="Times New Roman" w:hAnsi="Times New Roman"/>
                <w:sz w:val="5"/>
              </w:rPr>
            </w:pPr>
          </w:p>
        </w:tc>
        <w:tc>
          <w:tcPr>
            <w:tcW w:w="180" w:type="dxa"/>
            <w:shd w:val="clear" w:color="auto" w:fill="auto"/>
            <w:vAlign w:val="bottom"/>
          </w:tcPr>
          <w:p w:rsidR="00000000" w:rsidRDefault="00596C41">
            <w:pPr>
              <w:spacing w:line="0" w:lineRule="atLeast"/>
              <w:rPr>
                <w:rFonts w:ascii="Times New Roman" w:eastAsia="Times New Roman" w:hAnsi="Times New Roman"/>
                <w:sz w:val="5"/>
              </w:rPr>
            </w:pPr>
          </w:p>
        </w:tc>
        <w:tc>
          <w:tcPr>
            <w:tcW w:w="240" w:type="dxa"/>
            <w:shd w:val="clear" w:color="auto" w:fill="auto"/>
            <w:vAlign w:val="bottom"/>
          </w:tcPr>
          <w:p w:rsidR="00000000" w:rsidRDefault="00596C41">
            <w:pPr>
              <w:spacing w:line="0" w:lineRule="atLeast"/>
              <w:rPr>
                <w:rFonts w:ascii="Times New Roman" w:eastAsia="Times New Roman" w:hAnsi="Times New Roman"/>
                <w:sz w:val="5"/>
              </w:rPr>
            </w:pPr>
          </w:p>
        </w:tc>
        <w:tc>
          <w:tcPr>
            <w:tcW w:w="18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240" w:type="dxa"/>
            <w:shd w:val="clear" w:color="auto" w:fill="auto"/>
            <w:vAlign w:val="bottom"/>
          </w:tcPr>
          <w:p w:rsidR="00000000" w:rsidRDefault="00596C41">
            <w:pPr>
              <w:spacing w:line="0" w:lineRule="atLeast"/>
              <w:rPr>
                <w:rFonts w:ascii="Times New Roman" w:eastAsia="Times New Roman" w:hAnsi="Times New Roman"/>
                <w:sz w:val="5"/>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5120" w:type="dxa"/>
            <w:gridSpan w:val="3"/>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214"/>
        </w:trPr>
        <w:tc>
          <w:tcPr>
            <w:tcW w:w="22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42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512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constitute a </w:t>
            </w:r>
            <w:r>
              <w:rPr>
                <w:rFonts w:ascii="Arial" w:eastAsia="Arial" w:hAnsi="Arial"/>
                <w:sz w:val="12"/>
              </w:rPr>
              <w:t>SOFTWARE DEVELOPMENT LIFE CYCLE</w:t>
            </w:r>
            <w:r>
              <w:rPr>
                <w:rFonts w:ascii="Arial" w:eastAsia="Arial" w:hAnsi="Arial"/>
                <w:sz w:val="16"/>
              </w:rPr>
              <w:t>.</w:t>
            </w:r>
          </w:p>
        </w:tc>
      </w:tr>
      <w:tr w:rsidR="00000000">
        <w:trPr>
          <w:trHeight w:val="25"/>
        </w:trPr>
        <w:tc>
          <w:tcPr>
            <w:tcW w:w="220" w:type="dxa"/>
            <w:shd w:val="clear" w:color="auto" w:fill="auto"/>
            <w:vAlign w:val="bottom"/>
          </w:tcPr>
          <w:p w:rsidR="00000000" w:rsidRDefault="00596C41">
            <w:pPr>
              <w:spacing w:line="0" w:lineRule="atLeast"/>
              <w:rPr>
                <w:rFonts w:ascii="Times New Roman" w:eastAsia="Times New Roman" w:hAnsi="Times New Roman"/>
                <w:sz w:val="2"/>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gridSpan w:val="4"/>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20" w:type="dxa"/>
            <w:gridSpan w:val="6"/>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200" w:type="dxa"/>
            <w:gridSpan w:val="6"/>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02"/>
        </w:trPr>
        <w:tc>
          <w:tcPr>
            <w:tcW w:w="220" w:type="dxa"/>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3980" w:type="dxa"/>
            <w:gridSpan w:val="20"/>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The </w:t>
            </w:r>
            <w:r>
              <w:rPr>
                <w:rFonts w:ascii="Arial" w:eastAsia="Arial" w:hAnsi="Arial"/>
                <w:sz w:val="12"/>
              </w:rPr>
              <w:t>PEMS DEVELOPMENT LIFE</w:t>
            </w:r>
            <w:r>
              <w:rPr>
                <w:rFonts w:ascii="Arial" w:eastAsia="Arial" w:hAnsi="Arial"/>
                <w:sz w:val="16"/>
              </w:rPr>
              <w:t>-</w:t>
            </w:r>
            <w:r>
              <w:rPr>
                <w:rFonts w:ascii="Arial" w:eastAsia="Arial" w:hAnsi="Arial"/>
                <w:sz w:val="12"/>
              </w:rPr>
              <w:t>CYCLE</w:t>
            </w:r>
            <w:r>
              <w:rPr>
                <w:rFonts w:ascii="Arial" w:eastAsia="Arial" w:hAnsi="Arial"/>
                <w:sz w:val="16"/>
              </w:rPr>
              <w:t xml:space="preserve"> shall contain</w:t>
            </w: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2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4"/>
        </w:trPr>
        <w:tc>
          <w:tcPr>
            <w:tcW w:w="22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11"/>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 set of defined milestones.</w:t>
            </w: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2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5"/>
        </w:trPr>
        <w:tc>
          <w:tcPr>
            <w:tcW w:w="220" w:type="dxa"/>
            <w:shd w:val="clear" w:color="auto" w:fill="auto"/>
            <w:vAlign w:val="bottom"/>
          </w:tcPr>
          <w:p w:rsidR="00000000" w:rsidRDefault="00596C41">
            <w:pPr>
              <w:spacing w:line="0" w:lineRule="atLeast"/>
              <w:rPr>
                <w:rFonts w:ascii="Times New Roman" w:eastAsia="Times New Roman" w:hAnsi="Times New Roman"/>
                <w:sz w:val="2"/>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gridSpan w:val="4"/>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20" w:type="dxa"/>
            <w:gridSpan w:val="6"/>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52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02"/>
        </w:trPr>
        <w:tc>
          <w:tcPr>
            <w:tcW w:w="220" w:type="dxa"/>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3040" w:type="dxa"/>
            <w:gridSpan w:val="16"/>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At each milestone, the</w:t>
            </w:r>
            <w:r>
              <w:rPr>
                <w:rFonts w:ascii="Arial" w:eastAsia="Arial" w:hAnsi="Arial"/>
                <w:sz w:val="16"/>
              </w:rPr>
              <w:t xml:space="preserve"> </w:t>
            </w:r>
            <w:r>
              <w:rPr>
                <w:rFonts w:ascii="Arial" w:eastAsia="Arial" w:hAnsi="Arial"/>
                <w:sz w:val="12"/>
              </w:rPr>
              <w:t>ACTIVITIES</w:t>
            </w:r>
            <w:r>
              <w:rPr>
                <w:rFonts w:ascii="Arial" w:eastAsia="Arial" w:hAnsi="Arial"/>
                <w:sz w:val="16"/>
              </w:rPr>
              <w:t xml:space="preserve"> to be</w:t>
            </w: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240" w:type="dxa"/>
            <w:shd w:val="clear" w:color="auto" w:fill="auto"/>
            <w:vAlign w:val="bottom"/>
          </w:tcPr>
          <w:p w:rsidR="00000000" w:rsidRDefault="00596C41">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3520" w:type="dxa"/>
            <w:gridSpan w:val="3"/>
            <w:shd w:val="clear" w:color="auto" w:fill="auto"/>
            <w:vAlign w:val="bottom"/>
          </w:tcPr>
          <w:p w:rsidR="00000000" w:rsidRDefault="00596C41">
            <w:pPr>
              <w:spacing w:line="0" w:lineRule="atLeast"/>
              <w:ind w:left="100"/>
              <w:rPr>
                <w:rFonts w:ascii="Arial" w:eastAsia="Arial" w:hAnsi="Arial"/>
                <w:b/>
                <w:sz w:val="16"/>
              </w:rPr>
            </w:pPr>
            <w:hyperlink w:anchor="page24" w:history="1">
              <w:r>
                <w:rPr>
                  <w:rFonts w:ascii="Arial" w:eastAsia="Arial" w:hAnsi="Arial"/>
                  <w:b/>
                  <w:sz w:val="16"/>
                </w:rPr>
                <w:t xml:space="preserve">5.1.6 </w:t>
              </w:r>
            </w:hyperlink>
            <w:r>
              <w:rPr>
                <w:rFonts w:ascii="Arial" w:eastAsia="Arial" w:hAnsi="Arial"/>
                <w:b/>
                <w:sz w:val="16"/>
              </w:rPr>
              <w:t xml:space="preserve">Software </w:t>
            </w:r>
            <w:r>
              <w:rPr>
                <w:rFonts w:ascii="Arial" w:eastAsia="Arial" w:hAnsi="Arial"/>
                <w:b/>
                <w:sz w:val="12"/>
              </w:rPr>
              <w:t>VERIFICATION</w:t>
            </w:r>
            <w:r>
              <w:rPr>
                <w:rFonts w:ascii="Arial" w:eastAsia="Arial" w:hAnsi="Arial"/>
                <w:b/>
                <w:sz w:val="16"/>
              </w:rPr>
              <w:t xml:space="preserve"> planning</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22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3980" w:type="dxa"/>
            <w:gridSpan w:val="20"/>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completed and the </w:t>
            </w:r>
            <w:r>
              <w:rPr>
                <w:rFonts w:ascii="Arial" w:eastAsia="Arial" w:hAnsi="Arial"/>
                <w:sz w:val="12"/>
              </w:rPr>
              <w:t>VERIFICATION</w:t>
            </w:r>
            <w:r>
              <w:rPr>
                <w:rFonts w:ascii="Arial" w:eastAsia="Arial" w:hAnsi="Arial"/>
                <w:sz w:val="16"/>
              </w:rPr>
              <w:t xml:space="preserve"> methods to be</w:t>
            </w: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5120" w:type="dxa"/>
            <w:gridSpan w:val="3"/>
            <w:vMerge w:val="restart"/>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V</w:t>
            </w:r>
            <w:r>
              <w:rPr>
                <w:rFonts w:ascii="Arial" w:eastAsia="Arial" w:hAnsi="Arial"/>
                <w:sz w:val="12"/>
              </w:rPr>
              <w:t>ERIFICATION TASKS</w:t>
            </w:r>
            <w:r>
              <w:rPr>
                <w:rFonts w:ascii="Arial" w:eastAsia="Arial" w:hAnsi="Arial"/>
                <w:sz w:val="16"/>
              </w:rPr>
              <w:t>, milestones and acceptance criteria must</w:t>
            </w:r>
          </w:p>
        </w:tc>
      </w:tr>
      <w:tr w:rsidR="00000000">
        <w:trPr>
          <w:trHeight w:val="89"/>
        </w:trPr>
        <w:tc>
          <w:tcPr>
            <w:tcW w:w="220" w:type="dxa"/>
            <w:shd w:val="clear" w:color="auto" w:fill="auto"/>
            <w:vAlign w:val="bottom"/>
          </w:tcPr>
          <w:p w:rsidR="00000000" w:rsidRDefault="00596C41">
            <w:pPr>
              <w:spacing w:line="0" w:lineRule="atLeast"/>
              <w:rPr>
                <w:rFonts w:ascii="Times New Roman" w:eastAsia="Times New Roman" w:hAnsi="Times New Roman"/>
                <w:sz w:val="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3360" w:type="dxa"/>
            <w:gridSpan w:val="18"/>
            <w:vMerge w:val="restart"/>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applied to those activities shall be defined.</w:t>
            </w:r>
          </w:p>
        </w:tc>
        <w:tc>
          <w:tcPr>
            <w:tcW w:w="240" w:type="dxa"/>
            <w:shd w:val="clear" w:color="auto" w:fill="auto"/>
            <w:vAlign w:val="bottom"/>
          </w:tcPr>
          <w:p w:rsidR="00000000" w:rsidRDefault="00596C41">
            <w:pPr>
              <w:spacing w:line="0" w:lineRule="atLeast"/>
              <w:rPr>
                <w:rFonts w:ascii="Times New Roman" w:eastAsia="Times New Roman" w:hAnsi="Times New Roman"/>
                <w:sz w:val="7"/>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5120" w:type="dxa"/>
            <w:gridSpan w:val="3"/>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125"/>
        </w:trPr>
        <w:tc>
          <w:tcPr>
            <w:tcW w:w="220" w:type="dxa"/>
            <w:shd w:val="clear" w:color="auto" w:fill="auto"/>
            <w:vAlign w:val="bottom"/>
          </w:tcPr>
          <w:p w:rsidR="00000000" w:rsidRDefault="00596C41">
            <w:pPr>
              <w:spacing w:line="0" w:lineRule="atLeast"/>
              <w:rPr>
                <w:rFonts w:ascii="Times New Roman" w:eastAsia="Times New Roman" w:hAnsi="Times New Roman"/>
                <w:sz w:val="10"/>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3360" w:type="dxa"/>
            <w:gridSpan w:val="18"/>
            <w:vMerge/>
            <w:shd w:val="clear" w:color="auto" w:fill="auto"/>
            <w:vAlign w:val="bottom"/>
          </w:tcPr>
          <w:p w:rsidR="00000000" w:rsidRDefault="00596C41">
            <w:pPr>
              <w:spacing w:line="0" w:lineRule="atLeast"/>
              <w:rPr>
                <w:rFonts w:ascii="Times New Roman" w:eastAsia="Times New Roman" w:hAnsi="Times New Roman"/>
                <w:sz w:val="10"/>
              </w:rPr>
            </w:pPr>
          </w:p>
        </w:tc>
        <w:tc>
          <w:tcPr>
            <w:tcW w:w="240" w:type="dxa"/>
            <w:shd w:val="clear" w:color="auto" w:fill="auto"/>
            <w:vAlign w:val="bottom"/>
          </w:tcPr>
          <w:p w:rsidR="00000000" w:rsidRDefault="00596C41">
            <w:pPr>
              <w:spacing w:line="0" w:lineRule="atLeast"/>
              <w:rPr>
                <w:rFonts w:ascii="Times New Roman" w:eastAsia="Times New Roman" w:hAnsi="Times New Roman"/>
                <w:sz w:val="10"/>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3420" w:type="dxa"/>
            <w:gridSpan w:val="2"/>
            <w:vMerge w:val="restart"/>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be planned.</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89"/>
        </w:trPr>
        <w:tc>
          <w:tcPr>
            <w:tcW w:w="220" w:type="dxa"/>
            <w:shd w:val="clear" w:color="auto" w:fill="auto"/>
            <w:vAlign w:val="bottom"/>
          </w:tcPr>
          <w:p w:rsidR="00000000" w:rsidRDefault="00596C41">
            <w:pPr>
              <w:spacing w:line="0" w:lineRule="atLeast"/>
              <w:rPr>
                <w:rFonts w:ascii="Times New Roman" w:eastAsia="Times New Roman" w:hAnsi="Times New Roman"/>
                <w:sz w:val="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80" w:type="dxa"/>
            <w:shd w:val="clear" w:color="auto" w:fill="auto"/>
            <w:vAlign w:val="bottom"/>
          </w:tcPr>
          <w:p w:rsidR="00000000" w:rsidRDefault="00596C41">
            <w:pPr>
              <w:spacing w:line="0" w:lineRule="atLeast"/>
              <w:rPr>
                <w:rFonts w:ascii="Times New Roman" w:eastAsia="Times New Roman" w:hAnsi="Times New Roman"/>
                <w:sz w:val="7"/>
              </w:rPr>
            </w:pPr>
          </w:p>
        </w:tc>
        <w:tc>
          <w:tcPr>
            <w:tcW w:w="60" w:type="dxa"/>
            <w:shd w:val="clear" w:color="auto" w:fill="auto"/>
            <w:vAlign w:val="bottom"/>
          </w:tcPr>
          <w:p w:rsidR="00000000" w:rsidRDefault="00596C41">
            <w:pPr>
              <w:spacing w:line="0" w:lineRule="atLeast"/>
              <w:rPr>
                <w:rFonts w:ascii="Times New Roman" w:eastAsia="Times New Roman" w:hAnsi="Times New Roman"/>
                <w:sz w:val="7"/>
              </w:rPr>
            </w:pPr>
          </w:p>
        </w:tc>
        <w:tc>
          <w:tcPr>
            <w:tcW w:w="200" w:type="dxa"/>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300" w:type="dxa"/>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420" w:type="dxa"/>
            <w:shd w:val="clear" w:color="auto" w:fill="auto"/>
            <w:vAlign w:val="bottom"/>
          </w:tcPr>
          <w:p w:rsidR="00000000" w:rsidRDefault="00596C41">
            <w:pPr>
              <w:spacing w:line="0" w:lineRule="atLeast"/>
              <w:rPr>
                <w:rFonts w:ascii="Times New Roman" w:eastAsia="Times New Roman" w:hAnsi="Times New Roman"/>
                <w:sz w:val="7"/>
              </w:rPr>
            </w:pPr>
          </w:p>
        </w:tc>
        <w:tc>
          <w:tcPr>
            <w:tcW w:w="140" w:type="dxa"/>
            <w:shd w:val="clear" w:color="auto" w:fill="auto"/>
            <w:vAlign w:val="bottom"/>
          </w:tcPr>
          <w:p w:rsidR="00000000" w:rsidRDefault="00596C41">
            <w:pPr>
              <w:spacing w:line="0" w:lineRule="atLeast"/>
              <w:rPr>
                <w:rFonts w:ascii="Times New Roman" w:eastAsia="Times New Roman" w:hAnsi="Times New Roman"/>
                <w:sz w:val="7"/>
              </w:rPr>
            </w:pPr>
          </w:p>
        </w:tc>
        <w:tc>
          <w:tcPr>
            <w:tcW w:w="320" w:type="dxa"/>
            <w:shd w:val="clear" w:color="auto" w:fill="auto"/>
            <w:vAlign w:val="bottom"/>
          </w:tcPr>
          <w:p w:rsidR="00000000" w:rsidRDefault="00596C41">
            <w:pPr>
              <w:spacing w:line="0" w:lineRule="atLeast"/>
              <w:rPr>
                <w:rFonts w:ascii="Times New Roman" w:eastAsia="Times New Roman" w:hAnsi="Times New Roman"/>
                <w:sz w:val="7"/>
              </w:rPr>
            </w:pPr>
          </w:p>
        </w:tc>
        <w:tc>
          <w:tcPr>
            <w:tcW w:w="440" w:type="dxa"/>
            <w:shd w:val="clear" w:color="auto" w:fill="auto"/>
            <w:vAlign w:val="bottom"/>
          </w:tcPr>
          <w:p w:rsidR="00000000" w:rsidRDefault="00596C41">
            <w:pPr>
              <w:spacing w:line="0" w:lineRule="atLeast"/>
              <w:rPr>
                <w:rFonts w:ascii="Times New Roman" w:eastAsia="Times New Roman" w:hAnsi="Times New Roman"/>
                <w:sz w:val="7"/>
              </w:rPr>
            </w:pPr>
          </w:p>
        </w:tc>
        <w:tc>
          <w:tcPr>
            <w:tcW w:w="80" w:type="dxa"/>
            <w:shd w:val="clear" w:color="auto" w:fill="auto"/>
            <w:vAlign w:val="bottom"/>
          </w:tcPr>
          <w:p w:rsidR="00000000" w:rsidRDefault="00596C41">
            <w:pPr>
              <w:spacing w:line="0" w:lineRule="atLeast"/>
              <w:rPr>
                <w:rFonts w:ascii="Times New Roman" w:eastAsia="Times New Roman" w:hAnsi="Times New Roman"/>
                <w:sz w:val="7"/>
              </w:rPr>
            </w:pPr>
          </w:p>
        </w:tc>
        <w:tc>
          <w:tcPr>
            <w:tcW w:w="12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shd w:val="clear" w:color="auto" w:fill="auto"/>
            <w:vAlign w:val="bottom"/>
          </w:tcPr>
          <w:p w:rsidR="00000000" w:rsidRDefault="00596C41">
            <w:pPr>
              <w:spacing w:line="0" w:lineRule="atLeast"/>
              <w:rPr>
                <w:rFonts w:ascii="Times New Roman" w:eastAsia="Times New Roman" w:hAnsi="Times New Roman"/>
                <w:sz w:val="7"/>
              </w:rPr>
            </w:pPr>
          </w:p>
        </w:tc>
        <w:tc>
          <w:tcPr>
            <w:tcW w:w="24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shd w:val="clear" w:color="auto" w:fill="auto"/>
            <w:vAlign w:val="bottom"/>
          </w:tcPr>
          <w:p w:rsidR="00000000" w:rsidRDefault="00596C41">
            <w:pPr>
              <w:spacing w:line="0" w:lineRule="atLeast"/>
              <w:rPr>
                <w:rFonts w:ascii="Times New Roman" w:eastAsia="Times New Roman" w:hAnsi="Times New Roman"/>
                <w:sz w:val="7"/>
              </w:rPr>
            </w:pPr>
          </w:p>
        </w:tc>
        <w:tc>
          <w:tcPr>
            <w:tcW w:w="80" w:type="dxa"/>
            <w:shd w:val="clear" w:color="auto" w:fill="auto"/>
            <w:vAlign w:val="bottom"/>
          </w:tcPr>
          <w:p w:rsidR="00000000" w:rsidRDefault="00596C41">
            <w:pPr>
              <w:spacing w:line="0" w:lineRule="atLeast"/>
              <w:rPr>
                <w:rFonts w:ascii="Times New Roman" w:eastAsia="Times New Roman" w:hAnsi="Times New Roman"/>
                <w:sz w:val="7"/>
              </w:rPr>
            </w:pPr>
          </w:p>
        </w:tc>
        <w:tc>
          <w:tcPr>
            <w:tcW w:w="160" w:type="dxa"/>
            <w:shd w:val="clear" w:color="auto" w:fill="auto"/>
            <w:vAlign w:val="bottom"/>
          </w:tcPr>
          <w:p w:rsidR="00000000" w:rsidRDefault="00596C41">
            <w:pPr>
              <w:spacing w:line="0" w:lineRule="atLeast"/>
              <w:rPr>
                <w:rFonts w:ascii="Times New Roman" w:eastAsia="Times New Roman" w:hAnsi="Times New Roman"/>
                <w:sz w:val="7"/>
              </w:rPr>
            </w:pPr>
          </w:p>
        </w:tc>
        <w:tc>
          <w:tcPr>
            <w:tcW w:w="160" w:type="dxa"/>
            <w:shd w:val="clear" w:color="auto" w:fill="auto"/>
            <w:vAlign w:val="bottom"/>
          </w:tcPr>
          <w:p w:rsidR="00000000" w:rsidRDefault="00596C41">
            <w:pPr>
              <w:spacing w:line="0" w:lineRule="atLeast"/>
              <w:rPr>
                <w:rFonts w:ascii="Times New Roman" w:eastAsia="Times New Roman" w:hAnsi="Times New Roman"/>
                <w:sz w:val="7"/>
              </w:rPr>
            </w:pPr>
          </w:p>
        </w:tc>
        <w:tc>
          <w:tcPr>
            <w:tcW w:w="240" w:type="dxa"/>
            <w:shd w:val="clear" w:color="auto" w:fill="auto"/>
            <w:vAlign w:val="bottom"/>
          </w:tcPr>
          <w:p w:rsidR="00000000" w:rsidRDefault="00596C41">
            <w:pPr>
              <w:spacing w:line="0" w:lineRule="atLeast"/>
              <w:rPr>
                <w:rFonts w:ascii="Times New Roman" w:eastAsia="Times New Roman" w:hAnsi="Times New Roman"/>
                <w:sz w:val="7"/>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3420" w:type="dxa"/>
            <w:gridSpan w:val="2"/>
            <w:vMerge/>
            <w:shd w:val="clear" w:color="auto" w:fill="auto"/>
            <w:vAlign w:val="bottom"/>
          </w:tcPr>
          <w:p w:rsidR="00000000" w:rsidRDefault="00596C41">
            <w:pPr>
              <w:spacing w:line="0" w:lineRule="atLeast"/>
              <w:rPr>
                <w:rFonts w:ascii="Times New Roman" w:eastAsia="Times New Roman" w:hAnsi="Times New Roman"/>
                <w:sz w:val="7"/>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25"/>
        </w:trPr>
        <w:tc>
          <w:tcPr>
            <w:tcW w:w="220" w:type="dxa"/>
            <w:shd w:val="clear" w:color="auto" w:fill="auto"/>
            <w:vAlign w:val="bottom"/>
          </w:tcPr>
          <w:p w:rsidR="00000000" w:rsidRDefault="00596C41">
            <w:pPr>
              <w:spacing w:line="0" w:lineRule="atLeast"/>
              <w:rPr>
                <w:rFonts w:ascii="Times New Roman" w:eastAsia="Times New Roman" w:hAnsi="Times New Roman"/>
                <w:sz w:val="2"/>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gridSpan w:val="4"/>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20" w:type="dxa"/>
            <w:gridSpan w:val="6"/>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200" w:type="dxa"/>
            <w:gridSpan w:val="6"/>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4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02"/>
        </w:trPr>
        <w:tc>
          <w:tcPr>
            <w:tcW w:w="220" w:type="dxa"/>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3980" w:type="dxa"/>
            <w:gridSpan w:val="20"/>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Each activity shall be defined including its inputs</w:t>
            </w: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3420" w:type="dxa"/>
            <w:gridSpan w:val="2"/>
            <w:shd w:val="clear" w:color="auto" w:fill="auto"/>
            <w:vAlign w:val="bottom"/>
          </w:tcPr>
          <w:p w:rsidR="00000000" w:rsidRDefault="00596C41">
            <w:pPr>
              <w:spacing w:line="0" w:lineRule="atLeast"/>
              <w:rPr>
                <w:rFonts w:ascii="Arial" w:eastAsia="Arial" w:hAnsi="Arial"/>
                <w:b/>
                <w:sz w:val="16"/>
              </w:rPr>
            </w:pPr>
            <w:hyperlink w:anchor="page23" w:history="1">
              <w:r>
                <w:rPr>
                  <w:rFonts w:ascii="Arial" w:eastAsia="Arial" w:hAnsi="Arial"/>
                  <w:b/>
                  <w:sz w:val="16"/>
                </w:rPr>
                <w:t xml:space="preserve">5.1.1 </w:t>
              </w:r>
            </w:hyperlink>
            <w:r>
              <w:rPr>
                <w:rFonts w:ascii="Arial" w:eastAsia="Arial" w:hAnsi="Arial"/>
                <w:b/>
                <w:sz w:val="16"/>
              </w:rPr>
              <w:t>Software development plan</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4"/>
        </w:trPr>
        <w:tc>
          <w:tcPr>
            <w:tcW w:w="22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0" w:type="dxa"/>
            <w:gridSpan w:val="8"/>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and outputs.</w:t>
            </w: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5120" w:type="dxa"/>
            <w:gridSpan w:val="3"/>
            <w:vMerge w:val="restart"/>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A</w:t>
            </w:r>
            <w:r>
              <w:rPr>
                <w:rFonts w:ascii="Arial" w:eastAsia="Arial" w:hAnsi="Arial"/>
                <w:sz w:val="12"/>
              </w:rPr>
              <w:t>CTIVITIES</w:t>
            </w:r>
            <w:r>
              <w:rPr>
                <w:rFonts w:ascii="Arial" w:eastAsia="Arial" w:hAnsi="Arial"/>
                <w:sz w:val="16"/>
              </w:rPr>
              <w:t xml:space="preserve"> are defined in this standard.  Documentation </w:t>
            </w:r>
            <w:r>
              <w:rPr>
                <w:rFonts w:ascii="Arial" w:eastAsia="Arial" w:hAnsi="Arial"/>
                <w:sz w:val="16"/>
              </w:rPr>
              <w:t>to be</w:t>
            </w:r>
          </w:p>
        </w:tc>
      </w:tr>
      <w:tr w:rsidR="00000000">
        <w:trPr>
          <w:trHeight w:val="60"/>
        </w:trPr>
        <w:tc>
          <w:tcPr>
            <w:tcW w:w="220" w:type="dxa"/>
            <w:shd w:val="clear" w:color="auto" w:fill="auto"/>
            <w:vAlign w:val="bottom"/>
          </w:tcPr>
          <w:p w:rsidR="00000000" w:rsidRDefault="00596C41">
            <w:pPr>
              <w:spacing w:line="0" w:lineRule="atLeast"/>
              <w:rPr>
                <w:rFonts w:ascii="Times New Roman" w:eastAsia="Times New Roman" w:hAnsi="Times New Roman"/>
                <w:sz w:val="5"/>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60" w:type="dxa"/>
            <w:shd w:val="clear" w:color="auto" w:fill="auto"/>
            <w:vAlign w:val="bottom"/>
          </w:tcPr>
          <w:p w:rsidR="00000000" w:rsidRDefault="00596C41">
            <w:pPr>
              <w:spacing w:line="0" w:lineRule="atLeast"/>
              <w:rPr>
                <w:rFonts w:ascii="Times New Roman" w:eastAsia="Times New Roman" w:hAnsi="Times New Roman"/>
                <w:sz w:val="5"/>
              </w:rPr>
            </w:pPr>
          </w:p>
        </w:tc>
        <w:tc>
          <w:tcPr>
            <w:tcW w:w="200" w:type="dxa"/>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300" w:type="dxa"/>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420" w:type="dxa"/>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shd w:val="clear" w:color="auto" w:fill="auto"/>
            <w:vAlign w:val="bottom"/>
          </w:tcPr>
          <w:p w:rsidR="00000000" w:rsidRDefault="00596C41">
            <w:pPr>
              <w:spacing w:line="0" w:lineRule="atLeast"/>
              <w:rPr>
                <w:rFonts w:ascii="Times New Roman" w:eastAsia="Times New Roman" w:hAnsi="Times New Roman"/>
                <w:sz w:val="5"/>
              </w:rPr>
            </w:pPr>
          </w:p>
        </w:tc>
        <w:tc>
          <w:tcPr>
            <w:tcW w:w="320" w:type="dxa"/>
            <w:shd w:val="clear" w:color="auto" w:fill="auto"/>
            <w:vAlign w:val="bottom"/>
          </w:tcPr>
          <w:p w:rsidR="00000000" w:rsidRDefault="00596C41">
            <w:pPr>
              <w:spacing w:line="0" w:lineRule="atLeast"/>
              <w:rPr>
                <w:rFonts w:ascii="Times New Roman" w:eastAsia="Times New Roman" w:hAnsi="Times New Roman"/>
                <w:sz w:val="5"/>
              </w:rPr>
            </w:pPr>
          </w:p>
        </w:tc>
        <w:tc>
          <w:tcPr>
            <w:tcW w:w="44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120" w:type="dxa"/>
            <w:shd w:val="clear" w:color="auto" w:fill="auto"/>
            <w:vAlign w:val="bottom"/>
          </w:tcPr>
          <w:p w:rsidR="00000000" w:rsidRDefault="00596C41">
            <w:pPr>
              <w:spacing w:line="0" w:lineRule="atLeast"/>
              <w:rPr>
                <w:rFonts w:ascii="Times New Roman" w:eastAsia="Times New Roman" w:hAnsi="Times New Roman"/>
                <w:sz w:val="5"/>
              </w:rPr>
            </w:pPr>
          </w:p>
        </w:tc>
        <w:tc>
          <w:tcPr>
            <w:tcW w:w="180" w:type="dxa"/>
            <w:shd w:val="clear" w:color="auto" w:fill="auto"/>
            <w:vAlign w:val="bottom"/>
          </w:tcPr>
          <w:p w:rsidR="00000000" w:rsidRDefault="00596C41">
            <w:pPr>
              <w:spacing w:line="0" w:lineRule="atLeast"/>
              <w:rPr>
                <w:rFonts w:ascii="Times New Roman" w:eastAsia="Times New Roman" w:hAnsi="Times New Roman"/>
                <w:sz w:val="5"/>
              </w:rPr>
            </w:pPr>
          </w:p>
        </w:tc>
        <w:tc>
          <w:tcPr>
            <w:tcW w:w="240" w:type="dxa"/>
            <w:shd w:val="clear" w:color="auto" w:fill="auto"/>
            <w:vAlign w:val="bottom"/>
          </w:tcPr>
          <w:p w:rsidR="00000000" w:rsidRDefault="00596C41">
            <w:pPr>
              <w:spacing w:line="0" w:lineRule="atLeast"/>
              <w:rPr>
                <w:rFonts w:ascii="Times New Roman" w:eastAsia="Times New Roman" w:hAnsi="Times New Roman"/>
                <w:sz w:val="5"/>
              </w:rPr>
            </w:pPr>
          </w:p>
        </w:tc>
        <w:tc>
          <w:tcPr>
            <w:tcW w:w="18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240" w:type="dxa"/>
            <w:shd w:val="clear" w:color="auto" w:fill="auto"/>
            <w:vAlign w:val="bottom"/>
          </w:tcPr>
          <w:p w:rsidR="00000000" w:rsidRDefault="00596C41">
            <w:pPr>
              <w:spacing w:line="0" w:lineRule="atLeast"/>
              <w:rPr>
                <w:rFonts w:ascii="Times New Roman" w:eastAsia="Times New Roman" w:hAnsi="Times New Roman"/>
                <w:sz w:val="5"/>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5120" w:type="dxa"/>
            <w:gridSpan w:val="3"/>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214"/>
        </w:trPr>
        <w:tc>
          <w:tcPr>
            <w:tcW w:w="22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42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520" w:type="dxa"/>
            <w:gridSpan w:val="3"/>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produced is defined in each </w:t>
            </w:r>
            <w:r>
              <w:rPr>
                <w:rFonts w:ascii="Arial" w:eastAsia="Arial" w:hAnsi="Arial"/>
                <w:sz w:val="12"/>
              </w:rPr>
              <w:t>ACTIVITY</w:t>
            </w:r>
            <w:r>
              <w:rPr>
                <w:rFonts w:ascii="Arial" w:eastAsia="Arial" w:hAnsi="Arial"/>
                <w:sz w:val="16"/>
              </w:rPr>
              <w:t>.</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5"/>
        </w:trPr>
        <w:tc>
          <w:tcPr>
            <w:tcW w:w="220" w:type="dxa"/>
            <w:shd w:val="clear" w:color="auto" w:fill="auto"/>
            <w:vAlign w:val="bottom"/>
          </w:tcPr>
          <w:p w:rsidR="00000000" w:rsidRDefault="00596C41">
            <w:pPr>
              <w:spacing w:line="0" w:lineRule="atLeast"/>
              <w:rPr>
                <w:rFonts w:ascii="Times New Roman" w:eastAsia="Times New Roman" w:hAnsi="Times New Roman"/>
                <w:sz w:val="2"/>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gridSpan w:val="4"/>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20" w:type="dxa"/>
            <w:gridSpan w:val="6"/>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02"/>
        </w:trPr>
        <w:tc>
          <w:tcPr>
            <w:tcW w:w="220" w:type="dxa"/>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3040" w:type="dxa"/>
            <w:gridSpan w:val="16"/>
            <w:shd w:val="clear" w:color="auto" w:fill="auto"/>
            <w:vAlign w:val="bottom"/>
          </w:tcPr>
          <w:p w:rsidR="00000000" w:rsidRDefault="00596C41">
            <w:pPr>
              <w:spacing w:line="0" w:lineRule="atLeast"/>
              <w:rPr>
                <w:rFonts w:ascii="Arial" w:eastAsia="Arial" w:hAnsi="Arial"/>
                <w:sz w:val="12"/>
              </w:rPr>
            </w:pPr>
            <w:r>
              <w:rPr>
                <w:rFonts w:ascii="Arial" w:eastAsia="Arial" w:hAnsi="Arial"/>
                <w:sz w:val="16"/>
              </w:rPr>
              <w:t xml:space="preserve">Each milestone shall identify the </w:t>
            </w:r>
            <w:r>
              <w:rPr>
                <w:rFonts w:ascii="Arial" w:eastAsia="Arial" w:hAnsi="Arial"/>
                <w:sz w:val="12"/>
              </w:rPr>
              <w:t>RISK</w:t>
            </w: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240" w:type="dxa"/>
            <w:shd w:val="clear" w:color="auto" w:fill="auto"/>
            <w:vAlign w:val="bottom"/>
          </w:tcPr>
          <w:p w:rsidR="00000000" w:rsidRDefault="00596C41">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2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22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3980" w:type="dxa"/>
            <w:gridSpan w:val="20"/>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3"/>
              </w:rPr>
              <w:t xml:space="preserve">MANAGEMENT ACTIVITIES </w:t>
            </w:r>
            <w:r>
              <w:rPr>
                <w:rFonts w:ascii="Arial" w:eastAsia="Arial" w:hAnsi="Arial"/>
                <w:sz w:val="16"/>
              </w:rPr>
              <w:t>that must be completed</w:t>
            </w: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220" w:type="dxa"/>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20" w:type="dxa"/>
            <w:gridSpan w:val="9"/>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before that milestone.</w:t>
            </w: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2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5"/>
        </w:trPr>
        <w:tc>
          <w:tcPr>
            <w:tcW w:w="220" w:type="dxa"/>
            <w:shd w:val="clear" w:color="auto" w:fill="auto"/>
            <w:vAlign w:val="bottom"/>
          </w:tcPr>
          <w:p w:rsidR="00000000" w:rsidRDefault="00596C41">
            <w:pPr>
              <w:spacing w:line="0" w:lineRule="atLeast"/>
              <w:rPr>
                <w:rFonts w:ascii="Times New Roman" w:eastAsia="Times New Roman" w:hAnsi="Times New Roman"/>
                <w:sz w:val="2"/>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gridSpan w:val="4"/>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20" w:type="dxa"/>
            <w:gridSpan w:val="6"/>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2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4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02"/>
        </w:trPr>
        <w:tc>
          <w:tcPr>
            <w:tcW w:w="220" w:type="dxa"/>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3600" w:type="dxa"/>
            <w:gridSpan w:val="19"/>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The </w:t>
            </w:r>
            <w:r>
              <w:rPr>
                <w:rFonts w:ascii="Arial" w:eastAsia="Arial" w:hAnsi="Arial"/>
                <w:sz w:val="12"/>
              </w:rPr>
              <w:t>PEMS DEVELOPMENT LIFE</w:t>
            </w:r>
            <w:r>
              <w:rPr>
                <w:rFonts w:ascii="Arial" w:eastAsia="Arial" w:hAnsi="Arial"/>
                <w:sz w:val="16"/>
              </w:rPr>
              <w:t>-</w:t>
            </w:r>
            <w:r>
              <w:rPr>
                <w:rFonts w:ascii="Arial" w:eastAsia="Arial" w:hAnsi="Arial"/>
                <w:sz w:val="12"/>
              </w:rPr>
              <w:t>CYCLE</w:t>
            </w:r>
            <w:r>
              <w:rPr>
                <w:rFonts w:ascii="Arial" w:eastAsia="Arial" w:hAnsi="Arial"/>
                <w:sz w:val="16"/>
              </w:rPr>
              <w:t xml:space="preserve"> shall be</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3420" w:type="dxa"/>
            <w:gridSpan w:val="2"/>
            <w:shd w:val="clear" w:color="auto" w:fill="auto"/>
            <w:vAlign w:val="bottom"/>
          </w:tcPr>
          <w:p w:rsidR="00000000" w:rsidRDefault="00596C41">
            <w:pPr>
              <w:spacing w:line="0" w:lineRule="atLeast"/>
              <w:rPr>
                <w:rFonts w:ascii="Arial" w:eastAsia="Arial" w:hAnsi="Arial"/>
                <w:b/>
                <w:sz w:val="16"/>
              </w:rPr>
            </w:pPr>
            <w:hyperlink w:anchor="page23" w:history="1">
              <w:r>
                <w:rPr>
                  <w:rFonts w:ascii="Arial" w:eastAsia="Arial" w:hAnsi="Arial"/>
                  <w:b/>
                  <w:sz w:val="16"/>
                </w:rPr>
                <w:t xml:space="preserve">5.1.1 </w:t>
              </w:r>
            </w:hyperlink>
            <w:r>
              <w:rPr>
                <w:rFonts w:ascii="Arial" w:eastAsia="Arial" w:hAnsi="Arial"/>
                <w:b/>
                <w:sz w:val="16"/>
              </w:rPr>
              <w:t>Software development plan</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220" w:type="dxa"/>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3700" w:type="dxa"/>
            <w:gridSpan w:val="20"/>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tailored for a specific development by making</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5120" w:type="dxa"/>
            <w:gridSpan w:val="3"/>
            <w:vMerge w:val="restart"/>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This standard allows the development life cycle to be</w:t>
            </w:r>
          </w:p>
        </w:tc>
      </w:tr>
      <w:tr w:rsidR="00000000">
        <w:trPr>
          <w:trHeight w:val="89"/>
        </w:trPr>
        <w:tc>
          <w:tcPr>
            <w:tcW w:w="220" w:type="dxa"/>
            <w:shd w:val="clear" w:color="auto" w:fill="auto"/>
            <w:vAlign w:val="bottom"/>
          </w:tcPr>
          <w:p w:rsidR="00000000" w:rsidRDefault="00596C41">
            <w:pPr>
              <w:spacing w:line="0" w:lineRule="atLeast"/>
              <w:rPr>
                <w:rFonts w:ascii="Times New Roman" w:eastAsia="Times New Roman" w:hAnsi="Times New Roman"/>
                <w:sz w:val="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3700" w:type="dxa"/>
            <w:gridSpan w:val="20"/>
            <w:vMerge w:val="restart"/>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plans which detail </w:t>
            </w:r>
            <w:r>
              <w:rPr>
                <w:rFonts w:ascii="Arial" w:eastAsia="Arial" w:hAnsi="Arial"/>
                <w:sz w:val="12"/>
              </w:rPr>
              <w:t>ACTIVITI</w:t>
            </w:r>
            <w:r>
              <w:rPr>
                <w:rFonts w:ascii="Arial" w:eastAsia="Arial" w:hAnsi="Arial"/>
                <w:sz w:val="12"/>
              </w:rPr>
              <w:t>ES</w:t>
            </w:r>
            <w:r>
              <w:rPr>
                <w:rFonts w:ascii="Arial" w:eastAsia="Arial" w:hAnsi="Arial"/>
                <w:sz w:val="16"/>
              </w:rPr>
              <w:t>, milestones and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5120" w:type="dxa"/>
            <w:gridSpan w:val="3"/>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96"/>
        </w:trPr>
        <w:tc>
          <w:tcPr>
            <w:tcW w:w="220" w:type="dxa"/>
            <w:shd w:val="clear" w:color="auto" w:fill="auto"/>
            <w:vAlign w:val="bottom"/>
          </w:tcPr>
          <w:p w:rsidR="00000000" w:rsidRDefault="00596C41">
            <w:pPr>
              <w:spacing w:line="0" w:lineRule="atLeast"/>
              <w:rPr>
                <w:rFonts w:ascii="Times New Roman" w:eastAsia="Times New Roman" w:hAnsi="Times New Roman"/>
                <w:sz w:val="8"/>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3700" w:type="dxa"/>
            <w:gridSpan w:val="20"/>
            <w:vMerge/>
            <w:shd w:val="clear" w:color="auto" w:fill="auto"/>
            <w:vAlign w:val="bottom"/>
          </w:tcPr>
          <w:p w:rsidR="00000000" w:rsidRDefault="00596C41">
            <w:pPr>
              <w:spacing w:line="0" w:lineRule="atLeast"/>
              <w:rPr>
                <w:rFonts w:ascii="Times New Roman" w:eastAsia="Times New Roman" w:hAnsi="Times New Roman"/>
                <w:sz w:val="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00" w:type="dxa"/>
            <w:shd w:val="clear" w:color="auto" w:fill="auto"/>
            <w:vAlign w:val="bottom"/>
          </w:tcPr>
          <w:p w:rsidR="00000000" w:rsidRDefault="00596C41">
            <w:pPr>
              <w:spacing w:line="0" w:lineRule="atLeast"/>
              <w:rPr>
                <w:rFonts w:ascii="Times New Roman" w:eastAsia="Times New Roman" w:hAnsi="Times New Roman"/>
                <w:sz w:val="8"/>
              </w:rPr>
            </w:pPr>
          </w:p>
        </w:tc>
        <w:tc>
          <w:tcPr>
            <w:tcW w:w="5120" w:type="dxa"/>
            <w:gridSpan w:val="3"/>
            <w:vMerge w:val="restart"/>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documented in the development plan. This means the</w:t>
            </w:r>
          </w:p>
        </w:tc>
      </w:tr>
      <w:tr w:rsidR="00000000">
        <w:trPr>
          <w:trHeight w:val="89"/>
        </w:trPr>
        <w:tc>
          <w:tcPr>
            <w:tcW w:w="220" w:type="dxa"/>
            <w:shd w:val="clear" w:color="auto" w:fill="auto"/>
            <w:vAlign w:val="bottom"/>
          </w:tcPr>
          <w:p w:rsidR="00000000" w:rsidRDefault="00596C41">
            <w:pPr>
              <w:spacing w:line="0" w:lineRule="atLeast"/>
              <w:rPr>
                <w:rFonts w:ascii="Times New Roman" w:eastAsia="Times New Roman" w:hAnsi="Times New Roman"/>
                <w:sz w:val="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1400" w:type="dxa"/>
            <w:gridSpan w:val="8"/>
            <w:vMerge w:val="restart"/>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schedules.</w:t>
            </w:r>
          </w:p>
        </w:tc>
        <w:tc>
          <w:tcPr>
            <w:tcW w:w="320" w:type="dxa"/>
            <w:shd w:val="clear" w:color="auto" w:fill="auto"/>
            <w:vAlign w:val="bottom"/>
          </w:tcPr>
          <w:p w:rsidR="00000000" w:rsidRDefault="00596C41">
            <w:pPr>
              <w:spacing w:line="0" w:lineRule="atLeast"/>
              <w:rPr>
                <w:rFonts w:ascii="Times New Roman" w:eastAsia="Times New Roman" w:hAnsi="Times New Roman"/>
                <w:sz w:val="7"/>
              </w:rPr>
            </w:pPr>
          </w:p>
        </w:tc>
        <w:tc>
          <w:tcPr>
            <w:tcW w:w="440" w:type="dxa"/>
            <w:shd w:val="clear" w:color="auto" w:fill="auto"/>
            <w:vAlign w:val="bottom"/>
          </w:tcPr>
          <w:p w:rsidR="00000000" w:rsidRDefault="00596C41">
            <w:pPr>
              <w:spacing w:line="0" w:lineRule="atLeast"/>
              <w:rPr>
                <w:rFonts w:ascii="Times New Roman" w:eastAsia="Times New Roman" w:hAnsi="Times New Roman"/>
                <w:sz w:val="7"/>
              </w:rPr>
            </w:pPr>
          </w:p>
        </w:tc>
        <w:tc>
          <w:tcPr>
            <w:tcW w:w="80" w:type="dxa"/>
            <w:shd w:val="clear" w:color="auto" w:fill="auto"/>
            <w:vAlign w:val="bottom"/>
          </w:tcPr>
          <w:p w:rsidR="00000000" w:rsidRDefault="00596C41">
            <w:pPr>
              <w:spacing w:line="0" w:lineRule="atLeast"/>
              <w:rPr>
                <w:rFonts w:ascii="Times New Roman" w:eastAsia="Times New Roman" w:hAnsi="Times New Roman"/>
                <w:sz w:val="7"/>
              </w:rPr>
            </w:pPr>
          </w:p>
        </w:tc>
        <w:tc>
          <w:tcPr>
            <w:tcW w:w="12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shd w:val="clear" w:color="auto" w:fill="auto"/>
            <w:vAlign w:val="bottom"/>
          </w:tcPr>
          <w:p w:rsidR="00000000" w:rsidRDefault="00596C41">
            <w:pPr>
              <w:spacing w:line="0" w:lineRule="atLeast"/>
              <w:rPr>
                <w:rFonts w:ascii="Times New Roman" w:eastAsia="Times New Roman" w:hAnsi="Times New Roman"/>
                <w:sz w:val="7"/>
              </w:rPr>
            </w:pPr>
          </w:p>
        </w:tc>
        <w:tc>
          <w:tcPr>
            <w:tcW w:w="24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shd w:val="clear" w:color="auto" w:fill="auto"/>
            <w:vAlign w:val="bottom"/>
          </w:tcPr>
          <w:p w:rsidR="00000000" w:rsidRDefault="00596C41">
            <w:pPr>
              <w:spacing w:line="0" w:lineRule="atLeast"/>
              <w:rPr>
                <w:rFonts w:ascii="Times New Roman" w:eastAsia="Times New Roman" w:hAnsi="Times New Roman"/>
                <w:sz w:val="7"/>
              </w:rPr>
            </w:pPr>
          </w:p>
        </w:tc>
        <w:tc>
          <w:tcPr>
            <w:tcW w:w="80" w:type="dxa"/>
            <w:shd w:val="clear" w:color="auto" w:fill="auto"/>
            <w:vAlign w:val="bottom"/>
          </w:tcPr>
          <w:p w:rsidR="00000000" w:rsidRDefault="00596C41">
            <w:pPr>
              <w:spacing w:line="0" w:lineRule="atLeast"/>
              <w:rPr>
                <w:rFonts w:ascii="Times New Roman" w:eastAsia="Times New Roman" w:hAnsi="Times New Roman"/>
                <w:sz w:val="7"/>
              </w:rPr>
            </w:pPr>
          </w:p>
        </w:tc>
        <w:tc>
          <w:tcPr>
            <w:tcW w:w="160" w:type="dxa"/>
            <w:shd w:val="clear" w:color="auto" w:fill="auto"/>
            <w:vAlign w:val="bottom"/>
          </w:tcPr>
          <w:p w:rsidR="00000000" w:rsidRDefault="00596C41">
            <w:pPr>
              <w:spacing w:line="0" w:lineRule="atLeast"/>
              <w:rPr>
                <w:rFonts w:ascii="Times New Roman" w:eastAsia="Times New Roman" w:hAnsi="Times New Roman"/>
                <w:sz w:val="7"/>
              </w:rPr>
            </w:pPr>
          </w:p>
        </w:tc>
        <w:tc>
          <w:tcPr>
            <w:tcW w:w="160" w:type="dxa"/>
            <w:shd w:val="clear" w:color="auto" w:fill="auto"/>
            <w:vAlign w:val="bottom"/>
          </w:tcPr>
          <w:p w:rsidR="00000000" w:rsidRDefault="00596C41">
            <w:pPr>
              <w:spacing w:line="0" w:lineRule="atLeast"/>
              <w:rPr>
                <w:rFonts w:ascii="Times New Roman" w:eastAsia="Times New Roman" w:hAnsi="Times New Roman"/>
                <w:sz w:val="7"/>
              </w:rPr>
            </w:pPr>
          </w:p>
        </w:tc>
        <w:tc>
          <w:tcPr>
            <w:tcW w:w="240" w:type="dxa"/>
            <w:shd w:val="clear" w:color="auto" w:fill="auto"/>
            <w:vAlign w:val="bottom"/>
          </w:tcPr>
          <w:p w:rsidR="00000000" w:rsidRDefault="00596C41">
            <w:pPr>
              <w:spacing w:line="0" w:lineRule="atLeast"/>
              <w:rPr>
                <w:rFonts w:ascii="Times New Roman" w:eastAsia="Times New Roman" w:hAnsi="Times New Roman"/>
                <w:sz w:val="7"/>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5120" w:type="dxa"/>
            <w:gridSpan w:val="3"/>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125"/>
        </w:trPr>
        <w:tc>
          <w:tcPr>
            <w:tcW w:w="220" w:type="dxa"/>
            <w:shd w:val="clear" w:color="auto" w:fill="auto"/>
            <w:vAlign w:val="bottom"/>
          </w:tcPr>
          <w:p w:rsidR="00000000" w:rsidRDefault="00596C41">
            <w:pPr>
              <w:spacing w:line="0" w:lineRule="atLeast"/>
              <w:rPr>
                <w:rFonts w:ascii="Times New Roman" w:eastAsia="Times New Roman" w:hAnsi="Times New Roman"/>
                <w:sz w:val="10"/>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1400" w:type="dxa"/>
            <w:gridSpan w:val="8"/>
            <w:vMerge/>
            <w:shd w:val="clear" w:color="auto" w:fill="auto"/>
            <w:vAlign w:val="bottom"/>
          </w:tcPr>
          <w:p w:rsidR="00000000" w:rsidRDefault="00596C41">
            <w:pPr>
              <w:spacing w:line="0" w:lineRule="atLeast"/>
              <w:rPr>
                <w:rFonts w:ascii="Times New Roman" w:eastAsia="Times New Roman" w:hAnsi="Times New Roman"/>
                <w:sz w:val="10"/>
              </w:rPr>
            </w:pPr>
          </w:p>
        </w:tc>
        <w:tc>
          <w:tcPr>
            <w:tcW w:w="320" w:type="dxa"/>
            <w:shd w:val="clear" w:color="auto" w:fill="auto"/>
            <w:vAlign w:val="bottom"/>
          </w:tcPr>
          <w:p w:rsidR="00000000" w:rsidRDefault="00596C41">
            <w:pPr>
              <w:spacing w:line="0" w:lineRule="atLeast"/>
              <w:rPr>
                <w:rFonts w:ascii="Times New Roman" w:eastAsia="Times New Roman" w:hAnsi="Times New Roman"/>
                <w:sz w:val="10"/>
              </w:rPr>
            </w:pPr>
          </w:p>
        </w:tc>
        <w:tc>
          <w:tcPr>
            <w:tcW w:w="440" w:type="dxa"/>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120" w:type="dxa"/>
            <w:shd w:val="clear" w:color="auto" w:fill="auto"/>
            <w:vAlign w:val="bottom"/>
          </w:tcPr>
          <w:p w:rsidR="00000000" w:rsidRDefault="00596C41">
            <w:pPr>
              <w:spacing w:line="0" w:lineRule="atLeast"/>
              <w:rPr>
                <w:rFonts w:ascii="Times New Roman" w:eastAsia="Times New Roman" w:hAnsi="Times New Roman"/>
                <w:sz w:val="10"/>
              </w:rPr>
            </w:pPr>
          </w:p>
        </w:tc>
        <w:tc>
          <w:tcPr>
            <w:tcW w:w="180" w:type="dxa"/>
            <w:shd w:val="clear" w:color="auto" w:fill="auto"/>
            <w:vAlign w:val="bottom"/>
          </w:tcPr>
          <w:p w:rsidR="00000000" w:rsidRDefault="00596C41">
            <w:pPr>
              <w:spacing w:line="0" w:lineRule="atLeast"/>
              <w:rPr>
                <w:rFonts w:ascii="Times New Roman" w:eastAsia="Times New Roman" w:hAnsi="Times New Roman"/>
                <w:sz w:val="10"/>
              </w:rPr>
            </w:pPr>
          </w:p>
        </w:tc>
        <w:tc>
          <w:tcPr>
            <w:tcW w:w="240" w:type="dxa"/>
            <w:shd w:val="clear" w:color="auto" w:fill="auto"/>
            <w:vAlign w:val="bottom"/>
          </w:tcPr>
          <w:p w:rsidR="00000000" w:rsidRDefault="00596C41">
            <w:pPr>
              <w:spacing w:line="0" w:lineRule="atLeast"/>
              <w:rPr>
                <w:rFonts w:ascii="Times New Roman" w:eastAsia="Times New Roman" w:hAnsi="Times New Roman"/>
                <w:sz w:val="10"/>
              </w:rPr>
            </w:pPr>
          </w:p>
        </w:tc>
        <w:tc>
          <w:tcPr>
            <w:tcW w:w="180" w:type="dxa"/>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160" w:type="dxa"/>
            <w:shd w:val="clear" w:color="auto" w:fill="auto"/>
            <w:vAlign w:val="bottom"/>
          </w:tcPr>
          <w:p w:rsidR="00000000" w:rsidRDefault="00596C41">
            <w:pPr>
              <w:spacing w:line="0" w:lineRule="atLeast"/>
              <w:rPr>
                <w:rFonts w:ascii="Times New Roman" w:eastAsia="Times New Roman" w:hAnsi="Times New Roman"/>
                <w:sz w:val="10"/>
              </w:rPr>
            </w:pPr>
          </w:p>
        </w:tc>
        <w:tc>
          <w:tcPr>
            <w:tcW w:w="160" w:type="dxa"/>
            <w:shd w:val="clear" w:color="auto" w:fill="auto"/>
            <w:vAlign w:val="bottom"/>
          </w:tcPr>
          <w:p w:rsidR="00000000" w:rsidRDefault="00596C41">
            <w:pPr>
              <w:spacing w:line="0" w:lineRule="atLeast"/>
              <w:rPr>
                <w:rFonts w:ascii="Times New Roman" w:eastAsia="Times New Roman" w:hAnsi="Times New Roman"/>
                <w:sz w:val="10"/>
              </w:rPr>
            </w:pPr>
          </w:p>
        </w:tc>
        <w:tc>
          <w:tcPr>
            <w:tcW w:w="240" w:type="dxa"/>
            <w:shd w:val="clear" w:color="auto" w:fill="auto"/>
            <w:vAlign w:val="bottom"/>
          </w:tcPr>
          <w:p w:rsidR="00000000" w:rsidRDefault="00596C41">
            <w:pPr>
              <w:spacing w:line="0" w:lineRule="atLeast"/>
              <w:rPr>
                <w:rFonts w:ascii="Times New Roman" w:eastAsia="Times New Roman" w:hAnsi="Times New Roman"/>
                <w:sz w:val="10"/>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5120" w:type="dxa"/>
            <w:gridSpan w:val="3"/>
            <w:vMerge w:val="restart"/>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development plan contains a tailored development life cycle.</w:t>
            </w:r>
          </w:p>
        </w:tc>
      </w:tr>
      <w:tr w:rsidR="00000000">
        <w:trPr>
          <w:trHeight w:val="89"/>
        </w:trPr>
        <w:tc>
          <w:tcPr>
            <w:tcW w:w="220" w:type="dxa"/>
            <w:shd w:val="clear" w:color="auto" w:fill="auto"/>
            <w:vAlign w:val="bottom"/>
          </w:tcPr>
          <w:p w:rsidR="00000000" w:rsidRDefault="00596C41">
            <w:pPr>
              <w:spacing w:line="0" w:lineRule="atLeast"/>
              <w:rPr>
                <w:rFonts w:ascii="Times New Roman" w:eastAsia="Times New Roman" w:hAnsi="Times New Roman"/>
                <w:sz w:val="7"/>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80" w:type="dxa"/>
            <w:shd w:val="clear" w:color="auto" w:fill="auto"/>
            <w:vAlign w:val="bottom"/>
          </w:tcPr>
          <w:p w:rsidR="00000000" w:rsidRDefault="00596C41">
            <w:pPr>
              <w:spacing w:line="0" w:lineRule="atLeast"/>
              <w:rPr>
                <w:rFonts w:ascii="Times New Roman" w:eastAsia="Times New Roman" w:hAnsi="Times New Roman"/>
                <w:sz w:val="7"/>
              </w:rPr>
            </w:pPr>
          </w:p>
        </w:tc>
        <w:tc>
          <w:tcPr>
            <w:tcW w:w="60" w:type="dxa"/>
            <w:shd w:val="clear" w:color="auto" w:fill="auto"/>
            <w:vAlign w:val="bottom"/>
          </w:tcPr>
          <w:p w:rsidR="00000000" w:rsidRDefault="00596C41">
            <w:pPr>
              <w:spacing w:line="0" w:lineRule="atLeast"/>
              <w:rPr>
                <w:rFonts w:ascii="Times New Roman" w:eastAsia="Times New Roman" w:hAnsi="Times New Roman"/>
                <w:sz w:val="7"/>
              </w:rPr>
            </w:pPr>
          </w:p>
        </w:tc>
        <w:tc>
          <w:tcPr>
            <w:tcW w:w="200" w:type="dxa"/>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300" w:type="dxa"/>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420" w:type="dxa"/>
            <w:shd w:val="clear" w:color="auto" w:fill="auto"/>
            <w:vAlign w:val="bottom"/>
          </w:tcPr>
          <w:p w:rsidR="00000000" w:rsidRDefault="00596C41">
            <w:pPr>
              <w:spacing w:line="0" w:lineRule="atLeast"/>
              <w:rPr>
                <w:rFonts w:ascii="Times New Roman" w:eastAsia="Times New Roman" w:hAnsi="Times New Roman"/>
                <w:sz w:val="7"/>
              </w:rPr>
            </w:pPr>
          </w:p>
        </w:tc>
        <w:tc>
          <w:tcPr>
            <w:tcW w:w="140" w:type="dxa"/>
            <w:shd w:val="clear" w:color="auto" w:fill="auto"/>
            <w:vAlign w:val="bottom"/>
          </w:tcPr>
          <w:p w:rsidR="00000000" w:rsidRDefault="00596C41">
            <w:pPr>
              <w:spacing w:line="0" w:lineRule="atLeast"/>
              <w:rPr>
                <w:rFonts w:ascii="Times New Roman" w:eastAsia="Times New Roman" w:hAnsi="Times New Roman"/>
                <w:sz w:val="7"/>
              </w:rPr>
            </w:pPr>
          </w:p>
        </w:tc>
        <w:tc>
          <w:tcPr>
            <w:tcW w:w="320" w:type="dxa"/>
            <w:shd w:val="clear" w:color="auto" w:fill="auto"/>
            <w:vAlign w:val="bottom"/>
          </w:tcPr>
          <w:p w:rsidR="00000000" w:rsidRDefault="00596C41">
            <w:pPr>
              <w:spacing w:line="0" w:lineRule="atLeast"/>
              <w:rPr>
                <w:rFonts w:ascii="Times New Roman" w:eastAsia="Times New Roman" w:hAnsi="Times New Roman"/>
                <w:sz w:val="7"/>
              </w:rPr>
            </w:pPr>
          </w:p>
        </w:tc>
        <w:tc>
          <w:tcPr>
            <w:tcW w:w="440" w:type="dxa"/>
            <w:shd w:val="clear" w:color="auto" w:fill="auto"/>
            <w:vAlign w:val="bottom"/>
          </w:tcPr>
          <w:p w:rsidR="00000000" w:rsidRDefault="00596C41">
            <w:pPr>
              <w:spacing w:line="0" w:lineRule="atLeast"/>
              <w:rPr>
                <w:rFonts w:ascii="Times New Roman" w:eastAsia="Times New Roman" w:hAnsi="Times New Roman"/>
                <w:sz w:val="7"/>
              </w:rPr>
            </w:pPr>
          </w:p>
        </w:tc>
        <w:tc>
          <w:tcPr>
            <w:tcW w:w="80" w:type="dxa"/>
            <w:shd w:val="clear" w:color="auto" w:fill="auto"/>
            <w:vAlign w:val="bottom"/>
          </w:tcPr>
          <w:p w:rsidR="00000000" w:rsidRDefault="00596C41">
            <w:pPr>
              <w:spacing w:line="0" w:lineRule="atLeast"/>
              <w:rPr>
                <w:rFonts w:ascii="Times New Roman" w:eastAsia="Times New Roman" w:hAnsi="Times New Roman"/>
                <w:sz w:val="7"/>
              </w:rPr>
            </w:pPr>
          </w:p>
        </w:tc>
        <w:tc>
          <w:tcPr>
            <w:tcW w:w="12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shd w:val="clear" w:color="auto" w:fill="auto"/>
            <w:vAlign w:val="bottom"/>
          </w:tcPr>
          <w:p w:rsidR="00000000" w:rsidRDefault="00596C41">
            <w:pPr>
              <w:spacing w:line="0" w:lineRule="atLeast"/>
              <w:rPr>
                <w:rFonts w:ascii="Times New Roman" w:eastAsia="Times New Roman" w:hAnsi="Times New Roman"/>
                <w:sz w:val="7"/>
              </w:rPr>
            </w:pPr>
          </w:p>
        </w:tc>
        <w:tc>
          <w:tcPr>
            <w:tcW w:w="24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shd w:val="clear" w:color="auto" w:fill="auto"/>
            <w:vAlign w:val="bottom"/>
          </w:tcPr>
          <w:p w:rsidR="00000000" w:rsidRDefault="00596C41">
            <w:pPr>
              <w:spacing w:line="0" w:lineRule="atLeast"/>
              <w:rPr>
                <w:rFonts w:ascii="Times New Roman" w:eastAsia="Times New Roman" w:hAnsi="Times New Roman"/>
                <w:sz w:val="7"/>
              </w:rPr>
            </w:pPr>
          </w:p>
        </w:tc>
        <w:tc>
          <w:tcPr>
            <w:tcW w:w="80" w:type="dxa"/>
            <w:shd w:val="clear" w:color="auto" w:fill="auto"/>
            <w:vAlign w:val="bottom"/>
          </w:tcPr>
          <w:p w:rsidR="00000000" w:rsidRDefault="00596C41">
            <w:pPr>
              <w:spacing w:line="0" w:lineRule="atLeast"/>
              <w:rPr>
                <w:rFonts w:ascii="Times New Roman" w:eastAsia="Times New Roman" w:hAnsi="Times New Roman"/>
                <w:sz w:val="7"/>
              </w:rPr>
            </w:pPr>
          </w:p>
        </w:tc>
        <w:tc>
          <w:tcPr>
            <w:tcW w:w="160" w:type="dxa"/>
            <w:shd w:val="clear" w:color="auto" w:fill="auto"/>
            <w:vAlign w:val="bottom"/>
          </w:tcPr>
          <w:p w:rsidR="00000000" w:rsidRDefault="00596C41">
            <w:pPr>
              <w:spacing w:line="0" w:lineRule="atLeast"/>
              <w:rPr>
                <w:rFonts w:ascii="Times New Roman" w:eastAsia="Times New Roman" w:hAnsi="Times New Roman"/>
                <w:sz w:val="7"/>
              </w:rPr>
            </w:pPr>
          </w:p>
        </w:tc>
        <w:tc>
          <w:tcPr>
            <w:tcW w:w="160" w:type="dxa"/>
            <w:shd w:val="clear" w:color="auto" w:fill="auto"/>
            <w:vAlign w:val="bottom"/>
          </w:tcPr>
          <w:p w:rsidR="00000000" w:rsidRDefault="00596C41">
            <w:pPr>
              <w:spacing w:line="0" w:lineRule="atLeast"/>
              <w:rPr>
                <w:rFonts w:ascii="Times New Roman" w:eastAsia="Times New Roman" w:hAnsi="Times New Roman"/>
                <w:sz w:val="7"/>
              </w:rPr>
            </w:pPr>
          </w:p>
        </w:tc>
        <w:tc>
          <w:tcPr>
            <w:tcW w:w="240" w:type="dxa"/>
            <w:shd w:val="clear" w:color="auto" w:fill="auto"/>
            <w:vAlign w:val="bottom"/>
          </w:tcPr>
          <w:p w:rsidR="00000000" w:rsidRDefault="00596C41">
            <w:pPr>
              <w:spacing w:line="0" w:lineRule="atLeast"/>
              <w:rPr>
                <w:rFonts w:ascii="Times New Roman" w:eastAsia="Times New Roman" w:hAnsi="Times New Roman"/>
                <w:sz w:val="7"/>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5120" w:type="dxa"/>
            <w:gridSpan w:val="3"/>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25"/>
        </w:trPr>
        <w:tc>
          <w:tcPr>
            <w:tcW w:w="220" w:type="dxa"/>
            <w:shd w:val="clear" w:color="auto" w:fill="auto"/>
            <w:vAlign w:val="bottom"/>
          </w:tcPr>
          <w:p w:rsidR="00000000" w:rsidRDefault="00596C41">
            <w:pPr>
              <w:spacing w:line="0" w:lineRule="atLeast"/>
              <w:rPr>
                <w:rFonts w:ascii="Times New Roman" w:eastAsia="Times New Roman" w:hAnsi="Times New Roman"/>
                <w:sz w:val="2"/>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
        </w:rPr>
        <mc:AlternateContent>
          <mc:Choice Requires="wps">
            <w:drawing>
              <wp:anchor distT="0" distB="0" distL="114300" distR="114300" simplePos="0" relativeHeight="251649536" behindDoc="1" locked="0" layoutInCell="1" allowOverlap="1">
                <wp:simplePos x="0" y="0"/>
                <wp:positionH relativeFrom="column">
                  <wp:posOffset>1548130</wp:posOffset>
                </wp:positionH>
                <wp:positionV relativeFrom="paragraph">
                  <wp:posOffset>-8044180</wp:posOffset>
                </wp:positionV>
                <wp:extent cx="628015" cy="0"/>
                <wp:effectExtent l="0" t="0" r="0" b="0"/>
                <wp:wrapNone/>
                <wp:docPr id="795"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015" cy="0"/>
                        </a:xfrm>
                        <a:prstGeom prst="line">
                          <a:avLst/>
                        </a:prstGeom>
                        <a:noFill/>
                        <a:ln w="4571">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88E28" id="Line 325"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9pt,-633.4pt" to="171.35pt,-63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PiOFQIAAC4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" strokecolor="red" strokeweight=".127mm">
                <o:lock v:ext="edit" shapetype="f"/>
              </v:line>
            </w:pict>
          </mc:Fallback>
        </mc:AlternateContent>
      </w:r>
      <w:r>
        <w:rPr>
          <w:rFonts w:ascii="Times New Roman" w:eastAsia="Times New Roman" w:hAnsi="Times New Roman"/>
          <w:noProof/>
          <w:sz w:val="2"/>
        </w:rPr>
        <mc:AlternateContent>
          <mc:Choice Requires="wps">
            <w:drawing>
              <wp:anchor distT="0" distB="0" distL="114300" distR="114300" simplePos="0" relativeHeight="251650560" behindDoc="1" locked="0" layoutInCell="1" allowOverlap="1">
                <wp:simplePos x="0" y="0"/>
                <wp:positionH relativeFrom="column">
                  <wp:posOffset>2108835</wp:posOffset>
                </wp:positionH>
                <wp:positionV relativeFrom="paragraph">
                  <wp:posOffset>-7536815</wp:posOffset>
                </wp:positionV>
                <wp:extent cx="141605" cy="0"/>
                <wp:effectExtent l="0" t="0" r="0" b="0"/>
                <wp:wrapNone/>
                <wp:docPr id="794"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1605" cy="0"/>
                        </a:xfrm>
                        <a:prstGeom prst="line">
                          <a:avLst/>
                        </a:prstGeom>
                        <a:noFill/>
                        <a:ln w="4572">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86DC4" id="Line 326"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05pt,-593.45pt" to="177.2pt,-59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GC4FQIAAC4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" strokecolor="red" strokeweight=".36pt">
                <o:lock v:ext="edit" shapetype="f"/>
              </v:line>
            </w:pict>
          </mc:Fallback>
        </mc:AlternateContent>
      </w:r>
      <w:r>
        <w:rPr>
          <w:rFonts w:ascii="Times New Roman" w:eastAsia="Times New Roman" w:hAnsi="Times New Roman"/>
          <w:noProof/>
          <w:sz w:val="2"/>
        </w:rPr>
        <mc:AlternateContent>
          <mc:Choice Requires="wps">
            <w:drawing>
              <wp:anchor distT="0" distB="0" distL="114300" distR="114300" simplePos="0" relativeHeight="251651584" behindDoc="1" locked="0" layoutInCell="1" allowOverlap="1">
                <wp:simplePos x="0" y="0"/>
                <wp:positionH relativeFrom="column">
                  <wp:posOffset>804545</wp:posOffset>
                </wp:positionH>
                <wp:positionV relativeFrom="paragraph">
                  <wp:posOffset>-7263765</wp:posOffset>
                </wp:positionV>
                <wp:extent cx="1318260" cy="0"/>
                <wp:effectExtent l="0" t="0" r="2540" b="0"/>
                <wp:wrapNone/>
                <wp:docPr id="793"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18260" cy="0"/>
                        </a:xfrm>
                        <a:prstGeom prst="line">
                          <a:avLst/>
                        </a:prstGeom>
                        <a:noFill/>
                        <a:ln w="4571">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730BC" id="Line 32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35pt,-571.95pt" to="167.15pt,-57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" strokecolor="red" strokeweight=".127mm">
                <o:lock v:ext="edit" shapetype="f"/>
              </v:line>
            </w:pict>
          </mc:Fallback>
        </mc:AlternateContent>
      </w:r>
      <w:r>
        <w:rPr>
          <w:rFonts w:ascii="Times New Roman" w:eastAsia="Times New Roman" w:hAnsi="Times New Roman"/>
          <w:noProof/>
          <w:sz w:val="2"/>
        </w:rPr>
        <mc:AlternateContent>
          <mc:Choice Requires="wps">
            <w:drawing>
              <wp:anchor distT="0" distB="0" distL="114300" distR="114300" simplePos="0" relativeHeight="251652608" behindDoc="1" locked="0" layoutInCell="1" allowOverlap="1">
                <wp:simplePos x="0" y="0"/>
                <wp:positionH relativeFrom="column">
                  <wp:posOffset>2514600</wp:posOffset>
                </wp:positionH>
                <wp:positionV relativeFrom="paragraph">
                  <wp:posOffset>-3519170</wp:posOffset>
                </wp:positionV>
                <wp:extent cx="490220" cy="0"/>
                <wp:effectExtent l="0" t="0" r="5080" b="0"/>
                <wp:wrapNone/>
                <wp:docPr id="792"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0220" cy="0"/>
                        </a:xfrm>
                        <a:prstGeom prst="line">
                          <a:avLst/>
                        </a:prstGeom>
                        <a:noFill/>
                        <a:ln w="4572">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08E5B" id="Line 328"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277.1pt" to="236.6pt,-27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" strokecolor="red" strokeweight=".36pt">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1309" w:bottom="0" w:left="240" w:header="0" w:footer="0" w:gutter="0"/>
          <w:cols w:space="0" w:equalWidth="0">
            <w:col w:w="1036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w:t>
      </w:r>
      <w:r>
        <w:rPr>
          <w:rFonts w:ascii="Arial" w:eastAsia="Arial" w:hAnsi="Arial"/>
          <w:sz w:val="10"/>
        </w:rPr>
        <w:t>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69" w:name="page69"/>
            <w:bookmarkEnd w:id="69"/>
            <w:r>
              <w:rPr>
                <w:rFonts w:ascii="Arial" w:eastAsia="Arial" w:hAnsi="Arial"/>
              </w:rPr>
              <w:t>IEC 62304:20</w:t>
            </w:r>
            <w:r>
              <w:rPr>
                <w:rFonts w:ascii="Arial" w:eastAsia="Arial" w:hAnsi="Arial"/>
              </w:rPr>
              <w:t>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65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653632" behindDoc="1" locked="0" layoutInCell="1" allowOverlap="1">
                <wp:simplePos x="0" y="0"/>
                <wp:positionH relativeFrom="column">
                  <wp:posOffset>676275</wp:posOffset>
                </wp:positionH>
                <wp:positionV relativeFrom="paragraph">
                  <wp:posOffset>50165</wp:posOffset>
                </wp:positionV>
                <wp:extent cx="5904230" cy="0"/>
                <wp:effectExtent l="0" t="0" r="1270" b="0"/>
                <wp:wrapNone/>
                <wp:docPr id="791"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23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EAEE7" id="Line 32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3.95pt" to="518.15pt,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XouhFAIAAC8EAAAOAAAAZHJzL2Uyb0RvYy54bWysU1HP2iAUfV+y/0B417baz0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" strokeweight=".16967mm">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54656" behindDoc="1" locked="0" layoutInCell="1" allowOverlap="1">
                <wp:simplePos x="0" y="0"/>
                <wp:positionH relativeFrom="column">
                  <wp:posOffset>679450</wp:posOffset>
                </wp:positionH>
                <wp:positionV relativeFrom="paragraph">
                  <wp:posOffset>47625</wp:posOffset>
                </wp:positionV>
                <wp:extent cx="0" cy="7538720"/>
                <wp:effectExtent l="0" t="0" r="0" b="5080"/>
                <wp:wrapNone/>
                <wp:docPr id="790"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5387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5CAD7" id="Line 330"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3.75pt" to="53.5pt,5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" strokeweight=".16967mm">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55680" behindDoc="1" locked="0" layoutInCell="1" allowOverlap="1">
                <wp:simplePos x="0" y="0"/>
                <wp:positionH relativeFrom="column">
                  <wp:posOffset>676275</wp:posOffset>
                </wp:positionH>
                <wp:positionV relativeFrom="paragraph">
                  <wp:posOffset>352425</wp:posOffset>
                </wp:positionV>
                <wp:extent cx="5904230" cy="0"/>
                <wp:effectExtent l="0" t="0" r="1270" b="0"/>
                <wp:wrapNone/>
                <wp:docPr id="789"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23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13259" id="Line 33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27.75pt" to="518.15pt,2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44s2FAIAAC8EAAAOAAAAZHJzL2Uyb0RvYy54bWysU1HP2iAUfV+y/0B417baz6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" strokeweight=".16967mm">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656704" behindDoc="1" locked="0" layoutInCell="1" allowOverlap="1">
                <wp:simplePos x="0" y="0"/>
                <wp:positionH relativeFrom="column">
                  <wp:posOffset>6577330</wp:posOffset>
                </wp:positionH>
                <wp:positionV relativeFrom="paragraph">
                  <wp:posOffset>47625</wp:posOffset>
                </wp:positionV>
                <wp:extent cx="0" cy="7538720"/>
                <wp:effectExtent l="0" t="0" r="0" b="5080"/>
                <wp:wrapNone/>
                <wp:docPr id="788"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53872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4639F" id="Line 33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9pt,3.75pt" to="517.9pt,59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z+FAIAAC8EAAAOAAAAZHJzL2Uyb0RvYy54bWysU1HP2iAUfV+y/0B417baT/s1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" strokeweight=".16967mm">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1440" w:bottom="0" w:left="240" w:header="0" w:footer="0" w:gutter="0"/>
          <w:cols w:space="0" w:equalWidth="0">
            <w:col w:w="10229"/>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87" w:lineRule="exact"/>
        <w:rPr>
          <w:rFonts w:ascii="Times New Roman" w:eastAsia="Times New Roman" w:hAnsi="Times New Roman"/>
        </w:rPr>
      </w:pPr>
    </w:p>
    <w:tbl>
      <w:tblPr>
        <w:tblW w:w="0" w:type="auto"/>
        <w:tblInd w:w="1030" w:type="dxa"/>
        <w:tblLayout w:type="fixed"/>
        <w:tblCellMar>
          <w:top w:w="0" w:type="dxa"/>
          <w:left w:w="0" w:type="dxa"/>
          <w:bottom w:w="0" w:type="dxa"/>
          <w:right w:w="0" w:type="dxa"/>
        </w:tblCellMar>
        <w:tblLook w:val="0000" w:firstRow="0" w:lastRow="0" w:firstColumn="0" w:lastColumn="0" w:noHBand="0" w:noVBand="0"/>
      </w:tblPr>
      <w:tblGrid>
        <w:gridCol w:w="973"/>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75" w:lineRule="exact"/>
        <w:rPr>
          <w:rFonts w:ascii="Times New Roman" w:eastAsia="Times New Roman" w:hAnsi="Times New Roman"/>
        </w:rPr>
      </w:pPr>
      <w:r>
        <w:rPr>
          <w:rFonts w:ascii="Courier New" w:eastAsia="Courier New" w:hAnsi="Courier New"/>
          <w:sz w:val="5"/>
        </w:rPr>
        <w:br w:type="column"/>
      </w:r>
    </w:p>
    <w:p w:rsidR="00000000" w:rsidRDefault="00596C41">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00"/>
        <w:gridCol w:w="1980"/>
        <w:gridCol w:w="820"/>
        <w:gridCol w:w="5000"/>
      </w:tblGrid>
      <w:tr w:rsidR="00000000">
        <w:trPr>
          <w:trHeight w:val="232"/>
        </w:trPr>
        <w:tc>
          <w:tcPr>
            <w:tcW w:w="4000" w:type="dxa"/>
            <w:gridSpan w:val="3"/>
            <w:tcBorders>
              <w:right w:val="single" w:sz="8" w:space="0" w:color="auto"/>
            </w:tcBorders>
            <w:shd w:val="clear" w:color="auto" w:fill="auto"/>
            <w:vAlign w:val="bottom"/>
          </w:tcPr>
          <w:p w:rsidR="00000000" w:rsidRDefault="00596C41">
            <w:pPr>
              <w:spacing w:line="0" w:lineRule="atLeast"/>
              <w:ind w:left="140"/>
              <w:rPr>
                <w:rFonts w:ascii="Arial" w:eastAsia="Arial" w:hAnsi="Arial"/>
                <w:b/>
                <w:sz w:val="16"/>
              </w:rPr>
            </w:pPr>
            <w:r>
              <w:rPr>
                <w:rFonts w:ascii="Arial" w:eastAsia="Arial" w:hAnsi="Arial"/>
                <w:b/>
                <w:sz w:val="16"/>
              </w:rPr>
              <w:t>PEMS requirements from IEC 60601-1:2005</w:t>
            </w:r>
          </w:p>
        </w:tc>
        <w:tc>
          <w:tcPr>
            <w:tcW w:w="5000" w:type="dxa"/>
            <w:shd w:val="clear" w:color="auto" w:fill="auto"/>
            <w:vAlign w:val="bottom"/>
          </w:tcPr>
          <w:p w:rsidR="00000000" w:rsidRDefault="00596C41">
            <w:pPr>
              <w:spacing w:line="0" w:lineRule="atLeast"/>
              <w:ind w:left="460"/>
              <w:rPr>
                <w:rFonts w:ascii="Arial" w:eastAsia="Arial" w:hAnsi="Arial"/>
                <w:b/>
                <w:sz w:val="16"/>
              </w:rPr>
            </w:pPr>
            <w:r>
              <w:rPr>
                <w:rFonts w:ascii="Arial" w:eastAsia="Arial" w:hAnsi="Arial"/>
                <w:b/>
                <w:sz w:val="16"/>
              </w:rPr>
              <w:t>Requirements of IEC 62304 relating to the software</w:t>
            </w:r>
          </w:p>
        </w:tc>
      </w:tr>
      <w:tr w:rsidR="00000000">
        <w:trPr>
          <w:trHeight w:val="224"/>
        </w:trPr>
        <w:tc>
          <w:tcPr>
            <w:tcW w:w="1200" w:type="dxa"/>
            <w:shd w:val="clear" w:color="auto" w:fill="auto"/>
            <w:vAlign w:val="bottom"/>
          </w:tcPr>
          <w:p w:rsidR="00000000" w:rsidRDefault="00596C41">
            <w:pPr>
              <w:spacing w:line="0" w:lineRule="atLeast"/>
              <w:rPr>
                <w:rFonts w:ascii="Times New Roman" w:eastAsia="Times New Roman" w:hAnsi="Times New Roman"/>
                <w:sz w:val="19"/>
              </w:rPr>
            </w:pPr>
          </w:p>
        </w:tc>
        <w:tc>
          <w:tcPr>
            <w:tcW w:w="1980" w:type="dxa"/>
            <w:shd w:val="clear" w:color="auto" w:fill="auto"/>
            <w:vAlign w:val="bottom"/>
          </w:tcPr>
          <w:p w:rsidR="00000000" w:rsidRDefault="00596C41">
            <w:pPr>
              <w:spacing w:line="0" w:lineRule="atLeast"/>
              <w:rPr>
                <w:rFonts w:ascii="Times New Roman" w:eastAsia="Times New Roman" w:hAnsi="Times New Roman"/>
                <w:sz w:val="19"/>
              </w:rPr>
            </w:pPr>
          </w:p>
        </w:tc>
        <w:tc>
          <w:tcPr>
            <w:tcW w:w="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000" w:type="dxa"/>
            <w:shd w:val="clear" w:color="auto" w:fill="auto"/>
            <w:vAlign w:val="bottom"/>
          </w:tcPr>
          <w:p w:rsidR="00000000" w:rsidRDefault="00596C41">
            <w:pPr>
              <w:spacing w:line="0" w:lineRule="atLeast"/>
              <w:ind w:left="1660"/>
              <w:rPr>
                <w:rFonts w:ascii="Arial" w:eastAsia="Arial" w:hAnsi="Arial"/>
                <w:b/>
                <w:sz w:val="16"/>
              </w:rPr>
            </w:pPr>
            <w:r>
              <w:rPr>
                <w:rFonts w:ascii="Arial" w:eastAsia="Arial" w:hAnsi="Arial"/>
                <w:b/>
                <w:sz w:val="16"/>
              </w:rPr>
              <w:t>subsystem of a PEMS</w:t>
            </w:r>
          </w:p>
        </w:tc>
      </w:tr>
      <w:tr w:rsidR="00000000">
        <w:trPr>
          <w:trHeight w:val="241"/>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The </w:t>
            </w:r>
            <w:r>
              <w:rPr>
                <w:rFonts w:ascii="Arial" w:eastAsia="Arial" w:hAnsi="Arial"/>
                <w:sz w:val="12"/>
              </w:rPr>
              <w:t xml:space="preserve">PEMS DEVELOPMENT </w:t>
            </w:r>
            <w:r>
              <w:rPr>
                <w:rFonts w:ascii="Arial" w:eastAsia="Arial" w:hAnsi="Arial"/>
                <w:sz w:val="12"/>
              </w:rPr>
              <w:t>LIFE</w:t>
            </w:r>
            <w:r>
              <w:rPr>
                <w:rFonts w:ascii="Arial" w:eastAsia="Arial" w:hAnsi="Arial"/>
                <w:sz w:val="16"/>
              </w:rPr>
              <w:t>-</w:t>
            </w:r>
            <w:r>
              <w:rPr>
                <w:rFonts w:ascii="Arial" w:eastAsia="Arial" w:hAnsi="Arial"/>
                <w:sz w:val="12"/>
              </w:rPr>
              <w:t>CYCLE</w:t>
            </w:r>
            <w:r>
              <w:rPr>
                <w:rFonts w:ascii="Arial" w:eastAsia="Arial" w:hAnsi="Arial"/>
                <w:sz w:val="16"/>
              </w:rPr>
              <w:t xml:space="preserve"> shall include</w:t>
            </w:r>
          </w:p>
        </w:tc>
        <w:tc>
          <w:tcPr>
            <w:tcW w:w="5000" w:type="dxa"/>
            <w:shd w:val="clear" w:color="auto" w:fill="auto"/>
            <w:vAlign w:val="bottom"/>
          </w:tcPr>
          <w:p w:rsidR="00000000" w:rsidRDefault="00596C41">
            <w:pPr>
              <w:spacing w:line="0" w:lineRule="atLeast"/>
              <w:ind w:left="80"/>
              <w:rPr>
                <w:rFonts w:ascii="Arial" w:eastAsia="Arial" w:hAnsi="Arial"/>
                <w:b/>
                <w:sz w:val="16"/>
              </w:rPr>
            </w:pPr>
            <w:hyperlink w:anchor="page23" w:history="1">
              <w:r>
                <w:rPr>
                  <w:rFonts w:ascii="Arial" w:eastAsia="Arial" w:hAnsi="Arial"/>
                  <w:b/>
                  <w:sz w:val="16"/>
                </w:rPr>
                <w:t xml:space="preserve">5.1.1 </w:t>
              </w:r>
            </w:hyperlink>
            <w:r>
              <w:rPr>
                <w:rFonts w:ascii="Arial" w:eastAsia="Arial" w:hAnsi="Arial"/>
                <w:b/>
                <w:sz w:val="16"/>
              </w:rPr>
              <w:t>Software development plan</w:t>
            </w:r>
          </w:p>
        </w:tc>
      </w:tr>
      <w:tr w:rsidR="00000000">
        <w:trPr>
          <w:trHeight w:val="234"/>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documentation requirements.</w:t>
            </w:r>
          </w:p>
        </w:tc>
        <w:tc>
          <w:tcPr>
            <w:tcW w:w="5000" w:type="dxa"/>
            <w:shd w:val="clear" w:color="auto" w:fill="auto"/>
            <w:vAlign w:val="bottom"/>
          </w:tcPr>
          <w:p w:rsidR="00000000" w:rsidRDefault="00596C41">
            <w:pPr>
              <w:spacing w:line="0" w:lineRule="atLeast"/>
              <w:ind w:left="80"/>
              <w:rPr>
                <w:rFonts w:ascii="Arial" w:eastAsia="Arial" w:hAnsi="Arial"/>
                <w:b/>
                <w:sz w:val="16"/>
              </w:rPr>
            </w:pPr>
            <w:hyperlink w:anchor="page24" w:history="1">
              <w:r>
                <w:rPr>
                  <w:rFonts w:ascii="Arial" w:eastAsia="Arial" w:hAnsi="Arial"/>
                  <w:b/>
                  <w:sz w:val="16"/>
                </w:rPr>
                <w:t xml:space="preserve">5.1.8 </w:t>
              </w:r>
            </w:hyperlink>
            <w:r>
              <w:rPr>
                <w:rFonts w:ascii="Arial" w:eastAsia="Arial" w:hAnsi="Arial"/>
                <w:b/>
                <w:sz w:val="16"/>
              </w:rPr>
              <w:t>Documentation planning</w:t>
            </w:r>
          </w:p>
        </w:tc>
      </w:tr>
      <w:tr w:rsidR="00000000">
        <w:trPr>
          <w:trHeight w:val="302"/>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b/>
                <w:sz w:val="16"/>
              </w:rPr>
            </w:pPr>
            <w:r>
              <w:rPr>
                <w:rFonts w:ascii="Arial" w:eastAsia="Arial" w:hAnsi="Arial"/>
                <w:b/>
                <w:sz w:val="16"/>
              </w:rPr>
              <w:t>14.5 Problem resolution</w:t>
            </w:r>
          </w:p>
        </w:tc>
        <w:tc>
          <w:tcPr>
            <w:tcW w:w="5000" w:type="dxa"/>
            <w:shd w:val="clear" w:color="auto" w:fill="auto"/>
            <w:vAlign w:val="bottom"/>
          </w:tcPr>
          <w:p w:rsidR="00000000" w:rsidRDefault="00596C41">
            <w:pPr>
              <w:spacing w:line="0" w:lineRule="atLeast"/>
              <w:ind w:left="80"/>
              <w:rPr>
                <w:rFonts w:ascii="Arial" w:eastAsia="Arial" w:hAnsi="Arial"/>
                <w:b/>
                <w:sz w:val="12"/>
              </w:rPr>
            </w:pPr>
            <w:hyperlink w:anchor="page38" w:history="1">
              <w:r>
                <w:rPr>
                  <w:rFonts w:ascii="Arial" w:eastAsia="Arial" w:hAnsi="Arial"/>
                  <w:b/>
                  <w:sz w:val="16"/>
                </w:rPr>
                <w:t xml:space="preserve">9 </w:t>
              </w:r>
            </w:hyperlink>
            <w:r>
              <w:rPr>
                <w:rFonts w:ascii="Arial" w:eastAsia="Arial" w:hAnsi="Arial"/>
                <w:b/>
                <w:sz w:val="16"/>
              </w:rPr>
              <w:t xml:space="preserve">Software problem resolution </w:t>
            </w:r>
            <w:r>
              <w:rPr>
                <w:rFonts w:ascii="Arial" w:eastAsia="Arial" w:hAnsi="Arial"/>
                <w:b/>
                <w:sz w:val="12"/>
              </w:rPr>
              <w:t>PROCESS</w:t>
            </w:r>
          </w:p>
        </w:tc>
      </w:tr>
      <w:tr w:rsidR="00000000">
        <w:trPr>
          <w:trHeight w:val="342"/>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Where appropriate, a documented system for</w:t>
            </w:r>
          </w:p>
        </w:tc>
        <w:tc>
          <w:tcPr>
            <w:tcW w:w="500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problem resolution within and between all phases</w:t>
            </w:r>
          </w:p>
        </w:tc>
        <w:tc>
          <w:tcPr>
            <w:tcW w:w="50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and </w:t>
            </w:r>
            <w:r>
              <w:rPr>
                <w:rFonts w:ascii="Arial" w:eastAsia="Arial" w:hAnsi="Arial"/>
                <w:sz w:val="12"/>
              </w:rPr>
              <w:t>ACTIVITIES</w:t>
            </w:r>
            <w:r>
              <w:rPr>
                <w:rFonts w:ascii="Arial" w:eastAsia="Arial" w:hAnsi="Arial"/>
                <w:sz w:val="16"/>
              </w:rPr>
              <w:t xml:space="preserve"> of the PEMS </w:t>
            </w:r>
            <w:r>
              <w:rPr>
                <w:rFonts w:ascii="Arial" w:eastAsia="Arial" w:hAnsi="Arial"/>
                <w:sz w:val="12"/>
              </w:rPr>
              <w:t>DEVELOPMENT LIFE</w:t>
            </w:r>
            <w:r>
              <w:rPr>
                <w:rFonts w:ascii="Arial" w:eastAsia="Arial" w:hAnsi="Arial"/>
                <w:sz w:val="16"/>
              </w:rPr>
              <w:t>-</w:t>
            </w:r>
          </w:p>
        </w:tc>
        <w:tc>
          <w:tcPr>
            <w:tcW w:w="50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3"/>
              </w:rPr>
              <w:t xml:space="preserve">CYCLE </w:t>
            </w:r>
            <w:r>
              <w:rPr>
                <w:rFonts w:ascii="Arial" w:eastAsia="Arial" w:hAnsi="Arial"/>
                <w:sz w:val="16"/>
              </w:rPr>
              <w:t>shall be developed and maintained.</w:t>
            </w:r>
          </w:p>
        </w:tc>
        <w:tc>
          <w:tcPr>
            <w:tcW w:w="50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000" w:type="dxa"/>
            <w:gridSpan w:val="3"/>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6"/>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Depending on the type of product, the problem</w:t>
            </w:r>
          </w:p>
        </w:tc>
        <w:tc>
          <w:tcPr>
            <w:tcW w:w="50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resolution </w:t>
            </w:r>
            <w:r>
              <w:rPr>
                <w:rFonts w:ascii="Arial" w:eastAsia="Arial" w:hAnsi="Arial"/>
                <w:sz w:val="12"/>
              </w:rPr>
              <w:t>SYSTEM</w:t>
            </w:r>
            <w:r>
              <w:rPr>
                <w:rFonts w:ascii="Arial" w:eastAsia="Arial" w:hAnsi="Arial"/>
                <w:sz w:val="16"/>
              </w:rPr>
              <w:t xml:space="preserve"> </w:t>
            </w:r>
            <w:r>
              <w:rPr>
                <w:rFonts w:ascii="Arial" w:eastAsia="Arial" w:hAnsi="Arial"/>
                <w:sz w:val="16"/>
              </w:rPr>
              <w:t>may:</w:t>
            </w:r>
          </w:p>
        </w:tc>
        <w:tc>
          <w:tcPr>
            <w:tcW w:w="5000" w:type="dxa"/>
            <w:vMerge w:val="restart"/>
            <w:shd w:val="clear" w:color="auto" w:fill="auto"/>
            <w:vAlign w:val="bottom"/>
          </w:tcPr>
          <w:p w:rsidR="00000000" w:rsidRDefault="00596C41">
            <w:pPr>
              <w:spacing w:line="0" w:lineRule="atLeast"/>
              <w:ind w:left="80"/>
              <w:rPr>
                <w:rFonts w:ascii="Arial" w:eastAsia="Arial" w:hAnsi="Arial"/>
                <w:b/>
                <w:sz w:val="16"/>
              </w:rPr>
            </w:pPr>
            <w:hyperlink w:anchor="page23" w:history="1">
              <w:r>
                <w:rPr>
                  <w:rFonts w:ascii="Arial" w:eastAsia="Arial" w:hAnsi="Arial"/>
                  <w:b/>
                  <w:sz w:val="16"/>
                </w:rPr>
                <w:t xml:space="preserve">5.1.1 </w:t>
              </w:r>
            </w:hyperlink>
            <w:r>
              <w:rPr>
                <w:rFonts w:ascii="Arial" w:eastAsia="Arial" w:hAnsi="Arial"/>
                <w:b/>
                <w:sz w:val="16"/>
              </w:rPr>
              <w:t>Software development plan</w:t>
            </w: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be documented as a part of the PEMS</w:t>
            </w:r>
          </w:p>
        </w:tc>
        <w:tc>
          <w:tcPr>
            <w:tcW w:w="5000" w:type="dxa"/>
            <w:vMerge/>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4000" w:type="dxa"/>
            <w:gridSpan w:val="3"/>
            <w:tcBorders>
              <w:right w:val="single" w:sz="8" w:space="0" w:color="auto"/>
            </w:tcBorders>
            <w:shd w:val="clear" w:color="auto" w:fill="auto"/>
            <w:vAlign w:val="bottom"/>
          </w:tcPr>
          <w:p w:rsidR="00000000" w:rsidRDefault="00596C41">
            <w:pPr>
              <w:spacing w:line="0" w:lineRule="atLeast"/>
              <w:ind w:left="360"/>
              <w:rPr>
                <w:rFonts w:ascii="Arial" w:eastAsia="Arial" w:hAnsi="Arial"/>
                <w:sz w:val="16"/>
              </w:rPr>
            </w:pPr>
            <w:r>
              <w:rPr>
                <w:rFonts w:ascii="Arial" w:eastAsia="Arial" w:hAnsi="Arial"/>
                <w:sz w:val="13"/>
              </w:rPr>
              <w:t>DEVELOPMENT LIFE</w:t>
            </w:r>
            <w:r>
              <w:rPr>
                <w:rFonts w:ascii="Arial" w:eastAsia="Arial" w:hAnsi="Arial"/>
                <w:sz w:val="16"/>
              </w:rPr>
              <w:t>-</w:t>
            </w:r>
            <w:r>
              <w:rPr>
                <w:rFonts w:ascii="Arial" w:eastAsia="Arial" w:hAnsi="Arial"/>
                <w:sz w:val="13"/>
              </w:rPr>
              <w:t>CYCLE</w:t>
            </w:r>
            <w:r>
              <w:rPr>
                <w:rFonts w:ascii="Arial" w:eastAsia="Arial" w:hAnsi="Arial"/>
                <w:sz w:val="16"/>
              </w:rPr>
              <w:t>;</w:t>
            </w:r>
          </w:p>
        </w:tc>
        <w:tc>
          <w:tcPr>
            <w:tcW w:w="5000" w:type="dxa"/>
            <w:vMerge w:val="restart"/>
            <w:shd w:val="clear" w:color="auto" w:fill="auto"/>
            <w:vAlign w:val="bottom"/>
          </w:tcPr>
          <w:p w:rsidR="00000000" w:rsidRDefault="00596C41">
            <w:pPr>
              <w:spacing w:line="0" w:lineRule="atLeast"/>
              <w:ind w:left="80"/>
              <w:rPr>
                <w:rFonts w:ascii="Arial" w:eastAsia="Arial" w:hAnsi="Arial"/>
                <w:b/>
                <w:sz w:val="12"/>
              </w:rPr>
            </w:pPr>
            <w:hyperlink w:anchor="page38" w:history="1">
              <w:r>
                <w:rPr>
                  <w:rFonts w:ascii="Arial" w:eastAsia="Arial" w:hAnsi="Arial"/>
                  <w:b/>
                  <w:sz w:val="16"/>
                </w:rPr>
                <w:t xml:space="preserve">9.1 </w:t>
              </w:r>
            </w:hyperlink>
            <w:r>
              <w:rPr>
                <w:rFonts w:ascii="Arial" w:eastAsia="Arial" w:hAnsi="Arial"/>
                <w:b/>
                <w:sz w:val="16"/>
              </w:rPr>
              <w:t xml:space="preserve">Prepare </w:t>
            </w:r>
            <w:r>
              <w:rPr>
                <w:rFonts w:ascii="Arial" w:eastAsia="Arial" w:hAnsi="Arial"/>
                <w:b/>
                <w:sz w:val="12"/>
              </w:rPr>
              <w:t>PROBLEM REPORTS</w:t>
            </w: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allow the reporting of potential or existing</w:t>
            </w:r>
          </w:p>
        </w:tc>
        <w:tc>
          <w:tcPr>
            <w:tcW w:w="5000" w:type="dxa"/>
            <w:vMerge/>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ind w:left="360"/>
              <w:rPr>
                <w:rFonts w:ascii="Arial" w:eastAsia="Arial" w:hAnsi="Arial"/>
                <w:sz w:val="16"/>
              </w:rPr>
            </w:pPr>
            <w:r>
              <w:rPr>
                <w:rFonts w:ascii="Arial" w:eastAsia="Arial" w:hAnsi="Arial"/>
                <w:sz w:val="16"/>
              </w:rPr>
              <w:t xml:space="preserve">problems affecting </w:t>
            </w:r>
            <w:r>
              <w:rPr>
                <w:rFonts w:ascii="Arial" w:eastAsia="Arial" w:hAnsi="Arial"/>
                <w:sz w:val="12"/>
              </w:rPr>
              <w:t>B</w:t>
            </w:r>
            <w:r>
              <w:rPr>
                <w:rFonts w:ascii="Arial" w:eastAsia="Arial" w:hAnsi="Arial"/>
                <w:sz w:val="12"/>
              </w:rPr>
              <w:t>ASIC SAFETY</w:t>
            </w:r>
            <w:r>
              <w:rPr>
                <w:rFonts w:ascii="Arial" w:eastAsia="Arial" w:hAnsi="Arial"/>
                <w:sz w:val="16"/>
              </w:rPr>
              <w:t xml:space="preserve"> or</w:t>
            </w:r>
          </w:p>
        </w:tc>
        <w:tc>
          <w:tcPr>
            <w:tcW w:w="50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4000" w:type="dxa"/>
            <w:gridSpan w:val="3"/>
            <w:tcBorders>
              <w:right w:val="single" w:sz="8" w:space="0" w:color="auto"/>
            </w:tcBorders>
            <w:shd w:val="clear" w:color="auto" w:fill="auto"/>
            <w:vAlign w:val="bottom"/>
          </w:tcPr>
          <w:p w:rsidR="00000000" w:rsidRDefault="00596C41">
            <w:pPr>
              <w:spacing w:line="0" w:lineRule="atLeast"/>
              <w:ind w:left="360"/>
              <w:rPr>
                <w:rFonts w:ascii="Arial" w:eastAsia="Arial" w:hAnsi="Arial"/>
                <w:sz w:val="16"/>
              </w:rPr>
            </w:pPr>
            <w:r>
              <w:rPr>
                <w:rFonts w:ascii="Arial" w:eastAsia="Arial" w:hAnsi="Arial"/>
                <w:sz w:val="13"/>
              </w:rPr>
              <w:t>ESSENTIAL PERFORMANCE</w:t>
            </w:r>
            <w:r>
              <w:rPr>
                <w:rFonts w:ascii="Arial" w:eastAsia="Arial" w:hAnsi="Arial"/>
                <w:sz w:val="16"/>
              </w:rPr>
              <w:t>;</w:t>
            </w:r>
          </w:p>
        </w:tc>
        <w:tc>
          <w:tcPr>
            <w:tcW w:w="500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include an assessment of each problem for</w:t>
            </w:r>
          </w:p>
        </w:tc>
        <w:tc>
          <w:tcPr>
            <w:tcW w:w="50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4000" w:type="dxa"/>
            <w:gridSpan w:val="3"/>
            <w:tcBorders>
              <w:right w:val="single" w:sz="8" w:space="0" w:color="auto"/>
            </w:tcBorders>
            <w:shd w:val="clear" w:color="auto" w:fill="auto"/>
            <w:vAlign w:val="bottom"/>
          </w:tcPr>
          <w:p w:rsidR="00000000" w:rsidRDefault="00596C41">
            <w:pPr>
              <w:spacing w:line="0" w:lineRule="atLeast"/>
              <w:ind w:left="360"/>
              <w:rPr>
                <w:rFonts w:ascii="Arial" w:eastAsia="Arial" w:hAnsi="Arial"/>
                <w:sz w:val="16"/>
              </w:rPr>
            </w:pPr>
            <w:r>
              <w:rPr>
                <w:rFonts w:ascii="Arial" w:eastAsia="Arial" w:hAnsi="Arial"/>
                <w:sz w:val="16"/>
              </w:rPr>
              <w:t xml:space="preserve">associated </w:t>
            </w:r>
            <w:r>
              <w:rPr>
                <w:rFonts w:ascii="Arial" w:eastAsia="Arial" w:hAnsi="Arial"/>
                <w:sz w:val="12"/>
              </w:rPr>
              <w:t>RISKS</w:t>
            </w:r>
            <w:r>
              <w:rPr>
                <w:rFonts w:ascii="Arial" w:eastAsia="Arial" w:hAnsi="Arial"/>
                <w:sz w:val="16"/>
              </w:rPr>
              <w:t>;</w:t>
            </w:r>
          </w:p>
        </w:tc>
        <w:tc>
          <w:tcPr>
            <w:tcW w:w="500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identify the criteria that must be met for the</w:t>
            </w:r>
          </w:p>
        </w:tc>
        <w:tc>
          <w:tcPr>
            <w:tcW w:w="50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4000" w:type="dxa"/>
            <w:gridSpan w:val="3"/>
            <w:tcBorders>
              <w:right w:val="single" w:sz="8" w:space="0" w:color="auto"/>
            </w:tcBorders>
            <w:shd w:val="clear" w:color="auto" w:fill="auto"/>
            <w:vAlign w:val="bottom"/>
          </w:tcPr>
          <w:p w:rsidR="00000000" w:rsidRDefault="00596C41">
            <w:pPr>
              <w:spacing w:line="0" w:lineRule="atLeast"/>
              <w:ind w:left="360"/>
              <w:rPr>
                <w:rFonts w:ascii="Arial" w:eastAsia="Arial" w:hAnsi="Arial"/>
                <w:sz w:val="16"/>
              </w:rPr>
            </w:pPr>
            <w:r>
              <w:rPr>
                <w:rFonts w:ascii="Arial" w:eastAsia="Arial" w:hAnsi="Arial"/>
                <w:sz w:val="16"/>
              </w:rPr>
              <w:t>issue to be closed;</w:t>
            </w:r>
          </w:p>
        </w:tc>
        <w:tc>
          <w:tcPr>
            <w:tcW w:w="500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identify the action to be taken to resolve</w:t>
            </w:r>
          </w:p>
        </w:tc>
        <w:tc>
          <w:tcPr>
            <w:tcW w:w="50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000" w:type="dxa"/>
            <w:gridSpan w:val="3"/>
            <w:tcBorders>
              <w:right w:val="single" w:sz="8" w:space="0" w:color="auto"/>
            </w:tcBorders>
            <w:shd w:val="clear" w:color="auto" w:fill="auto"/>
            <w:vAlign w:val="bottom"/>
          </w:tcPr>
          <w:p w:rsidR="00000000" w:rsidRDefault="00596C41">
            <w:pPr>
              <w:spacing w:line="0" w:lineRule="atLeast"/>
              <w:ind w:left="360"/>
              <w:rPr>
                <w:rFonts w:ascii="Arial" w:eastAsia="Arial" w:hAnsi="Arial"/>
                <w:sz w:val="16"/>
              </w:rPr>
            </w:pPr>
            <w:r>
              <w:rPr>
                <w:rFonts w:ascii="Arial" w:eastAsia="Arial" w:hAnsi="Arial"/>
                <w:sz w:val="16"/>
              </w:rPr>
              <w:t>each problem.</w:t>
            </w:r>
          </w:p>
        </w:tc>
        <w:tc>
          <w:tcPr>
            <w:tcW w:w="50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332"/>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b/>
                <w:sz w:val="12"/>
              </w:rPr>
            </w:pPr>
            <w:r>
              <w:rPr>
                <w:rFonts w:ascii="Arial" w:eastAsia="Arial" w:hAnsi="Arial"/>
                <w:b/>
                <w:sz w:val="16"/>
              </w:rPr>
              <w:t>14.6 R</w:t>
            </w:r>
            <w:r>
              <w:rPr>
                <w:rFonts w:ascii="Arial" w:eastAsia="Arial" w:hAnsi="Arial"/>
                <w:b/>
                <w:sz w:val="12"/>
              </w:rPr>
              <w:t>ISK MANAGEMENT PROCESS</w:t>
            </w:r>
          </w:p>
        </w:tc>
        <w:tc>
          <w:tcPr>
            <w:tcW w:w="5000" w:type="dxa"/>
            <w:shd w:val="clear" w:color="auto" w:fill="auto"/>
            <w:vAlign w:val="bottom"/>
          </w:tcPr>
          <w:p w:rsidR="00000000" w:rsidRDefault="00596C41">
            <w:pPr>
              <w:spacing w:line="0" w:lineRule="atLeast"/>
              <w:ind w:left="80"/>
              <w:rPr>
                <w:rFonts w:ascii="Arial" w:eastAsia="Arial" w:hAnsi="Arial"/>
                <w:b/>
                <w:sz w:val="12"/>
              </w:rPr>
            </w:pPr>
            <w:hyperlink w:anchor="page35" w:history="1">
              <w:r>
                <w:rPr>
                  <w:rFonts w:ascii="Arial" w:eastAsia="Arial" w:hAnsi="Arial"/>
                  <w:b/>
                  <w:sz w:val="16"/>
                </w:rPr>
                <w:t xml:space="preserve">7 </w:t>
              </w:r>
            </w:hyperlink>
            <w:r>
              <w:rPr>
                <w:rFonts w:ascii="Arial" w:eastAsia="Arial" w:hAnsi="Arial"/>
                <w:b/>
                <w:sz w:val="16"/>
              </w:rPr>
              <w:t xml:space="preserve">Software </w:t>
            </w:r>
            <w:r>
              <w:rPr>
                <w:rFonts w:ascii="Arial" w:eastAsia="Arial" w:hAnsi="Arial"/>
                <w:b/>
                <w:sz w:val="12"/>
              </w:rPr>
              <w:t>RISK MANAGEMENT PROCESS</w:t>
            </w:r>
          </w:p>
        </w:tc>
      </w:tr>
      <w:tr w:rsidR="00000000">
        <w:trPr>
          <w:trHeight w:val="326"/>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b/>
                <w:sz w:val="16"/>
              </w:rPr>
            </w:pPr>
            <w:r>
              <w:rPr>
                <w:rFonts w:ascii="Arial" w:eastAsia="Arial" w:hAnsi="Arial"/>
                <w:b/>
                <w:sz w:val="16"/>
              </w:rPr>
              <w:t>14.6.1 Identification of known and foreseeable</w:t>
            </w:r>
          </w:p>
        </w:tc>
        <w:tc>
          <w:tcPr>
            <w:tcW w:w="5000" w:type="dxa"/>
            <w:shd w:val="clear" w:color="auto" w:fill="auto"/>
            <w:vAlign w:val="bottom"/>
          </w:tcPr>
          <w:p w:rsidR="00000000" w:rsidRDefault="00596C41">
            <w:pPr>
              <w:spacing w:line="0" w:lineRule="atLeast"/>
              <w:ind w:left="80"/>
              <w:rPr>
                <w:rFonts w:ascii="Arial" w:eastAsia="Arial" w:hAnsi="Arial"/>
                <w:b/>
                <w:sz w:val="12"/>
              </w:rPr>
            </w:pPr>
            <w:hyperlink w:anchor="page35" w:history="1">
              <w:r>
                <w:rPr>
                  <w:rFonts w:ascii="Arial" w:eastAsia="Arial" w:hAnsi="Arial"/>
                  <w:b/>
                  <w:sz w:val="16"/>
                </w:rPr>
                <w:t xml:space="preserve">7.1 </w:t>
              </w:r>
            </w:hyperlink>
            <w:r>
              <w:rPr>
                <w:rFonts w:ascii="Arial" w:eastAsia="Arial" w:hAnsi="Arial"/>
                <w:b/>
                <w:sz w:val="16"/>
              </w:rPr>
              <w:t xml:space="preserve">Analysis of software contributing to </w:t>
            </w:r>
            <w:r>
              <w:rPr>
                <w:rFonts w:ascii="Arial" w:eastAsia="Arial" w:hAnsi="Arial"/>
                <w:b/>
                <w:sz w:val="12"/>
              </w:rPr>
              <w:t>HAZARDOUS</w:t>
            </w:r>
          </w:p>
        </w:tc>
      </w:tr>
      <w:tr w:rsidR="00000000">
        <w:trPr>
          <w:trHeight w:val="180"/>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b/>
                <w:sz w:val="13"/>
              </w:rPr>
            </w:pPr>
            <w:r>
              <w:rPr>
                <w:rFonts w:ascii="Arial" w:eastAsia="Arial" w:hAnsi="Arial"/>
                <w:b/>
                <w:sz w:val="13"/>
              </w:rPr>
              <w:t>HAZARDS</w:t>
            </w:r>
          </w:p>
        </w:tc>
        <w:tc>
          <w:tcPr>
            <w:tcW w:w="5000" w:type="dxa"/>
            <w:shd w:val="clear" w:color="auto" w:fill="auto"/>
            <w:vAlign w:val="bottom"/>
          </w:tcPr>
          <w:p w:rsidR="00000000" w:rsidRDefault="00596C41">
            <w:pPr>
              <w:spacing w:line="0" w:lineRule="atLeast"/>
              <w:ind w:left="80"/>
              <w:rPr>
                <w:rFonts w:ascii="Arial" w:eastAsia="Arial" w:hAnsi="Arial"/>
                <w:b/>
                <w:sz w:val="13"/>
              </w:rPr>
            </w:pPr>
            <w:r>
              <w:rPr>
                <w:rFonts w:ascii="Arial" w:eastAsia="Arial" w:hAnsi="Arial"/>
                <w:b/>
                <w:sz w:val="13"/>
              </w:rPr>
              <w:t>SITUATIONS</w:t>
            </w:r>
          </w:p>
        </w:tc>
      </w:tr>
      <w:tr w:rsidR="00000000">
        <w:trPr>
          <w:trHeight w:val="347"/>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When compiling the list of</w:t>
            </w:r>
            <w:r>
              <w:rPr>
                <w:rFonts w:ascii="Arial" w:eastAsia="Arial" w:hAnsi="Arial"/>
                <w:sz w:val="16"/>
              </w:rPr>
              <w:t xml:space="preserve"> known or foreseeable</w:t>
            </w:r>
          </w:p>
        </w:tc>
        <w:tc>
          <w:tcPr>
            <w:tcW w:w="5000" w:type="dxa"/>
            <w:vMerge w:val="restart"/>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This standard does not mention network/data coupling</w:t>
            </w: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3"/>
              </w:rPr>
              <w:t>HAZARDS</w:t>
            </w:r>
            <w:r>
              <w:rPr>
                <w:rFonts w:ascii="Arial" w:eastAsia="Arial" w:hAnsi="Arial"/>
                <w:sz w:val="16"/>
              </w:rPr>
              <w:t>, the</w:t>
            </w:r>
            <w:r>
              <w:rPr>
                <w:rFonts w:ascii="Arial" w:eastAsia="Arial" w:hAnsi="Arial"/>
                <w:sz w:val="13"/>
              </w:rPr>
              <w:t xml:space="preserve"> MANUFACTURER </w:t>
            </w:r>
            <w:r>
              <w:rPr>
                <w:rFonts w:ascii="Arial" w:eastAsia="Arial" w:hAnsi="Arial"/>
                <w:sz w:val="16"/>
              </w:rPr>
              <w:t>shall consider</w:t>
            </w:r>
          </w:p>
        </w:tc>
        <w:tc>
          <w:tcPr>
            <w:tcW w:w="5000" w:type="dxa"/>
            <w:vMerge/>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those </w:t>
            </w:r>
            <w:r>
              <w:rPr>
                <w:rFonts w:ascii="Arial" w:eastAsia="Arial" w:hAnsi="Arial"/>
                <w:sz w:val="12"/>
              </w:rPr>
              <w:t>HAZARDS</w:t>
            </w:r>
            <w:r>
              <w:rPr>
                <w:rFonts w:ascii="Arial" w:eastAsia="Arial" w:hAnsi="Arial"/>
                <w:sz w:val="16"/>
              </w:rPr>
              <w:t xml:space="preserve"> associated with software and</w:t>
            </w:r>
          </w:p>
        </w:tc>
        <w:tc>
          <w:tcPr>
            <w:tcW w:w="50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specifically</w:t>
            </w: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hardware aspects of the PEMS including those</w:t>
            </w:r>
          </w:p>
        </w:tc>
        <w:tc>
          <w:tcPr>
            <w:tcW w:w="50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12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associated with</w:t>
            </w:r>
          </w:p>
        </w:tc>
        <w:tc>
          <w:tcPr>
            <w:tcW w:w="1980" w:type="dxa"/>
            <w:shd w:val="clear" w:color="auto" w:fill="auto"/>
            <w:vAlign w:val="bottom"/>
          </w:tcPr>
          <w:p w:rsidR="00000000" w:rsidRDefault="00596C41">
            <w:pPr>
              <w:spacing w:line="0" w:lineRule="atLeast"/>
              <w:ind w:left="60"/>
              <w:rPr>
                <w:rFonts w:ascii="Arial" w:eastAsia="Arial" w:hAnsi="Arial"/>
                <w:strike/>
                <w:color w:val="FF0000"/>
                <w:sz w:val="13"/>
              </w:rPr>
            </w:pPr>
            <w:r>
              <w:rPr>
                <w:rFonts w:ascii="Arial" w:eastAsia="Arial" w:hAnsi="Arial"/>
                <w:strike/>
                <w:color w:val="FF0000"/>
                <w:sz w:val="13"/>
              </w:rPr>
              <w:t>NETWORK</w:t>
            </w:r>
            <w:r>
              <w:rPr>
                <w:rFonts w:ascii="Arial" w:eastAsia="Arial" w:hAnsi="Arial"/>
                <w:strike/>
                <w:color w:val="FF0000"/>
                <w:sz w:val="16"/>
              </w:rPr>
              <w:t>/</w:t>
            </w:r>
            <w:r>
              <w:rPr>
                <w:rFonts w:ascii="Arial" w:eastAsia="Arial" w:hAnsi="Arial"/>
                <w:strike/>
                <w:color w:val="FF0000"/>
                <w:sz w:val="13"/>
              </w:rPr>
              <w:t>DATA COUP</w:t>
            </w:r>
            <w:r>
              <w:rPr>
                <w:rFonts w:ascii="Arial" w:eastAsia="Arial" w:hAnsi="Arial"/>
                <w:strike/>
                <w:color w:val="FF0000"/>
                <w:sz w:val="13"/>
              </w:rPr>
              <w:t>LING</w:t>
            </w:r>
          </w:p>
        </w:tc>
        <w:tc>
          <w:tcPr>
            <w:tcW w:w="82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the</w:t>
            </w:r>
          </w:p>
        </w:tc>
        <w:tc>
          <w:tcPr>
            <w:tcW w:w="50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color w:val="000000"/>
                <w:sz w:val="16"/>
              </w:rPr>
            </w:pPr>
            <w:r>
              <w:rPr>
                <w:rFonts w:ascii="Arial" w:eastAsia="Arial" w:hAnsi="Arial"/>
                <w:color w:val="FF0000"/>
                <w:sz w:val="16"/>
              </w:rPr>
              <w:t xml:space="preserve">incorporation of the </w:t>
            </w:r>
            <w:r>
              <w:rPr>
                <w:rFonts w:ascii="Arial" w:eastAsia="Arial" w:hAnsi="Arial"/>
                <w:color w:val="FF0000"/>
                <w:sz w:val="12"/>
              </w:rPr>
              <w:t>PEMS</w:t>
            </w:r>
            <w:r>
              <w:rPr>
                <w:rFonts w:ascii="Arial" w:eastAsia="Arial" w:hAnsi="Arial"/>
                <w:color w:val="FF0000"/>
                <w:sz w:val="16"/>
              </w:rPr>
              <w:t xml:space="preserve"> into an </w:t>
            </w:r>
            <w:r>
              <w:rPr>
                <w:rFonts w:ascii="Arial" w:eastAsia="Arial" w:hAnsi="Arial"/>
                <w:color w:val="FF0000"/>
                <w:sz w:val="12"/>
              </w:rPr>
              <w:t>IT</w:t>
            </w:r>
            <w:r>
              <w:rPr>
                <w:rFonts w:ascii="Arial" w:eastAsia="Arial" w:hAnsi="Arial"/>
                <w:color w:val="FF0000"/>
                <w:sz w:val="16"/>
              </w:rPr>
              <w:t>-</w:t>
            </w:r>
            <w:r>
              <w:rPr>
                <w:rFonts w:ascii="Arial" w:eastAsia="Arial" w:hAnsi="Arial"/>
                <w:color w:val="FF0000"/>
                <w:sz w:val="12"/>
              </w:rPr>
              <w:t>NETWORK</w:t>
            </w:r>
            <w:r>
              <w:rPr>
                <w:rFonts w:ascii="Arial" w:eastAsia="Arial" w:hAnsi="Arial"/>
                <w:color w:val="000000"/>
                <w:sz w:val="16"/>
              </w:rPr>
              <w:t>,</w:t>
            </w:r>
          </w:p>
        </w:tc>
        <w:tc>
          <w:tcPr>
            <w:tcW w:w="50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components of third-party origin and legacy</w:t>
            </w:r>
          </w:p>
        </w:tc>
        <w:tc>
          <w:tcPr>
            <w:tcW w:w="50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subsystems.</w:t>
            </w:r>
          </w:p>
        </w:tc>
        <w:tc>
          <w:tcPr>
            <w:tcW w:w="50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300"/>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b/>
                <w:sz w:val="12"/>
              </w:rPr>
            </w:pPr>
            <w:r>
              <w:rPr>
                <w:rFonts w:ascii="Arial" w:eastAsia="Arial" w:hAnsi="Arial"/>
                <w:b/>
                <w:sz w:val="16"/>
              </w:rPr>
              <w:t>14.6.2 R</w:t>
            </w:r>
            <w:r>
              <w:rPr>
                <w:rFonts w:ascii="Arial" w:eastAsia="Arial" w:hAnsi="Arial"/>
                <w:b/>
                <w:sz w:val="12"/>
              </w:rPr>
              <w:t>ISK CONTROL</w:t>
            </w:r>
          </w:p>
        </w:tc>
        <w:tc>
          <w:tcPr>
            <w:tcW w:w="5000" w:type="dxa"/>
            <w:shd w:val="clear" w:color="auto" w:fill="auto"/>
            <w:vAlign w:val="bottom"/>
          </w:tcPr>
          <w:p w:rsidR="00000000" w:rsidRDefault="00596C41">
            <w:pPr>
              <w:spacing w:line="0" w:lineRule="atLeast"/>
              <w:ind w:left="80"/>
              <w:rPr>
                <w:rFonts w:ascii="Arial" w:eastAsia="Arial" w:hAnsi="Arial"/>
                <w:b/>
                <w:sz w:val="16"/>
              </w:rPr>
            </w:pPr>
            <w:hyperlink w:anchor="page23" w:history="1">
              <w:r>
                <w:rPr>
                  <w:rFonts w:ascii="Arial" w:eastAsia="Arial" w:hAnsi="Arial"/>
                  <w:b/>
                  <w:sz w:val="16"/>
                </w:rPr>
                <w:t xml:space="preserve">5.1.4 </w:t>
              </w:r>
            </w:hyperlink>
            <w:r>
              <w:rPr>
                <w:rFonts w:ascii="Arial" w:eastAsia="Arial" w:hAnsi="Arial"/>
                <w:b/>
                <w:sz w:val="16"/>
              </w:rPr>
              <w:t>Software development standards, methods and tools</w:t>
            </w:r>
          </w:p>
        </w:tc>
      </w:tr>
      <w:tr w:rsidR="00000000">
        <w:trPr>
          <w:trHeight w:val="224"/>
        </w:trPr>
        <w:tc>
          <w:tcPr>
            <w:tcW w:w="4000" w:type="dxa"/>
            <w:gridSpan w:val="3"/>
            <w:vMerge w:val="restart"/>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Suitably validated tools and </w:t>
            </w:r>
            <w:r>
              <w:rPr>
                <w:rFonts w:ascii="Arial" w:eastAsia="Arial" w:hAnsi="Arial"/>
                <w:sz w:val="12"/>
              </w:rPr>
              <w:t>PROCE</w:t>
            </w:r>
            <w:r>
              <w:rPr>
                <w:rFonts w:ascii="Arial" w:eastAsia="Arial" w:hAnsi="Arial"/>
                <w:sz w:val="12"/>
              </w:rPr>
              <w:t>DURES</w:t>
            </w:r>
            <w:r>
              <w:rPr>
                <w:rFonts w:ascii="Arial" w:eastAsia="Arial" w:hAnsi="Arial"/>
                <w:sz w:val="16"/>
              </w:rPr>
              <w:t xml:space="preserve"> shall</w:t>
            </w:r>
          </w:p>
        </w:tc>
        <w:tc>
          <w:tcPr>
            <w:tcW w:w="5000" w:type="dxa"/>
            <w:shd w:val="clear" w:color="auto" w:fill="auto"/>
            <w:vAlign w:val="bottom"/>
          </w:tcPr>
          <w:p w:rsidR="00000000" w:rsidRDefault="00596C41">
            <w:pPr>
              <w:spacing w:line="0" w:lineRule="atLeast"/>
              <w:ind w:left="80"/>
              <w:rPr>
                <w:rFonts w:ascii="Arial" w:eastAsia="Arial" w:hAnsi="Arial"/>
                <w:b/>
                <w:sz w:val="16"/>
              </w:rPr>
            </w:pPr>
            <w:r>
              <w:rPr>
                <w:rFonts w:ascii="Arial" w:eastAsia="Arial" w:hAnsi="Arial"/>
                <w:b/>
                <w:sz w:val="16"/>
              </w:rPr>
              <w:t>planning</w:t>
            </w:r>
          </w:p>
        </w:tc>
      </w:tr>
      <w:tr w:rsidR="00000000">
        <w:trPr>
          <w:trHeight w:val="143"/>
        </w:trPr>
        <w:tc>
          <w:tcPr>
            <w:tcW w:w="4000" w:type="dxa"/>
            <w:gridSpan w:val="3"/>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5000" w:type="dxa"/>
            <w:shd w:val="clear" w:color="auto" w:fill="auto"/>
            <w:vAlign w:val="bottom"/>
          </w:tcPr>
          <w:p w:rsidR="00000000" w:rsidRDefault="00596C41">
            <w:pPr>
              <w:spacing w:line="0" w:lineRule="atLeast"/>
              <w:rPr>
                <w:rFonts w:ascii="Times New Roman" w:eastAsia="Times New Roman" w:hAnsi="Times New Roman"/>
                <w:sz w:val="12"/>
              </w:rPr>
            </w:pP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be selected and identified to implement each</w:t>
            </w:r>
          </w:p>
        </w:tc>
        <w:tc>
          <w:tcPr>
            <w:tcW w:w="50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This standard requires the identification of specific tools and</w:t>
            </w: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3"/>
              </w:rPr>
              <w:t xml:space="preserve">RISK CONTROL </w:t>
            </w:r>
            <w:r>
              <w:rPr>
                <w:rFonts w:ascii="Arial" w:eastAsia="Arial" w:hAnsi="Arial"/>
                <w:sz w:val="16"/>
              </w:rPr>
              <w:t>measure.  These tools and</w:t>
            </w:r>
          </w:p>
        </w:tc>
        <w:tc>
          <w:tcPr>
            <w:tcW w:w="50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methods to be used for development in general, not for each</w:t>
            </w: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3"/>
              </w:rPr>
              <w:t xml:space="preserve">PROCEDURES </w:t>
            </w:r>
            <w:r>
              <w:rPr>
                <w:rFonts w:ascii="Arial" w:eastAsia="Arial" w:hAnsi="Arial"/>
                <w:sz w:val="16"/>
              </w:rPr>
              <w:t>shall be a</w:t>
            </w:r>
            <w:r>
              <w:rPr>
                <w:rFonts w:ascii="Arial" w:eastAsia="Arial" w:hAnsi="Arial"/>
                <w:sz w:val="16"/>
              </w:rPr>
              <w:t>ppropriate to assure that</w:t>
            </w:r>
          </w:p>
        </w:tc>
        <w:tc>
          <w:tcPr>
            <w:tcW w:w="50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3"/>
              </w:rPr>
              <w:t xml:space="preserve">RISK CONTROL </w:t>
            </w:r>
            <w:r>
              <w:rPr>
                <w:rFonts w:ascii="Arial" w:eastAsia="Arial" w:hAnsi="Arial"/>
                <w:sz w:val="16"/>
              </w:rPr>
              <w:t>measure.</w:t>
            </w: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each </w:t>
            </w:r>
            <w:r>
              <w:rPr>
                <w:rFonts w:ascii="Arial" w:eastAsia="Arial" w:hAnsi="Arial"/>
                <w:sz w:val="12"/>
              </w:rPr>
              <w:t>RISK CONTROL</w:t>
            </w:r>
            <w:r>
              <w:rPr>
                <w:rFonts w:ascii="Arial" w:eastAsia="Arial" w:hAnsi="Arial"/>
                <w:sz w:val="16"/>
              </w:rPr>
              <w:t xml:space="preserve"> measure satisfactorily</w:t>
            </w:r>
          </w:p>
        </w:tc>
        <w:tc>
          <w:tcPr>
            <w:tcW w:w="50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reduces the identified </w:t>
            </w:r>
            <w:r>
              <w:rPr>
                <w:rFonts w:ascii="Arial" w:eastAsia="Arial" w:hAnsi="Arial"/>
                <w:sz w:val="12"/>
              </w:rPr>
              <w:t>RISK</w:t>
            </w:r>
            <w:r>
              <w:rPr>
                <w:rFonts w:ascii="Arial" w:eastAsia="Arial" w:hAnsi="Arial"/>
                <w:sz w:val="16"/>
              </w:rPr>
              <w:t>(</w:t>
            </w:r>
            <w:r>
              <w:rPr>
                <w:rFonts w:ascii="Arial" w:eastAsia="Arial" w:hAnsi="Arial"/>
                <w:sz w:val="12"/>
              </w:rPr>
              <w:t>S</w:t>
            </w:r>
            <w:r>
              <w:rPr>
                <w:rFonts w:ascii="Arial" w:eastAsia="Arial" w:hAnsi="Arial"/>
                <w:sz w:val="16"/>
              </w:rPr>
              <w:t>).</w:t>
            </w:r>
          </w:p>
        </w:tc>
        <w:tc>
          <w:tcPr>
            <w:tcW w:w="50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332"/>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b/>
                <w:sz w:val="16"/>
              </w:rPr>
            </w:pPr>
            <w:r>
              <w:rPr>
                <w:rFonts w:ascii="Arial" w:eastAsia="Arial" w:hAnsi="Arial"/>
                <w:b/>
                <w:sz w:val="16"/>
              </w:rPr>
              <w:t>14.7 Requirements specification</w:t>
            </w:r>
          </w:p>
        </w:tc>
        <w:tc>
          <w:tcPr>
            <w:tcW w:w="5000" w:type="dxa"/>
            <w:shd w:val="clear" w:color="auto" w:fill="auto"/>
            <w:vAlign w:val="bottom"/>
          </w:tcPr>
          <w:p w:rsidR="00000000" w:rsidRDefault="00596C41">
            <w:pPr>
              <w:spacing w:line="0" w:lineRule="atLeast"/>
              <w:ind w:left="80"/>
              <w:rPr>
                <w:rFonts w:ascii="Arial" w:eastAsia="Arial" w:hAnsi="Arial"/>
                <w:b/>
                <w:sz w:val="16"/>
              </w:rPr>
            </w:pPr>
            <w:hyperlink w:anchor="page25" w:history="1">
              <w:r>
                <w:rPr>
                  <w:rFonts w:ascii="Arial" w:eastAsia="Arial" w:hAnsi="Arial"/>
                  <w:b/>
                  <w:sz w:val="16"/>
                </w:rPr>
                <w:t xml:space="preserve">5.2 </w:t>
              </w:r>
            </w:hyperlink>
            <w:r>
              <w:rPr>
                <w:rFonts w:ascii="Arial" w:eastAsia="Arial" w:hAnsi="Arial"/>
                <w:b/>
                <w:sz w:val="16"/>
              </w:rPr>
              <w:t>Software requirements analysis</w:t>
            </w:r>
          </w:p>
        </w:tc>
      </w:tr>
      <w:tr w:rsidR="00000000">
        <w:trPr>
          <w:trHeight w:val="342"/>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For the PEMS and each of its subsyst</w:t>
            </w:r>
            <w:r>
              <w:rPr>
                <w:rFonts w:ascii="Arial" w:eastAsia="Arial" w:hAnsi="Arial"/>
                <w:sz w:val="16"/>
              </w:rPr>
              <w:t>ems (e.g.</w:t>
            </w:r>
          </w:p>
        </w:tc>
        <w:tc>
          <w:tcPr>
            <w:tcW w:w="50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This standard deals only with the software subsystems of a</w:t>
            </w: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for a PESS) there shall be a documented</w:t>
            </w:r>
          </w:p>
        </w:tc>
        <w:tc>
          <w:tcPr>
            <w:tcW w:w="50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PEMS.</w:t>
            </w:r>
          </w:p>
        </w:tc>
      </w:tr>
      <w:tr w:rsidR="00000000">
        <w:trPr>
          <w:trHeight w:val="214"/>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requirement specification.</w:t>
            </w:r>
          </w:p>
        </w:tc>
        <w:tc>
          <w:tcPr>
            <w:tcW w:w="50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90"/>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The requirement specification for a system or</w:t>
            </w:r>
          </w:p>
        </w:tc>
        <w:tc>
          <w:tcPr>
            <w:tcW w:w="5000" w:type="dxa"/>
            <w:shd w:val="clear" w:color="auto" w:fill="auto"/>
            <w:vAlign w:val="bottom"/>
          </w:tcPr>
          <w:p w:rsidR="00000000" w:rsidRDefault="00596C41">
            <w:pPr>
              <w:spacing w:line="0" w:lineRule="atLeast"/>
              <w:ind w:left="80"/>
              <w:rPr>
                <w:rFonts w:ascii="Arial" w:eastAsia="Arial" w:hAnsi="Arial"/>
                <w:sz w:val="12"/>
              </w:rPr>
            </w:pPr>
            <w:hyperlink w:anchor="page25" w:history="1">
              <w:r>
                <w:rPr>
                  <w:rFonts w:ascii="Arial" w:eastAsia="Arial" w:hAnsi="Arial"/>
                  <w:b/>
                  <w:sz w:val="16"/>
                </w:rPr>
                <w:t xml:space="preserve">5.2.1 </w:t>
              </w:r>
            </w:hyperlink>
            <w:r>
              <w:rPr>
                <w:rFonts w:ascii="Arial" w:eastAsia="Arial" w:hAnsi="Arial"/>
                <w:sz w:val="16"/>
              </w:rPr>
              <w:t>Define</w:t>
            </w:r>
            <w:r>
              <w:rPr>
                <w:rFonts w:ascii="Arial" w:eastAsia="Arial" w:hAnsi="Arial"/>
                <w:b/>
                <w:sz w:val="16"/>
              </w:rPr>
              <w:t xml:space="preserve"> </w:t>
            </w:r>
            <w:r>
              <w:rPr>
                <w:rFonts w:ascii="Arial" w:eastAsia="Arial" w:hAnsi="Arial"/>
                <w:sz w:val="16"/>
              </w:rPr>
              <w:t>and document software req</w:t>
            </w:r>
            <w:r>
              <w:rPr>
                <w:rFonts w:ascii="Arial" w:eastAsia="Arial" w:hAnsi="Arial"/>
                <w:sz w:val="16"/>
              </w:rPr>
              <w:t>uirements from</w:t>
            </w:r>
            <w:r>
              <w:rPr>
                <w:rFonts w:ascii="Arial" w:eastAsia="Arial" w:hAnsi="Arial"/>
                <w:b/>
                <w:sz w:val="16"/>
              </w:rPr>
              <w:t xml:space="preserve"> </w:t>
            </w:r>
            <w:r>
              <w:rPr>
                <w:rFonts w:ascii="Arial" w:eastAsia="Arial" w:hAnsi="Arial"/>
                <w:sz w:val="12"/>
              </w:rPr>
              <w:t>SYSTEM</w:t>
            </w: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subsystem shall include and distinguish any</w:t>
            </w:r>
          </w:p>
        </w:tc>
        <w:tc>
          <w:tcPr>
            <w:tcW w:w="50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requirements.</w:t>
            </w: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3"/>
              </w:rPr>
            </w:pPr>
            <w:r>
              <w:rPr>
                <w:rFonts w:ascii="Arial" w:eastAsia="Arial" w:hAnsi="Arial"/>
                <w:sz w:val="13"/>
              </w:rPr>
              <w:t xml:space="preserve">ESSENTIAL PERFORMANCE </w:t>
            </w:r>
            <w:r>
              <w:rPr>
                <w:rFonts w:ascii="Arial" w:eastAsia="Arial" w:hAnsi="Arial"/>
                <w:sz w:val="16"/>
              </w:rPr>
              <w:t>and any</w:t>
            </w:r>
            <w:r>
              <w:rPr>
                <w:rFonts w:ascii="Arial" w:eastAsia="Arial" w:hAnsi="Arial"/>
                <w:sz w:val="13"/>
              </w:rPr>
              <w:t xml:space="preserve"> RISK CONTROL</w:t>
            </w:r>
          </w:p>
        </w:tc>
        <w:tc>
          <w:tcPr>
            <w:tcW w:w="5000" w:type="dxa"/>
            <w:shd w:val="clear" w:color="auto" w:fill="auto"/>
            <w:vAlign w:val="bottom"/>
          </w:tcPr>
          <w:p w:rsidR="00000000" w:rsidRDefault="00596C41">
            <w:pPr>
              <w:spacing w:line="0" w:lineRule="atLeast"/>
              <w:ind w:left="80"/>
              <w:rPr>
                <w:rFonts w:ascii="Arial" w:eastAsia="Arial" w:hAnsi="Arial"/>
                <w:sz w:val="16"/>
              </w:rPr>
            </w:pPr>
            <w:hyperlink w:anchor="page25" w:history="1">
              <w:r>
                <w:rPr>
                  <w:rFonts w:ascii="Arial" w:eastAsia="Arial" w:hAnsi="Arial"/>
                  <w:b/>
                  <w:sz w:val="16"/>
                </w:rPr>
                <w:t xml:space="preserve">5.2.2 </w:t>
              </w:r>
            </w:hyperlink>
            <w:r>
              <w:rPr>
                <w:rFonts w:ascii="Arial" w:eastAsia="Arial" w:hAnsi="Arial"/>
                <w:sz w:val="16"/>
              </w:rPr>
              <w:t>Software</w:t>
            </w:r>
            <w:r>
              <w:rPr>
                <w:rFonts w:ascii="Arial" w:eastAsia="Arial" w:hAnsi="Arial"/>
                <w:b/>
                <w:sz w:val="16"/>
              </w:rPr>
              <w:t xml:space="preserve"> </w:t>
            </w:r>
            <w:r>
              <w:rPr>
                <w:rFonts w:ascii="Arial" w:eastAsia="Arial" w:hAnsi="Arial"/>
                <w:sz w:val="16"/>
              </w:rPr>
              <w:t>requirements content</w:t>
            </w:r>
          </w:p>
        </w:tc>
      </w:tr>
      <w:tr w:rsidR="00000000">
        <w:trPr>
          <w:trHeight w:val="185"/>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measures implemented by that system or</w:t>
            </w:r>
          </w:p>
        </w:tc>
        <w:tc>
          <w:tcPr>
            <w:tcW w:w="5000" w:type="dxa"/>
            <w:shd w:val="clear" w:color="auto" w:fill="auto"/>
            <w:vAlign w:val="bottom"/>
          </w:tcPr>
          <w:p w:rsidR="00000000" w:rsidRDefault="00596C41">
            <w:pPr>
              <w:spacing w:line="0" w:lineRule="atLeast"/>
              <w:ind w:left="80"/>
              <w:rPr>
                <w:rFonts w:ascii="Arial" w:eastAsia="Arial" w:hAnsi="Arial"/>
                <w:sz w:val="16"/>
              </w:rPr>
            </w:pPr>
            <w:hyperlink w:anchor="page27" w:history="1">
              <w:r>
                <w:rPr>
                  <w:rFonts w:ascii="Arial" w:eastAsia="Arial" w:hAnsi="Arial"/>
                  <w:b/>
                  <w:sz w:val="16"/>
                </w:rPr>
                <w:t>5.2.</w:t>
              </w:r>
              <w:r>
                <w:rPr>
                  <w:rFonts w:ascii="Arial" w:eastAsia="Arial" w:hAnsi="Arial"/>
                  <w:b/>
                  <w:sz w:val="16"/>
                </w:rPr>
                <w:t xml:space="preserve">3 </w:t>
              </w:r>
            </w:hyperlink>
            <w:r>
              <w:rPr>
                <w:rFonts w:ascii="Arial" w:eastAsia="Arial" w:hAnsi="Arial"/>
                <w:sz w:val="16"/>
              </w:rPr>
              <w:t>Include</w:t>
            </w:r>
            <w:r>
              <w:rPr>
                <w:rFonts w:ascii="Arial" w:eastAsia="Arial" w:hAnsi="Arial"/>
                <w:b/>
                <w:sz w:val="16"/>
              </w:rPr>
              <w:t xml:space="preserve"> </w:t>
            </w:r>
            <w:r>
              <w:rPr>
                <w:rFonts w:ascii="Arial" w:eastAsia="Arial" w:hAnsi="Arial"/>
                <w:sz w:val="12"/>
              </w:rPr>
              <w:t>RISK CONTROL</w:t>
            </w:r>
            <w:r>
              <w:rPr>
                <w:rFonts w:ascii="Arial" w:eastAsia="Arial" w:hAnsi="Arial"/>
                <w:b/>
                <w:sz w:val="16"/>
              </w:rPr>
              <w:t xml:space="preserve"> </w:t>
            </w:r>
            <w:r>
              <w:rPr>
                <w:rFonts w:ascii="Arial" w:eastAsia="Arial" w:hAnsi="Arial"/>
                <w:sz w:val="16"/>
              </w:rPr>
              <w:t>measures in software requirements</w:t>
            </w:r>
          </w:p>
        </w:tc>
      </w:tr>
      <w:tr w:rsidR="00000000">
        <w:trPr>
          <w:trHeight w:val="214"/>
        </w:trPr>
        <w:tc>
          <w:tcPr>
            <w:tcW w:w="4000" w:type="dxa"/>
            <w:gridSpan w:val="3"/>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subsystem.</w:t>
            </w:r>
          </w:p>
        </w:tc>
        <w:tc>
          <w:tcPr>
            <w:tcW w:w="50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97"/>
        </w:trPr>
        <w:tc>
          <w:tcPr>
            <w:tcW w:w="1200" w:type="dxa"/>
            <w:shd w:val="clear" w:color="auto" w:fill="auto"/>
            <w:vAlign w:val="bottom"/>
          </w:tcPr>
          <w:p w:rsidR="00000000" w:rsidRDefault="00596C41">
            <w:pPr>
              <w:spacing w:line="0" w:lineRule="atLeast"/>
              <w:rPr>
                <w:rFonts w:ascii="Times New Roman" w:eastAsia="Times New Roman" w:hAnsi="Times New Roman"/>
                <w:sz w:val="17"/>
              </w:rPr>
            </w:pPr>
          </w:p>
        </w:tc>
        <w:tc>
          <w:tcPr>
            <w:tcW w:w="1980" w:type="dxa"/>
            <w:shd w:val="clear" w:color="auto" w:fill="auto"/>
            <w:vAlign w:val="bottom"/>
          </w:tcPr>
          <w:p w:rsidR="00000000" w:rsidRDefault="00596C41">
            <w:pPr>
              <w:spacing w:line="0" w:lineRule="atLeast"/>
              <w:rPr>
                <w:rFonts w:ascii="Times New Roman" w:eastAsia="Times New Roman" w:hAnsi="Times New Roman"/>
                <w:sz w:val="17"/>
              </w:rPr>
            </w:pPr>
          </w:p>
        </w:tc>
        <w:tc>
          <w:tcPr>
            <w:tcW w:w="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0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This standard does not require that the requirements related to</w:t>
            </w:r>
          </w:p>
        </w:tc>
      </w:tr>
      <w:tr w:rsidR="00000000">
        <w:trPr>
          <w:trHeight w:val="185"/>
        </w:trPr>
        <w:tc>
          <w:tcPr>
            <w:tcW w:w="1200" w:type="dxa"/>
            <w:shd w:val="clear" w:color="auto" w:fill="auto"/>
            <w:vAlign w:val="bottom"/>
          </w:tcPr>
          <w:p w:rsidR="00000000" w:rsidRDefault="00596C41">
            <w:pPr>
              <w:spacing w:line="0" w:lineRule="atLeast"/>
              <w:rPr>
                <w:rFonts w:ascii="Times New Roman" w:eastAsia="Times New Roman" w:hAnsi="Times New Roman"/>
                <w:sz w:val="16"/>
              </w:rPr>
            </w:pPr>
          </w:p>
        </w:tc>
        <w:tc>
          <w:tcPr>
            <w:tcW w:w="1980" w:type="dxa"/>
            <w:shd w:val="clear" w:color="auto" w:fill="auto"/>
            <w:vAlign w:val="bottom"/>
          </w:tcPr>
          <w:p w:rsidR="00000000" w:rsidRDefault="00596C41">
            <w:pPr>
              <w:spacing w:line="0" w:lineRule="atLeast"/>
              <w:rPr>
                <w:rFonts w:ascii="Times New Roman" w:eastAsia="Times New Roman" w:hAnsi="Times New Roman"/>
                <w:sz w:val="16"/>
              </w:rPr>
            </w:pPr>
          </w:p>
        </w:tc>
        <w:tc>
          <w:tcPr>
            <w:tcW w:w="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0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 xml:space="preserve">essential performance and </w:t>
            </w:r>
            <w:r>
              <w:rPr>
                <w:rFonts w:ascii="Arial" w:eastAsia="Arial" w:hAnsi="Arial"/>
                <w:sz w:val="12"/>
              </w:rPr>
              <w:t>RISK CONTROL</w:t>
            </w:r>
            <w:r>
              <w:rPr>
                <w:rFonts w:ascii="Arial" w:eastAsia="Arial" w:hAnsi="Arial"/>
                <w:sz w:val="16"/>
              </w:rPr>
              <w:t xml:space="preserve"> measures be</w:t>
            </w:r>
          </w:p>
        </w:tc>
      </w:tr>
      <w:tr w:rsidR="00000000">
        <w:trPr>
          <w:trHeight w:val="185"/>
        </w:trPr>
        <w:tc>
          <w:tcPr>
            <w:tcW w:w="1200" w:type="dxa"/>
            <w:shd w:val="clear" w:color="auto" w:fill="auto"/>
            <w:vAlign w:val="bottom"/>
          </w:tcPr>
          <w:p w:rsidR="00000000" w:rsidRDefault="00596C41">
            <w:pPr>
              <w:spacing w:line="0" w:lineRule="atLeast"/>
              <w:rPr>
                <w:rFonts w:ascii="Times New Roman" w:eastAsia="Times New Roman" w:hAnsi="Times New Roman"/>
                <w:sz w:val="16"/>
              </w:rPr>
            </w:pPr>
          </w:p>
        </w:tc>
        <w:tc>
          <w:tcPr>
            <w:tcW w:w="1980" w:type="dxa"/>
            <w:shd w:val="clear" w:color="auto" w:fill="auto"/>
            <w:vAlign w:val="bottom"/>
          </w:tcPr>
          <w:p w:rsidR="00000000" w:rsidRDefault="00596C41">
            <w:pPr>
              <w:spacing w:line="0" w:lineRule="atLeast"/>
              <w:rPr>
                <w:rFonts w:ascii="Times New Roman" w:eastAsia="Times New Roman" w:hAnsi="Times New Roman"/>
                <w:sz w:val="16"/>
              </w:rPr>
            </w:pPr>
          </w:p>
        </w:tc>
        <w:tc>
          <w:tcPr>
            <w:tcW w:w="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0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distinguished from other requirements, but it does require</w:t>
            </w:r>
            <w:r>
              <w:rPr>
                <w:rFonts w:ascii="Arial" w:eastAsia="Arial" w:hAnsi="Arial"/>
                <w:sz w:val="16"/>
              </w:rPr>
              <w:t xml:space="preserve"> that</w:t>
            </w:r>
          </w:p>
        </w:tc>
      </w:tr>
      <w:tr w:rsidR="00000000">
        <w:trPr>
          <w:trHeight w:val="214"/>
        </w:trPr>
        <w:tc>
          <w:tcPr>
            <w:tcW w:w="1200" w:type="dxa"/>
            <w:shd w:val="clear" w:color="auto" w:fill="auto"/>
            <w:vAlign w:val="bottom"/>
          </w:tcPr>
          <w:p w:rsidR="00000000" w:rsidRDefault="00596C41">
            <w:pPr>
              <w:spacing w:line="0" w:lineRule="atLeast"/>
              <w:rPr>
                <w:rFonts w:ascii="Times New Roman" w:eastAsia="Times New Roman" w:hAnsi="Times New Roman"/>
                <w:sz w:val="18"/>
              </w:rPr>
            </w:pPr>
          </w:p>
        </w:tc>
        <w:tc>
          <w:tcPr>
            <w:tcW w:w="1980" w:type="dxa"/>
            <w:shd w:val="clear" w:color="auto" w:fill="auto"/>
            <w:vAlign w:val="bottom"/>
          </w:tcPr>
          <w:p w:rsidR="00000000" w:rsidRDefault="00596C41">
            <w:pPr>
              <w:spacing w:line="0" w:lineRule="atLeast"/>
              <w:rPr>
                <w:rFonts w:ascii="Times New Roman" w:eastAsia="Times New Roman" w:hAnsi="Times New Roman"/>
                <w:sz w:val="18"/>
              </w:rPr>
            </w:pPr>
          </w:p>
        </w:tc>
        <w:tc>
          <w:tcPr>
            <w:tcW w:w="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0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all requirements be uniquely identified.</w:t>
            </w:r>
          </w:p>
        </w:tc>
      </w:tr>
      <w:tr w:rsidR="00000000">
        <w:trPr>
          <w:trHeight w:val="138"/>
        </w:trPr>
        <w:tc>
          <w:tcPr>
            <w:tcW w:w="1200" w:type="dxa"/>
            <w:shd w:val="clear" w:color="auto" w:fill="auto"/>
            <w:vAlign w:val="bottom"/>
          </w:tcPr>
          <w:p w:rsidR="00000000" w:rsidRDefault="00596C41">
            <w:pPr>
              <w:spacing w:line="0" w:lineRule="atLeast"/>
              <w:rPr>
                <w:rFonts w:ascii="Times New Roman" w:eastAsia="Times New Roman" w:hAnsi="Times New Roman"/>
                <w:sz w:val="11"/>
              </w:rPr>
            </w:pPr>
          </w:p>
        </w:tc>
        <w:tc>
          <w:tcPr>
            <w:tcW w:w="1980" w:type="dxa"/>
            <w:shd w:val="clear" w:color="auto" w:fill="auto"/>
            <w:vAlign w:val="bottom"/>
          </w:tcPr>
          <w:p w:rsidR="00000000" w:rsidRDefault="00596C41">
            <w:pPr>
              <w:spacing w:line="0" w:lineRule="atLeast"/>
              <w:rPr>
                <w:rFonts w:ascii="Times New Roman" w:eastAsia="Times New Roman" w:hAnsi="Times New Roman"/>
                <w:sz w:val="11"/>
              </w:rPr>
            </w:pPr>
          </w:p>
        </w:tc>
        <w:tc>
          <w:tcPr>
            <w:tcW w:w="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5000" w:type="dxa"/>
            <w:shd w:val="clear" w:color="auto" w:fill="auto"/>
            <w:vAlign w:val="bottom"/>
          </w:tcPr>
          <w:p w:rsidR="00000000" w:rsidRDefault="00596C41">
            <w:pPr>
              <w:spacing w:line="0" w:lineRule="atLeast"/>
              <w:rPr>
                <w:rFonts w:ascii="Times New Roman" w:eastAsia="Times New Roman" w:hAnsi="Times New Roman"/>
                <w:sz w:val="11"/>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11"/>
        </w:rPr>
        <mc:AlternateContent>
          <mc:Choice Requires="wps">
            <w:drawing>
              <wp:anchor distT="0" distB="0" distL="114300" distR="114300" simplePos="0" relativeHeight="251657728" behindDoc="1" locked="0" layoutInCell="1" allowOverlap="1">
                <wp:simplePos x="0" y="0"/>
                <wp:positionH relativeFrom="column">
                  <wp:posOffset>-72390</wp:posOffset>
                </wp:positionH>
                <wp:positionV relativeFrom="paragraph">
                  <wp:posOffset>-6932295</wp:posOffset>
                </wp:positionV>
                <wp:extent cx="5903595" cy="0"/>
                <wp:effectExtent l="0" t="0" r="1905" b="0"/>
                <wp:wrapNone/>
                <wp:docPr id="787"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3595"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475CB" id="Line 33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545.85pt" to="459.15pt,-54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rBrEwIAAC8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" strokeweight=".16967mm">
                <o:lock v:ext="edit" shapetype="f"/>
              </v:line>
            </w:pict>
          </mc:Fallback>
        </mc:AlternateContent>
      </w:r>
      <w:r>
        <w:rPr>
          <w:rFonts w:ascii="Times New Roman" w:eastAsia="Times New Roman" w:hAnsi="Times New Roman"/>
          <w:noProof/>
          <w:sz w:val="11"/>
        </w:rPr>
        <mc:AlternateContent>
          <mc:Choice Requires="wps">
            <w:drawing>
              <wp:anchor distT="0" distB="0" distL="114300" distR="114300" simplePos="0" relativeHeight="251658752" behindDoc="1" locked="0" layoutInCell="1" allowOverlap="1">
                <wp:simplePos x="0" y="0"/>
                <wp:positionH relativeFrom="column">
                  <wp:posOffset>-72390</wp:posOffset>
                </wp:positionH>
                <wp:positionV relativeFrom="paragraph">
                  <wp:posOffset>-6135370</wp:posOffset>
                </wp:positionV>
                <wp:extent cx="5903595" cy="0"/>
                <wp:effectExtent l="0" t="0" r="1905" b="0"/>
                <wp:wrapNone/>
                <wp:docPr id="786"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359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A3C2C" id="Line 33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483.1pt" to="459.15pt,-48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89FAIAAC8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" strokeweight=".72pt">
                <o:lock v:ext="edit" shapetype="f"/>
              </v:line>
            </w:pict>
          </mc:Fallback>
        </mc:AlternateContent>
      </w:r>
      <w:r>
        <w:rPr>
          <w:rFonts w:ascii="Times New Roman" w:eastAsia="Times New Roman" w:hAnsi="Times New Roman"/>
          <w:noProof/>
          <w:sz w:val="11"/>
        </w:rPr>
        <mc:AlternateContent>
          <mc:Choice Requires="wps">
            <w:drawing>
              <wp:anchor distT="0" distB="0" distL="114300" distR="114300" simplePos="0" relativeHeight="251659776" behindDoc="1" locked="0" layoutInCell="1" allowOverlap="1">
                <wp:simplePos x="0" y="0"/>
                <wp:positionH relativeFrom="column">
                  <wp:posOffset>-72390</wp:posOffset>
                </wp:positionH>
                <wp:positionV relativeFrom="paragraph">
                  <wp:posOffset>-4524375</wp:posOffset>
                </wp:positionV>
                <wp:extent cx="5903595" cy="0"/>
                <wp:effectExtent l="0" t="0" r="1905" b="0"/>
                <wp:wrapNone/>
                <wp:docPr id="785"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3595"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4FCE0" id="Line 33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356.25pt" to="459.15pt,-35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TBqFAIAAC8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" strokeweight=".25397mm">
                <o:lock v:ext="edit" shapetype="f"/>
              </v:line>
            </w:pict>
          </mc:Fallback>
        </mc:AlternateContent>
      </w:r>
      <w:r>
        <w:rPr>
          <w:rFonts w:ascii="Times New Roman" w:eastAsia="Times New Roman" w:hAnsi="Times New Roman"/>
          <w:noProof/>
          <w:sz w:val="11"/>
        </w:rPr>
        <mc:AlternateContent>
          <mc:Choice Requires="wps">
            <w:drawing>
              <wp:anchor distT="0" distB="0" distL="114300" distR="114300" simplePos="0" relativeHeight="251660800" behindDoc="1" locked="0" layoutInCell="1" allowOverlap="1">
                <wp:simplePos x="0" y="0"/>
                <wp:positionH relativeFrom="column">
                  <wp:posOffset>5878195</wp:posOffset>
                </wp:positionH>
                <wp:positionV relativeFrom="paragraph">
                  <wp:posOffset>-3444240</wp:posOffset>
                </wp:positionV>
                <wp:extent cx="0" cy="234950"/>
                <wp:effectExtent l="0" t="0" r="0" b="0"/>
                <wp:wrapNone/>
                <wp:docPr id="784"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1EE28" id="Line 33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85pt,-271.2pt" to="462.85pt,-25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Ayo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" strokecolor="red" strokeweight=".25397mm">
                <o:lock v:ext="edit" shapetype="f"/>
              </v:line>
            </w:pict>
          </mc:Fallback>
        </mc:AlternateContent>
      </w:r>
      <w:r>
        <w:rPr>
          <w:rFonts w:ascii="Times New Roman" w:eastAsia="Times New Roman" w:hAnsi="Times New Roman"/>
          <w:noProof/>
          <w:sz w:val="11"/>
        </w:rPr>
        <mc:AlternateContent>
          <mc:Choice Requires="wps">
            <w:drawing>
              <wp:anchor distT="0" distB="0" distL="114300" distR="114300" simplePos="0" relativeHeight="251661824" behindDoc="1" locked="0" layoutInCell="1" allowOverlap="1">
                <wp:simplePos x="0" y="0"/>
                <wp:positionH relativeFrom="column">
                  <wp:posOffset>-72390</wp:posOffset>
                </wp:positionH>
                <wp:positionV relativeFrom="paragraph">
                  <wp:posOffset>-4317365</wp:posOffset>
                </wp:positionV>
                <wp:extent cx="5903595" cy="0"/>
                <wp:effectExtent l="0" t="0" r="1905" b="0"/>
                <wp:wrapNone/>
                <wp:docPr id="783"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359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AC329" id="Line 337"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339.95pt" to="459.15pt,-33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T55EwIAAC8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" strokeweight=".72pt">
                <o:lock v:ext="edit" shapetype="f"/>
              </v:line>
            </w:pict>
          </mc:Fallback>
        </mc:AlternateContent>
      </w:r>
      <w:r>
        <w:rPr>
          <w:rFonts w:ascii="Times New Roman" w:eastAsia="Times New Roman" w:hAnsi="Times New Roman"/>
          <w:noProof/>
          <w:sz w:val="11"/>
        </w:rPr>
        <mc:AlternateContent>
          <mc:Choice Requires="wps">
            <w:drawing>
              <wp:anchor distT="0" distB="0" distL="114300" distR="114300" simplePos="0" relativeHeight="251662848" behindDoc="1" locked="0" layoutInCell="1" allowOverlap="1">
                <wp:simplePos x="0" y="0"/>
                <wp:positionH relativeFrom="column">
                  <wp:posOffset>-72390</wp:posOffset>
                </wp:positionH>
                <wp:positionV relativeFrom="paragraph">
                  <wp:posOffset>-2931795</wp:posOffset>
                </wp:positionV>
                <wp:extent cx="5903595" cy="0"/>
                <wp:effectExtent l="0" t="0" r="1905" b="0"/>
                <wp:wrapNone/>
                <wp:docPr id="782"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359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B5774" id="Line 338"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30.85pt" to="459.15pt,-23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4O/JFAIAAC8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" strokeweight=".72pt">
                <o:lock v:ext="edit" shapetype="f"/>
              </v:line>
            </w:pict>
          </mc:Fallback>
        </mc:AlternateContent>
      </w:r>
      <w:r>
        <w:rPr>
          <w:rFonts w:ascii="Times New Roman" w:eastAsia="Times New Roman" w:hAnsi="Times New Roman"/>
          <w:noProof/>
          <w:sz w:val="11"/>
        </w:rPr>
        <mc:AlternateContent>
          <mc:Choice Requires="wps">
            <w:drawing>
              <wp:anchor distT="0" distB="0" distL="114300" distR="114300" simplePos="0" relativeHeight="251663872" behindDoc="1" locked="0" layoutInCell="1" allowOverlap="1">
                <wp:simplePos x="0" y="0"/>
                <wp:positionH relativeFrom="column">
                  <wp:posOffset>-72390</wp:posOffset>
                </wp:positionH>
                <wp:positionV relativeFrom="paragraph">
                  <wp:posOffset>-1903095</wp:posOffset>
                </wp:positionV>
                <wp:extent cx="5903595" cy="0"/>
                <wp:effectExtent l="0" t="0" r="1905" b="0"/>
                <wp:wrapNone/>
                <wp:docPr id="781"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359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FDD92" id="Line 339"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49.85pt" to="459.15pt,-14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" strokeweight=".72pt">
                <o:lock v:ext="edit" shapetype="f"/>
              </v:line>
            </w:pict>
          </mc:Fallback>
        </mc:AlternateContent>
      </w:r>
      <w:r>
        <w:rPr>
          <w:rFonts w:ascii="Times New Roman" w:eastAsia="Times New Roman" w:hAnsi="Times New Roman"/>
          <w:noProof/>
          <w:sz w:val="11"/>
        </w:rPr>
        <mc:AlternateContent>
          <mc:Choice Requires="wps">
            <w:drawing>
              <wp:anchor distT="0" distB="0" distL="114300" distR="114300" simplePos="0" relativeHeight="251664896" behindDoc="1" locked="0" layoutInCell="1" allowOverlap="1">
                <wp:simplePos x="0" y="0"/>
                <wp:positionH relativeFrom="column">
                  <wp:posOffset>-72390</wp:posOffset>
                </wp:positionH>
                <wp:positionV relativeFrom="paragraph">
                  <wp:posOffset>-1221740</wp:posOffset>
                </wp:positionV>
                <wp:extent cx="5903595" cy="0"/>
                <wp:effectExtent l="0" t="0" r="1905" b="0"/>
                <wp:wrapNone/>
                <wp:docPr id="780"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359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7CB4E" id="Line 340"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96.2pt" to="459.15pt,-9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" strokeweight=".72pt">
                <o:lock v:ext="edit" shapetype="f"/>
              </v:line>
            </w:pict>
          </mc:Fallback>
        </mc:AlternateContent>
      </w:r>
      <w:r>
        <w:rPr>
          <w:rFonts w:ascii="Times New Roman" w:eastAsia="Times New Roman" w:hAnsi="Times New Roman"/>
          <w:noProof/>
          <w:sz w:val="11"/>
        </w:rPr>
        <mc:AlternateContent>
          <mc:Choice Requires="wps">
            <w:drawing>
              <wp:anchor distT="0" distB="0" distL="114300" distR="114300" simplePos="0" relativeHeight="251665920" behindDoc="1" locked="0" layoutInCell="1" allowOverlap="1">
                <wp:simplePos x="0" y="0"/>
                <wp:positionH relativeFrom="column">
                  <wp:posOffset>-72390</wp:posOffset>
                </wp:positionH>
                <wp:positionV relativeFrom="paragraph">
                  <wp:posOffset>-2540</wp:posOffset>
                </wp:positionV>
                <wp:extent cx="5903595" cy="0"/>
                <wp:effectExtent l="0" t="0" r="1905" b="0"/>
                <wp:wrapNone/>
                <wp:docPr id="779"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359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536EE" id="Line 341"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pt" to="459.1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WrmEgIAAC8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" strokeweight=".16931mm">
                <o:lock v:ext="edit" shapetype="f"/>
              </v:line>
            </w:pict>
          </mc:Fallback>
        </mc:AlternateContent>
      </w:r>
    </w:p>
    <w:p w:rsidR="00000000" w:rsidRDefault="00596C41">
      <w:pPr>
        <w:spacing w:line="20" w:lineRule="exact"/>
        <w:rPr>
          <w:rFonts w:ascii="Times New Roman" w:eastAsia="Times New Roman" w:hAnsi="Times New Roman"/>
        </w:rPr>
        <w:sectPr w:rsidR="00000000">
          <w:type w:val="continuous"/>
          <w:pgSz w:w="11900" w:h="16834"/>
          <w:pgMar w:top="1119" w:right="1440" w:bottom="0" w:left="240" w:header="0" w:footer="0" w:gutter="0"/>
          <w:cols w:num="2" w:space="0" w:equalWidth="0">
            <w:col w:w="1087" w:space="93"/>
            <w:col w:w="9049"/>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4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w:t>
      </w:r>
      <w:r>
        <w:rPr>
          <w:rFonts w:ascii="Arial" w:eastAsia="Arial" w:hAnsi="Arial"/>
          <w:sz w:val="10"/>
        </w:rPr>
        <w:t>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40" w:bottom="0" w:left="240" w:header="0" w:footer="0" w:gutter="0"/>
          <w:cols w:space="0" w:equalWidth="0">
            <w:col w:w="10229"/>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120"/>
        <w:gridCol w:w="200"/>
        <w:gridCol w:w="1140"/>
        <w:gridCol w:w="140"/>
        <w:gridCol w:w="1200"/>
        <w:gridCol w:w="140"/>
        <w:gridCol w:w="1180"/>
        <w:gridCol w:w="3500"/>
        <w:gridCol w:w="1720"/>
      </w:tblGrid>
      <w:tr w:rsidR="00000000">
        <w:trPr>
          <w:trHeight w:val="242"/>
        </w:trPr>
        <w:tc>
          <w:tcPr>
            <w:tcW w:w="120" w:type="dxa"/>
            <w:shd w:val="clear" w:color="auto" w:fill="auto"/>
            <w:vAlign w:val="bottom"/>
          </w:tcPr>
          <w:p w:rsidR="00000000" w:rsidRDefault="00596C41">
            <w:pPr>
              <w:spacing w:line="0" w:lineRule="atLeast"/>
              <w:rPr>
                <w:rFonts w:ascii="Times New Roman" w:eastAsia="Times New Roman" w:hAnsi="Times New Roman"/>
                <w:sz w:val="21"/>
              </w:rPr>
            </w:pPr>
            <w:bookmarkStart w:id="70" w:name="page70"/>
            <w:bookmarkEnd w:id="70"/>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114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12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1180" w:type="dxa"/>
            <w:shd w:val="clear" w:color="auto" w:fill="auto"/>
            <w:vAlign w:val="bottom"/>
          </w:tcPr>
          <w:p w:rsidR="00000000" w:rsidRDefault="00596C41">
            <w:pPr>
              <w:spacing w:line="0" w:lineRule="atLeast"/>
              <w:rPr>
                <w:rFonts w:ascii="Times New Roman" w:eastAsia="Times New Roman" w:hAnsi="Times New Roman"/>
                <w:sz w:val="21"/>
              </w:rPr>
            </w:pPr>
          </w:p>
        </w:tc>
        <w:tc>
          <w:tcPr>
            <w:tcW w:w="3500" w:type="dxa"/>
            <w:shd w:val="clear" w:color="auto" w:fill="auto"/>
            <w:vAlign w:val="bottom"/>
          </w:tcPr>
          <w:p w:rsidR="00000000" w:rsidRDefault="00596C41">
            <w:pPr>
              <w:spacing w:line="0" w:lineRule="atLeast"/>
              <w:ind w:left="240"/>
              <w:rPr>
                <w:rFonts w:ascii="Arial" w:eastAsia="Arial" w:hAnsi="Arial"/>
              </w:rPr>
            </w:pPr>
            <w:r>
              <w:rPr>
                <w:rFonts w:ascii="Arial" w:eastAsia="Arial" w:hAnsi="Arial"/>
              </w:rPr>
              <w:t xml:space="preserve">– 66 </w:t>
            </w:r>
            <w:r>
              <w:rPr>
                <w:rFonts w:ascii="Arial" w:eastAsia="Arial" w:hAnsi="Arial"/>
              </w:rPr>
              <w:t>–</w:t>
            </w:r>
          </w:p>
        </w:tc>
        <w:tc>
          <w:tcPr>
            <w:tcW w:w="1720" w:type="dxa"/>
            <w:shd w:val="clear" w:color="auto" w:fill="auto"/>
            <w:vAlign w:val="bottom"/>
          </w:tcPr>
          <w:p w:rsidR="00000000" w:rsidRDefault="00596C41">
            <w:pPr>
              <w:spacing w:line="0" w:lineRule="atLeast"/>
              <w:ind w:right="60"/>
              <w:jc w:val="right"/>
              <w:rPr>
                <w:rFonts w:ascii="Arial" w:eastAsia="Arial" w:hAnsi="Arial"/>
              </w:rPr>
            </w:pPr>
            <w:r>
              <w:rPr>
                <w:rFonts w:ascii="Arial" w:eastAsia="Arial" w:hAnsi="Arial"/>
              </w:rPr>
              <w:t>IEC 62304:2006</w:t>
            </w:r>
          </w:p>
        </w:tc>
      </w:tr>
      <w:tr w:rsidR="00000000">
        <w:trPr>
          <w:trHeight w:val="264"/>
        </w:trPr>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200" w:type="dxa"/>
            <w:shd w:val="clear" w:color="auto" w:fill="auto"/>
            <w:vAlign w:val="bottom"/>
          </w:tcPr>
          <w:p w:rsidR="00000000" w:rsidRDefault="00596C41">
            <w:pPr>
              <w:spacing w:line="0" w:lineRule="atLeast"/>
              <w:rPr>
                <w:rFonts w:ascii="Times New Roman" w:eastAsia="Times New Roman" w:hAnsi="Times New Roman"/>
                <w:sz w:val="22"/>
              </w:rPr>
            </w:pPr>
          </w:p>
        </w:tc>
        <w:tc>
          <w:tcPr>
            <w:tcW w:w="1140" w:type="dxa"/>
            <w:shd w:val="clear" w:color="auto" w:fill="auto"/>
            <w:vAlign w:val="bottom"/>
          </w:tcPr>
          <w:p w:rsidR="00000000" w:rsidRDefault="00596C41">
            <w:pPr>
              <w:spacing w:line="0" w:lineRule="atLeast"/>
              <w:rPr>
                <w:rFonts w:ascii="Times New Roman" w:eastAsia="Times New Roman" w:hAnsi="Times New Roman"/>
                <w:sz w:val="22"/>
              </w:rPr>
            </w:pPr>
          </w:p>
        </w:tc>
        <w:tc>
          <w:tcPr>
            <w:tcW w:w="14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0" w:type="dxa"/>
            <w:shd w:val="clear" w:color="auto" w:fill="auto"/>
            <w:vAlign w:val="bottom"/>
          </w:tcPr>
          <w:p w:rsidR="00000000" w:rsidRDefault="00596C41">
            <w:pPr>
              <w:spacing w:line="0" w:lineRule="atLeast"/>
              <w:rPr>
                <w:rFonts w:ascii="Times New Roman" w:eastAsia="Times New Roman" w:hAnsi="Times New Roman"/>
                <w:sz w:val="22"/>
              </w:rPr>
            </w:pPr>
          </w:p>
        </w:tc>
        <w:tc>
          <w:tcPr>
            <w:tcW w:w="140" w:type="dxa"/>
            <w:shd w:val="clear" w:color="auto" w:fill="auto"/>
            <w:vAlign w:val="bottom"/>
          </w:tcPr>
          <w:p w:rsidR="00000000" w:rsidRDefault="00596C41">
            <w:pPr>
              <w:spacing w:line="0" w:lineRule="atLeast"/>
              <w:rPr>
                <w:rFonts w:ascii="Times New Roman" w:eastAsia="Times New Roman" w:hAnsi="Times New Roman"/>
                <w:sz w:val="22"/>
              </w:rPr>
            </w:pPr>
          </w:p>
        </w:tc>
        <w:tc>
          <w:tcPr>
            <w:tcW w:w="1180" w:type="dxa"/>
            <w:shd w:val="clear" w:color="auto" w:fill="auto"/>
            <w:vAlign w:val="bottom"/>
          </w:tcPr>
          <w:p w:rsidR="00000000" w:rsidRDefault="00596C41">
            <w:pPr>
              <w:spacing w:line="0" w:lineRule="atLeast"/>
              <w:rPr>
                <w:rFonts w:ascii="Times New Roman" w:eastAsia="Times New Roman" w:hAnsi="Times New Roman"/>
                <w:sz w:val="22"/>
              </w:rPr>
            </w:pPr>
          </w:p>
        </w:tc>
        <w:tc>
          <w:tcPr>
            <w:tcW w:w="5220" w:type="dxa"/>
            <w:gridSpan w:val="2"/>
            <w:shd w:val="clear" w:color="auto" w:fill="auto"/>
            <w:vAlign w:val="bottom"/>
          </w:tcPr>
          <w:p w:rsidR="00000000" w:rsidRDefault="00596C41">
            <w:pPr>
              <w:spacing w:line="0" w:lineRule="atLeast"/>
              <w:ind w:right="60"/>
              <w:jc w:val="right"/>
              <w:rPr>
                <w:rFonts w:ascii="Arial" w:eastAsia="Arial" w:hAnsi="Arial"/>
              </w:rPr>
            </w:pPr>
            <w:r>
              <w:rPr>
                <w:rFonts w:ascii="Arial" w:eastAsia="Arial" w:hAnsi="Arial"/>
              </w:rPr>
              <w:t>+AMD1:2015 CSV   IEC 2015</w:t>
            </w:r>
          </w:p>
        </w:tc>
      </w:tr>
      <w:tr w:rsidR="00000000">
        <w:trPr>
          <w:trHeight w:val="75"/>
        </w:trPr>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34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52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12"/>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0" w:type="dxa"/>
            <w:gridSpan w:val="6"/>
            <w:tcBorders>
              <w:right w:val="single" w:sz="8" w:space="0" w:color="auto"/>
            </w:tcBorders>
            <w:shd w:val="clear" w:color="auto" w:fill="auto"/>
            <w:vAlign w:val="bottom"/>
          </w:tcPr>
          <w:p w:rsidR="00000000" w:rsidRDefault="00596C41">
            <w:pPr>
              <w:spacing w:line="0" w:lineRule="atLeast"/>
              <w:ind w:left="140"/>
              <w:rPr>
                <w:rFonts w:ascii="Arial" w:eastAsia="Arial" w:hAnsi="Arial"/>
                <w:b/>
                <w:sz w:val="16"/>
              </w:rPr>
            </w:pPr>
            <w:r>
              <w:rPr>
                <w:rFonts w:ascii="Arial" w:eastAsia="Arial" w:hAnsi="Arial"/>
                <w:b/>
                <w:sz w:val="16"/>
              </w:rPr>
              <w:t>PEMS requirements from IEC 60601-1:2005</w:t>
            </w:r>
          </w:p>
        </w:tc>
        <w:tc>
          <w:tcPr>
            <w:tcW w:w="5220" w:type="dxa"/>
            <w:gridSpan w:val="2"/>
            <w:tcBorders>
              <w:right w:val="single" w:sz="8" w:space="0" w:color="auto"/>
            </w:tcBorders>
            <w:shd w:val="clear" w:color="auto" w:fill="auto"/>
            <w:vAlign w:val="bottom"/>
          </w:tcPr>
          <w:p w:rsidR="00000000" w:rsidRDefault="00596C41">
            <w:pPr>
              <w:spacing w:line="0" w:lineRule="atLeast"/>
              <w:ind w:left="460"/>
              <w:rPr>
                <w:rFonts w:ascii="Arial" w:eastAsia="Arial" w:hAnsi="Arial"/>
                <w:b/>
                <w:sz w:val="16"/>
              </w:rPr>
            </w:pPr>
            <w:r>
              <w:rPr>
                <w:rFonts w:ascii="Arial" w:eastAsia="Arial" w:hAnsi="Arial"/>
                <w:b/>
                <w:sz w:val="16"/>
              </w:rPr>
              <w:t>Requirements of IEC 62304 relating to the software</w:t>
            </w:r>
          </w:p>
        </w:tc>
      </w:tr>
      <w:tr w:rsidR="00000000">
        <w:trPr>
          <w:trHeight w:val="237"/>
        </w:trPr>
        <w:tc>
          <w:tcPr>
            <w:tcW w:w="1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1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3500" w:type="dxa"/>
            <w:tcBorders>
              <w:bottom w:val="single" w:sz="8" w:space="0" w:color="auto"/>
            </w:tcBorders>
            <w:shd w:val="clear" w:color="auto" w:fill="auto"/>
            <w:vAlign w:val="bottom"/>
          </w:tcPr>
          <w:p w:rsidR="00000000" w:rsidRDefault="00596C41">
            <w:pPr>
              <w:spacing w:line="0" w:lineRule="atLeast"/>
              <w:ind w:left="1660"/>
              <w:rPr>
                <w:rFonts w:ascii="Arial" w:eastAsia="Arial" w:hAnsi="Arial"/>
                <w:b/>
                <w:sz w:val="16"/>
              </w:rPr>
            </w:pPr>
            <w:r>
              <w:rPr>
                <w:rFonts w:ascii="Arial" w:eastAsia="Arial" w:hAnsi="Arial"/>
                <w:b/>
                <w:sz w:val="16"/>
              </w:rPr>
              <w:t>subsystem</w:t>
            </w:r>
            <w:r>
              <w:rPr>
                <w:rFonts w:ascii="Arial" w:eastAsia="Arial" w:hAnsi="Arial"/>
                <w:b/>
                <w:sz w:val="16"/>
              </w:rPr>
              <w:t xml:space="preserve"> of a PEMS</w:t>
            </w:r>
          </w:p>
        </w:tc>
        <w:tc>
          <w:tcPr>
            <w:tcW w:w="17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39"/>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b/>
                <w:sz w:val="12"/>
              </w:rPr>
            </w:pPr>
            <w:r>
              <w:rPr>
                <w:rFonts w:ascii="Arial" w:eastAsia="Arial" w:hAnsi="Arial"/>
                <w:b/>
                <w:sz w:val="16"/>
              </w:rPr>
              <w:t>14.8 A</w:t>
            </w:r>
            <w:r>
              <w:rPr>
                <w:rFonts w:ascii="Arial" w:eastAsia="Arial" w:hAnsi="Arial"/>
                <w:b/>
                <w:sz w:val="12"/>
              </w:rPr>
              <w:t>RCHITECTURE</w:t>
            </w:r>
          </w:p>
        </w:tc>
        <w:tc>
          <w:tcPr>
            <w:tcW w:w="3500" w:type="dxa"/>
            <w:shd w:val="clear" w:color="auto" w:fill="auto"/>
            <w:vAlign w:val="bottom"/>
          </w:tcPr>
          <w:p w:rsidR="00000000" w:rsidRDefault="00596C41">
            <w:pPr>
              <w:spacing w:line="0" w:lineRule="atLeast"/>
              <w:ind w:left="80"/>
              <w:rPr>
                <w:rFonts w:ascii="Arial" w:eastAsia="Arial" w:hAnsi="Arial"/>
                <w:b/>
                <w:sz w:val="16"/>
              </w:rPr>
            </w:pPr>
            <w:r>
              <w:rPr>
                <w:rFonts w:ascii="Arial" w:eastAsia="Arial" w:hAnsi="Arial"/>
                <w:b/>
                <w:sz w:val="16"/>
              </w:rPr>
              <w:t xml:space="preserve">5.3  Software </w:t>
            </w:r>
            <w:r>
              <w:rPr>
                <w:rFonts w:ascii="Arial" w:eastAsia="Arial" w:hAnsi="Arial"/>
                <w:b/>
                <w:sz w:val="12"/>
              </w:rPr>
              <w:t>ARCHITECTURAL</w:t>
            </w:r>
            <w:r>
              <w:rPr>
                <w:rFonts w:ascii="Arial" w:eastAsia="Arial" w:hAnsi="Arial"/>
                <w:b/>
                <w:sz w:val="16"/>
              </w:rPr>
              <w:t xml:space="preserve"> design</w:t>
            </w: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For the PEMS and each of its subsystems, an</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3"/>
              </w:rPr>
              <w:t xml:space="preserve">ARCHITECTURE </w:t>
            </w:r>
            <w:r>
              <w:rPr>
                <w:rFonts w:ascii="Arial" w:eastAsia="Arial" w:hAnsi="Arial"/>
                <w:sz w:val="16"/>
              </w:rPr>
              <w:t>shall be specified that shall satisfy</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the requirements specification.</w:t>
            </w:r>
          </w:p>
        </w:tc>
        <w:tc>
          <w:tcPr>
            <w:tcW w:w="3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1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34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1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2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Where appropriate, to reduce the </w:t>
            </w:r>
            <w:r>
              <w:rPr>
                <w:rFonts w:ascii="Arial" w:eastAsia="Arial" w:hAnsi="Arial"/>
                <w:sz w:val="12"/>
              </w:rPr>
              <w:t>RISK</w:t>
            </w:r>
            <w:r>
              <w:rPr>
                <w:rFonts w:ascii="Arial" w:eastAsia="Arial" w:hAnsi="Arial"/>
                <w:sz w:val="16"/>
              </w:rPr>
              <w:t xml:space="preserve"> t</w:t>
            </w:r>
            <w:r>
              <w:rPr>
                <w:rFonts w:ascii="Arial" w:eastAsia="Arial" w:hAnsi="Arial"/>
                <w:sz w:val="16"/>
              </w:rPr>
              <w:t>o an</w:t>
            </w:r>
          </w:p>
        </w:tc>
        <w:tc>
          <w:tcPr>
            <w:tcW w:w="522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b/>
                <w:sz w:val="12"/>
              </w:rPr>
            </w:pPr>
            <w:r>
              <w:rPr>
                <w:rFonts w:ascii="Arial" w:eastAsia="Arial" w:hAnsi="Arial"/>
                <w:b/>
                <w:sz w:val="16"/>
              </w:rPr>
              <w:t xml:space="preserve">5.3.5  Identify segregation necessary for </w:t>
            </w:r>
            <w:r>
              <w:rPr>
                <w:rFonts w:ascii="Arial" w:eastAsia="Arial" w:hAnsi="Arial"/>
                <w:b/>
                <w:sz w:val="12"/>
              </w:rPr>
              <w:t>RISK CONTROL</w:t>
            </w: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acceptable level, the architecture specification</w:t>
            </w:r>
          </w:p>
        </w:tc>
        <w:tc>
          <w:tcPr>
            <w:tcW w:w="5220" w:type="dxa"/>
            <w:gridSpan w:val="2"/>
            <w:vMerge w:val="restart"/>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Partitioning is the only technique identified, and it is only</w:t>
            </w:r>
          </w:p>
        </w:tc>
      </w:tr>
      <w:tr w:rsidR="00000000">
        <w:trPr>
          <w:trHeight w:val="67"/>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000" w:type="dxa"/>
            <w:gridSpan w:val="6"/>
            <w:vMerge w:val="restart"/>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shall make use of:</w:t>
            </w:r>
          </w:p>
        </w:tc>
        <w:tc>
          <w:tcPr>
            <w:tcW w:w="522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118"/>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4000" w:type="dxa"/>
            <w:gridSpan w:val="6"/>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5220" w:type="dxa"/>
            <w:gridSpan w:val="2"/>
            <w:vMerge w:val="restart"/>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identified because there is a requirement to state how the</w:t>
            </w:r>
          </w:p>
        </w:tc>
      </w:tr>
      <w:tr w:rsidR="00000000">
        <w:trPr>
          <w:trHeight w:val="67"/>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200" w:type="dxa"/>
            <w:vMerge w:val="restart"/>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a)</w:t>
            </w:r>
          </w:p>
        </w:tc>
        <w:tc>
          <w:tcPr>
            <w:tcW w:w="3800" w:type="dxa"/>
            <w:gridSpan w:val="5"/>
            <w:vMerge w:val="restart"/>
            <w:tcBorders>
              <w:right w:val="single" w:sz="8" w:space="0" w:color="auto"/>
            </w:tcBorders>
            <w:shd w:val="clear" w:color="auto" w:fill="auto"/>
            <w:vAlign w:val="bottom"/>
          </w:tcPr>
          <w:p w:rsidR="00000000" w:rsidRDefault="00596C41">
            <w:pPr>
              <w:spacing w:line="0" w:lineRule="atLeast"/>
              <w:ind w:left="60"/>
              <w:rPr>
                <w:rFonts w:ascii="Arial" w:eastAsia="Arial" w:hAnsi="Arial"/>
                <w:sz w:val="13"/>
              </w:rPr>
            </w:pPr>
            <w:r>
              <w:rPr>
                <w:rFonts w:ascii="Arial" w:eastAsia="Arial" w:hAnsi="Arial"/>
                <w:sz w:val="13"/>
              </w:rPr>
              <w:t>COMPONENTS WITH HIGH</w:t>
            </w:r>
            <w:r>
              <w:rPr>
                <w:rFonts w:ascii="Arial" w:eastAsia="Arial" w:hAnsi="Arial"/>
                <w:sz w:val="16"/>
              </w:rPr>
              <w:t>-</w:t>
            </w:r>
            <w:r>
              <w:rPr>
                <w:rFonts w:ascii="Arial" w:eastAsia="Arial" w:hAnsi="Arial"/>
                <w:sz w:val="13"/>
              </w:rPr>
              <w:t>INTEGRITY</w:t>
            </w:r>
          </w:p>
        </w:tc>
        <w:tc>
          <w:tcPr>
            <w:tcW w:w="522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118"/>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00" w:type="dxa"/>
            <w:vMerge/>
            <w:shd w:val="clear" w:color="auto" w:fill="auto"/>
            <w:vAlign w:val="bottom"/>
          </w:tcPr>
          <w:p w:rsidR="00000000" w:rsidRDefault="00596C41">
            <w:pPr>
              <w:spacing w:line="0" w:lineRule="atLeast"/>
              <w:rPr>
                <w:rFonts w:ascii="Times New Roman" w:eastAsia="Times New Roman" w:hAnsi="Times New Roman"/>
                <w:sz w:val="10"/>
              </w:rPr>
            </w:pPr>
          </w:p>
        </w:tc>
        <w:tc>
          <w:tcPr>
            <w:tcW w:w="3800" w:type="dxa"/>
            <w:gridSpan w:val="5"/>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3500" w:type="dxa"/>
            <w:vMerge w:val="restart"/>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integrity of the partitioning is assured.</w:t>
            </w: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96"/>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00" w:type="dxa"/>
            <w:shd w:val="clear" w:color="auto" w:fill="auto"/>
            <w:vAlign w:val="bottom"/>
          </w:tcPr>
          <w:p w:rsidR="00000000" w:rsidRDefault="00596C41">
            <w:pPr>
              <w:spacing w:line="0" w:lineRule="atLeast"/>
              <w:rPr>
                <w:rFonts w:ascii="Times New Roman" w:eastAsia="Times New Roman" w:hAnsi="Times New Roman"/>
                <w:sz w:val="8"/>
              </w:rPr>
            </w:pPr>
          </w:p>
        </w:tc>
        <w:tc>
          <w:tcPr>
            <w:tcW w:w="3800" w:type="dxa"/>
            <w:gridSpan w:val="5"/>
            <w:vMerge w:val="restart"/>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3"/>
              </w:rPr>
              <w:t>CHARACTERISTICS</w:t>
            </w:r>
            <w:r>
              <w:rPr>
                <w:rFonts w:ascii="Arial" w:eastAsia="Arial" w:hAnsi="Arial"/>
                <w:sz w:val="16"/>
              </w:rPr>
              <w:t>;</w:t>
            </w:r>
          </w:p>
        </w:tc>
        <w:tc>
          <w:tcPr>
            <w:tcW w:w="3500" w:type="dxa"/>
            <w:vMerge/>
            <w:shd w:val="clear" w:color="auto" w:fill="auto"/>
            <w:vAlign w:val="bottom"/>
          </w:tcPr>
          <w:p w:rsidR="00000000" w:rsidRDefault="00596C41">
            <w:pPr>
              <w:spacing w:line="0" w:lineRule="atLeast"/>
              <w:rPr>
                <w:rFonts w:ascii="Times New Roman" w:eastAsia="Times New Roman" w:hAnsi="Times New Roman"/>
                <w:sz w:val="8"/>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89"/>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200" w:type="dxa"/>
            <w:shd w:val="clear" w:color="auto" w:fill="auto"/>
            <w:vAlign w:val="bottom"/>
          </w:tcPr>
          <w:p w:rsidR="00000000" w:rsidRDefault="00596C41">
            <w:pPr>
              <w:spacing w:line="0" w:lineRule="atLeast"/>
              <w:rPr>
                <w:rFonts w:ascii="Times New Roman" w:eastAsia="Times New Roman" w:hAnsi="Times New Roman"/>
                <w:sz w:val="7"/>
              </w:rPr>
            </w:pPr>
          </w:p>
        </w:tc>
        <w:tc>
          <w:tcPr>
            <w:tcW w:w="3800" w:type="dxa"/>
            <w:gridSpan w:val="5"/>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3500" w:type="dxa"/>
            <w:shd w:val="clear" w:color="auto" w:fill="auto"/>
            <w:vAlign w:val="bottom"/>
          </w:tcPr>
          <w:p w:rsidR="00000000" w:rsidRDefault="00596C41">
            <w:pPr>
              <w:spacing w:line="0" w:lineRule="atLeast"/>
              <w:rPr>
                <w:rFonts w:ascii="Times New Roman" w:eastAsia="Times New Roman" w:hAnsi="Times New Roman"/>
                <w:sz w:val="7"/>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185"/>
        </w:trPr>
        <w:tc>
          <w:tcPr>
            <w:tcW w:w="32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b)</w:t>
            </w: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fail-safe functions;</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w:t>
            </w: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redundancy;</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d)</w:t>
            </w: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diversity;</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e)</w:t>
            </w: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partitioning of functionality;</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f)</w:t>
            </w: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defensive design, e.g. limits on potenti</w:t>
            </w:r>
            <w:r>
              <w:rPr>
                <w:rFonts w:ascii="Arial" w:eastAsia="Arial" w:hAnsi="Arial"/>
                <w:sz w:val="16"/>
              </w:rPr>
              <w:t>ally</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hazardous effects by restricting the available</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output power or by introducing means to limit</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the travel of actuators.</w:t>
            </w:r>
          </w:p>
        </w:tc>
        <w:tc>
          <w:tcPr>
            <w:tcW w:w="3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560"/>
        </w:trPr>
        <w:tc>
          <w:tcPr>
            <w:tcW w:w="1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48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7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26"/>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 xml:space="preserve">The </w:t>
            </w:r>
            <w:r>
              <w:rPr>
                <w:rFonts w:ascii="Arial" w:eastAsia="Arial" w:hAnsi="Arial"/>
                <w:sz w:val="12"/>
              </w:rPr>
              <w:t>ARCHITECTURE</w:t>
            </w:r>
            <w:r>
              <w:rPr>
                <w:rFonts w:ascii="Arial" w:eastAsia="Arial" w:hAnsi="Arial"/>
                <w:sz w:val="16"/>
              </w:rPr>
              <w:t xml:space="preserve"> specification shall take into</w:t>
            </w:r>
          </w:p>
        </w:tc>
        <w:tc>
          <w:tcPr>
            <w:tcW w:w="35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This is not included in this standard.</w:t>
            </w: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120" w:type="dxa"/>
            <w:gridSpan w:val="7"/>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consideration:</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w:t>
            </w:r>
            <w:r>
              <w:rPr>
                <w:rFonts w:ascii="Arial" w:eastAsia="Arial" w:hAnsi="Arial"/>
                <w:sz w:val="16"/>
              </w:rPr>
              <w:t>)</w:t>
            </w: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 xml:space="preserve">allocation of </w:t>
            </w:r>
            <w:r>
              <w:rPr>
                <w:rFonts w:ascii="Arial" w:eastAsia="Arial" w:hAnsi="Arial"/>
                <w:sz w:val="12"/>
              </w:rPr>
              <w:t>RISK CONTROL</w:t>
            </w:r>
            <w:r>
              <w:rPr>
                <w:rFonts w:ascii="Arial" w:eastAsia="Arial" w:hAnsi="Arial"/>
                <w:sz w:val="16"/>
              </w:rPr>
              <w:t xml:space="preserve"> measures to</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0" w:type="dxa"/>
            <w:gridSpan w:val="5"/>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 xml:space="preserve">subsystems and components of the </w:t>
            </w:r>
            <w:r>
              <w:rPr>
                <w:rFonts w:ascii="Arial" w:eastAsia="Arial" w:hAnsi="Arial"/>
                <w:sz w:val="12"/>
              </w:rPr>
              <w:t>PEMS</w:t>
            </w:r>
            <w:r>
              <w:rPr>
                <w:rFonts w:ascii="Arial" w:eastAsia="Arial" w:hAnsi="Arial"/>
                <w:sz w:val="16"/>
              </w:rPr>
              <w:t>;</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b)</w:t>
            </w: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failure modes of components and their</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effects;</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w:t>
            </w: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common cause failures;</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d)</w:t>
            </w: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systemic failures;</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e)</w:t>
            </w: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test interval duration and diagnostic</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coverage;</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f)</w:t>
            </w: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maintainability;</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g)</w:t>
            </w: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protection from reasonably foreseeable</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misuse;</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h)</w:t>
            </w:r>
          </w:p>
        </w:tc>
        <w:tc>
          <w:tcPr>
            <w:tcW w:w="1280" w:type="dxa"/>
            <w:gridSpan w:val="2"/>
            <w:shd w:val="clear" w:color="auto" w:fill="auto"/>
            <w:vAlign w:val="bottom"/>
          </w:tcPr>
          <w:p w:rsidR="00000000" w:rsidRDefault="00596C41">
            <w:pPr>
              <w:spacing w:line="0" w:lineRule="atLeast"/>
              <w:ind w:left="60"/>
              <w:rPr>
                <w:rFonts w:ascii="Arial" w:eastAsia="Arial" w:hAnsi="Arial"/>
                <w:sz w:val="12"/>
              </w:rPr>
            </w:pPr>
            <w:r>
              <w:rPr>
                <w:rFonts w:ascii="Arial" w:eastAsia="Arial" w:hAnsi="Arial"/>
                <w:sz w:val="16"/>
              </w:rPr>
              <w:t xml:space="preserve">the </w:t>
            </w:r>
            <w:r>
              <w:rPr>
                <w:rFonts w:ascii="Arial" w:eastAsia="Arial" w:hAnsi="Arial"/>
                <w:color w:val="FF0000"/>
                <w:sz w:val="12"/>
              </w:rPr>
              <w:t>IT</w:t>
            </w:r>
            <w:r>
              <w:rPr>
                <w:rFonts w:ascii="Arial" w:eastAsia="Arial" w:hAnsi="Arial"/>
                <w:color w:val="FF0000"/>
                <w:sz w:val="16"/>
              </w:rPr>
              <w:t>-</w:t>
            </w:r>
            <w:r>
              <w:rPr>
                <w:rFonts w:ascii="Arial" w:eastAsia="Arial" w:hAnsi="Arial"/>
                <w:sz w:val="12"/>
              </w:rPr>
              <w:t>NETWORK</w:t>
            </w:r>
          </w:p>
        </w:tc>
        <w:tc>
          <w:tcPr>
            <w:tcW w:w="1200" w:type="dxa"/>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w:t>
            </w:r>
            <w:r>
              <w:rPr>
                <w:rFonts w:ascii="Arial" w:eastAsia="Arial" w:hAnsi="Arial"/>
                <w:strike/>
                <w:color w:val="FF0000"/>
                <w:sz w:val="12"/>
              </w:rPr>
              <w:t>DATA COUPLING</w:t>
            </w:r>
          </w:p>
        </w:tc>
        <w:tc>
          <w:tcPr>
            <w:tcW w:w="1320" w:type="dxa"/>
            <w:gridSpan w:val="2"/>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specification,</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0" w:type="dxa"/>
            <w:gridSpan w:val="5"/>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if applicable.</w:t>
            </w:r>
          </w:p>
        </w:tc>
        <w:tc>
          <w:tcPr>
            <w:tcW w:w="3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1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34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80" w:type="dxa"/>
            <w:gridSpan w:val="3"/>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1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33"/>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b/>
                <w:sz w:val="16"/>
              </w:rPr>
            </w:pPr>
            <w:r>
              <w:rPr>
                <w:rFonts w:ascii="Arial" w:eastAsia="Arial" w:hAnsi="Arial"/>
                <w:b/>
                <w:sz w:val="16"/>
              </w:rPr>
              <w:t>14.9 Design and implementation</w:t>
            </w:r>
          </w:p>
        </w:tc>
        <w:tc>
          <w:tcPr>
            <w:tcW w:w="3500" w:type="dxa"/>
            <w:shd w:val="clear" w:color="auto" w:fill="auto"/>
            <w:vAlign w:val="bottom"/>
          </w:tcPr>
          <w:p w:rsidR="00000000" w:rsidRDefault="00596C41">
            <w:pPr>
              <w:spacing w:line="0" w:lineRule="atLeast"/>
              <w:ind w:left="80"/>
              <w:rPr>
                <w:rFonts w:ascii="Arial" w:eastAsia="Arial" w:hAnsi="Arial"/>
                <w:b/>
                <w:sz w:val="16"/>
              </w:rPr>
            </w:pPr>
            <w:hyperlink w:anchor="page28" w:history="1">
              <w:r>
                <w:rPr>
                  <w:rFonts w:ascii="Arial" w:eastAsia="Arial" w:hAnsi="Arial"/>
                  <w:b/>
                  <w:sz w:val="16"/>
                </w:rPr>
                <w:t xml:space="preserve">5.4 </w:t>
              </w:r>
            </w:hyperlink>
            <w:r>
              <w:rPr>
                <w:rFonts w:ascii="Arial" w:eastAsia="Arial" w:hAnsi="Arial"/>
                <w:b/>
                <w:sz w:val="16"/>
              </w:rPr>
              <w:t>Software detailed design</w:t>
            </w: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Whe</w:t>
            </w:r>
            <w:r>
              <w:rPr>
                <w:rFonts w:ascii="Arial" w:eastAsia="Arial" w:hAnsi="Arial"/>
                <w:sz w:val="16"/>
              </w:rPr>
              <w:t>re appropriate, the design shall be</w:t>
            </w:r>
          </w:p>
        </w:tc>
        <w:tc>
          <w:tcPr>
            <w:tcW w:w="522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b/>
                <w:sz w:val="12"/>
              </w:rPr>
            </w:pPr>
            <w:hyperlink w:anchor="page28" w:history="1">
              <w:r>
                <w:rPr>
                  <w:rFonts w:ascii="Arial" w:eastAsia="Arial" w:hAnsi="Arial"/>
                  <w:b/>
                  <w:sz w:val="16"/>
                </w:rPr>
                <w:t xml:space="preserve">5.4.2 </w:t>
              </w:r>
            </w:hyperlink>
            <w:r>
              <w:rPr>
                <w:rFonts w:ascii="Arial" w:eastAsia="Arial" w:hAnsi="Arial"/>
                <w:b/>
                <w:sz w:val="16"/>
              </w:rPr>
              <w:t xml:space="preserve">Develop detailed design for each </w:t>
            </w:r>
            <w:r>
              <w:rPr>
                <w:rFonts w:ascii="Arial" w:eastAsia="Arial" w:hAnsi="Arial"/>
                <w:b/>
                <w:sz w:val="12"/>
              </w:rPr>
              <w:t>SOFTWARE UNIT</w:t>
            </w: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decomposed into subsystems, each having both</w:t>
            </w:r>
          </w:p>
        </w:tc>
        <w:tc>
          <w:tcPr>
            <w:tcW w:w="522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This standard does not require a test specification for detailed</w:t>
            </w:r>
          </w:p>
        </w:tc>
      </w:tr>
      <w:tr w:rsidR="00000000">
        <w:trPr>
          <w:trHeight w:val="221"/>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a design and test specifica</w:t>
            </w:r>
            <w:r>
              <w:rPr>
                <w:rFonts w:ascii="Arial" w:eastAsia="Arial" w:hAnsi="Arial"/>
                <w:sz w:val="16"/>
              </w:rPr>
              <w:t>tion.</w:t>
            </w:r>
          </w:p>
        </w:tc>
        <w:tc>
          <w:tcPr>
            <w:tcW w:w="35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design.</w:t>
            </w: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44"/>
        </w:trPr>
        <w:tc>
          <w:tcPr>
            <w:tcW w:w="1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0" w:type="dxa"/>
            <w:gridSpan w:val="6"/>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2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Descriptive data regarding the design</w:t>
            </w:r>
          </w:p>
        </w:tc>
        <w:tc>
          <w:tcPr>
            <w:tcW w:w="522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b/>
                <w:sz w:val="12"/>
              </w:rPr>
            </w:pPr>
            <w:hyperlink w:anchor="page28" w:history="1">
              <w:r>
                <w:rPr>
                  <w:rFonts w:ascii="Arial" w:eastAsia="Arial" w:hAnsi="Arial"/>
                  <w:b/>
                  <w:sz w:val="16"/>
                </w:rPr>
                <w:t xml:space="preserve">5.4.2 </w:t>
              </w:r>
            </w:hyperlink>
            <w:r>
              <w:rPr>
                <w:rFonts w:ascii="Arial" w:eastAsia="Arial" w:hAnsi="Arial"/>
                <w:b/>
                <w:sz w:val="16"/>
              </w:rPr>
              <w:t xml:space="preserve">Develop detailed design for each </w:t>
            </w:r>
            <w:r>
              <w:rPr>
                <w:rFonts w:ascii="Arial" w:eastAsia="Arial" w:hAnsi="Arial"/>
                <w:b/>
                <w:sz w:val="12"/>
              </w:rPr>
              <w:t>SOFTWARE UNIT</w:t>
            </w: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820" w:type="dxa"/>
            <w:gridSpan w:val="5"/>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environment shall be included in the</w:t>
            </w:r>
          </w:p>
        </w:tc>
        <w:tc>
          <w:tcPr>
            <w:tcW w:w="118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color w:val="FF0000"/>
                <w:sz w:val="13"/>
              </w:rPr>
            </w:pPr>
            <w:r>
              <w:rPr>
                <w:rFonts w:ascii="Arial" w:eastAsia="Arial" w:hAnsi="Arial"/>
                <w:color w:val="FF0000"/>
                <w:sz w:val="13"/>
              </w:rPr>
              <w:t>RISK</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40" w:type="dxa"/>
            <w:gridSpan w:val="2"/>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MANAGEMENT FILE</w:t>
            </w:r>
          </w:p>
        </w:tc>
        <w:tc>
          <w:tcPr>
            <w:tcW w:w="2660" w:type="dxa"/>
            <w:gridSpan w:val="4"/>
            <w:tcBorders>
              <w:right w:val="single" w:sz="8" w:space="0" w:color="auto"/>
            </w:tcBorders>
            <w:shd w:val="clear" w:color="auto" w:fill="auto"/>
            <w:vAlign w:val="bottom"/>
          </w:tcPr>
          <w:p w:rsidR="00000000" w:rsidRDefault="00596C41">
            <w:pPr>
              <w:spacing w:line="0" w:lineRule="atLeast"/>
              <w:ind w:left="40"/>
              <w:rPr>
                <w:rFonts w:ascii="Arial" w:eastAsia="Arial" w:hAnsi="Arial"/>
                <w:color w:val="000000"/>
                <w:sz w:val="16"/>
              </w:rPr>
            </w:pPr>
            <w:r>
              <w:rPr>
                <w:rFonts w:ascii="Arial" w:eastAsia="Arial" w:hAnsi="Arial"/>
                <w:color w:val="FF0000"/>
                <w:sz w:val="16"/>
              </w:rPr>
              <w:t>documentation</w:t>
            </w:r>
            <w:r>
              <w:rPr>
                <w:rFonts w:ascii="Arial" w:eastAsia="Arial" w:hAnsi="Arial"/>
                <w:color w:val="000000"/>
                <w:sz w:val="16"/>
              </w:rPr>
              <w:t>.</w:t>
            </w:r>
          </w:p>
        </w:tc>
        <w:tc>
          <w:tcPr>
            <w:tcW w:w="3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1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0" w:type="dxa"/>
            <w:gridSpan w:val="6"/>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33"/>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b/>
                <w:sz w:val="12"/>
              </w:rPr>
            </w:pPr>
            <w:r>
              <w:rPr>
                <w:rFonts w:ascii="Arial" w:eastAsia="Arial" w:hAnsi="Arial"/>
                <w:b/>
                <w:sz w:val="16"/>
              </w:rPr>
              <w:t>14.10 V</w:t>
            </w:r>
            <w:r>
              <w:rPr>
                <w:rFonts w:ascii="Arial" w:eastAsia="Arial" w:hAnsi="Arial"/>
                <w:b/>
                <w:sz w:val="12"/>
              </w:rPr>
              <w:t>ERIFICATION</w:t>
            </w:r>
          </w:p>
        </w:tc>
        <w:tc>
          <w:tcPr>
            <w:tcW w:w="3500" w:type="dxa"/>
            <w:shd w:val="clear" w:color="auto" w:fill="auto"/>
            <w:vAlign w:val="bottom"/>
          </w:tcPr>
          <w:p w:rsidR="00000000" w:rsidRDefault="00596C41">
            <w:pPr>
              <w:spacing w:line="0" w:lineRule="atLeast"/>
              <w:ind w:left="80"/>
              <w:rPr>
                <w:rFonts w:ascii="Arial" w:eastAsia="Arial" w:hAnsi="Arial"/>
                <w:b/>
                <w:sz w:val="16"/>
              </w:rPr>
            </w:pPr>
            <w:hyperlink w:anchor="page24" w:history="1">
              <w:r>
                <w:rPr>
                  <w:rFonts w:ascii="Arial" w:eastAsia="Arial" w:hAnsi="Arial"/>
                  <w:b/>
                  <w:sz w:val="16"/>
                </w:rPr>
                <w:t xml:space="preserve">5.1.6 </w:t>
              </w:r>
            </w:hyperlink>
            <w:r>
              <w:rPr>
                <w:rFonts w:ascii="Arial" w:eastAsia="Arial" w:hAnsi="Arial"/>
                <w:b/>
                <w:sz w:val="16"/>
              </w:rPr>
              <w:t xml:space="preserve">Software </w:t>
            </w:r>
            <w:r>
              <w:rPr>
                <w:rFonts w:ascii="Arial" w:eastAsia="Arial" w:hAnsi="Arial"/>
                <w:b/>
                <w:sz w:val="12"/>
              </w:rPr>
              <w:t>VERIFICATION</w:t>
            </w:r>
            <w:r>
              <w:rPr>
                <w:rFonts w:ascii="Arial" w:eastAsia="Arial" w:hAnsi="Arial"/>
                <w:b/>
                <w:sz w:val="16"/>
              </w:rPr>
              <w:t xml:space="preserve"> planning</w:t>
            </w: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V</w:t>
            </w:r>
            <w:r>
              <w:rPr>
                <w:rFonts w:ascii="Arial" w:eastAsia="Arial" w:hAnsi="Arial"/>
                <w:sz w:val="12"/>
              </w:rPr>
              <w:t>ERIFICATION</w:t>
            </w:r>
            <w:r>
              <w:rPr>
                <w:rFonts w:ascii="Arial" w:eastAsia="Arial" w:hAnsi="Arial"/>
                <w:sz w:val="16"/>
              </w:rPr>
              <w:t xml:space="preserve"> is required for all functions that</w:t>
            </w:r>
          </w:p>
        </w:tc>
        <w:tc>
          <w:tcPr>
            <w:tcW w:w="3500" w:type="dxa"/>
            <w:shd w:val="clear" w:color="auto" w:fill="auto"/>
            <w:vAlign w:val="bottom"/>
          </w:tcPr>
          <w:p w:rsidR="00000000" w:rsidRDefault="00596C41">
            <w:pPr>
              <w:spacing w:line="0" w:lineRule="atLeast"/>
              <w:ind w:left="80"/>
              <w:rPr>
                <w:rFonts w:ascii="Arial" w:eastAsia="Arial" w:hAnsi="Arial"/>
                <w:sz w:val="12"/>
              </w:rPr>
            </w:pPr>
            <w:r>
              <w:rPr>
                <w:rFonts w:ascii="Arial" w:eastAsia="Arial" w:hAnsi="Arial"/>
                <w:sz w:val="16"/>
              </w:rPr>
              <w:t>V</w:t>
            </w:r>
            <w:r>
              <w:rPr>
                <w:rFonts w:ascii="Arial" w:eastAsia="Arial" w:hAnsi="Arial"/>
                <w:sz w:val="12"/>
              </w:rPr>
              <w:t>ERIFICATION</w:t>
            </w:r>
            <w:r>
              <w:rPr>
                <w:rFonts w:ascii="Arial" w:eastAsia="Arial" w:hAnsi="Arial"/>
                <w:sz w:val="16"/>
              </w:rPr>
              <w:t xml:space="preserve"> is required for each </w:t>
            </w:r>
            <w:r>
              <w:rPr>
                <w:rFonts w:ascii="Arial" w:eastAsia="Arial" w:hAnsi="Arial"/>
                <w:sz w:val="12"/>
              </w:rPr>
              <w:t>ACTIVITY</w:t>
            </w: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2"/>
              </w:rPr>
            </w:pPr>
            <w:r>
              <w:rPr>
                <w:rFonts w:ascii="Arial" w:eastAsia="Arial" w:hAnsi="Arial"/>
                <w:sz w:val="16"/>
              </w:rPr>
              <w:t xml:space="preserve">implement </w:t>
            </w:r>
            <w:r>
              <w:rPr>
                <w:rFonts w:ascii="Arial" w:eastAsia="Arial" w:hAnsi="Arial"/>
                <w:sz w:val="12"/>
              </w:rPr>
              <w:t>BASIC SAFETY</w:t>
            </w:r>
            <w:r>
              <w:rPr>
                <w:rFonts w:ascii="Arial" w:eastAsia="Arial" w:hAnsi="Arial"/>
                <w:sz w:val="16"/>
              </w:rPr>
              <w:t xml:space="preserve">, </w:t>
            </w:r>
            <w:r>
              <w:rPr>
                <w:rFonts w:ascii="Arial" w:eastAsia="Arial" w:hAnsi="Arial"/>
                <w:sz w:val="12"/>
              </w:rPr>
              <w:t>ESSENTIAL</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0" w:type="dxa"/>
            <w:gridSpan w:val="6"/>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3"/>
              </w:rPr>
              <w:t xml:space="preserve">PERFORMANCE </w:t>
            </w:r>
            <w:r>
              <w:rPr>
                <w:rFonts w:ascii="Arial" w:eastAsia="Arial" w:hAnsi="Arial"/>
                <w:sz w:val="16"/>
              </w:rPr>
              <w:t>or</w:t>
            </w:r>
            <w:r>
              <w:rPr>
                <w:rFonts w:ascii="Arial" w:eastAsia="Arial" w:hAnsi="Arial"/>
                <w:sz w:val="13"/>
              </w:rPr>
              <w:t xml:space="preserve"> RISK CONTROL </w:t>
            </w:r>
            <w:r>
              <w:rPr>
                <w:rFonts w:ascii="Arial" w:eastAsia="Arial" w:hAnsi="Arial"/>
                <w:sz w:val="16"/>
              </w:rPr>
              <w:t>measures.</w:t>
            </w:r>
          </w:p>
        </w:tc>
        <w:tc>
          <w:tcPr>
            <w:tcW w:w="3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1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1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3"/>
        </w:rPr>
        <mc:AlternateContent>
          <mc:Choice Requires="wps">
            <w:drawing>
              <wp:anchor distT="0" distB="0" distL="114300" distR="114300" simplePos="0" relativeHeight="251666944" behindDoc="1" locked="0" layoutInCell="1" allowOverlap="1">
                <wp:simplePos x="0" y="0"/>
                <wp:positionH relativeFrom="column">
                  <wp:posOffset>638175</wp:posOffset>
                </wp:positionH>
                <wp:positionV relativeFrom="paragraph">
                  <wp:posOffset>-1842135</wp:posOffset>
                </wp:positionV>
                <wp:extent cx="0" cy="117475"/>
                <wp:effectExtent l="0" t="0" r="0" b="0"/>
                <wp:wrapNone/>
                <wp:docPr id="778"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747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001B2" id="Line 34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45.05pt" to="50.25pt,-13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" strokecolor="red" strokeweight=".72pt">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67968" behindDoc="1" locked="0" layoutInCell="1" allowOverlap="1">
                <wp:simplePos x="0" y="0"/>
                <wp:positionH relativeFrom="column">
                  <wp:posOffset>2541905</wp:posOffset>
                </wp:positionH>
                <wp:positionV relativeFrom="paragraph">
                  <wp:posOffset>-770255</wp:posOffset>
                </wp:positionV>
                <wp:extent cx="243840" cy="0"/>
                <wp:effectExtent l="0" t="0" r="0" b="0"/>
                <wp:wrapNone/>
                <wp:docPr id="777"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3840" cy="0"/>
                        </a:xfrm>
                        <a:prstGeom prst="line">
                          <a:avLst/>
                        </a:prstGeom>
                        <a:noFill/>
                        <a:ln w="4571">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41FCF" id="Line 343"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15pt,-60.65pt" to="219.35pt,-6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" strokecolor="red" strokeweight=".12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668992" behindDoc="1" locked="0" layoutInCell="1" allowOverlap="1">
                <wp:simplePos x="0" y="0"/>
                <wp:positionH relativeFrom="column">
                  <wp:posOffset>638175</wp:posOffset>
                </wp:positionH>
                <wp:positionV relativeFrom="paragraph">
                  <wp:posOffset>-840740</wp:posOffset>
                </wp:positionV>
                <wp:extent cx="0" cy="272415"/>
                <wp:effectExtent l="0" t="0" r="0" b="0"/>
                <wp:wrapNone/>
                <wp:docPr id="776"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241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CB9C1" id="Line 344"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6.2pt" to="50.25pt,-4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" strokecolor="red" strokeweight=".72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85" w:lineRule="exact"/>
        <w:rPr>
          <w:rFonts w:ascii="Times New Roman" w:eastAsia="Times New Roman" w:hAnsi="Times New Roman"/>
        </w:rPr>
      </w:pPr>
    </w:p>
    <w:tbl>
      <w:tblPr>
        <w:tblW w:w="0" w:type="auto"/>
        <w:tblInd w:w="10865" w:type="dxa"/>
        <w:tblLayout w:type="fixed"/>
        <w:tblCellMar>
          <w:top w:w="0" w:type="dxa"/>
          <w:left w:w="0" w:type="dxa"/>
          <w:bottom w:w="0" w:type="dxa"/>
          <w:right w:w="0" w:type="dxa"/>
        </w:tblCellMar>
        <w:tblLook w:val="0000" w:firstRow="0" w:lastRow="0" w:firstColumn="0" w:lastColumn="0" w:noHBand="0" w:noVBand="0"/>
      </w:tblPr>
      <w:tblGrid>
        <w:gridCol w:w="1004"/>
      </w:tblGrid>
      <w:tr w:rsidR="00000000">
        <w:trPr>
          <w:gridBefore w:val="1"/>
          <w:trHeight w:val="1800"/>
        </w:trPr>
        <w:tc>
          <w:tcPr>
            <w:tcW w:w="57" w:type="dxa"/>
            <w:gridSpan w:val="0"/>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747" w:bottom="0" w:left="240" w:header="0" w:footer="0" w:gutter="0"/>
          <w:cols w:space="0" w:equalWidth="0">
            <w:col w:w="10921"/>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2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w:t>
      </w:r>
      <w:r>
        <w:rPr>
          <w:rFonts w:ascii="Arial" w:eastAsia="Arial" w:hAnsi="Arial"/>
          <w:sz w:val="10"/>
        </w:rPr>
        <w:t>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747" w:bottom="0" w:left="240" w:header="0" w:footer="0" w:gutter="0"/>
          <w:cols w:space="0" w:equalWidth="0">
            <w:col w:w="10921"/>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820"/>
        <w:gridCol w:w="2820"/>
        <w:gridCol w:w="600"/>
        <w:gridCol w:w="5080"/>
      </w:tblGrid>
      <w:tr w:rsidR="00000000">
        <w:trPr>
          <w:trHeight w:val="242"/>
        </w:trPr>
        <w:tc>
          <w:tcPr>
            <w:tcW w:w="4240" w:type="dxa"/>
            <w:gridSpan w:val="3"/>
            <w:shd w:val="clear" w:color="auto" w:fill="auto"/>
            <w:vAlign w:val="bottom"/>
          </w:tcPr>
          <w:p w:rsidR="00000000" w:rsidRDefault="00596C41">
            <w:pPr>
              <w:spacing w:line="0" w:lineRule="atLeast"/>
              <w:ind w:left="120"/>
              <w:rPr>
                <w:rFonts w:ascii="Arial" w:eastAsia="Arial" w:hAnsi="Arial"/>
              </w:rPr>
            </w:pPr>
            <w:bookmarkStart w:id="71" w:name="page71"/>
            <w:bookmarkEnd w:id="71"/>
            <w:r>
              <w:rPr>
                <w:rFonts w:ascii="Arial" w:eastAsia="Arial" w:hAnsi="Arial"/>
              </w:rPr>
              <w:t>IEC 62304:2006</w:t>
            </w:r>
          </w:p>
        </w:tc>
        <w:tc>
          <w:tcPr>
            <w:tcW w:w="5080" w:type="dxa"/>
            <w:shd w:val="clear" w:color="auto" w:fill="auto"/>
            <w:vAlign w:val="bottom"/>
          </w:tcPr>
          <w:p w:rsidR="00000000" w:rsidRDefault="00596C41">
            <w:pPr>
              <w:spacing w:line="0" w:lineRule="atLeast"/>
              <w:ind w:left="120"/>
              <w:rPr>
                <w:rFonts w:ascii="Arial" w:eastAsia="Arial" w:hAnsi="Arial"/>
              </w:rPr>
            </w:pPr>
            <w:r>
              <w:rPr>
                <w:rFonts w:ascii="Arial" w:eastAsia="Arial" w:hAnsi="Arial"/>
              </w:rPr>
              <w:t xml:space="preserve">– 67 </w:t>
            </w:r>
            <w:r>
              <w:rPr>
                <w:rFonts w:ascii="Arial" w:eastAsia="Arial" w:hAnsi="Arial"/>
              </w:rPr>
              <w:t>–</w:t>
            </w:r>
          </w:p>
        </w:tc>
      </w:tr>
      <w:tr w:rsidR="00000000">
        <w:trPr>
          <w:trHeight w:val="264"/>
        </w:trPr>
        <w:tc>
          <w:tcPr>
            <w:tcW w:w="4240" w:type="dxa"/>
            <w:gridSpan w:val="3"/>
            <w:shd w:val="clear" w:color="auto" w:fill="auto"/>
            <w:vAlign w:val="bottom"/>
          </w:tcPr>
          <w:p w:rsidR="00000000" w:rsidRDefault="00596C41">
            <w:pPr>
              <w:spacing w:line="0" w:lineRule="atLeast"/>
              <w:ind w:left="120"/>
              <w:rPr>
                <w:rFonts w:ascii="Arial" w:eastAsia="Arial" w:hAnsi="Arial"/>
              </w:rPr>
            </w:pPr>
            <w:r>
              <w:rPr>
                <w:rFonts w:ascii="Arial" w:eastAsia="Arial" w:hAnsi="Arial"/>
              </w:rPr>
              <w:t>+AMD1:2015 CSV   IEC 2015</w:t>
            </w:r>
          </w:p>
        </w:tc>
        <w:tc>
          <w:tcPr>
            <w:tcW w:w="508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75"/>
        </w:trPr>
        <w:tc>
          <w:tcPr>
            <w:tcW w:w="8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28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6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50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36"/>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340"/>
              <w:rPr>
                <w:rFonts w:ascii="Arial" w:eastAsia="Arial" w:hAnsi="Arial"/>
                <w:b/>
                <w:sz w:val="16"/>
              </w:rPr>
            </w:pPr>
            <w:r>
              <w:rPr>
                <w:rFonts w:ascii="Arial" w:eastAsia="Arial" w:hAnsi="Arial"/>
                <w:b/>
                <w:sz w:val="16"/>
              </w:rPr>
              <w:t>PEMS requirements from IEC 60601-1:2005</w:t>
            </w:r>
          </w:p>
        </w:tc>
        <w:tc>
          <w:tcPr>
            <w:tcW w:w="5080" w:type="dxa"/>
            <w:tcBorders>
              <w:right w:val="single" w:sz="8" w:space="0" w:color="auto"/>
            </w:tcBorders>
            <w:shd w:val="clear" w:color="auto" w:fill="auto"/>
            <w:vAlign w:val="bottom"/>
          </w:tcPr>
          <w:p w:rsidR="00000000" w:rsidRDefault="00596C41">
            <w:pPr>
              <w:spacing w:line="0" w:lineRule="atLeast"/>
              <w:ind w:left="400"/>
              <w:rPr>
                <w:rFonts w:ascii="Arial" w:eastAsia="Arial" w:hAnsi="Arial"/>
                <w:b/>
                <w:sz w:val="16"/>
              </w:rPr>
            </w:pPr>
            <w:r>
              <w:rPr>
                <w:rFonts w:ascii="Arial" w:eastAsia="Arial" w:hAnsi="Arial"/>
                <w:b/>
                <w:sz w:val="16"/>
              </w:rPr>
              <w:t>Requirements of IEC 62304 relating to the software</w:t>
            </w:r>
          </w:p>
        </w:tc>
      </w:tr>
      <w:tr w:rsidR="00000000">
        <w:trPr>
          <w:trHeight w:val="224"/>
        </w:trPr>
        <w:tc>
          <w:tcPr>
            <w:tcW w:w="8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820" w:type="dxa"/>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080" w:type="dxa"/>
            <w:tcBorders>
              <w:right w:val="single" w:sz="8" w:space="0" w:color="auto"/>
            </w:tcBorders>
            <w:shd w:val="clear" w:color="auto" w:fill="auto"/>
            <w:vAlign w:val="bottom"/>
          </w:tcPr>
          <w:p w:rsidR="00000000" w:rsidRDefault="00596C41">
            <w:pPr>
              <w:spacing w:line="0" w:lineRule="atLeast"/>
              <w:ind w:left="1620"/>
              <w:rPr>
                <w:rFonts w:ascii="Arial" w:eastAsia="Arial" w:hAnsi="Arial"/>
                <w:b/>
                <w:sz w:val="16"/>
              </w:rPr>
            </w:pPr>
            <w:r>
              <w:rPr>
                <w:rFonts w:ascii="Arial" w:eastAsia="Arial" w:hAnsi="Arial"/>
                <w:b/>
                <w:sz w:val="16"/>
              </w:rPr>
              <w:t>subsystem of a PEMS</w:t>
            </w:r>
          </w:p>
        </w:tc>
      </w:tr>
      <w:tr w:rsidR="00000000">
        <w:trPr>
          <w:trHeight w:val="38"/>
        </w:trPr>
        <w:tc>
          <w:tcPr>
            <w:tcW w:w="8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8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03"/>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A </w:t>
            </w:r>
            <w:r>
              <w:rPr>
                <w:rFonts w:ascii="Arial" w:eastAsia="Arial" w:hAnsi="Arial"/>
                <w:sz w:val="12"/>
              </w:rPr>
              <w:t>VERIFICATION</w:t>
            </w:r>
            <w:r>
              <w:rPr>
                <w:rFonts w:ascii="Arial" w:eastAsia="Arial" w:hAnsi="Arial"/>
                <w:sz w:val="16"/>
              </w:rPr>
              <w:t xml:space="preserve"> plan shall be pro</w:t>
            </w:r>
            <w:r>
              <w:rPr>
                <w:rFonts w:ascii="Arial" w:eastAsia="Arial" w:hAnsi="Arial"/>
                <w:sz w:val="16"/>
              </w:rPr>
              <w:t>duced to show</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b/>
                <w:sz w:val="16"/>
              </w:rPr>
            </w:pPr>
            <w:hyperlink w:anchor="page24" w:history="1">
              <w:r>
                <w:rPr>
                  <w:rFonts w:ascii="Arial" w:eastAsia="Arial" w:hAnsi="Arial"/>
                  <w:b/>
                  <w:sz w:val="16"/>
                </w:rPr>
                <w:t xml:space="preserve">5.1.6 </w:t>
              </w:r>
            </w:hyperlink>
            <w:r>
              <w:rPr>
                <w:rFonts w:ascii="Arial" w:eastAsia="Arial" w:hAnsi="Arial"/>
                <w:b/>
                <w:sz w:val="16"/>
              </w:rPr>
              <w:t xml:space="preserve">Software </w:t>
            </w:r>
            <w:r>
              <w:rPr>
                <w:rFonts w:ascii="Arial" w:eastAsia="Arial" w:hAnsi="Arial"/>
                <w:b/>
                <w:sz w:val="12"/>
              </w:rPr>
              <w:t>VERIFICATION</w:t>
            </w:r>
            <w:r>
              <w:rPr>
                <w:rFonts w:ascii="Arial" w:eastAsia="Arial" w:hAnsi="Arial"/>
                <w:b/>
                <w:sz w:val="16"/>
              </w:rPr>
              <w:t xml:space="preserve"> planning</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how these functions shall be verified.  The plan</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Independence of personnel is not included in this standard.  It</w:t>
            </w:r>
          </w:p>
        </w:tc>
      </w:tr>
      <w:tr w:rsidR="00000000">
        <w:trPr>
          <w:trHeight w:val="220"/>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shall include:</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is considered covered in ISO 13485.</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at which</w:t>
            </w:r>
            <w:r>
              <w:rPr>
                <w:rFonts w:ascii="Arial" w:eastAsia="Arial" w:hAnsi="Arial"/>
                <w:sz w:val="16"/>
              </w:rPr>
              <w:t xml:space="preserve"> milestone(s)</w:t>
            </w:r>
            <w:r>
              <w:rPr>
                <w:rFonts w:ascii="Arial" w:eastAsia="Arial" w:hAnsi="Arial"/>
                <w:sz w:val="16"/>
              </w:rPr>
              <w:t xml:space="preserve"> </w:t>
            </w:r>
            <w:r>
              <w:rPr>
                <w:rFonts w:ascii="Arial" w:eastAsia="Arial" w:hAnsi="Arial"/>
                <w:sz w:val="12"/>
              </w:rPr>
              <w:t>VERIFICATION</w:t>
            </w:r>
            <w:r>
              <w:rPr>
                <w:rFonts w:ascii="Arial" w:eastAsia="Arial" w:hAnsi="Arial"/>
                <w:sz w:val="16"/>
              </w:rPr>
              <w:t xml:space="preserve"> </w:t>
            </w:r>
            <w:r>
              <w:rPr>
                <w:rFonts w:ascii="Arial" w:eastAsia="Arial" w:hAnsi="Arial"/>
                <w:sz w:val="16"/>
              </w:rPr>
              <w:t>is to be</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6"/>
              </w:rPr>
              <w:t>performed on each function;</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the selection and documentation of</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3"/>
              </w:rPr>
              <w:t xml:space="preserve">VERIFICATION </w:t>
            </w:r>
            <w:r>
              <w:rPr>
                <w:rFonts w:ascii="Arial" w:eastAsia="Arial" w:hAnsi="Arial"/>
                <w:sz w:val="16"/>
              </w:rPr>
              <w:t>strategies,</w:t>
            </w:r>
            <w:r>
              <w:rPr>
                <w:rFonts w:ascii="Arial" w:eastAsia="Arial" w:hAnsi="Arial"/>
                <w:sz w:val="13"/>
              </w:rPr>
              <w:t xml:space="preserve"> ACTIVITIES</w:t>
            </w:r>
            <w:r>
              <w:rPr>
                <w:rFonts w:ascii="Arial" w:eastAsia="Arial" w:hAnsi="Arial"/>
                <w:sz w:val="16"/>
              </w:rPr>
              <w:t>,</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6"/>
              </w:rPr>
              <w:t>techniques, and the appropriate level of</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6"/>
              </w:rPr>
              <w:t>independence of the personnel performing the</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3"/>
              </w:rPr>
              <w:t>VERIFICATION</w:t>
            </w:r>
            <w:r>
              <w:rPr>
                <w:rFonts w:ascii="Arial" w:eastAsia="Arial" w:hAnsi="Arial"/>
                <w:sz w:val="16"/>
              </w:rPr>
              <w:t>;</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2"/>
              </w:rPr>
            </w:pPr>
            <w:r>
              <w:rPr>
                <w:rFonts w:ascii="Arial" w:eastAsia="Arial" w:hAnsi="Arial"/>
                <w:sz w:val="16"/>
              </w:rPr>
              <w:t>−</w:t>
            </w:r>
            <w:r>
              <w:rPr>
                <w:rFonts w:ascii="Arial" w:eastAsia="Arial" w:hAnsi="Arial"/>
                <w:sz w:val="16"/>
              </w:rPr>
              <w:t xml:space="preserve"> </w:t>
            </w:r>
            <w:r>
              <w:rPr>
                <w:rFonts w:ascii="Arial" w:eastAsia="Arial" w:hAnsi="Arial"/>
                <w:sz w:val="16"/>
              </w:rPr>
              <w:t xml:space="preserve">  </w:t>
            </w:r>
            <w:r>
              <w:rPr>
                <w:rFonts w:ascii="Arial" w:eastAsia="Arial" w:hAnsi="Arial"/>
                <w:sz w:val="16"/>
              </w:rPr>
              <w:t>the selection and utilization of</w:t>
            </w:r>
            <w:r>
              <w:rPr>
                <w:rFonts w:ascii="Arial" w:eastAsia="Arial" w:hAnsi="Arial"/>
                <w:sz w:val="16"/>
              </w:rPr>
              <w:t xml:space="preserve"> </w:t>
            </w:r>
            <w:r>
              <w:rPr>
                <w:rFonts w:ascii="Arial" w:eastAsia="Arial" w:hAnsi="Arial"/>
                <w:sz w:val="12"/>
              </w:rPr>
              <w:t>VERIFICATION</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6"/>
              </w:rPr>
              <w:t>tools;</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4"/>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coverage criteria for</w:t>
            </w:r>
            <w:r>
              <w:rPr>
                <w:rFonts w:ascii="Arial" w:eastAsia="Arial" w:hAnsi="Arial"/>
                <w:sz w:val="16"/>
              </w:rPr>
              <w:t xml:space="preserve"> </w:t>
            </w:r>
            <w:r>
              <w:rPr>
                <w:rFonts w:ascii="Arial" w:eastAsia="Arial" w:hAnsi="Arial"/>
                <w:sz w:val="12"/>
              </w:rPr>
              <w:t>VERIFICATION</w:t>
            </w:r>
            <w:r>
              <w:rPr>
                <w:rFonts w:ascii="Arial" w:eastAsia="Arial" w:hAnsi="Arial"/>
                <w:sz w:val="16"/>
              </w:rPr>
              <w:t>.</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8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8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VERIFICATION</w:t>
            </w:r>
            <w:r>
              <w:rPr>
                <w:rFonts w:ascii="Arial" w:eastAsia="Arial" w:hAnsi="Arial"/>
                <w:sz w:val="16"/>
              </w:rPr>
              <w:t xml:space="preserve"> shall be performed according to</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w:t>
            </w:r>
            <w:r>
              <w:rPr>
                <w:rFonts w:ascii="Arial" w:eastAsia="Arial" w:hAnsi="Arial"/>
                <w:sz w:val="12"/>
              </w:rPr>
              <w:t>ERIFICATION</w:t>
            </w:r>
            <w:r>
              <w:rPr>
                <w:rFonts w:ascii="Arial" w:eastAsia="Arial" w:hAnsi="Arial"/>
                <w:sz w:val="16"/>
              </w:rPr>
              <w:t xml:space="preserve"> requirements are in most of the </w:t>
            </w:r>
            <w:r>
              <w:rPr>
                <w:rFonts w:ascii="Arial" w:eastAsia="Arial" w:hAnsi="Arial"/>
                <w:sz w:val="12"/>
              </w:rPr>
              <w:t>ACTIVITIES</w:t>
            </w:r>
            <w:r>
              <w:rPr>
                <w:rFonts w:ascii="Arial" w:eastAsia="Arial" w:hAnsi="Arial"/>
                <w:sz w:val="16"/>
              </w:rPr>
              <w:t>.</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VERIFICATION</w:t>
            </w:r>
            <w:r>
              <w:rPr>
                <w:rFonts w:ascii="Arial" w:eastAsia="Arial" w:hAnsi="Arial"/>
                <w:sz w:val="16"/>
              </w:rPr>
              <w:t xml:space="preserve"> plan.  The results of the</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 xml:space="preserve">VERIFICATION </w:t>
            </w:r>
            <w:r>
              <w:rPr>
                <w:rFonts w:ascii="Arial" w:eastAsia="Arial" w:hAnsi="Arial"/>
                <w:sz w:val="16"/>
              </w:rPr>
              <w:t>activities shall be documented.</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28"/>
        </w:trPr>
        <w:tc>
          <w:tcPr>
            <w:tcW w:w="4240" w:type="dxa"/>
            <w:gridSpan w:val="3"/>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50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233"/>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2"/>
              </w:rPr>
            </w:pPr>
            <w:r>
              <w:rPr>
                <w:rFonts w:ascii="Arial" w:eastAsia="Arial" w:hAnsi="Arial"/>
                <w:b/>
                <w:sz w:val="16"/>
              </w:rPr>
              <w:t xml:space="preserve">14.11 </w:t>
            </w:r>
            <w:r>
              <w:rPr>
                <w:rFonts w:ascii="Arial" w:eastAsia="Arial" w:hAnsi="Arial"/>
                <w:b/>
                <w:sz w:val="12"/>
              </w:rPr>
              <w:t>PEMS VALIDATION</w:t>
            </w:r>
          </w:p>
        </w:tc>
        <w:tc>
          <w:tcPr>
            <w:tcW w:w="5080" w:type="dxa"/>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standard does not cover software validation. PEMS</w:t>
            </w:r>
          </w:p>
        </w:tc>
      </w:tr>
      <w:tr w:rsidR="00000000">
        <w:trPr>
          <w:trHeight w:val="178"/>
        </w:trPr>
        <w:tc>
          <w:tcPr>
            <w:tcW w:w="4240" w:type="dxa"/>
            <w:gridSpan w:val="3"/>
            <w:tcBorders>
              <w:left w:val="single" w:sz="8" w:space="0" w:color="auto"/>
              <w:right w:val="single" w:sz="8" w:space="0" w:color="auto"/>
            </w:tcBorders>
            <w:shd w:val="clear" w:color="auto" w:fill="auto"/>
            <w:vAlign w:val="bottom"/>
          </w:tcPr>
          <w:p w:rsidR="00000000" w:rsidRDefault="00596C41">
            <w:pPr>
              <w:spacing w:line="178" w:lineRule="exact"/>
              <w:ind w:left="120"/>
              <w:rPr>
                <w:rFonts w:ascii="Arial" w:eastAsia="Arial" w:hAnsi="Arial"/>
                <w:sz w:val="16"/>
              </w:rPr>
            </w:pPr>
            <w:r>
              <w:rPr>
                <w:rFonts w:ascii="Arial" w:eastAsia="Arial" w:hAnsi="Arial"/>
                <w:sz w:val="16"/>
              </w:rPr>
              <w:t xml:space="preserve">A </w:t>
            </w:r>
            <w:r>
              <w:rPr>
                <w:rFonts w:ascii="Arial" w:eastAsia="Arial" w:hAnsi="Arial"/>
                <w:sz w:val="12"/>
              </w:rPr>
              <w:t>PEMS VALIDATION</w:t>
            </w:r>
            <w:r>
              <w:rPr>
                <w:rFonts w:ascii="Arial" w:eastAsia="Arial" w:hAnsi="Arial"/>
                <w:sz w:val="16"/>
              </w:rPr>
              <w:t xml:space="preserve"> plan shall include the validation</w:t>
            </w:r>
          </w:p>
        </w:tc>
        <w:tc>
          <w:tcPr>
            <w:tcW w:w="508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364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2"/>
              </w:rPr>
            </w:pPr>
            <w:r>
              <w:rPr>
                <w:rFonts w:ascii="Arial" w:eastAsia="Arial" w:hAnsi="Arial"/>
                <w:sz w:val="16"/>
              </w:rPr>
              <w:t xml:space="preserve">of </w:t>
            </w:r>
            <w:r>
              <w:rPr>
                <w:rFonts w:ascii="Arial" w:eastAsia="Arial" w:hAnsi="Arial"/>
                <w:sz w:val="12"/>
              </w:rPr>
              <w:t>BASIC SAFETY</w:t>
            </w:r>
            <w:r>
              <w:rPr>
                <w:rFonts w:ascii="Arial" w:eastAsia="Arial" w:hAnsi="Arial"/>
                <w:sz w:val="16"/>
              </w:rPr>
              <w:t xml:space="preserve"> and </w:t>
            </w:r>
            <w:r>
              <w:rPr>
                <w:rFonts w:ascii="Arial" w:eastAsia="Arial" w:hAnsi="Arial"/>
                <w:sz w:val="12"/>
              </w:rPr>
              <w:t>ESSENTIAL PERFORMANCE</w:t>
            </w:r>
          </w:p>
        </w:tc>
        <w:tc>
          <w:tcPr>
            <w:tcW w:w="600" w:type="dxa"/>
            <w:tcBorders>
              <w:right w:val="single" w:sz="8" w:space="0" w:color="auto"/>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 and</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is a </w:t>
            </w:r>
            <w:r>
              <w:rPr>
                <w:rFonts w:ascii="Arial" w:eastAsia="Arial" w:hAnsi="Arial"/>
                <w:sz w:val="12"/>
              </w:rPr>
              <w:t>SYSTEM</w:t>
            </w:r>
            <w:r>
              <w:rPr>
                <w:rFonts w:ascii="Arial" w:eastAsia="Arial" w:hAnsi="Arial"/>
                <w:sz w:val="16"/>
              </w:rPr>
              <w:t xml:space="preserve"> l</w:t>
            </w:r>
            <w:r>
              <w:rPr>
                <w:rFonts w:ascii="Arial" w:eastAsia="Arial" w:hAnsi="Arial"/>
                <w:sz w:val="16"/>
              </w:rPr>
              <w:t xml:space="preserve">evel </w:t>
            </w:r>
            <w:r>
              <w:rPr>
                <w:rFonts w:ascii="Arial" w:eastAsia="Arial" w:hAnsi="Arial"/>
                <w:sz w:val="12"/>
              </w:rPr>
              <w:t>ACTIVITY</w:t>
            </w:r>
            <w:r>
              <w:rPr>
                <w:rFonts w:ascii="Arial" w:eastAsia="Arial" w:hAnsi="Arial"/>
                <w:sz w:val="16"/>
              </w:rPr>
              <w:t xml:space="preserve"> and is outside the scope</w:t>
            </w:r>
          </w:p>
        </w:tc>
      </w:tr>
      <w:tr w:rsidR="00000000">
        <w:trPr>
          <w:trHeight w:val="192"/>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shall require checks for unintended functioning of</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r>
      <w:tr w:rsidR="00000000">
        <w:trPr>
          <w:trHeight w:val="258"/>
        </w:trPr>
        <w:tc>
          <w:tcPr>
            <w:tcW w:w="8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trike/>
                <w:color w:val="FF0000"/>
                <w:sz w:val="12"/>
              </w:rPr>
            </w:pPr>
            <w:r>
              <w:rPr>
                <w:rFonts w:ascii="Arial" w:eastAsia="Arial" w:hAnsi="Arial"/>
                <w:strike/>
                <w:color w:val="FF0000"/>
                <w:sz w:val="16"/>
              </w:rPr>
              <w:t xml:space="preserve">the </w:t>
            </w:r>
            <w:r>
              <w:rPr>
                <w:rFonts w:ascii="Arial" w:eastAsia="Arial" w:hAnsi="Arial"/>
                <w:strike/>
                <w:color w:val="FF0000"/>
                <w:sz w:val="12"/>
              </w:rPr>
              <w:t>PEMS</w:t>
            </w:r>
          </w:p>
        </w:tc>
        <w:tc>
          <w:tcPr>
            <w:tcW w:w="3420" w:type="dxa"/>
            <w:gridSpan w:val="2"/>
            <w:tcBorders>
              <w:right w:val="single" w:sz="8" w:space="0" w:color="auto"/>
            </w:tcBorders>
            <w:shd w:val="clear" w:color="auto" w:fill="auto"/>
            <w:vAlign w:val="bottom"/>
          </w:tcPr>
          <w:p w:rsidR="00000000" w:rsidRDefault="00596C41">
            <w:pPr>
              <w:spacing w:line="0" w:lineRule="atLeast"/>
              <w:ind w:right="3300"/>
              <w:jc w:val="right"/>
              <w:rPr>
                <w:rFonts w:ascii="Arial" w:eastAsia="Arial" w:hAnsi="Arial"/>
                <w:w w:val="70"/>
                <w:sz w:val="10"/>
              </w:rPr>
            </w:pPr>
            <w:r>
              <w:rPr>
                <w:rFonts w:ascii="Arial" w:eastAsia="Arial" w:hAnsi="Arial"/>
                <w:w w:val="70"/>
                <w:sz w:val="10"/>
              </w:rPr>
              <w:t>.</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226"/>
        </w:trPr>
        <w:tc>
          <w:tcPr>
            <w:tcW w:w="4240" w:type="dxa"/>
            <w:gridSpan w:val="3"/>
            <w:tcBorders>
              <w:top w:val="single" w:sz="8" w:space="0" w:color="FF0000"/>
              <w:left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 xml:space="preserve">Methods used for </w:t>
            </w:r>
            <w:r>
              <w:rPr>
                <w:rFonts w:ascii="Arial" w:eastAsia="Arial" w:hAnsi="Arial"/>
                <w:color w:val="FF0000"/>
                <w:sz w:val="12"/>
              </w:rPr>
              <w:t>PEMS VALIDATION</w:t>
            </w:r>
            <w:r>
              <w:rPr>
                <w:rFonts w:ascii="Arial" w:eastAsia="Arial" w:hAnsi="Arial"/>
                <w:color w:val="FF0000"/>
                <w:sz w:val="16"/>
              </w:rPr>
              <w:t xml:space="preserve"> shall be</w:t>
            </w:r>
          </w:p>
        </w:tc>
        <w:tc>
          <w:tcPr>
            <w:tcW w:w="5080" w:type="dxa"/>
            <w:tcBorders>
              <w:top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This standard does not cover software validation. PEMS</w:t>
            </w:r>
          </w:p>
        </w:tc>
      </w:tr>
      <w:tr w:rsidR="00000000">
        <w:trPr>
          <w:trHeight w:val="185"/>
        </w:trPr>
        <w:tc>
          <w:tcPr>
            <w:tcW w:w="4240" w:type="dxa"/>
            <w:gridSpan w:val="3"/>
            <w:tcBorders>
              <w:left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documented</w:t>
            </w:r>
          </w:p>
        </w:tc>
        <w:tc>
          <w:tcPr>
            <w:tcW w:w="5080" w:type="dxa"/>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 xml:space="preserve">validation is a </w:t>
            </w:r>
            <w:r>
              <w:rPr>
                <w:rFonts w:ascii="Arial" w:eastAsia="Arial" w:hAnsi="Arial"/>
                <w:color w:val="FF0000"/>
                <w:sz w:val="12"/>
              </w:rPr>
              <w:t>SYSTEM</w:t>
            </w:r>
            <w:r>
              <w:rPr>
                <w:rFonts w:ascii="Arial" w:eastAsia="Arial" w:hAnsi="Arial"/>
                <w:color w:val="FF0000"/>
                <w:sz w:val="16"/>
              </w:rPr>
              <w:t xml:space="preserve"> l</w:t>
            </w:r>
            <w:r>
              <w:rPr>
                <w:rFonts w:ascii="Arial" w:eastAsia="Arial" w:hAnsi="Arial"/>
                <w:color w:val="FF0000"/>
                <w:sz w:val="16"/>
              </w:rPr>
              <w:t xml:space="preserve">evel </w:t>
            </w:r>
            <w:r>
              <w:rPr>
                <w:rFonts w:ascii="Arial" w:eastAsia="Arial" w:hAnsi="Arial"/>
                <w:color w:val="FF0000"/>
                <w:sz w:val="12"/>
              </w:rPr>
              <w:t>ACTIVITY</w:t>
            </w:r>
            <w:r>
              <w:rPr>
                <w:rFonts w:ascii="Arial" w:eastAsia="Arial" w:hAnsi="Arial"/>
                <w:color w:val="FF0000"/>
                <w:sz w:val="16"/>
              </w:rPr>
              <w:t xml:space="preserve"> and is outside the scope</w:t>
            </w:r>
          </w:p>
        </w:tc>
      </w:tr>
      <w:tr w:rsidR="00000000">
        <w:trPr>
          <w:trHeight w:val="198"/>
        </w:trPr>
        <w:tc>
          <w:tcPr>
            <w:tcW w:w="8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8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5080" w:type="dxa"/>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of this standard.</w:t>
            </w:r>
          </w:p>
        </w:tc>
      </w:tr>
      <w:tr w:rsidR="00000000">
        <w:trPr>
          <w:trHeight w:val="226"/>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PEMS VALIDATION</w:t>
            </w:r>
            <w:r>
              <w:rPr>
                <w:rFonts w:ascii="Arial" w:eastAsia="Arial" w:hAnsi="Arial"/>
                <w:sz w:val="16"/>
              </w:rPr>
              <w:t xml:space="preserve"> shall be performed according</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standard does not cover software validation. PEMS</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to the </w:t>
            </w:r>
            <w:r>
              <w:rPr>
                <w:rFonts w:ascii="Arial" w:eastAsia="Arial" w:hAnsi="Arial"/>
                <w:sz w:val="12"/>
              </w:rPr>
              <w:t>PEMS VALIDATION</w:t>
            </w:r>
            <w:r>
              <w:rPr>
                <w:rFonts w:ascii="Arial" w:eastAsia="Arial" w:hAnsi="Arial"/>
                <w:sz w:val="16"/>
              </w:rPr>
              <w:t xml:space="preserve"> plan.  The results of the</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is a </w:t>
            </w:r>
            <w:r>
              <w:rPr>
                <w:rFonts w:ascii="Arial" w:eastAsia="Arial" w:hAnsi="Arial"/>
                <w:sz w:val="12"/>
              </w:rPr>
              <w:t>SYSTEM</w:t>
            </w:r>
            <w:r>
              <w:rPr>
                <w:rFonts w:ascii="Arial" w:eastAsia="Arial" w:hAnsi="Arial"/>
                <w:sz w:val="16"/>
              </w:rPr>
              <w:t xml:space="preserve"> level </w:t>
            </w:r>
            <w:r>
              <w:rPr>
                <w:rFonts w:ascii="Arial" w:eastAsia="Arial" w:hAnsi="Arial"/>
                <w:sz w:val="12"/>
              </w:rPr>
              <w:t>ACTIVITY</w:t>
            </w:r>
            <w:r>
              <w:rPr>
                <w:rFonts w:ascii="Arial" w:eastAsia="Arial" w:hAnsi="Arial"/>
                <w:sz w:val="16"/>
              </w:rPr>
              <w:t xml:space="preserve"> an</w:t>
            </w:r>
            <w:r>
              <w:rPr>
                <w:rFonts w:ascii="Arial" w:eastAsia="Arial" w:hAnsi="Arial"/>
                <w:sz w:val="16"/>
              </w:rPr>
              <w:t>d is outside the scope</w:t>
            </w:r>
          </w:p>
        </w:tc>
      </w:tr>
      <w:tr w:rsidR="00000000">
        <w:trPr>
          <w:trHeight w:val="214"/>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 xml:space="preserve">PEMS VALIDATION </w:t>
            </w:r>
            <w:r>
              <w:rPr>
                <w:rFonts w:ascii="Arial" w:eastAsia="Arial" w:hAnsi="Arial"/>
                <w:sz w:val="16"/>
              </w:rPr>
              <w:t>activities shall be documented.</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r>
      <w:tr w:rsidR="00000000">
        <w:trPr>
          <w:trHeight w:val="46"/>
        </w:trPr>
        <w:tc>
          <w:tcPr>
            <w:tcW w:w="4240" w:type="dxa"/>
            <w:gridSpan w:val="3"/>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50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6"/>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The person having the overall responsibility for the</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standard does not cover software validation. PEMS</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 xml:space="preserve">PEMS VALIDATION </w:t>
            </w:r>
            <w:r>
              <w:rPr>
                <w:rFonts w:ascii="Arial" w:eastAsia="Arial" w:hAnsi="Arial"/>
                <w:sz w:val="16"/>
              </w:rPr>
              <w:t>shall be independent of the</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validatio</w:t>
            </w:r>
            <w:r>
              <w:rPr>
                <w:rFonts w:ascii="Arial" w:eastAsia="Arial" w:hAnsi="Arial"/>
                <w:sz w:val="16"/>
              </w:rPr>
              <w:t xml:space="preserve">n is a </w:t>
            </w:r>
            <w:r>
              <w:rPr>
                <w:rFonts w:ascii="Arial" w:eastAsia="Arial" w:hAnsi="Arial"/>
                <w:sz w:val="12"/>
              </w:rPr>
              <w:t>SYSTEM</w:t>
            </w:r>
            <w:r>
              <w:rPr>
                <w:rFonts w:ascii="Arial" w:eastAsia="Arial" w:hAnsi="Arial"/>
                <w:sz w:val="16"/>
              </w:rPr>
              <w:t xml:space="preserve"> level </w:t>
            </w:r>
            <w:r>
              <w:rPr>
                <w:rFonts w:ascii="Arial" w:eastAsia="Arial" w:hAnsi="Arial"/>
                <w:sz w:val="12"/>
              </w:rPr>
              <w:t>ACTIVITY</w:t>
            </w:r>
            <w:r>
              <w:rPr>
                <w:rFonts w:ascii="Arial" w:eastAsia="Arial" w:hAnsi="Arial"/>
                <w:sz w:val="16"/>
              </w:rPr>
              <w:t xml:space="preserve"> and is outside the scope</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design team.  The </w:t>
            </w:r>
            <w:r>
              <w:rPr>
                <w:rFonts w:ascii="Arial" w:eastAsia="Arial" w:hAnsi="Arial"/>
                <w:sz w:val="12"/>
              </w:rPr>
              <w:t>MANUFACTURER</w:t>
            </w:r>
            <w:r>
              <w:rPr>
                <w:rFonts w:ascii="Arial" w:eastAsia="Arial" w:hAnsi="Arial"/>
                <w:sz w:val="16"/>
              </w:rPr>
              <w:t xml:space="preserve"> shall document</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r>
      <w:tr w:rsidR="00000000">
        <w:trPr>
          <w:trHeight w:val="214"/>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the rationale for the level of independence.</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240" w:type="dxa"/>
            <w:gridSpan w:val="3"/>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No member of a design team shall be responsible</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This standard does not cover software </w:t>
            </w:r>
            <w:r>
              <w:rPr>
                <w:rFonts w:ascii="Arial" w:eastAsia="Arial" w:hAnsi="Arial"/>
                <w:sz w:val="16"/>
              </w:rPr>
              <w:t>validation. PEMS</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for the </w:t>
            </w:r>
            <w:r>
              <w:rPr>
                <w:rFonts w:ascii="Arial" w:eastAsia="Arial" w:hAnsi="Arial"/>
                <w:sz w:val="12"/>
              </w:rPr>
              <w:t>PEMS VALIDATION</w:t>
            </w:r>
            <w:r>
              <w:rPr>
                <w:rFonts w:ascii="Arial" w:eastAsia="Arial" w:hAnsi="Arial"/>
                <w:sz w:val="16"/>
              </w:rPr>
              <w:t xml:space="preserve"> of their own design.</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is a </w:t>
            </w:r>
            <w:r>
              <w:rPr>
                <w:rFonts w:ascii="Arial" w:eastAsia="Arial" w:hAnsi="Arial"/>
                <w:sz w:val="12"/>
              </w:rPr>
              <w:t>SYSTEM</w:t>
            </w:r>
            <w:r>
              <w:rPr>
                <w:rFonts w:ascii="Arial" w:eastAsia="Arial" w:hAnsi="Arial"/>
                <w:sz w:val="16"/>
              </w:rPr>
              <w:t xml:space="preserve"> level </w:t>
            </w:r>
            <w:r>
              <w:rPr>
                <w:rFonts w:ascii="Arial" w:eastAsia="Arial" w:hAnsi="Arial"/>
                <w:sz w:val="12"/>
              </w:rPr>
              <w:t>ACTIVITY</w:t>
            </w:r>
            <w:r>
              <w:rPr>
                <w:rFonts w:ascii="Arial" w:eastAsia="Arial" w:hAnsi="Arial"/>
                <w:sz w:val="16"/>
              </w:rPr>
              <w:t xml:space="preserve"> and is outside the scope</w:t>
            </w:r>
          </w:p>
        </w:tc>
      </w:tr>
      <w:tr w:rsidR="00000000">
        <w:trPr>
          <w:trHeight w:val="214"/>
        </w:trPr>
        <w:tc>
          <w:tcPr>
            <w:tcW w:w="8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20" w:type="dxa"/>
            <w:shd w:val="clear" w:color="auto" w:fill="auto"/>
            <w:vAlign w:val="bottom"/>
          </w:tcPr>
          <w:p w:rsidR="00000000" w:rsidRDefault="00596C41">
            <w:pPr>
              <w:spacing w:line="0" w:lineRule="atLeast"/>
              <w:rPr>
                <w:rFonts w:ascii="Times New Roman" w:eastAsia="Times New Roman" w:hAnsi="Times New Roman"/>
                <w:sz w:val="18"/>
              </w:rPr>
            </w:pPr>
          </w:p>
        </w:tc>
        <w:tc>
          <w:tcPr>
            <w:tcW w:w="6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r>
      <w:tr w:rsidR="00000000">
        <w:trPr>
          <w:trHeight w:val="44"/>
        </w:trPr>
        <w:tc>
          <w:tcPr>
            <w:tcW w:w="4240" w:type="dxa"/>
            <w:gridSpan w:val="3"/>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All professional relationships of the members of</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standard does not cover software validation. PEMS</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PEMS VALIDATION</w:t>
            </w:r>
            <w:r>
              <w:rPr>
                <w:rFonts w:ascii="Arial" w:eastAsia="Arial" w:hAnsi="Arial"/>
                <w:sz w:val="16"/>
              </w:rPr>
              <w:t xml:space="preserve"> team with members of the</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is a </w:t>
            </w:r>
            <w:r>
              <w:rPr>
                <w:rFonts w:ascii="Arial" w:eastAsia="Arial" w:hAnsi="Arial"/>
                <w:sz w:val="12"/>
              </w:rPr>
              <w:t>SYSTEM</w:t>
            </w:r>
            <w:r>
              <w:rPr>
                <w:rFonts w:ascii="Arial" w:eastAsia="Arial" w:hAnsi="Arial"/>
                <w:sz w:val="16"/>
              </w:rPr>
              <w:t xml:space="preserve"> level </w:t>
            </w:r>
            <w:r>
              <w:rPr>
                <w:rFonts w:ascii="Arial" w:eastAsia="Arial" w:hAnsi="Arial"/>
                <w:sz w:val="12"/>
              </w:rPr>
              <w:t>ACTIVITY</w:t>
            </w:r>
            <w:r>
              <w:rPr>
                <w:rFonts w:ascii="Arial" w:eastAsia="Arial" w:hAnsi="Arial"/>
                <w:sz w:val="16"/>
              </w:rPr>
              <w:t xml:space="preserve"> and is outside the scope</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2"/>
              </w:rPr>
            </w:pPr>
            <w:r>
              <w:rPr>
                <w:rFonts w:ascii="Arial" w:eastAsia="Arial" w:hAnsi="Arial"/>
                <w:sz w:val="16"/>
              </w:rPr>
              <w:t xml:space="preserve">design team shall be documented in the </w:t>
            </w:r>
            <w:r>
              <w:rPr>
                <w:rFonts w:ascii="Arial" w:eastAsia="Arial" w:hAnsi="Arial"/>
                <w:sz w:val="12"/>
              </w:rPr>
              <w:t>RISK</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r>
      <w:tr w:rsidR="00000000">
        <w:trPr>
          <w:trHeight w:val="214"/>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MANAGEMENT FILE</w:t>
            </w:r>
            <w:r>
              <w:rPr>
                <w:rFonts w:ascii="Arial" w:eastAsia="Arial" w:hAnsi="Arial"/>
                <w:sz w:val="16"/>
              </w:rPr>
              <w:t>.</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240" w:type="dxa"/>
            <w:gridSpan w:val="3"/>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2"/>
              </w:rPr>
            </w:pPr>
            <w:r>
              <w:rPr>
                <w:rFonts w:ascii="Arial" w:eastAsia="Arial" w:hAnsi="Arial"/>
                <w:sz w:val="16"/>
              </w:rPr>
              <w:t xml:space="preserve">A reference to the methods and results of the </w:t>
            </w:r>
            <w:r>
              <w:rPr>
                <w:rFonts w:ascii="Arial" w:eastAsia="Arial" w:hAnsi="Arial"/>
                <w:sz w:val="12"/>
              </w:rPr>
              <w:t>PEMS</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w:t>
            </w:r>
            <w:r>
              <w:rPr>
                <w:rFonts w:ascii="Arial" w:eastAsia="Arial" w:hAnsi="Arial"/>
                <w:sz w:val="16"/>
              </w:rPr>
              <w:t>ard does not cover software validation. PEMS</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3"/>
              </w:rPr>
            </w:pPr>
            <w:r>
              <w:rPr>
                <w:rFonts w:ascii="Arial" w:eastAsia="Arial" w:hAnsi="Arial"/>
                <w:sz w:val="13"/>
              </w:rPr>
              <w:t xml:space="preserve">VALIDATION </w:t>
            </w:r>
            <w:r>
              <w:rPr>
                <w:rFonts w:ascii="Arial" w:eastAsia="Arial" w:hAnsi="Arial"/>
                <w:sz w:val="16"/>
              </w:rPr>
              <w:t>shall be included in the</w:t>
            </w:r>
            <w:r>
              <w:rPr>
                <w:rFonts w:ascii="Arial" w:eastAsia="Arial" w:hAnsi="Arial"/>
                <w:sz w:val="13"/>
              </w:rPr>
              <w:t xml:space="preserve"> RISK</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is a </w:t>
            </w:r>
            <w:r>
              <w:rPr>
                <w:rFonts w:ascii="Arial" w:eastAsia="Arial" w:hAnsi="Arial"/>
                <w:sz w:val="12"/>
              </w:rPr>
              <w:t>SYSTEM</w:t>
            </w:r>
            <w:r>
              <w:rPr>
                <w:rFonts w:ascii="Arial" w:eastAsia="Arial" w:hAnsi="Arial"/>
                <w:sz w:val="16"/>
              </w:rPr>
              <w:t xml:space="preserve"> level </w:t>
            </w:r>
            <w:r>
              <w:rPr>
                <w:rFonts w:ascii="Arial" w:eastAsia="Arial" w:hAnsi="Arial"/>
                <w:sz w:val="12"/>
              </w:rPr>
              <w:t>ACTIVITY</w:t>
            </w:r>
            <w:r>
              <w:rPr>
                <w:rFonts w:ascii="Arial" w:eastAsia="Arial" w:hAnsi="Arial"/>
                <w:sz w:val="16"/>
              </w:rPr>
              <w:t xml:space="preserve"> and is outside the scope</w:t>
            </w:r>
          </w:p>
        </w:tc>
      </w:tr>
      <w:tr w:rsidR="00000000">
        <w:trPr>
          <w:trHeight w:val="214"/>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MANAGEMENT FILE</w:t>
            </w:r>
            <w:r>
              <w:rPr>
                <w:rFonts w:ascii="Arial" w:eastAsia="Arial" w:hAnsi="Arial"/>
                <w:sz w:val="16"/>
              </w:rPr>
              <w:t>.</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r>
      <w:tr w:rsidR="00000000">
        <w:trPr>
          <w:trHeight w:val="44"/>
        </w:trPr>
        <w:tc>
          <w:tcPr>
            <w:tcW w:w="4240" w:type="dxa"/>
            <w:gridSpan w:val="3"/>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33"/>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6"/>
              </w:rPr>
            </w:pPr>
            <w:r>
              <w:rPr>
                <w:rFonts w:ascii="Arial" w:eastAsia="Arial" w:hAnsi="Arial"/>
                <w:b/>
                <w:sz w:val="16"/>
              </w:rPr>
              <w:t>14.12 Modification</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b/>
                <w:sz w:val="12"/>
              </w:rPr>
            </w:pPr>
            <w:r>
              <w:rPr>
                <w:rFonts w:ascii="Arial" w:eastAsia="Arial" w:hAnsi="Arial"/>
                <w:b/>
                <w:sz w:val="16"/>
              </w:rPr>
              <w:t xml:space="preserve">6 Software maintenance </w:t>
            </w:r>
            <w:r>
              <w:rPr>
                <w:rFonts w:ascii="Arial" w:eastAsia="Arial" w:hAnsi="Arial"/>
                <w:b/>
                <w:sz w:val="12"/>
              </w:rPr>
              <w:t>PROCESS</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If any or all o</w:t>
            </w:r>
            <w:r>
              <w:rPr>
                <w:rFonts w:ascii="Arial" w:eastAsia="Arial" w:hAnsi="Arial"/>
                <w:sz w:val="16"/>
              </w:rPr>
              <w:t>f a design results from a modification</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standard takes the approach that software maintenance</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of an earlier design then either all of this clause</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should be planned and that implementation of modifications</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applies as if it were a new design or the con</w:t>
            </w:r>
            <w:r>
              <w:rPr>
                <w:rFonts w:ascii="Arial" w:eastAsia="Arial" w:hAnsi="Arial"/>
                <w:sz w:val="16"/>
              </w:rPr>
              <w:t>tinued</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should use the software development </w:t>
            </w:r>
            <w:r>
              <w:rPr>
                <w:rFonts w:ascii="Arial" w:eastAsia="Arial" w:hAnsi="Arial"/>
                <w:sz w:val="12"/>
              </w:rPr>
              <w:t>PROCESS</w:t>
            </w:r>
            <w:r>
              <w:rPr>
                <w:rFonts w:ascii="Arial" w:eastAsia="Arial" w:hAnsi="Arial"/>
                <w:sz w:val="16"/>
              </w:rPr>
              <w:t xml:space="preserve"> or an</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validity of any previous design documentation shall</w:t>
            </w:r>
          </w:p>
        </w:tc>
        <w:tc>
          <w:tcPr>
            <w:tcW w:w="508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established software maintenance </w:t>
            </w:r>
            <w:r>
              <w:rPr>
                <w:rFonts w:ascii="Arial" w:eastAsia="Arial" w:hAnsi="Arial"/>
                <w:sz w:val="12"/>
              </w:rPr>
              <w:t>PROCESS</w:t>
            </w:r>
            <w:r>
              <w:rPr>
                <w:rFonts w:ascii="Arial" w:eastAsia="Arial" w:hAnsi="Arial"/>
                <w:sz w:val="16"/>
              </w:rPr>
              <w:t>.</w:t>
            </w:r>
          </w:p>
        </w:tc>
      </w:tr>
      <w:tr w:rsidR="00000000">
        <w:trPr>
          <w:trHeight w:val="185"/>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be assessed under a documented</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58"/>
        </w:trPr>
        <w:tc>
          <w:tcPr>
            <w:tcW w:w="4240" w:type="dxa"/>
            <w:gridSpan w:val="3"/>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modification/change </w:t>
            </w:r>
            <w:r>
              <w:rPr>
                <w:rFonts w:ascii="Arial" w:eastAsia="Arial" w:hAnsi="Arial"/>
                <w:sz w:val="12"/>
              </w:rPr>
              <w:t>PROCEDURE</w:t>
            </w:r>
            <w:r>
              <w:rPr>
                <w:rFonts w:ascii="Arial" w:eastAsia="Arial" w:hAnsi="Arial"/>
                <w:sz w:val="16"/>
              </w:rPr>
              <w:t>.</w:t>
            </w:r>
          </w:p>
        </w:tc>
        <w:tc>
          <w:tcPr>
            <w:tcW w:w="5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226"/>
        </w:trPr>
        <w:tc>
          <w:tcPr>
            <w:tcW w:w="4240" w:type="dxa"/>
            <w:gridSpan w:val="3"/>
            <w:tcBorders>
              <w:top w:val="single" w:sz="8" w:space="0" w:color="FF0000"/>
              <w:left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When software is modified, the requir</w:t>
            </w:r>
            <w:r>
              <w:rPr>
                <w:rFonts w:ascii="Arial" w:eastAsia="Arial" w:hAnsi="Arial"/>
                <w:color w:val="FF0000"/>
                <w:sz w:val="16"/>
              </w:rPr>
              <w:t>ements in</w:t>
            </w:r>
          </w:p>
        </w:tc>
        <w:tc>
          <w:tcPr>
            <w:tcW w:w="5080" w:type="dxa"/>
            <w:tcBorders>
              <w:top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240" w:type="dxa"/>
            <w:gridSpan w:val="3"/>
            <w:tcBorders>
              <w:left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subclause 4.3, Clause 5, Clause 7, Clause 8 and</w:t>
            </w:r>
          </w:p>
        </w:tc>
        <w:tc>
          <w:tcPr>
            <w:tcW w:w="50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240" w:type="dxa"/>
            <w:gridSpan w:val="3"/>
            <w:tcBorders>
              <w:left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Clause 9 of IEC 62304:2006 shall also apply to the</w:t>
            </w:r>
          </w:p>
        </w:tc>
        <w:tc>
          <w:tcPr>
            <w:tcW w:w="50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8"/>
        </w:trPr>
        <w:tc>
          <w:tcPr>
            <w:tcW w:w="4240" w:type="dxa"/>
            <w:gridSpan w:val="3"/>
            <w:tcBorders>
              <w:left w:val="single" w:sz="8" w:space="0" w:color="FF0000"/>
              <w:bottom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modification.</w:t>
            </w:r>
          </w:p>
        </w:tc>
        <w:tc>
          <w:tcPr>
            <w:tcW w:w="50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17"/>
        </w:rPr>
        <mc:AlternateContent>
          <mc:Choice Requires="wps">
            <w:drawing>
              <wp:anchor distT="0" distB="0" distL="114300" distR="114300" simplePos="0" relativeHeight="251670016" behindDoc="1" locked="0" layoutInCell="1" allowOverlap="1">
                <wp:simplePos x="0" y="0"/>
                <wp:positionH relativeFrom="column">
                  <wp:posOffset>6627495</wp:posOffset>
                </wp:positionH>
                <wp:positionV relativeFrom="paragraph">
                  <wp:posOffset>-4766945</wp:posOffset>
                </wp:positionV>
                <wp:extent cx="0" cy="507365"/>
                <wp:effectExtent l="0" t="0" r="0" b="635"/>
                <wp:wrapNone/>
                <wp:docPr id="775"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736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31F0D" id="Line 345"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75.35pt" to="521.85pt,-33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" strokecolor="red" strokeweight=".25397mm">
                <o:lock v:ext="edit" shapetype="f"/>
              </v:line>
            </w:pict>
          </mc:Fallback>
        </mc:AlternateContent>
      </w:r>
      <w:r>
        <w:rPr>
          <w:rFonts w:ascii="Times New Roman" w:eastAsia="Times New Roman" w:hAnsi="Times New Roman"/>
          <w:noProof/>
          <w:sz w:val="17"/>
        </w:rPr>
        <mc:AlternateContent>
          <mc:Choice Requires="wps">
            <w:drawing>
              <wp:anchor distT="0" distB="0" distL="114300" distR="114300" simplePos="0" relativeHeight="251671040" behindDoc="1" locked="0" layoutInCell="1" allowOverlap="1">
                <wp:simplePos x="0" y="0"/>
                <wp:positionH relativeFrom="column">
                  <wp:posOffset>6627495</wp:posOffset>
                </wp:positionH>
                <wp:positionV relativeFrom="paragraph">
                  <wp:posOffset>-4250055</wp:posOffset>
                </wp:positionV>
                <wp:extent cx="0" cy="389890"/>
                <wp:effectExtent l="0" t="0" r="0" b="3810"/>
                <wp:wrapNone/>
                <wp:docPr id="774"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989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6B89B" id="Line 346"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34.65pt" to="521.85pt,-30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Gr1FQ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7"/>
        </w:rPr>
        <mc:AlternateContent>
          <mc:Choice Requires="wps">
            <w:drawing>
              <wp:anchor distT="0" distB="0" distL="114300" distR="114300" simplePos="0" relativeHeight="251672064" behindDoc="1" locked="0" layoutInCell="1" allowOverlap="1">
                <wp:simplePos x="0" y="0"/>
                <wp:positionH relativeFrom="column">
                  <wp:posOffset>6627495</wp:posOffset>
                </wp:positionH>
                <wp:positionV relativeFrom="paragraph">
                  <wp:posOffset>-516255</wp:posOffset>
                </wp:positionV>
                <wp:extent cx="0" cy="507365"/>
                <wp:effectExtent l="0" t="0" r="0" b="635"/>
                <wp:wrapNone/>
                <wp:docPr id="773"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736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3BC4E8" id="Line 347"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0.65pt" to="521.8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" strokecolor="red" strokeweight=".25397mm">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0" w:lineRule="exact"/>
        <w:rPr>
          <w:rFonts w:ascii="Times New Roman" w:eastAsia="Times New Roman" w:hAnsi="Times New Roman"/>
        </w:rPr>
      </w:pPr>
    </w:p>
    <w:p w:rsidR="00000000" w:rsidRDefault="00596C41">
      <w:pPr>
        <w:spacing w:line="0" w:lineRule="atLeast"/>
        <w:ind w:left="3060"/>
        <w:rPr>
          <w:rFonts w:ascii="Courier New" w:eastAsia="Courier New" w:hAnsi="Courier New"/>
          <w:sz w:val="6"/>
        </w:rPr>
      </w:pPr>
      <w:r>
        <w:rPr>
          <w:rFonts w:ascii="Courier New" w:eastAsia="Courier New" w:hAnsi="Courier New"/>
          <w:sz w:val="6"/>
        </w:rPr>
        <w:t>--`,````,,`,``,`,````,,`,``,,```-`-`,,`,,`,`,,`---</w:t>
      </w:r>
    </w:p>
    <w:p w:rsidR="00000000" w:rsidRDefault="00596C41">
      <w:pPr>
        <w:spacing w:line="0" w:lineRule="atLeast"/>
        <w:ind w:left="3060"/>
        <w:rPr>
          <w:rFonts w:ascii="Courier New" w:eastAsia="Courier New" w:hAnsi="Courier New"/>
          <w:sz w:val="6"/>
        </w:rPr>
        <w:sectPr w:rsidR="00000000">
          <w:pgSz w:w="11900" w:h="16834"/>
          <w:pgMar w:top="1119" w:right="1309" w:bottom="0" w:left="240" w:header="0" w:footer="0" w:gutter="0"/>
          <w:cols w:space="0" w:equalWidth="0">
            <w:col w:w="10360"/>
          </w:cols>
          <w:docGrid w:linePitch="360"/>
        </w:sectPr>
      </w:pPr>
    </w:p>
    <w:p w:rsidR="00000000" w:rsidRDefault="00596C41">
      <w:pPr>
        <w:spacing w:line="5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w:t>
      </w:r>
      <w:r>
        <w:rPr>
          <w:rFonts w:ascii="Arial" w:eastAsia="Arial" w:hAnsi="Arial"/>
          <w:sz w:val="10"/>
        </w:rPr>
        <w:t>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p w:rsidR="00000000" w:rsidRDefault="00596C41">
      <w:pPr>
        <w:spacing w:line="200" w:lineRule="exact"/>
        <w:rPr>
          <w:rFonts w:ascii="Times New Roman" w:eastAsia="Times New Roman" w:hAnsi="Times New Roman"/>
        </w:rPr>
      </w:pPr>
      <w:bookmarkStart w:id="72" w:name="page72"/>
      <w:bookmarkEnd w:id="72"/>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54" w:lineRule="exact"/>
        <w:rPr>
          <w:rFonts w:ascii="Times New Roman" w:eastAsia="Times New Roman" w:hAnsi="Times New Roman"/>
        </w:rPr>
      </w:pPr>
    </w:p>
    <w:tbl>
      <w:tblPr>
        <w:tblW w:w="0" w:type="auto"/>
        <w:tblInd w:w="860" w:type="dxa"/>
        <w:tblLayout w:type="fixed"/>
        <w:tblCellMar>
          <w:top w:w="0" w:type="dxa"/>
          <w:left w:w="0" w:type="dxa"/>
          <w:bottom w:w="0" w:type="dxa"/>
          <w:right w:w="0" w:type="dxa"/>
        </w:tblCellMar>
        <w:tblLook w:val="0000" w:firstRow="0" w:lastRow="0" w:firstColumn="0" w:lastColumn="0" w:noHBand="0" w:noVBand="0"/>
      </w:tblPr>
      <w:tblGrid>
        <w:gridCol w:w="803"/>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spacing w:line="1" w:lineRule="exact"/>
        <w:rPr>
          <w:rFonts w:ascii="Times New Roman" w:eastAsia="Times New Roman" w:hAnsi="Times New Roman"/>
          <w:sz w:val="1"/>
        </w:rPr>
      </w:pPr>
      <w:r>
        <w:rPr>
          <w:rFonts w:ascii="Courier New" w:eastAsia="Courier New" w:hAnsi="Courier New"/>
          <w:sz w:val="5"/>
        </w:rPr>
        <w:br w:type="column"/>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0"/>
        <w:gridCol w:w="480"/>
        <w:gridCol w:w="1900"/>
        <w:gridCol w:w="1180"/>
        <w:gridCol w:w="440"/>
        <w:gridCol w:w="1560"/>
        <w:gridCol w:w="1780"/>
        <w:gridCol w:w="1840"/>
      </w:tblGrid>
      <w:tr w:rsidR="00000000">
        <w:trPr>
          <w:trHeight w:val="242"/>
        </w:trPr>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480" w:type="dxa"/>
            <w:shd w:val="clear" w:color="auto" w:fill="auto"/>
            <w:vAlign w:val="bottom"/>
          </w:tcPr>
          <w:p w:rsidR="00000000" w:rsidRDefault="00596C41">
            <w:pPr>
              <w:spacing w:line="0" w:lineRule="atLeast"/>
              <w:rPr>
                <w:rFonts w:ascii="Times New Roman" w:eastAsia="Times New Roman" w:hAnsi="Times New Roman"/>
                <w:sz w:val="21"/>
              </w:rPr>
            </w:pPr>
          </w:p>
        </w:tc>
        <w:tc>
          <w:tcPr>
            <w:tcW w:w="1900" w:type="dxa"/>
            <w:shd w:val="clear" w:color="auto" w:fill="auto"/>
            <w:vAlign w:val="bottom"/>
          </w:tcPr>
          <w:p w:rsidR="00000000" w:rsidRDefault="00596C41">
            <w:pPr>
              <w:spacing w:line="0" w:lineRule="atLeast"/>
              <w:rPr>
                <w:rFonts w:ascii="Times New Roman" w:eastAsia="Times New Roman" w:hAnsi="Times New Roman"/>
                <w:sz w:val="21"/>
              </w:rPr>
            </w:pPr>
          </w:p>
        </w:tc>
        <w:tc>
          <w:tcPr>
            <w:tcW w:w="1180" w:type="dxa"/>
            <w:shd w:val="clear" w:color="auto" w:fill="auto"/>
            <w:vAlign w:val="bottom"/>
          </w:tcPr>
          <w:p w:rsidR="00000000" w:rsidRDefault="00596C41">
            <w:pPr>
              <w:spacing w:line="0" w:lineRule="atLeast"/>
              <w:rPr>
                <w:rFonts w:ascii="Times New Roman" w:eastAsia="Times New Roman" w:hAnsi="Times New Roman"/>
                <w:sz w:val="21"/>
              </w:rPr>
            </w:pPr>
          </w:p>
        </w:tc>
        <w:tc>
          <w:tcPr>
            <w:tcW w:w="440" w:type="dxa"/>
            <w:shd w:val="clear" w:color="auto" w:fill="auto"/>
            <w:vAlign w:val="bottom"/>
          </w:tcPr>
          <w:p w:rsidR="00000000" w:rsidRDefault="00596C41">
            <w:pPr>
              <w:spacing w:line="0" w:lineRule="atLeast"/>
              <w:rPr>
                <w:rFonts w:ascii="Times New Roman" w:eastAsia="Times New Roman" w:hAnsi="Times New Roman"/>
                <w:sz w:val="21"/>
              </w:rPr>
            </w:pPr>
          </w:p>
        </w:tc>
        <w:tc>
          <w:tcPr>
            <w:tcW w:w="1560" w:type="dxa"/>
            <w:shd w:val="clear" w:color="auto" w:fill="auto"/>
            <w:vAlign w:val="bottom"/>
          </w:tcPr>
          <w:p w:rsidR="00000000" w:rsidRDefault="00596C41">
            <w:pPr>
              <w:spacing w:line="0" w:lineRule="atLeast"/>
              <w:ind w:left="240"/>
              <w:rPr>
                <w:rFonts w:ascii="Arial" w:eastAsia="Arial" w:hAnsi="Arial"/>
              </w:rPr>
            </w:pPr>
            <w:r>
              <w:rPr>
                <w:rFonts w:ascii="Arial" w:eastAsia="Arial" w:hAnsi="Arial"/>
              </w:rPr>
              <w:t xml:space="preserve">– 68 </w:t>
            </w:r>
            <w:r>
              <w:rPr>
                <w:rFonts w:ascii="Arial" w:eastAsia="Arial" w:hAnsi="Arial"/>
              </w:rPr>
              <w:t>–</w:t>
            </w:r>
          </w:p>
        </w:tc>
        <w:tc>
          <w:tcPr>
            <w:tcW w:w="1780" w:type="dxa"/>
            <w:shd w:val="clear" w:color="auto" w:fill="auto"/>
            <w:vAlign w:val="bottom"/>
          </w:tcPr>
          <w:p w:rsidR="00000000" w:rsidRDefault="00596C41">
            <w:pPr>
              <w:spacing w:line="0" w:lineRule="atLeast"/>
              <w:rPr>
                <w:rFonts w:ascii="Times New Roman" w:eastAsia="Times New Roman" w:hAnsi="Times New Roman"/>
                <w:sz w:val="21"/>
              </w:rPr>
            </w:pPr>
          </w:p>
        </w:tc>
        <w:tc>
          <w:tcPr>
            <w:tcW w:w="1840" w:type="dxa"/>
            <w:shd w:val="clear" w:color="auto" w:fill="auto"/>
            <w:vAlign w:val="bottom"/>
          </w:tcPr>
          <w:p w:rsidR="00000000" w:rsidRDefault="00596C41">
            <w:pPr>
              <w:spacing w:line="0" w:lineRule="atLeast"/>
              <w:ind w:right="30"/>
              <w:jc w:val="right"/>
              <w:rPr>
                <w:rFonts w:ascii="Arial" w:eastAsia="Arial" w:hAnsi="Arial"/>
              </w:rPr>
            </w:pPr>
            <w:r>
              <w:rPr>
                <w:rFonts w:ascii="Arial" w:eastAsia="Arial" w:hAnsi="Arial"/>
              </w:rPr>
              <w:t>IEC 62304:2006</w:t>
            </w:r>
          </w:p>
        </w:tc>
      </w:tr>
      <w:tr w:rsidR="00000000">
        <w:trPr>
          <w:trHeight w:val="264"/>
        </w:trPr>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480" w:type="dxa"/>
            <w:shd w:val="clear" w:color="auto" w:fill="auto"/>
            <w:vAlign w:val="bottom"/>
          </w:tcPr>
          <w:p w:rsidR="00000000" w:rsidRDefault="00596C41">
            <w:pPr>
              <w:spacing w:line="0" w:lineRule="atLeast"/>
              <w:rPr>
                <w:rFonts w:ascii="Times New Roman" w:eastAsia="Times New Roman" w:hAnsi="Times New Roman"/>
                <w:sz w:val="22"/>
              </w:rPr>
            </w:pPr>
          </w:p>
        </w:tc>
        <w:tc>
          <w:tcPr>
            <w:tcW w:w="1900" w:type="dxa"/>
            <w:shd w:val="clear" w:color="auto" w:fill="auto"/>
            <w:vAlign w:val="bottom"/>
          </w:tcPr>
          <w:p w:rsidR="00000000" w:rsidRDefault="00596C41">
            <w:pPr>
              <w:spacing w:line="0" w:lineRule="atLeast"/>
              <w:rPr>
                <w:rFonts w:ascii="Times New Roman" w:eastAsia="Times New Roman" w:hAnsi="Times New Roman"/>
                <w:sz w:val="22"/>
              </w:rPr>
            </w:pPr>
          </w:p>
        </w:tc>
        <w:tc>
          <w:tcPr>
            <w:tcW w:w="1180" w:type="dxa"/>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c>
          <w:tcPr>
            <w:tcW w:w="1560" w:type="dxa"/>
            <w:shd w:val="clear" w:color="auto" w:fill="auto"/>
            <w:vAlign w:val="bottom"/>
          </w:tcPr>
          <w:p w:rsidR="00000000" w:rsidRDefault="00596C41">
            <w:pPr>
              <w:spacing w:line="0" w:lineRule="atLeast"/>
              <w:rPr>
                <w:rFonts w:ascii="Times New Roman" w:eastAsia="Times New Roman" w:hAnsi="Times New Roman"/>
                <w:sz w:val="22"/>
              </w:rPr>
            </w:pPr>
          </w:p>
        </w:tc>
        <w:tc>
          <w:tcPr>
            <w:tcW w:w="3620" w:type="dxa"/>
            <w:gridSpan w:val="2"/>
            <w:shd w:val="clear" w:color="auto" w:fill="auto"/>
            <w:vAlign w:val="bottom"/>
          </w:tcPr>
          <w:p w:rsidR="00000000" w:rsidRDefault="00596C41">
            <w:pPr>
              <w:spacing w:line="0" w:lineRule="atLeast"/>
              <w:ind w:right="30"/>
              <w:jc w:val="right"/>
              <w:rPr>
                <w:rFonts w:ascii="Arial" w:eastAsia="Arial" w:hAnsi="Arial"/>
              </w:rPr>
            </w:pPr>
            <w:r>
              <w:rPr>
                <w:rFonts w:ascii="Arial" w:eastAsia="Arial" w:hAnsi="Arial"/>
              </w:rPr>
              <w:t>+AMD1:2015 CSV   IEC 2015</w:t>
            </w:r>
          </w:p>
        </w:tc>
      </w:tr>
      <w:tr w:rsidR="00000000">
        <w:trPr>
          <w:trHeight w:val="75"/>
        </w:trPr>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9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334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36"/>
        </w:trPr>
        <w:tc>
          <w:tcPr>
            <w:tcW w:w="120" w:type="dxa"/>
            <w:shd w:val="clear" w:color="auto" w:fill="auto"/>
            <w:vAlign w:val="bottom"/>
          </w:tcPr>
          <w:p w:rsidR="00000000" w:rsidRDefault="00596C41">
            <w:pPr>
              <w:spacing w:line="0" w:lineRule="atLeast"/>
              <w:rPr>
                <w:rFonts w:ascii="Times New Roman" w:eastAsia="Times New Roman" w:hAnsi="Times New Roman"/>
              </w:rPr>
            </w:pPr>
          </w:p>
        </w:tc>
        <w:tc>
          <w:tcPr>
            <w:tcW w:w="4000" w:type="dxa"/>
            <w:gridSpan w:val="4"/>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PEMS requirements from IEC 60601-1:2005</w:t>
            </w:r>
          </w:p>
        </w:tc>
        <w:tc>
          <w:tcPr>
            <w:tcW w:w="5180" w:type="dxa"/>
            <w:gridSpan w:val="3"/>
            <w:shd w:val="clear" w:color="auto" w:fill="auto"/>
            <w:vAlign w:val="bottom"/>
          </w:tcPr>
          <w:p w:rsidR="00000000" w:rsidRDefault="00596C41">
            <w:pPr>
              <w:spacing w:line="0" w:lineRule="atLeast"/>
              <w:ind w:right="330"/>
              <w:jc w:val="right"/>
              <w:rPr>
                <w:rFonts w:ascii="Arial" w:eastAsia="Arial" w:hAnsi="Arial"/>
                <w:b/>
                <w:sz w:val="16"/>
              </w:rPr>
            </w:pPr>
            <w:r>
              <w:rPr>
                <w:rFonts w:ascii="Arial" w:eastAsia="Arial" w:hAnsi="Arial"/>
                <w:b/>
                <w:sz w:val="16"/>
              </w:rPr>
              <w:t>Requirements of IEC 62304 relating to the software</w:t>
            </w:r>
          </w:p>
        </w:tc>
      </w:tr>
      <w:tr w:rsidR="00000000">
        <w:trPr>
          <w:trHeight w:val="224"/>
        </w:trPr>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480" w:type="dxa"/>
            <w:shd w:val="clear" w:color="auto" w:fill="auto"/>
            <w:vAlign w:val="bottom"/>
          </w:tcPr>
          <w:p w:rsidR="00000000" w:rsidRDefault="00596C41">
            <w:pPr>
              <w:spacing w:line="0" w:lineRule="atLeast"/>
              <w:rPr>
                <w:rFonts w:ascii="Times New Roman" w:eastAsia="Times New Roman" w:hAnsi="Times New Roman"/>
                <w:sz w:val="19"/>
              </w:rPr>
            </w:pPr>
          </w:p>
        </w:tc>
        <w:tc>
          <w:tcPr>
            <w:tcW w:w="1900" w:type="dxa"/>
            <w:shd w:val="clear" w:color="auto" w:fill="auto"/>
            <w:vAlign w:val="bottom"/>
          </w:tcPr>
          <w:p w:rsidR="00000000" w:rsidRDefault="00596C41">
            <w:pPr>
              <w:spacing w:line="0" w:lineRule="atLeast"/>
              <w:rPr>
                <w:rFonts w:ascii="Times New Roman" w:eastAsia="Times New Roman" w:hAnsi="Times New Roman"/>
                <w:sz w:val="19"/>
              </w:rPr>
            </w:pPr>
          </w:p>
        </w:tc>
        <w:tc>
          <w:tcPr>
            <w:tcW w:w="1180" w:type="dxa"/>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c>
          <w:tcPr>
            <w:tcW w:w="1560" w:type="dxa"/>
            <w:shd w:val="clear" w:color="auto" w:fill="auto"/>
            <w:vAlign w:val="bottom"/>
          </w:tcPr>
          <w:p w:rsidR="00000000" w:rsidRDefault="00596C41">
            <w:pPr>
              <w:spacing w:line="0" w:lineRule="atLeast"/>
              <w:rPr>
                <w:rFonts w:ascii="Times New Roman" w:eastAsia="Times New Roman" w:hAnsi="Times New Roman"/>
                <w:sz w:val="19"/>
              </w:rPr>
            </w:pPr>
          </w:p>
        </w:tc>
        <w:tc>
          <w:tcPr>
            <w:tcW w:w="3620" w:type="dxa"/>
            <w:gridSpan w:val="2"/>
            <w:shd w:val="clear" w:color="auto" w:fill="auto"/>
            <w:vAlign w:val="bottom"/>
          </w:tcPr>
          <w:p w:rsidR="00000000" w:rsidRDefault="00596C41">
            <w:pPr>
              <w:spacing w:line="0" w:lineRule="atLeast"/>
              <w:ind w:right="1550"/>
              <w:jc w:val="right"/>
              <w:rPr>
                <w:rFonts w:ascii="Arial" w:eastAsia="Arial" w:hAnsi="Arial"/>
                <w:b/>
                <w:sz w:val="16"/>
              </w:rPr>
            </w:pPr>
            <w:r>
              <w:rPr>
                <w:rFonts w:ascii="Arial" w:eastAsia="Arial" w:hAnsi="Arial"/>
                <w:b/>
                <w:sz w:val="16"/>
              </w:rPr>
              <w:t>subsystem of a PEMS</w:t>
            </w:r>
          </w:p>
        </w:tc>
      </w:tr>
      <w:tr w:rsidR="00000000">
        <w:trPr>
          <w:trHeight w:val="38"/>
        </w:trPr>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66"/>
        </w:trPr>
        <w:tc>
          <w:tcPr>
            <w:tcW w:w="600" w:type="dxa"/>
            <w:gridSpan w:val="2"/>
            <w:vMerge w:val="restart"/>
            <w:shd w:val="clear" w:color="auto" w:fill="auto"/>
            <w:vAlign w:val="bottom"/>
          </w:tcPr>
          <w:p w:rsidR="00000000" w:rsidRDefault="00596C41">
            <w:pPr>
              <w:spacing w:line="0" w:lineRule="atLeast"/>
              <w:ind w:left="120"/>
              <w:rPr>
                <w:rFonts w:ascii="Arial" w:eastAsia="Arial" w:hAnsi="Arial"/>
                <w:b/>
                <w:sz w:val="16"/>
              </w:rPr>
            </w:pPr>
            <w:r>
              <w:rPr>
                <w:rFonts w:ascii="Arial" w:eastAsia="Arial" w:hAnsi="Arial"/>
                <w:b/>
                <w:sz w:val="16"/>
              </w:rPr>
              <w:t>14.13</w:t>
            </w:r>
          </w:p>
        </w:tc>
        <w:tc>
          <w:tcPr>
            <w:tcW w:w="3080" w:type="dxa"/>
            <w:gridSpan w:val="2"/>
            <w:vMerge w:val="restart"/>
            <w:shd w:val="clear" w:color="auto" w:fill="auto"/>
            <w:vAlign w:val="bottom"/>
          </w:tcPr>
          <w:p w:rsidR="00000000" w:rsidRDefault="00596C41">
            <w:pPr>
              <w:spacing w:line="0" w:lineRule="atLeast"/>
              <w:jc w:val="center"/>
              <w:rPr>
                <w:rFonts w:ascii="Arial" w:eastAsia="Arial" w:hAnsi="Arial"/>
                <w:b/>
                <w:strike/>
                <w:color w:val="FF0000"/>
                <w:sz w:val="12"/>
              </w:rPr>
            </w:pPr>
            <w:r>
              <w:rPr>
                <w:rFonts w:ascii="Arial" w:eastAsia="Arial" w:hAnsi="Arial"/>
                <w:b/>
                <w:strike/>
                <w:color w:val="FF0000"/>
                <w:sz w:val="16"/>
              </w:rPr>
              <w:t xml:space="preserve">Connection of </w:t>
            </w:r>
            <w:r>
              <w:rPr>
                <w:rFonts w:ascii="Arial" w:eastAsia="Arial" w:hAnsi="Arial"/>
                <w:b/>
                <w:strike/>
                <w:color w:val="FF0000"/>
                <w:sz w:val="12"/>
              </w:rPr>
              <w:t>PEMS</w:t>
            </w:r>
            <w:r>
              <w:rPr>
                <w:rFonts w:ascii="Arial" w:eastAsia="Arial" w:hAnsi="Arial"/>
                <w:b/>
                <w:strike/>
                <w:color w:val="FF0000"/>
                <w:sz w:val="16"/>
              </w:rPr>
              <w:t xml:space="preserve"> by </w:t>
            </w:r>
            <w:r>
              <w:rPr>
                <w:rFonts w:ascii="Arial" w:eastAsia="Arial" w:hAnsi="Arial"/>
                <w:b/>
                <w:strike/>
                <w:color w:val="FF0000"/>
                <w:sz w:val="12"/>
              </w:rPr>
              <w:t>NET</w:t>
            </w:r>
            <w:r>
              <w:rPr>
                <w:rFonts w:ascii="Arial" w:eastAsia="Arial" w:hAnsi="Arial"/>
                <w:b/>
                <w:strike/>
                <w:color w:val="FF0000"/>
                <w:sz w:val="12"/>
              </w:rPr>
              <w:t>WORK</w:t>
            </w:r>
            <w:r>
              <w:rPr>
                <w:rFonts w:ascii="Arial" w:eastAsia="Arial" w:hAnsi="Arial"/>
                <w:b/>
                <w:strike/>
                <w:color w:val="FF0000"/>
                <w:sz w:val="16"/>
              </w:rPr>
              <w:t>/</w:t>
            </w:r>
            <w:r>
              <w:rPr>
                <w:rFonts w:ascii="Arial" w:eastAsia="Arial" w:hAnsi="Arial"/>
                <w:b/>
                <w:strike/>
                <w:color w:val="FF0000"/>
                <w:sz w:val="12"/>
              </w:rPr>
              <w:t>DATA</w:t>
            </w:r>
          </w:p>
        </w:tc>
        <w:tc>
          <w:tcPr>
            <w:tcW w:w="440" w:type="dxa"/>
            <w:shd w:val="clear" w:color="auto" w:fill="auto"/>
            <w:vAlign w:val="bottom"/>
          </w:tcPr>
          <w:p w:rsidR="00000000" w:rsidRDefault="00596C41">
            <w:pPr>
              <w:spacing w:line="0" w:lineRule="atLeast"/>
              <w:rPr>
                <w:rFonts w:ascii="Times New Roman" w:eastAsia="Times New Roman" w:hAnsi="Times New Roman"/>
                <w:sz w:val="14"/>
              </w:rPr>
            </w:pPr>
          </w:p>
        </w:tc>
        <w:tc>
          <w:tcPr>
            <w:tcW w:w="1560" w:type="dxa"/>
            <w:shd w:val="clear" w:color="auto" w:fill="auto"/>
            <w:vAlign w:val="bottom"/>
          </w:tcPr>
          <w:p w:rsidR="00000000" w:rsidRDefault="00596C41">
            <w:pPr>
              <w:spacing w:line="166" w:lineRule="exact"/>
              <w:ind w:left="220"/>
              <w:rPr>
                <w:rFonts w:ascii="Arial" w:eastAsia="Arial" w:hAnsi="Arial"/>
                <w:sz w:val="16"/>
              </w:rPr>
            </w:pPr>
            <w:r>
              <w:rPr>
                <w:rFonts w:ascii="Arial" w:eastAsia="Arial" w:hAnsi="Arial"/>
                <w:sz w:val="16"/>
              </w:rPr>
              <w:t>Requirements for</w:t>
            </w:r>
          </w:p>
        </w:tc>
        <w:tc>
          <w:tcPr>
            <w:tcW w:w="1780" w:type="dxa"/>
            <w:shd w:val="clear" w:color="auto" w:fill="auto"/>
            <w:vAlign w:val="bottom"/>
          </w:tcPr>
          <w:p w:rsidR="00000000" w:rsidRDefault="00596C41">
            <w:pPr>
              <w:spacing w:line="166" w:lineRule="exact"/>
              <w:ind w:left="60"/>
              <w:rPr>
                <w:rFonts w:ascii="Arial" w:eastAsia="Arial" w:hAnsi="Arial"/>
                <w:strike/>
                <w:color w:val="FF0000"/>
                <w:sz w:val="16"/>
              </w:rPr>
            </w:pPr>
            <w:r>
              <w:rPr>
                <w:rFonts w:ascii="Arial" w:eastAsia="Arial" w:hAnsi="Arial"/>
                <w:strike/>
                <w:color w:val="FF0000"/>
                <w:sz w:val="16"/>
              </w:rPr>
              <w:t>network/data coupling</w:t>
            </w:r>
          </w:p>
        </w:tc>
        <w:tc>
          <w:tcPr>
            <w:tcW w:w="1840" w:type="dxa"/>
            <w:shd w:val="clear" w:color="auto" w:fill="auto"/>
            <w:vAlign w:val="bottom"/>
          </w:tcPr>
          <w:p w:rsidR="00000000" w:rsidRDefault="00596C41">
            <w:pPr>
              <w:spacing w:line="166" w:lineRule="exact"/>
              <w:ind w:right="110"/>
              <w:jc w:val="right"/>
              <w:rPr>
                <w:rFonts w:ascii="Arial" w:eastAsia="Arial" w:hAnsi="Arial"/>
                <w:color w:val="FF0000"/>
                <w:sz w:val="16"/>
              </w:rPr>
            </w:pPr>
            <w:r>
              <w:rPr>
                <w:rFonts w:ascii="Arial" w:eastAsia="Arial" w:hAnsi="Arial"/>
                <w:color w:val="FF0000"/>
                <w:sz w:val="16"/>
              </w:rPr>
              <w:t>incorporation into an</w:t>
            </w:r>
          </w:p>
        </w:tc>
      </w:tr>
      <w:tr w:rsidR="00000000">
        <w:trPr>
          <w:trHeight w:val="70"/>
        </w:trPr>
        <w:tc>
          <w:tcPr>
            <w:tcW w:w="600" w:type="dxa"/>
            <w:gridSpan w:val="2"/>
            <w:vMerge/>
            <w:shd w:val="clear" w:color="auto" w:fill="auto"/>
            <w:vAlign w:val="bottom"/>
          </w:tcPr>
          <w:p w:rsidR="00000000" w:rsidRDefault="00596C41">
            <w:pPr>
              <w:spacing w:line="0" w:lineRule="atLeast"/>
              <w:rPr>
                <w:rFonts w:ascii="Times New Roman" w:eastAsia="Times New Roman" w:hAnsi="Times New Roman"/>
                <w:sz w:val="6"/>
              </w:rPr>
            </w:pPr>
          </w:p>
        </w:tc>
        <w:tc>
          <w:tcPr>
            <w:tcW w:w="3080" w:type="dxa"/>
            <w:gridSpan w:val="2"/>
            <w:vMerge/>
            <w:shd w:val="clear" w:color="auto" w:fill="auto"/>
            <w:vAlign w:val="bottom"/>
          </w:tcPr>
          <w:p w:rsidR="00000000" w:rsidRDefault="00596C41">
            <w:pPr>
              <w:spacing w:line="0" w:lineRule="atLeast"/>
              <w:rPr>
                <w:rFonts w:ascii="Times New Roman" w:eastAsia="Times New Roman" w:hAnsi="Times New Roman"/>
                <w:sz w:val="6"/>
              </w:rPr>
            </w:pPr>
          </w:p>
        </w:tc>
        <w:tc>
          <w:tcPr>
            <w:tcW w:w="440" w:type="dxa"/>
            <w:shd w:val="clear" w:color="auto" w:fill="auto"/>
            <w:vAlign w:val="bottom"/>
          </w:tcPr>
          <w:p w:rsidR="00000000" w:rsidRDefault="00596C41">
            <w:pPr>
              <w:spacing w:line="0" w:lineRule="atLeast"/>
              <w:rPr>
                <w:rFonts w:ascii="Times New Roman" w:eastAsia="Times New Roman" w:hAnsi="Times New Roman"/>
                <w:sz w:val="6"/>
              </w:rPr>
            </w:pPr>
          </w:p>
        </w:tc>
        <w:tc>
          <w:tcPr>
            <w:tcW w:w="5180" w:type="dxa"/>
            <w:gridSpan w:val="3"/>
            <w:vMerge w:val="restart"/>
            <w:shd w:val="clear" w:color="auto" w:fill="auto"/>
            <w:vAlign w:val="bottom"/>
          </w:tcPr>
          <w:p w:rsidR="00000000" w:rsidRDefault="00596C41">
            <w:pPr>
              <w:spacing w:line="0" w:lineRule="atLeast"/>
              <w:ind w:left="220"/>
              <w:rPr>
                <w:rFonts w:ascii="Arial" w:eastAsia="Arial" w:hAnsi="Arial"/>
                <w:color w:val="000000"/>
                <w:sz w:val="16"/>
              </w:rPr>
            </w:pPr>
            <w:r>
              <w:rPr>
                <w:rFonts w:ascii="Arial" w:eastAsia="Arial" w:hAnsi="Arial"/>
                <w:color w:val="FF0000"/>
                <w:sz w:val="16"/>
              </w:rPr>
              <w:t xml:space="preserve">IT-network </w:t>
            </w:r>
            <w:r>
              <w:rPr>
                <w:rFonts w:ascii="Arial" w:eastAsia="Arial" w:hAnsi="Arial"/>
                <w:color w:val="000000"/>
                <w:sz w:val="16"/>
              </w:rPr>
              <w:t>are not included in this standard.</w:t>
            </w:r>
          </w:p>
        </w:tc>
      </w:tr>
      <w:tr w:rsidR="00000000">
        <w:trPr>
          <w:trHeight w:val="123"/>
        </w:trPr>
        <w:tc>
          <w:tcPr>
            <w:tcW w:w="120" w:type="dxa"/>
            <w:shd w:val="clear" w:color="auto" w:fill="auto"/>
            <w:vAlign w:val="bottom"/>
          </w:tcPr>
          <w:p w:rsidR="00000000" w:rsidRDefault="00596C41">
            <w:pPr>
              <w:spacing w:line="0" w:lineRule="atLeast"/>
              <w:rPr>
                <w:rFonts w:ascii="Times New Roman" w:eastAsia="Times New Roman" w:hAnsi="Times New Roman"/>
                <w:sz w:val="10"/>
              </w:rPr>
            </w:pPr>
          </w:p>
        </w:tc>
        <w:tc>
          <w:tcPr>
            <w:tcW w:w="2380" w:type="dxa"/>
            <w:gridSpan w:val="2"/>
            <w:vMerge w:val="restart"/>
            <w:shd w:val="clear" w:color="auto" w:fill="auto"/>
            <w:vAlign w:val="bottom"/>
          </w:tcPr>
          <w:p w:rsidR="00000000" w:rsidRDefault="00596C41">
            <w:pPr>
              <w:spacing w:line="0" w:lineRule="atLeast"/>
              <w:rPr>
                <w:rFonts w:ascii="Arial" w:eastAsia="Arial" w:hAnsi="Arial"/>
                <w:b/>
                <w:strike/>
                <w:color w:val="FF0000"/>
                <w:sz w:val="16"/>
              </w:rPr>
            </w:pPr>
            <w:r>
              <w:rPr>
                <w:rFonts w:ascii="Arial" w:eastAsia="Arial" w:hAnsi="Arial"/>
                <w:b/>
                <w:strike/>
                <w:color w:val="FF0000"/>
                <w:sz w:val="13"/>
              </w:rPr>
              <w:t xml:space="preserve">COUPLING </w:t>
            </w:r>
            <w:r>
              <w:rPr>
                <w:rFonts w:ascii="Arial" w:eastAsia="Arial" w:hAnsi="Arial"/>
                <w:b/>
                <w:strike/>
                <w:color w:val="FF0000"/>
                <w:sz w:val="16"/>
              </w:rPr>
              <w:t>to other equipment</w:t>
            </w:r>
          </w:p>
        </w:tc>
        <w:tc>
          <w:tcPr>
            <w:tcW w:w="1180" w:type="dxa"/>
            <w:shd w:val="clear" w:color="auto" w:fill="auto"/>
            <w:vAlign w:val="bottom"/>
          </w:tcPr>
          <w:p w:rsidR="00000000" w:rsidRDefault="00596C41">
            <w:pPr>
              <w:spacing w:line="0" w:lineRule="atLeast"/>
              <w:rPr>
                <w:rFonts w:ascii="Times New Roman" w:eastAsia="Times New Roman" w:hAnsi="Times New Roman"/>
                <w:sz w:val="10"/>
              </w:rPr>
            </w:pPr>
          </w:p>
        </w:tc>
        <w:tc>
          <w:tcPr>
            <w:tcW w:w="440" w:type="dxa"/>
            <w:shd w:val="clear" w:color="auto" w:fill="auto"/>
            <w:vAlign w:val="bottom"/>
          </w:tcPr>
          <w:p w:rsidR="00000000" w:rsidRDefault="00596C41">
            <w:pPr>
              <w:spacing w:line="0" w:lineRule="atLeast"/>
              <w:rPr>
                <w:rFonts w:ascii="Times New Roman" w:eastAsia="Times New Roman" w:hAnsi="Times New Roman"/>
                <w:sz w:val="10"/>
              </w:rPr>
            </w:pPr>
          </w:p>
        </w:tc>
        <w:tc>
          <w:tcPr>
            <w:tcW w:w="5180" w:type="dxa"/>
            <w:gridSpan w:val="3"/>
            <w:vMerge/>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69"/>
        </w:trPr>
        <w:tc>
          <w:tcPr>
            <w:tcW w:w="120" w:type="dxa"/>
            <w:shd w:val="clear" w:color="auto" w:fill="auto"/>
            <w:vAlign w:val="bottom"/>
          </w:tcPr>
          <w:p w:rsidR="00000000" w:rsidRDefault="00596C41">
            <w:pPr>
              <w:spacing w:line="0" w:lineRule="atLeast"/>
              <w:rPr>
                <w:rFonts w:ascii="Times New Roman" w:eastAsia="Times New Roman" w:hAnsi="Times New Roman"/>
                <w:sz w:val="6"/>
              </w:rPr>
            </w:pPr>
          </w:p>
        </w:tc>
        <w:tc>
          <w:tcPr>
            <w:tcW w:w="2380" w:type="dxa"/>
            <w:gridSpan w:val="2"/>
            <w:vMerge/>
            <w:shd w:val="clear" w:color="auto" w:fill="auto"/>
            <w:vAlign w:val="bottom"/>
          </w:tcPr>
          <w:p w:rsidR="00000000" w:rsidRDefault="00596C41">
            <w:pPr>
              <w:spacing w:line="0" w:lineRule="atLeast"/>
              <w:rPr>
                <w:rFonts w:ascii="Times New Roman" w:eastAsia="Times New Roman" w:hAnsi="Times New Roman"/>
                <w:sz w:val="6"/>
              </w:rPr>
            </w:pPr>
          </w:p>
        </w:tc>
        <w:tc>
          <w:tcPr>
            <w:tcW w:w="1620" w:type="dxa"/>
            <w:gridSpan w:val="2"/>
            <w:shd w:val="clear" w:color="auto" w:fill="auto"/>
            <w:vAlign w:val="bottom"/>
          </w:tcPr>
          <w:p w:rsidR="00000000" w:rsidRDefault="00596C41">
            <w:pPr>
              <w:spacing w:line="0" w:lineRule="atLeast"/>
              <w:rPr>
                <w:rFonts w:ascii="Times New Roman" w:eastAsia="Times New Roman" w:hAnsi="Times New Roman"/>
                <w:sz w:val="6"/>
              </w:rPr>
            </w:pPr>
          </w:p>
        </w:tc>
        <w:tc>
          <w:tcPr>
            <w:tcW w:w="1560" w:type="dxa"/>
            <w:shd w:val="clear" w:color="auto" w:fill="auto"/>
            <w:vAlign w:val="bottom"/>
          </w:tcPr>
          <w:p w:rsidR="00000000" w:rsidRDefault="00596C41">
            <w:pPr>
              <w:spacing w:line="0" w:lineRule="atLeast"/>
              <w:rPr>
                <w:rFonts w:ascii="Times New Roman" w:eastAsia="Times New Roman" w:hAnsi="Times New Roman"/>
                <w:sz w:val="6"/>
              </w:rPr>
            </w:pPr>
          </w:p>
        </w:tc>
        <w:tc>
          <w:tcPr>
            <w:tcW w:w="1780" w:type="dxa"/>
            <w:shd w:val="clear" w:color="auto" w:fill="auto"/>
            <w:vAlign w:val="bottom"/>
          </w:tcPr>
          <w:p w:rsidR="00000000" w:rsidRDefault="00596C41">
            <w:pPr>
              <w:spacing w:line="0" w:lineRule="atLeast"/>
              <w:rPr>
                <w:rFonts w:ascii="Times New Roman" w:eastAsia="Times New Roman" w:hAnsi="Times New Roman"/>
                <w:sz w:val="6"/>
              </w:rPr>
            </w:pPr>
          </w:p>
        </w:tc>
        <w:tc>
          <w:tcPr>
            <w:tcW w:w="1840" w:type="dxa"/>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192"/>
        </w:trPr>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4000" w:type="dxa"/>
            <w:gridSpan w:val="4"/>
            <w:shd w:val="clear" w:color="auto" w:fill="auto"/>
            <w:vAlign w:val="bottom"/>
          </w:tcPr>
          <w:p w:rsidR="00000000" w:rsidRDefault="00596C41">
            <w:pPr>
              <w:spacing w:line="0" w:lineRule="atLeast"/>
              <w:rPr>
                <w:rFonts w:ascii="Arial" w:eastAsia="Arial" w:hAnsi="Arial"/>
                <w:b/>
                <w:color w:val="FF0000"/>
                <w:sz w:val="16"/>
              </w:rPr>
            </w:pPr>
            <w:r>
              <w:rPr>
                <w:rFonts w:ascii="Arial" w:eastAsia="Arial" w:hAnsi="Arial"/>
                <w:b/>
                <w:color w:val="FF0000"/>
                <w:sz w:val="13"/>
              </w:rPr>
              <w:t xml:space="preserve">PEMS </w:t>
            </w:r>
            <w:r>
              <w:rPr>
                <w:rFonts w:ascii="Arial" w:eastAsia="Arial" w:hAnsi="Arial"/>
                <w:b/>
                <w:color w:val="FF0000"/>
                <w:sz w:val="16"/>
              </w:rPr>
              <w:t>intended to be incorporated into an</w:t>
            </w:r>
          </w:p>
        </w:tc>
        <w:tc>
          <w:tcPr>
            <w:tcW w:w="1560" w:type="dxa"/>
            <w:shd w:val="clear" w:color="auto" w:fill="auto"/>
            <w:vAlign w:val="bottom"/>
          </w:tcPr>
          <w:p w:rsidR="00000000" w:rsidRDefault="00596C41">
            <w:pPr>
              <w:spacing w:line="0" w:lineRule="atLeast"/>
              <w:rPr>
                <w:rFonts w:ascii="Times New Roman" w:eastAsia="Times New Roman" w:hAnsi="Times New Roman"/>
                <w:sz w:val="16"/>
              </w:rPr>
            </w:pPr>
          </w:p>
        </w:tc>
        <w:tc>
          <w:tcPr>
            <w:tcW w:w="1780" w:type="dxa"/>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24"/>
        </w:trPr>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4000" w:type="dxa"/>
            <w:gridSpan w:val="4"/>
            <w:shd w:val="clear" w:color="auto" w:fill="auto"/>
            <w:vAlign w:val="bottom"/>
          </w:tcPr>
          <w:p w:rsidR="00000000" w:rsidRDefault="00596C41">
            <w:pPr>
              <w:spacing w:line="0" w:lineRule="atLeast"/>
              <w:rPr>
                <w:rFonts w:ascii="Arial" w:eastAsia="Arial" w:hAnsi="Arial"/>
                <w:b/>
                <w:color w:val="FF0000"/>
                <w:sz w:val="12"/>
              </w:rPr>
            </w:pPr>
            <w:r>
              <w:rPr>
                <w:rFonts w:ascii="Arial" w:eastAsia="Arial" w:hAnsi="Arial"/>
                <w:b/>
                <w:color w:val="FF0000"/>
                <w:sz w:val="16"/>
              </w:rPr>
              <w:t>IT-</w:t>
            </w:r>
            <w:r>
              <w:rPr>
                <w:rFonts w:ascii="Arial" w:eastAsia="Arial" w:hAnsi="Arial"/>
                <w:b/>
                <w:color w:val="FF0000"/>
                <w:sz w:val="12"/>
              </w:rPr>
              <w:t>NETWORK</w:t>
            </w:r>
          </w:p>
        </w:tc>
        <w:tc>
          <w:tcPr>
            <w:tcW w:w="1560" w:type="dxa"/>
            <w:shd w:val="clear" w:color="auto" w:fill="auto"/>
            <w:vAlign w:val="bottom"/>
          </w:tcPr>
          <w:p w:rsidR="00000000" w:rsidRDefault="00596C41">
            <w:pPr>
              <w:spacing w:line="0" w:lineRule="atLeast"/>
              <w:rPr>
                <w:rFonts w:ascii="Times New Roman" w:eastAsia="Times New Roman" w:hAnsi="Times New Roman"/>
                <w:sz w:val="19"/>
              </w:rPr>
            </w:pPr>
          </w:p>
        </w:tc>
        <w:tc>
          <w:tcPr>
            <w:tcW w:w="1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shd w:val="clear" w:color="auto" w:fill="auto"/>
            <w:vAlign w:val="bottom"/>
          </w:tcPr>
          <w:p w:rsidR="00000000" w:rsidRDefault="00596C41">
            <w:pPr>
              <w:spacing w:line="0" w:lineRule="atLeast"/>
              <w:rPr>
                <w:rFonts w:ascii="Times New Roman" w:eastAsia="Times New Roman" w:hAnsi="Times New Roman"/>
                <w:sz w:val="19"/>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19"/>
        </w:rPr>
        <mc:AlternateContent>
          <mc:Choice Requires="wps">
            <w:drawing>
              <wp:anchor distT="0" distB="0" distL="114300" distR="114300" simplePos="0" relativeHeight="251673088" behindDoc="1" locked="0" layoutInCell="1" allowOverlap="1">
                <wp:simplePos x="0" y="0"/>
                <wp:positionH relativeFrom="column">
                  <wp:posOffset>-34290</wp:posOffset>
                </wp:positionH>
                <wp:positionV relativeFrom="paragraph">
                  <wp:posOffset>-539115</wp:posOffset>
                </wp:positionV>
                <wp:extent cx="0" cy="525780"/>
                <wp:effectExtent l="0" t="0" r="0" b="0"/>
                <wp:wrapNone/>
                <wp:docPr id="772"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25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4E509" id="Line 348"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2.45pt" to="-2.7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" strokecolor="red" strokeweight=".72pt">
                <o:lock v:ext="edit" shapetype="f"/>
              </v:line>
            </w:pict>
          </mc:Fallback>
        </mc:AlternateContent>
      </w:r>
      <w:r>
        <w:rPr>
          <w:rFonts w:ascii="Times New Roman" w:eastAsia="Times New Roman" w:hAnsi="Times New Roman"/>
          <w:noProof/>
          <w:sz w:val="19"/>
        </w:rPr>
        <mc:AlternateContent>
          <mc:Choice Requires="wps">
            <w:drawing>
              <wp:anchor distT="0" distB="0" distL="114300" distR="114300" simplePos="0" relativeHeight="251674112" behindDoc="1" locked="0" layoutInCell="1" allowOverlap="1">
                <wp:simplePos x="0" y="0"/>
                <wp:positionH relativeFrom="column">
                  <wp:posOffset>6350</wp:posOffset>
                </wp:positionH>
                <wp:positionV relativeFrom="paragraph">
                  <wp:posOffset>-877570</wp:posOffset>
                </wp:positionV>
                <wp:extent cx="0" cy="8806815"/>
                <wp:effectExtent l="0" t="0" r="0" b="0"/>
                <wp:wrapNone/>
                <wp:docPr id="771"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806815"/>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08270" id="Line 349"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69.1pt" to=".5pt,6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" strokeweight=".25397mm">
                <o:lock v:ext="edit" shapetype="f"/>
              </v:line>
            </w:pict>
          </mc:Fallback>
        </mc:AlternateContent>
      </w:r>
      <w:r>
        <w:rPr>
          <w:rFonts w:ascii="Times New Roman" w:eastAsia="Times New Roman" w:hAnsi="Times New Roman"/>
          <w:noProof/>
          <w:sz w:val="19"/>
        </w:rPr>
        <mc:AlternateContent>
          <mc:Choice Requires="wps">
            <w:drawing>
              <wp:anchor distT="0" distB="0" distL="114300" distR="114300" simplePos="0" relativeHeight="251675136" behindDoc="1" locked="0" layoutInCell="1" allowOverlap="1">
                <wp:simplePos x="0" y="0"/>
                <wp:positionH relativeFrom="column">
                  <wp:posOffset>2685415</wp:posOffset>
                </wp:positionH>
                <wp:positionV relativeFrom="paragraph">
                  <wp:posOffset>-877570</wp:posOffset>
                </wp:positionV>
                <wp:extent cx="0" cy="8806815"/>
                <wp:effectExtent l="0" t="0" r="0" b="0"/>
                <wp:wrapNone/>
                <wp:docPr id="770"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80681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BFFC2" id="Line 350"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45pt,-69.1pt" to="211.45pt,6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" strokeweight=".72pt">
                <o:lock v:ext="edit" shapetype="f"/>
              </v:line>
            </w:pict>
          </mc:Fallback>
        </mc:AlternateContent>
      </w:r>
      <w:r>
        <w:rPr>
          <w:rFonts w:ascii="Times New Roman" w:eastAsia="Times New Roman" w:hAnsi="Times New Roman"/>
          <w:noProof/>
          <w:sz w:val="19"/>
        </w:rPr>
        <mc:AlternateContent>
          <mc:Choice Requires="wps">
            <w:drawing>
              <wp:anchor distT="0" distB="0" distL="114300" distR="114300" simplePos="0" relativeHeight="251676160" behindDoc="1" locked="0" layoutInCell="1" allowOverlap="1">
                <wp:simplePos x="0" y="0"/>
                <wp:positionH relativeFrom="column">
                  <wp:posOffset>5904230</wp:posOffset>
                </wp:positionH>
                <wp:positionV relativeFrom="paragraph">
                  <wp:posOffset>-877570</wp:posOffset>
                </wp:positionV>
                <wp:extent cx="0" cy="8806815"/>
                <wp:effectExtent l="0" t="0" r="0" b="0"/>
                <wp:wrapNone/>
                <wp:docPr id="769"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80681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03500" id="Line 351"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9pt,-69.1pt" to="464.9pt,6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" strokeweight=".72pt">
                <o:lock v:ext="edit" shapetype="f"/>
              </v:line>
            </w:pict>
          </mc:Fallback>
        </mc:AlternateContent>
      </w:r>
    </w:p>
    <w:p w:rsidR="00000000" w:rsidRDefault="00596C41">
      <w:pPr>
        <w:spacing w:line="53" w:lineRule="exact"/>
        <w:rPr>
          <w:rFonts w:ascii="Times New Roman" w:eastAsia="Times New Roman" w:hAnsi="Times New Roman"/>
        </w:rPr>
      </w:pPr>
    </w:p>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 xml:space="preserve">If the </w:t>
      </w:r>
      <w:r>
        <w:rPr>
          <w:rFonts w:ascii="Arial" w:eastAsia="Arial" w:hAnsi="Arial"/>
          <w:strike/>
          <w:color w:val="FF0000"/>
          <w:sz w:val="12"/>
        </w:rPr>
        <w:t>PEMS</w:t>
      </w:r>
      <w:r>
        <w:rPr>
          <w:rFonts w:ascii="Arial" w:eastAsia="Arial" w:hAnsi="Arial"/>
          <w:strike/>
          <w:color w:val="FF0000"/>
          <w:sz w:val="16"/>
        </w:rPr>
        <w:t xml:space="preserve"> is intended t</w:t>
      </w:r>
      <w:r>
        <w:rPr>
          <w:rFonts w:ascii="Arial" w:eastAsia="Arial" w:hAnsi="Arial"/>
          <w:strike/>
          <w:color w:val="FF0000"/>
          <w:sz w:val="16"/>
        </w:rPr>
        <w:t>o be connected by</w:t>
      </w:r>
    </w:p>
    <w:p w:rsidR="00000000" w:rsidRDefault="00826DAF">
      <w:pPr>
        <w:spacing w:line="20" w:lineRule="exact"/>
        <w:rPr>
          <w:rFonts w:ascii="Times New Roman" w:eastAsia="Times New Roman" w:hAnsi="Times New Roman"/>
        </w:rPr>
      </w:pPr>
      <w:r>
        <w:rPr>
          <w:rFonts w:ascii="Arial" w:eastAsia="Arial" w:hAnsi="Arial"/>
          <w:strike/>
          <w:noProof/>
          <w:color w:val="FF0000"/>
          <w:sz w:val="16"/>
        </w:rPr>
        <mc:AlternateContent>
          <mc:Choice Requires="wps">
            <w:drawing>
              <wp:anchor distT="0" distB="0" distL="114300" distR="114300" simplePos="0" relativeHeight="251677184" behindDoc="1" locked="0" layoutInCell="1" allowOverlap="1">
                <wp:simplePos x="0" y="0"/>
                <wp:positionH relativeFrom="column">
                  <wp:posOffset>-34290</wp:posOffset>
                </wp:positionH>
                <wp:positionV relativeFrom="paragraph">
                  <wp:posOffset>-108585</wp:posOffset>
                </wp:positionV>
                <wp:extent cx="0" cy="885190"/>
                <wp:effectExtent l="0" t="0" r="0" b="3810"/>
                <wp:wrapNone/>
                <wp:docPr id="768"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8519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91108" id="Line 352"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55pt" to="-2.7pt,6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YCyFQIAAC4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" strokecolor="red" strokeweight=".72pt">
                <o:lock v:ext="edit" shapetype="f"/>
              </v:line>
            </w:pict>
          </mc:Fallback>
        </mc:AlternateContent>
      </w:r>
    </w:p>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3"/>
        </w:rPr>
        <w:t>NETW ORK</w:t>
      </w:r>
      <w:r>
        <w:rPr>
          <w:rFonts w:ascii="Arial" w:eastAsia="Arial" w:hAnsi="Arial"/>
          <w:strike/>
          <w:color w:val="FF0000"/>
          <w:sz w:val="16"/>
        </w:rPr>
        <w:t>/</w:t>
      </w:r>
      <w:r>
        <w:rPr>
          <w:rFonts w:ascii="Arial" w:eastAsia="Arial" w:hAnsi="Arial"/>
          <w:strike/>
          <w:color w:val="FF0000"/>
          <w:sz w:val="13"/>
        </w:rPr>
        <w:t xml:space="preserve">DATA COUPLING </w:t>
      </w:r>
      <w:r>
        <w:rPr>
          <w:rFonts w:ascii="Arial" w:eastAsia="Arial" w:hAnsi="Arial"/>
          <w:strike/>
          <w:color w:val="FF0000"/>
          <w:sz w:val="16"/>
        </w:rPr>
        <w:t>to other equipment that is</w:t>
      </w:r>
    </w:p>
    <w:p w:rsidR="00000000" w:rsidRDefault="00596C41">
      <w:pPr>
        <w:spacing w:line="1" w:lineRule="exact"/>
        <w:rPr>
          <w:rFonts w:ascii="Times New Roman" w:eastAsia="Times New Roman" w:hAnsi="Times New Roman"/>
        </w:rPr>
      </w:pPr>
    </w:p>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 xml:space="preserve">outside the control of the </w:t>
      </w:r>
      <w:r>
        <w:rPr>
          <w:rFonts w:ascii="Arial" w:eastAsia="Arial" w:hAnsi="Arial"/>
          <w:strike/>
          <w:color w:val="FF0000"/>
          <w:sz w:val="12"/>
        </w:rPr>
        <w:t>PEMS MANUFACTURER</w:t>
      </w:r>
      <w:r>
        <w:rPr>
          <w:rFonts w:ascii="Arial" w:eastAsia="Arial" w:hAnsi="Arial"/>
          <w:strike/>
          <w:color w:val="FF0000"/>
          <w:sz w:val="16"/>
        </w:rPr>
        <w:t>, the</w:t>
      </w:r>
    </w:p>
    <w:p w:rsidR="00000000" w:rsidRDefault="00596C41">
      <w:pPr>
        <w:spacing w:line="1" w:lineRule="exact"/>
        <w:rPr>
          <w:rFonts w:ascii="Times New Roman" w:eastAsia="Times New Roman" w:hAnsi="Times New Roman"/>
        </w:rPr>
      </w:pPr>
    </w:p>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technical description shall:</w:t>
      </w:r>
    </w:p>
    <w:p w:rsidR="00000000" w:rsidRDefault="00596C41">
      <w:pPr>
        <w:spacing w:line="1" w:lineRule="exact"/>
        <w:rPr>
          <w:rFonts w:ascii="Times New Roman" w:eastAsia="Times New Roman" w:hAnsi="Times New Roman"/>
        </w:rPr>
      </w:pPr>
    </w:p>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a)  specify the characteristics of the</w:t>
      </w:r>
    </w:p>
    <w:p w:rsidR="00000000" w:rsidRDefault="00596C41">
      <w:pPr>
        <w:spacing w:line="1" w:lineRule="exact"/>
        <w:rPr>
          <w:rFonts w:ascii="Times New Roman" w:eastAsia="Times New Roman" w:hAnsi="Times New Roman"/>
        </w:rPr>
      </w:pPr>
    </w:p>
    <w:p w:rsidR="00000000" w:rsidRDefault="00596C41">
      <w:pPr>
        <w:spacing w:line="0" w:lineRule="atLeast"/>
        <w:ind w:left="380"/>
        <w:rPr>
          <w:rFonts w:ascii="Arial" w:eastAsia="Arial" w:hAnsi="Arial"/>
          <w:strike/>
          <w:color w:val="FF0000"/>
          <w:sz w:val="16"/>
        </w:rPr>
      </w:pPr>
      <w:r>
        <w:rPr>
          <w:rFonts w:ascii="Arial" w:eastAsia="Arial" w:hAnsi="Arial"/>
          <w:strike/>
          <w:color w:val="FF0000"/>
          <w:sz w:val="13"/>
        </w:rPr>
        <w:t>NETWORK</w:t>
      </w:r>
      <w:r>
        <w:rPr>
          <w:rFonts w:ascii="Arial" w:eastAsia="Arial" w:hAnsi="Arial"/>
          <w:strike/>
          <w:color w:val="FF0000"/>
          <w:sz w:val="16"/>
        </w:rPr>
        <w:t>/</w:t>
      </w:r>
      <w:r>
        <w:rPr>
          <w:rFonts w:ascii="Arial" w:eastAsia="Arial" w:hAnsi="Arial"/>
          <w:strike/>
          <w:color w:val="FF0000"/>
          <w:sz w:val="13"/>
        </w:rPr>
        <w:t xml:space="preserve">DATA COUPLING </w:t>
      </w:r>
      <w:r>
        <w:rPr>
          <w:rFonts w:ascii="Arial" w:eastAsia="Arial" w:hAnsi="Arial"/>
          <w:strike/>
          <w:color w:val="FF0000"/>
          <w:sz w:val="16"/>
        </w:rPr>
        <w:t>necessary for the</w:t>
      </w:r>
    </w:p>
    <w:p w:rsidR="00000000" w:rsidRDefault="00596C41">
      <w:pPr>
        <w:spacing w:line="1" w:lineRule="exact"/>
        <w:rPr>
          <w:rFonts w:ascii="Times New Roman" w:eastAsia="Times New Roman" w:hAnsi="Times New Roman"/>
        </w:rPr>
      </w:pPr>
    </w:p>
    <w:p w:rsidR="00000000" w:rsidRDefault="00596C41">
      <w:pPr>
        <w:spacing w:line="0" w:lineRule="atLeast"/>
        <w:ind w:left="380"/>
        <w:rPr>
          <w:rFonts w:ascii="Arial" w:eastAsia="Arial" w:hAnsi="Arial"/>
          <w:strike/>
          <w:color w:val="FF0000"/>
          <w:sz w:val="16"/>
        </w:rPr>
      </w:pPr>
      <w:r>
        <w:rPr>
          <w:rFonts w:ascii="Arial" w:eastAsia="Arial" w:hAnsi="Arial"/>
          <w:strike/>
          <w:color w:val="FF0000"/>
          <w:sz w:val="13"/>
        </w:rPr>
        <w:t xml:space="preserve">PEMS </w:t>
      </w:r>
      <w:r>
        <w:rPr>
          <w:rFonts w:ascii="Arial" w:eastAsia="Arial" w:hAnsi="Arial"/>
          <w:strike/>
          <w:color w:val="FF0000"/>
          <w:sz w:val="16"/>
        </w:rPr>
        <w:t>to achieve its</w:t>
      </w:r>
      <w:r>
        <w:rPr>
          <w:rFonts w:ascii="Arial" w:eastAsia="Arial" w:hAnsi="Arial"/>
          <w:strike/>
          <w:color w:val="FF0000"/>
          <w:sz w:val="13"/>
        </w:rPr>
        <w:t xml:space="preserve"> INT</w:t>
      </w:r>
      <w:r>
        <w:rPr>
          <w:rFonts w:ascii="Arial" w:eastAsia="Arial" w:hAnsi="Arial"/>
          <w:strike/>
          <w:color w:val="FF0000"/>
          <w:sz w:val="13"/>
        </w:rPr>
        <w:t>ENDED USE</w:t>
      </w:r>
      <w:r>
        <w:rPr>
          <w:rFonts w:ascii="Arial" w:eastAsia="Arial" w:hAnsi="Arial"/>
          <w:strike/>
          <w:color w:val="FF0000"/>
          <w:sz w:val="16"/>
        </w:rPr>
        <w:t>;</w:t>
      </w:r>
    </w:p>
    <w:p w:rsidR="00000000" w:rsidRDefault="00596C41">
      <w:pPr>
        <w:spacing w:line="150" w:lineRule="exact"/>
        <w:rPr>
          <w:rFonts w:ascii="Times New Roman" w:eastAsia="Times New Roman" w:hAnsi="Times New Roman"/>
        </w:rPr>
      </w:pPr>
    </w:p>
    <w:p w:rsidR="00000000" w:rsidRDefault="00596C41">
      <w:pPr>
        <w:spacing w:line="0" w:lineRule="atLeast"/>
        <w:ind w:left="120"/>
        <w:rPr>
          <w:rFonts w:ascii="Arial" w:eastAsia="Arial" w:hAnsi="Arial"/>
          <w:color w:val="FF0000"/>
          <w:sz w:val="16"/>
        </w:rPr>
      </w:pPr>
      <w:r>
        <w:rPr>
          <w:rFonts w:ascii="Arial" w:eastAsia="Arial" w:hAnsi="Arial"/>
          <w:color w:val="FF0000"/>
          <w:sz w:val="16"/>
        </w:rPr>
        <w:t xml:space="preserve">If the </w:t>
      </w:r>
      <w:r>
        <w:rPr>
          <w:rFonts w:ascii="Arial" w:eastAsia="Arial" w:hAnsi="Arial"/>
          <w:color w:val="FF0000"/>
          <w:sz w:val="12"/>
        </w:rPr>
        <w:t>PEMS</w:t>
      </w:r>
      <w:r>
        <w:rPr>
          <w:rFonts w:ascii="Arial" w:eastAsia="Arial" w:hAnsi="Arial"/>
          <w:color w:val="FF0000"/>
          <w:sz w:val="16"/>
        </w:rPr>
        <w:t xml:space="preserve"> is intended to be incorporated into an</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678208" behindDoc="1" locked="0" layoutInCell="1" allowOverlap="1">
                <wp:simplePos x="0" y="0"/>
                <wp:positionH relativeFrom="column">
                  <wp:posOffset>-34290</wp:posOffset>
                </wp:positionH>
                <wp:positionV relativeFrom="paragraph">
                  <wp:posOffset>-108585</wp:posOffset>
                </wp:positionV>
                <wp:extent cx="0" cy="586105"/>
                <wp:effectExtent l="0" t="0" r="0" b="0"/>
                <wp:wrapNone/>
                <wp:docPr id="447"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8610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57F07" id="Line 353"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55pt" to="-2.7pt,3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BiNFAIAAC4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" strokecolor="red" strokeweight=".72pt">
                <o:lock v:ext="edit" shapetype="f"/>
              </v:line>
            </w:pict>
          </mc:Fallback>
        </mc:AlternateContent>
      </w:r>
    </w:p>
    <w:p w:rsidR="00000000" w:rsidRDefault="00596C41">
      <w:pPr>
        <w:spacing w:line="0" w:lineRule="atLeast"/>
        <w:ind w:left="120"/>
        <w:rPr>
          <w:rFonts w:ascii="Arial" w:eastAsia="Arial" w:hAnsi="Arial"/>
          <w:color w:val="FF0000"/>
          <w:sz w:val="12"/>
        </w:rPr>
      </w:pPr>
      <w:r>
        <w:rPr>
          <w:rFonts w:ascii="Arial" w:eastAsia="Arial" w:hAnsi="Arial"/>
          <w:color w:val="FF0000"/>
          <w:sz w:val="16"/>
        </w:rPr>
        <w:t>IT-</w:t>
      </w:r>
      <w:r>
        <w:rPr>
          <w:rFonts w:ascii="Arial" w:eastAsia="Arial" w:hAnsi="Arial"/>
          <w:color w:val="FF0000"/>
          <w:sz w:val="12"/>
        </w:rPr>
        <w:t>NETWORK</w:t>
      </w:r>
      <w:r>
        <w:rPr>
          <w:rFonts w:ascii="Arial" w:eastAsia="Arial" w:hAnsi="Arial"/>
          <w:color w:val="FF0000"/>
          <w:sz w:val="16"/>
        </w:rPr>
        <w:t xml:space="preserve"> that is not validated by the </w:t>
      </w:r>
      <w:r>
        <w:rPr>
          <w:rFonts w:ascii="Arial" w:eastAsia="Arial" w:hAnsi="Arial"/>
          <w:color w:val="FF0000"/>
          <w:sz w:val="12"/>
        </w:rPr>
        <w:t>PEMS</w:t>
      </w:r>
    </w:p>
    <w:p w:rsidR="00000000" w:rsidRDefault="00596C41">
      <w:pPr>
        <w:spacing w:line="1" w:lineRule="exact"/>
        <w:rPr>
          <w:rFonts w:ascii="Times New Roman" w:eastAsia="Times New Roman" w:hAnsi="Times New Roman"/>
        </w:rPr>
      </w:pPr>
    </w:p>
    <w:p w:rsidR="00000000" w:rsidRDefault="00596C41">
      <w:pPr>
        <w:spacing w:line="0" w:lineRule="atLeast"/>
        <w:ind w:left="120"/>
        <w:rPr>
          <w:rFonts w:ascii="Arial" w:eastAsia="Arial" w:hAnsi="Arial"/>
          <w:color w:val="FF0000"/>
          <w:sz w:val="16"/>
        </w:rPr>
      </w:pPr>
      <w:r>
        <w:rPr>
          <w:rFonts w:ascii="Arial" w:eastAsia="Arial" w:hAnsi="Arial"/>
          <w:color w:val="FF0000"/>
          <w:sz w:val="13"/>
        </w:rPr>
        <w:t>MANUFACTURER</w:t>
      </w:r>
      <w:r>
        <w:rPr>
          <w:rFonts w:ascii="Arial" w:eastAsia="Arial" w:hAnsi="Arial"/>
          <w:color w:val="FF0000"/>
          <w:sz w:val="16"/>
        </w:rPr>
        <w:t>, the</w:t>
      </w:r>
      <w:r>
        <w:rPr>
          <w:rFonts w:ascii="Arial" w:eastAsia="Arial" w:hAnsi="Arial"/>
          <w:color w:val="FF0000"/>
          <w:sz w:val="13"/>
        </w:rPr>
        <w:t xml:space="preserve"> MANUFACTURER </w:t>
      </w:r>
      <w:r>
        <w:rPr>
          <w:rFonts w:ascii="Arial" w:eastAsia="Arial" w:hAnsi="Arial"/>
          <w:color w:val="FF0000"/>
          <w:sz w:val="16"/>
        </w:rPr>
        <w:t>shall make</w:t>
      </w:r>
    </w:p>
    <w:p w:rsidR="00000000" w:rsidRDefault="00596C41">
      <w:pPr>
        <w:spacing w:line="1" w:lineRule="exact"/>
        <w:rPr>
          <w:rFonts w:ascii="Times New Roman" w:eastAsia="Times New Roman" w:hAnsi="Times New Roman"/>
        </w:rPr>
      </w:pPr>
    </w:p>
    <w:p w:rsidR="00000000" w:rsidRDefault="00596C41">
      <w:pPr>
        <w:spacing w:line="0" w:lineRule="atLeast"/>
        <w:ind w:left="120"/>
        <w:rPr>
          <w:rFonts w:ascii="Arial" w:eastAsia="Arial" w:hAnsi="Arial"/>
          <w:color w:val="FF0000"/>
          <w:sz w:val="16"/>
        </w:rPr>
      </w:pPr>
      <w:r>
        <w:rPr>
          <w:rFonts w:ascii="Arial" w:eastAsia="Arial" w:hAnsi="Arial"/>
          <w:color w:val="FF0000"/>
          <w:sz w:val="16"/>
        </w:rPr>
        <w:t>available instructions for implementing such</w:t>
      </w:r>
    </w:p>
    <w:p w:rsidR="00000000" w:rsidRDefault="00596C41">
      <w:pPr>
        <w:spacing w:line="1" w:lineRule="exact"/>
        <w:rPr>
          <w:rFonts w:ascii="Times New Roman" w:eastAsia="Times New Roman" w:hAnsi="Times New Roman"/>
        </w:rPr>
      </w:pPr>
    </w:p>
    <w:p w:rsidR="00000000" w:rsidRDefault="00596C41">
      <w:pPr>
        <w:spacing w:line="0" w:lineRule="atLeast"/>
        <w:ind w:left="120"/>
        <w:rPr>
          <w:rFonts w:ascii="Arial" w:eastAsia="Arial" w:hAnsi="Arial"/>
          <w:color w:val="FF0000"/>
          <w:sz w:val="16"/>
        </w:rPr>
      </w:pPr>
      <w:r>
        <w:rPr>
          <w:rFonts w:ascii="Arial" w:eastAsia="Arial" w:hAnsi="Arial"/>
          <w:color w:val="FF0000"/>
          <w:sz w:val="16"/>
        </w:rPr>
        <w:t>connection including the following</w:t>
      </w:r>
    </w:p>
    <w:p w:rsidR="00000000" w:rsidRDefault="00596C41">
      <w:pPr>
        <w:spacing w:line="186" w:lineRule="exact"/>
        <w:rPr>
          <w:rFonts w:ascii="Times New Roman" w:eastAsia="Times New Roman" w:hAnsi="Times New Roman"/>
        </w:rPr>
      </w:pPr>
    </w:p>
    <w:p w:rsidR="00000000" w:rsidRDefault="00596C41">
      <w:pPr>
        <w:tabs>
          <w:tab w:val="left" w:pos="380"/>
        </w:tabs>
        <w:spacing w:line="0" w:lineRule="atLeast"/>
        <w:ind w:left="120"/>
        <w:rPr>
          <w:rFonts w:ascii="Arial" w:eastAsia="Arial" w:hAnsi="Arial"/>
          <w:color w:val="FF0000"/>
          <w:sz w:val="16"/>
        </w:rPr>
      </w:pPr>
      <w:r>
        <w:rPr>
          <w:rFonts w:ascii="Arial" w:eastAsia="Arial" w:hAnsi="Arial"/>
          <w:color w:val="FF0000"/>
          <w:sz w:val="16"/>
        </w:rPr>
        <w:t>a)</w:t>
      </w:r>
      <w:r>
        <w:rPr>
          <w:rFonts w:ascii="Arial" w:eastAsia="Arial" w:hAnsi="Arial"/>
          <w:color w:val="FF0000"/>
          <w:sz w:val="16"/>
        </w:rPr>
        <w:tab/>
      </w:r>
      <w:r>
        <w:rPr>
          <w:rFonts w:ascii="Arial" w:eastAsia="Arial" w:hAnsi="Arial"/>
          <w:color w:val="FF0000"/>
          <w:sz w:val="16"/>
        </w:rPr>
        <w:t>the purpose of th</w:t>
      </w:r>
      <w:r>
        <w:rPr>
          <w:rFonts w:ascii="Arial" w:eastAsia="Arial" w:hAnsi="Arial"/>
          <w:color w:val="FF0000"/>
          <w:sz w:val="16"/>
        </w:rPr>
        <w:t xml:space="preserve">e </w:t>
      </w:r>
      <w:r>
        <w:rPr>
          <w:rFonts w:ascii="Arial" w:eastAsia="Arial" w:hAnsi="Arial"/>
          <w:color w:val="FF0000"/>
          <w:sz w:val="12"/>
        </w:rPr>
        <w:t>PEMS</w:t>
      </w:r>
      <w:r>
        <w:rPr>
          <w:rFonts w:ascii="Arial" w:eastAsia="Arial" w:hAnsi="Arial"/>
          <w:color w:val="FF0000"/>
          <w:sz w:val="16"/>
        </w:rPr>
        <w:t>’</w:t>
      </w:r>
      <w:r>
        <w:rPr>
          <w:rFonts w:ascii="Arial" w:eastAsia="Arial" w:hAnsi="Arial"/>
          <w:color w:val="FF0000"/>
          <w:sz w:val="12"/>
        </w:rPr>
        <w:t>S</w:t>
      </w:r>
      <w:r>
        <w:rPr>
          <w:rFonts w:ascii="Arial" w:eastAsia="Arial" w:hAnsi="Arial"/>
          <w:color w:val="FF0000"/>
          <w:sz w:val="16"/>
        </w:rPr>
        <w:t xml:space="preserve"> connection to an IT-</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679232" behindDoc="1" locked="0" layoutInCell="1" allowOverlap="1">
                <wp:simplePos x="0" y="0"/>
                <wp:positionH relativeFrom="column">
                  <wp:posOffset>-34290</wp:posOffset>
                </wp:positionH>
                <wp:positionV relativeFrom="paragraph">
                  <wp:posOffset>-107950</wp:posOffset>
                </wp:positionV>
                <wp:extent cx="0" cy="3997960"/>
                <wp:effectExtent l="0" t="0" r="0" b="2540"/>
                <wp:wrapNone/>
                <wp:docPr id="446"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9796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969E4" id="Line 354"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5pt" to="-2.7pt,30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" strokecolor="red" strokeweight=".72pt">
                <o:lock v:ext="edit" shapetype="f"/>
              </v:line>
            </w:pict>
          </mc:Fallback>
        </mc:AlternateContent>
      </w:r>
    </w:p>
    <w:p w:rsidR="00000000" w:rsidRDefault="00596C41">
      <w:pPr>
        <w:spacing w:line="0" w:lineRule="atLeast"/>
        <w:ind w:left="400"/>
        <w:rPr>
          <w:rFonts w:ascii="Arial" w:eastAsia="Arial" w:hAnsi="Arial"/>
          <w:color w:val="FF0000"/>
          <w:sz w:val="16"/>
        </w:rPr>
      </w:pPr>
      <w:r>
        <w:rPr>
          <w:rFonts w:ascii="Arial" w:eastAsia="Arial" w:hAnsi="Arial"/>
          <w:color w:val="FF0000"/>
          <w:sz w:val="13"/>
        </w:rPr>
        <w:t>NETWORK</w:t>
      </w:r>
      <w:r>
        <w:rPr>
          <w:rFonts w:ascii="Arial" w:eastAsia="Arial" w:hAnsi="Arial"/>
          <w:color w:val="FF0000"/>
          <w:sz w:val="16"/>
        </w:rPr>
        <w:t>;</w:t>
      </w:r>
    </w:p>
    <w:p w:rsidR="00000000" w:rsidRDefault="00596C41">
      <w:pPr>
        <w:spacing w:line="102" w:lineRule="exact"/>
        <w:rPr>
          <w:rFonts w:ascii="Times New Roman" w:eastAsia="Times New Roman" w:hAnsi="Times New Roman"/>
        </w:rPr>
      </w:pPr>
    </w:p>
    <w:p w:rsidR="00000000" w:rsidRDefault="00596C41" w:rsidP="00596C41">
      <w:pPr>
        <w:numPr>
          <w:ilvl w:val="0"/>
          <w:numId w:val="69"/>
        </w:numPr>
        <w:tabs>
          <w:tab w:val="left" w:pos="380"/>
        </w:tabs>
        <w:spacing w:line="279" w:lineRule="auto"/>
        <w:ind w:left="380" w:right="5300" w:hanging="262"/>
        <w:rPr>
          <w:rFonts w:ascii="Arial" w:eastAsia="Arial" w:hAnsi="Arial"/>
          <w:color w:val="FF0000"/>
          <w:sz w:val="16"/>
        </w:rPr>
      </w:pPr>
      <w:r>
        <w:rPr>
          <w:rFonts w:ascii="Arial" w:eastAsia="Arial" w:hAnsi="Arial"/>
          <w:color w:val="FF0000"/>
          <w:sz w:val="16"/>
        </w:rPr>
        <w:t>the required characteristics of the IT-</w:t>
      </w:r>
      <w:r>
        <w:rPr>
          <w:rFonts w:ascii="Arial" w:eastAsia="Arial" w:hAnsi="Arial"/>
          <w:color w:val="FF0000"/>
          <w:sz w:val="12"/>
        </w:rPr>
        <w:t>NETWORK</w:t>
      </w:r>
      <w:r>
        <w:rPr>
          <w:rFonts w:ascii="Arial" w:eastAsia="Arial" w:hAnsi="Arial"/>
          <w:color w:val="FF0000"/>
          <w:sz w:val="16"/>
        </w:rPr>
        <w:t xml:space="preserve"> incorporating the </w:t>
      </w:r>
      <w:r>
        <w:rPr>
          <w:rFonts w:ascii="Arial" w:eastAsia="Arial" w:hAnsi="Arial"/>
          <w:color w:val="FF0000"/>
          <w:sz w:val="12"/>
        </w:rPr>
        <w:t>PEMS</w:t>
      </w:r>
      <w:r>
        <w:rPr>
          <w:rFonts w:ascii="Arial" w:eastAsia="Arial" w:hAnsi="Arial"/>
          <w:color w:val="FF0000"/>
          <w:sz w:val="16"/>
        </w:rPr>
        <w:t>;</w:t>
      </w:r>
    </w:p>
    <w:p w:rsidR="00000000" w:rsidRDefault="00596C41">
      <w:pPr>
        <w:spacing w:line="42" w:lineRule="exact"/>
        <w:rPr>
          <w:rFonts w:ascii="Arial" w:eastAsia="Arial" w:hAnsi="Arial"/>
          <w:color w:val="FF0000"/>
          <w:sz w:val="16"/>
        </w:rPr>
      </w:pPr>
    </w:p>
    <w:p w:rsidR="00000000" w:rsidRDefault="00596C41" w:rsidP="00596C41">
      <w:pPr>
        <w:numPr>
          <w:ilvl w:val="0"/>
          <w:numId w:val="69"/>
        </w:numPr>
        <w:tabs>
          <w:tab w:val="left" w:pos="380"/>
        </w:tabs>
        <w:spacing w:line="279" w:lineRule="auto"/>
        <w:ind w:left="380" w:right="5440" w:hanging="262"/>
        <w:rPr>
          <w:rFonts w:ascii="Arial" w:eastAsia="Arial" w:hAnsi="Arial"/>
          <w:color w:val="FF0000"/>
          <w:sz w:val="16"/>
        </w:rPr>
      </w:pPr>
      <w:r>
        <w:rPr>
          <w:rFonts w:ascii="Arial" w:eastAsia="Arial" w:hAnsi="Arial"/>
          <w:color w:val="FF0000"/>
          <w:sz w:val="16"/>
        </w:rPr>
        <w:t>the required configuration of the IT-</w:t>
      </w:r>
      <w:r>
        <w:rPr>
          <w:rFonts w:ascii="Arial" w:eastAsia="Arial" w:hAnsi="Arial"/>
          <w:color w:val="FF0000"/>
          <w:sz w:val="12"/>
        </w:rPr>
        <w:t>NETWORK</w:t>
      </w:r>
      <w:r>
        <w:rPr>
          <w:rFonts w:ascii="Arial" w:eastAsia="Arial" w:hAnsi="Arial"/>
          <w:color w:val="FF0000"/>
          <w:sz w:val="16"/>
        </w:rPr>
        <w:t xml:space="preserve"> incorporating the </w:t>
      </w:r>
      <w:r>
        <w:rPr>
          <w:rFonts w:ascii="Arial" w:eastAsia="Arial" w:hAnsi="Arial"/>
          <w:color w:val="FF0000"/>
          <w:sz w:val="12"/>
        </w:rPr>
        <w:t>PEMS</w:t>
      </w:r>
      <w:r>
        <w:rPr>
          <w:rFonts w:ascii="Arial" w:eastAsia="Arial" w:hAnsi="Arial"/>
          <w:color w:val="FF0000"/>
          <w:sz w:val="16"/>
        </w:rPr>
        <w:t>;</w:t>
      </w:r>
    </w:p>
    <w:p w:rsidR="00000000" w:rsidRDefault="00596C41">
      <w:pPr>
        <w:spacing w:line="42" w:lineRule="exact"/>
        <w:rPr>
          <w:rFonts w:ascii="Arial" w:eastAsia="Arial" w:hAnsi="Arial"/>
          <w:color w:val="FF0000"/>
          <w:sz w:val="16"/>
        </w:rPr>
      </w:pPr>
    </w:p>
    <w:p w:rsidR="00000000" w:rsidRDefault="00596C41" w:rsidP="00596C41">
      <w:pPr>
        <w:numPr>
          <w:ilvl w:val="0"/>
          <w:numId w:val="69"/>
        </w:numPr>
        <w:tabs>
          <w:tab w:val="left" w:pos="380"/>
        </w:tabs>
        <w:spacing w:line="260" w:lineRule="auto"/>
        <w:ind w:left="380" w:right="5640" w:hanging="262"/>
        <w:rPr>
          <w:rFonts w:ascii="Arial" w:eastAsia="Arial" w:hAnsi="Arial"/>
          <w:color w:val="FF0000"/>
          <w:sz w:val="16"/>
        </w:rPr>
      </w:pPr>
      <w:r>
        <w:rPr>
          <w:rFonts w:ascii="Arial" w:eastAsia="Arial" w:hAnsi="Arial"/>
          <w:color w:val="FF0000"/>
          <w:sz w:val="16"/>
        </w:rPr>
        <w:t xml:space="preserve">the technical specifications of the network connection of the </w:t>
      </w:r>
      <w:r>
        <w:rPr>
          <w:rFonts w:ascii="Arial" w:eastAsia="Arial" w:hAnsi="Arial"/>
          <w:color w:val="FF0000"/>
          <w:sz w:val="12"/>
        </w:rPr>
        <w:t>PEMS</w:t>
      </w:r>
      <w:r>
        <w:rPr>
          <w:rFonts w:ascii="Arial" w:eastAsia="Arial" w:hAnsi="Arial"/>
          <w:color w:val="FF0000"/>
          <w:sz w:val="16"/>
        </w:rPr>
        <w:t xml:space="preserve"> inclu</w:t>
      </w:r>
      <w:r>
        <w:rPr>
          <w:rFonts w:ascii="Arial" w:eastAsia="Arial" w:hAnsi="Arial"/>
          <w:color w:val="FF0000"/>
          <w:sz w:val="16"/>
        </w:rPr>
        <w:t>ding security specifications;</w:t>
      </w:r>
    </w:p>
    <w:p w:rsidR="00000000" w:rsidRDefault="00596C41">
      <w:pPr>
        <w:spacing w:line="57" w:lineRule="exact"/>
        <w:rPr>
          <w:rFonts w:ascii="Arial" w:eastAsia="Arial" w:hAnsi="Arial"/>
          <w:color w:val="FF0000"/>
          <w:sz w:val="16"/>
        </w:rPr>
      </w:pPr>
    </w:p>
    <w:p w:rsidR="00000000" w:rsidRDefault="00596C41" w:rsidP="00596C41">
      <w:pPr>
        <w:numPr>
          <w:ilvl w:val="0"/>
          <w:numId w:val="69"/>
        </w:numPr>
        <w:tabs>
          <w:tab w:val="left" w:pos="380"/>
        </w:tabs>
        <w:spacing w:line="254" w:lineRule="auto"/>
        <w:ind w:left="380" w:right="5220" w:hanging="262"/>
        <w:rPr>
          <w:rFonts w:ascii="Arial" w:eastAsia="Arial" w:hAnsi="Arial"/>
          <w:color w:val="FF0000"/>
          <w:sz w:val="16"/>
        </w:rPr>
      </w:pPr>
      <w:r>
        <w:rPr>
          <w:rFonts w:ascii="Arial" w:eastAsia="Arial" w:hAnsi="Arial"/>
          <w:color w:val="FF0000"/>
          <w:sz w:val="16"/>
        </w:rPr>
        <w:t xml:space="preserve">the intended information flow between the </w:t>
      </w:r>
      <w:r>
        <w:rPr>
          <w:rFonts w:ascii="Arial" w:eastAsia="Arial" w:hAnsi="Arial"/>
          <w:color w:val="FF0000"/>
          <w:sz w:val="12"/>
        </w:rPr>
        <w:t>PEMS</w:t>
      </w:r>
      <w:r>
        <w:rPr>
          <w:rFonts w:ascii="Arial" w:eastAsia="Arial" w:hAnsi="Arial"/>
          <w:color w:val="FF0000"/>
          <w:sz w:val="16"/>
        </w:rPr>
        <w:t>, the IT-</w:t>
      </w:r>
      <w:r>
        <w:rPr>
          <w:rFonts w:ascii="Arial" w:eastAsia="Arial" w:hAnsi="Arial"/>
          <w:color w:val="FF0000"/>
          <w:sz w:val="12"/>
        </w:rPr>
        <w:t xml:space="preserve">NETWORK </w:t>
      </w:r>
      <w:r>
        <w:rPr>
          <w:rFonts w:ascii="Arial" w:eastAsia="Arial" w:hAnsi="Arial"/>
          <w:color w:val="FF0000"/>
          <w:sz w:val="16"/>
        </w:rPr>
        <w:t>and other devices on the</w:t>
      </w:r>
      <w:r>
        <w:rPr>
          <w:rFonts w:ascii="Arial" w:eastAsia="Arial" w:hAnsi="Arial"/>
          <w:color w:val="FF0000"/>
          <w:sz w:val="12"/>
        </w:rPr>
        <w:t xml:space="preserve"> </w:t>
      </w:r>
      <w:r>
        <w:rPr>
          <w:rFonts w:ascii="Arial" w:eastAsia="Arial" w:hAnsi="Arial"/>
          <w:color w:val="FF0000"/>
          <w:sz w:val="16"/>
        </w:rPr>
        <w:t>IT-</w:t>
      </w:r>
      <w:r>
        <w:rPr>
          <w:rFonts w:ascii="Arial" w:eastAsia="Arial" w:hAnsi="Arial"/>
          <w:color w:val="FF0000"/>
          <w:sz w:val="12"/>
        </w:rPr>
        <w:t>NETWORK</w:t>
      </w:r>
      <w:r>
        <w:rPr>
          <w:rFonts w:ascii="Arial" w:eastAsia="Arial" w:hAnsi="Arial"/>
          <w:color w:val="FF0000"/>
          <w:sz w:val="16"/>
        </w:rPr>
        <w:t>, and the intended routing through the IT-</w:t>
      </w:r>
      <w:r>
        <w:rPr>
          <w:rFonts w:ascii="Arial" w:eastAsia="Arial" w:hAnsi="Arial"/>
          <w:color w:val="FF0000"/>
          <w:sz w:val="12"/>
        </w:rPr>
        <w:t>NETWORK</w:t>
      </w:r>
      <w:r>
        <w:rPr>
          <w:rFonts w:ascii="Arial" w:eastAsia="Arial" w:hAnsi="Arial"/>
          <w:color w:val="FF0000"/>
          <w:sz w:val="16"/>
        </w:rPr>
        <w:t>; and</w:t>
      </w:r>
    </w:p>
    <w:p w:rsidR="00000000" w:rsidRDefault="00596C41">
      <w:pPr>
        <w:spacing w:line="61" w:lineRule="exact"/>
        <w:rPr>
          <w:rFonts w:ascii="Arial" w:eastAsia="Arial" w:hAnsi="Arial"/>
          <w:color w:val="FF0000"/>
          <w:sz w:val="16"/>
        </w:rPr>
      </w:pPr>
    </w:p>
    <w:p w:rsidR="00000000" w:rsidRDefault="00596C41">
      <w:pPr>
        <w:spacing w:line="251" w:lineRule="auto"/>
        <w:ind w:left="400" w:right="5180"/>
        <w:jc w:val="both"/>
        <w:rPr>
          <w:rFonts w:ascii="Arial" w:eastAsia="Arial" w:hAnsi="Arial"/>
          <w:color w:val="FF0000"/>
          <w:sz w:val="16"/>
        </w:rPr>
      </w:pPr>
      <w:r>
        <w:rPr>
          <w:rFonts w:ascii="Arial" w:eastAsia="Arial" w:hAnsi="Arial"/>
          <w:color w:val="FF0000"/>
          <w:sz w:val="16"/>
        </w:rPr>
        <w:t>NOTE 1 This can include aspects of effectiveness and data and system se</w:t>
      </w:r>
      <w:r>
        <w:rPr>
          <w:rFonts w:ascii="Arial" w:eastAsia="Arial" w:hAnsi="Arial"/>
          <w:color w:val="FF0000"/>
          <w:sz w:val="16"/>
        </w:rPr>
        <w:t xml:space="preserve">curity as related to </w:t>
      </w:r>
      <w:r>
        <w:rPr>
          <w:rFonts w:ascii="Arial" w:eastAsia="Arial" w:hAnsi="Arial"/>
          <w:color w:val="FF0000"/>
          <w:sz w:val="12"/>
        </w:rPr>
        <w:t>BASIC SAFETY</w:t>
      </w:r>
      <w:r>
        <w:rPr>
          <w:rFonts w:ascii="Arial" w:eastAsia="Arial" w:hAnsi="Arial"/>
          <w:color w:val="FF0000"/>
          <w:sz w:val="16"/>
        </w:rPr>
        <w:t xml:space="preserve"> and </w:t>
      </w:r>
      <w:r>
        <w:rPr>
          <w:rFonts w:ascii="Arial" w:eastAsia="Arial" w:hAnsi="Arial"/>
          <w:color w:val="FF0000"/>
          <w:sz w:val="12"/>
        </w:rPr>
        <w:t>ESSENTIAL</w:t>
      </w:r>
      <w:r>
        <w:rPr>
          <w:rFonts w:ascii="Arial" w:eastAsia="Arial" w:hAnsi="Arial"/>
          <w:color w:val="FF0000"/>
          <w:sz w:val="16"/>
        </w:rPr>
        <w:t xml:space="preserve"> </w:t>
      </w:r>
      <w:r>
        <w:rPr>
          <w:rFonts w:ascii="Arial" w:eastAsia="Arial" w:hAnsi="Arial"/>
          <w:color w:val="FF0000"/>
          <w:sz w:val="12"/>
        </w:rPr>
        <w:t xml:space="preserve">PERFORMANCE </w:t>
      </w:r>
      <w:r>
        <w:rPr>
          <w:rFonts w:ascii="Arial" w:eastAsia="Arial" w:hAnsi="Arial"/>
          <w:color w:val="FF0000"/>
          <w:sz w:val="16"/>
        </w:rPr>
        <w:t>(see also Clause H.6 and IEC</w:t>
      </w:r>
      <w:r>
        <w:rPr>
          <w:rFonts w:ascii="Arial" w:eastAsia="Arial" w:hAnsi="Arial"/>
          <w:color w:val="FF0000"/>
          <w:sz w:val="12"/>
        </w:rPr>
        <w:t xml:space="preserve"> </w:t>
      </w:r>
      <w:r>
        <w:rPr>
          <w:rFonts w:ascii="Arial" w:eastAsia="Arial" w:hAnsi="Arial"/>
          <w:color w:val="FF0000"/>
          <w:sz w:val="16"/>
        </w:rPr>
        <w:t>80001-1:2010).</w:t>
      </w:r>
    </w:p>
    <w:p w:rsidR="00000000" w:rsidRDefault="00596C41">
      <w:pPr>
        <w:spacing w:line="255" w:lineRule="exact"/>
        <w:rPr>
          <w:rFonts w:ascii="Times New Roman" w:eastAsia="Times New Roman" w:hAnsi="Times New Roman"/>
        </w:rPr>
      </w:pPr>
    </w:p>
    <w:p w:rsidR="00000000" w:rsidRDefault="00596C41" w:rsidP="00596C41">
      <w:pPr>
        <w:numPr>
          <w:ilvl w:val="0"/>
          <w:numId w:val="70"/>
        </w:numPr>
        <w:tabs>
          <w:tab w:val="left" w:pos="273"/>
        </w:tabs>
        <w:spacing w:line="241" w:lineRule="auto"/>
        <w:ind w:left="400" w:right="5180" w:hanging="282"/>
        <w:rPr>
          <w:rFonts w:ascii="Arial" w:eastAsia="Arial" w:hAnsi="Arial"/>
          <w:strike/>
          <w:color w:val="FF0000"/>
          <w:sz w:val="16"/>
        </w:rPr>
      </w:pPr>
      <w:r>
        <w:rPr>
          <w:rFonts w:ascii="Arial" w:eastAsia="Arial" w:hAnsi="Arial"/>
          <w:color w:val="FF0000"/>
          <w:sz w:val="16"/>
        </w:rPr>
        <w:t xml:space="preserve">f) </w:t>
      </w:r>
      <w:r>
        <w:rPr>
          <w:rFonts w:ascii="Arial" w:eastAsia="Arial" w:hAnsi="Arial"/>
          <w:color w:val="000000"/>
          <w:sz w:val="16"/>
        </w:rPr>
        <w:t>list the</w:t>
      </w:r>
      <w:r>
        <w:rPr>
          <w:rFonts w:ascii="Arial" w:eastAsia="Arial" w:hAnsi="Arial"/>
          <w:color w:val="FF0000"/>
          <w:sz w:val="16"/>
        </w:rPr>
        <w:t xml:space="preserve"> </w:t>
      </w:r>
      <w:r>
        <w:rPr>
          <w:rFonts w:ascii="Arial" w:eastAsia="Arial" w:hAnsi="Arial"/>
          <w:color w:val="000000"/>
          <w:sz w:val="12"/>
        </w:rPr>
        <w:t>HAZARDOUS SITUATIONS</w:t>
      </w:r>
      <w:r>
        <w:rPr>
          <w:rFonts w:ascii="Arial" w:eastAsia="Arial" w:hAnsi="Arial"/>
          <w:color w:val="FF0000"/>
          <w:sz w:val="16"/>
        </w:rPr>
        <w:t xml:space="preserve"> </w:t>
      </w:r>
      <w:r>
        <w:rPr>
          <w:rFonts w:ascii="Arial" w:eastAsia="Arial" w:hAnsi="Arial"/>
          <w:color w:val="000000"/>
          <w:sz w:val="16"/>
        </w:rPr>
        <w:t>resulting from a</w:t>
      </w:r>
      <w:r>
        <w:rPr>
          <w:rFonts w:ascii="Arial" w:eastAsia="Arial" w:hAnsi="Arial"/>
          <w:color w:val="FF0000"/>
          <w:sz w:val="16"/>
        </w:rPr>
        <w:t xml:space="preserve"> </w:t>
      </w:r>
      <w:r>
        <w:rPr>
          <w:rFonts w:ascii="Arial" w:eastAsia="Arial" w:hAnsi="Arial"/>
          <w:color w:val="000000"/>
          <w:sz w:val="16"/>
        </w:rPr>
        <w:t xml:space="preserve">failure of the </w:t>
      </w:r>
      <w:r>
        <w:rPr>
          <w:rFonts w:ascii="Arial" w:eastAsia="Arial" w:hAnsi="Arial"/>
          <w:color w:val="FF0000"/>
          <w:sz w:val="16"/>
        </w:rPr>
        <w:t>IT-</w:t>
      </w:r>
      <w:r>
        <w:rPr>
          <w:rFonts w:ascii="Arial" w:eastAsia="Arial" w:hAnsi="Arial"/>
          <w:color w:val="000000"/>
          <w:sz w:val="12"/>
        </w:rPr>
        <w:t>NETWORK</w:t>
      </w:r>
      <w:r>
        <w:rPr>
          <w:rFonts w:ascii="Arial" w:eastAsia="Arial" w:hAnsi="Arial"/>
          <w:strike/>
          <w:color w:val="FF0000"/>
          <w:sz w:val="16"/>
        </w:rPr>
        <w:t>/</w:t>
      </w:r>
      <w:r>
        <w:rPr>
          <w:rFonts w:ascii="Arial" w:eastAsia="Arial" w:hAnsi="Arial"/>
          <w:strike/>
          <w:color w:val="FF0000"/>
          <w:sz w:val="12"/>
        </w:rPr>
        <w:t>DATA COUPLING</w:t>
      </w:r>
      <w:r>
        <w:rPr>
          <w:rFonts w:ascii="Arial" w:eastAsia="Arial" w:hAnsi="Arial"/>
          <w:color w:val="000000"/>
          <w:sz w:val="16"/>
        </w:rPr>
        <w:t xml:space="preserve"> to provide the </w:t>
      </w:r>
      <w:r>
        <w:rPr>
          <w:rFonts w:ascii="Arial" w:eastAsia="Arial" w:hAnsi="Arial"/>
          <w:strike/>
          <w:color w:val="FF0000"/>
          <w:sz w:val="16"/>
        </w:rPr>
        <w:t>specified</w:t>
      </w:r>
      <w:r>
        <w:rPr>
          <w:rFonts w:ascii="Arial" w:eastAsia="Arial" w:hAnsi="Arial"/>
          <w:color w:val="000000"/>
          <w:sz w:val="16"/>
        </w:rPr>
        <w:t xml:space="preserve"> characteristics </w:t>
      </w:r>
      <w:r>
        <w:rPr>
          <w:rFonts w:ascii="Arial" w:eastAsia="Arial" w:hAnsi="Arial"/>
          <w:color w:val="FF0000"/>
          <w:sz w:val="16"/>
        </w:rPr>
        <w:t>required to</w:t>
      </w:r>
      <w:r>
        <w:rPr>
          <w:rFonts w:ascii="Arial" w:eastAsia="Arial" w:hAnsi="Arial"/>
          <w:color w:val="000000"/>
          <w:sz w:val="16"/>
        </w:rPr>
        <w:t xml:space="preserve"> </w:t>
      </w:r>
      <w:r>
        <w:rPr>
          <w:rFonts w:ascii="Arial" w:eastAsia="Arial" w:hAnsi="Arial"/>
          <w:color w:val="FF0000"/>
          <w:sz w:val="16"/>
        </w:rPr>
        <w:t>meet the</w:t>
      </w:r>
      <w:r>
        <w:rPr>
          <w:rFonts w:ascii="Arial" w:eastAsia="Arial" w:hAnsi="Arial"/>
          <w:color w:val="FF0000"/>
          <w:sz w:val="16"/>
        </w:rPr>
        <w:t xml:space="preserve"> purpose of the </w:t>
      </w:r>
      <w:r>
        <w:rPr>
          <w:rFonts w:ascii="Arial" w:eastAsia="Arial" w:hAnsi="Arial"/>
          <w:color w:val="FF0000"/>
          <w:sz w:val="12"/>
        </w:rPr>
        <w:t>PEMS</w:t>
      </w:r>
      <w:r>
        <w:rPr>
          <w:rFonts w:ascii="Arial" w:eastAsia="Arial" w:hAnsi="Arial"/>
          <w:color w:val="FF0000"/>
          <w:sz w:val="16"/>
        </w:rPr>
        <w:t xml:space="preserve"> connection to the</w:t>
      </w:r>
    </w:p>
    <w:p w:rsidR="00000000" w:rsidRDefault="00596C41">
      <w:pPr>
        <w:spacing w:line="0" w:lineRule="atLeast"/>
        <w:ind w:left="400"/>
        <w:rPr>
          <w:rFonts w:ascii="Arial" w:eastAsia="Arial" w:hAnsi="Arial"/>
          <w:color w:val="000000"/>
          <w:sz w:val="16"/>
        </w:rPr>
      </w:pPr>
      <w:r>
        <w:rPr>
          <w:rFonts w:ascii="Arial" w:eastAsia="Arial" w:hAnsi="Arial"/>
          <w:color w:val="FF0000"/>
          <w:sz w:val="16"/>
        </w:rPr>
        <w:t>IT-</w:t>
      </w:r>
      <w:r>
        <w:rPr>
          <w:rFonts w:ascii="Arial" w:eastAsia="Arial" w:hAnsi="Arial"/>
          <w:color w:val="FF0000"/>
          <w:sz w:val="12"/>
        </w:rPr>
        <w:t>NETWORK</w:t>
      </w:r>
      <w:r>
        <w:rPr>
          <w:rFonts w:ascii="Arial" w:eastAsia="Arial" w:hAnsi="Arial"/>
          <w:color w:val="000000"/>
          <w:sz w:val="16"/>
        </w:rPr>
        <w:t>.</w:t>
      </w:r>
    </w:p>
    <w:p w:rsidR="00000000" w:rsidRDefault="00596C41">
      <w:pPr>
        <w:spacing w:line="101" w:lineRule="exact"/>
        <w:rPr>
          <w:rFonts w:ascii="Arial" w:eastAsia="Arial" w:hAnsi="Arial"/>
          <w:strike/>
          <w:color w:val="FF0000"/>
          <w:sz w:val="16"/>
        </w:rPr>
      </w:pPr>
    </w:p>
    <w:p w:rsidR="00000000" w:rsidRDefault="00596C41" w:rsidP="00596C41">
      <w:pPr>
        <w:numPr>
          <w:ilvl w:val="0"/>
          <w:numId w:val="70"/>
        </w:numPr>
        <w:tabs>
          <w:tab w:val="left" w:pos="400"/>
        </w:tabs>
        <w:spacing w:line="0" w:lineRule="atLeast"/>
        <w:ind w:left="400" w:hanging="282"/>
        <w:rPr>
          <w:rFonts w:ascii="Arial" w:eastAsia="Arial" w:hAnsi="Arial"/>
          <w:strike/>
          <w:color w:val="FF0000"/>
          <w:sz w:val="16"/>
        </w:rPr>
      </w:pPr>
      <w:r>
        <w:rPr>
          <w:rFonts w:ascii="Arial" w:eastAsia="Arial" w:hAnsi="Arial"/>
          <w:strike/>
          <w:color w:val="FF0000"/>
          <w:sz w:val="16"/>
        </w:rPr>
        <w:t xml:space="preserve">Instruct the </w:t>
      </w:r>
      <w:r>
        <w:rPr>
          <w:rFonts w:ascii="Arial" w:eastAsia="Arial" w:hAnsi="Arial"/>
          <w:strike/>
          <w:color w:val="FF0000"/>
          <w:sz w:val="12"/>
        </w:rPr>
        <w:t>RESPONSIBLE ORGANIZATION</w:t>
      </w:r>
      <w:r>
        <w:rPr>
          <w:rFonts w:ascii="Arial" w:eastAsia="Arial" w:hAnsi="Arial"/>
          <w:strike/>
          <w:color w:val="FF0000"/>
          <w:sz w:val="16"/>
        </w:rPr>
        <w:t xml:space="preserve"> that:</w:t>
      </w:r>
    </w:p>
    <w:p w:rsidR="00000000" w:rsidRDefault="00596C41">
      <w:pPr>
        <w:spacing w:line="162" w:lineRule="exact"/>
        <w:rPr>
          <w:rFonts w:ascii="Times New Roman" w:eastAsia="Times New Roman" w:hAnsi="Times New Roman"/>
        </w:rPr>
      </w:pPr>
    </w:p>
    <w:p w:rsidR="00000000" w:rsidRDefault="00596C41">
      <w:pPr>
        <w:tabs>
          <w:tab w:val="left" w:pos="560"/>
          <w:tab w:val="left" w:pos="1140"/>
          <w:tab w:val="left" w:pos="2580"/>
          <w:tab w:val="left" w:pos="3860"/>
        </w:tabs>
        <w:spacing w:line="0" w:lineRule="atLeast"/>
        <w:ind w:left="120"/>
        <w:rPr>
          <w:rFonts w:ascii="Arial" w:eastAsia="Arial" w:hAnsi="Arial"/>
          <w:color w:val="FF0000"/>
          <w:sz w:val="16"/>
        </w:rPr>
      </w:pPr>
      <w:r>
        <w:rPr>
          <w:rFonts w:ascii="Arial" w:eastAsia="Arial" w:hAnsi="Arial"/>
          <w:color w:val="FF0000"/>
          <w:sz w:val="16"/>
        </w:rPr>
        <w:t>In</w:t>
      </w:r>
      <w:r>
        <w:rPr>
          <w:rFonts w:ascii="Times New Roman" w:eastAsia="Times New Roman" w:hAnsi="Times New Roman"/>
        </w:rPr>
        <w:tab/>
      </w:r>
      <w:r>
        <w:rPr>
          <w:rFonts w:ascii="Arial" w:eastAsia="Arial" w:hAnsi="Arial"/>
          <w:color w:val="FF0000"/>
          <w:sz w:val="16"/>
        </w:rPr>
        <w:t>the</w:t>
      </w:r>
      <w:r>
        <w:rPr>
          <w:rFonts w:ascii="Times New Roman" w:eastAsia="Times New Roman" w:hAnsi="Times New Roman"/>
        </w:rPr>
        <w:tab/>
      </w:r>
      <w:r>
        <w:rPr>
          <w:rFonts w:ascii="Arial" w:eastAsia="Arial" w:hAnsi="Arial"/>
          <w:color w:val="FF0000"/>
          <w:sz w:val="13"/>
        </w:rPr>
        <w:t>ACCOMPANYING</w:t>
      </w:r>
      <w:r>
        <w:rPr>
          <w:rFonts w:ascii="Times New Roman" w:eastAsia="Times New Roman" w:hAnsi="Times New Roman"/>
        </w:rPr>
        <w:tab/>
      </w:r>
      <w:r>
        <w:rPr>
          <w:rFonts w:ascii="Arial" w:eastAsia="Arial" w:hAnsi="Arial"/>
          <w:color w:val="FF0000"/>
          <w:sz w:val="13"/>
        </w:rPr>
        <w:t>DOCUMENTS</w:t>
      </w:r>
      <w:r>
        <w:rPr>
          <w:rFonts w:ascii="Arial" w:eastAsia="Arial" w:hAnsi="Arial"/>
          <w:color w:val="FF0000"/>
          <w:sz w:val="16"/>
        </w:rPr>
        <w:t>,</w:t>
      </w:r>
      <w:r>
        <w:rPr>
          <w:rFonts w:ascii="Times New Roman" w:eastAsia="Times New Roman" w:hAnsi="Times New Roman"/>
        </w:rPr>
        <w:tab/>
      </w:r>
      <w:r>
        <w:rPr>
          <w:rFonts w:ascii="Arial" w:eastAsia="Arial" w:hAnsi="Arial"/>
          <w:color w:val="FF0000"/>
          <w:sz w:val="16"/>
        </w:rPr>
        <w:t>the</w:t>
      </w:r>
    </w:p>
    <w:p w:rsidR="00000000" w:rsidRDefault="00596C41">
      <w:pPr>
        <w:spacing w:line="1" w:lineRule="exact"/>
        <w:rPr>
          <w:rFonts w:ascii="Times New Roman" w:eastAsia="Times New Roman" w:hAnsi="Times New Roman"/>
        </w:rPr>
      </w:pPr>
    </w:p>
    <w:p w:rsidR="00000000" w:rsidRDefault="00596C41">
      <w:pPr>
        <w:tabs>
          <w:tab w:val="left" w:pos="1440"/>
          <w:tab w:val="left" w:pos="1960"/>
          <w:tab w:val="left" w:pos="2700"/>
          <w:tab w:val="left" w:pos="3100"/>
        </w:tabs>
        <w:spacing w:line="0" w:lineRule="atLeast"/>
        <w:ind w:left="120"/>
        <w:rPr>
          <w:rFonts w:ascii="Arial" w:eastAsia="Arial" w:hAnsi="Arial"/>
          <w:color w:val="FF0000"/>
          <w:sz w:val="13"/>
        </w:rPr>
      </w:pPr>
      <w:r>
        <w:rPr>
          <w:rFonts w:ascii="Arial" w:eastAsia="Arial" w:hAnsi="Arial"/>
          <w:color w:val="FF0000"/>
          <w:sz w:val="13"/>
        </w:rPr>
        <w:t>MANUFACTURER</w:t>
      </w:r>
      <w:r>
        <w:rPr>
          <w:rFonts w:ascii="Times New Roman" w:eastAsia="Times New Roman" w:hAnsi="Times New Roman"/>
        </w:rPr>
        <w:tab/>
      </w:r>
      <w:r>
        <w:rPr>
          <w:rFonts w:ascii="Arial" w:eastAsia="Arial" w:hAnsi="Arial"/>
          <w:color w:val="FF0000"/>
          <w:sz w:val="16"/>
        </w:rPr>
        <w:t>shall</w:t>
      </w:r>
      <w:r>
        <w:rPr>
          <w:rFonts w:ascii="Arial" w:eastAsia="Arial" w:hAnsi="Arial"/>
          <w:color w:val="FF0000"/>
          <w:sz w:val="16"/>
        </w:rPr>
        <w:tab/>
      </w:r>
      <w:r>
        <w:rPr>
          <w:rFonts w:ascii="Arial" w:eastAsia="Arial" w:hAnsi="Arial"/>
          <w:color w:val="FF0000"/>
          <w:sz w:val="16"/>
        </w:rPr>
        <w:t>instruct</w:t>
      </w:r>
      <w:r>
        <w:rPr>
          <w:rFonts w:ascii="Arial" w:eastAsia="Arial" w:hAnsi="Arial"/>
          <w:color w:val="FF0000"/>
          <w:sz w:val="16"/>
        </w:rPr>
        <w:tab/>
      </w:r>
      <w:r>
        <w:rPr>
          <w:rFonts w:ascii="Arial" w:eastAsia="Arial" w:hAnsi="Arial"/>
          <w:color w:val="FF0000"/>
          <w:sz w:val="16"/>
        </w:rPr>
        <w:t>the</w:t>
      </w:r>
      <w:r>
        <w:rPr>
          <w:rFonts w:ascii="Times New Roman" w:eastAsia="Times New Roman" w:hAnsi="Times New Roman"/>
        </w:rPr>
        <w:tab/>
      </w:r>
      <w:r>
        <w:rPr>
          <w:rFonts w:ascii="Arial" w:eastAsia="Arial" w:hAnsi="Arial"/>
          <w:color w:val="FF0000"/>
          <w:sz w:val="13"/>
        </w:rPr>
        <w:t>RESPONSIBLE</w:t>
      </w:r>
    </w:p>
    <w:p w:rsidR="00000000" w:rsidRDefault="00596C41">
      <w:pPr>
        <w:spacing w:line="1" w:lineRule="exact"/>
        <w:rPr>
          <w:rFonts w:ascii="Times New Roman" w:eastAsia="Times New Roman" w:hAnsi="Times New Roman"/>
        </w:rPr>
      </w:pPr>
    </w:p>
    <w:p w:rsidR="00000000" w:rsidRDefault="00596C41">
      <w:pPr>
        <w:spacing w:line="0" w:lineRule="atLeast"/>
        <w:ind w:left="120"/>
        <w:rPr>
          <w:rFonts w:ascii="Arial" w:eastAsia="Arial" w:hAnsi="Arial"/>
          <w:color w:val="FF0000"/>
          <w:sz w:val="16"/>
        </w:rPr>
      </w:pPr>
      <w:r>
        <w:rPr>
          <w:rFonts w:ascii="Arial" w:eastAsia="Arial" w:hAnsi="Arial"/>
          <w:color w:val="FF0000"/>
          <w:sz w:val="13"/>
        </w:rPr>
        <w:t xml:space="preserve">ORGANIZATION </w:t>
      </w:r>
      <w:r>
        <w:rPr>
          <w:rFonts w:ascii="Arial" w:eastAsia="Arial" w:hAnsi="Arial"/>
          <w:color w:val="FF0000"/>
          <w:sz w:val="16"/>
        </w:rPr>
        <w:t>that:</w:t>
      </w:r>
    </w:p>
    <w:p w:rsidR="00000000" w:rsidRDefault="00596C41">
      <w:pPr>
        <w:spacing w:line="73" w:lineRule="exact"/>
        <w:rPr>
          <w:rFonts w:ascii="Times New Roman" w:eastAsia="Times New Roman" w:hAnsi="Times New Roman"/>
        </w:rPr>
      </w:pPr>
    </w:p>
    <w:p w:rsidR="00000000" w:rsidRDefault="00596C41" w:rsidP="00596C41">
      <w:pPr>
        <w:numPr>
          <w:ilvl w:val="0"/>
          <w:numId w:val="71"/>
        </w:numPr>
        <w:tabs>
          <w:tab w:val="left" w:pos="400"/>
        </w:tabs>
        <w:spacing w:line="245" w:lineRule="auto"/>
        <w:ind w:left="400" w:right="5380" w:hanging="282"/>
        <w:rPr>
          <w:rFonts w:ascii="Arial" w:eastAsia="Arial" w:hAnsi="Arial"/>
          <w:sz w:val="16"/>
        </w:rPr>
      </w:pPr>
      <w:r>
        <w:rPr>
          <w:rFonts w:ascii="Arial" w:eastAsia="Arial" w:hAnsi="Arial"/>
          <w:sz w:val="16"/>
        </w:rPr>
        <w:t xml:space="preserve">connection of the </w:t>
      </w:r>
      <w:r>
        <w:rPr>
          <w:rFonts w:ascii="Arial" w:eastAsia="Arial" w:hAnsi="Arial"/>
          <w:sz w:val="12"/>
        </w:rPr>
        <w:t>PEMS</w:t>
      </w:r>
      <w:r>
        <w:rPr>
          <w:rFonts w:ascii="Arial" w:eastAsia="Arial" w:hAnsi="Arial"/>
          <w:sz w:val="16"/>
        </w:rPr>
        <w:t xml:space="preserve"> to </w:t>
      </w:r>
      <w:r>
        <w:rPr>
          <w:rFonts w:ascii="Arial" w:eastAsia="Arial" w:hAnsi="Arial"/>
          <w:color w:val="FF0000"/>
          <w:sz w:val="16"/>
        </w:rPr>
        <w:t>a</w:t>
      </w:r>
      <w:r>
        <w:rPr>
          <w:rFonts w:ascii="Arial" w:eastAsia="Arial" w:hAnsi="Arial"/>
          <w:sz w:val="16"/>
        </w:rPr>
        <w:t xml:space="preserve"> </w:t>
      </w:r>
      <w:r>
        <w:rPr>
          <w:rFonts w:ascii="Arial" w:eastAsia="Arial" w:hAnsi="Arial"/>
          <w:color w:val="FF0000"/>
          <w:sz w:val="12"/>
        </w:rPr>
        <w:t>NETWORK</w:t>
      </w:r>
      <w:r>
        <w:rPr>
          <w:rFonts w:ascii="Arial" w:eastAsia="Arial" w:hAnsi="Arial"/>
          <w:color w:val="FF0000"/>
          <w:sz w:val="16"/>
        </w:rPr>
        <w:t>/</w:t>
      </w:r>
      <w:r>
        <w:rPr>
          <w:rFonts w:ascii="Arial" w:eastAsia="Arial" w:hAnsi="Arial"/>
          <w:color w:val="FF0000"/>
          <w:sz w:val="12"/>
        </w:rPr>
        <w:t>DATA</w:t>
      </w:r>
      <w:r>
        <w:rPr>
          <w:rFonts w:ascii="Arial" w:eastAsia="Arial" w:hAnsi="Arial"/>
          <w:sz w:val="16"/>
        </w:rPr>
        <w:t xml:space="preserve"> </w:t>
      </w:r>
      <w:r>
        <w:rPr>
          <w:rFonts w:ascii="Arial" w:eastAsia="Arial" w:hAnsi="Arial"/>
          <w:strike/>
          <w:color w:val="FF0000"/>
          <w:sz w:val="12"/>
        </w:rPr>
        <w:t>COUPLING</w:t>
      </w:r>
      <w:r>
        <w:rPr>
          <w:rFonts w:ascii="Arial" w:eastAsia="Arial" w:hAnsi="Arial"/>
          <w:color w:val="FF0000"/>
          <w:sz w:val="12"/>
        </w:rPr>
        <w:t xml:space="preserve"> </w:t>
      </w:r>
      <w:r>
        <w:rPr>
          <w:rFonts w:ascii="Arial" w:eastAsia="Arial" w:hAnsi="Arial"/>
          <w:color w:val="FF0000"/>
          <w:sz w:val="16"/>
        </w:rPr>
        <w:t>an IT-</w:t>
      </w:r>
      <w:r>
        <w:rPr>
          <w:rFonts w:ascii="Arial" w:eastAsia="Arial" w:hAnsi="Arial"/>
          <w:color w:val="FF0000"/>
          <w:sz w:val="12"/>
        </w:rPr>
        <w:t>NE</w:t>
      </w:r>
      <w:r>
        <w:rPr>
          <w:rFonts w:ascii="Arial" w:eastAsia="Arial" w:hAnsi="Arial"/>
          <w:color w:val="FF0000"/>
          <w:sz w:val="12"/>
        </w:rPr>
        <w:t xml:space="preserve">TWORK </w:t>
      </w:r>
      <w:r>
        <w:rPr>
          <w:rFonts w:ascii="Arial" w:eastAsia="Arial" w:hAnsi="Arial"/>
          <w:color w:val="000000"/>
          <w:sz w:val="16"/>
        </w:rPr>
        <w:t>that includes other</w:t>
      </w:r>
      <w:r>
        <w:rPr>
          <w:rFonts w:ascii="Arial" w:eastAsia="Arial" w:hAnsi="Arial"/>
          <w:color w:val="FF0000"/>
          <w:sz w:val="12"/>
        </w:rPr>
        <w:t xml:space="preserve"> </w:t>
      </w:r>
      <w:r>
        <w:rPr>
          <w:rFonts w:ascii="Arial" w:eastAsia="Arial" w:hAnsi="Arial"/>
          <w:color w:val="000000"/>
          <w:sz w:val="16"/>
        </w:rPr>
        <w:t xml:space="preserve">equipment could result in previously unidentified </w:t>
      </w:r>
      <w:r>
        <w:rPr>
          <w:rFonts w:ascii="Arial" w:eastAsia="Arial" w:hAnsi="Arial"/>
          <w:color w:val="000000"/>
          <w:sz w:val="12"/>
        </w:rPr>
        <w:t>RISKS</w:t>
      </w:r>
      <w:r>
        <w:rPr>
          <w:rFonts w:ascii="Arial" w:eastAsia="Arial" w:hAnsi="Arial"/>
          <w:color w:val="000000"/>
          <w:sz w:val="16"/>
        </w:rPr>
        <w:t xml:space="preserve"> to </w:t>
      </w:r>
      <w:r>
        <w:rPr>
          <w:rFonts w:ascii="Arial" w:eastAsia="Arial" w:hAnsi="Arial"/>
          <w:color w:val="000000"/>
          <w:sz w:val="12"/>
        </w:rPr>
        <w:t>PATIENTS</w:t>
      </w:r>
      <w:r>
        <w:rPr>
          <w:rFonts w:ascii="Arial" w:eastAsia="Arial" w:hAnsi="Arial"/>
          <w:color w:val="000000"/>
          <w:sz w:val="16"/>
        </w:rPr>
        <w:t xml:space="preserve">, </w:t>
      </w:r>
      <w:r>
        <w:rPr>
          <w:rFonts w:ascii="Arial" w:eastAsia="Arial" w:hAnsi="Arial"/>
          <w:color w:val="000000"/>
          <w:sz w:val="12"/>
        </w:rPr>
        <w:t>OPERATORS</w:t>
      </w:r>
      <w:r>
        <w:rPr>
          <w:rFonts w:ascii="Arial" w:eastAsia="Arial" w:hAnsi="Arial"/>
          <w:color w:val="000000"/>
          <w:sz w:val="16"/>
        </w:rPr>
        <w:t xml:space="preserve"> or third parties;</w:t>
      </w:r>
    </w:p>
    <w:p w:rsidR="00000000" w:rsidRDefault="00596C41">
      <w:pPr>
        <w:spacing w:line="184" w:lineRule="exact"/>
        <w:rPr>
          <w:rFonts w:ascii="Arial" w:eastAsia="Arial" w:hAnsi="Arial"/>
          <w:sz w:val="16"/>
        </w:rPr>
      </w:pPr>
    </w:p>
    <w:p w:rsidR="00000000" w:rsidRDefault="00596C41" w:rsidP="00596C41">
      <w:pPr>
        <w:numPr>
          <w:ilvl w:val="0"/>
          <w:numId w:val="71"/>
        </w:numPr>
        <w:tabs>
          <w:tab w:val="left" w:pos="400"/>
        </w:tabs>
        <w:spacing w:line="279" w:lineRule="auto"/>
        <w:ind w:left="400" w:right="5260" w:hanging="282"/>
        <w:rPr>
          <w:rFonts w:ascii="Arial" w:eastAsia="Arial" w:hAnsi="Arial"/>
          <w:sz w:val="16"/>
        </w:rPr>
      </w:pPr>
      <w:r>
        <w:rPr>
          <w:rFonts w:ascii="Arial" w:eastAsia="Arial" w:hAnsi="Arial"/>
          <w:sz w:val="16"/>
        </w:rPr>
        <w:t xml:space="preserve">the </w:t>
      </w:r>
      <w:r>
        <w:rPr>
          <w:rFonts w:ascii="Arial" w:eastAsia="Arial" w:hAnsi="Arial"/>
          <w:sz w:val="12"/>
        </w:rPr>
        <w:t>RESPONSIBLE ORGANIZATION</w:t>
      </w:r>
      <w:r>
        <w:rPr>
          <w:rFonts w:ascii="Arial" w:eastAsia="Arial" w:hAnsi="Arial"/>
          <w:sz w:val="16"/>
        </w:rPr>
        <w:t xml:space="preserve"> should identify, analyze, evaluate and control these </w:t>
      </w:r>
      <w:r>
        <w:rPr>
          <w:rFonts w:ascii="Arial" w:eastAsia="Arial" w:hAnsi="Arial"/>
          <w:sz w:val="12"/>
        </w:rPr>
        <w:t>RISKS</w:t>
      </w:r>
      <w:r>
        <w:rPr>
          <w:rFonts w:ascii="Arial" w:eastAsia="Arial" w:hAnsi="Arial"/>
          <w:sz w:val="16"/>
        </w:rPr>
        <w:t>;</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680256" behindDoc="1" locked="0" layoutInCell="1" allowOverlap="1">
                <wp:simplePos x="0" y="0"/>
                <wp:positionH relativeFrom="column">
                  <wp:posOffset>1524000</wp:posOffset>
                </wp:positionH>
                <wp:positionV relativeFrom="paragraph">
                  <wp:posOffset>-786765</wp:posOffset>
                </wp:positionV>
                <wp:extent cx="856615" cy="0"/>
                <wp:effectExtent l="0" t="0" r="0" b="0"/>
                <wp:wrapNone/>
                <wp:docPr id="445"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6615" cy="0"/>
                        </a:xfrm>
                        <a:prstGeom prst="line">
                          <a:avLst/>
                        </a:prstGeom>
                        <a:noFill/>
                        <a:ln w="4572">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25F7F" id="Line 355"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61.95pt" to="187.45pt,-6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" strokecolor="red" strokeweight=".36pt">
                <o:lock v:ext="edit" shapetype="f"/>
              </v:line>
            </w:pict>
          </mc:Fallback>
        </mc:AlternateContent>
      </w:r>
      <w:r>
        <w:rPr>
          <w:rFonts w:ascii="Arial" w:eastAsia="Arial" w:hAnsi="Arial"/>
          <w:noProof/>
          <w:sz w:val="16"/>
        </w:rPr>
        <mc:AlternateContent>
          <mc:Choice Requires="wps">
            <w:drawing>
              <wp:anchor distT="0" distB="0" distL="114300" distR="114300" simplePos="0" relativeHeight="251681280" behindDoc="1" locked="0" layoutInCell="1" allowOverlap="1">
                <wp:simplePos x="0" y="0"/>
                <wp:positionH relativeFrom="column">
                  <wp:posOffset>-34290</wp:posOffset>
                </wp:positionH>
                <wp:positionV relativeFrom="paragraph">
                  <wp:posOffset>-270510</wp:posOffset>
                </wp:positionV>
                <wp:extent cx="0" cy="124460"/>
                <wp:effectExtent l="0" t="0" r="0" b="2540"/>
                <wp:wrapNone/>
                <wp:docPr id="444"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446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78BBA" id="Line 356"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1.3pt" to="-2.7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qMsFAIAAC4EAAAOAAAAZHJzL2Uyb0RvYy54bWysU8GO2yAQvVfqPyDuie2sN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" strokecolor="red" strokeweight=".72pt">
                <o:lock v:ext="edit" shapetype="f"/>
              </v:line>
            </w:pict>
          </mc:Fallback>
        </mc:AlternateContent>
      </w:r>
      <w:r>
        <w:rPr>
          <w:rFonts w:ascii="Arial" w:eastAsia="Arial" w:hAnsi="Arial"/>
          <w:noProof/>
          <w:sz w:val="16"/>
        </w:rPr>
        <mc:AlternateContent>
          <mc:Choice Requires="wps">
            <w:drawing>
              <wp:anchor distT="0" distB="0" distL="114300" distR="114300" simplePos="0" relativeHeight="251682304" behindDoc="1" locked="0" layoutInCell="1" allowOverlap="1">
                <wp:simplePos x="0" y="0"/>
                <wp:positionH relativeFrom="column">
                  <wp:posOffset>1905</wp:posOffset>
                </wp:positionH>
                <wp:positionV relativeFrom="paragraph">
                  <wp:posOffset>1627505</wp:posOffset>
                </wp:positionV>
                <wp:extent cx="5906770" cy="0"/>
                <wp:effectExtent l="0" t="0" r="0" b="0"/>
                <wp:wrapNone/>
                <wp:docPr id="443"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677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D33CB" id="Line 357"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8.15pt" to="465.25pt,12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NBeEwIAAC8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" strokeweight=".72pt">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1309" w:bottom="0" w:left="240" w:header="0" w:footer="0" w:gutter="0"/>
          <w:cols w:num="2" w:space="0" w:equalWidth="0">
            <w:col w:w="916" w:space="144"/>
            <w:col w:w="930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2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w:t>
      </w:r>
      <w:r>
        <w:rPr>
          <w:rFonts w:ascii="Arial" w:eastAsia="Arial" w:hAnsi="Arial"/>
          <w:sz w:val="10"/>
        </w:rPr>
        <w:t>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4120"/>
        <w:gridCol w:w="5180"/>
      </w:tblGrid>
      <w:tr w:rsidR="00000000">
        <w:trPr>
          <w:trHeight w:val="245"/>
        </w:trPr>
        <w:tc>
          <w:tcPr>
            <w:tcW w:w="4120" w:type="dxa"/>
            <w:shd w:val="clear" w:color="auto" w:fill="auto"/>
            <w:vAlign w:val="bottom"/>
          </w:tcPr>
          <w:p w:rsidR="00000000" w:rsidRDefault="00596C41">
            <w:pPr>
              <w:spacing w:line="0" w:lineRule="atLeast"/>
              <w:ind w:left="120"/>
              <w:rPr>
                <w:rFonts w:ascii="Arial" w:eastAsia="Arial" w:hAnsi="Arial"/>
              </w:rPr>
            </w:pPr>
            <w:bookmarkStart w:id="73" w:name="page73"/>
            <w:bookmarkEnd w:id="73"/>
            <w:r>
              <w:rPr>
                <w:rFonts w:ascii="Arial" w:eastAsia="Arial" w:hAnsi="Arial"/>
              </w:rPr>
              <w:t>IEC 62304:2006</w:t>
            </w:r>
          </w:p>
        </w:tc>
        <w:tc>
          <w:tcPr>
            <w:tcW w:w="5180" w:type="dxa"/>
            <w:shd w:val="clear" w:color="auto" w:fill="auto"/>
            <w:vAlign w:val="bottom"/>
          </w:tcPr>
          <w:p w:rsidR="00000000" w:rsidRDefault="00596C41">
            <w:pPr>
              <w:spacing w:line="0" w:lineRule="atLeast"/>
              <w:ind w:left="240"/>
              <w:rPr>
                <w:rFonts w:ascii="Arial" w:eastAsia="Arial" w:hAnsi="Arial"/>
              </w:rPr>
            </w:pPr>
            <w:r>
              <w:rPr>
                <w:rFonts w:ascii="Arial" w:eastAsia="Arial" w:hAnsi="Arial"/>
              </w:rPr>
              <w:t xml:space="preserve">– 69 </w:t>
            </w:r>
            <w:r>
              <w:rPr>
                <w:rFonts w:ascii="Arial" w:eastAsia="Arial" w:hAnsi="Arial"/>
              </w:rPr>
              <w:t>–</w:t>
            </w:r>
          </w:p>
        </w:tc>
      </w:tr>
      <w:tr w:rsidR="00000000">
        <w:trPr>
          <w:trHeight w:val="265"/>
        </w:trPr>
        <w:tc>
          <w:tcPr>
            <w:tcW w:w="4120" w:type="dxa"/>
            <w:shd w:val="clear" w:color="auto" w:fill="auto"/>
            <w:vAlign w:val="bottom"/>
          </w:tcPr>
          <w:p w:rsidR="00000000" w:rsidRDefault="00596C41">
            <w:pPr>
              <w:spacing w:line="0" w:lineRule="atLeast"/>
              <w:ind w:left="120"/>
              <w:rPr>
                <w:rFonts w:ascii="Arial" w:eastAsia="Arial" w:hAnsi="Arial"/>
              </w:rPr>
            </w:pPr>
            <w:r>
              <w:rPr>
                <w:rFonts w:ascii="Arial" w:eastAsia="Arial" w:hAnsi="Arial"/>
              </w:rPr>
              <w:t>+AMD1</w:t>
            </w:r>
            <w:r>
              <w:rPr>
                <w:rFonts w:ascii="Arial" w:eastAsia="Arial" w:hAnsi="Arial"/>
              </w:rPr>
              <w:t>:2015 CSV   IEC 2015</w:t>
            </w:r>
          </w:p>
        </w:tc>
        <w:tc>
          <w:tcPr>
            <w:tcW w:w="5180" w:type="dxa"/>
            <w:shd w:val="clear" w:color="auto" w:fill="auto"/>
            <w:vAlign w:val="bottom"/>
          </w:tcPr>
          <w:p w:rsidR="00000000" w:rsidRDefault="00596C41">
            <w:pPr>
              <w:spacing w:line="0" w:lineRule="atLeast"/>
              <w:rPr>
                <w:rFonts w:ascii="Times New Roman" w:eastAsia="Times New Roman" w:hAnsi="Times New Roman"/>
                <w:sz w:val="23"/>
              </w:rPr>
            </w:pPr>
          </w:p>
        </w:tc>
      </w:tr>
      <w:tr w:rsidR="00000000">
        <w:trPr>
          <w:trHeight w:val="72"/>
        </w:trPr>
        <w:tc>
          <w:tcPr>
            <w:tcW w:w="4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5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35"/>
        </w:trPr>
        <w:tc>
          <w:tcPr>
            <w:tcW w:w="4120" w:type="dxa"/>
            <w:shd w:val="clear" w:color="auto" w:fill="auto"/>
            <w:vAlign w:val="bottom"/>
          </w:tcPr>
          <w:p w:rsidR="00000000" w:rsidRDefault="00596C41">
            <w:pPr>
              <w:spacing w:line="0" w:lineRule="atLeast"/>
              <w:ind w:left="320"/>
              <w:rPr>
                <w:rFonts w:ascii="Arial" w:eastAsia="Arial" w:hAnsi="Arial"/>
                <w:b/>
                <w:sz w:val="16"/>
              </w:rPr>
            </w:pPr>
            <w:r>
              <w:rPr>
                <w:rFonts w:ascii="Arial" w:eastAsia="Arial" w:hAnsi="Arial"/>
                <w:b/>
                <w:sz w:val="16"/>
              </w:rPr>
              <w:t>PEMS requirements from IEC 60601-1:2005</w:t>
            </w:r>
          </w:p>
        </w:tc>
        <w:tc>
          <w:tcPr>
            <w:tcW w:w="5180" w:type="dxa"/>
            <w:shd w:val="clear" w:color="auto" w:fill="auto"/>
            <w:vAlign w:val="bottom"/>
          </w:tcPr>
          <w:p w:rsidR="00000000" w:rsidRDefault="00596C41">
            <w:pPr>
              <w:spacing w:line="0" w:lineRule="atLeast"/>
              <w:ind w:left="13"/>
              <w:jc w:val="center"/>
              <w:rPr>
                <w:rFonts w:ascii="Arial" w:eastAsia="Arial" w:hAnsi="Arial"/>
                <w:b/>
                <w:sz w:val="16"/>
              </w:rPr>
            </w:pPr>
            <w:r>
              <w:rPr>
                <w:rFonts w:ascii="Arial" w:eastAsia="Arial" w:hAnsi="Arial"/>
                <w:b/>
                <w:sz w:val="16"/>
              </w:rPr>
              <w:t>Requirements of IEC 62304 relating to the software</w:t>
            </w:r>
          </w:p>
        </w:tc>
      </w:tr>
      <w:tr w:rsidR="00000000">
        <w:trPr>
          <w:trHeight w:val="222"/>
        </w:trPr>
        <w:tc>
          <w:tcPr>
            <w:tcW w:w="4120" w:type="dxa"/>
            <w:shd w:val="clear" w:color="auto" w:fill="auto"/>
            <w:vAlign w:val="bottom"/>
          </w:tcPr>
          <w:p w:rsidR="00000000" w:rsidRDefault="00596C41">
            <w:pPr>
              <w:spacing w:line="0" w:lineRule="atLeast"/>
              <w:rPr>
                <w:rFonts w:ascii="Times New Roman" w:eastAsia="Times New Roman" w:hAnsi="Times New Roman"/>
                <w:sz w:val="19"/>
              </w:rPr>
            </w:pPr>
          </w:p>
        </w:tc>
        <w:tc>
          <w:tcPr>
            <w:tcW w:w="5180" w:type="dxa"/>
            <w:shd w:val="clear" w:color="auto" w:fill="auto"/>
            <w:vAlign w:val="bottom"/>
          </w:tcPr>
          <w:p w:rsidR="00000000" w:rsidRDefault="00596C41">
            <w:pPr>
              <w:spacing w:line="0" w:lineRule="atLeast"/>
              <w:ind w:left="13"/>
              <w:jc w:val="center"/>
              <w:rPr>
                <w:rFonts w:ascii="Arial" w:eastAsia="Arial" w:hAnsi="Arial"/>
                <w:b/>
                <w:sz w:val="16"/>
              </w:rPr>
            </w:pPr>
            <w:r>
              <w:rPr>
                <w:rFonts w:ascii="Arial" w:eastAsia="Arial" w:hAnsi="Arial"/>
                <w:b/>
                <w:sz w:val="16"/>
              </w:rPr>
              <w:t>subsystem of a PEMS</w:t>
            </w:r>
          </w:p>
        </w:tc>
      </w:tr>
    </w:tbl>
    <w:p w:rsidR="00000000" w:rsidRDefault="00826DAF">
      <w:pPr>
        <w:spacing w:line="20" w:lineRule="exact"/>
        <w:rPr>
          <w:rFonts w:ascii="Times New Roman" w:eastAsia="Times New Roman" w:hAnsi="Times New Roman"/>
        </w:rPr>
      </w:pPr>
      <w:r>
        <w:rPr>
          <w:rFonts w:ascii="Arial" w:eastAsia="Arial" w:hAnsi="Arial"/>
          <w:b/>
          <w:noProof/>
          <w:sz w:val="16"/>
        </w:rPr>
        <mc:AlternateContent>
          <mc:Choice Requires="wps">
            <w:drawing>
              <wp:anchor distT="0" distB="0" distL="114300" distR="114300" simplePos="0" relativeHeight="251683328" behindDoc="1" locked="0" layoutInCell="1" allowOverlap="1">
                <wp:simplePos x="0" y="0"/>
                <wp:positionH relativeFrom="column">
                  <wp:posOffset>679450</wp:posOffset>
                </wp:positionH>
                <wp:positionV relativeFrom="paragraph">
                  <wp:posOffset>-302260</wp:posOffset>
                </wp:positionV>
                <wp:extent cx="0" cy="2835910"/>
                <wp:effectExtent l="0" t="0" r="0" b="0"/>
                <wp:wrapNone/>
                <wp:docPr id="442"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3591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F017A" id="Line 358"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3.8pt" to="53.5pt,1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8oFAIAAC8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" strokeweight=".25397mm">
                <o:lock v:ext="edit" shapetype="f"/>
              </v:line>
            </w:pict>
          </mc:Fallback>
        </mc:AlternateContent>
      </w:r>
      <w:r>
        <w:rPr>
          <w:rFonts w:ascii="Arial" w:eastAsia="Arial" w:hAnsi="Arial"/>
          <w:b/>
          <w:noProof/>
          <w:sz w:val="16"/>
        </w:rPr>
        <mc:AlternateContent>
          <mc:Choice Requires="wps">
            <w:drawing>
              <wp:anchor distT="0" distB="0" distL="114300" distR="114300" simplePos="0" relativeHeight="251684352" behindDoc="1" locked="0" layoutInCell="1" allowOverlap="1">
                <wp:simplePos x="0" y="0"/>
                <wp:positionH relativeFrom="column">
                  <wp:posOffset>6577965</wp:posOffset>
                </wp:positionH>
                <wp:positionV relativeFrom="paragraph">
                  <wp:posOffset>-302260</wp:posOffset>
                </wp:positionV>
                <wp:extent cx="0" cy="2835910"/>
                <wp:effectExtent l="0" t="0" r="0" b="0"/>
                <wp:wrapNone/>
                <wp:docPr id="441"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3591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147B6" id="Line 359"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95pt,-23.8pt" to="517.95pt,1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" strokeweight=".72pt">
                <o:lock v:ext="edit" shapetype="f"/>
              </v:line>
            </w:pict>
          </mc:Fallback>
        </mc:AlternateContent>
      </w:r>
      <w:r>
        <w:rPr>
          <w:rFonts w:ascii="Arial" w:eastAsia="Arial" w:hAnsi="Arial"/>
          <w:b/>
          <w:noProof/>
          <w:sz w:val="16"/>
        </w:rPr>
        <mc:AlternateContent>
          <mc:Choice Requires="wps">
            <w:drawing>
              <wp:anchor distT="0" distB="0" distL="114300" distR="114300" simplePos="0" relativeHeight="251685376" behindDoc="1" locked="0" layoutInCell="1" allowOverlap="1">
                <wp:simplePos x="0" y="0"/>
                <wp:positionH relativeFrom="column">
                  <wp:posOffset>675005</wp:posOffset>
                </wp:positionH>
                <wp:positionV relativeFrom="paragraph">
                  <wp:posOffset>27305</wp:posOffset>
                </wp:positionV>
                <wp:extent cx="5907405" cy="0"/>
                <wp:effectExtent l="0" t="0" r="0" b="0"/>
                <wp:wrapNone/>
                <wp:docPr id="440"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7405"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EC0CC" id="Line 360"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5pt,2.15pt" to="518.3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" strokeweight=".25397mm">
                <o:lock v:ext="edit" shapetype="f"/>
              </v:line>
            </w:pict>
          </mc:Fallback>
        </mc:AlternateContent>
      </w:r>
      <w:r>
        <w:rPr>
          <w:rFonts w:ascii="Arial" w:eastAsia="Arial" w:hAnsi="Arial"/>
          <w:b/>
          <w:noProof/>
          <w:sz w:val="16"/>
        </w:rPr>
        <mc:AlternateContent>
          <mc:Choice Requires="wps">
            <w:drawing>
              <wp:anchor distT="0" distB="0" distL="114300" distR="114300" simplePos="0" relativeHeight="251686400" behindDoc="1" locked="0" layoutInCell="1" allowOverlap="1">
                <wp:simplePos x="0" y="0"/>
                <wp:positionH relativeFrom="column">
                  <wp:posOffset>675005</wp:posOffset>
                </wp:positionH>
                <wp:positionV relativeFrom="paragraph">
                  <wp:posOffset>2528570</wp:posOffset>
                </wp:positionV>
                <wp:extent cx="5907405" cy="0"/>
                <wp:effectExtent l="0" t="0" r="0" b="0"/>
                <wp:wrapNone/>
                <wp:docPr id="439"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740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E5002" id="Line 361"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5pt,199.1pt" to="518.3pt,19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iDrFAIAAC8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" strokeweight=".72pt">
                <o:lock v:ext="edit" shapetype="f"/>
              </v:line>
            </w:pict>
          </mc:Fallback>
        </mc:AlternateContent>
      </w:r>
      <w:r>
        <w:rPr>
          <w:rFonts w:ascii="Arial" w:eastAsia="Arial" w:hAnsi="Arial"/>
          <w:b/>
          <w:noProof/>
          <w:sz w:val="16"/>
        </w:rPr>
        <mc:AlternateContent>
          <mc:Choice Requires="wps">
            <w:drawing>
              <wp:anchor distT="0" distB="0" distL="114300" distR="114300" simplePos="0" relativeHeight="251687424" behindDoc="1" locked="0" layoutInCell="1" allowOverlap="1">
                <wp:simplePos x="0" y="0"/>
                <wp:positionH relativeFrom="column">
                  <wp:posOffset>3358515</wp:posOffset>
                </wp:positionH>
                <wp:positionV relativeFrom="paragraph">
                  <wp:posOffset>-302260</wp:posOffset>
                </wp:positionV>
                <wp:extent cx="0" cy="2835910"/>
                <wp:effectExtent l="0" t="0" r="0" b="0"/>
                <wp:wrapNone/>
                <wp:docPr id="438"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3591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3BD53" id="Line 362"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45pt,-23.8pt" to="264.45pt,1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wgTEwIAAC8EAAAOAAAAZHJzL2Uyb0RvYy54bWysU1HP2iAUfV+y/0B417baz2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" strokeweight=".72pt">
                <o:lock v:ext="edit" shapetype="f"/>
              </v:line>
            </w:pict>
          </mc:Fallback>
        </mc:AlternateContent>
      </w:r>
    </w:p>
    <w:p w:rsidR="00000000" w:rsidRDefault="00596C41">
      <w:pPr>
        <w:spacing w:line="19" w:lineRule="exact"/>
        <w:rPr>
          <w:rFonts w:ascii="Times New Roman" w:eastAsia="Times New Roman" w:hAnsi="Times New Roman"/>
        </w:rPr>
      </w:pPr>
    </w:p>
    <w:p w:rsidR="00000000" w:rsidRDefault="00596C41">
      <w:pPr>
        <w:tabs>
          <w:tab w:val="left" w:pos="1960"/>
        </w:tabs>
        <w:spacing w:line="0" w:lineRule="atLeast"/>
        <w:ind w:left="1180"/>
        <w:rPr>
          <w:rFonts w:ascii="Arial" w:eastAsia="Arial" w:hAnsi="Arial"/>
          <w:color w:val="FF0000"/>
          <w:sz w:val="16"/>
        </w:rPr>
      </w:pPr>
      <w:r>
        <w:rPr>
          <w:rFonts w:ascii="Arial" w:eastAsia="Arial" w:hAnsi="Arial"/>
          <w:color w:val="FF0000"/>
          <w:sz w:val="16"/>
        </w:rPr>
        <w:t>NOTE 3</w:t>
      </w:r>
      <w:r>
        <w:rPr>
          <w:rFonts w:ascii="Arial" w:eastAsia="Arial" w:hAnsi="Arial"/>
          <w:color w:val="FF0000"/>
          <w:sz w:val="16"/>
        </w:rPr>
        <w:tab/>
      </w:r>
      <w:r>
        <w:rPr>
          <w:rFonts w:ascii="Arial" w:eastAsia="Arial" w:hAnsi="Arial"/>
          <w:color w:val="FF0000"/>
          <w:sz w:val="16"/>
        </w:rPr>
        <w:t>IEC 80001-1:2010 provides guidance for</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688448" behindDoc="1" locked="0" layoutInCell="1" allowOverlap="1">
                <wp:simplePos x="0" y="0"/>
                <wp:positionH relativeFrom="column">
                  <wp:posOffset>6628130</wp:posOffset>
                </wp:positionH>
                <wp:positionV relativeFrom="paragraph">
                  <wp:posOffset>-108585</wp:posOffset>
                </wp:positionV>
                <wp:extent cx="0" cy="654050"/>
                <wp:effectExtent l="0" t="0" r="0" b="0"/>
                <wp:wrapNone/>
                <wp:docPr id="437"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5405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43F77" id="Line 363"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8.55pt" to="521.9pt,4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" strokecolor="red" strokeweight=".25397mm">
                <o:lock v:ext="edit" shapetype="f"/>
              </v:line>
            </w:pict>
          </mc:Fallback>
        </mc:AlternateContent>
      </w:r>
    </w:p>
    <w:p w:rsidR="00000000" w:rsidRDefault="00596C41">
      <w:pPr>
        <w:spacing w:line="0" w:lineRule="atLeast"/>
        <w:ind w:left="1180"/>
        <w:rPr>
          <w:rFonts w:ascii="Arial" w:eastAsia="Arial" w:hAnsi="Arial"/>
          <w:color w:val="FF0000"/>
          <w:sz w:val="16"/>
        </w:rPr>
      </w:pPr>
      <w:r>
        <w:rPr>
          <w:rFonts w:ascii="Arial" w:eastAsia="Arial" w:hAnsi="Arial"/>
          <w:color w:val="FF0000"/>
          <w:sz w:val="16"/>
        </w:rPr>
        <w:t xml:space="preserve">the </w:t>
      </w:r>
      <w:r>
        <w:rPr>
          <w:rFonts w:ascii="Arial" w:eastAsia="Arial" w:hAnsi="Arial"/>
          <w:color w:val="FF0000"/>
          <w:sz w:val="12"/>
        </w:rPr>
        <w:t>RESPONSIBLE  ORGANIZATION</w:t>
      </w:r>
      <w:r>
        <w:rPr>
          <w:rFonts w:ascii="Arial" w:eastAsia="Arial" w:hAnsi="Arial"/>
          <w:color w:val="FF0000"/>
          <w:sz w:val="16"/>
        </w:rPr>
        <w:t xml:space="preserve">  to address these</w:t>
      </w:r>
    </w:p>
    <w:p w:rsidR="00000000" w:rsidRDefault="00596C41">
      <w:pPr>
        <w:spacing w:line="0" w:lineRule="atLeast"/>
        <w:ind w:left="1180"/>
        <w:rPr>
          <w:rFonts w:ascii="Arial" w:eastAsia="Arial" w:hAnsi="Arial"/>
          <w:color w:val="FF0000"/>
          <w:sz w:val="16"/>
        </w:rPr>
      </w:pPr>
      <w:r>
        <w:rPr>
          <w:rFonts w:ascii="Arial" w:eastAsia="Arial" w:hAnsi="Arial"/>
          <w:color w:val="FF0000"/>
          <w:sz w:val="16"/>
        </w:rPr>
        <w:t>risks.</w:t>
      </w:r>
    </w:p>
    <w:p w:rsidR="00000000" w:rsidRDefault="00596C41">
      <w:pPr>
        <w:spacing w:line="112" w:lineRule="exact"/>
        <w:rPr>
          <w:rFonts w:ascii="Times New Roman" w:eastAsia="Times New Roman" w:hAnsi="Times New Roman"/>
        </w:rPr>
      </w:pPr>
    </w:p>
    <w:p w:rsidR="00000000" w:rsidRDefault="00596C41">
      <w:pPr>
        <w:spacing w:line="250" w:lineRule="auto"/>
        <w:ind w:left="1460" w:right="5340"/>
        <w:rPr>
          <w:rFonts w:ascii="Arial" w:eastAsia="Arial" w:hAnsi="Arial"/>
          <w:color w:val="000000"/>
          <w:sz w:val="15"/>
        </w:rPr>
      </w:pPr>
      <w:r>
        <w:rPr>
          <w:rFonts w:ascii="Arial" w:eastAsia="Arial" w:hAnsi="Arial"/>
          <w:sz w:val="16"/>
        </w:rPr>
        <w:t>subse</w:t>
      </w:r>
      <w:r>
        <w:rPr>
          <w:rFonts w:ascii="Arial" w:eastAsia="Arial" w:hAnsi="Arial"/>
          <w:sz w:val="16"/>
        </w:rPr>
        <w:t xml:space="preserve">quent changes to the </w:t>
      </w:r>
      <w:r>
        <w:rPr>
          <w:rFonts w:ascii="Arial" w:eastAsia="Arial" w:hAnsi="Arial"/>
          <w:color w:val="FF0000"/>
          <w:sz w:val="16"/>
        </w:rPr>
        <w:t>IT-</w:t>
      </w:r>
      <w:r>
        <w:rPr>
          <w:rFonts w:ascii="Arial" w:eastAsia="Arial" w:hAnsi="Arial"/>
          <w:sz w:val="12"/>
        </w:rPr>
        <w:t>NETWORK</w:t>
      </w:r>
      <w:r>
        <w:rPr>
          <w:rFonts w:ascii="Arial" w:eastAsia="Arial" w:hAnsi="Arial"/>
          <w:strike/>
          <w:color w:val="FF0000"/>
          <w:sz w:val="16"/>
        </w:rPr>
        <w:t>/</w:t>
      </w:r>
      <w:r>
        <w:rPr>
          <w:rFonts w:ascii="Arial" w:eastAsia="Arial" w:hAnsi="Arial"/>
          <w:strike/>
          <w:color w:val="FF0000"/>
          <w:sz w:val="12"/>
        </w:rPr>
        <w:t>DATA</w:t>
      </w:r>
      <w:r>
        <w:rPr>
          <w:rFonts w:ascii="Arial" w:eastAsia="Arial" w:hAnsi="Arial"/>
          <w:sz w:val="16"/>
        </w:rPr>
        <w:t xml:space="preserve"> </w:t>
      </w:r>
      <w:r>
        <w:rPr>
          <w:rFonts w:ascii="Arial" w:eastAsia="Arial" w:hAnsi="Arial"/>
          <w:strike/>
          <w:color w:val="FF0000"/>
          <w:sz w:val="12"/>
        </w:rPr>
        <w:t>COUPLING</w:t>
      </w:r>
      <w:r>
        <w:rPr>
          <w:rFonts w:ascii="Arial" w:eastAsia="Arial" w:hAnsi="Arial"/>
          <w:color w:val="FF0000"/>
          <w:sz w:val="12"/>
        </w:rPr>
        <w:t xml:space="preserve"> </w:t>
      </w:r>
      <w:r>
        <w:rPr>
          <w:rFonts w:ascii="Arial" w:eastAsia="Arial" w:hAnsi="Arial"/>
          <w:color w:val="000000"/>
          <w:sz w:val="15"/>
        </w:rPr>
        <w:t>could introduce new</w:t>
      </w:r>
      <w:r>
        <w:rPr>
          <w:rFonts w:ascii="Arial" w:eastAsia="Arial" w:hAnsi="Arial"/>
          <w:color w:val="FF0000"/>
          <w:sz w:val="12"/>
        </w:rPr>
        <w:t xml:space="preserve"> </w:t>
      </w:r>
      <w:r>
        <w:rPr>
          <w:rFonts w:ascii="Arial" w:eastAsia="Arial" w:hAnsi="Arial"/>
          <w:color w:val="000000"/>
          <w:sz w:val="12"/>
        </w:rPr>
        <w:t>RISKS</w:t>
      </w:r>
      <w:r>
        <w:rPr>
          <w:rFonts w:ascii="Arial" w:eastAsia="Arial" w:hAnsi="Arial"/>
          <w:color w:val="FF0000"/>
          <w:sz w:val="12"/>
        </w:rPr>
        <w:t xml:space="preserve"> </w:t>
      </w:r>
      <w:r>
        <w:rPr>
          <w:rFonts w:ascii="Arial" w:eastAsia="Arial" w:hAnsi="Arial"/>
          <w:color w:val="000000"/>
          <w:sz w:val="15"/>
        </w:rPr>
        <w:t>and</w:t>
      </w:r>
      <w:r>
        <w:rPr>
          <w:rFonts w:ascii="Arial" w:eastAsia="Arial" w:hAnsi="Arial"/>
          <w:color w:val="FF0000"/>
          <w:sz w:val="12"/>
        </w:rPr>
        <w:t xml:space="preserve"> </w:t>
      </w:r>
      <w:r>
        <w:rPr>
          <w:rFonts w:ascii="Arial" w:eastAsia="Arial" w:hAnsi="Arial"/>
          <w:color w:val="000000"/>
          <w:sz w:val="15"/>
        </w:rPr>
        <w:t>require additional analysis; and</w:t>
      </w:r>
    </w:p>
    <w:p w:rsidR="00000000" w:rsidRDefault="00596C41">
      <w:pPr>
        <w:spacing w:line="1" w:lineRule="exact"/>
        <w:rPr>
          <w:rFonts w:ascii="Times New Roman" w:eastAsia="Times New Roman" w:hAnsi="Times New Roman"/>
        </w:rPr>
      </w:pPr>
    </w:p>
    <w:p w:rsidR="00000000" w:rsidRDefault="00596C41">
      <w:pPr>
        <w:spacing w:line="248" w:lineRule="auto"/>
        <w:ind w:left="1460" w:right="5520"/>
        <w:rPr>
          <w:rFonts w:ascii="Arial" w:eastAsia="Arial" w:hAnsi="Arial"/>
          <w:sz w:val="16"/>
        </w:rPr>
      </w:pPr>
      <w:r>
        <w:rPr>
          <w:rFonts w:ascii="Arial" w:eastAsia="Arial" w:hAnsi="Arial"/>
          <w:sz w:val="16"/>
        </w:rPr>
        <w:t xml:space="preserve">changes to the </w:t>
      </w:r>
      <w:r>
        <w:rPr>
          <w:rFonts w:ascii="Arial" w:eastAsia="Arial" w:hAnsi="Arial"/>
          <w:color w:val="FF0000"/>
          <w:sz w:val="16"/>
        </w:rPr>
        <w:t>IT-</w:t>
      </w:r>
      <w:r>
        <w:rPr>
          <w:rFonts w:ascii="Arial" w:eastAsia="Arial" w:hAnsi="Arial"/>
          <w:sz w:val="12"/>
        </w:rPr>
        <w:t>NETWORK</w:t>
      </w:r>
      <w:r>
        <w:rPr>
          <w:rFonts w:ascii="Arial" w:eastAsia="Arial" w:hAnsi="Arial"/>
          <w:strike/>
          <w:color w:val="FF0000"/>
          <w:sz w:val="16"/>
        </w:rPr>
        <w:t>/</w:t>
      </w:r>
      <w:r>
        <w:rPr>
          <w:rFonts w:ascii="Arial" w:eastAsia="Arial" w:hAnsi="Arial"/>
          <w:strike/>
          <w:color w:val="FF0000"/>
          <w:sz w:val="12"/>
        </w:rPr>
        <w:t>DATA COUPLING</w:t>
      </w:r>
      <w:r>
        <w:rPr>
          <w:rFonts w:ascii="Arial" w:eastAsia="Arial" w:hAnsi="Arial"/>
          <w:sz w:val="16"/>
        </w:rPr>
        <w:t xml:space="preserve"> include:</w:t>
      </w:r>
    </w:p>
    <w:p w:rsidR="00000000" w:rsidRDefault="00596C41">
      <w:pPr>
        <w:spacing w:line="248" w:lineRule="auto"/>
        <w:ind w:left="1880" w:right="5900"/>
        <w:rPr>
          <w:rFonts w:ascii="Arial" w:eastAsia="Arial" w:hAnsi="Arial"/>
          <w:color w:val="000000"/>
          <w:sz w:val="15"/>
        </w:rPr>
      </w:pPr>
      <w:r>
        <w:rPr>
          <w:rFonts w:ascii="Arial" w:eastAsia="Arial" w:hAnsi="Arial"/>
          <w:sz w:val="16"/>
        </w:rPr>
        <w:t xml:space="preserve">changes in the </w:t>
      </w:r>
      <w:r>
        <w:rPr>
          <w:rFonts w:ascii="Arial" w:eastAsia="Arial" w:hAnsi="Arial"/>
          <w:color w:val="FF0000"/>
          <w:sz w:val="16"/>
        </w:rPr>
        <w:t>IT-</w:t>
      </w:r>
      <w:r>
        <w:rPr>
          <w:rFonts w:ascii="Arial" w:eastAsia="Arial" w:hAnsi="Arial"/>
          <w:sz w:val="12"/>
        </w:rPr>
        <w:t>NETWORK</w:t>
      </w:r>
      <w:r>
        <w:rPr>
          <w:rFonts w:ascii="Arial" w:eastAsia="Arial" w:hAnsi="Arial"/>
          <w:strike/>
          <w:color w:val="FF0000"/>
          <w:sz w:val="16"/>
        </w:rPr>
        <w:t>/</w:t>
      </w:r>
      <w:r>
        <w:rPr>
          <w:rFonts w:ascii="Arial" w:eastAsia="Arial" w:hAnsi="Arial"/>
          <w:strike/>
          <w:color w:val="FF0000"/>
          <w:sz w:val="12"/>
        </w:rPr>
        <w:t>DATA</w:t>
      </w:r>
      <w:r>
        <w:rPr>
          <w:rFonts w:ascii="Arial" w:eastAsia="Arial" w:hAnsi="Arial"/>
          <w:sz w:val="16"/>
        </w:rPr>
        <w:t xml:space="preserve"> </w:t>
      </w:r>
      <w:r>
        <w:rPr>
          <w:rFonts w:ascii="Arial" w:eastAsia="Arial" w:hAnsi="Arial"/>
          <w:strike/>
          <w:color w:val="FF0000"/>
          <w:sz w:val="12"/>
        </w:rPr>
        <w:t>COUPLING</w:t>
      </w:r>
      <w:r>
        <w:rPr>
          <w:rFonts w:ascii="Arial" w:eastAsia="Arial" w:hAnsi="Arial"/>
          <w:color w:val="FF0000"/>
          <w:sz w:val="12"/>
        </w:rPr>
        <w:t xml:space="preserve"> </w:t>
      </w:r>
      <w:r>
        <w:rPr>
          <w:rFonts w:ascii="Arial" w:eastAsia="Arial" w:hAnsi="Arial"/>
          <w:color w:val="000000"/>
          <w:sz w:val="15"/>
        </w:rPr>
        <w:t>configuration;</w:t>
      </w:r>
    </w:p>
    <w:p w:rsidR="00000000" w:rsidRDefault="00596C41">
      <w:pPr>
        <w:spacing w:line="0" w:lineRule="atLeast"/>
        <w:ind w:left="1600"/>
        <w:rPr>
          <w:rFonts w:ascii="Arial" w:eastAsia="Arial" w:hAnsi="Arial"/>
          <w:color w:val="FF0000"/>
          <w:sz w:val="16"/>
        </w:rPr>
      </w:pPr>
      <w:r>
        <w:rPr>
          <w:rFonts w:ascii="Arial" w:eastAsia="Arial" w:hAnsi="Arial"/>
          <w:sz w:val="16"/>
        </w:rPr>
        <w:t xml:space="preserve">connection of additional items to the </w:t>
      </w:r>
      <w:r>
        <w:rPr>
          <w:rFonts w:ascii="Arial" w:eastAsia="Arial" w:hAnsi="Arial"/>
          <w:color w:val="FF0000"/>
          <w:sz w:val="16"/>
        </w:rPr>
        <w:t>IT-</w:t>
      </w:r>
    </w:p>
    <w:p w:rsidR="00000000" w:rsidRDefault="00826DAF">
      <w:pPr>
        <w:spacing w:line="20" w:lineRule="exact"/>
        <w:rPr>
          <w:rFonts w:ascii="Times New Roman" w:eastAsia="Times New Roman" w:hAnsi="Times New Roman"/>
        </w:rPr>
      </w:pPr>
      <w:r>
        <w:rPr>
          <w:rFonts w:ascii="Arial" w:eastAsia="Arial" w:hAnsi="Arial"/>
          <w:noProof/>
          <w:color w:val="FF0000"/>
          <w:sz w:val="16"/>
        </w:rPr>
        <mc:AlternateContent>
          <mc:Choice Requires="wps">
            <w:drawing>
              <wp:anchor distT="0" distB="0" distL="114300" distR="114300" simplePos="0" relativeHeight="251689472" behindDoc="1" locked="0" layoutInCell="1" allowOverlap="1">
                <wp:simplePos x="0" y="0"/>
                <wp:positionH relativeFrom="column">
                  <wp:posOffset>6628130</wp:posOffset>
                </wp:positionH>
                <wp:positionV relativeFrom="paragraph">
                  <wp:posOffset>-600075</wp:posOffset>
                </wp:positionV>
                <wp:extent cx="0" cy="124460"/>
                <wp:effectExtent l="0" t="0" r="0" b="2540"/>
                <wp:wrapNone/>
                <wp:docPr id="436"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44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0B4B6" id="Line 364"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47.25pt" to="521.9pt,-3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" strokecolor="red" strokeweight=".25397mm">
                <o:lock v:ext="edit" shapetype="f"/>
              </v:line>
            </w:pict>
          </mc:Fallback>
        </mc:AlternateContent>
      </w:r>
      <w:r>
        <w:rPr>
          <w:rFonts w:ascii="Arial" w:eastAsia="Arial" w:hAnsi="Arial"/>
          <w:noProof/>
          <w:color w:val="FF0000"/>
          <w:sz w:val="16"/>
        </w:rPr>
        <mc:AlternateContent>
          <mc:Choice Requires="wps">
            <w:drawing>
              <wp:anchor distT="0" distB="0" distL="114300" distR="114300" simplePos="0" relativeHeight="251690496" behindDoc="1" locked="0" layoutInCell="1" allowOverlap="1">
                <wp:simplePos x="0" y="0"/>
                <wp:positionH relativeFrom="column">
                  <wp:posOffset>6628130</wp:posOffset>
                </wp:positionH>
                <wp:positionV relativeFrom="paragraph">
                  <wp:posOffset>-358775</wp:posOffset>
                </wp:positionV>
                <wp:extent cx="0" cy="965835"/>
                <wp:effectExtent l="0" t="0" r="0" b="0"/>
                <wp:wrapNone/>
                <wp:docPr id="435"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583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015FC" id="Line 365"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28.25pt" to="521.9pt,4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ipEg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" strokecolor="red" strokeweight=".25397mm">
                <o:lock v:ext="edit" shapetype="f"/>
              </v:line>
            </w:pict>
          </mc:Fallback>
        </mc:AlternateContent>
      </w:r>
    </w:p>
    <w:p w:rsidR="00000000" w:rsidRDefault="00596C41">
      <w:pPr>
        <w:spacing w:line="0" w:lineRule="atLeast"/>
        <w:ind w:left="1880"/>
        <w:rPr>
          <w:rFonts w:ascii="Arial" w:eastAsia="Arial" w:hAnsi="Arial"/>
          <w:sz w:val="15"/>
        </w:rPr>
      </w:pPr>
      <w:r>
        <w:rPr>
          <w:rFonts w:ascii="Arial" w:eastAsia="Arial" w:hAnsi="Arial"/>
          <w:sz w:val="13"/>
        </w:rPr>
        <w:t>NETWORK</w:t>
      </w:r>
      <w:r>
        <w:rPr>
          <w:rFonts w:ascii="Arial" w:eastAsia="Arial" w:hAnsi="Arial"/>
          <w:strike/>
          <w:color w:val="FF0000"/>
          <w:sz w:val="15"/>
        </w:rPr>
        <w:t>/</w:t>
      </w:r>
      <w:r>
        <w:rPr>
          <w:rFonts w:ascii="Arial" w:eastAsia="Arial" w:hAnsi="Arial"/>
          <w:strike/>
          <w:color w:val="FF0000"/>
          <w:sz w:val="13"/>
        </w:rPr>
        <w:t>DATA COUPLING</w:t>
      </w:r>
      <w:r>
        <w:rPr>
          <w:rFonts w:ascii="Arial" w:eastAsia="Arial" w:hAnsi="Arial"/>
          <w:sz w:val="15"/>
        </w:rPr>
        <w:t>;</w:t>
      </w:r>
    </w:p>
    <w:p w:rsidR="00000000" w:rsidRDefault="00596C41">
      <w:pPr>
        <w:spacing w:line="23" w:lineRule="exact"/>
        <w:rPr>
          <w:rFonts w:ascii="Times New Roman" w:eastAsia="Times New Roman" w:hAnsi="Times New Roman"/>
        </w:rPr>
      </w:pPr>
    </w:p>
    <w:p w:rsidR="00000000" w:rsidRDefault="00596C41">
      <w:pPr>
        <w:spacing w:line="0" w:lineRule="atLeast"/>
        <w:ind w:left="1600"/>
        <w:rPr>
          <w:rFonts w:ascii="Arial" w:eastAsia="Arial" w:hAnsi="Arial"/>
          <w:color w:val="FF0000"/>
          <w:sz w:val="16"/>
        </w:rPr>
      </w:pPr>
      <w:r>
        <w:rPr>
          <w:rFonts w:ascii="Arial" w:eastAsia="Arial" w:hAnsi="Arial"/>
          <w:sz w:val="16"/>
        </w:rPr>
        <w:t xml:space="preserve">disconnecting items from the </w:t>
      </w:r>
      <w:r>
        <w:rPr>
          <w:rFonts w:ascii="Arial" w:eastAsia="Arial" w:hAnsi="Arial"/>
          <w:color w:val="FF0000"/>
          <w:sz w:val="16"/>
        </w:rPr>
        <w:t>IT-</w:t>
      </w:r>
    </w:p>
    <w:p w:rsidR="00000000" w:rsidRDefault="00596C41">
      <w:pPr>
        <w:spacing w:line="1" w:lineRule="exact"/>
        <w:rPr>
          <w:rFonts w:ascii="Times New Roman" w:eastAsia="Times New Roman" w:hAnsi="Times New Roman"/>
        </w:rPr>
      </w:pPr>
    </w:p>
    <w:p w:rsidR="00000000" w:rsidRDefault="00596C41">
      <w:pPr>
        <w:spacing w:line="0" w:lineRule="atLeast"/>
        <w:ind w:left="1880"/>
        <w:rPr>
          <w:rFonts w:ascii="Arial" w:eastAsia="Arial" w:hAnsi="Arial"/>
          <w:sz w:val="15"/>
        </w:rPr>
      </w:pPr>
      <w:r>
        <w:rPr>
          <w:rFonts w:ascii="Arial" w:eastAsia="Arial" w:hAnsi="Arial"/>
          <w:sz w:val="13"/>
        </w:rPr>
        <w:t>NETWORK</w:t>
      </w:r>
      <w:r>
        <w:rPr>
          <w:rFonts w:ascii="Arial" w:eastAsia="Arial" w:hAnsi="Arial"/>
          <w:strike/>
          <w:color w:val="FF0000"/>
          <w:sz w:val="15"/>
        </w:rPr>
        <w:t>/</w:t>
      </w:r>
      <w:r>
        <w:rPr>
          <w:rFonts w:ascii="Arial" w:eastAsia="Arial" w:hAnsi="Arial"/>
          <w:strike/>
          <w:color w:val="FF0000"/>
          <w:sz w:val="13"/>
        </w:rPr>
        <w:t>DATA COUPLING</w:t>
      </w:r>
      <w:r>
        <w:rPr>
          <w:rFonts w:ascii="Arial" w:eastAsia="Arial" w:hAnsi="Arial"/>
          <w:sz w:val="15"/>
        </w:rPr>
        <w:t>;</w:t>
      </w:r>
    </w:p>
    <w:p w:rsidR="00000000" w:rsidRDefault="00596C41">
      <w:pPr>
        <w:spacing w:line="23" w:lineRule="exact"/>
        <w:rPr>
          <w:rFonts w:ascii="Times New Roman" w:eastAsia="Times New Roman" w:hAnsi="Times New Roman"/>
        </w:rPr>
      </w:pPr>
    </w:p>
    <w:p w:rsidR="00000000" w:rsidRDefault="00596C41">
      <w:pPr>
        <w:spacing w:line="0" w:lineRule="atLeast"/>
        <w:ind w:left="1600"/>
        <w:rPr>
          <w:rFonts w:ascii="Arial" w:eastAsia="Arial" w:hAnsi="Arial"/>
          <w:color w:val="FF0000"/>
          <w:sz w:val="16"/>
        </w:rPr>
      </w:pPr>
      <w:r>
        <w:rPr>
          <w:rFonts w:ascii="Arial" w:eastAsia="Arial" w:hAnsi="Arial"/>
          <w:sz w:val="16"/>
        </w:rPr>
        <w:t xml:space="preserve">update of equipment connected to the </w:t>
      </w:r>
      <w:r>
        <w:rPr>
          <w:rFonts w:ascii="Arial" w:eastAsia="Arial" w:hAnsi="Arial"/>
          <w:color w:val="FF0000"/>
          <w:sz w:val="16"/>
        </w:rPr>
        <w:t>IT-</w:t>
      </w:r>
    </w:p>
    <w:p w:rsidR="00000000" w:rsidRDefault="00596C41">
      <w:pPr>
        <w:spacing w:line="1" w:lineRule="exact"/>
        <w:rPr>
          <w:rFonts w:ascii="Times New Roman" w:eastAsia="Times New Roman" w:hAnsi="Times New Roman"/>
        </w:rPr>
      </w:pPr>
    </w:p>
    <w:p w:rsidR="00000000" w:rsidRDefault="00596C41">
      <w:pPr>
        <w:spacing w:line="0" w:lineRule="atLeast"/>
        <w:ind w:left="1880"/>
        <w:rPr>
          <w:rFonts w:ascii="Arial" w:eastAsia="Arial" w:hAnsi="Arial"/>
          <w:sz w:val="15"/>
        </w:rPr>
      </w:pPr>
      <w:r>
        <w:rPr>
          <w:rFonts w:ascii="Arial" w:eastAsia="Arial" w:hAnsi="Arial"/>
          <w:sz w:val="13"/>
        </w:rPr>
        <w:t>NETWORK</w:t>
      </w:r>
      <w:r>
        <w:rPr>
          <w:rFonts w:ascii="Arial" w:eastAsia="Arial" w:hAnsi="Arial"/>
          <w:strike/>
          <w:color w:val="FF0000"/>
          <w:sz w:val="15"/>
        </w:rPr>
        <w:t>/</w:t>
      </w:r>
      <w:r>
        <w:rPr>
          <w:rFonts w:ascii="Arial" w:eastAsia="Arial" w:hAnsi="Arial"/>
          <w:strike/>
          <w:color w:val="FF0000"/>
          <w:sz w:val="13"/>
        </w:rPr>
        <w:t>DATA COUPLING</w:t>
      </w:r>
      <w:r>
        <w:rPr>
          <w:rFonts w:ascii="Arial" w:eastAsia="Arial" w:hAnsi="Arial"/>
          <w:sz w:val="15"/>
        </w:rPr>
        <w:t>;</w:t>
      </w:r>
    </w:p>
    <w:p w:rsidR="00000000" w:rsidRDefault="00596C41">
      <w:pPr>
        <w:spacing w:line="24" w:lineRule="exact"/>
        <w:rPr>
          <w:rFonts w:ascii="Times New Roman" w:eastAsia="Times New Roman" w:hAnsi="Times New Roman"/>
        </w:rPr>
      </w:pPr>
    </w:p>
    <w:p w:rsidR="00000000" w:rsidRDefault="00596C41">
      <w:pPr>
        <w:spacing w:line="0" w:lineRule="atLeast"/>
        <w:ind w:left="1600"/>
        <w:rPr>
          <w:rFonts w:ascii="Arial" w:eastAsia="Arial" w:hAnsi="Arial"/>
          <w:sz w:val="16"/>
        </w:rPr>
      </w:pPr>
      <w:r>
        <w:rPr>
          <w:rFonts w:ascii="Arial" w:eastAsia="Arial" w:hAnsi="Arial"/>
          <w:sz w:val="16"/>
        </w:rPr>
        <w:t>upgrade of equipment connected to the</w:t>
      </w:r>
    </w:p>
    <w:p w:rsidR="00000000" w:rsidRDefault="00596C41">
      <w:pPr>
        <w:spacing w:line="26" w:lineRule="exact"/>
        <w:rPr>
          <w:rFonts w:ascii="Times New Roman" w:eastAsia="Times New Roman" w:hAnsi="Times New Roman"/>
        </w:rPr>
      </w:pPr>
    </w:p>
    <w:p w:rsidR="00000000" w:rsidRDefault="00596C41">
      <w:pPr>
        <w:spacing w:line="0" w:lineRule="atLeast"/>
        <w:ind w:left="1880"/>
        <w:rPr>
          <w:rFonts w:ascii="Arial" w:eastAsia="Arial" w:hAnsi="Arial"/>
          <w:color w:val="000000"/>
          <w:sz w:val="16"/>
        </w:rPr>
      </w:pPr>
      <w:r>
        <w:rPr>
          <w:rFonts w:ascii="Arial" w:eastAsia="Arial" w:hAnsi="Arial"/>
          <w:color w:val="FF0000"/>
          <w:sz w:val="16"/>
        </w:rPr>
        <w:t>IT-</w:t>
      </w:r>
      <w:r>
        <w:rPr>
          <w:rFonts w:ascii="Arial" w:eastAsia="Arial" w:hAnsi="Arial"/>
          <w:color w:val="000000"/>
          <w:sz w:val="12"/>
        </w:rPr>
        <w:t>NETWORK</w:t>
      </w:r>
      <w:r>
        <w:rPr>
          <w:rFonts w:ascii="Arial" w:eastAsia="Arial" w:hAnsi="Arial"/>
          <w:strike/>
          <w:color w:val="FF0000"/>
          <w:sz w:val="16"/>
        </w:rPr>
        <w:t>/</w:t>
      </w:r>
      <w:r>
        <w:rPr>
          <w:rFonts w:ascii="Arial" w:eastAsia="Arial" w:hAnsi="Arial"/>
          <w:strike/>
          <w:color w:val="FF0000"/>
          <w:sz w:val="12"/>
        </w:rPr>
        <w:t>DATA COUPLING</w:t>
      </w:r>
      <w:r>
        <w:rPr>
          <w:rFonts w:ascii="Arial" w:eastAsia="Arial" w:hAnsi="Arial"/>
          <w:color w:val="000000"/>
          <w:sz w:val="16"/>
        </w:rPr>
        <w:t>.</w:t>
      </w:r>
    </w:p>
    <w:p w:rsidR="00000000" w:rsidRDefault="00826DAF">
      <w:pPr>
        <w:spacing w:line="20" w:lineRule="exact"/>
        <w:rPr>
          <w:rFonts w:ascii="Times New Roman" w:eastAsia="Times New Roman" w:hAnsi="Times New Roman"/>
        </w:rPr>
      </w:pPr>
      <w:r>
        <w:rPr>
          <w:rFonts w:ascii="Arial" w:eastAsia="Arial" w:hAnsi="Arial"/>
          <w:noProof/>
          <w:color w:val="000000"/>
          <w:sz w:val="16"/>
        </w:rPr>
        <mc:AlternateContent>
          <mc:Choice Requires="wps">
            <w:drawing>
              <wp:anchor distT="0" distB="0" distL="114300" distR="114300" simplePos="0" relativeHeight="251691520" behindDoc="1" locked="0" layoutInCell="1" allowOverlap="1">
                <wp:simplePos x="0" y="0"/>
                <wp:positionH relativeFrom="column">
                  <wp:posOffset>6628130</wp:posOffset>
                </wp:positionH>
                <wp:positionV relativeFrom="paragraph">
                  <wp:posOffset>-125095</wp:posOffset>
                </wp:positionV>
                <wp:extent cx="0" cy="116205"/>
                <wp:effectExtent l="0" t="0" r="0" b="0"/>
                <wp:wrapNone/>
                <wp:docPr id="434"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62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E90D1" id="Line 366"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9.85pt" to="521.9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" strokecolor="red" strokeweight=".25397mm">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27"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C.4.7</w:t>
      </w:r>
      <w:r>
        <w:rPr>
          <w:rFonts w:ascii="Times New Roman" w:eastAsia="Times New Roman" w:hAnsi="Times New Roman"/>
        </w:rPr>
        <w:tab/>
      </w:r>
      <w:r>
        <w:rPr>
          <w:rFonts w:ascii="Arial" w:eastAsia="Arial" w:hAnsi="Arial"/>
          <w:b/>
        </w:rPr>
        <w:t>Relationship to requirement</w:t>
      </w:r>
      <w:r>
        <w:rPr>
          <w:rFonts w:ascii="Arial" w:eastAsia="Arial" w:hAnsi="Arial"/>
          <w:b/>
        </w:rPr>
        <w:t>s in IEC 60601-1-4</w:t>
      </w:r>
    </w:p>
    <w:p w:rsidR="00000000" w:rsidRDefault="00826DAF">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92544" behindDoc="1" locked="0" layoutInCell="1" allowOverlap="1">
                <wp:simplePos x="0" y="0"/>
                <wp:positionH relativeFrom="column">
                  <wp:posOffset>6628130</wp:posOffset>
                </wp:positionH>
                <wp:positionV relativeFrom="paragraph">
                  <wp:posOffset>73025</wp:posOffset>
                </wp:positionV>
                <wp:extent cx="0" cy="1616710"/>
                <wp:effectExtent l="0" t="0" r="0" b="0"/>
                <wp:wrapNone/>
                <wp:docPr id="429"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167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175AE" id="Line 367"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5.75pt" to="521.9pt,13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upWFgIAAC8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" strokecolor="red" strokeweight=".25397mm">
                <o:lock v:ext="edit" shapetype="f"/>
              </v:line>
            </w:pict>
          </mc:Fallback>
        </mc:AlternateContent>
      </w:r>
    </w:p>
    <w:p w:rsidR="00000000" w:rsidRDefault="00596C41">
      <w:pPr>
        <w:spacing w:line="180" w:lineRule="exact"/>
        <w:rPr>
          <w:rFonts w:ascii="Times New Roman" w:eastAsia="Times New Roman" w:hAnsi="Times New Roman"/>
        </w:rPr>
      </w:pPr>
    </w:p>
    <w:p w:rsidR="00000000" w:rsidRDefault="00596C41">
      <w:pPr>
        <w:spacing w:line="258" w:lineRule="auto"/>
        <w:ind w:left="1180" w:right="120"/>
        <w:jc w:val="both"/>
        <w:rPr>
          <w:rFonts w:ascii="Arial" w:eastAsia="Arial" w:hAnsi="Arial"/>
          <w:strike/>
          <w:color w:val="FF0000"/>
        </w:rPr>
      </w:pPr>
      <w:r>
        <w:rPr>
          <w:rFonts w:ascii="Arial" w:eastAsia="Arial" w:hAnsi="Arial"/>
          <w:strike/>
          <w:color w:val="FF0000"/>
        </w:rPr>
        <w:t>IEC 60601-1-4 will continue to be used until the transition period for IEC 60601-1:2005 is complete.</w:t>
      </w:r>
    </w:p>
    <w:p w:rsidR="00000000" w:rsidRDefault="00596C41">
      <w:pPr>
        <w:spacing w:line="200" w:lineRule="exact"/>
        <w:rPr>
          <w:rFonts w:ascii="Times New Roman" w:eastAsia="Times New Roman" w:hAnsi="Times New Roman"/>
        </w:rPr>
      </w:pPr>
    </w:p>
    <w:p w:rsidR="00000000" w:rsidRDefault="00596C41">
      <w:pPr>
        <w:spacing w:line="313" w:lineRule="exact"/>
        <w:rPr>
          <w:rFonts w:ascii="Times New Roman" w:eastAsia="Times New Roman" w:hAnsi="Times New Roman"/>
        </w:rPr>
      </w:pPr>
    </w:p>
    <w:p w:rsidR="00000000" w:rsidRDefault="00596C41">
      <w:pPr>
        <w:spacing w:line="250" w:lineRule="auto"/>
        <w:ind w:left="1180" w:right="120"/>
        <w:jc w:val="both"/>
        <w:rPr>
          <w:rFonts w:ascii="Arial" w:eastAsia="Arial" w:hAnsi="Arial"/>
          <w:strike/>
          <w:color w:val="FF0000"/>
        </w:rPr>
      </w:pPr>
      <w:hyperlink w:anchor="page73" w:history="1">
        <w:r>
          <w:rPr>
            <w:rFonts w:ascii="Arial" w:eastAsia="Arial" w:hAnsi="Arial"/>
            <w:strike/>
            <w:color w:val="FF0000"/>
          </w:rPr>
          <w:t xml:space="preserve">Table C.4 </w:t>
        </w:r>
      </w:hyperlink>
      <w:r>
        <w:rPr>
          <w:rFonts w:ascii="Arial" w:eastAsia="Arial" w:hAnsi="Arial"/>
          <w:strike/>
          <w:color w:val="FF0000"/>
        </w:rPr>
        <w:t xml:space="preserve">shows the requirements of IEC 60601 -1-4 </w:t>
      </w:r>
      <w:hyperlink w:anchor="page90" w:history="1">
        <w:r>
          <w:rPr>
            <w:rFonts w:ascii="Arial" w:eastAsia="Arial" w:hAnsi="Arial"/>
            <w:strike/>
            <w:color w:val="FF0000"/>
          </w:rPr>
          <w:t xml:space="preserve">[2] </w:t>
        </w:r>
      </w:hyperlink>
      <w:r>
        <w:rPr>
          <w:rFonts w:ascii="Arial" w:eastAsia="Arial" w:hAnsi="Arial"/>
          <w:strike/>
          <w:color w:val="FF0000"/>
        </w:rPr>
        <w:t>and the related requirem</w:t>
      </w:r>
      <w:r>
        <w:rPr>
          <w:rFonts w:ascii="Arial" w:eastAsia="Arial" w:hAnsi="Arial"/>
          <w:strike/>
          <w:color w:val="FF0000"/>
        </w:rPr>
        <w:t>ents in this standard. This does not indicate that the related requirements in this standard fully cover the requirements in IEC 60601-1- 4. Many parts of the 60601 -1-4 requirements are covered by compliance with ISO 14971. Some requirements in IEC 60601-</w:t>
      </w:r>
      <w:r>
        <w:rPr>
          <w:rFonts w:ascii="Arial" w:eastAsia="Arial" w:hAnsi="Arial"/>
          <w:strike/>
          <w:color w:val="FF0000"/>
        </w:rPr>
        <w:t>1-4 are not addressed by IEC 62304.</w:t>
      </w:r>
    </w:p>
    <w:p w:rsidR="00000000" w:rsidRDefault="00596C41">
      <w:pPr>
        <w:spacing w:line="296" w:lineRule="exact"/>
        <w:rPr>
          <w:rFonts w:ascii="Times New Roman" w:eastAsia="Times New Roman" w:hAnsi="Times New Roman"/>
        </w:rPr>
      </w:pPr>
    </w:p>
    <w:p w:rsidR="00000000" w:rsidRDefault="00596C41">
      <w:pPr>
        <w:spacing w:line="0" w:lineRule="atLeast"/>
        <w:ind w:left="3580"/>
        <w:rPr>
          <w:rFonts w:ascii="Arial" w:eastAsia="Arial" w:hAnsi="Arial"/>
          <w:b/>
          <w:strike/>
          <w:color w:val="FF0000"/>
        </w:rPr>
      </w:pPr>
      <w:r>
        <w:rPr>
          <w:rFonts w:ascii="Arial" w:eastAsia="Arial" w:hAnsi="Arial"/>
          <w:b/>
          <w:strike/>
          <w:color w:val="FF0000"/>
        </w:rPr>
        <w:t xml:space="preserve">Table C.4 </w:t>
      </w:r>
      <w:r>
        <w:rPr>
          <w:rFonts w:ascii="Arial" w:eastAsia="Arial" w:hAnsi="Arial"/>
          <w:b/>
          <w:strike/>
          <w:color w:val="FF0000"/>
        </w:rPr>
        <w:t>– Relationship to IEC 60601-1-4</w:t>
      </w:r>
    </w:p>
    <w:p w:rsidR="00000000" w:rsidRDefault="00826DAF">
      <w:pPr>
        <w:spacing w:line="20" w:lineRule="exact"/>
        <w:rPr>
          <w:rFonts w:ascii="Times New Roman" w:eastAsia="Times New Roman" w:hAnsi="Times New Roman"/>
        </w:rPr>
      </w:pPr>
      <w:r>
        <w:rPr>
          <w:rFonts w:ascii="Arial" w:eastAsia="Arial" w:hAnsi="Arial"/>
          <w:b/>
          <w:strike/>
          <w:noProof/>
          <w:color w:val="FF0000"/>
        </w:rPr>
        <mc:AlternateContent>
          <mc:Choice Requires="wps">
            <w:drawing>
              <wp:anchor distT="0" distB="0" distL="114300" distR="114300" simplePos="0" relativeHeight="251693568" behindDoc="1" locked="0" layoutInCell="1" allowOverlap="1">
                <wp:simplePos x="0" y="0"/>
                <wp:positionH relativeFrom="column">
                  <wp:posOffset>6628130</wp:posOffset>
                </wp:positionH>
                <wp:positionV relativeFrom="paragraph">
                  <wp:posOffset>142875</wp:posOffset>
                </wp:positionV>
                <wp:extent cx="0" cy="315595"/>
                <wp:effectExtent l="0" t="0" r="0" b="1905"/>
                <wp:wrapNone/>
                <wp:docPr id="428"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559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A72D6" id="Line 368"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1.25pt" to="521.9pt,3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" strokecolor="red" strokeweight=".25397mm">
                <o:lock v:ext="edit" shapetype="f"/>
              </v:line>
            </w:pict>
          </mc:Fallback>
        </mc:AlternateContent>
      </w:r>
      <w:r>
        <w:rPr>
          <w:rFonts w:ascii="Arial" w:eastAsia="Arial" w:hAnsi="Arial"/>
          <w:b/>
          <w:strike/>
          <w:noProof/>
          <w:color w:val="FF0000"/>
        </w:rPr>
        <mc:AlternateContent>
          <mc:Choice Requires="wps">
            <w:drawing>
              <wp:anchor distT="0" distB="0" distL="114300" distR="114300" simplePos="0" relativeHeight="251694592" behindDoc="1" locked="0" layoutInCell="1" allowOverlap="1">
                <wp:simplePos x="0" y="0"/>
                <wp:positionH relativeFrom="column">
                  <wp:posOffset>676275</wp:posOffset>
                </wp:positionH>
                <wp:positionV relativeFrom="paragraph">
                  <wp:posOffset>139700</wp:posOffset>
                </wp:positionV>
                <wp:extent cx="5904865" cy="0"/>
                <wp:effectExtent l="0" t="0" r="635" b="0"/>
                <wp:wrapNone/>
                <wp:docPr id="427"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5F8A2" id="Line 369"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11pt" to="518.2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" strokecolor="red" strokeweight=".48pt">
                <o:lock v:ext="edit" shapetype="f"/>
              </v:line>
            </w:pict>
          </mc:Fallback>
        </mc:AlternateContent>
      </w:r>
      <w:r>
        <w:rPr>
          <w:rFonts w:ascii="Arial" w:eastAsia="Arial" w:hAnsi="Arial"/>
          <w:b/>
          <w:strike/>
          <w:noProof/>
          <w:color w:val="FF0000"/>
        </w:rPr>
        <mc:AlternateContent>
          <mc:Choice Requires="wps">
            <w:drawing>
              <wp:anchor distT="0" distB="0" distL="114300" distR="114300" simplePos="0" relativeHeight="251695616" behindDoc="1" locked="0" layoutInCell="1" allowOverlap="1">
                <wp:simplePos x="0" y="0"/>
                <wp:positionH relativeFrom="column">
                  <wp:posOffset>679450</wp:posOffset>
                </wp:positionH>
                <wp:positionV relativeFrom="paragraph">
                  <wp:posOffset>137160</wp:posOffset>
                </wp:positionV>
                <wp:extent cx="0" cy="3910330"/>
                <wp:effectExtent l="0" t="0" r="0" b="1270"/>
                <wp:wrapNone/>
                <wp:docPr id="426"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1033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929A0" id="Line 370"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10.8pt" to="53.5pt,31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" strokecolor="red" strokeweight=".48pt">
                <o:lock v:ext="edit" shapetype="f"/>
              </v:line>
            </w:pict>
          </mc:Fallback>
        </mc:AlternateContent>
      </w:r>
      <w:r>
        <w:rPr>
          <w:rFonts w:ascii="Arial" w:eastAsia="Arial" w:hAnsi="Arial"/>
          <w:b/>
          <w:strike/>
          <w:noProof/>
          <w:color w:val="FF0000"/>
        </w:rPr>
        <mc:AlternateContent>
          <mc:Choice Requires="wps">
            <w:drawing>
              <wp:anchor distT="0" distB="0" distL="114300" distR="114300" simplePos="0" relativeHeight="251696640" behindDoc="1" locked="0" layoutInCell="1" allowOverlap="1">
                <wp:simplePos x="0" y="0"/>
                <wp:positionH relativeFrom="column">
                  <wp:posOffset>3281680</wp:posOffset>
                </wp:positionH>
                <wp:positionV relativeFrom="paragraph">
                  <wp:posOffset>137160</wp:posOffset>
                </wp:positionV>
                <wp:extent cx="0" cy="3910330"/>
                <wp:effectExtent l="0" t="0" r="0" b="1270"/>
                <wp:wrapNone/>
                <wp:docPr id="425"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1033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BC36F" id="Line 371"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4pt,10.8pt" to="258.4pt,31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fciFgIAAC8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" strokecolor="red" strokeweight=".48pt">
                <o:lock v:ext="edit" shapetype="f"/>
              </v:line>
            </w:pict>
          </mc:Fallback>
        </mc:AlternateContent>
      </w:r>
      <w:r>
        <w:rPr>
          <w:rFonts w:ascii="Arial" w:eastAsia="Arial" w:hAnsi="Arial"/>
          <w:b/>
          <w:strike/>
          <w:noProof/>
          <w:color w:val="FF0000"/>
        </w:rPr>
        <mc:AlternateContent>
          <mc:Choice Requires="wps">
            <w:drawing>
              <wp:anchor distT="0" distB="0" distL="114300" distR="114300" simplePos="0" relativeHeight="251697664" behindDoc="1" locked="0" layoutInCell="1" allowOverlap="1">
                <wp:simplePos x="0" y="0"/>
                <wp:positionH relativeFrom="column">
                  <wp:posOffset>6577965</wp:posOffset>
                </wp:positionH>
                <wp:positionV relativeFrom="paragraph">
                  <wp:posOffset>137160</wp:posOffset>
                </wp:positionV>
                <wp:extent cx="0" cy="3910330"/>
                <wp:effectExtent l="0" t="0" r="0" b="1270"/>
                <wp:wrapNone/>
                <wp:docPr id="424"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1033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63F81" id="Line 372"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95pt,10.8pt" to="517.95pt,31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ByZFgIAAC8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" strokecolor="red" strokeweight=".16931mm">
                <o:lock v:ext="edit" shapetype="f"/>
              </v:line>
            </w:pict>
          </mc:Fallback>
        </mc:AlternateContent>
      </w:r>
    </w:p>
    <w:p w:rsidR="00000000" w:rsidRDefault="00596C41">
      <w:pPr>
        <w:spacing w:line="256" w:lineRule="exact"/>
        <w:rPr>
          <w:rFonts w:ascii="Times New Roman" w:eastAsia="Times New Roman" w:hAnsi="Times New Roman"/>
        </w:r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940"/>
        <w:gridCol w:w="4080"/>
      </w:tblGrid>
      <w:tr w:rsidR="00000000">
        <w:trPr>
          <w:trHeight w:val="188"/>
        </w:trPr>
        <w:tc>
          <w:tcPr>
            <w:tcW w:w="3940" w:type="dxa"/>
            <w:shd w:val="clear" w:color="auto" w:fill="auto"/>
            <w:vAlign w:val="bottom"/>
          </w:tcPr>
          <w:p w:rsidR="00000000" w:rsidRDefault="00596C41">
            <w:pPr>
              <w:spacing w:line="0" w:lineRule="atLeast"/>
              <w:ind w:left="60"/>
              <w:rPr>
                <w:rFonts w:ascii="Arial" w:eastAsia="Arial" w:hAnsi="Arial"/>
                <w:b/>
                <w:strike/>
                <w:color w:val="FF0000"/>
                <w:sz w:val="16"/>
              </w:rPr>
            </w:pPr>
            <w:r>
              <w:rPr>
                <w:rFonts w:ascii="Arial" w:eastAsia="Arial" w:hAnsi="Arial"/>
                <w:b/>
                <w:strike/>
                <w:color w:val="FF0000"/>
                <w:sz w:val="16"/>
              </w:rPr>
              <w:t>PEMS requirements from IEC 60601-1-4:1996</w:t>
            </w:r>
          </w:p>
        </w:tc>
        <w:tc>
          <w:tcPr>
            <w:tcW w:w="40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22"/>
        </w:trPr>
        <w:tc>
          <w:tcPr>
            <w:tcW w:w="3940" w:type="dxa"/>
            <w:shd w:val="clear" w:color="auto" w:fill="auto"/>
            <w:vAlign w:val="bottom"/>
          </w:tcPr>
          <w:p w:rsidR="00000000" w:rsidRDefault="00596C41">
            <w:pPr>
              <w:spacing w:line="0" w:lineRule="atLeast"/>
              <w:ind w:left="940"/>
              <w:rPr>
                <w:rFonts w:ascii="Arial" w:eastAsia="Arial" w:hAnsi="Arial"/>
                <w:b/>
                <w:strike/>
                <w:color w:val="FF0000"/>
                <w:sz w:val="16"/>
              </w:rPr>
            </w:pPr>
            <w:r>
              <w:rPr>
                <w:rFonts w:ascii="Arial" w:eastAsia="Arial" w:hAnsi="Arial"/>
                <w:b/>
                <w:strike/>
                <w:color w:val="FF0000"/>
                <w:sz w:val="16"/>
              </w:rPr>
              <w:t>plus Amendment 1:1999</w:t>
            </w:r>
          </w:p>
        </w:tc>
        <w:tc>
          <w:tcPr>
            <w:tcW w:w="4080" w:type="dxa"/>
            <w:shd w:val="clear" w:color="auto" w:fill="auto"/>
            <w:vAlign w:val="bottom"/>
          </w:tcPr>
          <w:p w:rsidR="00000000" w:rsidRDefault="00596C41">
            <w:pPr>
              <w:spacing w:line="0" w:lineRule="atLeast"/>
              <w:ind w:left="1200"/>
              <w:rPr>
                <w:rFonts w:ascii="Arial" w:eastAsia="Arial" w:hAnsi="Arial"/>
                <w:b/>
                <w:strike/>
                <w:color w:val="FF0000"/>
                <w:sz w:val="16"/>
              </w:rPr>
            </w:pPr>
            <w:r>
              <w:rPr>
                <w:rFonts w:ascii="Arial" w:eastAsia="Arial" w:hAnsi="Arial"/>
                <w:b/>
                <w:strike/>
                <w:color w:val="FF0000"/>
                <w:sz w:val="16"/>
              </w:rPr>
              <w:t>Related requirements of IEC 62304</w:t>
            </w:r>
          </w:p>
        </w:tc>
      </w:tr>
      <w:tr w:rsidR="00000000">
        <w:trPr>
          <w:trHeight w:val="30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 Accompanying documents</w:t>
            </w:r>
          </w:p>
        </w:tc>
        <w:tc>
          <w:tcPr>
            <w:tcW w:w="40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6.8.201</w:t>
            </w:r>
          </w:p>
        </w:tc>
        <w:tc>
          <w:tcPr>
            <w:tcW w:w="4080" w:type="dxa"/>
            <w:shd w:val="clear" w:color="auto" w:fill="auto"/>
            <w:vAlign w:val="bottom"/>
          </w:tcPr>
          <w:p w:rsidR="00000000" w:rsidRDefault="00596C41">
            <w:pPr>
              <w:spacing w:line="0" w:lineRule="atLeast"/>
              <w:ind w:left="160"/>
              <w:rPr>
                <w:rFonts w:ascii="Arial" w:eastAsia="Arial" w:hAnsi="Arial"/>
                <w:strike/>
                <w:color w:val="FF0000"/>
                <w:sz w:val="16"/>
              </w:rPr>
            </w:pPr>
            <w:r>
              <w:rPr>
                <w:rFonts w:ascii="Arial" w:eastAsia="Arial" w:hAnsi="Arial"/>
                <w:strike/>
                <w:color w:val="FF0000"/>
                <w:sz w:val="16"/>
              </w:rPr>
              <w:t>4.2 and 4.3 c)</w:t>
            </w: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52.201 Documenta</w:t>
            </w:r>
            <w:r>
              <w:rPr>
                <w:rFonts w:ascii="Arial" w:eastAsia="Arial" w:hAnsi="Arial"/>
                <w:strike/>
                <w:color w:val="FF0000"/>
                <w:sz w:val="16"/>
              </w:rPr>
              <w:t>tion</w:t>
            </w:r>
          </w:p>
        </w:tc>
        <w:tc>
          <w:tcPr>
            <w:tcW w:w="40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318"/>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52.201.1</w:t>
            </w:r>
          </w:p>
        </w:tc>
        <w:tc>
          <w:tcPr>
            <w:tcW w:w="4080" w:type="dxa"/>
            <w:shd w:val="clear" w:color="auto" w:fill="auto"/>
            <w:vAlign w:val="bottom"/>
          </w:tcPr>
          <w:p w:rsidR="00000000" w:rsidRDefault="00596C41">
            <w:pPr>
              <w:spacing w:line="0" w:lineRule="atLeast"/>
              <w:ind w:left="160"/>
              <w:rPr>
                <w:rFonts w:ascii="Arial" w:eastAsia="Arial" w:hAnsi="Arial"/>
                <w:strike/>
                <w:color w:val="FF0000"/>
                <w:sz w:val="16"/>
              </w:rPr>
            </w:pPr>
            <w:r>
              <w:rPr>
                <w:rFonts w:ascii="Arial" w:eastAsia="Arial" w:hAnsi="Arial"/>
                <w:strike/>
                <w:color w:val="FF0000"/>
                <w:sz w:val="16"/>
              </w:rPr>
              <w:t>4.1</w:t>
            </w: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52.201.2</w:t>
            </w:r>
          </w:p>
        </w:tc>
        <w:tc>
          <w:tcPr>
            <w:tcW w:w="4080" w:type="dxa"/>
            <w:shd w:val="clear" w:color="auto" w:fill="auto"/>
            <w:vAlign w:val="bottom"/>
          </w:tcPr>
          <w:p w:rsidR="00000000" w:rsidRDefault="00596C41">
            <w:pPr>
              <w:spacing w:line="0" w:lineRule="atLeast"/>
              <w:ind w:left="160"/>
              <w:rPr>
                <w:rFonts w:ascii="Arial" w:eastAsia="Arial" w:hAnsi="Arial"/>
                <w:strike/>
                <w:color w:val="FF0000"/>
                <w:sz w:val="16"/>
              </w:rPr>
            </w:pPr>
            <w:r>
              <w:rPr>
                <w:rFonts w:ascii="Arial" w:eastAsia="Arial" w:hAnsi="Arial"/>
                <w:strike/>
                <w:color w:val="FF0000"/>
                <w:sz w:val="16"/>
              </w:rPr>
              <w:t>4.1 and 4.2</w:t>
            </w: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52.201.3</w:t>
            </w:r>
          </w:p>
        </w:tc>
        <w:tc>
          <w:tcPr>
            <w:tcW w:w="4080" w:type="dxa"/>
            <w:shd w:val="clear" w:color="auto" w:fill="auto"/>
            <w:vAlign w:val="bottom"/>
          </w:tcPr>
          <w:p w:rsidR="00000000" w:rsidRDefault="00596C41">
            <w:pPr>
              <w:spacing w:line="0" w:lineRule="atLeast"/>
              <w:ind w:left="160"/>
              <w:rPr>
                <w:rFonts w:ascii="Arial" w:eastAsia="Arial" w:hAnsi="Arial"/>
                <w:strike/>
                <w:color w:val="FF0000"/>
                <w:sz w:val="16"/>
              </w:rPr>
            </w:pPr>
            <w:r>
              <w:rPr>
                <w:rFonts w:ascii="Arial" w:eastAsia="Arial" w:hAnsi="Arial"/>
                <w:strike/>
                <w:color w:val="FF0000"/>
                <w:sz w:val="16"/>
              </w:rPr>
              <w:t>4.2</w:t>
            </w: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52.202 R</w:t>
            </w:r>
            <w:r>
              <w:rPr>
                <w:rFonts w:ascii="Arial" w:eastAsia="Arial" w:hAnsi="Arial"/>
                <w:strike/>
                <w:color w:val="FF0000"/>
                <w:sz w:val="12"/>
              </w:rPr>
              <w:t>ISK MANAGEMENT PLAN</w:t>
            </w:r>
          </w:p>
        </w:tc>
        <w:tc>
          <w:tcPr>
            <w:tcW w:w="40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52.202.1</w:t>
            </w:r>
          </w:p>
        </w:tc>
        <w:tc>
          <w:tcPr>
            <w:tcW w:w="4080" w:type="dxa"/>
            <w:shd w:val="clear" w:color="auto" w:fill="auto"/>
            <w:vAlign w:val="bottom"/>
          </w:tcPr>
          <w:p w:rsidR="00000000" w:rsidRDefault="00596C41">
            <w:pPr>
              <w:spacing w:line="0" w:lineRule="atLeast"/>
              <w:ind w:left="160"/>
              <w:rPr>
                <w:rFonts w:ascii="Arial" w:eastAsia="Arial" w:hAnsi="Arial"/>
                <w:strike/>
                <w:color w:val="FF0000"/>
                <w:sz w:val="16"/>
              </w:rPr>
            </w:pPr>
            <w:r>
              <w:rPr>
                <w:rFonts w:ascii="Arial" w:eastAsia="Arial" w:hAnsi="Arial"/>
                <w:strike/>
                <w:color w:val="FF0000"/>
                <w:sz w:val="16"/>
              </w:rPr>
              <w:t>4.2</w:t>
            </w: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52.202.2</w:t>
            </w:r>
          </w:p>
        </w:tc>
        <w:tc>
          <w:tcPr>
            <w:tcW w:w="4080" w:type="dxa"/>
            <w:shd w:val="clear" w:color="auto" w:fill="auto"/>
            <w:vAlign w:val="bottom"/>
          </w:tcPr>
          <w:p w:rsidR="00000000" w:rsidRDefault="00596C41">
            <w:pPr>
              <w:spacing w:line="0" w:lineRule="atLeast"/>
              <w:ind w:left="160"/>
              <w:rPr>
                <w:rFonts w:ascii="Arial" w:eastAsia="Arial" w:hAnsi="Arial"/>
                <w:strike/>
                <w:color w:val="FF0000"/>
                <w:sz w:val="16"/>
              </w:rPr>
            </w:pPr>
            <w:r>
              <w:rPr>
                <w:rFonts w:ascii="Arial" w:eastAsia="Arial" w:hAnsi="Arial"/>
                <w:strike/>
                <w:color w:val="FF0000"/>
                <w:sz w:val="16"/>
              </w:rPr>
              <w:t>5.1.1, 5.1.5</w:t>
            </w: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52.202.3</w:t>
            </w:r>
          </w:p>
        </w:tc>
        <w:tc>
          <w:tcPr>
            <w:tcW w:w="4080" w:type="dxa"/>
            <w:shd w:val="clear" w:color="auto" w:fill="auto"/>
            <w:vAlign w:val="bottom"/>
          </w:tcPr>
          <w:p w:rsidR="00000000" w:rsidRDefault="00596C41">
            <w:pPr>
              <w:spacing w:line="0" w:lineRule="atLeast"/>
              <w:ind w:left="160"/>
              <w:rPr>
                <w:rFonts w:ascii="Arial" w:eastAsia="Arial" w:hAnsi="Arial"/>
                <w:strike/>
                <w:color w:val="FF0000"/>
                <w:sz w:val="16"/>
              </w:rPr>
            </w:pPr>
            <w:r>
              <w:rPr>
                <w:rFonts w:ascii="Arial" w:eastAsia="Arial" w:hAnsi="Arial"/>
                <w:strike/>
                <w:color w:val="FF0000"/>
                <w:sz w:val="16"/>
              </w:rPr>
              <w:t>4.1, 5.1.2</w:t>
            </w: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52.203  Development life-cycle</w:t>
            </w:r>
          </w:p>
        </w:tc>
        <w:tc>
          <w:tcPr>
            <w:tcW w:w="40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52.203.1</w:t>
            </w:r>
          </w:p>
        </w:tc>
        <w:tc>
          <w:tcPr>
            <w:tcW w:w="4080" w:type="dxa"/>
            <w:shd w:val="clear" w:color="auto" w:fill="auto"/>
            <w:vAlign w:val="bottom"/>
          </w:tcPr>
          <w:p w:rsidR="00000000" w:rsidRDefault="00596C41">
            <w:pPr>
              <w:spacing w:line="0" w:lineRule="atLeast"/>
              <w:ind w:left="160"/>
              <w:rPr>
                <w:rFonts w:ascii="Arial" w:eastAsia="Arial" w:hAnsi="Arial"/>
                <w:strike/>
                <w:color w:val="FF0000"/>
                <w:sz w:val="16"/>
              </w:rPr>
            </w:pPr>
            <w:r>
              <w:rPr>
                <w:rFonts w:ascii="Arial" w:eastAsia="Arial" w:hAnsi="Arial"/>
                <w:strike/>
                <w:color w:val="FF0000"/>
                <w:sz w:val="16"/>
              </w:rPr>
              <w:t>5.1.1</w:t>
            </w: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52.203.2</w:t>
            </w:r>
          </w:p>
        </w:tc>
        <w:tc>
          <w:tcPr>
            <w:tcW w:w="4080" w:type="dxa"/>
            <w:shd w:val="clear" w:color="auto" w:fill="auto"/>
            <w:vAlign w:val="bottom"/>
          </w:tcPr>
          <w:p w:rsidR="00000000" w:rsidRDefault="00596C41">
            <w:pPr>
              <w:spacing w:line="0" w:lineRule="atLeast"/>
              <w:ind w:left="160"/>
              <w:rPr>
                <w:rFonts w:ascii="Arial" w:eastAsia="Arial" w:hAnsi="Arial"/>
                <w:strike/>
                <w:color w:val="FF0000"/>
                <w:sz w:val="16"/>
              </w:rPr>
            </w:pPr>
            <w:r>
              <w:rPr>
                <w:rFonts w:ascii="Arial" w:eastAsia="Arial" w:hAnsi="Arial"/>
                <w:strike/>
                <w:color w:val="FF0000"/>
                <w:sz w:val="16"/>
              </w:rPr>
              <w:t>5.1.1</w:t>
            </w: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52.203.3</w:t>
            </w:r>
          </w:p>
        </w:tc>
        <w:tc>
          <w:tcPr>
            <w:tcW w:w="40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52.203.4</w:t>
            </w:r>
          </w:p>
        </w:tc>
        <w:tc>
          <w:tcPr>
            <w:tcW w:w="4080" w:type="dxa"/>
            <w:shd w:val="clear" w:color="auto" w:fill="auto"/>
            <w:vAlign w:val="bottom"/>
          </w:tcPr>
          <w:p w:rsidR="00000000" w:rsidRDefault="00596C41">
            <w:pPr>
              <w:spacing w:line="0" w:lineRule="atLeast"/>
              <w:ind w:left="160"/>
              <w:rPr>
                <w:rFonts w:ascii="Arial" w:eastAsia="Arial" w:hAnsi="Arial"/>
                <w:strike/>
                <w:color w:val="FF0000"/>
                <w:sz w:val="16"/>
              </w:rPr>
            </w:pPr>
            <w:r>
              <w:rPr>
                <w:rFonts w:ascii="Arial" w:eastAsia="Arial" w:hAnsi="Arial"/>
                <w:strike/>
                <w:color w:val="FF0000"/>
                <w:sz w:val="16"/>
              </w:rPr>
              <w:t>5.1.7</w:t>
            </w: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52.203.5</w:t>
            </w:r>
          </w:p>
        </w:tc>
        <w:tc>
          <w:tcPr>
            <w:tcW w:w="4080" w:type="dxa"/>
            <w:shd w:val="clear" w:color="auto" w:fill="auto"/>
            <w:vAlign w:val="bottom"/>
          </w:tcPr>
          <w:p w:rsidR="00000000" w:rsidRDefault="00596C41">
            <w:pPr>
              <w:spacing w:line="0" w:lineRule="atLeast"/>
              <w:ind w:left="160"/>
              <w:rPr>
                <w:rFonts w:ascii="Arial" w:eastAsia="Arial" w:hAnsi="Arial"/>
                <w:strike/>
                <w:color w:val="FF0000"/>
                <w:sz w:val="16"/>
              </w:rPr>
            </w:pPr>
            <w:r>
              <w:rPr>
                <w:rFonts w:ascii="Arial" w:eastAsia="Arial" w:hAnsi="Arial"/>
                <w:strike/>
                <w:color w:val="FF0000"/>
                <w:sz w:val="16"/>
              </w:rPr>
              <w:t>7</w:t>
            </w: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 xml:space="preserve">52.204 </w:t>
            </w:r>
            <w:r>
              <w:rPr>
                <w:rFonts w:ascii="Arial" w:eastAsia="Arial" w:hAnsi="Arial"/>
                <w:strike/>
                <w:color w:val="FF0000"/>
                <w:sz w:val="16"/>
              </w:rPr>
              <w:t>Risk management process</w:t>
            </w:r>
          </w:p>
        </w:tc>
        <w:tc>
          <w:tcPr>
            <w:tcW w:w="40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313"/>
        </w:trPr>
        <w:tc>
          <w:tcPr>
            <w:tcW w:w="39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52.204.1</w:t>
            </w:r>
          </w:p>
        </w:tc>
        <w:tc>
          <w:tcPr>
            <w:tcW w:w="4080" w:type="dxa"/>
            <w:shd w:val="clear" w:color="auto" w:fill="auto"/>
            <w:vAlign w:val="bottom"/>
          </w:tcPr>
          <w:p w:rsidR="00000000" w:rsidRDefault="00596C41">
            <w:pPr>
              <w:spacing w:line="0" w:lineRule="atLeast"/>
              <w:ind w:left="160"/>
              <w:rPr>
                <w:rFonts w:ascii="Arial" w:eastAsia="Arial" w:hAnsi="Arial"/>
                <w:strike/>
                <w:color w:val="FF0000"/>
                <w:sz w:val="16"/>
              </w:rPr>
            </w:pPr>
            <w:r>
              <w:rPr>
                <w:rFonts w:ascii="Arial" w:eastAsia="Arial" w:hAnsi="Arial"/>
                <w:strike/>
                <w:color w:val="FF0000"/>
                <w:sz w:val="16"/>
              </w:rPr>
              <w:t>4.2</w:t>
            </w:r>
          </w:p>
        </w:tc>
      </w:tr>
    </w:tbl>
    <w:p w:rsidR="00000000" w:rsidRDefault="00826DAF">
      <w:pPr>
        <w:spacing w:line="20" w:lineRule="exact"/>
        <w:rPr>
          <w:rFonts w:ascii="Times New Roman" w:eastAsia="Times New Roman" w:hAnsi="Times New Roman"/>
        </w:rPr>
      </w:pPr>
      <w:r>
        <w:rPr>
          <w:rFonts w:ascii="Arial" w:eastAsia="Arial" w:hAnsi="Arial"/>
          <w:strike/>
          <w:noProof/>
          <w:color w:val="FF0000"/>
          <w:sz w:val="16"/>
        </w:rPr>
        <mc:AlternateContent>
          <mc:Choice Requires="wps">
            <w:drawing>
              <wp:anchor distT="0" distB="0" distL="114300" distR="114300" simplePos="0" relativeHeight="251698688" behindDoc="1" locked="0" layoutInCell="1" allowOverlap="1">
                <wp:simplePos x="0" y="0"/>
                <wp:positionH relativeFrom="column">
                  <wp:posOffset>6628130</wp:posOffset>
                </wp:positionH>
                <wp:positionV relativeFrom="paragraph">
                  <wp:posOffset>-3547110</wp:posOffset>
                </wp:positionV>
                <wp:extent cx="0" cy="192405"/>
                <wp:effectExtent l="0" t="0" r="0" b="0"/>
                <wp:wrapNone/>
                <wp:docPr id="423"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24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448F3" id="Line 373"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279.3pt" to="521.9pt,-26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699712" behindDoc="1" locked="0" layoutInCell="1" allowOverlap="1">
                <wp:simplePos x="0" y="0"/>
                <wp:positionH relativeFrom="column">
                  <wp:posOffset>676275</wp:posOffset>
                </wp:positionH>
                <wp:positionV relativeFrom="paragraph">
                  <wp:posOffset>-3550285</wp:posOffset>
                </wp:positionV>
                <wp:extent cx="5904865" cy="0"/>
                <wp:effectExtent l="0" t="0" r="635" b="0"/>
                <wp:wrapNone/>
                <wp:docPr id="422"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759D8" id="Line 374"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279.55pt" to="518.2pt,-27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" strokecolor="red" strokeweight=".48pt">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00736" behindDoc="1" locked="0" layoutInCell="1" allowOverlap="1">
                <wp:simplePos x="0" y="0"/>
                <wp:positionH relativeFrom="column">
                  <wp:posOffset>6628130</wp:posOffset>
                </wp:positionH>
                <wp:positionV relativeFrom="paragraph">
                  <wp:posOffset>-3348355</wp:posOffset>
                </wp:positionV>
                <wp:extent cx="0" cy="193040"/>
                <wp:effectExtent l="0" t="0" r="0" b="0"/>
                <wp:wrapNone/>
                <wp:docPr id="421"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E1878" id="Line 375"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263.65pt" to="521.9pt,-24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gzHZ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01760" behindDoc="1" locked="0" layoutInCell="1" allowOverlap="1">
                <wp:simplePos x="0" y="0"/>
                <wp:positionH relativeFrom="column">
                  <wp:posOffset>676275</wp:posOffset>
                </wp:positionH>
                <wp:positionV relativeFrom="paragraph">
                  <wp:posOffset>-3351530</wp:posOffset>
                </wp:positionV>
                <wp:extent cx="5904865" cy="0"/>
                <wp:effectExtent l="0" t="0" r="635" b="0"/>
                <wp:wrapNone/>
                <wp:docPr id="420"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D499D" id="Line 376"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263.9pt" to="518.2pt,-26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" strokecolor="red" strokeweight=".48pt">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02784" behindDoc="1" locked="0" layoutInCell="1" allowOverlap="1">
                <wp:simplePos x="0" y="0"/>
                <wp:positionH relativeFrom="column">
                  <wp:posOffset>6628130</wp:posOffset>
                </wp:positionH>
                <wp:positionV relativeFrom="paragraph">
                  <wp:posOffset>-3149600</wp:posOffset>
                </wp:positionV>
                <wp:extent cx="0" cy="193040"/>
                <wp:effectExtent l="0" t="0" r="0" b="0"/>
                <wp:wrapNone/>
                <wp:docPr id="419"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55EFE" id="Line 377"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248pt" to="521.9pt,-23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i9WFQ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03808" behindDoc="1" locked="0" layoutInCell="1" allowOverlap="1">
                <wp:simplePos x="0" y="0"/>
                <wp:positionH relativeFrom="column">
                  <wp:posOffset>676275</wp:posOffset>
                </wp:positionH>
                <wp:positionV relativeFrom="paragraph">
                  <wp:posOffset>-3152775</wp:posOffset>
                </wp:positionV>
                <wp:extent cx="5904865" cy="0"/>
                <wp:effectExtent l="0" t="0" r="635" b="0"/>
                <wp:wrapNone/>
                <wp:docPr id="418"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0F975" id="Line 378"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248.25pt" to="518.2pt,-2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sCyFgIAAC8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" strokecolor="red" strokeweight=".16931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04832" behindDoc="1" locked="0" layoutInCell="1" allowOverlap="1">
                <wp:simplePos x="0" y="0"/>
                <wp:positionH relativeFrom="column">
                  <wp:posOffset>6628130</wp:posOffset>
                </wp:positionH>
                <wp:positionV relativeFrom="paragraph">
                  <wp:posOffset>-2947670</wp:posOffset>
                </wp:positionV>
                <wp:extent cx="0" cy="193040"/>
                <wp:effectExtent l="0" t="0" r="0" b="0"/>
                <wp:wrapNone/>
                <wp:docPr id="417"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2E985" id="Line 379"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232.1pt" to="521.9pt,-21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L4cFQ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05856" behindDoc="1" locked="0" layoutInCell="1" allowOverlap="1">
                <wp:simplePos x="0" y="0"/>
                <wp:positionH relativeFrom="column">
                  <wp:posOffset>676275</wp:posOffset>
                </wp:positionH>
                <wp:positionV relativeFrom="paragraph">
                  <wp:posOffset>-2950845</wp:posOffset>
                </wp:positionV>
                <wp:extent cx="5904865" cy="0"/>
                <wp:effectExtent l="0" t="0" r="635" b="0"/>
                <wp:wrapNone/>
                <wp:docPr id="416"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A3411" id="Line 380"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232.35pt" to="518.2pt,-23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" strokecolor="red" strokeweight=".48pt">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06880" behindDoc="1" locked="0" layoutInCell="1" allowOverlap="1">
                <wp:simplePos x="0" y="0"/>
                <wp:positionH relativeFrom="column">
                  <wp:posOffset>6628130</wp:posOffset>
                </wp:positionH>
                <wp:positionV relativeFrom="paragraph">
                  <wp:posOffset>-2748915</wp:posOffset>
                </wp:positionV>
                <wp:extent cx="0" cy="193040"/>
                <wp:effectExtent l="0" t="0" r="0" b="0"/>
                <wp:wrapNone/>
                <wp:docPr id="415"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66F0A" id="Line 381"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216.45pt" to="521.9pt,-20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O4aFAIAAC4EAAAOAAAAZHJzL2Uyb0RvYy54bWysU1HP2iAUfV+y/0B417baz2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07904" behindDoc="1" locked="0" layoutInCell="1" allowOverlap="1">
                <wp:simplePos x="0" y="0"/>
                <wp:positionH relativeFrom="column">
                  <wp:posOffset>676275</wp:posOffset>
                </wp:positionH>
                <wp:positionV relativeFrom="paragraph">
                  <wp:posOffset>-2751455</wp:posOffset>
                </wp:positionV>
                <wp:extent cx="5904865" cy="0"/>
                <wp:effectExtent l="0" t="0" r="635" b="0"/>
                <wp:wrapNone/>
                <wp:docPr id="414"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DB0D0" id="Line 382"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216.65pt" to="518.2pt,-21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" strokecolor="red" strokeweight=".48pt">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08928" behindDoc="1" locked="0" layoutInCell="1" allowOverlap="1">
                <wp:simplePos x="0" y="0"/>
                <wp:positionH relativeFrom="column">
                  <wp:posOffset>6628130</wp:posOffset>
                </wp:positionH>
                <wp:positionV relativeFrom="paragraph">
                  <wp:posOffset>-2549525</wp:posOffset>
                </wp:positionV>
                <wp:extent cx="0" cy="192405"/>
                <wp:effectExtent l="0" t="0" r="0" b="0"/>
                <wp:wrapNone/>
                <wp:docPr id="413"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24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3AFC4" id="Line 383"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200.75pt" to="521.9pt,-18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09952" behindDoc="1" locked="0" layoutInCell="1" allowOverlap="1">
                <wp:simplePos x="0" y="0"/>
                <wp:positionH relativeFrom="column">
                  <wp:posOffset>676275</wp:posOffset>
                </wp:positionH>
                <wp:positionV relativeFrom="paragraph">
                  <wp:posOffset>-2552700</wp:posOffset>
                </wp:positionV>
                <wp:extent cx="5904865" cy="0"/>
                <wp:effectExtent l="0" t="0" r="635" b="0"/>
                <wp:wrapNone/>
                <wp:docPr id="412"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EC2C4" id="Line 384"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201pt" to="518.2pt,-2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dMkFgIAAC8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" strokecolor="red" strokeweight=".16931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10976" behindDoc="1" locked="0" layoutInCell="1" allowOverlap="1">
                <wp:simplePos x="0" y="0"/>
                <wp:positionH relativeFrom="column">
                  <wp:posOffset>6628130</wp:posOffset>
                </wp:positionH>
                <wp:positionV relativeFrom="paragraph">
                  <wp:posOffset>-2350770</wp:posOffset>
                </wp:positionV>
                <wp:extent cx="0" cy="192405"/>
                <wp:effectExtent l="0" t="0" r="0" b="0"/>
                <wp:wrapNone/>
                <wp:docPr id="411"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24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25201" id="Line 385"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85.1pt" to="521.9pt,-16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12000" behindDoc="1" locked="0" layoutInCell="1" allowOverlap="1">
                <wp:simplePos x="0" y="0"/>
                <wp:positionH relativeFrom="column">
                  <wp:posOffset>676275</wp:posOffset>
                </wp:positionH>
                <wp:positionV relativeFrom="paragraph">
                  <wp:posOffset>-2353945</wp:posOffset>
                </wp:positionV>
                <wp:extent cx="5904865" cy="0"/>
                <wp:effectExtent l="0" t="0" r="635" b="0"/>
                <wp:wrapNone/>
                <wp:docPr id="410"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58E9C" id="Line 386"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185.35pt" to="518.2pt,-18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" strokecolor="red" strokeweight=".48pt">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13024" behindDoc="1" locked="0" layoutInCell="1" allowOverlap="1">
                <wp:simplePos x="0" y="0"/>
                <wp:positionH relativeFrom="column">
                  <wp:posOffset>6628130</wp:posOffset>
                </wp:positionH>
                <wp:positionV relativeFrom="paragraph">
                  <wp:posOffset>-2152015</wp:posOffset>
                </wp:positionV>
                <wp:extent cx="0" cy="193040"/>
                <wp:effectExtent l="0" t="0" r="0" b="0"/>
                <wp:wrapNone/>
                <wp:docPr id="409"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44832" id="Line 387"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69.45pt" to="521.9pt,-15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7mFQ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14048" behindDoc="1" locked="0" layoutInCell="1" allowOverlap="1">
                <wp:simplePos x="0" y="0"/>
                <wp:positionH relativeFrom="column">
                  <wp:posOffset>676275</wp:posOffset>
                </wp:positionH>
                <wp:positionV relativeFrom="paragraph">
                  <wp:posOffset>-2155190</wp:posOffset>
                </wp:positionV>
                <wp:extent cx="5904865" cy="0"/>
                <wp:effectExtent l="0" t="0" r="635" b="0"/>
                <wp:wrapNone/>
                <wp:docPr id="408"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80F44" id="Line 388"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169.7pt" to="518.2pt,-16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" strokecolor="red" strokeweight=".16931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15072" behindDoc="1" locked="0" layoutInCell="1" allowOverlap="1">
                <wp:simplePos x="0" y="0"/>
                <wp:positionH relativeFrom="column">
                  <wp:posOffset>6628130</wp:posOffset>
                </wp:positionH>
                <wp:positionV relativeFrom="paragraph">
                  <wp:posOffset>-1953260</wp:posOffset>
                </wp:positionV>
                <wp:extent cx="0" cy="193040"/>
                <wp:effectExtent l="0" t="0" r="0" b="0"/>
                <wp:wrapNone/>
                <wp:docPr id="407"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DBE70" id="Line 389"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53.8pt" to="521.9pt,-13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W+sFQ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16096" behindDoc="1" locked="0" layoutInCell="1" allowOverlap="1">
                <wp:simplePos x="0" y="0"/>
                <wp:positionH relativeFrom="column">
                  <wp:posOffset>676275</wp:posOffset>
                </wp:positionH>
                <wp:positionV relativeFrom="paragraph">
                  <wp:posOffset>-1956435</wp:posOffset>
                </wp:positionV>
                <wp:extent cx="5904865" cy="0"/>
                <wp:effectExtent l="0" t="0" r="635" b="0"/>
                <wp:wrapNone/>
                <wp:docPr id="406"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CC46E" id="Line 390"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154.05pt" to="518.2pt,-15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" strokecolor="red" strokeweight=".16931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17120" behindDoc="1" locked="0" layoutInCell="1" allowOverlap="1">
                <wp:simplePos x="0" y="0"/>
                <wp:positionH relativeFrom="column">
                  <wp:posOffset>6628130</wp:posOffset>
                </wp:positionH>
                <wp:positionV relativeFrom="paragraph">
                  <wp:posOffset>-1754505</wp:posOffset>
                </wp:positionV>
                <wp:extent cx="0" cy="193040"/>
                <wp:effectExtent l="0" t="0" r="0" b="0"/>
                <wp:wrapNone/>
                <wp:docPr id="405"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E067A" id="Line 391"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38.15pt" to="521.9pt,-12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QYhFAIAAC4EAAAOAAAAZHJzL2Uyb0RvYy54bWysU1HP2iAUfV+y/0B417baz2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18144" behindDoc="1" locked="0" layoutInCell="1" allowOverlap="1">
                <wp:simplePos x="0" y="0"/>
                <wp:positionH relativeFrom="column">
                  <wp:posOffset>676275</wp:posOffset>
                </wp:positionH>
                <wp:positionV relativeFrom="paragraph">
                  <wp:posOffset>-1757045</wp:posOffset>
                </wp:positionV>
                <wp:extent cx="5904865" cy="0"/>
                <wp:effectExtent l="0" t="0" r="635" b="0"/>
                <wp:wrapNone/>
                <wp:docPr id="404"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A8102" id="Line 39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138.35pt" to="518.2pt,-13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5AvFgIAAC8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" strokecolor="red" strokeweight=".16931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19168" behindDoc="1" locked="0" layoutInCell="1" allowOverlap="1">
                <wp:simplePos x="0" y="0"/>
                <wp:positionH relativeFrom="column">
                  <wp:posOffset>6628130</wp:posOffset>
                </wp:positionH>
                <wp:positionV relativeFrom="paragraph">
                  <wp:posOffset>-1555115</wp:posOffset>
                </wp:positionV>
                <wp:extent cx="0" cy="192405"/>
                <wp:effectExtent l="0" t="0" r="0" b="0"/>
                <wp:wrapNone/>
                <wp:docPr id="403"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24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DE44C" id="Line 393"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22.45pt" to="521.9pt,-1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20192" behindDoc="1" locked="0" layoutInCell="1" allowOverlap="1">
                <wp:simplePos x="0" y="0"/>
                <wp:positionH relativeFrom="column">
                  <wp:posOffset>676275</wp:posOffset>
                </wp:positionH>
                <wp:positionV relativeFrom="paragraph">
                  <wp:posOffset>-1558290</wp:posOffset>
                </wp:positionV>
                <wp:extent cx="5904865" cy="0"/>
                <wp:effectExtent l="0" t="0" r="635" b="0"/>
                <wp:wrapNone/>
                <wp:docPr id="402"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0E244" id="Line 394"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122.7pt" to="518.2pt,-12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" strokecolor="red" strokeweight=".48pt">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21216" behindDoc="1" locked="0" layoutInCell="1" allowOverlap="1">
                <wp:simplePos x="0" y="0"/>
                <wp:positionH relativeFrom="column">
                  <wp:posOffset>6628130</wp:posOffset>
                </wp:positionH>
                <wp:positionV relativeFrom="paragraph">
                  <wp:posOffset>-1356360</wp:posOffset>
                </wp:positionV>
                <wp:extent cx="0" cy="192405"/>
                <wp:effectExtent l="0" t="0" r="0" b="0"/>
                <wp:wrapNone/>
                <wp:docPr id="401"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24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B76D5" id="Line 395"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06.8pt" to="521.9pt,-9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22240" behindDoc="1" locked="0" layoutInCell="1" allowOverlap="1">
                <wp:simplePos x="0" y="0"/>
                <wp:positionH relativeFrom="column">
                  <wp:posOffset>676275</wp:posOffset>
                </wp:positionH>
                <wp:positionV relativeFrom="paragraph">
                  <wp:posOffset>-1359535</wp:posOffset>
                </wp:positionV>
                <wp:extent cx="5904865" cy="0"/>
                <wp:effectExtent l="0" t="0" r="635" b="0"/>
                <wp:wrapNone/>
                <wp:docPr id="400"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E5EDF" id="Line 396"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107.05pt" to="518.2pt,-10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" strokecolor="red" strokeweight=".16931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23264" behindDoc="1" locked="0" layoutInCell="1" allowOverlap="1">
                <wp:simplePos x="0" y="0"/>
                <wp:positionH relativeFrom="column">
                  <wp:posOffset>6628130</wp:posOffset>
                </wp:positionH>
                <wp:positionV relativeFrom="paragraph">
                  <wp:posOffset>-1157605</wp:posOffset>
                </wp:positionV>
                <wp:extent cx="0" cy="193040"/>
                <wp:effectExtent l="0" t="0" r="0" b="0"/>
                <wp:wrapNone/>
                <wp:docPr id="399"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BDB42" id="Line 397"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91.15pt" to="521.9pt,-7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24288" behindDoc="1" locked="0" layoutInCell="1" allowOverlap="1">
                <wp:simplePos x="0" y="0"/>
                <wp:positionH relativeFrom="column">
                  <wp:posOffset>676275</wp:posOffset>
                </wp:positionH>
                <wp:positionV relativeFrom="paragraph">
                  <wp:posOffset>-1160780</wp:posOffset>
                </wp:positionV>
                <wp:extent cx="5904865" cy="0"/>
                <wp:effectExtent l="0" t="0" r="635" b="0"/>
                <wp:wrapNone/>
                <wp:docPr id="398"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34CBD" id="Line 398"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1.4pt" to="518.2pt,-9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2vOFQIAAC8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" strokecolor="red" strokeweight=".16931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25312" behindDoc="1" locked="0" layoutInCell="1" allowOverlap="1">
                <wp:simplePos x="0" y="0"/>
                <wp:positionH relativeFrom="column">
                  <wp:posOffset>6628130</wp:posOffset>
                </wp:positionH>
                <wp:positionV relativeFrom="paragraph">
                  <wp:posOffset>-958850</wp:posOffset>
                </wp:positionV>
                <wp:extent cx="0" cy="193040"/>
                <wp:effectExtent l="0" t="0" r="0" b="0"/>
                <wp:wrapNone/>
                <wp:docPr id="397"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66FC2" id="Line 399"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75.5pt" to="521.9pt,-6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26336" behindDoc="1" locked="0" layoutInCell="1" allowOverlap="1">
                <wp:simplePos x="0" y="0"/>
                <wp:positionH relativeFrom="column">
                  <wp:posOffset>676275</wp:posOffset>
                </wp:positionH>
                <wp:positionV relativeFrom="paragraph">
                  <wp:posOffset>-962025</wp:posOffset>
                </wp:positionV>
                <wp:extent cx="5904865" cy="0"/>
                <wp:effectExtent l="0" t="0" r="635" b="0"/>
                <wp:wrapNone/>
                <wp:docPr id="396"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00BA3" id="Line 400"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75.75pt" to="518.2pt,-7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" strokecolor="red" strokeweight=".16931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27360" behindDoc="1" locked="0" layoutInCell="1" allowOverlap="1">
                <wp:simplePos x="0" y="0"/>
                <wp:positionH relativeFrom="column">
                  <wp:posOffset>6628130</wp:posOffset>
                </wp:positionH>
                <wp:positionV relativeFrom="paragraph">
                  <wp:posOffset>-760095</wp:posOffset>
                </wp:positionV>
                <wp:extent cx="0" cy="193040"/>
                <wp:effectExtent l="0" t="0" r="0" b="0"/>
                <wp:wrapNone/>
                <wp:docPr id="395"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E27B4" id="Line 401"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59.85pt" to="521.9pt,-4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aBRFAIAAC4EAAAOAAAAZHJzL2Uyb0RvYy54bWysU1HP2iAUfV+y/0B417baz2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28384" behindDoc="1" locked="0" layoutInCell="1" allowOverlap="1">
                <wp:simplePos x="0" y="0"/>
                <wp:positionH relativeFrom="column">
                  <wp:posOffset>676275</wp:posOffset>
                </wp:positionH>
                <wp:positionV relativeFrom="paragraph">
                  <wp:posOffset>-762635</wp:posOffset>
                </wp:positionV>
                <wp:extent cx="5904865" cy="0"/>
                <wp:effectExtent l="0" t="0" r="635" b="0"/>
                <wp:wrapNone/>
                <wp:docPr id="394"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21BCC" id="Line 402"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60.05pt" to="518.2pt,-6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zkDFgIAAC8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" strokecolor="red" strokeweight=".16931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29408" behindDoc="1" locked="0" layoutInCell="1" allowOverlap="1">
                <wp:simplePos x="0" y="0"/>
                <wp:positionH relativeFrom="column">
                  <wp:posOffset>6628130</wp:posOffset>
                </wp:positionH>
                <wp:positionV relativeFrom="paragraph">
                  <wp:posOffset>-560705</wp:posOffset>
                </wp:positionV>
                <wp:extent cx="0" cy="192405"/>
                <wp:effectExtent l="0" t="0" r="0" b="0"/>
                <wp:wrapNone/>
                <wp:docPr id="393"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24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E1223" id="Line 403"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44.15pt" to="521.9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30432" behindDoc="1" locked="0" layoutInCell="1" allowOverlap="1">
                <wp:simplePos x="0" y="0"/>
                <wp:positionH relativeFrom="column">
                  <wp:posOffset>676275</wp:posOffset>
                </wp:positionH>
                <wp:positionV relativeFrom="paragraph">
                  <wp:posOffset>-563880</wp:posOffset>
                </wp:positionV>
                <wp:extent cx="5904865" cy="0"/>
                <wp:effectExtent l="0" t="0" r="635" b="0"/>
                <wp:wrapNone/>
                <wp:docPr id="392"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7854B" id="Line 404"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44.4pt" to="518.2pt,-4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" strokecolor="red" strokeweight=".48pt">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31456" behindDoc="1" locked="0" layoutInCell="1" allowOverlap="1">
                <wp:simplePos x="0" y="0"/>
                <wp:positionH relativeFrom="column">
                  <wp:posOffset>6628130</wp:posOffset>
                </wp:positionH>
                <wp:positionV relativeFrom="paragraph">
                  <wp:posOffset>-361950</wp:posOffset>
                </wp:positionV>
                <wp:extent cx="0" cy="192405"/>
                <wp:effectExtent l="0" t="0" r="0" b="0"/>
                <wp:wrapNone/>
                <wp:docPr id="391"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24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18190" id="Line 405"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28.5pt" to="521.9pt,-1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32480" behindDoc="1" locked="0" layoutInCell="1" allowOverlap="1">
                <wp:simplePos x="0" y="0"/>
                <wp:positionH relativeFrom="column">
                  <wp:posOffset>676275</wp:posOffset>
                </wp:positionH>
                <wp:positionV relativeFrom="paragraph">
                  <wp:posOffset>-365125</wp:posOffset>
                </wp:positionV>
                <wp:extent cx="5904865" cy="0"/>
                <wp:effectExtent l="0" t="0" r="635" b="0"/>
                <wp:wrapNone/>
                <wp:docPr id="390"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5095A" id="Line 406"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28.75pt" to="518.2pt,-2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" strokecolor="red" strokeweight=".16931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33504" behindDoc="1" locked="0" layoutInCell="1" allowOverlap="1">
                <wp:simplePos x="0" y="0"/>
                <wp:positionH relativeFrom="column">
                  <wp:posOffset>6628130</wp:posOffset>
                </wp:positionH>
                <wp:positionV relativeFrom="paragraph">
                  <wp:posOffset>-163195</wp:posOffset>
                </wp:positionV>
                <wp:extent cx="0" cy="192405"/>
                <wp:effectExtent l="0" t="0" r="0" b="0"/>
                <wp:wrapNone/>
                <wp:docPr id="389"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24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CFBC8" id="Line 407"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9pt,-12.85pt" to="521.9pt,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" strokecolor="red" strokeweight=".25397mm">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34528" behindDoc="1" locked="0" layoutInCell="1" allowOverlap="1">
                <wp:simplePos x="0" y="0"/>
                <wp:positionH relativeFrom="column">
                  <wp:posOffset>676275</wp:posOffset>
                </wp:positionH>
                <wp:positionV relativeFrom="paragraph">
                  <wp:posOffset>-166370</wp:posOffset>
                </wp:positionV>
                <wp:extent cx="5904865" cy="0"/>
                <wp:effectExtent l="0" t="0" r="635" b="0"/>
                <wp:wrapNone/>
                <wp:docPr id="388"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6">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C56A1" id="Line 408" o:spid="_x0000_s1026" style="position:absolute;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13.1pt" to="518.2pt,-1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" strokecolor="red" strokeweight=".48pt">
                <o:lock v:ext="edit" shapetype="f"/>
              </v:line>
            </w:pict>
          </mc:Fallback>
        </mc:AlternateContent>
      </w:r>
      <w:r>
        <w:rPr>
          <w:rFonts w:ascii="Arial" w:eastAsia="Arial" w:hAnsi="Arial"/>
          <w:strike/>
          <w:noProof/>
          <w:color w:val="FF0000"/>
          <w:sz w:val="16"/>
        </w:rPr>
        <mc:AlternateContent>
          <mc:Choice Requires="wps">
            <w:drawing>
              <wp:anchor distT="0" distB="0" distL="114300" distR="114300" simplePos="0" relativeHeight="251735552" behindDoc="1" locked="0" layoutInCell="1" allowOverlap="1">
                <wp:simplePos x="0" y="0"/>
                <wp:positionH relativeFrom="column">
                  <wp:posOffset>676275</wp:posOffset>
                </wp:positionH>
                <wp:positionV relativeFrom="paragraph">
                  <wp:posOffset>31750</wp:posOffset>
                </wp:positionV>
                <wp:extent cx="5904865" cy="0"/>
                <wp:effectExtent l="0" t="0" r="635" b="0"/>
                <wp:wrapNone/>
                <wp:docPr id="387"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4865" cy="0"/>
                        </a:xfrm>
                        <a:prstGeom prst="line">
                          <a:avLst/>
                        </a:prstGeom>
                        <a:noFill/>
                        <a:ln w="609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C9FE1" id="Line 409"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2.5pt" to="518.2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KMxFgIAAC8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" strokecolor="red" strokeweight=".16931mm">
                <o:lock v:ext="edit" shapetype="f"/>
              </v:line>
            </w:pict>
          </mc:Fallback>
        </mc:AlternateContent>
      </w:r>
    </w:p>
    <w:p w:rsidR="00000000" w:rsidRDefault="00596C41">
      <w:pPr>
        <w:spacing w:line="241" w:lineRule="exact"/>
        <w:rPr>
          <w:rFonts w:ascii="Times New Roman" w:eastAsia="Times New Roman" w:hAnsi="Times New Roman"/>
        </w:rPr>
      </w:pPr>
    </w:p>
    <w:p w:rsidR="00000000" w:rsidRDefault="00596C41">
      <w:pPr>
        <w:spacing w:line="0" w:lineRule="atLeast"/>
        <w:ind w:left="6460"/>
        <w:rPr>
          <w:rFonts w:ascii="Courier New" w:eastAsia="Courier New" w:hAnsi="Courier New"/>
          <w:sz w:val="6"/>
        </w:rPr>
      </w:pPr>
      <w:r>
        <w:rPr>
          <w:rFonts w:ascii="Courier New" w:eastAsia="Courier New" w:hAnsi="Courier New"/>
          <w:sz w:val="6"/>
        </w:rPr>
        <w:t>--`,````,,`,``,`,````,,`,``,,```-`-`,,`,,`,`,,`---</w:t>
      </w:r>
    </w:p>
    <w:p w:rsidR="00000000" w:rsidRDefault="00596C41">
      <w:pPr>
        <w:spacing w:line="0" w:lineRule="atLeast"/>
        <w:ind w:left="6460"/>
        <w:rPr>
          <w:rFonts w:ascii="Courier New" w:eastAsia="Courier New" w:hAnsi="Courier New"/>
          <w:sz w:val="6"/>
        </w:rPr>
        <w:sectPr w:rsidR="00000000">
          <w:pgSz w:w="11900" w:h="16840"/>
          <w:pgMar w:top="1119" w:right="1304" w:bottom="0" w:left="240" w:header="0" w:footer="0" w:gutter="0"/>
          <w:cols w:space="0" w:equalWidth="0">
            <w:col w:w="10360"/>
          </w:cols>
          <w:docGrid w:linePitch="360"/>
        </w:sectPr>
      </w:pPr>
    </w:p>
    <w:p w:rsidR="00000000" w:rsidRDefault="00596C41">
      <w:pPr>
        <w:spacing w:line="11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w:t>
      </w:r>
      <w:r>
        <w:rPr>
          <w:rFonts w:ascii="Arial" w:eastAsia="Arial" w:hAnsi="Arial"/>
          <w:sz w:val="9"/>
        </w:rPr>
        <w:t>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1304" w:bottom="0" w:left="240" w:header="0" w:footer="0" w:gutter="0"/>
          <w:cols w:space="0" w:equalWidth="0">
            <w:col w:w="10360"/>
          </w:cols>
          <w:docGrid w:linePitch="360"/>
        </w:sectPr>
      </w:pPr>
    </w:p>
    <w:tbl>
      <w:tblPr>
        <w:tblW w:w="0" w:type="auto"/>
        <w:tblInd w:w="900" w:type="dxa"/>
        <w:tblLayout w:type="fixed"/>
        <w:tblCellMar>
          <w:top w:w="0" w:type="dxa"/>
          <w:left w:w="0" w:type="dxa"/>
          <w:bottom w:w="0" w:type="dxa"/>
          <w:right w:w="0" w:type="dxa"/>
        </w:tblCellMar>
        <w:tblLook w:val="0000" w:firstRow="0" w:lastRow="0" w:firstColumn="0" w:lastColumn="0" w:noHBand="0" w:noVBand="0"/>
      </w:tblPr>
      <w:tblGrid>
        <w:gridCol w:w="120"/>
        <w:gridCol w:w="60"/>
        <w:gridCol w:w="100"/>
        <w:gridCol w:w="880"/>
        <w:gridCol w:w="100"/>
        <w:gridCol w:w="3020"/>
        <w:gridCol w:w="100"/>
        <w:gridCol w:w="100"/>
        <w:gridCol w:w="140"/>
        <w:gridCol w:w="800"/>
        <w:gridCol w:w="4060"/>
      </w:tblGrid>
      <w:tr w:rsidR="00000000">
        <w:trPr>
          <w:trHeight w:val="242"/>
        </w:trPr>
        <w:tc>
          <w:tcPr>
            <w:tcW w:w="120" w:type="dxa"/>
            <w:shd w:val="clear" w:color="auto" w:fill="auto"/>
            <w:vAlign w:val="bottom"/>
          </w:tcPr>
          <w:p w:rsidR="00000000" w:rsidRDefault="00596C41">
            <w:pPr>
              <w:spacing w:line="0" w:lineRule="atLeast"/>
              <w:rPr>
                <w:rFonts w:ascii="Times New Roman" w:eastAsia="Times New Roman" w:hAnsi="Times New Roman"/>
                <w:sz w:val="21"/>
              </w:rPr>
            </w:pPr>
            <w:bookmarkStart w:id="74" w:name="page74"/>
            <w:bookmarkEnd w:id="74"/>
          </w:p>
        </w:tc>
        <w:tc>
          <w:tcPr>
            <w:tcW w:w="6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940" w:type="dxa"/>
            <w:gridSpan w:val="2"/>
            <w:shd w:val="clear" w:color="auto" w:fill="auto"/>
            <w:vAlign w:val="bottom"/>
          </w:tcPr>
          <w:p w:rsidR="00000000" w:rsidRDefault="00596C41">
            <w:pPr>
              <w:spacing w:line="0" w:lineRule="atLeast"/>
              <w:ind w:left="40"/>
              <w:rPr>
                <w:rFonts w:ascii="Arial" w:eastAsia="Arial" w:hAnsi="Arial"/>
              </w:rPr>
            </w:pPr>
            <w:r>
              <w:rPr>
                <w:rFonts w:ascii="Arial" w:eastAsia="Arial" w:hAnsi="Arial"/>
              </w:rPr>
              <w:t xml:space="preserve">– 70 </w:t>
            </w:r>
            <w:r>
              <w:rPr>
                <w:rFonts w:ascii="Arial" w:eastAsia="Arial" w:hAnsi="Arial"/>
              </w:rPr>
              <w:t>–</w:t>
            </w:r>
          </w:p>
        </w:tc>
        <w:tc>
          <w:tcPr>
            <w:tcW w:w="4060" w:type="dxa"/>
            <w:shd w:val="clear" w:color="auto" w:fill="auto"/>
            <w:vAlign w:val="bottom"/>
          </w:tcPr>
          <w:p w:rsidR="00000000" w:rsidRDefault="00596C41">
            <w:pPr>
              <w:spacing w:line="0" w:lineRule="atLeast"/>
              <w:ind w:right="47"/>
              <w:jc w:val="right"/>
              <w:rPr>
                <w:rFonts w:ascii="Arial" w:eastAsia="Arial" w:hAnsi="Arial"/>
              </w:rPr>
            </w:pPr>
            <w:r>
              <w:rPr>
                <w:rFonts w:ascii="Arial" w:eastAsia="Arial" w:hAnsi="Arial"/>
              </w:rPr>
              <w:t>IEC 62304:2006</w:t>
            </w:r>
          </w:p>
        </w:tc>
      </w:tr>
      <w:tr w:rsidR="00000000">
        <w:trPr>
          <w:trHeight w:val="264"/>
        </w:trPr>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6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88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302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40" w:type="dxa"/>
            <w:shd w:val="clear" w:color="auto" w:fill="auto"/>
            <w:vAlign w:val="bottom"/>
          </w:tcPr>
          <w:p w:rsidR="00000000" w:rsidRDefault="00596C41">
            <w:pPr>
              <w:spacing w:line="0" w:lineRule="atLeast"/>
              <w:rPr>
                <w:rFonts w:ascii="Times New Roman" w:eastAsia="Times New Roman" w:hAnsi="Times New Roman"/>
                <w:sz w:val="22"/>
              </w:rPr>
            </w:pPr>
          </w:p>
        </w:tc>
        <w:tc>
          <w:tcPr>
            <w:tcW w:w="800" w:type="dxa"/>
            <w:shd w:val="clear" w:color="auto" w:fill="auto"/>
            <w:vAlign w:val="bottom"/>
          </w:tcPr>
          <w:p w:rsidR="00000000" w:rsidRDefault="00596C41">
            <w:pPr>
              <w:spacing w:line="0" w:lineRule="atLeast"/>
              <w:rPr>
                <w:rFonts w:ascii="Times New Roman" w:eastAsia="Times New Roman" w:hAnsi="Times New Roman"/>
                <w:sz w:val="22"/>
              </w:rPr>
            </w:pPr>
          </w:p>
        </w:tc>
        <w:tc>
          <w:tcPr>
            <w:tcW w:w="4060" w:type="dxa"/>
            <w:shd w:val="clear" w:color="auto" w:fill="auto"/>
            <w:vAlign w:val="bottom"/>
          </w:tcPr>
          <w:p w:rsidR="00000000" w:rsidRDefault="00596C41">
            <w:pPr>
              <w:spacing w:line="0" w:lineRule="atLeast"/>
              <w:ind w:right="47"/>
              <w:jc w:val="right"/>
              <w:rPr>
                <w:rFonts w:ascii="Arial" w:eastAsia="Arial" w:hAnsi="Arial"/>
              </w:rPr>
            </w:pPr>
            <w:r>
              <w:rPr>
                <w:rFonts w:ascii="Arial" w:eastAsia="Arial" w:hAnsi="Arial"/>
              </w:rPr>
              <w:t>+AMD1:2015 CSV   IEC 2015</w:t>
            </w:r>
          </w:p>
        </w:tc>
      </w:tr>
      <w:tr w:rsidR="00000000">
        <w:trPr>
          <w:trHeight w:val="75"/>
        </w:trPr>
        <w:tc>
          <w:tcPr>
            <w:tcW w:w="120" w:type="dxa"/>
            <w:shd w:val="clear" w:color="auto" w:fill="auto"/>
            <w:vAlign w:val="bottom"/>
          </w:tcPr>
          <w:p w:rsidR="00000000" w:rsidRDefault="00596C41">
            <w:pPr>
              <w:spacing w:line="0" w:lineRule="atLeast"/>
              <w:rPr>
                <w:rFonts w:ascii="Times New Roman" w:eastAsia="Times New Roman" w:hAnsi="Times New Roman"/>
                <w:sz w:val="6"/>
              </w:rPr>
            </w:pPr>
          </w:p>
        </w:tc>
        <w:tc>
          <w:tcPr>
            <w:tcW w:w="60" w:type="dxa"/>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30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40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32"/>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100" w:type="dxa"/>
            <w:shd w:val="clear" w:color="auto" w:fill="auto"/>
            <w:vAlign w:val="bottom"/>
          </w:tcPr>
          <w:p w:rsidR="00000000" w:rsidRDefault="00596C41">
            <w:pPr>
              <w:spacing w:line="0" w:lineRule="atLeast"/>
              <w:rPr>
                <w:rFonts w:ascii="Times New Roman" w:eastAsia="Times New Roman" w:hAnsi="Times New Roman"/>
              </w:rPr>
            </w:pPr>
          </w:p>
        </w:tc>
        <w:tc>
          <w:tcPr>
            <w:tcW w:w="4000" w:type="dxa"/>
            <w:gridSpan w:val="3"/>
            <w:tcBorders>
              <w:right w:val="single" w:sz="8" w:space="0" w:color="FF0000"/>
            </w:tcBorders>
            <w:shd w:val="clear" w:color="auto" w:fill="auto"/>
            <w:vAlign w:val="bottom"/>
          </w:tcPr>
          <w:p w:rsidR="00000000" w:rsidRDefault="00596C41">
            <w:pPr>
              <w:spacing w:line="0" w:lineRule="atLeast"/>
              <w:ind w:right="120"/>
              <w:jc w:val="center"/>
              <w:rPr>
                <w:rFonts w:ascii="Arial" w:eastAsia="Arial" w:hAnsi="Arial"/>
                <w:b/>
                <w:strike/>
                <w:color w:val="FF0000"/>
                <w:sz w:val="16"/>
              </w:rPr>
            </w:pPr>
            <w:r>
              <w:rPr>
                <w:rFonts w:ascii="Arial" w:eastAsia="Arial" w:hAnsi="Arial"/>
                <w:b/>
                <w:strike/>
                <w:color w:val="FF0000"/>
                <w:sz w:val="16"/>
              </w:rPr>
              <w:t>PEMS requirements from IEC 60601-1-4:1996</w:t>
            </w:r>
          </w:p>
        </w:tc>
        <w:tc>
          <w:tcPr>
            <w:tcW w:w="100" w:type="dxa"/>
            <w:shd w:val="clear" w:color="auto" w:fill="auto"/>
            <w:vAlign w:val="bottom"/>
          </w:tcPr>
          <w:p w:rsidR="00000000" w:rsidRDefault="00596C41">
            <w:pPr>
              <w:spacing w:line="0" w:lineRule="atLeast"/>
              <w:rPr>
                <w:rFonts w:ascii="Times New Roman" w:eastAsia="Times New Roman" w:hAnsi="Times New Roman"/>
              </w:rPr>
            </w:pPr>
          </w:p>
        </w:tc>
        <w:tc>
          <w:tcPr>
            <w:tcW w:w="100" w:type="dxa"/>
            <w:shd w:val="clear" w:color="auto" w:fill="auto"/>
            <w:vAlign w:val="bottom"/>
          </w:tcPr>
          <w:p w:rsidR="00000000" w:rsidRDefault="00596C41">
            <w:pPr>
              <w:spacing w:line="0" w:lineRule="atLeast"/>
              <w:rPr>
                <w:rFonts w:ascii="Times New Roman" w:eastAsia="Times New Roman" w:hAnsi="Times New Roman"/>
              </w:rPr>
            </w:pPr>
          </w:p>
        </w:tc>
        <w:tc>
          <w:tcPr>
            <w:tcW w:w="140" w:type="dxa"/>
            <w:shd w:val="clear" w:color="auto" w:fill="auto"/>
            <w:vAlign w:val="bottom"/>
          </w:tcPr>
          <w:p w:rsidR="00000000" w:rsidRDefault="00596C41">
            <w:pPr>
              <w:spacing w:line="0" w:lineRule="atLeast"/>
              <w:rPr>
                <w:rFonts w:ascii="Times New Roman" w:eastAsia="Times New Roman" w:hAnsi="Times New Roman"/>
              </w:rPr>
            </w:pPr>
          </w:p>
        </w:tc>
        <w:tc>
          <w:tcPr>
            <w:tcW w:w="800" w:type="dxa"/>
            <w:shd w:val="clear" w:color="auto" w:fill="auto"/>
            <w:vAlign w:val="bottom"/>
          </w:tcPr>
          <w:p w:rsidR="00000000" w:rsidRDefault="00596C41">
            <w:pPr>
              <w:spacing w:line="0" w:lineRule="atLeast"/>
              <w:rPr>
                <w:rFonts w:ascii="Times New Roman" w:eastAsia="Times New Roman" w:hAnsi="Times New Roman"/>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62"/>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312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right="1020"/>
              <w:jc w:val="center"/>
              <w:rPr>
                <w:rFonts w:ascii="Arial" w:eastAsia="Arial" w:hAnsi="Arial"/>
                <w:b/>
                <w:strike/>
                <w:color w:val="FF0000"/>
                <w:sz w:val="16"/>
              </w:rPr>
            </w:pPr>
            <w:r>
              <w:rPr>
                <w:rFonts w:ascii="Arial" w:eastAsia="Arial" w:hAnsi="Arial"/>
                <w:b/>
                <w:strike/>
                <w:color w:val="FF0000"/>
                <w:sz w:val="16"/>
              </w:rPr>
              <w:t>plus Amendment 1:1999</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ind w:right="1087"/>
              <w:jc w:val="right"/>
              <w:rPr>
                <w:rFonts w:ascii="Arial" w:eastAsia="Arial" w:hAnsi="Arial"/>
                <w:b/>
                <w:strike/>
                <w:color w:val="FF0000"/>
                <w:sz w:val="16"/>
              </w:rPr>
            </w:pPr>
            <w:r>
              <w:rPr>
                <w:rFonts w:ascii="Arial" w:eastAsia="Arial" w:hAnsi="Arial"/>
                <w:b/>
                <w:strike/>
                <w:color w:val="FF0000"/>
                <w:sz w:val="16"/>
              </w:rPr>
              <w:t>Related requirements of IEC 62304</w:t>
            </w: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52.204.2</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4.2, 7</w:t>
            </w: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8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52.204.3.1</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98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52.204.3.1.1</w:t>
            </w: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4.2, 7.1</w:t>
            </w: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8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98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52.204.3.1.2</w:t>
            </w: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4.2, 7.1.2</w:t>
            </w: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8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52.204.3.1.3</w:t>
            </w: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24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4.2</w:t>
            </w: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98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52.204.3.1.4</w:t>
            </w: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4.2, 7.1.2 e)</w:t>
            </w: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8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98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52.204.3.1.5</w:t>
            </w: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4.2, 7.1.2</w:t>
            </w: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8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52.204.3.1.6</w:t>
            </w: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4.2, 7.1</w:t>
            </w: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98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52.204.3.1.7</w:t>
            </w: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gridSpan w:val="2"/>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4.2</w:t>
            </w: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8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98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52.204.3.1.8</w:t>
            </w: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gridSpan w:val="2"/>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4.2</w:t>
            </w: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8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52.204.3.1.9</w:t>
            </w: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24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4.2</w:t>
            </w: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00" w:type="dxa"/>
            <w:gridSpan w:val="3"/>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52.204.3.1.10</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gridSpan w:val="2"/>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4.2</w:t>
            </w: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vMerge w:val="restart"/>
            <w:tcBorders>
              <w:right w:val="single" w:sz="8" w:space="0" w:color="FF0000"/>
            </w:tcBorders>
            <w:shd w:val="clear" w:color="auto" w:fill="auto"/>
            <w:textDirection w:val="tbRl"/>
            <w:vAlign w:val="bottom"/>
          </w:tcPr>
          <w:p w:rsidR="00000000" w:rsidRDefault="00596C41">
            <w:pPr>
              <w:spacing w:line="0" w:lineRule="atLeast"/>
              <w:ind w:right="30"/>
              <w:jc w:val="right"/>
              <w:rPr>
                <w:rFonts w:ascii="Courier New" w:eastAsia="Courier New" w:hAnsi="Courier New"/>
                <w:w w:val="82"/>
                <w:sz w:val="6"/>
              </w:rPr>
            </w:pPr>
            <w:r>
              <w:rPr>
                <w:rFonts w:ascii="Courier New" w:eastAsia="Courier New" w:hAnsi="Courier New"/>
                <w:w w:val="82"/>
                <w:sz w:val="6"/>
              </w:rPr>
              <w:t>--</w:t>
            </w: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52.204.3.2</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37"/>
        </w:trPr>
        <w:tc>
          <w:tcPr>
            <w:tcW w:w="120" w:type="dxa"/>
            <w:tcBorders>
              <w:right w:val="single" w:sz="8" w:space="0" w:color="FF0000"/>
            </w:tcBorders>
            <w:shd w:val="clear" w:color="auto" w:fill="auto"/>
            <w:textDirection w:val="tbRl"/>
            <w:vAlign w:val="bottom"/>
          </w:tcPr>
          <w:p w:rsidR="00000000" w:rsidRDefault="00596C41">
            <w:pPr>
              <w:spacing w:line="0" w:lineRule="atLeast"/>
              <w:ind w:right="48"/>
              <w:jc w:val="right"/>
              <w:rPr>
                <w:rFonts w:ascii="Courier New" w:eastAsia="Courier New" w:hAnsi="Courier New"/>
                <w:w w:val="19"/>
                <w:sz w:val="1"/>
              </w:rPr>
            </w:pPr>
            <w:r>
              <w:rPr>
                <w:rFonts w:ascii="Courier New" w:eastAsia="Courier New" w:hAnsi="Courier New"/>
                <w:w w:val="19"/>
                <w:sz w:val="1"/>
              </w:rPr>
              <w:t>-`-`,````,,`,``,`,````,,`,``,,```</w:t>
            </w: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80" w:type="dxa"/>
            <w:gridSpan w:val="3"/>
            <w:shd w:val="clear" w:color="auto" w:fill="auto"/>
            <w:vAlign w:val="bottom"/>
          </w:tcPr>
          <w:p w:rsidR="00000000" w:rsidRDefault="00596C41">
            <w:pPr>
              <w:spacing w:line="37" w:lineRule="exact"/>
              <w:ind w:left="100"/>
              <w:rPr>
                <w:rFonts w:ascii="Arial" w:eastAsia="Arial" w:hAnsi="Arial"/>
                <w:strike/>
                <w:color w:val="FF0000"/>
                <w:sz w:val="4"/>
              </w:rPr>
            </w:pPr>
            <w:r>
              <w:rPr>
                <w:rFonts w:ascii="Arial" w:eastAsia="Arial" w:hAnsi="Arial"/>
                <w:strike/>
                <w:color w:val="FF0000"/>
                <w:sz w:val="4"/>
              </w:rPr>
              <w:t>52.204.3.2.4</w:t>
            </w: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8"/>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52.204.3.2.1</w:t>
            </w: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24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4.2</w:t>
            </w: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98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52.204.3.2.2</w:t>
            </w: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4.2, 4.3</w:t>
            </w: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8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vMerge w:val="restart"/>
            <w:tcBorders>
              <w:right w:val="single" w:sz="8" w:space="0" w:color="FF0000"/>
            </w:tcBorders>
            <w:shd w:val="clear" w:color="auto" w:fill="auto"/>
            <w:textDirection w:val="tbRl"/>
            <w:vAlign w:val="bottom"/>
          </w:tcPr>
          <w:p w:rsidR="00000000" w:rsidRDefault="00596C41">
            <w:pPr>
              <w:spacing w:line="0" w:lineRule="atLeast"/>
              <w:ind w:right="30"/>
              <w:jc w:val="right"/>
              <w:rPr>
                <w:rFonts w:ascii="Courier New" w:eastAsia="Courier New" w:hAnsi="Courier New"/>
                <w:w w:val="81"/>
                <w:sz w:val="6"/>
              </w:rPr>
            </w:pPr>
            <w:r>
              <w:rPr>
                <w:rFonts w:ascii="Courier New" w:eastAsia="Courier New" w:hAnsi="Courier New"/>
                <w:w w:val="81"/>
                <w:sz w:val="6"/>
              </w:rPr>
              <w:t>---`,,`,,`,`,,`</w:t>
            </w: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98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52.204.3.2.3</w:t>
            </w: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58"/>
        </w:trPr>
        <w:tc>
          <w:tcPr>
            <w:tcW w:w="12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00" w:type="dxa"/>
            <w:shd w:val="clear" w:color="auto" w:fill="auto"/>
            <w:vAlign w:val="bottom"/>
          </w:tcPr>
          <w:p w:rsidR="00000000" w:rsidRDefault="00596C41">
            <w:pPr>
              <w:spacing w:line="0" w:lineRule="atLeast"/>
              <w:rPr>
                <w:rFonts w:ascii="Times New Roman" w:eastAsia="Times New Roman" w:hAnsi="Times New Roman"/>
                <w:sz w:val="13"/>
              </w:rPr>
            </w:pPr>
          </w:p>
        </w:tc>
        <w:tc>
          <w:tcPr>
            <w:tcW w:w="8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00" w:type="dxa"/>
            <w:shd w:val="clear" w:color="auto" w:fill="auto"/>
            <w:vAlign w:val="bottom"/>
          </w:tcPr>
          <w:p w:rsidR="00000000" w:rsidRDefault="00596C41">
            <w:pPr>
              <w:spacing w:line="0" w:lineRule="atLeast"/>
              <w:rPr>
                <w:rFonts w:ascii="Times New Roman" w:eastAsia="Times New Roman" w:hAnsi="Times New Roman"/>
                <w:sz w:val="13"/>
              </w:rPr>
            </w:pPr>
          </w:p>
        </w:tc>
        <w:tc>
          <w:tcPr>
            <w:tcW w:w="100" w:type="dxa"/>
            <w:shd w:val="clear" w:color="auto" w:fill="auto"/>
            <w:vAlign w:val="bottom"/>
          </w:tcPr>
          <w:p w:rsidR="00000000" w:rsidRDefault="00596C41">
            <w:pPr>
              <w:spacing w:line="0" w:lineRule="atLeast"/>
              <w:rPr>
                <w:rFonts w:ascii="Times New Roman" w:eastAsia="Times New Roman" w:hAnsi="Times New Roman"/>
                <w:sz w:val="13"/>
              </w:rPr>
            </w:pPr>
          </w:p>
        </w:tc>
        <w:tc>
          <w:tcPr>
            <w:tcW w:w="140" w:type="dxa"/>
            <w:shd w:val="clear" w:color="auto" w:fill="auto"/>
            <w:vAlign w:val="bottom"/>
          </w:tcPr>
          <w:p w:rsidR="00000000" w:rsidRDefault="00596C41">
            <w:pPr>
              <w:spacing w:line="0" w:lineRule="atLeast"/>
              <w:rPr>
                <w:rFonts w:ascii="Times New Roman" w:eastAsia="Times New Roman" w:hAnsi="Times New Roman"/>
                <w:sz w:val="13"/>
              </w:rPr>
            </w:pPr>
          </w:p>
        </w:tc>
        <w:tc>
          <w:tcPr>
            <w:tcW w:w="800" w:type="dxa"/>
            <w:shd w:val="clear" w:color="auto" w:fill="auto"/>
            <w:vAlign w:val="bottom"/>
          </w:tcPr>
          <w:p w:rsidR="00000000" w:rsidRDefault="00596C41">
            <w:pPr>
              <w:spacing w:line="0" w:lineRule="atLeast"/>
              <w:rPr>
                <w:rFonts w:ascii="Times New Roman" w:eastAsia="Times New Roman" w:hAnsi="Times New Roman"/>
                <w:sz w:val="13"/>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117"/>
        </w:trPr>
        <w:tc>
          <w:tcPr>
            <w:tcW w:w="12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8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158"/>
        </w:trPr>
        <w:tc>
          <w:tcPr>
            <w:tcW w:w="12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00" w:type="dxa"/>
            <w:shd w:val="clear" w:color="auto" w:fill="auto"/>
            <w:vAlign w:val="bottom"/>
          </w:tcPr>
          <w:p w:rsidR="00000000" w:rsidRDefault="00596C41">
            <w:pPr>
              <w:spacing w:line="0" w:lineRule="atLeast"/>
              <w:rPr>
                <w:rFonts w:ascii="Times New Roman" w:eastAsia="Times New Roman" w:hAnsi="Times New Roman"/>
                <w:sz w:val="13"/>
              </w:rPr>
            </w:pPr>
          </w:p>
        </w:tc>
        <w:tc>
          <w:tcPr>
            <w:tcW w:w="980" w:type="dxa"/>
            <w:gridSpan w:val="2"/>
            <w:vMerge w:val="restart"/>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52.204.3.2.5</w:t>
            </w: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00" w:type="dxa"/>
            <w:shd w:val="clear" w:color="auto" w:fill="auto"/>
            <w:vAlign w:val="bottom"/>
          </w:tcPr>
          <w:p w:rsidR="00000000" w:rsidRDefault="00596C41">
            <w:pPr>
              <w:spacing w:line="0" w:lineRule="atLeast"/>
              <w:rPr>
                <w:rFonts w:ascii="Times New Roman" w:eastAsia="Times New Roman" w:hAnsi="Times New Roman"/>
                <w:sz w:val="13"/>
              </w:rPr>
            </w:pPr>
          </w:p>
        </w:tc>
        <w:tc>
          <w:tcPr>
            <w:tcW w:w="240" w:type="dxa"/>
            <w:gridSpan w:val="2"/>
            <w:vMerge w:val="restart"/>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4.2</w:t>
            </w:r>
          </w:p>
        </w:tc>
        <w:tc>
          <w:tcPr>
            <w:tcW w:w="800" w:type="dxa"/>
            <w:shd w:val="clear" w:color="auto" w:fill="auto"/>
            <w:vAlign w:val="bottom"/>
          </w:tcPr>
          <w:p w:rsidR="00000000" w:rsidRDefault="00596C41">
            <w:pPr>
              <w:spacing w:line="0" w:lineRule="atLeast"/>
              <w:rPr>
                <w:rFonts w:ascii="Times New Roman" w:eastAsia="Times New Roman" w:hAnsi="Times New Roman"/>
                <w:sz w:val="13"/>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93"/>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00" w:type="dxa"/>
            <w:shd w:val="clear" w:color="auto" w:fill="auto"/>
            <w:vAlign w:val="bottom"/>
          </w:tcPr>
          <w:p w:rsidR="00000000" w:rsidRDefault="00596C41">
            <w:pPr>
              <w:spacing w:line="0" w:lineRule="atLeast"/>
              <w:rPr>
                <w:rFonts w:ascii="Times New Roman" w:eastAsia="Times New Roman" w:hAnsi="Times New Roman"/>
                <w:sz w:val="8"/>
              </w:rPr>
            </w:pPr>
          </w:p>
        </w:tc>
        <w:tc>
          <w:tcPr>
            <w:tcW w:w="980" w:type="dxa"/>
            <w:gridSpan w:val="2"/>
            <w:vMerge/>
            <w:shd w:val="clear" w:color="auto" w:fill="auto"/>
            <w:vAlign w:val="bottom"/>
          </w:tcPr>
          <w:p w:rsidR="00000000" w:rsidRDefault="00596C41">
            <w:pPr>
              <w:spacing w:line="0" w:lineRule="atLeast"/>
              <w:rPr>
                <w:rFonts w:ascii="Times New Roman" w:eastAsia="Times New Roman" w:hAnsi="Times New Roman"/>
                <w:sz w:val="8"/>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00" w:type="dxa"/>
            <w:shd w:val="clear" w:color="auto" w:fill="auto"/>
            <w:vAlign w:val="bottom"/>
          </w:tcPr>
          <w:p w:rsidR="00000000" w:rsidRDefault="00596C41">
            <w:pPr>
              <w:spacing w:line="0" w:lineRule="atLeast"/>
              <w:rPr>
                <w:rFonts w:ascii="Times New Roman" w:eastAsia="Times New Roman" w:hAnsi="Times New Roman"/>
                <w:sz w:val="8"/>
              </w:rPr>
            </w:pPr>
          </w:p>
        </w:tc>
        <w:tc>
          <w:tcPr>
            <w:tcW w:w="240" w:type="dxa"/>
            <w:gridSpan w:val="2"/>
            <w:vMerge/>
            <w:shd w:val="clear" w:color="auto" w:fill="auto"/>
            <w:vAlign w:val="bottom"/>
          </w:tcPr>
          <w:p w:rsidR="00000000" w:rsidRDefault="00596C41">
            <w:pPr>
              <w:spacing w:line="0" w:lineRule="atLeast"/>
              <w:rPr>
                <w:rFonts w:ascii="Times New Roman" w:eastAsia="Times New Roman" w:hAnsi="Times New Roman"/>
                <w:sz w:val="8"/>
              </w:rPr>
            </w:pPr>
          </w:p>
        </w:tc>
        <w:tc>
          <w:tcPr>
            <w:tcW w:w="800" w:type="dxa"/>
            <w:shd w:val="clear" w:color="auto" w:fill="auto"/>
            <w:vAlign w:val="bottom"/>
          </w:tcPr>
          <w:p w:rsidR="00000000" w:rsidRDefault="00596C41">
            <w:pPr>
              <w:spacing w:line="0" w:lineRule="atLeast"/>
              <w:rPr>
                <w:rFonts w:ascii="Times New Roman" w:eastAsia="Times New Roman" w:hAnsi="Times New Roman"/>
                <w:sz w:val="8"/>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52.204.4</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8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52.204.4.1</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24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4.2</w:t>
            </w: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52.204.4.2</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gridSpan w:val="2"/>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4.2</w:t>
            </w: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52.204.4.3</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gridSpan w:val="2"/>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4.2</w:t>
            </w: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8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52.204.4.4</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24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4.2</w:t>
            </w: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52.204.4.5</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52.204.4.6</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gridSpan w:val="2"/>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4.2</w:t>
            </w: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0" w:type="dxa"/>
            <w:gridSpan w:val="3"/>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000" w:type="dxa"/>
            <w:gridSpan w:val="3"/>
            <w:tcBorders>
              <w:bottom w:val="single" w:sz="8" w:space="0" w:color="FF0000"/>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52.205 Qualification of personnel</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24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4.1</w:t>
            </w: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00" w:type="dxa"/>
            <w:gridSpan w:val="3"/>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52.206 Requirement specification</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52.206.1</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gridSpan w:val="2"/>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5.2</w:t>
            </w: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8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52.206.2</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7.2.2</w:t>
            </w: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52.206.3</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0" w:type="dxa"/>
            <w:gridSpan w:val="3"/>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00" w:type="dxa"/>
            <w:gridSpan w:val="3"/>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52.207 Architecture</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8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52.207.1</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5.3.1</w:t>
            </w: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52.207.2</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gridSpan w:val="2"/>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5.3</w:t>
            </w: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52.207.3</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8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52.207.4</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52.207.5</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0" w:type="dxa"/>
            <w:gridSpan w:val="3"/>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00" w:type="dxa"/>
            <w:gridSpan w:val="3"/>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52.208 Design and implementation</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9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8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52.208.1</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w w:val="89"/>
                <w:sz w:val="16"/>
              </w:rPr>
            </w:pPr>
            <w:r>
              <w:rPr>
                <w:rFonts w:ascii="Arial" w:eastAsia="Arial" w:hAnsi="Arial"/>
                <w:strike/>
                <w:color w:val="FF0000"/>
                <w:w w:val="89"/>
                <w:sz w:val="16"/>
              </w:rPr>
              <w:t>5</w:t>
            </w: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52.208.2</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0" w:type="dxa"/>
            <w:gridSpan w:val="3"/>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00" w:type="dxa"/>
            <w:gridSpan w:val="3"/>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52.209 Verification</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140" w:type="dxa"/>
            <w:gridSpan w:val="4"/>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52.209.1</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5.7.1</w:t>
            </w: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140" w:type="dxa"/>
            <w:gridSpan w:val="4"/>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52.209.2</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30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5.1.5, 5.1.6</w:t>
            </w:r>
          </w:p>
        </w:tc>
        <w:tc>
          <w:tcPr>
            <w:tcW w:w="40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0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bl>
    <w:p w:rsidR="00000000" w:rsidRDefault="00596C41">
      <w:pPr>
        <w:rPr>
          <w:rFonts w:ascii="Times New Roman" w:eastAsia="Times New Roman" w:hAnsi="Times New Roman"/>
          <w:sz w:val="3"/>
        </w:rPr>
        <w:sectPr w:rsidR="00000000">
          <w:pgSz w:w="11900" w:h="16834"/>
          <w:pgMar w:top="1119" w:right="1309" w:bottom="0" w:left="240" w:header="0" w:footer="0" w:gutter="0"/>
          <w:cols w:space="0" w:equalWidth="0">
            <w:col w:w="1036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7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w:t>
      </w:r>
      <w:r>
        <w:rPr>
          <w:rFonts w:ascii="Arial" w:eastAsia="Arial" w:hAnsi="Arial"/>
          <w:sz w:val="9"/>
        </w:rPr>
        <w:t>:06:16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p w:rsidR="00000000" w:rsidRDefault="00596C41">
      <w:pPr>
        <w:framePr w:w="2154" w:h="626" w:hRule="exact" w:wrap="auto" w:vAnchor="page" w:hAnchor="page" w:x="1419" w:y="15567"/>
        <w:tabs>
          <w:tab w:val="left" w:pos="5700"/>
        </w:tabs>
        <w:spacing w:line="0" w:lineRule="atLeast"/>
        <w:rPr>
          <w:rFonts w:ascii="Times New Roman" w:eastAsia="Times New Roman" w:hAnsi="Times New Roman"/>
        </w:rPr>
      </w:pPr>
      <w:bookmarkStart w:id="75" w:name="page75"/>
      <w:bookmarkEnd w:id="75"/>
    </w:p>
    <w:p w:rsidR="00000000" w:rsidRDefault="00596C41">
      <w:pPr>
        <w:framePr w:w="2180" w:h="162" w:hRule="exact" w:wrap="auto" w:vAnchor="page" w:hAnchor="page" w:x="1381" w:y="15583"/>
        <w:tabs>
          <w:tab w:val="left" w:pos="5700"/>
        </w:tabs>
        <w:spacing w:line="211" w:lineRule="auto"/>
        <w:rPr>
          <w:rFonts w:ascii="Arial" w:eastAsia="Arial" w:hAnsi="Arial"/>
          <w:strike/>
          <w:color w:val="FF0000"/>
          <w:sz w:val="16"/>
        </w:rPr>
      </w:pPr>
      <w:r>
        <w:rPr>
          <w:rFonts w:ascii="Arial" w:eastAsia="Arial" w:hAnsi="Arial"/>
          <w:strike/>
          <w:color w:val="FF0000"/>
          <w:sz w:val="16"/>
        </w:rPr>
        <w:t>MANAGEMENT PROCESS</w:t>
      </w: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930"/>
        <w:gridCol w:w="3190"/>
        <w:gridCol w:w="200"/>
        <w:gridCol w:w="640"/>
        <w:gridCol w:w="4360"/>
      </w:tblGrid>
      <w:tr w:rsidR="00000000">
        <w:trPr>
          <w:trHeight w:val="242"/>
        </w:trPr>
        <w:tc>
          <w:tcPr>
            <w:tcW w:w="4120" w:type="dxa"/>
            <w:gridSpan w:val="2"/>
            <w:shd w:val="clear" w:color="auto" w:fill="auto"/>
            <w:vAlign w:val="bottom"/>
          </w:tcPr>
          <w:p w:rsidR="00000000" w:rsidRDefault="00596C41">
            <w:pPr>
              <w:spacing w:line="0" w:lineRule="atLeast"/>
              <w:ind w:left="120"/>
              <w:rPr>
                <w:rFonts w:ascii="Arial" w:eastAsia="Arial" w:hAnsi="Arial"/>
              </w:rPr>
            </w:pPr>
            <w:r>
              <w:rPr>
                <w:rFonts w:ascii="Arial" w:eastAsia="Arial" w:hAnsi="Arial"/>
              </w:rPr>
              <w:t>IEC 62304:2006</w:t>
            </w: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5000" w:type="dxa"/>
            <w:gridSpan w:val="2"/>
            <w:shd w:val="clear" w:color="auto" w:fill="auto"/>
            <w:vAlign w:val="bottom"/>
          </w:tcPr>
          <w:p w:rsidR="00000000" w:rsidRDefault="00596C41">
            <w:pPr>
              <w:spacing w:line="0" w:lineRule="atLeast"/>
              <w:ind w:left="40"/>
              <w:rPr>
                <w:rFonts w:ascii="Arial" w:eastAsia="Arial" w:hAnsi="Arial"/>
              </w:rPr>
            </w:pPr>
            <w:r>
              <w:rPr>
                <w:rFonts w:ascii="Arial" w:eastAsia="Arial" w:hAnsi="Arial"/>
              </w:rPr>
              <w:t xml:space="preserve">– 71 </w:t>
            </w:r>
            <w:r>
              <w:rPr>
                <w:rFonts w:ascii="Arial" w:eastAsia="Arial" w:hAnsi="Arial"/>
              </w:rPr>
              <w:t>–</w:t>
            </w:r>
          </w:p>
        </w:tc>
      </w:tr>
      <w:tr w:rsidR="00000000">
        <w:trPr>
          <w:trHeight w:val="264"/>
        </w:trPr>
        <w:tc>
          <w:tcPr>
            <w:tcW w:w="4120" w:type="dxa"/>
            <w:gridSpan w:val="2"/>
            <w:shd w:val="clear" w:color="auto" w:fill="auto"/>
            <w:vAlign w:val="bottom"/>
          </w:tcPr>
          <w:p w:rsidR="00000000" w:rsidRDefault="00596C41">
            <w:pPr>
              <w:spacing w:line="0" w:lineRule="atLeast"/>
              <w:ind w:left="120"/>
              <w:rPr>
                <w:rFonts w:ascii="Arial" w:eastAsia="Arial" w:hAnsi="Arial"/>
              </w:rPr>
            </w:pPr>
            <w:r>
              <w:rPr>
                <w:rFonts w:ascii="Arial" w:eastAsia="Arial" w:hAnsi="Arial"/>
              </w:rPr>
              <w:t>+AMD1:2015 CSV   IEC 2015</w:t>
            </w:r>
          </w:p>
        </w:tc>
        <w:tc>
          <w:tcPr>
            <w:tcW w:w="200" w:type="dxa"/>
            <w:shd w:val="clear" w:color="auto" w:fill="auto"/>
            <w:vAlign w:val="bottom"/>
          </w:tcPr>
          <w:p w:rsidR="00000000" w:rsidRDefault="00596C41">
            <w:pPr>
              <w:spacing w:line="0" w:lineRule="atLeast"/>
              <w:rPr>
                <w:rFonts w:ascii="Times New Roman" w:eastAsia="Times New Roman" w:hAnsi="Times New Roman"/>
                <w:sz w:val="22"/>
              </w:rPr>
            </w:pPr>
          </w:p>
        </w:tc>
        <w:tc>
          <w:tcPr>
            <w:tcW w:w="640" w:type="dxa"/>
            <w:shd w:val="clear" w:color="auto" w:fill="auto"/>
            <w:vAlign w:val="bottom"/>
          </w:tcPr>
          <w:p w:rsidR="00000000" w:rsidRDefault="00596C41">
            <w:pPr>
              <w:spacing w:line="0" w:lineRule="atLeast"/>
              <w:rPr>
                <w:rFonts w:ascii="Times New Roman" w:eastAsia="Times New Roman" w:hAnsi="Times New Roman"/>
                <w:sz w:val="22"/>
              </w:rPr>
            </w:pPr>
          </w:p>
        </w:tc>
        <w:tc>
          <w:tcPr>
            <w:tcW w:w="436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75"/>
        </w:trPr>
        <w:tc>
          <w:tcPr>
            <w:tcW w:w="9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31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43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32"/>
        </w:trPr>
        <w:tc>
          <w:tcPr>
            <w:tcW w:w="4120" w:type="dxa"/>
            <w:gridSpan w:val="2"/>
            <w:tcBorders>
              <w:left w:val="single" w:sz="8" w:space="0" w:color="FF0000"/>
              <w:right w:val="single" w:sz="8" w:space="0" w:color="FF0000"/>
            </w:tcBorders>
            <w:shd w:val="clear" w:color="auto" w:fill="auto"/>
            <w:vAlign w:val="bottom"/>
          </w:tcPr>
          <w:p w:rsidR="00000000" w:rsidRDefault="00596C41">
            <w:pPr>
              <w:spacing w:line="0" w:lineRule="atLeast"/>
              <w:jc w:val="center"/>
              <w:rPr>
                <w:rFonts w:ascii="Arial" w:eastAsia="Arial" w:hAnsi="Arial"/>
                <w:b/>
                <w:strike/>
                <w:color w:val="FF0000"/>
                <w:sz w:val="16"/>
              </w:rPr>
            </w:pPr>
            <w:r>
              <w:rPr>
                <w:rFonts w:ascii="Arial" w:eastAsia="Arial" w:hAnsi="Arial"/>
                <w:b/>
                <w:strike/>
                <w:color w:val="FF0000"/>
                <w:sz w:val="16"/>
              </w:rPr>
              <w:t>PEMS requirements from IEC 60601-1-4:1996</w:t>
            </w:r>
          </w:p>
        </w:tc>
        <w:tc>
          <w:tcPr>
            <w:tcW w:w="200" w:type="dxa"/>
            <w:shd w:val="clear" w:color="auto" w:fill="auto"/>
            <w:vAlign w:val="bottom"/>
          </w:tcPr>
          <w:p w:rsidR="00000000" w:rsidRDefault="00596C41">
            <w:pPr>
              <w:spacing w:line="0" w:lineRule="atLeast"/>
              <w:rPr>
                <w:rFonts w:ascii="Times New Roman" w:eastAsia="Times New Roman" w:hAnsi="Times New Roman"/>
              </w:rPr>
            </w:pPr>
          </w:p>
        </w:tc>
        <w:tc>
          <w:tcPr>
            <w:tcW w:w="640" w:type="dxa"/>
            <w:shd w:val="clear" w:color="auto" w:fill="auto"/>
            <w:vAlign w:val="bottom"/>
          </w:tcPr>
          <w:p w:rsidR="00000000" w:rsidRDefault="00596C41">
            <w:pPr>
              <w:spacing w:line="0" w:lineRule="atLeast"/>
              <w:rPr>
                <w:rFonts w:ascii="Times New Roman" w:eastAsia="Times New Roman" w:hAnsi="Times New Roman"/>
              </w:rPr>
            </w:pP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24"/>
        </w:trPr>
        <w:tc>
          <w:tcPr>
            <w:tcW w:w="9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190" w:type="dxa"/>
            <w:tcBorders>
              <w:right w:val="single" w:sz="8" w:space="0" w:color="FF0000"/>
            </w:tcBorders>
            <w:shd w:val="clear" w:color="auto" w:fill="auto"/>
            <w:vAlign w:val="bottom"/>
          </w:tcPr>
          <w:p w:rsidR="00000000" w:rsidRDefault="00596C41">
            <w:pPr>
              <w:spacing w:line="0" w:lineRule="atLeast"/>
              <w:ind w:right="870"/>
              <w:jc w:val="center"/>
              <w:rPr>
                <w:rFonts w:ascii="Arial" w:eastAsia="Arial" w:hAnsi="Arial"/>
                <w:b/>
                <w:strike/>
                <w:color w:val="FF0000"/>
                <w:sz w:val="16"/>
              </w:rPr>
            </w:pPr>
            <w:r>
              <w:rPr>
                <w:rFonts w:ascii="Arial" w:eastAsia="Arial" w:hAnsi="Arial"/>
                <w:b/>
                <w:strike/>
                <w:color w:val="FF0000"/>
                <w:sz w:val="16"/>
              </w:rPr>
              <w:t>plus Amendment 1:1999</w:t>
            </w:r>
          </w:p>
        </w:tc>
        <w:tc>
          <w:tcPr>
            <w:tcW w:w="20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4360" w:type="dxa"/>
            <w:tcBorders>
              <w:right w:val="single" w:sz="8" w:space="0" w:color="FF0000"/>
            </w:tcBorders>
            <w:shd w:val="clear" w:color="auto" w:fill="auto"/>
            <w:vAlign w:val="bottom"/>
          </w:tcPr>
          <w:p w:rsidR="00000000" w:rsidRDefault="00596C41">
            <w:pPr>
              <w:spacing w:line="0" w:lineRule="atLeast"/>
              <w:ind w:left="300"/>
              <w:rPr>
                <w:rFonts w:ascii="Arial" w:eastAsia="Arial" w:hAnsi="Arial"/>
                <w:b/>
                <w:strike/>
                <w:color w:val="FF0000"/>
                <w:sz w:val="16"/>
              </w:rPr>
            </w:pPr>
            <w:r>
              <w:rPr>
                <w:rFonts w:ascii="Arial" w:eastAsia="Arial" w:hAnsi="Arial"/>
                <w:b/>
                <w:strike/>
                <w:color w:val="FF0000"/>
                <w:sz w:val="16"/>
              </w:rPr>
              <w:t>Related requirements of IEC 62304</w:t>
            </w:r>
          </w:p>
        </w:tc>
      </w:tr>
      <w:tr w:rsidR="00000000">
        <w:trPr>
          <w:trHeight w:val="38"/>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9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52.209.3</w:t>
            </w:r>
          </w:p>
        </w:tc>
        <w:tc>
          <w:tcPr>
            <w:tcW w:w="31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520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5.2.6, 5.3.6, 5.4.4, 5.5.5, 5.6, 5.7</w:t>
            </w:r>
          </w:p>
        </w:tc>
      </w:tr>
      <w:tr w:rsidR="00000000">
        <w:trPr>
          <w:trHeight w:val="44"/>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9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52.209.4</w:t>
            </w:r>
          </w:p>
        </w:tc>
        <w:tc>
          <w:tcPr>
            <w:tcW w:w="31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4120" w:type="dxa"/>
            <w:gridSpan w:val="2"/>
            <w:tcBorders>
              <w:left w:val="single" w:sz="8" w:space="0" w:color="FF0000"/>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4120" w:type="dxa"/>
            <w:gridSpan w:val="2"/>
            <w:tcBorders>
              <w:left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52.210 Validation</w:t>
            </w: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9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52.210.1</w:t>
            </w:r>
          </w:p>
        </w:tc>
        <w:tc>
          <w:tcPr>
            <w:tcW w:w="31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840" w:type="dxa"/>
            <w:gridSpan w:val="2"/>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4.1</w:t>
            </w: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9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52.210.2</w:t>
            </w:r>
          </w:p>
        </w:tc>
        <w:tc>
          <w:tcPr>
            <w:tcW w:w="31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840" w:type="dxa"/>
            <w:gridSpan w:val="2"/>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4.1</w:t>
            </w: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9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52.210.3</w:t>
            </w:r>
          </w:p>
        </w:tc>
        <w:tc>
          <w:tcPr>
            <w:tcW w:w="31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840" w:type="dxa"/>
            <w:gridSpan w:val="2"/>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4.1</w:t>
            </w: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9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52.210.4</w:t>
            </w:r>
          </w:p>
        </w:tc>
        <w:tc>
          <w:tcPr>
            <w:tcW w:w="31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9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52.210.5</w:t>
            </w:r>
          </w:p>
        </w:tc>
        <w:tc>
          <w:tcPr>
            <w:tcW w:w="31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9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52.210.6</w:t>
            </w:r>
          </w:p>
        </w:tc>
        <w:tc>
          <w:tcPr>
            <w:tcW w:w="31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9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52.210.7</w:t>
            </w:r>
          </w:p>
        </w:tc>
        <w:tc>
          <w:tcPr>
            <w:tcW w:w="31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4120" w:type="dxa"/>
            <w:gridSpan w:val="2"/>
            <w:tcBorders>
              <w:left w:val="single" w:sz="8" w:space="0" w:color="FF0000"/>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4120" w:type="dxa"/>
            <w:gridSpan w:val="2"/>
            <w:tcBorders>
              <w:left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52.211 Modification</w:t>
            </w: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9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52.211.1</w:t>
            </w:r>
          </w:p>
        </w:tc>
        <w:tc>
          <w:tcPr>
            <w:tcW w:w="31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ind w:left="100"/>
              <w:rPr>
                <w:rFonts w:ascii="Arial" w:eastAsia="Arial" w:hAnsi="Arial"/>
                <w:strike/>
                <w:color w:val="FF0000"/>
                <w:w w:val="89"/>
                <w:sz w:val="16"/>
              </w:rPr>
            </w:pPr>
            <w:r>
              <w:rPr>
                <w:rFonts w:ascii="Arial" w:eastAsia="Arial" w:hAnsi="Arial"/>
                <w:strike/>
                <w:color w:val="FF0000"/>
                <w:w w:val="89"/>
                <w:sz w:val="16"/>
              </w:rPr>
              <w:t>6</w:t>
            </w: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9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52.211.2</w:t>
            </w:r>
          </w:p>
        </w:tc>
        <w:tc>
          <w:tcPr>
            <w:tcW w:w="31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840" w:type="dxa"/>
            <w:gridSpan w:val="2"/>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4.</w:t>
            </w:r>
            <w:r>
              <w:rPr>
                <w:rFonts w:ascii="Arial" w:eastAsia="Arial" w:hAnsi="Arial"/>
                <w:strike/>
                <w:color w:val="FF0000"/>
                <w:sz w:val="16"/>
              </w:rPr>
              <w:t>1, 6</w:t>
            </w: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4120" w:type="dxa"/>
            <w:gridSpan w:val="2"/>
            <w:tcBorders>
              <w:left w:val="single" w:sz="8" w:space="0" w:color="FF0000"/>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4120" w:type="dxa"/>
            <w:gridSpan w:val="2"/>
            <w:tcBorders>
              <w:left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52.212 Assessment</w:t>
            </w: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9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52.212.1</w:t>
            </w:r>
          </w:p>
        </w:tc>
        <w:tc>
          <w:tcPr>
            <w:tcW w:w="31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840" w:type="dxa"/>
            <w:gridSpan w:val="2"/>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4.1</w:t>
            </w:r>
          </w:p>
        </w:tc>
        <w:tc>
          <w:tcPr>
            <w:tcW w:w="4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9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1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bl>
    <w:p w:rsidR="00000000" w:rsidRDefault="00826DAF">
      <w:pPr>
        <w:spacing w:line="20" w:lineRule="exact"/>
        <w:rPr>
          <w:rFonts w:ascii="Arial" w:eastAsia="Arial" w:hAnsi="Arial"/>
          <w:strike/>
          <w:color w:val="FF0000"/>
          <w:sz w:val="16"/>
        </w:rPr>
      </w:pPr>
      <w:r>
        <w:rPr>
          <w:rFonts w:ascii="Times New Roman" w:eastAsia="Times New Roman" w:hAnsi="Times New Roman"/>
          <w:noProof/>
          <w:sz w:val="3"/>
        </w:rPr>
        <mc:AlternateContent>
          <mc:Choice Requires="wps">
            <w:drawing>
              <wp:anchor distT="0" distB="0" distL="114300" distR="114300" simplePos="0" relativeHeight="251736576" behindDoc="1" locked="0" layoutInCell="1" allowOverlap="1">
                <wp:simplePos x="0" y="0"/>
                <wp:positionH relativeFrom="column">
                  <wp:posOffset>6627495</wp:posOffset>
                </wp:positionH>
                <wp:positionV relativeFrom="paragraph">
                  <wp:posOffset>-3320415</wp:posOffset>
                </wp:positionV>
                <wp:extent cx="0" cy="320040"/>
                <wp:effectExtent l="0" t="0" r="0" b="0"/>
                <wp:wrapNone/>
                <wp:docPr id="386"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0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2A9DD" id="Line 410"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61.45pt" to="521.85pt,-23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37600" behindDoc="1" locked="0" layoutInCell="1" allowOverlap="1">
                <wp:simplePos x="0" y="0"/>
                <wp:positionH relativeFrom="column">
                  <wp:posOffset>6627495</wp:posOffset>
                </wp:positionH>
                <wp:positionV relativeFrom="paragraph">
                  <wp:posOffset>-2994660</wp:posOffset>
                </wp:positionV>
                <wp:extent cx="0" cy="193675"/>
                <wp:effectExtent l="0" t="0" r="0" b="0"/>
                <wp:wrapNone/>
                <wp:docPr id="385"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CCF8F" id="Line 411" o:spid="_x0000_s1026" style="position:absolute;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35.8pt" to="521.85pt,-22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0JjFAIAAC4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38624" behindDoc="1" locked="0" layoutInCell="1" allowOverlap="1">
                <wp:simplePos x="0" y="0"/>
                <wp:positionH relativeFrom="column">
                  <wp:posOffset>6627495</wp:posOffset>
                </wp:positionH>
                <wp:positionV relativeFrom="paragraph">
                  <wp:posOffset>-2794635</wp:posOffset>
                </wp:positionV>
                <wp:extent cx="0" cy="193675"/>
                <wp:effectExtent l="0" t="0" r="0" b="0"/>
                <wp:wrapNone/>
                <wp:docPr id="384"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9FB83" id="Line 412"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20.05pt" to="521.85pt,-20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39648" behindDoc="1" locked="0" layoutInCell="1" allowOverlap="1">
                <wp:simplePos x="0" y="0"/>
                <wp:positionH relativeFrom="column">
                  <wp:posOffset>6627495</wp:posOffset>
                </wp:positionH>
                <wp:positionV relativeFrom="paragraph">
                  <wp:posOffset>-2595245</wp:posOffset>
                </wp:positionV>
                <wp:extent cx="0" cy="193675"/>
                <wp:effectExtent l="0" t="0" r="0" b="0"/>
                <wp:wrapNone/>
                <wp:docPr id="767"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80A3E" id="Line 413"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04.35pt" to="521.85pt,-18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40672" behindDoc="1" locked="0" layoutInCell="1" allowOverlap="1">
                <wp:simplePos x="0" y="0"/>
                <wp:positionH relativeFrom="column">
                  <wp:posOffset>6627495</wp:posOffset>
                </wp:positionH>
                <wp:positionV relativeFrom="paragraph">
                  <wp:posOffset>-2395220</wp:posOffset>
                </wp:positionV>
                <wp:extent cx="0" cy="193675"/>
                <wp:effectExtent l="0" t="0" r="0" b="0"/>
                <wp:wrapNone/>
                <wp:docPr id="766"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53526" id="Line 414"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88.6pt" to="521.85pt,-17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41696" behindDoc="1" locked="0" layoutInCell="1" allowOverlap="1">
                <wp:simplePos x="0" y="0"/>
                <wp:positionH relativeFrom="column">
                  <wp:posOffset>6627495</wp:posOffset>
                </wp:positionH>
                <wp:positionV relativeFrom="paragraph">
                  <wp:posOffset>-2195830</wp:posOffset>
                </wp:positionV>
                <wp:extent cx="0" cy="193675"/>
                <wp:effectExtent l="0" t="0" r="0" b="0"/>
                <wp:wrapNone/>
                <wp:docPr id="765"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00402" id="Line 415"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72.9pt" to="521.85pt,-15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42720" behindDoc="1" locked="0" layoutInCell="1" allowOverlap="1">
                <wp:simplePos x="0" y="0"/>
                <wp:positionH relativeFrom="column">
                  <wp:posOffset>6627495</wp:posOffset>
                </wp:positionH>
                <wp:positionV relativeFrom="paragraph">
                  <wp:posOffset>-1996440</wp:posOffset>
                </wp:positionV>
                <wp:extent cx="0" cy="193675"/>
                <wp:effectExtent l="0" t="0" r="0" b="0"/>
                <wp:wrapNone/>
                <wp:docPr id="764"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25799" id="Line 416"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57.2pt" to="521.85pt,-14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43744" behindDoc="1" locked="0" layoutInCell="1" allowOverlap="1">
                <wp:simplePos x="0" y="0"/>
                <wp:positionH relativeFrom="column">
                  <wp:posOffset>6627495</wp:posOffset>
                </wp:positionH>
                <wp:positionV relativeFrom="paragraph">
                  <wp:posOffset>-1796415</wp:posOffset>
                </wp:positionV>
                <wp:extent cx="0" cy="193675"/>
                <wp:effectExtent l="0" t="0" r="0" b="0"/>
                <wp:wrapNone/>
                <wp:docPr id="763"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893B3" id="Line 417"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41.45pt" to="521.85pt,-12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44768" behindDoc="1" locked="0" layoutInCell="1" allowOverlap="1">
                <wp:simplePos x="0" y="0"/>
                <wp:positionH relativeFrom="column">
                  <wp:posOffset>6627495</wp:posOffset>
                </wp:positionH>
                <wp:positionV relativeFrom="paragraph">
                  <wp:posOffset>-1597025</wp:posOffset>
                </wp:positionV>
                <wp:extent cx="0" cy="193675"/>
                <wp:effectExtent l="0" t="0" r="0" b="0"/>
                <wp:wrapNone/>
                <wp:docPr id="762"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F740A" id="Line 418"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25.75pt" to="521.85pt,-1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vWbFAIAAC4EAAAOAAAAZHJzL2Uyb0RvYy54bWysU1HP2iAUfV+y/0B417baz0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45792" behindDoc="1" locked="0" layoutInCell="1" allowOverlap="1">
                <wp:simplePos x="0" y="0"/>
                <wp:positionH relativeFrom="column">
                  <wp:posOffset>6627495</wp:posOffset>
                </wp:positionH>
                <wp:positionV relativeFrom="paragraph">
                  <wp:posOffset>-1397000</wp:posOffset>
                </wp:positionV>
                <wp:extent cx="0" cy="193675"/>
                <wp:effectExtent l="0" t="0" r="0" b="0"/>
                <wp:wrapNone/>
                <wp:docPr id="761"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741CC" id="Line 419"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10pt" to="521.85pt,-9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ri4FAIAAC4EAAAOAAAAZHJzL2Uyb0RvYy54bWysU1HP2iAUfV+y/0B417baz0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46816" behindDoc="1" locked="0" layoutInCell="1" allowOverlap="1">
                <wp:simplePos x="0" y="0"/>
                <wp:positionH relativeFrom="column">
                  <wp:posOffset>6627495</wp:posOffset>
                </wp:positionH>
                <wp:positionV relativeFrom="paragraph">
                  <wp:posOffset>-1197610</wp:posOffset>
                </wp:positionV>
                <wp:extent cx="0" cy="193675"/>
                <wp:effectExtent l="0" t="0" r="0" b="0"/>
                <wp:wrapNone/>
                <wp:docPr id="760"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04A3D" id="Line 420"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94.3pt" to="521.85pt,-7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47840" behindDoc="1" locked="0" layoutInCell="1" allowOverlap="1">
                <wp:simplePos x="0" y="0"/>
                <wp:positionH relativeFrom="column">
                  <wp:posOffset>6627495</wp:posOffset>
                </wp:positionH>
                <wp:positionV relativeFrom="paragraph">
                  <wp:posOffset>-997585</wp:posOffset>
                </wp:positionV>
                <wp:extent cx="0" cy="193040"/>
                <wp:effectExtent l="0" t="0" r="0" b="0"/>
                <wp:wrapNone/>
                <wp:docPr id="759"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0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A9326" id="Line 421"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78.55pt" to="521.85pt,-6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wYU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48864" behindDoc="1" locked="0" layoutInCell="1" allowOverlap="1">
                <wp:simplePos x="0" y="0"/>
                <wp:positionH relativeFrom="column">
                  <wp:posOffset>6627495</wp:posOffset>
                </wp:positionH>
                <wp:positionV relativeFrom="paragraph">
                  <wp:posOffset>-798195</wp:posOffset>
                </wp:positionV>
                <wp:extent cx="0" cy="193675"/>
                <wp:effectExtent l="0" t="0" r="0" b="0"/>
                <wp:wrapNone/>
                <wp:docPr id="758"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FB727" id="Line 422"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2.85pt" to="521.85pt,-4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49888" behindDoc="1" locked="0" layoutInCell="1" allowOverlap="1">
                <wp:simplePos x="0" y="0"/>
                <wp:positionH relativeFrom="column">
                  <wp:posOffset>6627495</wp:posOffset>
                </wp:positionH>
                <wp:positionV relativeFrom="paragraph">
                  <wp:posOffset>-598805</wp:posOffset>
                </wp:positionV>
                <wp:extent cx="0" cy="193675"/>
                <wp:effectExtent l="0" t="0" r="0" b="0"/>
                <wp:wrapNone/>
                <wp:docPr id="757"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595A6" id="Line 423"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7.15pt" to="521.85pt,-3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50912" behindDoc="1" locked="0" layoutInCell="1" allowOverlap="1">
                <wp:simplePos x="0" y="0"/>
                <wp:positionH relativeFrom="column">
                  <wp:posOffset>6627495</wp:posOffset>
                </wp:positionH>
                <wp:positionV relativeFrom="paragraph">
                  <wp:posOffset>-398780</wp:posOffset>
                </wp:positionV>
                <wp:extent cx="0" cy="193675"/>
                <wp:effectExtent l="0" t="0" r="0" b="0"/>
                <wp:wrapNone/>
                <wp:docPr id="756"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839A0" id="Line 424"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1.4pt" to="521.8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51936" behindDoc="1" locked="0" layoutInCell="1" allowOverlap="1">
                <wp:simplePos x="0" y="0"/>
                <wp:positionH relativeFrom="column">
                  <wp:posOffset>6627495</wp:posOffset>
                </wp:positionH>
                <wp:positionV relativeFrom="paragraph">
                  <wp:posOffset>-199390</wp:posOffset>
                </wp:positionV>
                <wp:extent cx="0" cy="193675"/>
                <wp:effectExtent l="0" t="0" r="0" b="0"/>
                <wp:wrapNone/>
                <wp:docPr id="755"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36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3AEF5" id="Line 425"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5.7pt" to="521.8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" strokecolor="red" strokeweight=".25397mm">
                <o:lock v:ext="edit" shapetype="f"/>
              </v:line>
            </w:pict>
          </mc:Fallback>
        </mc:AlternateContent>
      </w:r>
      <w:r>
        <w:rPr>
          <w:rFonts w:ascii="Times New Roman" w:eastAsia="Times New Roman" w:hAnsi="Times New Roman"/>
          <w:noProof/>
          <w:sz w:val="3"/>
        </w:rPr>
        <mc:AlternateContent>
          <mc:Choice Requires="wps">
            <w:drawing>
              <wp:anchor distT="0" distB="0" distL="114300" distR="114300" simplePos="0" relativeHeight="251752960" behindDoc="1" locked="0" layoutInCell="1" allowOverlap="1">
                <wp:simplePos x="0" y="0"/>
                <wp:positionH relativeFrom="column">
                  <wp:posOffset>6627495</wp:posOffset>
                </wp:positionH>
                <wp:positionV relativeFrom="paragraph">
                  <wp:posOffset>144780</wp:posOffset>
                </wp:positionV>
                <wp:extent cx="0" cy="335280"/>
                <wp:effectExtent l="0" t="0" r="0" b="0"/>
                <wp:wrapNone/>
                <wp:docPr id="754"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352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B5DFA" id="Line 426"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1.4pt" to="521.85pt,3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" strokecolor="red" strokeweight=".25397mm">
                <o:lock v:ext="edit" shapetype="f"/>
              </v:line>
            </w:pict>
          </mc:Fallback>
        </mc:AlternateContent>
      </w:r>
    </w:p>
    <w:p w:rsidR="00000000" w:rsidRDefault="00596C41">
      <w:pPr>
        <w:spacing w:line="293" w:lineRule="exact"/>
        <w:rPr>
          <w:rFonts w:ascii="Arial" w:eastAsia="Arial" w:hAnsi="Arial"/>
          <w:strike/>
          <w:color w:val="FF0000"/>
          <w:sz w:val="16"/>
        </w:rPr>
      </w:pPr>
    </w:p>
    <w:p w:rsidR="00000000" w:rsidRDefault="00596C41">
      <w:pPr>
        <w:spacing w:line="0" w:lineRule="atLeast"/>
        <w:ind w:left="1180"/>
        <w:rPr>
          <w:rFonts w:ascii="Arial" w:eastAsia="Arial" w:hAnsi="Arial"/>
          <w:color w:val="FF0000"/>
        </w:rPr>
      </w:pPr>
      <w:r>
        <w:rPr>
          <w:rFonts w:ascii="Arial" w:eastAsia="Arial" w:hAnsi="Arial"/>
          <w:color w:val="FF0000"/>
        </w:rPr>
        <w:t>IEC 60601-1-4 has been withdrawn.</w:t>
      </w:r>
    </w:p>
    <w:p w:rsidR="00000000" w:rsidRDefault="00596C41">
      <w:pPr>
        <w:spacing w:line="200" w:lineRule="exact"/>
        <w:rPr>
          <w:rFonts w:ascii="Arial" w:eastAsia="Arial" w:hAnsi="Arial"/>
          <w:strike/>
          <w:color w:val="FF0000"/>
          <w:sz w:val="16"/>
        </w:rPr>
      </w:pPr>
    </w:p>
    <w:p w:rsidR="00000000" w:rsidRDefault="00596C41">
      <w:pPr>
        <w:spacing w:line="201" w:lineRule="exact"/>
        <w:rPr>
          <w:rFonts w:ascii="Arial" w:eastAsia="Arial" w:hAnsi="Arial"/>
          <w:strike/>
          <w:color w:val="FF0000"/>
          <w:sz w:val="16"/>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C.5</w:t>
      </w:r>
      <w:r>
        <w:rPr>
          <w:rFonts w:ascii="Arial" w:eastAsia="Arial" w:hAnsi="Arial"/>
          <w:b/>
          <w:sz w:val="22"/>
        </w:rPr>
        <w:tab/>
      </w:r>
      <w:r>
        <w:rPr>
          <w:rFonts w:ascii="Arial" w:eastAsia="Arial" w:hAnsi="Arial"/>
          <w:b/>
          <w:sz w:val="22"/>
        </w:rPr>
        <w:t>Relationship to IEC 61010-1</w:t>
      </w:r>
    </w:p>
    <w:p w:rsidR="00000000" w:rsidRDefault="00826DAF">
      <w:pPr>
        <w:spacing w:line="20" w:lineRule="exact"/>
        <w:rPr>
          <w:rFonts w:ascii="Arial" w:eastAsia="Arial" w:hAnsi="Arial"/>
          <w:strike/>
          <w:color w:val="FF0000"/>
          <w:sz w:val="16"/>
        </w:rPr>
      </w:pPr>
      <w:r>
        <w:rPr>
          <w:rFonts w:ascii="Arial" w:eastAsia="Arial" w:hAnsi="Arial"/>
          <w:b/>
          <w:noProof/>
          <w:sz w:val="22"/>
        </w:rPr>
        <mc:AlternateContent>
          <mc:Choice Requires="wps">
            <w:drawing>
              <wp:anchor distT="0" distB="0" distL="114300" distR="114300" simplePos="0" relativeHeight="251753984" behindDoc="1" locked="0" layoutInCell="1" allowOverlap="1">
                <wp:simplePos x="0" y="0"/>
                <wp:positionH relativeFrom="column">
                  <wp:posOffset>6627495</wp:posOffset>
                </wp:positionH>
                <wp:positionV relativeFrom="paragraph">
                  <wp:posOffset>140335</wp:posOffset>
                </wp:positionV>
                <wp:extent cx="0" cy="208915"/>
                <wp:effectExtent l="0" t="0" r="0" b="0"/>
                <wp:wrapNone/>
                <wp:docPr id="753"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89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8F415" id="Line 427"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1.05pt" to="521.85pt,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" strokecolor="red" strokeweight=".25397mm">
                <o:lock v:ext="edit" shapetype="f"/>
              </v:line>
            </w:pict>
          </mc:Fallback>
        </mc:AlternateContent>
      </w:r>
    </w:p>
    <w:p w:rsidR="00000000" w:rsidRDefault="00596C41">
      <w:pPr>
        <w:spacing w:line="287" w:lineRule="exact"/>
        <w:rPr>
          <w:rFonts w:ascii="Arial" w:eastAsia="Arial" w:hAnsi="Arial"/>
          <w:strike/>
          <w:color w:val="FF0000"/>
          <w:sz w:val="16"/>
        </w:rPr>
      </w:pPr>
    </w:p>
    <w:p w:rsidR="00000000" w:rsidRDefault="00596C41">
      <w:pPr>
        <w:spacing w:line="255" w:lineRule="auto"/>
        <w:ind w:left="1180" w:right="120"/>
        <w:jc w:val="both"/>
        <w:rPr>
          <w:rFonts w:ascii="Arial" w:eastAsia="Arial" w:hAnsi="Arial"/>
        </w:rPr>
      </w:pPr>
      <w:r>
        <w:rPr>
          <w:rFonts w:ascii="Arial" w:eastAsia="Arial" w:hAnsi="Arial"/>
        </w:rPr>
        <w:t>The scope of IEC 61010-1 [</w:t>
      </w:r>
      <w:r>
        <w:rPr>
          <w:rFonts w:ascii="Arial" w:eastAsia="Arial" w:hAnsi="Arial"/>
          <w:strike/>
          <w:color w:val="FF0000"/>
        </w:rPr>
        <w:t>4</w:t>
      </w:r>
      <w:r>
        <w:rPr>
          <w:rFonts w:ascii="Arial" w:eastAsia="Arial" w:hAnsi="Arial"/>
        </w:rPr>
        <w:t xml:space="preserve"> </w:t>
      </w:r>
      <w:r>
        <w:rPr>
          <w:rFonts w:ascii="Arial" w:eastAsia="Arial" w:hAnsi="Arial"/>
          <w:color w:val="FF0000"/>
        </w:rPr>
        <w:t>5</w:t>
      </w:r>
      <w:r>
        <w:rPr>
          <w:rFonts w:ascii="Arial" w:eastAsia="Arial" w:hAnsi="Arial"/>
        </w:rPr>
        <w:t>] covers electrical test and measuring equipment, electrical control equipme</w:t>
      </w:r>
      <w:r>
        <w:rPr>
          <w:rFonts w:ascii="Arial" w:eastAsia="Arial" w:hAnsi="Arial"/>
        </w:rPr>
        <w:t>nt and electrical laboratory equipment. Only part of the laboratory equipment is used in a medical environment or as in vitro diagnostic equipment (IVD).</w:t>
      </w:r>
    </w:p>
    <w:p w:rsidR="00000000" w:rsidRDefault="00596C41">
      <w:pPr>
        <w:spacing w:line="251" w:lineRule="exact"/>
        <w:rPr>
          <w:rFonts w:ascii="Arial" w:eastAsia="Arial" w:hAnsi="Arial"/>
          <w:strike/>
          <w:color w:val="FF0000"/>
          <w:sz w:val="16"/>
        </w:rPr>
      </w:pPr>
    </w:p>
    <w:p w:rsidR="00000000" w:rsidRDefault="00596C41">
      <w:pPr>
        <w:spacing w:line="258" w:lineRule="auto"/>
        <w:ind w:left="1180" w:right="120"/>
        <w:jc w:val="both"/>
        <w:rPr>
          <w:rFonts w:ascii="Arial" w:eastAsia="Arial" w:hAnsi="Arial"/>
          <w:sz w:val="19"/>
        </w:rPr>
      </w:pPr>
      <w:r>
        <w:rPr>
          <w:rFonts w:ascii="Arial" w:eastAsia="Arial" w:hAnsi="Arial"/>
        </w:rPr>
        <w:t xml:space="preserve">Due to legal regulations or normative references, IVD equipment is allocated to </w:t>
      </w:r>
      <w:r>
        <w:rPr>
          <w:rFonts w:ascii="Arial" w:eastAsia="Arial" w:hAnsi="Arial"/>
          <w:sz w:val="16"/>
        </w:rPr>
        <w:t>MEDICAL</w:t>
      </w:r>
      <w:r>
        <w:rPr>
          <w:rFonts w:ascii="Arial" w:eastAsia="Arial" w:hAnsi="Arial"/>
        </w:rPr>
        <w:t xml:space="preserve"> </w:t>
      </w:r>
      <w:r>
        <w:rPr>
          <w:rFonts w:ascii="Arial" w:eastAsia="Arial" w:hAnsi="Arial"/>
          <w:sz w:val="16"/>
        </w:rPr>
        <w:t xml:space="preserve">DEVICES </w:t>
      </w:r>
      <w:r>
        <w:rPr>
          <w:rFonts w:ascii="Arial" w:eastAsia="Arial" w:hAnsi="Arial"/>
          <w:sz w:val="19"/>
        </w:rPr>
        <w:t>witho</w:t>
      </w:r>
      <w:r>
        <w:rPr>
          <w:rFonts w:ascii="Arial" w:eastAsia="Arial" w:hAnsi="Arial"/>
          <w:sz w:val="19"/>
        </w:rPr>
        <w:t xml:space="preserve">ut, however, falling within the scope of IEC 60601-1 </w:t>
      </w:r>
      <w:hyperlink w:anchor="page90" w:history="1">
        <w:r>
          <w:rPr>
            <w:rFonts w:ascii="Arial" w:eastAsia="Arial" w:hAnsi="Arial"/>
            <w:sz w:val="19"/>
          </w:rPr>
          <w:t xml:space="preserve">[1]. </w:t>
        </w:r>
      </w:hyperlink>
      <w:r>
        <w:rPr>
          <w:rFonts w:ascii="Arial" w:eastAsia="Arial" w:hAnsi="Arial"/>
          <w:sz w:val="19"/>
        </w:rPr>
        <w:t xml:space="preserve">This </w:t>
      </w:r>
      <w:r>
        <w:rPr>
          <w:rFonts w:ascii="Arial" w:eastAsia="Arial" w:hAnsi="Arial"/>
          <w:sz w:val="19"/>
        </w:rPr>
        <w:t>is attributable not</w:t>
      </w:r>
      <w:r>
        <w:rPr>
          <w:rFonts w:ascii="Arial" w:eastAsia="Arial" w:hAnsi="Arial"/>
          <w:sz w:val="19"/>
        </w:rPr>
        <w:t xml:space="preserve"> </w:t>
      </w:r>
      <w:r>
        <w:rPr>
          <w:rFonts w:ascii="Arial" w:eastAsia="Arial" w:hAnsi="Arial"/>
          <w:sz w:val="19"/>
        </w:rPr>
        <w:t xml:space="preserve">only to the fact that, strictly speaking, IVD instruments are not </w:t>
      </w:r>
      <w:r>
        <w:rPr>
          <w:rFonts w:ascii="Arial" w:eastAsia="Arial" w:hAnsi="Arial"/>
          <w:sz w:val="16"/>
        </w:rPr>
        <w:t>MEDICAL DEVICES</w:t>
      </w:r>
      <w:r>
        <w:rPr>
          <w:rFonts w:ascii="Arial" w:eastAsia="Arial" w:hAnsi="Arial"/>
          <w:sz w:val="19"/>
        </w:rPr>
        <w:t xml:space="preserve"> which come into direct contact with patients, but also to the fac</w:t>
      </w:r>
      <w:r>
        <w:rPr>
          <w:rFonts w:ascii="Arial" w:eastAsia="Arial" w:hAnsi="Arial"/>
          <w:sz w:val="19"/>
        </w:rPr>
        <w:t>t that such products are manufactured for many different applications in various laboratories. Use as an IVD instrument or as an accessory for an IVD instrument is then rare.</w:t>
      </w:r>
    </w:p>
    <w:p w:rsidR="00000000" w:rsidRDefault="00596C41">
      <w:pPr>
        <w:spacing w:line="200" w:lineRule="exact"/>
        <w:rPr>
          <w:rFonts w:ascii="Arial" w:eastAsia="Arial" w:hAnsi="Arial"/>
          <w:strike/>
          <w:color w:val="FF0000"/>
          <w:sz w:val="16"/>
        </w:rPr>
      </w:pPr>
    </w:p>
    <w:p w:rsidR="00000000" w:rsidRDefault="00596C41">
      <w:pPr>
        <w:spacing w:line="281" w:lineRule="exact"/>
        <w:rPr>
          <w:rFonts w:ascii="Arial" w:eastAsia="Arial" w:hAnsi="Arial"/>
          <w:strike/>
          <w:color w:val="FF0000"/>
          <w:sz w:val="16"/>
        </w:rPr>
      </w:pPr>
    </w:p>
    <w:p w:rsidR="00000000" w:rsidRDefault="00596C41">
      <w:pPr>
        <w:spacing w:line="259" w:lineRule="auto"/>
        <w:ind w:left="1180" w:right="120"/>
        <w:jc w:val="both"/>
        <w:rPr>
          <w:rFonts w:ascii="Arial" w:eastAsia="Arial" w:hAnsi="Arial"/>
          <w:color w:val="000000"/>
          <w:sz w:val="19"/>
        </w:rPr>
      </w:pPr>
      <w:r>
        <w:rPr>
          <w:rFonts w:ascii="Arial" w:eastAsia="Arial" w:hAnsi="Arial"/>
        </w:rPr>
        <w:t>If laboratory equipment is used as IVD equipment, the measured results obtained</w:t>
      </w:r>
      <w:r>
        <w:rPr>
          <w:rFonts w:ascii="Arial" w:eastAsia="Arial" w:hAnsi="Arial"/>
        </w:rPr>
        <w:t xml:space="preserve"> must be </w:t>
      </w:r>
      <w:r>
        <w:rPr>
          <w:rFonts w:ascii="Arial" w:eastAsia="Arial" w:hAnsi="Arial"/>
          <w:sz w:val="16"/>
        </w:rPr>
        <w:t xml:space="preserve">EVALUATED </w:t>
      </w:r>
      <w:r>
        <w:rPr>
          <w:rFonts w:ascii="Arial" w:eastAsia="Arial" w:hAnsi="Arial"/>
          <w:sz w:val="19"/>
        </w:rPr>
        <w:t>in accordance with medical criteria. The application of ISO 14971 is required for</w:t>
      </w:r>
      <w:r>
        <w:rPr>
          <w:rFonts w:ascii="Arial" w:eastAsia="Arial" w:hAnsi="Arial"/>
          <w:sz w:val="16"/>
        </w:rPr>
        <w:t xml:space="preserve"> RISK MANAGEMENT</w:t>
      </w:r>
      <w:r>
        <w:rPr>
          <w:rFonts w:ascii="Arial" w:eastAsia="Arial" w:hAnsi="Arial"/>
          <w:sz w:val="19"/>
        </w:rPr>
        <w:t>. If such products also contain software that can lead to a</w:t>
      </w:r>
      <w:r>
        <w:rPr>
          <w:rFonts w:ascii="Arial" w:eastAsia="Arial" w:hAnsi="Arial"/>
          <w:sz w:val="16"/>
        </w:rPr>
        <w:t xml:space="preserve"> </w:t>
      </w:r>
      <w:r>
        <w:rPr>
          <w:rFonts w:ascii="Arial" w:eastAsia="Arial" w:hAnsi="Arial"/>
          <w:strike/>
          <w:color w:val="FF0000"/>
          <w:sz w:val="16"/>
        </w:rPr>
        <w:t>HAZARD</w:t>
      </w:r>
      <w:r>
        <w:rPr>
          <w:rFonts w:ascii="Arial" w:eastAsia="Arial" w:hAnsi="Arial"/>
          <w:sz w:val="16"/>
        </w:rPr>
        <w:t xml:space="preserve"> </w:t>
      </w:r>
      <w:r>
        <w:rPr>
          <w:rFonts w:ascii="Arial" w:eastAsia="Arial" w:hAnsi="Arial"/>
          <w:color w:val="FF0000"/>
          <w:sz w:val="16"/>
        </w:rPr>
        <w:t>HAZARDOUS</w:t>
      </w:r>
      <w:r>
        <w:rPr>
          <w:rFonts w:ascii="Arial" w:eastAsia="Arial" w:hAnsi="Arial"/>
          <w:sz w:val="16"/>
        </w:rPr>
        <w:t xml:space="preserve"> </w:t>
      </w:r>
      <w:r>
        <w:rPr>
          <w:rFonts w:ascii="Arial" w:eastAsia="Arial" w:hAnsi="Arial"/>
          <w:color w:val="FF0000"/>
          <w:sz w:val="16"/>
        </w:rPr>
        <w:t>SITUATION</w:t>
      </w:r>
      <w:r>
        <w:rPr>
          <w:rFonts w:ascii="Arial" w:eastAsia="Arial" w:hAnsi="Arial"/>
          <w:color w:val="000000"/>
          <w:sz w:val="19"/>
        </w:rPr>
        <w:t>, for example failure caused by the software which res</w:t>
      </w:r>
      <w:r>
        <w:rPr>
          <w:rFonts w:ascii="Arial" w:eastAsia="Arial" w:hAnsi="Arial"/>
          <w:color w:val="000000"/>
          <w:sz w:val="19"/>
        </w:rPr>
        <w:t>ults in an unwanted change of</w:t>
      </w:r>
      <w:r>
        <w:rPr>
          <w:rFonts w:ascii="Arial" w:eastAsia="Arial" w:hAnsi="Arial"/>
          <w:color w:val="FF0000"/>
          <w:sz w:val="16"/>
        </w:rPr>
        <w:t xml:space="preserve"> </w:t>
      </w:r>
      <w:r>
        <w:rPr>
          <w:rFonts w:ascii="Arial" w:eastAsia="Arial" w:hAnsi="Arial"/>
          <w:color w:val="000000"/>
          <w:sz w:val="19"/>
        </w:rPr>
        <w:t>medical data (measuring results), IEC 62304 must be taken into account.</w:t>
      </w:r>
    </w:p>
    <w:p w:rsidR="00000000" w:rsidRDefault="00826DAF">
      <w:pPr>
        <w:spacing w:line="20" w:lineRule="exact"/>
        <w:rPr>
          <w:rFonts w:ascii="Arial" w:eastAsia="Arial" w:hAnsi="Arial"/>
          <w:strike/>
          <w:color w:val="FF0000"/>
          <w:sz w:val="16"/>
        </w:rPr>
      </w:pPr>
      <w:r>
        <w:rPr>
          <w:rFonts w:ascii="Arial" w:eastAsia="Arial" w:hAnsi="Arial"/>
          <w:noProof/>
          <w:color w:val="000000"/>
          <w:sz w:val="19"/>
        </w:rPr>
        <mc:AlternateContent>
          <mc:Choice Requires="wps">
            <w:drawing>
              <wp:anchor distT="0" distB="0" distL="114300" distR="114300" simplePos="0" relativeHeight="251755008" behindDoc="1" locked="0" layoutInCell="1" allowOverlap="1">
                <wp:simplePos x="0" y="0"/>
                <wp:positionH relativeFrom="column">
                  <wp:posOffset>6627495</wp:posOffset>
                </wp:positionH>
                <wp:positionV relativeFrom="paragraph">
                  <wp:posOffset>-457200</wp:posOffset>
                </wp:positionV>
                <wp:extent cx="0" cy="289560"/>
                <wp:effectExtent l="0" t="0" r="0" b="2540"/>
                <wp:wrapNone/>
                <wp:docPr id="752"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95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285F7" id="Line 428"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6pt" to="521.85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" strokecolor="red" strokeweight=".25397mm">
                <o:lock v:ext="edit" shapetype="f"/>
              </v:line>
            </w:pict>
          </mc:Fallback>
        </mc:AlternateContent>
      </w:r>
      <w:r>
        <w:rPr>
          <w:rFonts w:ascii="Arial" w:eastAsia="Arial" w:hAnsi="Arial"/>
          <w:noProof/>
          <w:color w:val="000000"/>
          <w:sz w:val="19"/>
        </w:rPr>
        <mc:AlternateContent>
          <mc:Choice Requires="wps">
            <w:drawing>
              <wp:anchor distT="0" distB="0" distL="114300" distR="114300" simplePos="0" relativeHeight="251756032" behindDoc="1" locked="0" layoutInCell="1" allowOverlap="1">
                <wp:simplePos x="0" y="0"/>
                <wp:positionH relativeFrom="column">
                  <wp:posOffset>6627495</wp:posOffset>
                </wp:positionH>
                <wp:positionV relativeFrom="paragraph">
                  <wp:posOffset>103505</wp:posOffset>
                </wp:positionV>
                <wp:extent cx="0" cy="2244725"/>
                <wp:effectExtent l="0" t="0" r="0" b="3175"/>
                <wp:wrapNone/>
                <wp:docPr id="751"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4472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D2585" id="Line 429"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8.15pt" to="521.85pt,18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" strokecolor="red" strokeweight=".25397mm">
                <o:lock v:ext="edit" shapetype="f"/>
              </v:line>
            </w:pict>
          </mc:Fallback>
        </mc:AlternateContent>
      </w:r>
    </w:p>
    <w:p w:rsidR="00000000" w:rsidRDefault="00596C41">
      <w:pPr>
        <w:spacing w:line="228" w:lineRule="exact"/>
        <w:rPr>
          <w:rFonts w:ascii="Arial" w:eastAsia="Arial" w:hAnsi="Arial"/>
          <w:strike/>
          <w:color w:val="FF0000"/>
          <w:sz w:val="16"/>
        </w:rPr>
      </w:pPr>
    </w:p>
    <w:p w:rsidR="00000000" w:rsidRDefault="00596C41">
      <w:pPr>
        <w:spacing w:line="243" w:lineRule="auto"/>
        <w:ind w:left="1180" w:right="120"/>
        <w:jc w:val="both"/>
        <w:rPr>
          <w:rFonts w:ascii="Arial" w:eastAsia="Arial" w:hAnsi="Arial"/>
          <w:color w:val="FF0000"/>
        </w:rPr>
      </w:pPr>
      <w:r>
        <w:rPr>
          <w:rFonts w:ascii="Arial" w:eastAsia="Arial" w:hAnsi="Arial"/>
          <w:color w:val="FF0000"/>
        </w:rPr>
        <w:t>IEC 61010-1:2010 has a general requirement for risk assessment in Clause 17, which is more streamlined than the full risk management requirements of I</w:t>
      </w:r>
      <w:r>
        <w:rPr>
          <w:rFonts w:ascii="Arial" w:eastAsia="Arial" w:hAnsi="Arial"/>
          <w:color w:val="FF0000"/>
        </w:rPr>
        <w:t xml:space="preserve">SO 14971. Applying IEC 61010-1 Clause 17 alone does not meet the required criteria for risk management of IEC 62304, which is based on full ISO 14971 risk management requirements. With this in mind, it is expected by this standard that when an IVD medical </w:t>
      </w:r>
      <w:r>
        <w:rPr>
          <w:rFonts w:ascii="Arial" w:eastAsia="Arial" w:hAnsi="Arial"/>
          <w:color w:val="FF0000"/>
        </w:rPr>
        <w:t>device has software-related risks, its risk management process is performed following ISO 14971 instead of only Clause 17 of IEC 61010-1. Compliance with Clause 17 of IEC 61010-1 will be achieved, as detailed in the Note to Clause 17 of IEC 61010-1:</w:t>
      </w:r>
    </w:p>
    <w:p w:rsidR="00000000" w:rsidRDefault="00596C41">
      <w:pPr>
        <w:spacing w:line="396" w:lineRule="exact"/>
        <w:rPr>
          <w:rFonts w:ascii="Arial" w:eastAsia="Arial" w:hAnsi="Arial"/>
          <w:strike/>
          <w:color w:val="FF0000"/>
          <w:sz w:val="16"/>
        </w:rPr>
      </w:pPr>
    </w:p>
    <w:p w:rsidR="00000000" w:rsidRDefault="00596C41">
      <w:pPr>
        <w:spacing w:line="260" w:lineRule="auto"/>
        <w:ind w:left="1180" w:right="120"/>
        <w:jc w:val="both"/>
        <w:rPr>
          <w:rFonts w:ascii="Arial" w:eastAsia="Arial" w:hAnsi="Arial"/>
          <w:color w:val="FF0000"/>
          <w:sz w:val="16"/>
        </w:rPr>
      </w:pPr>
      <w:r>
        <w:rPr>
          <w:rFonts w:ascii="Arial" w:eastAsia="Arial" w:hAnsi="Arial"/>
          <w:color w:val="FF0000"/>
          <w:sz w:val="16"/>
        </w:rPr>
        <w:t xml:space="preserve">NOTE </w:t>
      </w:r>
      <w:r>
        <w:rPr>
          <w:rFonts w:ascii="Arial" w:eastAsia="Arial" w:hAnsi="Arial"/>
          <w:color w:val="FF0000"/>
          <w:sz w:val="16"/>
        </w:rPr>
        <w:t xml:space="preserve">One </w:t>
      </w:r>
      <w:r>
        <w:rPr>
          <w:rFonts w:ascii="Arial" w:eastAsia="Arial" w:hAnsi="Arial"/>
          <w:color w:val="FF0000"/>
          <w:sz w:val="12"/>
        </w:rPr>
        <w:t>RISK</w:t>
      </w:r>
      <w:r>
        <w:rPr>
          <w:rFonts w:ascii="Arial" w:eastAsia="Arial" w:hAnsi="Arial"/>
          <w:color w:val="FF0000"/>
          <w:sz w:val="16"/>
        </w:rPr>
        <w:t xml:space="preserve"> assessment procedure is outlined in Annex J. Other </w:t>
      </w:r>
      <w:r>
        <w:rPr>
          <w:rFonts w:ascii="Arial" w:eastAsia="Arial" w:hAnsi="Arial"/>
          <w:color w:val="FF0000"/>
          <w:sz w:val="12"/>
        </w:rPr>
        <w:t>RISK</w:t>
      </w:r>
      <w:r>
        <w:rPr>
          <w:rFonts w:ascii="Arial" w:eastAsia="Arial" w:hAnsi="Arial"/>
          <w:color w:val="FF0000"/>
          <w:sz w:val="16"/>
        </w:rPr>
        <w:t xml:space="preserve"> assessment procedures are contained in ISO 14971, SEMI S10-1296, IEC 61508, ISO 14121-1, and ANSI B11.TR3. Other established procedures which implement similar steps can also be used.</w:t>
      </w:r>
    </w:p>
    <w:p w:rsidR="00000000" w:rsidRDefault="00596C41">
      <w:pPr>
        <w:spacing w:line="153" w:lineRule="exact"/>
        <w:rPr>
          <w:rFonts w:ascii="Arial" w:eastAsia="Arial" w:hAnsi="Arial"/>
          <w:strike/>
          <w:color w:val="FF0000"/>
          <w:sz w:val="16"/>
        </w:rPr>
      </w:pPr>
    </w:p>
    <w:p w:rsidR="00000000" w:rsidRDefault="00596C41">
      <w:pPr>
        <w:spacing w:line="0" w:lineRule="atLeast"/>
        <w:ind w:left="1180"/>
        <w:rPr>
          <w:rFonts w:ascii="Arial" w:eastAsia="Arial" w:hAnsi="Arial"/>
          <w:strike/>
          <w:color w:val="FF0000"/>
          <w:sz w:val="16"/>
        </w:rPr>
      </w:pPr>
      <w:r>
        <w:rPr>
          <w:rFonts w:ascii="Arial" w:eastAsia="Arial" w:hAnsi="Arial"/>
        </w:rPr>
        <w:t>The fl</w:t>
      </w:r>
      <w:r>
        <w:rPr>
          <w:rFonts w:ascii="Arial" w:eastAsia="Arial" w:hAnsi="Arial"/>
        </w:rPr>
        <w:t xml:space="preserve">owchart in </w:t>
      </w:r>
      <w:hyperlink w:anchor="page76" w:history="1">
        <w:r>
          <w:rPr>
            <w:rFonts w:ascii="Arial" w:eastAsia="Arial" w:hAnsi="Arial"/>
          </w:rPr>
          <w:t xml:space="preserve">Figure C.3 </w:t>
        </w:r>
      </w:hyperlink>
      <w:r>
        <w:rPr>
          <w:rFonts w:ascii="Arial" w:eastAsia="Arial" w:hAnsi="Arial"/>
          <w:strike/>
          <w:color w:val="FF0000"/>
        </w:rPr>
        <w:t>provides</w:t>
      </w:r>
      <w:r>
        <w:rPr>
          <w:rFonts w:ascii="Arial" w:eastAsia="Arial" w:hAnsi="Arial"/>
        </w:rPr>
        <w:t xml:space="preserve"> </w:t>
      </w:r>
      <w:r>
        <w:rPr>
          <w:rFonts w:ascii="Arial" w:eastAsia="Arial" w:hAnsi="Arial"/>
          <w:strike/>
          <w:color w:val="FF0000"/>
        </w:rPr>
        <w:t>a useful aid to explain the principle way of the</w:t>
      </w:r>
      <w:r>
        <w:rPr>
          <w:rFonts w:ascii="Arial" w:eastAsia="Arial" w:hAnsi="Arial"/>
        </w:rPr>
        <w:t xml:space="preserve"> </w:t>
      </w:r>
      <w:r>
        <w:rPr>
          <w:rFonts w:ascii="Arial" w:eastAsia="Arial" w:hAnsi="Arial"/>
          <w:strike/>
          <w:color w:val="FF0000"/>
          <w:sz w:val="16"/>
        </w:rPr>
        <w:t>RISK</w:t>
      </w:r>
    </w:p>
    <w:p w:rsidR="00000000" w:rsidRDefault="00596C41">
      <w:pPr>
        <w:spacing w:line="0" w:lineRule="atLeast"/>
        <w:ind w:left="3360"/>
        <w:rPr>
          <w:rFonts w:ascii="Arial" w:eastAsia="Arial" w:hAnsi="Arial"/>
          <w:color w:val="000000"/>
        </w:rPr>
      </w:pPr>
      <w:r>
        <w:rPr>
          <w:rFonts w:ascii="Arial" w:eastAsia="Arial" w:hAnsi="Arial"/>
          <w:strike/>
          <w:color w:val="FF0000"/>
        </w:rPr>
        <w:t>and</w:t>
      </w:r>
      <w:r>
        <w:rPr>
          <w:rFonts w:ascii="Arial" w:eastAsia="Arial" w:hAnsi="Arial"/>
          <w:color w:val="FF0000"/>
        </w:rPr>
        <w:t xml:space="preserve"> shows </w:t>
      </w:r>
      <w:r>
        <w:rPr>
          <w:rFonts w:ascii="Arial" w:eastAsia="Arial" w:hAnsi="Arial"/>
          <w:color w:val="000000"/>
        </w:rPr>
        <w:t>the application of IEC 62304</w:t>
      </w:r>
      <w:r>
        <w:rPr>
          <w:rFonts w:ascii="Arial" w:eastAsia="Arial" w:hAnsi="Arial"/>
          <w:color w:val="FF0000"/>
        </w:rPr>
        <w:t xml:space="preserve"> with IEC 61010-1, Clause 17</w:t>
      </w:r>
      <w:r>
        <w:rPr>
          <w:rFonts w:ascii="Arial" w:eastAsia="Arial" w:hAnsi="Arial"/>
          <w:color w:val="000000"/>
        </w:rPr>
        <w:t>:</w:t>
      </w:r>
    </w:p>
    <w:p w:rsidR="00000000" w:rsidRDefault="00596C41">
      <w:pPr>
        <w:spacing w:line="277" w:lineRule="exact"/>
        <w:rPr>
          <w:rFonts w:ascii="Arial" w:eastAsia="Arial" w:hAnsi="Arial"/>
          <w:strike/>
          <w:color w:val="FF0000"/>
          <w:sz w:val="16"/>
        </w:rPr>
      </w:pPr>
    </w:p>
    <w:p w:rsidR="00000000" w:rsidRDefault="00596C41">
      <w:pPr>
        <w:spacing w:line="0" w:lineRule="atLeast"/>
        <w:ind w:left="6860"/>
        <w:rPr>
          <w:rFonts w:ascii="Courier New" w:eastAsia="Courier New" w:hAnsi="Courier New"/>
          <w:sz w:val="6"/>
        </w:rPr>
      </w:pPr>
      <w:r>
        <w:rPr>
          <w:rFonts w:ascii="Courier New" w:eastAsia="Courier New" w:hAnsi="Courier New"/>
          <w:sz w:val="6"/>
        </w:rPr>
        <w:t>--`,````,,`,``,`,````,,`,``,,```-`-`,,`,,`,`,,`---</w:t>
      </w:r>
    </w:p>
    <w:p w:rsidR="00000000" w:rsidRDefault="00596C41">
      <w:pPr>
        <w:spacing w:line="0" w:lineRule="atLeast"/>
        <w:ind w:left="6860"/>
        <w:rPr>
          <w:rFonts w:ascii="Courier New" w:eastAsia="Courier New" w:hAnsi="Courier New"/>
          <w:sz w:val="6"/>
        </w:rPr>
        <w:sectPr w:rsidR="00000000">
          <w:pgSz w:w="11900" w:h="16834"/>
          <w:pgMar w:top="1119" w:right="1309" w:bottom="0" w:left="240" w:header="0" w:footer="0" w:gutter="0"/>
          <w:cols w:space="0" w:equalWidth="0">
            <w:col w:w="10360"/>
          </w:cols>
          <w:docGrid w:linePitch="360"/>
        </w:sectPr>
      </w:pPr>
    </w:p>
    <w:p w:rsidR="00000000" w:rsidRDefault="00596C41">
      <w:pPr>
        <w:spacing w:line="102" w:lineRule="exact"/>
        <w:rPr>
          <w:rFonts w:ascii="Arial" w:eastAsia="Arial" w:hAnsi="Arial"/>
          <w:strike/>
          <w:color w:val="FF0000"/>
          <w:sz w:val="16"/>
        </w:rPr>
      </w:pPr>
    </w:p>
    <w:p w:rsidR="00000000" w:rsidRDefault="00596C41">
      <w:pPr>
        <w:spacing w:line="0" w:lineRule="atLeast"/>
        <w:rPr>
          <w:rFonts w:ascii="Arial" w:eastAsia="Arial" w:hAnsi="Arial"/>
          <w:sz w:val="10"/>
        </w:rPr>
      </w:pPr>
      <w:r>
        <w:rPr>
          <w:rFonts w:ascii="Arial" w:eastAsia="Arial" w:hAnsi="Arial"/>
          <w:sz w:val="10"/>
        </w:rPr>
        <w:t>Copyright International</w:t>
      </w:r>
      <w:r>
        <w:rPr>
          <w:rFonts w:ascii="Arial" w:eastAsia="Arial" w:hAnsi="Arial"/>
          <w:sz w:val="10"/>
        </w:rPr>
        <w:t xml:space="preserve"> Electrotechnical Commission</w:t>
      </w:r>
    </w:p>
    <w:p w:rsidR="00000000" w:rsidRDefault="00596C41">
      <w:pPr>
        <w:spacing w:line="5" w:lineRule="exact"/>
        <w:rPr>
          <w:rFonts w:ascii="Arial" w:eastAsia="Arial" w:hAnsi="Arial"/>
          <w:strike/>
          <w:color w:val="FF0000"/>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strike/>
          <w:color w:val="FF0000"/>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p w:rsidR="00000000" w:rsidRDefault="00596C41">
      <w:pPr>
        <w:spacing w:line="200" w:lineRule="exact"/>
        <w:rPr>
          <w:rFonts w:ascii="Times New Roman" w:eastAsia="Times New Roman" w:hAnsi="Times New Roman"/>
        </w:rPr>
      </w:pPr>
      <w:bookmarkStart w:id="76" w:name="page76"/>
      <w:bookmarkEnd w:id="76"/>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14" w:lineRule="exact"/>
        <w:rPr>
          <w:rFonts w:ascii="Times New Roman" w:eastAsia="Times New Roman" w:hAnsi="Times New Roman"/>
        </w:rPr>
      </w:pPr>
    </w:p>
    <w:tbl>
      <w:tblPr>
        <w:tblW w:w="0" w:type="auto"/>
        <w:tblInd w:w="721" w:type="dxa"/>
        <w:tblLayout w:type="fixed"/>
        <w:tblCellMar>
          <w:top w:w="0" w:type="dxa"/>
          <w:left w:w="0" w:type="dxa"/>
          <w:bottom w:w="0" w:type="dxa"/>
          <w:right w:w="0" w:type="dxa"/>
        </w:tblCellMar>
        <w:tblLook w:val="0000" w:firstRow="0" w:lastRow="0" w:firstColumn="0" w:lastColumn="0" w:noHBand="0" w:noVBand="0"/>
      </w:tblPr>
      <w:tblGrid>
        <w:gridCol w:w="664"/>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1" w:lineRule="exact"/>
        <w:rPr>
          <w:rFonts w:ascii="Times New Roman" w:eastAsia="Times New Roman" w:hAnsi="Times New Roman"/>
          <w:sz w:val="1"/>
        </w:rPr>
      </w:pPr>
      <w:r>
        <w:rPr>
          <w:rFonts w:ascii="Courier New" w:eastAsia="Courier New" w:hAnsi="Courier New"/>
          <w:sz w:val="5"/>
        </w:rPr>
        <w:br w:type="column"/>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380"/>
        <w:gridCol w:w="2340"/>
        <w:gridCol w:w="680"/>
        <w:gridCol w:w="660"/>
        <w:gridCol w:w="3020"/>
        <w:gridCol w:w="1340"/>
      </w:tblGrid>
      <w:tr w:rsidR="00000000">
        <w:trPr>
          <w:trHeight w:val="242"/>
        </w:trPr>
        <w:tc>
          <w:tcPr>
            <w:tcW w:w="1380" w:type="dxa"/>
            <w:shd w:val="clear" w:color="auto" w:fill="auto"/>
            <w:vAlign w:val="bottom"/>
          </w:tcPr>
          <w:p w:rsidR="00000000" w:rsidRDefault="00596C41">
            <w:pPr>
              <w:spacing w:line="0" w:lineRule="atLeast"/>
              <w:rPr>
                <w:rFonts w:ascii="Times New Roman" w:eastAsia="Times New Roman" w:hAnsi="Times New Roman"/>
                <w:sz w:val="21"/>
              </w:rPr>
            </w:pPr>
          </w:p>
        </w:tc>
        <w:tc>
          <w:tcPr>
            <w:tcW w:w="2340" w:type="dxa"/>
            <w:shd w:val="clear" w:color="auto" w:fill="auto"/>
            <w:vAlign w:val="bottom"/>
          </w:tcPr>
          <w:p w:rsidR="00000000" w:rsidRDefault="00596C41">
            <w:pPr>
              <w:spacing w:line="0" w:lineRule="atLeast"/>
              <w:rPr>
                <w:rFonts w:ascii="Times New Roman" w:eastAsia="Times New Roman" w:hAnsi="Times New Roman"/>
                <w:sz w:val="21"/>
              </w:rPr>
            </w:pPr>
          </w:p>
        </w:tc>
        <w:tc>
          <w:tcPr>
            <w:tcW w:w="1340" w:type="dxa"/>
            <w:gridSpan w:val="2"/>
            <w:shd w:val="clear" w:color="auto" w:fill="auto"/>
            <w:vAlign w:val="bottom"/>
          </w:tcPr>
          <w:p w:rsidR="00000000" w:rsidRDefault="00596C41">
            <w:pPr>
              <w:spacing w:line="0" w:lineRule="atLeast"/>
              <w:ind w:left="300"/>
              <w:rPr>
                <w:rFonts w:ascii="Arial" w:eastAsia="Arial" w:hAnsi="Arial"/>
              </w:rPr>
            </w:pPr>
            <w:r>
              <w:rPr>
                <w:rFonts w:ascii="Arial" w:eastAsia="Arial" w:hAnsi="Arial"/>
              </w:rPr>
              <w:t xml:space="preserve">– 72 </w:t>
            </w:r>
            <w:r>
              <w:rPr>
                <w:rFonts w:ascii="Arial" w:eastAsia="Arial" w:hAnsi="Arial"/>
              </w:rPr>
              <w:t>–</w:t>
            </w:r>
          </w:p>
        </w:tc>
        <w:tc>
          <w:tcPr>
            <w:tcW w:w="4360" w:type="dxa"/>
            <w:gridSpan w:val="2"/>
            <w:shd w:val="clear" w:color="auto" w:fill="auto"/>
            <w:vAlign w:val="bottom"/>
          </w:tcPr>
          <w:p w:rsidR="00000000" w:rsidRDefault="00596C41">
            <w:pPr>
              <w:spacing w:line="0" w:lineRule="atLeast"/>
              <w:ind w:right="505"/>
              <w:jc w:val="right"/>
              <w:rPr>
                <w:rFonts w:ascii="Arial" w:eastAsia="Arial" w:hAnsi="Arial"/>
              </w:rPr>
            </w:pPr>
            <w:r>
              <w:rPr>
                <w:rFonts w:ascii="Arial" w:eastAsia="Arial" w:hAnsi="Arial"/>
              </w:rPr>
              <w:t>IEC 62304:2006</w:t>
            </w:r>
          </w:p>
        </w:tc>
      </w:tr>
      <w:tr w:rsidR="00000000">
        <w:trPr>
          <w:trHeight w:val="264"/>
        </w:trPr>
        <w:tc>
          <w:tcPr>
            <w:tcW w:w="1380" w:type="dxa"/>
            <w:shd w:val="clear" w:color="auto" w:fill="auto"/>
            <w:vAlign w:val="bottom"/>
          </w:tcPr>
          <w:p w:rsidR="00000000" w:rsidRDefault="00596C41">
            <w:pPr>
              <w:spacing w:line="0" w:lineRule="atLeast"/>
              <w:rPr>
                <w:rFonts w:ascii="Times New Roman" w:eastAsia="Times New Roman" w:hAnsi="Times New Roman"/>
                <w:sz w:val="22"/>
              </w:rPr>
            </w:pPr>
          </w:p>
        </w:tc>
        <w:tc>
          <w:tcPr>
            <w:tcW w:w="2340" w:type="dxa"/>
            <w:shd w:val="clear" w:color="auto" w:fill="auto"/>
            <w:vAlign w:val="bottom"/>
          </w:tcPr>
          <w:p w:rsidR="00000000" w:rsidRDefault="00596C41">
            <w:pPr>
              <w:spacing w:line="0" w:lineRule="atLeast"/>
              <w:rPr>
                <w:rFonts w:ascii="Times New Roman" w:eastAsia="Times New Roman" w:hAnsi="Times New Roman"/>
                <w:sz w:val="22"/>
              </w:rPr>
            </w:pPr>
          </w:p>
        </w:tc>
        <w:tc>
          <w:tcPr>
            <w:tcW w:w="680" w:type="dxa"/>
            <w:shd w:val="clear" w:color="auto" w:fill="auto"/>
            <w:vAlign w:val="bottom"/>
          </w:tcPr>
          <w:p w:rsidR="00000000" w:rsidRDefault="00596C41">
            <w:pPr>
              <w:spacing w:line="0" w:lineRule="atLeast"/>
              <w:rPr>
                <w:rFonts w:ascii="Times New Roman" w:eastAsia="Times New Roman" w:hAnsi="Times New Roman"/>
                <w:sz w:val="22"/>
              </w:rPr>
            </w:pPr>
          </w:p>
        </w:tc>
        <w:tc>
          <w:tcPr>
            <w:tcW w:w="660" w:type="dxa"/>
            <w:shd w:val="clear" w:color="auto" w:fill="auto"/>
            <w:vAlign w:val="bottom"/>
          </w:tcPr>
          <w:p w:rsidR="00000000" w:rsidRDefault="00596C41">
            <w:pPr>
              <w:spacing w:line="0" w:lineRule="atLeast"/>
              <w:rPr>
                <w:rFonts w:ascii="Times New Roman" w:eastAsia="Times New Roman" w:hAnsi="Times New Roman"/>
                <w:sz w:val="22"/>
              </w:rPr>
            </w:pPr>
          </w:p>
        </w:tc>
        <w:tc>
          <w:tcPr>
            <w:tcW w:w="4360" w:type="dxa"/>
            <w:gridSpan w:val="2"/>
            <w:shd w:val="clear" w:color="auto" w:fill="auto"/>
            <w:vAlign w:val="bottom"/>
          </w:tcPr>
          <w:p w:rsidR="00000000" w:rsidRDefault="00596C41">
            <w:pPr>
              <w:spacing w:line="0" w:lineRule="atLeast"/>
              <w:ind w:right="505"/>
              <w:jc w:val="right"/>
              <w:rPr>
                <w:rFonts w:ascii="Arial" w:eastAsia="Arial" w:hAnsi="Arial"/>
              </w:rPr>
            </w:pPr>
            <w:r>
              <w:rPr>
                <w:rFonts w:ascii="Arial" w:eastAsia="Arial" w:hAnsi="Arial"/>
              </w:rPr>
              <w:t>+AMD1:2015 CSV   IEC 2015</w:t>
            </w:r>
          </w:p>
        </w:tc>
      </w:tr>
      <w:tr w:rsidR="00000000">
        <w:trPr>
          <w:trHeight w:val="349"/>
        </w:trPr>
        <w:tc>
          <w:tcPr>
            <w:tcW w:w="13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234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20" w:type="dxa"/>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348"/>
        </w:trPr>
        <w:tc>
          <w:tcPr>
            <w:tcW w:w="1380" w:type="dxa"/>
            <w:vMerge w:val="restart"/>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Intended purpose</w:t>
            </w: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gridSpan w:val="2"/>
            <w:tcBorders>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8"/>
                <w:sz w:val="15"/>
              </w:rPr>
            </w:pPr>
            <w:r>
              <w:rPr>
                <w:rFonts w:ascii="Arial" w:eastAsia="Arial" w:hAnsi="Arial"/>
                <w:w w:val="98"/>
                <w:sz w:val="15"/>
              </w:rPr>
              <w:t>Possible sources</w:t>
            </w:r>
          </w:p>
        </w:tc>
        <w:tc>
          <w:tcPr>
            <w:tcW w:w="30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H</w:t>
            </w:r>
            <w:r>
              <w:rPr>
                <w:rFonts w:ascii="Arial" w:eastAsia="Arial" w:hAnsi="Arial"/>
                <w:sz w:val="11"/>
              </w:rPr>
              <w:t>AZARD</w:t>
            </w:r>
            <w:r>
              <w:rPr>
                <w:rFonts w:ascii="Arial" w:eastAsia="Arial" w:hAnsi="Arial"/>
                <w:sz w:val="15"/>
              </w:rPr>
              <w:t xml:space="preserve"> related to</w:t>
            </w:r>
          </w:p>
        </w:tc>
      </w:tr>
      <w:tr w:rsidR="00000000">
        <w:trPr>
          <w:trHeight w:val="90"/>
        </w:trPr>
        <w:tc>
          <w:tcPr>
            <w:tcW w:w="1380" w:type="dxa"/>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gridSpan w:val="2"/>
            <w:vMerge w:val="restart"/>
            <w:tcBorders>
              <w:right w:val="single" w:sz="8" w:space="0" w:color="auto"/>
            </w:tcBorders>
            <w:shd w:val="clear" w:color="auto" w:fill="auto"/>
            <w:vAlign w:val="bottom"/>
          </w:tcPr>
          <w:p w:rsidR="00000000" w:rsidRDefault="00596C41">
            <w:pPr>
              <w:spacing w:line="0" w:lineRule="atLeast"/>
              <w:ind w:right="20"/>
              <w:jc w:val="center"/>
              <w:rPr>
                <w:rFonts w:ascii="Arial" w:eastAsia="Arial" w:hAnsi="Arial"/>
                <w:sz w:val="11"/>
              </w:rPr>
            </w:pPr>
            <w:r>
              <w:rPr>
                <w:rFonts w:ascii="Arial" w:eastAsia="Arial" w:hAnsi="Arial"/>
                <w:sz w:val="15"/>
              </w:rPr>
              <w:t xml:space="preserve">of </w:t>
            </w:r>
            <w:r>
              <w:rPr>
                <w:rFonts w:ascii="Arial" w:eastAsia="Arial" w:hAnsi="Arial"/>
                <w:sz w:val="11"/>
              </w:rPr>
              <w:t>HAZARD</w:t>
            </w:r>
          </w:p>
        </w:tc>
        <w:tc>
          <w:tcPr>
            <w:tcW w:w="30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w w:val="97"/>
                <w:sz w:val="15"/>
              </w:rPr>
            </w:pPr>
            <w:r>
              <w:rPr>
                <w:rFonts w:ascii="Arial" w:eastAsia="Arial" w:hAnsi="Arial"/>
                <w:w w:val="97"/>
                <w:sz w:val="15"/>
              </w:rPr>
              <w:t>the handling of</w:t>
            </w:r>
          </w:p>
        </w:tc>
      </w:tr>
      <w:tr w:rsidR="00000000">
        <w:trPr>
          <w:trHeight w:val="90"/>
        </w:trPr>
        <w:tc>
          <w:tcPr>
            <w:tcW w:w="1380" w:type="dxa"/>
            <w:vMerge w:val="restart"/>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and use defined</w:t>
            </w: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30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109"/>
        </w:trPr>
        <w:tc>
          <w:tcPr>
            <w:tcW w:w="1380" w:type="dxa"/>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1340" w:type="dxa"/>
            <w:gridSpan w:val="2"/>
            <w:vMerge w:val="restart"/>
            <w:tcBorders>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9"/>
                <w:sz w:val="15"/>
              </w:rPr>
            </w:pPr>
            <w:r>
              <w:rPr>
                <w:rFonts w:ascii="Arial" w:eastAsia="Arial" w:hAnsi="Arial"/>
                <w:w w:val="99"/>
                <w:sz w:val="15"/>
              </w:rPr>
              <w:t>identified</w:t>
            </w:r>
          </w:p>
        </w:tc>
        <w:tc>
          <w:tcPr>
            <w:tcW w:w="30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134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w w:val="98"/>
                <w:sz w:val="15"/>
              </w:rPr>
            </w:pPr>
            <w:r>
              <w:rPr>
                <w:rFonts w:ascii="Arial" w:eastAsia="Arial" w:hAnsi="Arial"/>
                <w:w w:val="98"/>
                <w:sz w:val="15"/>
              </w:rPr>
              <w:t>medic</w:t>
            </w:r>
            <w:r>
              <w:rPr>
                <w:rFonts w:ascii="Arial" w:eastAsia="Arial" w:hAnsi="Arial"/>
                <w:w w:val="98"/>
                <w:sz w:val="15"/>
              </w:rPr>
              <w:t>al data</w:t>
            </w:r>
          </w:p>
        </w:tc>
      </w:tr>
      <w:tr w:rsidR="00000000">
        <w:trPr>
          <w:trHeight w:val="90"/>
        </w:trPr>
        <w:tc>
          <w:tcPr>
            <w:tcW w:w="1380" w:type="dxa"/>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30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223"/>
        </w:trPr>
        <w:tc>
          <w:tcPr>
            <w:tcW w:w="138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3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495"/>
        </w:trPr>
        <w:tc>
          <w:tcPr>
            <w:tcW w:w="1380" w:type="dxa"/>
            <w:shd w:val="clear" w:color="auto" w:fill="auto"/>
            <w:vAlign w:val="bottom"/>
          </w:tcPr>
          <w:p w:rsidR="00000000" w:rsidRDefault="00596C41">
            <w:pPr>
              <w:spacing w:line="0" w:lineRule="atLeast"/>
              <w:rPr>
                <w:rFonts w:ascii="Times New Roman" w:eastAsia="Times New Roman" w:hAnsi="Times New Roman"/>
                <w:sz w:val="24"/>
              </w:rPr>
            </w:pPr>
          </w:p>
        </w:tc>
        <w:tc>
          <w:tcPr>
            <w:tcW w:w="234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c>
          <w:tcPr>
            <w:tcW w:w="3020" w:type="dxa"/>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57056" behindDoc="1" locked="0" layoutInCell="1" allowOverlap="1">
            <wp:simplePos x="0" y="0"/>
            <wp:positionH relativeFrom="column">
              <wp:posOffset>434340</wp:posOffset>
            </wp:positionH>
            <wp:positionV relativeFrom="paragraph">
              <wp:posOffset>-327660</wp:posOffset>
            </wp:positionV>
            <wp:extent cx="5120640" cy="2383790"/>
            <wp:effectExtent l="0" t="0" r="0" b="0"/>
            <wp:wrapNone/>
            <wp:docPr id="430" name="Pictur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0"/>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0640" cy="23837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76" w:lineRule="exact"/>
        <w:rPr>
          <w:rFonts w:ascii="Times New Roman" w:eastAsia="Times New Roman" w:hAnsi="Times New Roman"/>
        </w:rPr>
      </w:pPr>
    </w:p>
    <w:p w:rsidR="00000000" w:rsidRDefault="00596C41">
      <w:pPr>
        <w:spacing w:line="0" w:lineRule="atLeast"/>
        <w:ind w:right="660"/>
        <w:jc w:val="center"/>
        <w:rPr>
          <w:rFonts w:ascii="Arial" w:eastAsia="Arial" w:hAnsi="Arial"/>
          <w:sz w:val="15"/>
        </w:rPr>
      </w:pPr>
      <w:r>
        <w:rPr>
          <w:rFonts w:ascii="Arial" w:eastAsia="Arial" w:hAnsi="Arial"/>
          <w:sz w:val="15"/>
        </w:rPr>
        <w:t>Identify known and</w:t>
      </w:r>
    </w:p>
    <w:p w:rsidR="00000000" w:rsidRDefault="00596C41">
      <w:pPr>
        <w:spacing w:line="7" w:lineRule="exact"/>
        <w:rPr>
          <w:rFonts w:ascii="Times New Roman" w:eastAsia="Times New Roman" w:hAnsi="Times New Roman"/>
        </w:rPr>
      </w:pPr>
    </w:p>
    <w:p w:rsidR="00000000" w:rsidRDefault="00596C41">
      <w:pPr>
        <w:spacing w:line="0" w:lineRule="atLeast"/>
        <w:ind w:left="4020"/>
        <w:rPr>
          <w:rFonts w:ascii="Arial" w:eastAsia="Arial" w:hAnsi="Arial"/>
          <w:sz w:val="15"/>
        </w:rPr>
      </w:pPr>
      <w:r>
        <w:rPr>
          <w:rFonts w:ascii="Arial" w:eastAsia="Arial" w:hAnsi="Arial"/>
          <w:sz w:val="15"/>
        </w:rPr>
        <w:t>reasonably</w:t>
      </w:r>
    </w:p>
    <w:p w:rsidR="00000000" w:rsidRDefault="00596C41">
      <w:pPr>
        <w:spacing w:line="7" w:lineRule="exact"/>
        <w:rPr>
          <w:rFonts w:ascii="Times New Roman" w:eastAsia="Times New Roman" w:hAnsi="Times New Roman"/>
        </w:rPr>
      </w:pPr>
    </w:p>
    <w:p w:rsidR="00000000" w:rsidRDefault="00596C41">
      <w:pPr>
        <w:spacing w:line="0" w:lineRule="atLeast"/>
        <w:ind w:left="4000"/>
        <w:rPr>
          <w:rFonts w:ascii="Arial" w:eastAsia="Arial" w:hAnsi="Arial"/>
          <w:sz w:val="15"/>
        </w:rPr>
      </w:pPr>
      <w:r>
        <w:rPr>
          <w:rFonts w:ascii="Arial" w:eastAsia="Arial" w:hAnsi="Arial"/>
          <w:sz w:val="15"/>
        </w:rPr>
        <w:t>foreseeable</w:t>
      </w:r>
    </w:p>
    <w:p w:rsidR="00000000" w:rsidRDefault="00596C41">
      <w:pPr>
        <w:spacing w:line="37" w:lineRule="exact"/>
        <w:rPr>
          <w:rFonts w:ascii="Times New Roman" w:eastAsia="Times New Roman" w:hAnsi="Times New Roman"/>
        </w:rPr>
      </w:pPr>
    </w:p>
    <w:p w:rsidR="00000000" w:rsidRDefault="00596C41">
      <w:pPr>
        <w:spacing w:line="0" w:lineRule="atLeast"/>
        <w:ind w:right="660"/>
        <w:jc w:val="center"/>
        <w:rPr>
          <w:rFonts w:ascii="Arial" w:eastAsia="Arial" w:hAnsi="Arial"/>
          <w:sz w:val="12"/>
        </w:rPr>
      </w:pPr>
      <w:r>
        <w:rPr>
          <w:rFonts w:ascii="Arial" w:eastAsia="Arial" w:hAnsi="Arial"/>
          <w:sz w:val="12"/>
        </w:rPr>
        <w:t>HAZARDS</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82" w:lineRule="exact"/>
        <w:rPr>
          <w:rFonts w:ascii="Times New Roman" w:eastAsia="Times New Roman" w:hAnsi="Times New Roman"/>
        </w:rPr>
      </w:pPr>
    </w:p>
    <w:tbl>
      <w:tblPr>
        <w:tblW w:w="0" w:type="auto"/>
        <w:tblInd w:w="1020" w:type="dxa"/>
        <w:tblLayout w:type="fixed"/>
        <w:tblCellMar>
          <w:top w:w="0" w:type="dxa"/>
          <w:left w:w="0" w:type="dxa"/>
          <w:bottom w:w="0" w:type="dxa"/>
          <w:right w:w="0" w:type="dxa"/>
        </w:tblCellMar>
        <w:tblLook w:val="0000" w:firstRow="0" w:lastRow="0" w:firstColumn="0" w:lastColumn="0" w:noHBand="0" w:noVBand="0"/>
      </w:tblPr>
      <w:tblGrid>
        <w:gridCol w:w="680"/>
        <w:gridCol w:w="680"/>
        <w:gridCol w:w="160"/>
        <w:gridCol w:w="1000"/>
        <w:gridCol w:w="860"/>
        <w:gridCol w:w="820"/>
        <w:gridCol w:w="1500"/>
        <w:gridCol w:w="180"/>
        <w:gridCol w:w="680"/>
        <w:gridCol w:w="660"/>
      </w:tblGrid>
      <w:tr w:rsidR="00000000">
        <w:trPr>
          <w:trHeight w:val="410"/>
        </w:trPr>
        <w:tc>
          <w:tcPr>
            <w:tcW w:w="68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shd w:val="clear" w:color="auto" w:fill="auto"/>
            <w:vAlign w:val="bottom"/>
          </w:tcPr>
          <w:p w:rsidR="00000000" w:rsidRDefault="00596C41">
            <w:pPr>
              <w:spacing w:line="0" w:lineRule="atLeast"/>
              <w:rPr>
                <w:rFonts w:ascii="Times New Roman" w:eastAsia="Times New Roman" w:hAnsi="Times New Roman"/>
                <w:sz w:val="24"/>
              </w:rPr>
            </w:pPr>
          </w:p>
        </w:tc>
        <w:tc>
          <w:tcPr>
            <w:tcW w:w="16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0" w:type="dxa"/>
            <w:shd w:val="clear" w:color="auto" w:fill="auto"/>
            <w:vAlign w:val="bottom"/>
          </w:tcPr>
          <w:p w:rsidR="00000000" w:rsidRDefault="00596C41">
            <w:pPr>
              <w:spacing w:line="0" w:lineRule="atLeast"/>
              <w:rPr>
                <w:rFonts w:ascii="Times New Roman" w:eastAsia="Times New Roman" w:hAnsi="Times New Roman"/>
                <w:sz w:val="24"/>
              </w:rPr>
            </w:pPr>
          </w:p>
        </w:tc>
        <w:tc>
          <w:tcPr>
            <w:tcW w:w="1680" w:type="dxa"/>
            <w:gridSpan w:val="2"/>
            <w:shd w:val="clear" w:color="auto" w:fill="auto"/>
            <w:vAlign w:val="bottom"/>
          </w:tcPr>
          <w:p w:rsidR="00000000" w:rsidRDefault="00596C41">
            <w:pPr>
              <w:spacing w:line="0" w:lineRule="atLeast"/>
              <w:jc w:val="center"/>
              <w:rPr>
                <w:rFonts w:ascii="Arial" w:eastAsia="Arial" w:hAnsi="Arial"/>
                <w:sz w:val="11"/>
              </w:rPr>
            </w:pPr>
            <w:r>
              <w:rPr>
                <w:rFonts w:ascii="Arial" w:eastAsia="Arial" w:hAnsi="Arial"/>
                <w:sz w:val="15"/>
              </w:rPr>
              <w:t xml:space="preserve">Is the </w:t>
            </w:r>
            <w:r>
              <w:rPr>
                <w:rFonts w:ascii="Arial" w:eastAsia="Arial" w:hAnsi="Arial"/>
                <w:sz w:val="11"/>
              </w:rPr>
              <w:t>HAZARD</w:t>
            </w:r>
          </w:p>
        </w:tc>
        <w:tc>
          <w:tcPr>
            <w:tcW w:w="1500" w:type="dxa"/>
            <w:shd w:val="clear" w:color="auto" w:fill="auto"/>
            <w:vAlign w:val="bottom"/>
          </w:tcPr>
          <w:p w:rsidR="00000000" w:rsidRDefault="00596C41">
            <w:pPr>
              <w:spacing w:line="0" w:lineRule="atLeast"/>
              <w:ind w:left="200"/>
              <w:rPr>
                <w:rFonts w:ascii="Arial" w:eastAsia="Arial" w:hAnsi="Arial"/>
                <w:sz w:val="15"/>
              </w:rPr>
            </w:pPr>
            <w:r>
              <w:rPr>
                <w:rFonts w:ascii="Arial" w:eastAsia="Arial" w:hAnsi="Arial"/>
                <w:sz w:val="15"/>
              </w:rPr>
              <w:t>Yes</w:t>
            </w: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gridSpan w:val="2"/>
            <w:tcBorders>
              <w:top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9"/>
                <w:sz w:val="15"/>
              </w:rPr>
            </w:pPr>
            <w:r>
              <w:rPr>
                <w:rFonts w:ascii="Arial" w:eastAsia="Arial" w:hAnsi="Arial"/>
                <w:w w:val="99"/>
                <w:sz w:val="15"/>
              </w:rPr>
              <w:t>Verify according to</w:t>
            </w:r>
          </w:p>
        </w:tc>
      </w:tr>
      <w:tr w:rsidR="00000000">
        <w:trPr>
          <w:trHeight w:val="99"/>
        </w:trPr>
        <w:tc>
          <w:tcPr>
            <w:tcW w:w="680" w:type="dxa"/>
            <w:shd w:val="clear" w:color="auto" w:fill="auto"/>
            <w:vAlign w:val="bottom"/>
          </w:tcPr>
          <w:p w:rsidR="00000000" w:rsidRDefault="00596C41">
            <w:pPr>
              <w:spacing w:line="0" w:lineRule="atLeast"/>
              <w:rPr>
                <w:rFonts w:ascii="Times New Roman" w:eastAsia="Times New Roman" w:hAnsi="Times New Roman"/>
                <w:sz w:val="8"/>
              </w:rPr>
            </w:pPr>
          </w:p>
        </w:tc>
        <w:tc>
          <w:tcPr>
            <w:tcW w:w="680" w:type="dxa"/>
            <w:shd w:val="clear" w:color="auto" w:fill="auto"/>
            <w:vAlign w:val="bottom"/>
          </w:tcPr>
          <w:p w:rsidR="00000000" w:rsidRDefault="00596C41">
            <w:pPr>
              <w:spacing w:line="0" w:lineRule="atLeast"/>
              <w:rPr>
                <w:rFonts w:ascii="Times New Roman" w:eastAsia="Times New Roman" w:hAnsi="Times New Roman"/>
                <w:sz w:val="8"/>
              </w:rPr>
            </w:pPr>
          </w:p>
        </w:tc>
        <w:tc>
          <w:tcPr>
            <w:tcW w:w="160" w:type="dxa"/>
            <w:shd w:val="clear" w:color="auto" w:fill="auto"/>
            <w:vAlign w:val="bottom"/>
          </w:tcPr>
          <w:p w:rsidR="00000000" w:rsidRDefault="00596C41">
            <w:pPr>
              <w:spacing w:line="0" w:lineRule="atLeast"/>
              <w:rPr>
                <w:rFonts w:ascii="Times New Roman" w:eastAsia="Times New Roman" w:hAnsi="Times New Roman"/>
                <w:sz w:val="8"/>
              </w:rPr>
            </w:pPr>
          </w:p>
        </w:tc>
        <w:tc>
          <w:tcPr>
            <w:tcW w:w="1000" w:type="dxa"/>
            <w:shd w:val="clear" w:color="auto" w:fill="auto"/>
            <w:vAlign w:val="bottom"/>
          </w:tcPr>
          <w:p w:rsidR="00000000" w:rsidRDefault="00596C41">
            <w:pPr>
              <w:spacing w:line="0" w:lineRule="atLeast"/>
              <w:rPr>
                <w:rFonts w:ascii="Times New Roman" w:eastAsia="Times New Roman" w:hAnsi="Times New Roman"/>
                <w:sz w:val="8"/>
              </w:rPr>
            </w:pPr>
          </w:p>
        </w:tc>
        <w:tc>
          <w:tcPr>
            <w:tcW w:w="1680" w:type="dxa"/>
            <w:gridSpan w:val="2"/>
            <w:vMerge w:val="restart"/>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covered by relevant</w:t>
            </w: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0" w:type="dxa"/>
            <w:vMerge w:val="restart"/>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340" w:type="dxa"/>
            <w:gridSpan w:val="2"/>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the relevant safety</w:t>
            </w:r>
          </w:p>
        </w:tc>
      </w:tr>
      <w:tr w:rsidR="00000000">
        <w:trPr>
          <w:trHeight w:val="60"/>
        </w:trPr>
        <w:tc>
          <w:tcPr>
            <w:tcW w:w="680" w:type="dxa"/>
            <w:shd w:val="clear" w:color="auto" w:fill="auto"/>
            <w:vAlign w:val="bottom"/>
          </w:tcPr>
          <w:p w:rsidR="00000000" w:rsidRDefault="00596C41">
            <w:pPr>
              <w:spacing w:line="0" w:lineRule="atLeast"/>
              <w:rPr>
                <w:rFonts w:ascii="Times New Roman" w:eastAsia="Times New Roman" w:hAnsi="Times New Roman"/>
                <w:sz w:val="5"/>
              </w:rPr>
            </w:pPr>
          </w:p>
        </w:tc>
        <w:tc>
          <w:tcPr>
            <w:tcW w:w="680" w:type="dxa"/>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1000" w:type="dxa"/>
            <w:shd w:val="clear" w:color="auto" w:fill="auto"/>
            <w:vAlign w:val="bottom"/>
          </w:tcPr>
          <w:p w:rsidR="00000000" w:rsidRDefault="00596C41">
            <w:pPr>
              <w:spacing w:line="0" w:lineRule="atLeast"/>
              <w:rPr>
                <w:rFonts w:ascii="Times New Roman" w:eastAsia="Times New Roman" w:hAnsi="Times New Roman"/>
                <w:sz w:val="5"/>
              </w:rPr>
            </w:pPr>
          </w:p>
        </w:tc>
        <w:tc>
          <w:tcPr>
            <w:tcW w:w="1680" w:type="dxa"/>
            <w:gridSpan w:val="2"/>
            <w:vMerge/>
            <w:shd w:val="clear" w:color="auto" w:fill="auto"/>
            <w:vAlign w:val="bottom"/>
          </w:tcPr>
          <w:p w:rsidR="00000000" w:rsidRDefault="00596C41">
            <w:pPr>
              <w:spacing w:line="0" w:lineRule="atLeast"/>
              <w:rPr>
                <w:rFonts w:ascii="Times New Roman" w:eastAsia="Times New Roman" w:hAnsi="Times New Roman"/>
                <w:sz w:val="5"/>
              </w:rPr>
            </w:pPr>
          </w:p>
        </w:tc>
        <w:tc>
          <w:tcPr>
            <w:tcW w:w="1500" w:type="dxa"/>
            <w:shd w:val="clear" w:color="auto" w:fill="auto"/>
            <w:vAlign w:val="bottom"/>
          </w:tcPr>
          <w:p w:rsidR="00000000" w:rsidRDefault="00596C41">
            <w:pPr>
              <w:spacing w:line="0" w:lineRule="atLeast"/>
              <w:rPr>
                <w:rFonts w:ascii="Times New Roman" w:eastAsia="Times New Roman" w:hAnsi="Times New Roman"/>
                <w:sz w:val="5"/>
              </w:rPr>
            </w:pPr>
          </w:p>
        </w:tc>
        <w:tc>
          <w:tcPr>
            <w:tcW w:w="18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34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198"/>
        </w:trPr>
        <w:tc>
          <w:tcPr>
            <w:tcW w:w="680" w:type="dxa"/>
            <w:shd w:val="clear" w:color="auto" w:fill="auto"/>
            <w:vAlign w:val="bottom"/>
          </w:tcPr>
          <w:p w:rsidR="00000000" w:rsidRDefault="00596C41">
            <w:pPr>
              <w:spacing w:line="0" w:lineRule="atLeast"/>
              <w:rPr>
                <w:rFonts w:ascii="Times New Roman" w:eastAsia="Times New Roman" w:hAnsi="Times New Roman"/>
                <w:sz w:val="17"/>
              </w:rPr>
            </w:pPr>
          </w:p>
        </w:tc>
        <w:tc>
          <w:tcPr>
            <w:tcW w:w="680" w:type="dxa"/>
            <w:shd w:val="clear" w:color="auto" w:fill="auto"/>
            <w:vAlign w:val="bottom"/>
          </w:tcPr>
          <w:p w:rsidR="00000000" w:rsidRDefault="00596C41">
            <w:pPr>
              <w:spacing w:line="0" w:lineRule="atLeast"/>
              <w:rPr>
                <w:rFonts w:ascii="Times New Roman" w:eastAsia="Times New Roman" w:hAnsi="Times New Roman"/>
                <w:sz w:val="17"/>
              </w:rPr>
            </w:pP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1000" w:type="dxa"/>
            <w:shd w:val="clear" w:color="auto" w:fill="auto"/>
            <w:vAlign w:val="bottom"/>
          </w:tcPr>
          <w:p w:rsidR="00000000" w:rsidRDefault="00596C41">
            <w:pPr>
              <w:spacing w:line="0" w:lineRule="atLeast"/>
              <w:rPr>
                <w:rFonts w:ascii="Times New Roman" w:eastAsia="Times New Roman" w:hAnsi="Times New Roman"/>
                <w:sz w:val="17"/>
              </w:rPr>
            </w:pPr>
          </w:p>
        </w:tc>
        <w:tc>
          <w:tcPr>
            <w:tcW w:w="1680" w:type="dxa"/>
            <w:gridSpan w:val="2"/>
            <w:shd w:val="clear" w:color="auto" w:fill="auto"/>
            <w:vAlign w:val="bottom"/>
          </w:tcPr>
          <w:p w:rsidR="00000000" w:rsidRDefault="00596C41">
            <w:pPr>
              <w:spacing w:line="0" w:lineRule="atLeast"/>
              <w:jc w:val="center"/>
              <w:rPr>
                <w:rFonts w:ascii="Arial" w:eastAsia="Arial" w:hAnsi="Arial"/>
                <w:w w:val="97"/>
                <w:sz w:val="15"/>
              </w:rPr>
            </w:pPr>
            <w:r>
              <w:rPr>
                <w:rFonts w:ascii="Arial" w:eastAsia="Arial" w:hAnsi="Arial"/>
                <w:w w:val="97"/>
                <w:sz w:val="15"/>
              </w:rPr>
              <w:t>safety standards?</w:t>
            </w:r>
          </w:p>
        </w:tc>
        <w:tc>
          <w:tcPr>
            <w:tcW w:w="1500" w:type="dxa"/>
            <w:shd w:val="clear" w:color="auto" w:fill="auto"/>
            <w:vAlign w:val="bottom"/>
          </w:tcPr>
          <w:p w:rsidR="00000000" w:rsidRDefault="00596C41">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340" w:type="dxa"/>
            <w:gridSpan w:val="2"/>
            <w:tcBorders>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standard</w:t>
            </w:r>
          </w:p>
        </w:tc>
      </w:tr>
      <w:tr w:rsidR="00000000">
        <w:trPr>
          <w:trHeight w:val="223"/>
        </w:trPr>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shd w:val="clear" w:color="auto" w:fill="auto"/>
            <w:vAlign w:val="bottom"/>
          </w:tcPr>
          <w:p w:rsidR="00000000" w:rsidRDefault="00596C41">
            <w:pPr>
              <w:spacing w:line="0" w:lineRule="atLeast"/>
              <w:rPr>
                <w:rFonts w:ascii="Times New Roman" w:eastAsia="Times New Roman" w:hAnsi="Times New Roman"/>
                <w:sz w:val="19"/>
              </w:rPr>
            </w:pPr>
          </w:p>
        </w:tc>
        <w:tc>
          <w:tcPr>
            <w:tcW w:w="1000" w:type="dxa"/>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shd w:val="clear" w:color="auto" w:fill="auto"/>
            <w:vAlign w:val="bottom"/>
          </w:tcPr>
          <w:p w:rsidR="00000000" w:rsidRDefault="00596C41">
            <w:pPr>
              <w:spacing w:line="0" w:lineRule="atLeast"/>
              <w:rPr>
                <w:rFonts w:ascii="Times New Roman" w:eastAsia="Times New Roman" w:hAnsi="Times New Roman"/>
                <w:sz w:val="19"/>
              </w:rPr>
            </w:pPr>
          </w:p>
        </w:tc>
        <w:tc>
          <w:tcPr>
            <w:tcW w:w="820" w:type="dxa"/>
            <w:vMerge w:val="restart"/>
            <w:shd w:val="clear" w:color="auto" w:fill="auto"/>
            <w:vAlign w:val="bottom"/>
          </w:tcPr>
          <w:p w:rsidR="00000000" w:rsidRDefault="00596C41">
            <w:pPr>
              <w:spacing w:line="0" w:lineRule="atLeast"/>
              <w:ind w:left="280"/>
              <w:rPr>
                <w:rFonts w:ascii="Arial" w:eastAsia="Arial" w:hAnsi="Arial"/>
                <w:sz w:val="15"/>
              </w:rPr>
            </w:pPr>
            <w:r>
              <w:rPr>
                <w:rFonts w:ascii="Arial" w:eastAsia="Arial" w:hAnsi="Arial"/>
                <w:sz w:val="15"/>
              </w:rPr>
              <w:t>No</w:t>
            </w:r>
          </w:p>
        </w:tc>
        <w:tc>
          <w:tcPr>
            <w:tcW w:w="1500" w:type="dxa"/>
            <w:shd w:val="clear" w:color="auto" w:fill="auto"/>
            <w:vAlign w:val="bottom"/>
          </w:tcPr>
          <w:p w:rsidR="00000000" w:rsidRDefault="00596C41">
            <w:pPr>
              <w:spacing w:line="0" w:lineRule="atLeast"/>
              <w:rPr>
                <w:rFonts w:ascii="Times New Roman" w:eastAsia="Times New Roman" w:hAnsi="Times New Roman"/>
                <w:sz w:val="19"/>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57"/>
        </w:trPr>
        <w:tc>
          <w:tcPr>
            <w:tcW w:w="680" w:type="dxa"/>
            <w:shd w:val="clear" w:color="auto" w:fill="auto"/>
            <w:vAlign w:val="bottom"/>
          </w:tcPr>
          <w:p w:rsidR="00000000" w:rsidRDefault="00596C41">
            <w:pPr>
              <w:spacing w:line="0" w:lineRule="atLeast"/>
              <w:rPr>
                <w:rFonts w:ascii="Times New Roman" w:eastAsia="Times New Roman" w:hAnsi="Times New Roman"/>
                <w:sz w:val="13"/>
              </w:rPr>
            </w:pPr>
          </w:p>
        </w:tc>
        <w:tc>
          <w:tcPr>
            <w:tcW w:w="680" w:type="dxa"/>
            <w:shd w:val="clear" w:color="auto" w:fill="auto"/>
            <w:vAlign w:val="bottom"/>
          </w:tcPr>
          <w:p w:rsidR="00000000" w:rsidRDefault="00596C41">
            <w:pPr>
              <w:spacing w:line="0" w:lineRule="atLeast"/>
              <w:rPr>
                <w:rFonts w:ascii="Times New Roman" w:eastAsia="Times New Roman" w:hAnsi="Times New Roman"/>
                <w:sz w:val="13"/>
              </w:rPr>
            </w:pPr>
          </w:p>
        </w:tc>
        <w:tc>
          <w:tcPr>
            <w:tcW w:w="160" w:type="dxa"/>
            <w:shd w:val="clear" w:color="auto" w:fill="auto"/>
            <w:vAlign w:val="bottom"/>
          </w:tcPr>
          <w:p w:rsidR="00000000" w:rsidRDefault="00596C41">
            <w:pPr>
              <w:spacing w:line="0" w:lineRule="atLeast"/>
              <w:rPr>
                <w:rFonts w:ascii="Times New Roman" w:eastAsia="Times New Roman" w:hAnsi="Times New Roman"/>
                <w:sz w:val="13"/>
              </w:rPr>
            </w:pPr>
          </w:p>
        </w:tc>
        <w:tc>
          <w:tcPr>
            <w:tcW w:w="1000" w:type="dxa"/>
            <w:shd w:val="clear" w:color="auto" w:fill="auto"/>
            <w:vAlign w:val="bottom"/>
          </w:tcPr>
          <w:p w:rsidR="00000000" w:rsidRDefault="00596C41">
            <w:pPr>
              <w:spacing w:line="0" w:lineRule="atLeast"/>
              <w:rPr>
                <w:rFonts w:ascii="Times New Roman" w:eastAsia="Times New Roman" w:hAnsi="Times New Roman"/>
                <w:sz w:val="13"/>
              </w:rPr>
            </w:pPr>
          </w:p>
        </w:tc>
        <w:tc>
          <w:tcPr>
            <w:tcW w:w="860" w:type="dxa"/>
            <w:shd w:val="clear" w:color="auto" w:fill="auto"/>
            <w:vAlign w:val="bottom"/>
          </w:tcPr>
          <w:p w:rsidR="00000000" w:rsidRDefault="00596C41">
            <w:pPr>
              <w:spacing w:line="0" w:lineRule="atLeast"/>
              <w:rPr>
                <w:rFonts w:ascii="Times New Roman" w:eastAsia="Times New Roman" w:hAnsi="Times New Roman"/>
                <w:sz w:val="13"/>
              </w:rPr>
            </w:pPr>
          </w:p>
        </w:tc>
        <w:tc>
          <w:tcPr>
            <w:tcW w:w="820" w:type="dxa"/>
            <w:vMerge/>
            <w:shd w:val="clear" w:color="auto" w:fill="auto"/>
            <w:vAlign w:val="bottom"/>
          </w:tcPr>
          <w:p w:rsidR="00000000" w:rsidRDefault="00596C41">
            <w:pPr>
              <w:spacing w:line="0" w:lineRule="atLeast"/>
              <w:rPr>
                <w:rFonts w:ascii="Times New Roman" w:eastAsia="Times New Roman" w:hAnsi="Times New Roman"/>
                <w:sz w:val="13"/>
              </w:rPr>
            </w:pPr>
          </w:p>
        </w:tc>
        <w:tc>
          <w:tcPr>
            <w:tcW w:w="1500" w:type="dxa"/>
            <w:shd w:val="clear" w:color="auto" w:fill="auto"/>
            <w:vAlign w:val="bottom"/>
          </w:tcPr>
          <w:p w:rsidR="00000000" w:rsidRDefault="00596C41">
            <w:pPr>
              <w:spacing w:line="0" w:lineRule="atLeast"/>
              <w:rPr>
                <w:rFonts w:ascii="Times New Roman" w:eastAsia="Times New Roman" w:hAnsi="Times New Roman"/>
                <w:sz w:val="13"/>
              </w:rPr>
            </w:pPr>
          </w:p>
        </w:tc>
        <w:tc>
          <w:tcPr>
            <w:tcW w:w="180" w:type="dxa"/>
            <w:shd w:val="clear" w:color="auto" w:fill="auto"/>
            <w:vAlign w:val="bottom"/>
          </w:tcPr>
          <w:p w:rsidR="00000000" w:rsidRDefault="00596C41">
            <w:pPr>
              <w:spacing w:line="0" w:lineRule="atLeast"/>
              <w:rPr>
                <w:rFonts w:ascii="Times New Roman" w:eastAsia="Times New Roman" w:hAnsi="Times New Roman"/>
                <w:sz w:val="13"/>
              </w:rPr>
            </w:pPr>
          </w:p>
        </w:tc>
        <w:tc>
          <w:tcPr>
            <w:tcW w:w="680" w:type="dxa"/>
            <w:shd w:val="clear" w:color="auto" w:fill="auto"/>
            <w:vAlign w:val="bottom"/>
          </w:tcPr>
          <w:p w:rsidR="00000000" w:rsidRDefault="00596C41">
            <w:pPr>
              <w:spacing w:line="0" w:lineRule="atLeast"/>
              <w:rPr>
                <w:rFonts w:ascii="Times New Roman" w:eastAsia="Times New Roman" w:hAnsi="Times New Roman"/>
                <w:sz w:val="13"/>
              </w:rPr>
            </w:pPr>
          </w:p>
        </w:tc>
        <w:tc>
          <w:tcPr>
            <w:tcW w:w="660" w:type="dxa"/>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254"/>
        </w:trPr>
        <w:tc>
          <w:tcPr>
            <w:tcW w:w="680" w:type="dxa"/>
            <w:shd w:val="clear" w:color="auto" w:fill="auto"/>
            <w:vAlign w:val="bottom"/>
          </w:tcPr>
          <w:p w:rsidR="00000000" w:rsidRDefault="00596C41">
            <w:pPr>
              <w:spacing w:line="0" w:lineRule="atLeast"/>
              <w:rPr>
                <w:rFonts w:ascii="Times New Roman" w:eastAsia="Times New Roman" w:hAnsi="Times New Roman"/>
                <w:sz w:val="22"/>
              </w:rPr>
            </w:pPr>
          </w:p>
        </w:tc>
        <w:tc>
          <w:tcPr>
            <w:tcW w:w="680" w:type="dxa"/>
            <w:shd w:val="clear" w:color="auto" w:fill="auto"/>
            <w:vAlign w:val="bottom"/>
          </w:tcPr>
          <w:p w:rsidR="00000000" w:rsidRDefault="00596C41">
            <w:pPr>
              <w:spacing w:line="0" w:lineRule="atLeast"/>
              <w:rPr>
                <w:rFonts w:ascii="Times New Roman" w:eastAsia="Times New Roman" w:hAnsi="Times New Roman"/>
                <w:sz w:val="22"/>
              </w:rPr>
            </w:pPr>
          </w:p>
        </w:tc>
        <w:tc>
          <w:tcPr>
            <w:tcW w:w="16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shd w:val="clear" w:color="auto" w:fill="auto"/>
            <w:vAlign w:val="bottom"/>
          </w:tcPr>
          <w:p w:rsidR="00000000" w:rsidRDefault="00596C41">
            <w:pPr>
              <w:spacing w:line="0" w:lineRule="atLeast"/>
              <w:rPr>
                <w:rFonts w:ascii="Times New Roman" w:eastAsia="Times New Roman" w:hAnsi="Times New Roman"/>
                <w:sz w:val="22"/>
              </w:rPr>
            </w:pPr>
          </w:p>
        </w:tc>
        <w:tc>
          <w:tcPr>
            <w:tcW w:w="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820" w:type="dxa"/>
            <w:vMerge/>
            <w:shd w:val="clear" w:color="auto" w:fill="auto"/>
            <w:vAlign w:val="bottom"/>
          </w:tcPr>
          <w:p w:rsidR="00000000" w:rsidRDefault="00596C41">
            <w:pPr>
              <w:spacing w:line="0" w:lineRule="atLeast"/>
              <w:rPr>
                <w:rFonts w:ascii="Times New Roman" w:eastAsia="Times New Roman" w:hAnsi="Times New Roman"/>
                <w:sz w:val="22"/>
              </w:rPr>
            </w:pPr>
          </w:p>
        </w:tc>
        <w:tc>
          <w:tcPr>
            <w:tcW w:w="1500" w:type="dxa"/>
            <w:shd w:val="clear" w:color="auto" w:fill="auto"/>
            <w:vAlign w:val="bottom"/>
          </w:tcPr>
          <w:p w:rsidR="00000000" w:rsidRDefault="00596C41">
            <w:pPr>
              <w:spacing w:line="0" w:lineRule="atLeast"/>
              <w:rPr>
                <w:rFonts w:ascii="Times New Roman" w:eastAsia="Times New Roman" w:hAnsi="Times New Roman"/>
                <w:sz w:val="22"/>
              </w:rPr>
            </w:pPr>
          </w:p>
        </w:tc>
        <w:tc>
          <w:tcPr>
            <w:tcW w:w="180" w:type="dxa"/>
            <w:shd w:val="clear" w:color="auto" w:fill="auto"/>
            <w:vAlign w:val="bottom"/>
          </w:tcPr>
          <w:p w:rsidR="00000000" w:rsidRDefault="00596C41">
            <w:pPr>
              <w:spacing w:line="0" w:lineRule="atLeast"/>
              <w:rPr>
                <w:rFonts w:ascii="Times New Roman" w:eastAsia="Times New Roman" w:hAnsi="Times New Roman"/>
                <w:sz w:val="22"/>
              </w:rPr>
            </w:pPr>
          </w:p>
        </w:tc>
        <w:tc>
          <w:tcPr>
            <w:tcW w:w="680" w:type="dxa"/>
            <w:shd w:val="clear" w:color="auto" w:fill="auto"/>
            <w:vAlign w:val="bottom"/>
          </w:tcPr>
          <w:p w:rsidR="00000000" w:rsidRDefault="00596C41">
            <w:pPr>
              <w:spacing w:line="0" w:lineRule="atLeast"/>
              <w:rPr>
                <w:rFonts w:ascii="Times New Roman" w:eastAsia="Times New Roman" w:hAnsi="Times New Roman"/>
                <w:sz w:val="22"/>
              </w:rPr>
            </w:pPr>
          </w:p>
        </w:tc>
        <w:tc>
          <w:tcPr>
            <w:tcW w:w="66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410"/>
        </w:trPr>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6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0" w:type="dxa"/>
            <w:shd w:val="clear" w:color="auto" w:fill="auto"/>
            <w:vAlign w:val="bottom"/>
          </w:tcPr>
          <w:p w:rsidR="00000000" w:rsidRDefault="00596C41">
            <w:pPr>
              <w:spacing w:line="0" w:lineRule="atLeast"/>
              <w:rPr>
                <w:rFonts w:ascii="Times New Roman" w:eastAsia="Times New Roman" w:hAnsi="Times New Roman"/>
                <w:sz w:val="24"/>
              </w:rPr>
            </w:pPr>
          </w:p>
        </w:tc>
        <w:tc>
          <w:tcPr>
            <w:tcW w:w="860" w:type="dxa"/>
            <w:shd w:val="clear" w:color="auto" w:fill="auto"/>
            <w:vAlign w:val="bottom"/>
          </w:tcPr>
          <w:p w:rsidR="00000000" w:rsidRDefault="00596C41">
            <w:pPr>
              <w:spacing w:line="0" w:lineRule="atLeast"/>
              <w:rPr>
                <w:rFonts w:ascii="Times New Roman" w:eastAsia="Times New Roman" w:hAnsi="Times New Roman"/>
                <w:sz w:val="24"/>
              </w:rPr>
            </w:pPr>
          </w:p>
        </w:tc>
        <w:tc>
          <w:tcPr>
            <w:tcW w:w="820" w:type="dxa"/>
            <w:shd w:val="clear" w:color="auto" w:fill="auto"/>
            <w:vAlign w:val="bottom"/>
          </w:tcPr>
          <w:p w:rsidR="00000000" w:rsidRDefault="00596C41">
            <w:pPr>
              <w:spacing w:line="0" w:lineRule="atLeast"/>
              <w:rPr>
                <w:rFonts w:ascii="Times New Roman" w:eastAsia="Times New Roman" w:hAnsi="Times New Roman"/>
                <w:sz w:val="24"/>
              </w:rPr>
            </w:pPr>
          </w:p>
        </w:tc>
        <w:tc>
          <w:tcPr>
            <w:tcW w:w="1500" w:type="dxa"/>
            <w:shd w:val="clear" w:color="auto" w:fill="auto"/>
            <w:vAlign w:val="bottom"/>
          </w:tcPr>
          <w:p w:rsidR="00000000" w:rsidRDefault="00596C41">
            <w:pPr>
              <w:spacing w:line="0" w:lineRule="atLeast"/>
              <w:rPr>
                <w:rFonts w:ascii="Times New Roman" w:eastAsia="Times New Roman" w:hAnsi="Times New Roman"/>
                <w:sz w:val="24"/>
              </w:rPr>
            </w:pPr>
          </w:p>
        </w:tc>
        <w:tc>
          <w:tcPr>
            <w:tcW w:w="18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shd w:val="clear" w:color="auto" w:fill="auto"/>
            <w:vAlign w:val="bottom"/>
          </w:tcPr>
          <w:p w:rsidR="00000000" w:rsidRDefault="00596C41">
            <w:pPr>
              <w:spacing w:line="0" w:lineRule="atLeast"/>
              <w:rPr>
                <w:rFonts w:ascii="Times New Roman" w:eastAsia="Times New Roman" w:hAnsi="Times New Roman"/>
                <w:sz w:val="24"/>
              </w:rPr>
            </w:pPr>
          </w:p>
        </w:tc>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98"/>
        </w:trPr>
        <w:tc>
          <w:tcPr>
            <w:tcW w:w="1360" w:type="dxa"/>
            <w:gridSpan w:val="2"/>
            <w:tcBorders>
              <w:left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7"/>
                <w:sz w:val="15"/>
              </w:rPr>
            </w:pPr>
            <w:r>
              <w:rPr>
                <w:rFonts w:ascii="Arial" w:eastAsia="Arial" w:hAnsi="Arial"/>
                <w:w w:val="97"/>
                <w:sz w:val="15"/>
              </w:rPr>
              <w:t>Use</w:t>
            </w:r>
          </w:p>
        </w:tc>
        <w:tc>
          <w:tcPr>
            <w:tcW w:w="16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0" w:type="dxa"/>
            <w:vMerge w:val="restart"/>
            <w:shd w:val="clear" w:color="auto" w:fill="auto"/>
            <w:vAlign w:val="bottom"/>
          </w:tcPr>
          <w:p w:rsidR="00000000" w:rsidRDefault="00596C41">
            <w:pPr>
              <w:spacing w:line="0" w:lineRule="atLeast"/>
              <w:ind w:left="540"/>
              <w:rPr>
                <w:rFonts w:ascii="Arial" w:eastAsia="Arial" w:hAnsi="Arial"/>
                <w:sz w:val="15"/>
              </w:rPr>
            </w:pPr>
            <w:r>
              <w:rPr>
                <w:rFonts w:ascii="Arial" w:eastAsia="Arial" w:hAnsi="Arial"/>
                <w:sz w:val="15"/>
              </w:rPr>
              <w:t>Yes</w:t>
            </w:r>
          </w:p>
        </w:tc>
        <w:tc>
          <w:tcPr>
            <w:tcW w:w="1680" w:type="dxa"/>
            <w:gridSpan w:val="2"/>
            <w:vMerge w:val="restart"/>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Does the device</w:t>
            </w:r>
          </w:p>
        </w:tc>
        <w:tc>
          <w:tcPr>
            <w:tcW w:w="1500" w:type="dxa"/>
            <w:vMerge w:val="restart"/>
            <w:shd w:val="clear" w:color="auto" w:fill="auto"/>
            <w:vAlign w:val="bottom"/>
          </w:tcPr>
          <w:p w:rsidR="00000000" w:rsidRDefault="00596C41">
            <w:pPr>
              <w:spacing w:line="0" w:lineRule="atLeast"/>
              <w:ind w:left="320"/>
              <w:rPr>
                <w:rFonts w:ascii="Arial" w:eastAsia="Arial" w:hAnsi="Arial"/>
                <w:sz w:val="15"/>
              </w:rPr>
            </w:pPr>
            <w:r>
              <w:rPr>
                <w:rFonts w:ascii="Arial" w:eastAsia="Arial" w:hAnsi="Arial"/>
                <w:sz w:val="15"/>
              </w:rPr>
              <w:t>No</w:t>
            </w:r>
          </w:p>
        </w:tc>
        <w:tc>
          <w:tcPr>
            <w:tcW w:w="18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shd w:val="clear" w:color="auto" w:fill="auto"/>
            <w:vAlign w:val="bottom"/>
          </w:tcPr>
          <w:p w:rsidR="00000000" w:rsidRDefault="00596C41">
            <w:pPr>
              <w:spacing w:line="0" w:lineRule="atLeast"/>
              <w:rPr>
                <w:rFonts w:ascii="Times New Roman" w:eastAsia="Times New Roman" w:hAnsi="Times New Roman"/>
                <w:sz w:val="24"/>
              </w:rPr>
            </w:pPr>
          </w:p>
        </w:tc>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90"/>
        </w:trPr>
        <w:tc>
          <w:tcPr>
            <w:tcW w:w="136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ISO 14971</w:t>
            </w:r>
          </w:p>
        </w:tc>
        <w:tc>
          <w:tcPr>
            <w:tcW w:w="160" w:type="dxa"/>
            <w:shd w:val="clear" w:color="auto" w:fill="auto"/>
            <w:vAlign w:val="bottom"/>
          </w:tcPr>
          <w:p w:rsidR="00000000" w:rsidRDefault="00596C41">
            <w:pPr>
              <w:spacing w:line="0" w:lineRule="atLeast"/>
              <w:rPr>
                <w:rFonts w:ascii="Times New Roman" w:eastAsia="Times New Roman" w:hAnsi="Times New Roman"/>
                <w:sz w:val="7"/>
              </w:rPr>
            </w:pPr>
          </w:p>
        </w:tc>
        <w:tc>
          <w:tcPr>
            <w:tcW w:w="100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680" w:type="dxa"/>
            <w:gridSpan w:val="2"/>
            <w:vMerge/>
            <w:shd w:val="clear" w:color="auto" w:fill="auto"/>
            <w:vAlign w:val="bottom"/>
          </w:tcPr>
          <w:p w:rsidR="00000000" w:rsidRDefault="00596C41">
            <w:pPr>
              <w:spacing w:line="0" w:lineRule="atLeast"/>
              <w:rPr>
                <w:rFonts w:ascii="Times New Roman" w:eastAsia="Times New Roman" w:hAnsi="Times New Roman"/>
                <w:sz w:val="7"/>
              </w:rPr>
            </w:pPr>
          </w:p>
        </w:tc>
        <w:tc>
          <w:tcPr>
            <w:tcW w:w="150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shd w:val="clear" w:color="auto" w:fill="auto"/>
            <w:vAlign w:val="bottom"/>
          </w:tcPr>
          <w:p w:rsidR="00000000" w:rsidRDefault="00596C41">
            <w:pPr>
              <w:spacing w:line="0" w:lineRule="atLeast"/>
              <w:rPr>
                <w:rFonts w:ascii="Times New Roman" w:eastAsia="Times New Roman" w:hAnsi="Times New Roman"/>
                <w:sz w:val="7"/>
              </w:rPr>
            </w:pPr>
          </w:p>
        </w:tc>
        <w:tc>
          <w:tcPr>
            <w:tcW w:w="680" w:type="dxa"/>
            <w:shd w:val="clear" w:color="auto" w:fill="auto"/>
            <w:vAlign w:val="bottom"/>
          </w:tcPr>
          <w:p w:rsidR="00000000" w:rsidRDefault="00596C41">
            <w:pPr>
              <w:spacing w:line="0" w:lineRule="atLeast"/>
              <w:rPr>
                <w:rFonts w:ascii="Times New Roman" w:eastAsia="Times New Roman" w:hAnsi="Times New Roman"/>
                <w:sz w:val="7"/>
              </w:rPr>
            </w:pPr>
          </w:p>
        </w:tc>
        <w:tc>
          <w:tcPr>
            <w:tcW w:w="66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92"/>
        </w:trPr>
        <w:tc>
          <w:tcPr>
            <w:tcW w:w="1360" w:type="dxa"/>
            <w:gridSpan w:val="2"/>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60" w:type="dxa"/>
            <w:shd w:val="clear" w:color="auto" w:fill="auto"/>
            <w:vAlign w:val="bottom"/>
          </w:tcPr>
          <w:p w:rsidR="00000000" w:rsidRDefault="00596C41">
            <w:pPr>
              <w:spacing w:line="0" w:lineRule="atLeast"/>
              <w:rPr>
                <w:rFonts w:ascii="Times New Roman" w:eastAsia="Times New Roman" w:hAnsi="Times New Roman"/>
                <w:sz w:val="8"/>
              </w:rPr>
            </w:pPr>
          </w:p>
        </w:tc>
        <w:tc>
          <w:tcPr>
            <w:tcW w:w="10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680" w:type="dxa"/>
            <w:gridSpan w:val="2"/>
            <w:vMerge w:val="restart"/>
            <w:shd w:val="clear" w:color="auto" w:fill="auto"/>
            <w:vAlign w:val="bottom"/>
          </w:tcPr>
          <w:p w:rsidR="00000000" w:rsidRDefault="00596C41">
            <w:pPr>
              <w:spacing w:line="0" w:lineRule="atLeast"/>
              <w:jc w:val="center"/>
              <w:rPr>
                <w:rFonts w:ascii="Arial" w:eastAsia="Arial" w:hAnsi="Arial"/>
                <w:w w:val="98"/>
                <w:sz w:val="15"/>
              </w:rPr>
            </w:pPr>
            <w:r>
              <w:rPr>
                <w:rFonts w:ascii="Arial" w:eastAsia="Arial" w:hAnsi="Arial"/>
                <w:w w:val="98"/>
                <w:sz w:val="15"/>
              </w:rPr>
              <w:t>provide medical</w:t>
            </w: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660" w:type="dxa"/>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67"/>
        </w:trPr>
        <w:tc>
          <w:tcPr>
            <w:tcW w:w="136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1"/>
              </w:rPr>
            </w:pPr>
            <w:r>
              <w:rPr>
                <w:rFonts w:ascii="Arial" w:eastAsia="Arial" w:hAnsi="Arial"/>
                <w:sz w:val="15"/>
              </w:rPr>
              <w:t xml:space="preserve">for </w:t>
            </w:r>
            <w:r>
              <w:rPr>
                <w:rFonts w:ascii="Arial" w:eastAsia="Arial" w:hAnsi="Arial"/>
                <w:sz w:val="11"/>
              </w:rPr>
              <w:t>RISK</w:t>
            </w: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1000" w:type="dxa"/>
            <w:shd w:val="clear" w:color="auto" w:fill="auto"/>
            <w:vAlign w:val="bottom"/>
          </w:tcPr>
          <w:p w:rsidR="00000000" w:rsidRDefault="00596C41">
            <w:pPr>
              <w:spacing w:line="0" w:lineRule="atLeast"/>
              <w:rPr>
                <w:rFonts w:ascii="Times New Roman" w:eastAsia="Times New Roman" w:hAnsi="Times New Roman"/>
                <w:sz w:val="5"/>
              </w:rPr>
            </w:pPr>
          </w:p>
        </w:tc>
        <w:tc>
          <w:tcPr>
            <w:tcW w:w="1680" w:type="dxa"/>
            <w:gridSpan w:val="2"/>
            <w:vMerge/>
            <w:shd w:val="clear" w:color="auto" w:fill="auto"/>
            <w:vAlign w:val="bottom"/>
          </w:tcPr>
          <w:p w:rsidR="00000000" w:rsidRDefault="00596C41">
            <w:pPr>
              <w:spacing w:line="0" w:lineRule="atLeast"/>
              <w:rPr>
                <w:rFonts w:ascii="Times New Roman" w:eastAsia="Times New Roman" w:hAnsi="Times New Roman"/>
                <w:sz w:val="5"/>
              </w:rPr>
            </w:pPr>
          </w:p>
        </w:tc>
        <w:tc>
          <w:tcPr>
            <w:tcW w:w="1500" w:type="dxa"/>
            <w:shd w:val="clear" w:color="auto" w:fill="auto"/>
            <w:vAlign w:val="bottom"/>
          </w:tcPr>
          <w:p w:rsidR="00000000" w:rsidRDefault="00596C41">
            <w:pPr>
              <w:spacing w:line="0" w:lineRule="atLeast"/>
              <w:rPr>
                <w:rFonts w:ascii="Times New Roman" w:eastAsia="Times New Roman" w:hAnsi="Times New Roman"/>
                <w:sz w:val="5"/>
              </w:rPr>
            </w:pPr>
          </w:p>
        </w:tc>
        <w:tc>
          <w:tcPr>
            <w:tcW w:w="180" w:type="dxa"/>
            <w:shd w:val="clear" w:color="auto" w:fill="auto"/>
            <w:vAlign w:val="bottom"/>
          </w:tcPr>
          <w:p w:rsidR="00000000" w:rsidRDefault="00596C41">
            <w:pPr>
              <w:spacing w:line="0" w:lineRule="atLeast"/>
              <w:rPr>
                <w:rFonts w:ascii="Times New Roman" w:eastAsia="Times New Roman" w:hAnsi="Times New Roman"/>
                <w:sz w:val="5"/>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66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109"/>
        </w:trPr>
        <w:tc>
          <w:tcPr>
            <w:tcW w:w="1360" w:type="dxa"/>
            <w:gridSpan w:val="2"/>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160" w:type="dxa"/>
            <w:shd w:val="clear" w:color="auto" w:fill="auto"/>
            <w:vAlign w:val="bottom"/>
          </w:tcPr>
          <w:p w:rsidR="00000000" w:rsidRDefault="00596C41">
            <w:pPr>
              <w:spacing w:line="0" w:lineRule="atLeast"/>
              <w:rPr>
                <w:rFonts w:ascii="Times New Roman" w:eastAsia="Times New Roman" w:hAnsi="Times New Roman"/>
                <w:sz w:val="9"/>
              </w:rPr>
            </w:pPr>
          </w:p>
        </w:tc>
        <w:tc>
          <w:tcPr>
            <w:tcW w:w="1000" w:type="dxa"/>
            <w:shd w:val="clear" w:color="auto" w:fill="auto"/>
            <w:vAlign w:val="bottom"/>
          </w:tcPr>
          <w:p w:rsidR="00000000" w:rsidRDefault="00596C41">
            <w:pPr>
              <w:spacing w:line="0" w:lineRule="atLeast"/>
              <w:rPr>
                <w:rFonts w:ascii="Times New Roman" w:eastAsia="Times New Roman" w:hAnsi="Times New Roman"/>
                <w:sz w:val="9"/>
              </w:rPr>
            </w:pPr>
          </w:p>
        </w:tc>
        <w:tc>
          <w:tcPr>
            <w:tcW w:w="1680" w:type="dxa"/>
            <w:gridSpan w:val="2"/>
            <w:vMerge w:val="restart"/>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relevant data</w:t>
            </w:r>
          </w:p>
        </w:tc>
        <w:tc>
          <w:tcPr>
            <w:tcW w:w="1500" w:type="dxa"/>
            <w:shd w:val="clear" w:color="auto" w:fill="auto"/>
            <w:vAlign w:val="bottom"/>
          </w:tcPr>
          <w:p w:rsidR="00000000" w:rsidRDefault="00596C41">
            <w:pPr>
              <w:spacing w:line="0" w:lineRule="atLeast"/>
              <w:rPr>
                <w:rFonts w:ascii="Times New Roman" w:eastAsia="Times New Roman" w:hAnsi="Times New Roman"/>
                <w:sz w:val="9"/>
              </w:rPr>
            </w:pPr>
          </w:p>
        </w:tc>
        <w:tc>
          <w:tcPr>
            <w:tcW w:w="180" w:type="dxa"/>
            <w:shd w:val="clear" w:color="auto" w:fill="auto"/>
            <w:vAlign w:val="bottom"/>
          </w:tcPr>
          <w:p w:rsidR="00000000" w:rsidRDefault="00596C41">
            <w:pPr>
              <w:spacing w:line="0" w:lineRule="atLeast"/>
              <w:rPr>
                <w:rFonts w:ascii="Times New Roman" w:eastAsia="Times New Roman" w:hAnsi="Times New Roman"/>
                <w:sz w:val="9"/>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660" w:type="dxa"/>
            <w:shd w:val="clear" w:color="auto" w:fill="auto"/>
            <w:vAlign w:val="bottom"/>
          </w:tcPr>
          <w:p w:rsidR="00000000" w:rsidRDefault="00596C41">
            <w:pPr>
              <w:spacing w:line="0" w:lineRule="atLeast"/>
              <w:rPr>
                <w:rFonts w:ascii="Times New Roman" w:eastAsia="Times New Roman" w:hAnsi="Times New Roman"/>
                <w:sz w:val="9"/>
              </w:rPr>
            </w:pPr>
          </w:p>
        </w:tc>
      </w:tr>
      <w:tr w:rsidR="00000000">
        <w:trPr>
          <w:trHeight w:val="90"/>
        </w:trPr>
        <w:tc>
          <w:tcPr>
            <w:tcW w:w="136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9"/>
                <w:sz w:val="12"/>
              </w:rPr>
            </w:pPr>
            <w:r>
              <w:rPr>
                <w:rFonts w:ascii="Arial" w:eastAsia="Arial" w:hAnsi="Arial"/>
                <w:w w:val="99"/>
                <w:sz w:val="12"/>
              </w:rPr>
              <w:t>MANAGEMENT</w:t>
            </w:r>
          </w:p>
        </w:tc>
        <w:tc>
          <w:tcPr>
            <w:tcW w:w="160" w:type="dxa"/>
            <w:shd w:val="clear" w:color="auto" w:fill="auto"/>
            <w:vAlign w:val="bottom"/>
          </w:tcPr>
          <w:p w:rsidR="00000000" w:rsidRDefault="00596C41">
            <w:pPr>
              <w:spacing w:line="0" w:lineRule="atLeast"/>
              <w:rPr>
                <w:rFonts w:ascii="Times New Roman" w:eastAsia="Times New Roman" w:hAnsi="Times New Roman"/>
                <w:sz w:val="7"/>
              </w:rPr>
            </w:pPr>
          </w:p>
        </w:tc>
        <w:tc>
          <w:tcPr>
            <w:tcW w:w="1000" w:type="dxa"/>
            <w:shd w:val="clear" w:color="auto" w:fill="auto"/>
            <w:vAlign w:val="bottom"/>
          </w:tcPr>
          <w:p w:rsidR="00000000" w:rsidRDefault="00596C41">
            <w:pPr>
              <w:spacing w:line="0" w:lineRule="atLeast"/>
              <w:rPr>
                <w:rFonts w:ascii="Times New Roman" w:eastAsia="Times New Roman" w:hAnsi="Times New Roman"/>
                <w:sz w:val="7"/>
              </w:rPr>
            </w:pPr>
          </w:p>
        </w:tc>
        <w:tc>
          <w:tcPr>
            <w:tcW w:w="1680" w:type="dxa"/>
            <w:gridSpan w:val="2"/>
            <w:vMerge/>
            <w:shd w:val="clear" w:color="auto" w:fill="auto"/>
            <w:vAlign w:val="bottom"/>
          </w:tcPr>
          <w:p w:rsidR="00000000" w:rsidRDefault="00596C41">
            <w:pPr>
              <w:spacing w:line="0" w:lineRule="atLeast"/>
              <w:rPr>
                <w:rFonts w:ascii="Times New Roman" w:eastAsia="Times New Roman" w:hAnsi="Times New Roman"/>
                <w:sz w:val="7"/>
              </w:rPr>
            </w:pPr>
          </w:p>
        </w:tc>
        <w:tc>
          <w:tcPr>
            <w:tcW w:w="150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shd w:val="clear" w:color="auto" w:fill="auto"/>
            <w:vAlign w:val="bottom"/>
          </w:tcPr>
          <w:p w:rsidR="00000000" w:rsidRDefault="00596C41">
            <w:pPr>
              <w:spacing w:line="0" w:lineRule="atLeast"/>
              <w:rPr>
                <w:rFonts w:ascii="Times New Roman" w:eastAsia="Times New Roman" w:hAnsi="Times New Roman"/>
                <w:sz w:val="7"/>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66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80"/>
        </w:trPr>
        <w:tc>
          <w:tcPr>
            <w:tcW w:w="1360" w:type="dxa"/>
            <w:gridSpan w:val="2"/>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60" w:type="dxa"/>
            <w:shd w:val="clear" w:color="auto" w:fill="auto"/>
            <w:vAlign w:val="bottom"/>
          </w:tcPr>
          <w:p w:rsidR="00000000" w:rsidRDefault="00596C41">
            <w:pPr>
              <w:spacing w:line="0" w:lineRule="atLeast"/>
              <w:rPr>
                <w:rFonts w:ascii="Times New Roman" w:eastAsia="Times New Roman" w:hAnsi="Times New Roman"/>
                <w:sz w:val="6"/>
              </w:rPr>
            </w:pPr>
          </w:p>
        </w:tc>
        <w:tc>
          <w:tcPr>
            <w:tcW w:w="1000" w:type="dxa"/>
            <w:shd w:val="clear" w:color="auto" w:fill="auto"/>
            <w:vAlign w:val="bottom"/>
          </w:tcPr>
          <w:p w:rsidR="00000000" w:rsidRDefault="00596C41">
            <w:pPr>
              <w:spacing w:line="0" w:lineRule="atLeast"/>
              <w:rPr>
                <w:rFonts w:ascii="Times New Roman" w:eastAsia="Times New Roman" w:hAnsi="Times New Roman"/>
                <w:sz w:val="6"/>
              </w:rPr>
            </w:pPr>
          </w:p>
        </w:tc>
        <w:tc>
          <w:tcPr>
            <w:tcW w:w="860" w:type="dxa"/>
            <w:shd w:val="clear" w:color="auto" w:fill="auto"/>
            <w:vAlign w:val="bottom"/>
          </w:tcPr>
          <w:p w:rsidR="00000000" w:rsidRDefault="00596C41">
            <w:pPr>
              <w:spacing w:line="0" w:lineRule="atLeast"/>
              <w:rPr>
                <w:rFonts w:ascii="Times New Roman" w:eastAsia="Times New Roman" w:hAnsi="Times New Roman"/>
                <w:sz w:val="6"/>
              </w:rPr>
            </w:pPr>
          </w:p>
        </w:tc>
        <w:tc>
          <w:tcPr>
            <w:tcW w:w="820" w:type="dxa"/>
            <w:shd w:val="clear" w:color="auto" w:fill="auto"/>
            <w:vAlign w:val="bottom"/>
          </w:tcPr>
          <w:p w:rsidR="00000000" w:rsidRDefault="00596C41">
            <w:pPr>
              <w:spacing w:line="0" w:lineRule="atLeast"/>
              <w:rPr>
                <w:rFonts w:ascii="Times New Roman" w:eastAsia="Times New Roman" w:hAnsi="Times New Roman"/>
                <w:sz w:val="6"/>
              </w:rPr>
            </w:pPr>
          </w:p>
        </w:tc>
        <w:tc>
          <w:tcPr>
            <w:tcW w:w="1500" w:type="dxa"/>
            <w:shd w:val="clear" w:color="auto" w:fill="auto"/>
            <w:vAlign w:val="bottom"/>
          </w:tcPr>
          <w:p w:rsidR="00000000" w:rsidRDefault="00596C41">
            <w:pPr>
              <w:spacing w:line="0" w:lineRule="atLeast"/>
              <w:rPr>
                <w:rFonts w:ascii="Times New Roman" w:eastAsia="Times New Roman" w:hAnsi="Times New Roman"/>
                <w:sz w:val="6"/>
              </w:rPr>
            </w:pPr>
          </w:p>
        </w:tc>
        <w:tc>
          <w:tcPr>
            <w:tcW w:w="180" w:type="dxa"/>
            <w:shd w:val="clear" w:color="auto" w:fill="auto"/>
            <w:vAlign w:val="bottom"/>
          </w:tcPr>
          <w:p w:rsidR="00000000" w:rsidRDefault="00596C41">
            <w:pPr>
              <w:spacing w:line="0" w:lineRule="atLeast"/>
              <w:rPr>
                <w:rFonts w:ascii="Times New Roman" w:eastAsia="Times New Roman" w:hAnsi="Times New Roman"/>
                <w:sz w:val="6"/>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660" w:type="dxa"/>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1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6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160" w:type="dxa"/>
            <w:shd w:val="clear" w:color="auto" w:fill="auto"/>
            <w:vAlign w:val="bottom"/>
          </w:tcPr>
          <w:p w:rsidR="00000000" w:rsidRDefault="00596C41">
            <w:pPr>
              <w:spacing w:line="0" w:lineRule="atLeast"/>
              <w:rPr>
                <w:rFonts w:ascii="Times New Roman" w:eastAsia="Times New Roman" w:hAnsi="Times New Roman"/>
                <w:sz w:val="12"/>
              </w:rPr>
            </w:pPr>
          </w:p>
        </w:tc>
        <w:tc>
          <w:tcPr>
            <w:tcW w:w="1000" w:type="dxa"/>
            <w:shd w:val="clear" w:color="auto" w:fill="auto"/>
            <w:vAlign w:val="bottom"/>
          </w:tcPr>
          <w:p w:rsidR="00000000" w:rsidRDefault="00596C41">
            <w:pPr>
              <w:spacing w:line="0" w:lineRule="atLeast"/>
              <w:rPr>
                <w:rFonts w:ascii="Times New Roman" w:eastAsia="Times New Roman" w:hAnsi="Times New Roman"/>
                <w:sz w:val="12"/>
              </w:rPr>
            </w:pPr>
          </w:p>
        </w:tc>
        <w:tc>
          <w:tcPr>
            <w:tcW w:w="860" w:type="dxa"/>
            <w:shd w:val="clear" w:color="auto" w:fill="auto"/>
            <w:vAlign w:val="bottom"/>
          </w:tcPr>
          <w:p w:rsidR="00000000" w:rsidRDefault="00596C41">
            <w:pPr>
              <w:spacing w:line="0" w:lineRule="atLeast"/>
              <w:rPr>
                <w:rFonts w:ascii="Times New Roman" w:eastAsia="Times New Roman" w:hAnsi="Times New Roman"/>
                <w:sz w:val="12"/>
              </w:rPr>
            </w:pPr>
          </w:p>
        </w:tc>
        <w:tc>
          <w:tcPr>
            <w:tcW w:w="820" w:type="dxa"/>
            <w:shd w:val="clear" w:color="auto" w:fill="auto"/>
            <w:vAlign w:val="bottom"/>
          </w:tcPr>
          <w:p w:rsidR="00000000" w:rsidRDefault="00596C41">
            <w:pPr>
              <w:spacing w:line="0" w:lineRule="atLeast"/>
              <w:rPr>
                <w:rFonts w:ascii="Times New Roman" w:eastAsia="Times New Roman" w:hAnsi="Times New Roman"/>
                <w:sz w:val="12"/>
              </w:rPr>
            </w:pPr>
          </w:p>
        </w:tc>
        <w:tc>
          <w:tcPr>
            <w:tcW w:w="1500" w:type="dxa"/>
            <w:shd w:val="clear" w:color="auto" w:fill="auto"/>
            <w:vAlign w:val="bottom"/>
          </w:tcPr>
          <w:p w:rsidR="00000000" w:rsidRDefault="00596C41">
            <w:pPr>
              <w:spacing w:line="0" w:lineRule="atLeast"/>
              <w:rPr>
                <w:rFonts w:ascii="Times New Roman" w:eastAsia="Times New Roman" w:hAnsi="Times New Roman"/>
                <w:sz w:val="12"/>
              </w:rPr>
            </w:pPr>
          </w:p>
        </w:tc>
        <w:tc>
          <w:tcPr>
            <w:tcW w:w="180" w:type="dxa"/>
            <w:shd w:val="clear" w:color="auto" w:fill="auto"/>
            <w:vAlign w:val="bottom"/>
          </w:tcPr>
          <w:p w:rsidR="00000000" w:rsidRDefault="00596C41">
            <w:pPr>
              <w:spacing w:line="0" w:lineRule="atLeast"/>
              <w:rPr>
                <w:rFonts w:ascii="Times New Roman" w:eastAsia="Times New Roman" w:hAnsi="Times New Roman"/>
                <w:sz w:val="12"/>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660" w:type="dxa"/>
            <w:shd w:val="clear" w:color="auto" w:fill="auto"/>
            <w:vAlign w:val="bottom"/>
          </w:tcPr>
          <w:p w:rsidR="00000000" w:rsidRDefault="00596C41">
            <w:pPr>
              <w:spacing w:line="0" w:lineRule="atLeast"/>
              <w:rPr>
                <w:rFonts w:ascii="Times New Roman" w:eastAsia="Times New Roman" w:hAnsi="Times New Roman"/>
                <w:sz w:val="12"/>
              </w:rPr>
            </w:pPr>
          </w:p>
        </w:tc>
      </w:tr>
      <w:tr w:rsidR="00000000">
        <w:trPr>
          <w:trHeight w:val="432"/>
        </w:trPr>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shd w:val="clear" w:color="auto" w:fill="auto"/>
            <w:vAlign w:val="bottom"/>
          </w:tcPr>
          <w:p w:rsidR="00000000" w:rsidRDefault="00596C41">
            <w:pPr>
              <w:spacing w:line="0" w:lineRule="atLeast"/>
              <w:rPr>
                <w:rFonts w:ascii="Times New Roman" w:eastAsia="Times New Roman" w:hAnsi="Times New Roman"/>
                <w:sz w:val="24"/>
              </w:rPr>
            </w:pPr>
          </w:p>
        </w:tc>
        <w:tc>
          <w:tcPr>
            <w:tcW w:w="16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0" w:type="dxa"/>
            <w:shd w:val="clear" w:color="auto" w:fill="auto"/>
            <w:vAlign w:val="bottom"/>
          </w:tcPr>
          <w:p w:rsidR="00000000" w:rsidRDefault="00596C41">
            <w:pPr>
              <w:spacing w:line="0" w:lineRule="atLeast"/>
              <w:rPr>
                <w:rFonts w:ascii="Times New Roman" w:eastAsia="Times New Roman" w:hAnsi="Times New Roman"/>
                <w:sz w:val="24"/>
              </w:rPr>
            </w:pPr>
          </w:p>
        </w:tc>
        <w:tc>
          <w:tcPr>
            <w:tcW w:w="860" w:type="dxa"/>
            <w:shd w:val="clear" w:color="auto" w:fill="auto"/>
            <w:vAlign w:val="bottom"/>
          </w:tcPr>
          <w:p w:rsidR="00000000" w:rsidRDefault="00596C41">
            <w:pPr>
              <w:spacing w:line="0" w:lineRule="atLeast"/>
              <w:rPr>
                <w:rFonts w:ascii="Times New Roman" w:eastAsia="Times New Roman" w:hAnsi="Times New Roman"/>
                <w:sz w:val="24"/>
              </w:rPr>
            </w:pPr>
          </w:p>
        </w:tc>
        <w:tc>
          <w:tcPr>
            <w:tcW w:w="820" w:type="dxa"/>
            <w:shd w:val="clear" w:color="auto" w:fill="auto"/>
            <w:vAlign w:val="bottom"/>
          </w:tcPr>
          <w:p w:rsidR="00000000" w:rsidRDefault="00596C41">
            <w:pPr>
              <w:spacing w:line="0" w:lineRule="atLeast"/>
              <w:rPr>
                <w:rFonts w:ascii="Times New Roman" w:eastAsia="Times New Roman" w:hAnsi="Times New Roman"/>
                <w:sz w:val="24"/>
              </w:rPr>
            </w:pPr>
          </w:p>
        </w:tc>
        <w:tc>
          <w:tcPr>
            <w:tcW w:w="1500" w:type="dxa"/>
            <w:shd w:val="clear" w:color="auto" w:fill="auto"/>
            <w:vAlign w:val="bottom"/>
          </w:tcPr>
          <w:p w:rsidR="00000000" w:rsidRDefault="00596C41">
            <w:pPr>
              <w:spacing w:line="0" w:lineRule="atLeast"/>
              <w:rPr>
                <w:rFonts w:ascii="Times New Roman" w:eastAsia="Times New Roman" w:hAnsi="Times New Roman"/>
                <w:sz w:val="24"/>
              </w:rPr>
            </w:pPr>
          </w:p>
        </w:tc>
        <w:tc>
          <w:tcPr>
            <w:tcW w:w="18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31"/>
        </w:trPr>
        <w:tc>
          <w:tcPr>
            <w:tcW w:w="680" w:type="dxa"/>
            <w:shd w:val="clear" w:color="auto" w:fill="auto"/>
            <w:vAlign w:val="bottom"/>
          </w:tcPr>
          <w:p w:rsidR="00000000" w:rsidRDefault="00596C41">
            <w:pPr>
              <w:spacing w:line="0" w:lineRule="atLeast"/>
              <w:rPr>
                <w:rFonts w:ascii="Times New Roman" w:eastAsia="Times New Roman" w:hAnsi="Times New Roman"/>
              </w:rPr>
            </w:pPr>
          </w:p>
        </w:tc>
        <w:tc>
          <w:tcPr>
            <w:tcW w:w="680" w:type="dxa"/>
            <w:shd w:val="clear" w:color="auto" w:fill="auto"/>
            <w:vAlign w:val="bottom"/>
          </w:tcPr>
          <w:p w:rsidR="00000000" w:rsidRDefault="00596C41">
            <w:pPr>
              <w:spacing w:line="0" w:lineRule="atLeast"/>
              <w:rPr>
                <w:rFonts w:ascii="Times New Roman" w:eastAsia="Times New Roman" w:hAnsi="Times New Roman"/>
              </w:rPr>
            </w:pPr>
          </w:p>
        </w:tc>
        <w:tc>
          <w:tcPr>
            <w:tcW w:w="160" w:type="dxa"/>
            <w:shd w:val="clear" w:color="auto" w:fill="auto"/>
            <w:vAlign w:val="bottom"/>
          </w:tcPr>
          <w:p w:rsidR="00000000" w:rsidRDefault="00596C41">
            <w:pPr>
              <w:spacing w:line="0" w:lineRule="atLeast"/>
              <w:rPr>
                <w:rFonts w:ascii="Times New Roman" w:eastAsia="Times New Roman" w:hAnsi="Times New Roman"/>
              </w:rPr>
            </w:pPr>
          </w:p>
        </w:tc>
        <w:tc>
          <w:tcPr>
            <w:tcW w:w="1000" w:type="dxa"/>
            <w:shd w:val="clear" w:color="auto" w:fill="auto"/>
            <w:vAlign w:val="bottom"/>
          </w:tcPr>
          <w:p w:rsidR="00000000" w:rsidRDefault="00596C41">
            <w:pPr>
              <w:spacing w:line="0" w:lineRule="atLeast"/>
              <w:rPr>
                <w:rFonts w:ascii="Times New Roman" w:eastAsia="Times New Roman" w:hAnsi="Times New Roman"/>
              </w:rPr>
            </w:pPr>
          </w:p>
        </w:tc>
        <w:tc>
          <w:tcPr>
            <w:tcW w:w="860" w:type="dxa"/>
            <w:shd w:val="clear" w:color="auto" w:fill="auto"/>
            <w:vAlign w:val="bottom"/>
          </w:tcPr>
          <w:p w:rsidR="00000000" w:rsidRDefault="00596C41">
            <w:pPr>
              <w:spacing w:line="0" w:lineRule="atLeast"/>
              <w:rPr>
                <w:rFonts w:ascii="Times New Roman" w:eastAsia="Times New Roman" w:hAnsi="Times New Roman"/>
              </w:rPr>
            </w:pPr>
          </w:p>
        </w:tc>
        <w:tc>
          <w:tcPr>
            <w:tcW w:w="820" w:type="dxa"/>
            <w:shd w:val="clear" w:color="auto" w:fill="auto"/>
            <w:vAlign w:val="bottom"/>
          </w:tcPr>
          <w:p w:rsidR="00000000" w:rsidRDefault="00596C41">
            <w:pPr>
              <w:spacing w:line="0" w:lineRule="atLeast"/>
              <w:rPr>
                <w:rFonts w:ascii="Times New Roman" w:eastAsia="Times New Roman" w:hAnsi="Times New Roman"/>
              </w:rPr>
            </w:pPr>
          </w:p>
        </w:tc>
        <w:tc>
          <w:tcPr>
            <w:tcW w:w="1500" w:type="dxa"/>
            <w:shd w:val="clear" w:color="auto" w:fill="auto"/>
            <w:vAlign w:val="bottom"/>
          </w:tcPr>
          <w:p w:rsidR="00000000" w:rsidRDefault="00596C41">
            <w:pPr>
              <w:spacing w:line="0" w:lineRule="atLeast"/>
              <w:rPr>
                <w:rFonts w:ascii="Times New Roman" w:eastAsia="Times New Roman" w:hAnsi="Times New Roman"/>
              </w:rPr>
            </w:pPr>
          </w:p>
        </w:tc>
        <w:tc>
          <w:tcPr>
            <w:tcW w:w="180" w:type="dxa"/>
            <w:shd w:val="clear" w:color="auto" w:fill="auto"/>
            <w:vAlign w:val="bottom"/>
          </w:tcPr>
          <w:p w:rsidR="00000000" w:rsidRDefault="00596C41">
            <w:pPr>
              <w:spacing w:line="0" w:lineRule="atLeast"/>
              <w:rPr>
                <w:rFonts w:ascii="Times New Roman" w:eastAsia="Times New Roman" w:hAnsi="Times New Roman"/>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660" w:type="dxa"/>
            <w:shd w:val="clear" w:color="auto" w:fill="auto"/>
            <w:vAlign w:val="bottom"/>
          </w:tcPr>
          <w:p w:rsidR="00000000" w:rsidRDefault="00596C41">
            <w:pPr>
              <w:spacing w:line="0" w:lineRule="atLeast"/>
              <w:rPr>
                <w:rFonts w:ascii="Times New Roman" w:eastAsia="Times New Roman" w:hAnsi="Times New Roman"/>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758080" behindDoc="1" locked="0" layoutInCell="1" allowOverlap="1">
            <wp:simplePos x="0" y="0"/>
            <wp:positionH relativeFrom="column">
              <wp:posOffset>480695</wp:posOffset>
            </wp:positionH>
            <wp:positionV relativeFrom="paragraph">
              <wp:posOffset>-1355725</wp:posOffset>
            </wp:positionV>
            <wp:extent cx="4375150" cy="2277745"/>
            <wp:effectExtent l="0" t="0" r="0" b="0"/>
            <wp:wrapNone/>
            <wp:docPr id="431" name="Pictur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1"/>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5150" cy="227774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115" w:lineRule="exact"/>
        <w:rPr>
          <w:rFonts w:ascii="Times New Roman" w:eastAsia="Times New Roman" w:hAnsi="Times New Roman"/>
        </w:rPr>
      </w:pPr>
    </w:p>
    <w:tbl>
      <w:tblPr>
        <w:tblW w:w="0" w:type="auto"/>
        <w:tblInd w:w="1020" w:type="dxa"/>
        <w:tblLayout w:type="fixed"/>
        <w:tblCellMar>
          <w:top w:w="0" w:type="dxa"/>
          <w:left w:w="0" w:type="dxa"/>
          <w:bottom w:w="0" w:type="dxa"/>
          <w:right w:w="0" w:type="dxa"/>
        </w:tblCellMar>
        <w:tblLook w:val="0000" w:firstRow="0" w:lastRow="0" w:firstColumn="0" w:lastColumn="0" w:noHBand="0" w:noVBand="0"/>
      </w:tblPr>
      <w:tblGrid>
        <w:gridCol w:w="660"/>
        <w:gridCol w:w="20"/>
        <w:gridCol w:w="20"/>
        <w:gridCol w:w="880"/>
        <w:gridCol w:w="20"/>
        <w:gridCol w:w="4100"/>
        <w:gridCol w:w="180"/>
        <w:gridCol w:w="1360"/>
      </w:tblGrid>
      <w:tr w:rsidR="00000000">
        <w:trPr>
          <w:trHeight w:val="231"/>
        </w:trPr>
        <w:tc>
          <w:tcPr>
            <w:tcW w:w="1580" w:type="dxa"/>
            <w:gridSpan w:val="4"/>
            <w:vMerge w:val="restart"/>
            <w:shd w:val="clear" w:color="auto" w:fill="auto"/>
            <w:vAlign w:val="bottom"/>
          </w:tcPr>
          <w:p w:rsidR="00000000" w:rsidRDefault="00596C41">
            <w:pPr>
              <w:spacing w:line="0" w:lineRule="atLeast"/>
              <w:ind w:right="145"/>
              <w:jc w:val="center"/>
              <w:rPr>
                <w:rFonts w:ascii="Arial" w:eastAsia="Arial" w:hAnsi="Arial"/>
                <w:sz w:val="15"/>
              </w:rPr>
            </w:pPr>
            <w:r>
              <w:rPr>
                <w:rFonts w:ascii="Arial" w:eastAsia="Arial" w:hAnsi="Arial"/>
                <w:sz w:val="15"/>
              </w:rPr>
              <w:t>Does</w:t>
            </w:r>
          </w:p>
        </w:tc>
        <w:tc>
          <w:tcPr>
            <w:tcW w:w="20" w:type="dxa"/>
            <w:shd w:val="clear" w:color="auto" w:fill="auto"/>
            <w:vAlign w:val="bottom"/>
          </w:tcPr>
          <w:p w:rsidR="00000000" w:rsidRDefault="00596C41">
            <w:pPr>
              <w:spacing w:line="0" w:lineRule="atLeast"/>
              <w:rPr>
                <w:rFonts w:ascii="Times New Roman" w:eastAsia="Times New Roman" w:hAnsi="Times New Roman"/>
              </w:rPr>
            </w:pPr>
          </w:p>
        </w:tc>
        <w:tc>
          <w:tcPr>
            <w:tcW w:w="4100" w:type="dxa"/>
            <w:shd w:val="clear" w:color="auto" w:fill="auto"/>
            <w:vAlign w:val="bottom"/>
          </w:tcPr>
          <w:p w:rsidR="00000000" w:rsidRDefault="00596C41">
            <w:pPr>
              <w:spacing w:line="0" w:lineRule="atLeast"/>
              <w:rPr>
                <w:rFonts w:ascii="Times New Roman" w:eastAsia="Times New Roman" w:hAnsi="Times New Roman"/>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360" w:type="dxa"/>
            <w:tcBorders>
              <w:top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Select an</w:t>
            </w:r>
          </w:p>
        </w:tc>
      </w:tr>
      <w:tr w:rsidR="00000000">
        <w:trPr>
          <w:trHeight w:val="90"/>
        </w:trPr>
        <w:tc>
          <w:tcPr>
            <w:tcW w:w="1580" w:type="dxa"/>
            <w:gridSpan w:val="4"/>
            <w:vMerge/>
            <w:shd w:val="clear" w:color="auto" w:fill="auto"/>
            <w:vAlign w:val="bottom"/>
          </w:tcPr>
          <w:p w:rsidR="00000000" w:rsidRDefault="00596C41">
            <w:pPr>
              <w:spacing w:line="0" w:lineRule="atLeast"/>
              <w:rPr>
                <w:rFonts w:ascii="Times New Roman" w:eastAsia="Times New Roman" w:hAnsi="Times New Roman"/>
                <w:sz w:val="7"/>
              </w:rPr>
            </w:pPr>
          </w:p>
        </w:tc>
        <w:tc>
          <w:tcPr>
            <w:tcW w:w="20" w:type="dxa"/>
            <w:shd w:val="clear" w:color="auto" w:fill="auto"/>
            <w:vAlign w:val="bottom"/>
          </w:tcPr>
          <w:p w:rsidR="00000000" w:rsidRDefault="00596C41">
            <w:pPr>
              <w:spacing w:line="0" w:lineRule="atLeast"/>
              <w:rPr>
                <w:rFonts w:ascii="Times New Roman" w:eastAsia="Times New Roman" w:hAnsi="Times New Roman"/>
                <w:sz w:val="7"/>
              </w:rPr>
            </w:pPr>
          </w:p>
        </w:tc>
        <w:tc>
          <w:tcPr>
            <w:tcW w:w="4280" w:type="dxa"/>
            <w:gridSpan w:val="2"/>
            <w:vMerge w:val="restart"/>
            <w:tcBorders>
              <w:right w:val="single" w:sz="8" w:space="0" w:color="auto"/>
            </w:tcBorders>
            <w:shd w:val="clear" w:color="auto" w:fill="auto"/>
            <w:vAlign w:val="bottom"/>
          </w:tcPr>
          <w:p w:rsidR="00000000" w:rsidRDefault="00596C41">
            <w:pPr>
              <w:spacing w:line="0" w:lineRule="atLeast"/>
              <w:ind w:left="240"/>
              <w:rPr>
                <w:rFonts w:ascii="Arial" w:eastAsia="Arial" w:hAnsi="Arial"/>
                <w:sz w:val="15"/>
              </w:rPr>
            </w:pPr>
            <w:r>
              <w:rPr>
                <w:rFonts w:ascii="Arial" w:eastAsia="Arial" w:hAnsi="Arial"/>
                <w:sz w:val="15"/>
              </w:rPr>
              <w:t>No</w:t>
            </w:r>
          </w:p>
        </w:tc>
        <w:tc>
          <w:tcPr>
            <w:tcW w:w="136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applicable method</w:t>
            </w:r>
          </w:p>
        </w:tc>
      </w:tr>
      <w:tr w:rsidR="00000000">
        <w:trPr>
          <w:trHeight w:val="90"/>
        </w:trPr>
        <w:tc>
          <w:tcPr>
            <w:tcW w:w="1580" w:type="dxa"/>
            <w:gridSpan w:val="4"/>
            <w:vMerge w:val="restart"/>
            <w:shd w:val="clear" w:color="auto" w:fill="auto"/>
            <w:vAlign w:val="bottom"/>
          </w:tcPr>
          <w:p w:rsidR="00000000" w:rsidRDefault="00596C41">
            <w:pPr>
              <w:spacing w:line="0" w:lineRule="atLeast"/>
              <w:ind w:right="125"/>
              <w:jc w:val="center"/>
              <w:rPr>
                <w:rFonts w:ascii="Arial" w:eastAsia="Arial" w:hAnsi="Arial"/>
                <w:w w:val="99"/>
                <w:sz w:val="15"/>
              </w:rPr>
            </w:pPr>
            <w:r>
              <w:rPr>
                <w:rFonts w:ascii="Arial" w:eastAsia="Arial" w:hAnsi="Arial"/>
                <w:w w:val="99"/>
                <w:sz w:val="15"/>
              </w:rPr>
              <w:t>the software have</w:t>
            </w:r>
          </w:p>
        </w:tc>
        <w:tc>
          <w:tcPr>
            <w:tcW w:w="20" w:type="dxa"/>
            <w:shd w:val="clear" w:color="auto" w:fill="auto"/>
            <w:vAlign w:val="bottom"/>
          </w:tcPr>
          <w:p w:rsidR="00000000" w:rsidRDefault="00596C41">
            <w:pPr>
              <w:spacing w:line="0" w:lineRule="atLeast"/>
              <w:rPr>
                <w:rFonts w:ascii="Times New Roman" w:eastAsia="Times New Roman" w:hAnsi="Times New Roman"/>
                <w:sz w:val="7"/>
              </w:rPr>
            </w:pPr>
          </w:p>
        </w:tc>
        <w:tc>
          <w:tcPr>
            <w:tcW w:w="428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92"/>
        </w:trPr>
        <w:tc>
          <w:tcPr>
            <w:tcW w:w="1580" w:type="dxa"/>
            <w:gridSpan w:val="4"/>
            <w:vMerge/>
            <w:shd w:val="clear" w:color="auto" w:fill="auto"/>
            <w:vAlign w:val="bottom"/>
          </w:tcPr>
          <w:p w:rsidR="00000000" w:rsidRDefault="00596C41">
            <w:pPr>
              <w:spacing w:line="0" w:lineRule="atLeast"/>
              <w:rPr>
                <w:rFonts w:ascii="Times New Roman" w:eastAsia="Times New Roman" w:hAnsi="Times New Roman"/>
                <w:sz w:val="8"/>
              </w:rPr>
            </w:pPr>
          </w:p>
        </w:tc>
        <w:tc>
          <w:tcPr>
            <w:tcW w:w="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4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36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1"/>
              </w:rPr>
            </w:pPr>
            <w:r>
              <w:rPr>
                <w:rFonts w:ascii="Arial" w:eastAsia="Arial" w:hAnsi="Arial"/>
                <w:sz w:val="15"/>
              </w:rPr>
              <w:t xml:space="preserve">for </w:t>
            </w:r>
            <w:r>
              <w:rPr>
                <w:rFonts w:ascii="Arial" w:eastAsia="Arial" w:hAnsi="Arial"/>
                <w:sz w:val="11"/>
              </w:rPr>
              <w:t>RISK CONTROL</w:t>
            </w:r>
          </w:p>
        </w:tc>
      </w:tr>
      <w:tr w:rsidR="00000000">
        <w:trPr>
          <w:trHeight w:val="67"/>
        </w:trPr>
        <w:tc>
          <w:tcPr>
            <w:tcW w:w="1580" w:type="dxa"/>
            <w:gridSpan w:val="4"/>
            <w:vMerge w:val="restart"/>
            <w:shd w:val="clear" w:color="auto" w:fill="auto"/>
            <w:vAlign w:val="bottom"/>
          </w:tcPr>
          <w:p w:rsidR="00000000" w:rsidRDefault="00596C41">
            <w:pPr>
              <w:spacing w:line="157" w:lineRule="exact"/>
              <w:ind w:right="165"/>
              <w:jc w:val="center"/>
              <w:rPr>
                <w:rFonts w:ascii="Arial" w:eastAsia="Arial" w:hAnsi="Arial"/>
                <w:w w:val="99"/>
                <w:sz w:val="15"/>
              </w:rPr>
            </w:pPr>
            <w:r>
              <w:rPr>
                <w:rFonts w:ascii="Arial" w:eastAsia="Arial" w:hAnsi="Arial"/>
                <w:w w:val="99"/>
                <w:sz w:val="15"/>
              </w:rPr>
              <w:t>any impact on the</w:t>
            </w:r>
          </w:p>
        </w:tc>
        <w:tc>
          <w:tcPr>
            <w:tcW w:w="20" w:type="dxa"/>
            <w:shd w:val="clear" w:color="auto" w:fill="auto"/>
            <w:vAlign w:val="bottom"/>
          </w:tcPr>
          <w:p w:rsidR="00000000" w:rsidRDefault="00596C41">
            <w:pPr>
              <w:spacing w:line="0" w:lineRule="atLeast"/>
              <w:rPr>
                <w:rFonts w:ascii="Times New Roman" w:eastAsia="Times New Roman" w:hAnsi="Times New Roman"/>
                <w:sz w:val="5"/>
              </w:rPr>
            </w:pPr>
          </w:p>
        </w:tc>
        <w:tc>
          <w:tcPr>
            <w:tcW w:w="4100" w:type="dxa"/>
            <w:shd w:val="clear" w:color="auto" w:fill="auto"/>
            <w:vAlign w:val="bottom"/>
          </w:tcPr>
          <w:p w:rsidR="00000000" w:rsidRDefault="00596C41">
            <w:pPr>
              <w:spacing w:line="0" w:lineRule="atLeast"/>
              <w:rPr>
                <w:rFonts w:ascii="Times New Roman" w:eastAsia="Times New Roman" w:hAnsi="Times New Roman"/>
                <w:sz w:val="5"/>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3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90"/>
        </w:trPr>
        <w:tc>
          <w:tcPr>
            <w:tcW w:w="1580" w:type="dxa"/>
            <w:gridSpan w:val="4"/>
            <w:vMerge/>
            <w:shd w:val="clear" w:color="auto" w:fill="auto"/>
            <w:vAlign w:val="bottom"/>
          </w:tcPr>
          <w:p w:rsidR="00000000" w:rsidRDefault="00596C41">
            <w:pPr>
              <w:spacing w:line="0" w:lineRule="atLeast"/>
              <w:rPr>
                <w:rFonts w:ascii="Times New Roman" w:eastAsia="Times New Roman" w:hAnsi="Times New Roman"/>
                <w:sz w:val="7"/>
              </w:rPr>
            </w:pPr>
          </w:p>
        </w:tc>
        <w:tc>
          <w:tcPr>
            <w:tcW w:w="20" w:type="dxa"/>
            <w:shd w:val="clear" w:color="auto" w:fill="auto"/>
            <w:vAlign w:val="bottom"/>
          </w:tcPr>
          <w:p w:rsidR="00000000" w:rsidRDefault="00596C41">
            <w:pPr>
              <w:spacing w:line="0" w:lineRule="atLeast"/>
              <w:rPr>
                <w:rFonts w:ascii="Times New Roman" w:eastAsia="Times New Roman" w:hAnsi="Times New Roman"/>
                <w:sz w:val="7"/>
              </w:rPr>
            </w:pPr>
          </w:p>
        </w:tc>
        <w:tc>
          <w:tcPr>
            <w:tcW w:w="410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6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based on safety</w:t>
            </w:r>
          </w:p>
        </w:tc>
      </w:tr>
      <w:tr w:rsidR="00000000">
        <w:trPr>
          <w:trHeight w:val="90"/>
        </w:trPr>
        <w:tc>
          <w:tcPr>
            <w:tcW w:w="1580" w:type="dxa"/>
            <w:gridSpan w:val="4"/>
            <w:vMerge w:val="restart"/>
            <w:shd w:val="clear" w:color="auto" w:fill="auto"/>
            <w:vAlign w:val="bottom"/>
          </w:tcPr>
          <w:p w:rsidR="00000000" w:rsidRDefault="00596C41">
            <w:pPr>
              <w:spacing w:line="0" w:lineRule="atLeast"/>
              <w:ind w:right="145"/>
              <w:jc w:val="center"/>
              <w:rPr>
                <w:rFonts w:ascii="Arial" w:eastAsia="Arial" w:hAnsi="Arial"/>
                <w:sz w:val="15"/>
              </w:rPr>
            </w:pPr>
            <w:r>
              <w:rPr>
                <w:rFonts w:ascii="Arial" w:eastAsia="Arial" w:hAnsi="Arial"/>
                <w:sz w:val="15"/>
              </w:rPr>
              <w:t>medical</w:t>
            </w:r>
          </w:p>
        </w:tc>
        <w:tc>
          <w:tcPr>
            <w:tcW w:w="20" w:type="dxa"/>
            <w:shd w:val="clear" w:color="auto" w:fill="auto"/>
            <w:vAlign w:val="bottom"/>
          </w:tcPr>
          <w:p w:rsidR="00000000" w:rsidRDefault="00596C41">
            <w:pPr>
              <w:spacing w:line="0" w:lineRule="atLeast"/>
              <w:rPr>
                <w:rFonts w:ascii="Times New Roman" w:eastAsia="Times New Roman" w:hAnsi="Times New Roman"/>
                <w:sz w:val="7"/>
              </w:rPr>
            </w:pPr>
          </w:p>
        </w:tc>
        <w:tc>
          <w:tcPr>
            <w:tcW w:w="410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90"/>
        </w:trPr>
        <w:tc>
          <w:tcPr>
            <w:tcW w:w="1580" w:type="dxa"/>
            <w:gridSpan w:val="4"/>
            <w:vMerge/>
            <w:shd w:val="clear" w:color="auto" w:fill="auto"/>
            <w:vAlign w:val="bottom"/>
          </w:tcPr>
          <w:p w:rsidR="00000000" w:rsidRDefault="00596C41">
            <w:pPr>
              <w:spacing w:line="0" w:lineRule="atLeast"/>
              <w:rPr>
                <w:rFonts w:ascii="Times New Roman" w:eastAsia="Times New Roman" w:hAnsi="Times New Roman"/>
                <w:sz w:val="7"/>
              </w:rPr>
            </w:pPr>
          </w:p>
        </w:tc>
        <w:tc>
          <w:tcPr>
            <w:tcW w:w="20" w:type="dxa"/>
            <w:shd w:val="clear" w:color="auto" w:fill="auto"/>
            <w:vAlign w:val="bottom"/>
          </w:tcPr>
          <w:p w:rsidR="00000000" w:rsidRDefault="00596C41">
            <w:pPr>
              <w:spacing w:line="0" w:lineRule="atLeast"/>
              <w:rPr>
                <w:rFonts w:ascii="Times New Roman" w:eastAsia="Times New Roman" w:hAnsi="Times New Roman"/>
                <w:sz w:val="7"/>
              </w:rPr>
            </w:pPr>
          </w:p>
        </w:tc>
        <w:tc>
          <w:tcPr>
            <w:tcW w:w="410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6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standard</w:t>
            </w:r>
          </w:p>
        </w:tc>
      </w:tr>
      <w:tr w:rsidR="00000000">
        <w:trPr>
          <w:trHeight w:val="109"/>
        </w:trPr>
        <w:tc>
          <w:tcPr>
            <w:tcW w:w="1580" w:type="dxa"/>
            <w:gridSpan w:val="4"/>
            <w:vMerge w:val="restart"/>
            <w:shd w:val="clear" w:color="auto" w:fill="auto"/>
            <w:vAlign w:val="bottom"/>
          </w:tcPr>
          <w:p w:rsidR="00000000" w:rsidRDefault="00596C41">
            <w:pPr>
              <w:spacing w:line="151" w:lineRule="exact"/>
              <w:ind w:right="105"/>
              <w:jc w:val="center"/>
              <w:rPr>
                <w:rFonts w:ascii="Arial" w:eastAsia="Arial" w:hAnsi="Arial"/>
                <w:w w:val="95"/>
                <w:sz w:val="15"/>
              </w:rPr>
            </w:pPr>
            <w:r>
              <w:rPr>
                <w:rFonts w:ascii="Arial" w:eastAsia="Arial" w:hAnsi="Arial"/>
                <w:w w:val="95"/>
                <w:sz w:val="15"/>
              </w:rPr>
              <w:t>data?</w:t>
            </w:r>
          </w:p>
        </w:tc>
        <w:tc>
          <w:tcPr>
            <w:tcW w:w="20" w:type="dxa"/>
            <w:shd w:val="clear" w:color="auto" w:fill="auto"/>
            <w:vAlign w:val="bottom"/>
          </w:tcPr>
          <w:p w:rsidR="00000000" w:rsidRDefault="00596C41">
            <w:pPr>
              <w:spacing w:line="0" w:lineRule="atLeast"/>
              <w:rPr>
                <w:rFonts w:ascii="Times New Roman" w:eastAsia="Times New Roman" w:hAnsi="Times New Roman"/>
                <w:sz w:val="9"/>
              </w:rPr>
            </w:pPr>
          </w:p>
        </w:tc>
        <w:tc>
          <w:tcPr>
            <w:tcW w:w="4100" w:type="dxa"/>
            <w:shd w:val="clear" w:color="auto" w:fill="auto"/>
            <w:vAlign w:val="bottom"/>
          </w:tcPr>
          <w:p w:rsidR="00000000" w:rsidRDefault="00596C41">
            <w:pPr>
              <w:spacing w:line="0" w:lineRule="atLeast"/>
              <w:rPr>
                <w:rFonts w:ascii="Times New Roman" w:eastAsia="Times New Roman" w:hAnsi="Times New Roman"/>
                <w:sz w:val="9"/>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13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r>
      <w:tr w:rsidR="00000000">
        <w:trPr>
          <w:trHeight w:val="44"/>
        </w:trPr>
        <w:tc>
          <w:tcPr>
            <w:tcW w:w="1580" w:type="dxa"/>
            <w:gridSpan w:val="4"/>
            <w:vMerge/>
            <w:shd w:val="clear" w:color="auto" w:fill="auto"/>
            <w:vAlign w:val="bottom"/>
          </w:tcPr>
          <w:p w:rsidR="00000000" w:rsidRDefault="00596C41">
            <w:pPr>
              <w:spacing w:line="0" w:lineRule="atLeast"/>
              <w:rPr>
                <w:rFonts w:ascii="Times New Roman" w:eastAsia="Times New Roman" w:hAnsi="Times New Roman"/>
                <w:sz w:val="3"/>
              </w:rPr>
            </w:pPr>
          </w:p>
        </w:tc>
        <w:tc>
          <w:tcPr>
            <w:tcW w:w="20" w:type="dxa"/>
            <w:shd w:val="clear" w:color="auto" w:fill="auto"/>
            <w:vAlign w:val="bottom"/>
          </w:tcPr>
          <w:p w:rsidR="00000000" w:rsidRDefault="00596C41">
            <w:pPr>
              <w:spacing w:line="0" w:lineRule="atLeast"/>
              <w:rPr>
                <w:rFonts w:ascii="Times New Roman" w:eastAsia="Times New Roman" w:hAnsi="Times New Roman"/>
                <w:sz w:val="3"/>
              </w:rPr>
            </w:pPr>
          </w:p>
        </w:tc>
        <w:tc>
          <w:tcPr>
            <w:tcW w:w="4100" w:type="dxa"/>
            <w:shd w:val="clear" w:color="auto" w:fill="auto"/>
            <w:vAlign w:val="bottom"/>
          </w:tcPr>
          <w:p w:rsidR="00000000" w:rsidRDefault="00596C41">
            <w:pPr>
              <w:spacing w:line="0" w:lineRule="atLeast"/>
              <w:rPr>
                <w:rFonts w:ascii="Times New Roman" w:eastAsia="Times New Roman" w:hAnsi="Times New Roman"/>
                <w:sz w:val="3"/>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0"/>
        </w:trPr>
        <w:tc>
          <w:tcPr>
            <w:tcW w:w="660" w:type="dxa"/>
            <w:vMerge w:val="restart"/>
            <w:shd w:val="clear" w:color="auto" w:fill="auto"/>
            <w:vAlign w:val="bottom"/>
          </w:tcPr>
          <w:p w:rsidR="00000000" w:rsidRDefault="00596C41">
            <w:pPr>
              <w:spacing w:line="0" w:lineRule="atLeast"/>
              <w:ind w:left="300"/>
              <w:rPr>
                <w:rFonts w:ascii="Arial" w:eastAsia="Arial" w:hAnsi="Arial"/>
                <w:sz w:val="15"/>
              </w:rPr>
            </w:pPr>
            <w:r>
              <w:rPr>
                <w:rFonts w:ascii="Arial" w:eastAsia="Arial" w:hAnsi="Arial"/>
                <w:sz w:val="15"/>
              </w:rPr>
              <w:t>Yes</w:t>
            </w:r>
          </w:p>
        </w:tc>
        <w:tc>
          <w:tcPr>
            <w:tcW w:w="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 w:type="dxa"/>
            <w:vMerge w:val="restart"/>
            <w:shd w:val="clear" w:color="auto" w:fill="auto"/>
            <w:vAlign w:val="bottom"/>
          </w:tcPr>
          <w:p w:rsidR="00000000" w:rsidRDefault="00596C41">
            <w:pPr>
              <w:spacing w:line="0" w:lineRule="atLeast"/>
              <w:rPr>
                <w:rFonts w:ascii="Times New Roman" w:eastAsia="Times New Roman" w:hAnsi="Times New Roman"/>
                <w:sz w:val="19"/>
              </w:rPr>
            </w:pPr>
          </w:p>
        </w:tc>
        <w:tc>
          <w:tcPr>
            <w:tcW w:w="880" w:type="dxa"/>
            <w:vMerge w:val="restart"/>
            <w:shd w:val="clear" w:color="auto" w:fill="auto"/>
            <w:vAlign w:val="bottom"/>
          </w:tcPr>
          <w:p w:rsidR="00000000" w:rsidRDefault="00596C41">
            <w:pPr>
              <w:spacing w:line="0" w:lineRule="atLeast"/>
              <w:rPr>
                <w:rFonts w:ascii="Times New Roman" w:eastAsia="Times New Roman" w:hAnsi="Times New Roman"/>
                <w:sz w:val="19"/>
              </w:rPr>
            </w:pPr>
          </w:p>
        </w:tc>
        <w:tc>
          <w:tcPr>
            <w:tcW w:w="20" w:type="dxa"/>
            <w:shd w:val="clear" w:color="auto" w:fill="auto"/>
            <w:vAlign w:val="bottom"/>
          </w:tcPr>
          <w:p w:rsidR="00000000" w:rsidRDefault="00596C41">
            <w:pPr>
              <w:spacing w:line="0" w:lineRule="atLeast"/>
              <w:rPr>
                <w:rFonts w:ascii="Times New Roman" w:eastAsia="Times New Roman" w:hAnsi="Times New Roman"/>
                <w:sz w:val="19"/>
              </w:rPr>
            </w:pPr>
          </w:p>
        </w:tc>
        <w:tc>
          <w:tcPr>
            <w:tcW w:w="4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80" w:type="dxa"/>
            <w:shd w:val="clear" w:color="auto" w:fill="auto"/>
            <w:vAlign w:val="bottom"/>
          </w:tcPr>
          <w:p w:rsidR="00000000" w:rsidRDefault="00596C41">
            <w:pPr>
              <w:spacing w:line="0" w:lineRule="atLeast"/>
              <w:rPr>
                <w:rFonts w:ascii="Times New Roman" w:eastAsia="Times New Roman" w:hAnsi="Times New Roman"/>
                <w:sz w:val="19"/>
              </w:rPr>
            </w:pPr>
          </w:p>
        </w:tc>
        <w:tc>
          <w:tcPr>
            <w:tcW w:w="136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98"/>
        </w:trPr>
        <w:tc>
          <w:tcPr>
            <w:tcW w:w="660" w:type="dxa"/>
            <w:vMerge/>
            <w:shd w:val="clear" w:color="auto" w:fill="auto"/>
            <w:vAlign w:val="bottom"/>
          </w:tcPr>
          <w:p w:rsidR="00000000" w:rsidRDefault="00596C41">
            <w:pPr>
              <w:spacing w:line="0" w:lineRule="atLeast"/>
              <w:rPr>
                <w:rFonts w:ascii="Times New Roman" w:eastAsia="Times New Roman" w:hAnsi="Times New Roman"/>
                <w:sz w:val="17"/>
              </w:rPr>
            </w:pPr>
          </w:p>
        </w:tc>
        <w:tc>
          <w:tcPr>
            <w:tcW w:w="20" w:type="dxa"/>
            <w:shd w:val="clear" w:color="auto" w:fill="000000"/>
            <w:vAlign w:val="bottom"/>
          </w:tcPr>
          <w:p w:rsidR="00000000" w:rsidRDefault="00596C41">
            <w:pPr>
              <w:spacing w:line="0" w:lineRule="atLeast"/>
              <w:rPr>
                <w:rFonts w:ascii="Times New Roman" w:eastAsia="Times New Roman" w:hAnsi="Times New Roman"/>
                <w:sz w:val="17"/>
              </w:rPr>
            </w:pPr>
          </w:p>
        </w:tc>
        <w:tc>
          <w:tcPr>
            <w:tcW w:w="20" w:type="dxa"/>
            <w:vMerge/>
            <w:shd w:val="clear" w:color="auto" w:fill="auto"/>
            <w:vAlign w:val="bottom"/>
          </w:tcPr>
          <w:p w:rsidR="00000000" w:rsidRDefault="00596C41">
            <w:pPr>
              <w:spacing w:line="0" w:lineRule="atLeast"/>
              <w:rPr>
                <w:rFonts w:ascii="Times New Roman" w:eastAsia="Times New Roman" w:hAnsi="Times New Roman"/>
                <w:sz w:val="17"/>
              </w:rPr>
            </w:pPr>
          </w:p>
        </w:tc>
        <w:tc>
          <w:tcPr>
            <w:tcW w:w="880" w:type="dxa"/>
            <w:vMerge/>
            <w:shd w:val="clear" w:color="auto" w:fill="auto"/>
            <w:vAlign w:val="bottom"/>
          </w:tcPr>
          <w:p w:rsidR="00000000" w:rsidRDefault="00596C41">
            <w:pPr>
              <w:spacing w:line="0" w:lineRule="atLeast"/>
              <w:rPr>
                <w:rFonts w:ascii="Times New Roman" w:eastAsia="Times New Roman" w:hAnsi="Times New Roman"/>
                <w:sz w:val="17"/>
              </w:rPr>
            </w:pPr>
          </w:p>
        </w:tc>
        <w:tc>
          <w:tcPr>
            <w:tcW w:w="20" w:type="dxa"/>
            <w:shd w:val="clear" w:color="auto" w:fill="auto"/>
            <w:vAlign w:val="bottom"/>
          </w:tcPr>
          <w:p w:rsidR="00000000" w:rsidRDefault="00596C41">
            <w:pPr>
              <w:spacing w:line="0" w:lineRule="atLeast"/>
              <w:rPr>
                <w:rFonts w:ascii="Times New Roman" w:eastAsia="Times New Roman" w:hAnsi="Times New Roman"/>
                <w:sz w:val="17"/>
              </w:rPr>
            </w:pPr>
          </w:p>
        </w:tc>
        <w:tc>
          <w:tcPr>
            <w:tcW w:w="4100" w:type="dxa"/>
            <w:shd w:val="clear" w:color="auto" w:fill="auto"/>
            <w:vAlign w:val="bottom"/>
          </w:tcPr>
          <w:p w:rsidR="00000000" w:rsidRDefault="00596C41">
            <w:pPr>
              <w:spacing w:line="0" w:lineRule="atLeast"/>
              <w:rPr>
                <w:rFonts w:ascii="Times New Roman" w:eastAsia="Times New Roman" w:hAnsi="Times New Roman"/>
                <w:sz w:val="17"/>
              </w:rPr>
            </w:pPr>
          </w:p>
        </w:tc>
        <w:tc>
          <w:tcPr>
            <w:tcW w:w="180" w:type="dxa"/>
            <w:shd w:val="clear" w:color="auto" w:fill="auto"/>
            <w:vAlign w:val="bottom"/>
          </w:tcPr>
          <w:p w:rsidR="00000000" w:rsidRDefault="00596C41">
            <w:pPr>
              <w:spacing w:line="0" w:lineRule="atLeast"/>
              <w:rPr>
                <w:rFonts w:ascii="Times New Roman" w:eastAsia="Times New Roman" w:hAnsi="Times New Roman"/>
                <w:sz w:val="17"/>
              </w:rPr>
            </w:pPr>
          </w:p>
        </w:tc>
        <w:tc>
          <w:tcPr>
            <w:tcW w:w="136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35"/>
        </w:trPr>
        <w:tc>
          <w:tcPr>
            <w:tcW w:w="660" w:type="dxa"/>
            <w:shd w:val="clear" w:color="auto" w:fill="auto"/>
            <w:vAlign w:val="bottom"/>
          </w:tcPr>
          <w:p w:rsidR="00000000" w:rsidRDefault="00596C41">
            <w:pPr>
              <w:spacing w:line="0" w:lineRule="atLeast"/>
              <w:rPr>
                <w:rFonts w:ascii="Times New Roman" w:eastAsia="Times New Roman" w:hAnsi="Times New Roman"/>
              </w:rPr>
            </w:pPr>
          </w:p>
        </w:tc>
        <w:tc>
          <w:tcPr>
            <w:tcW w:w="20" w:type="dxa"/>
            <w:tcBorders>
              <w:bottom w:val="single" w:sz="8" w:space="0" w:color="auto"/>
            </w:tcBorders>
            <w:shd w:val="clear" w:color="auto" w:fill="000000"/>
            <w:vAlign w:val="bottom"/>
          </w:tcPr>
          <w:p w:rsidR="00000000" w:rsidRDefault="00596C41">
            <w:pPr>
              <w:spacing w:line="0" w:lineRule="atLeast"/>
              <w:rPr>
                <w:rFonts w:ascii="Times New Roman" w:eastAsia="Times New Roman" w:hAnsi="Times New Roman"/>
              </w:rPr>
            </w:pPr>
          </w:p>
        </w:tc>
        <w:tc>
          <w:tcPr>
            <w:tcW w:w="20" w:type="dxa"/>
            <w:shd w:val="clear" w:color="auto" w:fill="auto"/>
            <w:vAlign w:val="bottom"/>
          </w:tcPr>
          <w:p w:rsidR="00000000" w:rsidRDefault="00596C41">
            <w:pPr>
              <w:spacing w:line="0" w:lineRule="atLeast"/>
              <w:rPr>
                <w:rFonts w:ascii="Times New Roman" w:eastAsia="Times New Roman" w:hAnsi="Times New Roman"/>
              </w:rPr>
            </w:pPr>
          </w:p>
        </w:tc>
        <w:tc>
          <w:tcPr>
            <w:tcW w:w="880" w:type="dxa"/>
            <w:shd w:val="clear" w:color="auto" w:fill="auto"/>
            <w:vAlign w:val="bottom"/>
          </w:tcPr>
          <w:p w:rsidR="00000000" w:rsidRDefault="00596C41">
            <w:pPr>
              <w:spacing w:line="0" w:lineRule="atLeast"/>
              <w:rPr>
                <w:rFonts w:ascii="Times New Roman" w:eastAsia="Times New Roman" w:hAnsi="Times New Roman"/>
              </w:rPr>
            </w:pPr>
          </w:p>
        </w:tc>
        <w:tc>
          <w:tcPr>
            <w:tcW w:w="20" w:type="dxa"/>
            <w:shd w:val="clear" w:color="auto" w:fill="auto"/>
            <w:vAlign w:val="bottom"/>
          </w:tcPr>
          <w:p w:rsidR="00000000" w:rsidRDefault="00596C41">
            <w:pPr>
              <w:spacing w:line="0" w:lineRule="atLeast"/>
              <w:rPr>
                <w:rFonts w:ascii="Times New Roman" w:eastAsia="Times New Roman" w:hAnsi="Times New Roman"/>
              </w:rPr>
            </w:pPr>
          </w:p>
        </w:tc>
        <w:tc>
          <w:tcPr>
            <w:tcW w:w="4100" w:type="dxa"/>
            <w:shd w:val="clear" w:color="auto" w:fill="auto"/>
            <w:vAlign w:val="bottom"/>
          </w:tcPr>
          <w:p w:rsidR="00000000" w:rsidRDefault="00596C41">
            <w:pPr>
              <w:spacing w:line="0" w:lineRule="atLeast"/>
              <w:rPr>
                <w:rFonts w:ascii="Times New Roman" w:eastAsia="Times New Roman" w:hAnsi="Times New Roman"/>
              </w:rPr>
            </w:pPr>
          </w:p>
        </w:tc>
        <w:tc>
          <w:tcPr>
            <w:tcW w:w="180" w:type="dxa"/>
            <w:shd w:val="clear" w:color="auto" w:fill="auto"/>
            <w:vAlign w:val="bottom"/>
          </w:tcPr>
          <w:p w:rsidR="00000000" w:rsidRDefault="00596C41">
            <w:pPr>
              <w:spacing w:line="0" w:lineRule="atLeast"/>
              <w:rPr>
                <w:rFonts w:ascii="Times New Roman" w:eastAsia="Times New Roman" w:hAnsi="Times New Roman"/>
              </w:rPr>
            </w:pPr>
          </w:p>
        </w:tc>
        <w:tc>
          <w:tcPr>
            <w:tcW w:w="13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444"/>
        </w:trPr>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c>
          <w:tcPr>
            <w:tcW w:w="20" w:type="dxa"/>
            <w:shd w:val="clear" w:color="auto" w:fill="auto"/>
            <w:vAlign w:val="bottom"/>
          </w:tcPr>
          <w:p w:rsidR="00000000" w:rsidRDefault="00596C41">
            <w:pPr>
              <w:spacing w:line="0" w:lineRule="atLeast"/>
              <w:rPr>
                <w:rFonts w:ascii="Times New Roman" w:eastAsia="Times New Roman" w:hAnsi="Times New Roman"/>
                <w:sz w:val="24"/>
              </w:rPr>
            </w:pPr>
          </w:p>
        </w:tc>
        <w:tc>
          <w:tcPr>
            <w:tcW w:w="20" w:type="dxa"/>
            <w:shd w:val="clear" w:color="auto" w:fill="auto"/>
            <w:vAlign w:val="bottom"/>
          </w:tcPr>
          <w:p w:rsidR="00000000" w:rsidRDefault="00596C41">
            <w:pPr>
              <w:spacing w:line="0" w:lineRule="atLeast"/>
              <w:rPr>
                <w:rFonts w:ascii="Times New Roman" w:eastAsia="Times New Roman" w:hAnsi="Times New Roman"/>
                <w:sz w:val="24"/>
              </w:rPr>
            </w:pPr>
          </w:p>
        </w:tc>
        <w:tc>
          <w:tcPr>
            <w:tcW w:w="880" w:type="dxa"/>
            <w:shd w:val="clear" w:color="auto" w:fill="auto"/>
            <w:vAlign w:val="bottom"/>
          </w:tcPr>
          <w:p w:rsidR="00000000" w:rsidRDefault="00596C41">
            <w:pPr>
              <w:spacing w:line="0" w:lineRule="atLeast"/>
              <w:rPr>
                <w:rFonts w:ascii="Times New Roman" w:eastAsia="Times New Roman" w:hAnsi="Times New Roman"/>
                <w:sz w:val="24"/>
              </w:rPr>
            </w:pPr>
          </w:p>
        </w:tc>
        <w:tc>
          <w:tcPr>
            <w:tcW w:w="20" w:type="dxa"/>
            <w:shd w:val="clear" w:color="auto" w:fill="auto"/>
            <w:vAlign w:val="bottom"/>
          </w:tcPr>
          <w:p w:rsidR="00000000" w:rsidRDefault="00596C41">
            <w:pPr>
              <w:spacing w:line="0" w:lineRule="atLeast"/>
              <w:rPr>
                <w:rFonts w:ascii="Times New Roman" w:eastAsia="Times New Roman" w:hAnsi="Times New Roman"/>
                <w:sz w:val="24"/>
              </w:rPr>
            </w:pPr>
          </w:p>
        </w:tc>
        <w:tc>
          <w:tcPr>
            <w:tcW w:w="4100" w:type="dxa"/>
            <w:shd w:val="clear" w:color="auto" w:fill="auto"/>
            <w:vAlign w:val="bottom"/>
          </w:tcPr>
          <w:p w:rsidR="00000000" w:rsidRDefault="00596C41">
            <w:pPr>
              <w:spacing w:line="0" w:lineRule="atLeast"/>
              <w:rPr>
                <w:rFonts w:ascii="Times New Roman" w:eastAsia="Times New Roman" w:hAnsi="Times New Roman"/>
                <w:sz w:val="24"/>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36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Additional</w:t>
            </w:r>
          </w:p>
        </w:tc>
      </w:tr>
      <w:tr w:rsidR="00000000">
        <w:trPr>
          <w:trHeight w:val="179"/>
        </w:trPr>
        <w:tc>
          <w:tcPr>
            <w:tcW w:w="66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88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4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6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8"/>
                <w:sz w:val="15"/>
              </w:rPr>
            </w:pPr>
            <w:r>
              <w:rPr>
                <w:rFonts w:ascii="Arial" w:eastAsia="Arial" w:hAnsi="Arial"/>
                <w:w w:val="98"/>
                <w:sz w:val="15"/>
              </w:rPr>
              <w:t>requirements</w:t>
            </w:r>
          </w:p>
        </w:tc>
      </w:tr>
      <w:tr w:rsidR="00000000">
        <w:trPr>
          <w:trHeight w:val="179"/>
        </w:trPr>
        <w:tc>
          <w:tcPr>
            <w:tcW w:w="66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88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4280" w:type="dxa"/>
            <w:gridSpan w:val="2"/>
            <w:vMerge w:val="restart"/>
            <w:tcBorders>
              <w:right w:val="single" w:sz="8" w:space="0" w:color="auto"/>
            </w:tcBorders>
            <w:shd w:val="clear" w:color="auto" w:fill="auto"/>
            <w:vAlign w:val="bottom"/>
          </w:tcPr>
          <w:p w:rsidR="00000000" w:rsidRDefault="00596C41">
            <w:pPr>
              <w:spacing w:line="0" w:lineRule="atLeast"/>
              <w:ind w:left="160"/>
              <w:rPr>
                <w:rFonts w:ascii="Arial" w:eastAsia="Arial" w:hAnsi="Arial"/>
                <w:sz w:val="15"/>
              </w:rPr>
            </w:pPr>
            <w:r>
              <w:rPr>
                <w:rFonts w:ascii="Arial" w:eastAsia="Arial" w:hAnsi="Arial"/>
                <w:sz w:val="15"/>
              </w:rPr>
              <w:t>Yes</w:t>
            </w:r>
          </w:p>
        </w:tc>
        <w:tc>
          <w:tcPr>
            <w:tcW w:w="136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8"/>
                <w:sz w:val="15"/>
              </w:rPr>
            </w:pPr>
            <w:r>
              <w:rPr>
                <w:rFonts w:ascii="Arial" w:eastAsia="Arial" w:hAnsi="Arial"/>
                <w:w w:val="98"/>
                <w:sz w:val="15"/>
              </w:rPr>
              <w:t>necessary to</w:t>
            </w:r>
          </w:p>
        </w:tc>
      </w:tr>
      <w:tr w:rsidR="00000000">
        <w:trPr>
          <w:trHeight w:val="120"/>
        </w:trPr>
        <w:tc>
          <w:tcPr>
            <w:tcW w:w="1580" w:type="dxa"/>
            <w:gridSpan w:val="4"/>
            <w:vMerge w:val="restart"/>
            <w:shd w:val="clear" w:color="auto" w:fill="auto"/>
            <w:vAlign w:val="bottom"/>
          </w:tcPr>
          <w:p w:rsidR="00000000" w:rsidRDefault="00596C41">
            <w:pPr>
              <w:spacing w:line="0" w:lineRule="atLeast"/>
              <w:ind w:right="165"/>
              <w:jc w:val="center"/>
              <w:rPr>
                <w:rFonts w:ascii="Arial" w:eastAsia="Arial" w:hAnsi="Arial"/>
                <w:w w:val="99"/>
                <w:sz w:val="15"/>
              </w:rPr>
            </w:pPr>
            <w:r>
              <w:rPr>
                <w:rFonts w:ascii="Arial" w:eastAsia="Arial" w:hAnsi="Arial"/>
                <w:w w:val="99"/>
                <w:sz w:val="15"/>
              </w:rPr>
              <w:t>Use of procedures</w:t>
            </w:r>
          </w:p>
        </w:tc>
        <w:tc>
          <w:tcPr>
            <w:tcW w:w="20" w:type="dxa"/>
            <w:shd w:val="clear" w:color="auto" w:fill="auto"/>
            <w:vAlign w:val="bottom"/>
          </w:tcPr>
          <w:p w:rsidR="00000000" w:rsidRDefault="00596C41">
            <w:pPr>
              <w:spacing w:line="0" w:lineRule="atLeast"/>
              <w:rPr>
                <w:rFonts w:ascii="Times New Roman" w:eastAsia="Times New Roman" w:hAnsi="Times New Roman"/>
                <w:sz w:val="10"/>
              </w:rPr>
            </w:pPr>
          </w:p>
        </w:tc>
        <w:tc>
          <w:tcPr>
            <w:tcW w:w="428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36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ensure that wrong</w:t>
            </w:r>
          </w:p>
        </w:tc>
      </w:tr>
      <w:tr w:rsidR="00000000">
        <w:trPr>
          <w:trHeight w:val="62"/>
        </w:trPr>
        <w:tc>
          <w:tcPr>
            <w:tcW w:w="1580" w:type="dxa"/>
            <w:gridSpan w:val="4"/>
            <w:vMerge/>
            <w:shd w:val="clear" w:color="auto" w:fill="auto"/>
            <w:vAlign w:val="bottom"/>
          </w:tcPr>
          <w:p w:rsidR="00000000" w:rsidRDefault="00596C41">
            <w:pPr>
              <w:spacing w:line="0" w:lineRule="atLeast"/>
              <w:rPr>
                <w:rFonts w:ascii="Times New Roman" w:eastAsia="Times New Roman" w:hAnsi="Times New Roman"/>
                <w:sz w:val="5"/>
              </w:rPr>
            </w:pPr>
          </w:p>
        </w:tc>
        <w:tc>
          <w:tcPr>
            <w:tcW w:w="20" w:type="dxa"/>
            <w:shd w:val="clear" w:color="auto" w:fill="auto"/>
            <w:vAlign w:val="bottom"/>
          </w:tcPr>
          <w:p w:rsidR="00000000" w:rsidRDefault="00596C41">
            <w:pPr>
              <w:spacing w:line="0" w:lineRule="atLeast"/>
              <w:rPr>
                <w:rFonts w:ascii="Times New Roman" w:eastAsia="Times New Roman" w:hAnsi="Times New Roman"/>
                <w:sz w:val="5"/>
              </w:rPr>
            </w:pPr>
          </w:p>
        </w:tc>
        <w:tc>
          <w:tcPr>
            <w:tcW w:w="4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3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157"/>
        </w:trPr>
        <w:tc>
          <w:tcPr>
            <w:tcW w:w="1580" w:type="dxa"/>
            <w:gridSpan w:val="4"/>
            <w:shd w:val="clear" w:color="auto" w:fill="auto"/>
            <w:vAlign w:val="bottom"/>
          </w:tcPr>
          <w:p w:rsidR="00000000" w:rsidRDefault="00596C41">
            <w:pPr>
              <w:spacing w:line="157" w:lineRule="exact"/>
              <w:ind w:right="145"/>
              <w:jc w:val="center"/>
              <w:rPr>
                <w:rFonts w:ascii="Arial" w:eastAsia="Arial" w:hAnsi="Arial"/>
                <w:w w:val="99"/>
                <w:sz w:val="15"/>
              </w:rPr>
            </w:pPr>
            <w:r>
              <w:rPr>
                <w:rFonts w:ascii="Arial" w:eastAsia="Arial" w:hAnsi="Arial"/>
                <w:w w:val="99"/>
                <w:sz w:val="15"/>
              </w:rPr>
              <w:t>required</w:t>
            </w:r>
            <w:r>
              <w:rPr>
                <w:rFonts w:ascii="Arial" w:eastAsia="Arial" w:hAnsi="Arial"/>
                <w:w w:val="99"/>
                <w:sz w:val="15"/>
              </w:rPr>
              <w:t xml:space="preserve"> to verify the</w:t>
            </w:r>
          </w:p>
        </w:tc>
        <w:tc>
          <w:tcPr>
            <w:tcW w:w="20" w:type="dxa"/>
            <w:shd w:val="clear" w:color="auto" w:fill="auto"/>
            <w:vAlign w:val="bottom"/>
          </w:tcPr>
          <w:p w:rsidR="00000000" w:rsidRDefault="00596C41">
            <w:pPr>
              <w:spacing w:line="0" w:lineRule="atLeast"/>
              <w:rPr>
                <w:rFonts w:ascii="Times New Roman" w:eastAsia="Times New Roman" w:hAnsi="Times New Roman"/>
                <w:sz w:val="13"/>
              </w:rPr>
            </w:pPr>
          </w:p>
        </w:tc>
        <w:tc>
          <w:tcPr>
            <w:tcW w:w="4100" w:type="dxa"/>
            <w:shd w:val="clear" w:color="auto" w:fill="auto"/>
            <w:vAlign w:val="bottom"/>
          </w:tcPr>
          <w:p w:rsidR="00000000" w:rsidRDefault="00596C41">
            <w:pPr>
              <w:spacing w:line="0" w:lineRule="atLeast"/>
              <w:rPr>
                <w:rFonts w:ascii="Times New Roman" w:eastAsia="Times New Roman" w:hAnsi="Times New Roman"/>
                <w:sz w:val="13"/>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1360" w:type="dxa"/>
            <w:tcBorders>
              <w:right w:val="single" w:sz="8" w:space="0" w:color="auto"/>
            </w:tcBorders>
            <w:shd w:val="clear" w:color="auto" w:fill="auto"/>
            <w:vAlign w:val="bottom"/>
          </w:tcPr>
          <w:p w:rsidR="00000000" w:rsidRDefault="00596C41">
            <w:pPr>
              <w:spacing w:line="157" w:lineRule="exact"/>
              <w:jc w:val="center"/>
              <w:rPr>
                <w:rFonts w:ascii="Arial" w:eastAsia="Arial" w:hAnsi="Arial"/>
                <w:w w:val="99"/>
                <w:sz w:val="15"/>
              </w:rPr>
            </w:pPr>
            <w:r>
              <w:rPr>
                <w:rFonts w:ascii="Arial" w:eastAsia="Arial" w:hAnsi="Arial"/>
                <w:w w:val="99"/>
                <w:sz w:val="15"/>
              </w:rPr>
              <w:t>data are detected</w:t>
            </w:r>
          </w:p>
        </w:tc>
      </w:tr>
      <w:tr w:rsidR="00000000">
        <w:trPr>
          <w:trHeight w:val="179"/>
        </w:trPr>
        <w:tc>
          <w:tcPr>
            <w:tcW w:w="1580" w:type="dxa"/>
            <w:gridSpan w:val="4"/>
            <w:shd w:val="clear" w:color="auto" w:fill="auto"/>
            <w:vAlign w:val="bottom"/>
          </w:tcPr>
          <w:p w:rsidR="00000000" w:rsidRDefault="00596C41">
            <w:pPr>
              <w:spacing w:line="0" w:lineRule="atLeast"/>
              <w:ind w:right="145"/>
              <w:jc w:val="center"/>
              <w:rPr>
                <w:rFonts w:ascii="Arial" w:eastAsia="Arial" w:hAnsi="Arial"/>
                <w:w w:val="95"/>
                <w:sz w:val="15"/>
              </w:rPr>
            </w:pPr>
            <w:r>
              <w:rPr>
                <w:rFonts w:ascii="Arial" w:eastAsia="Arial" w:hAnsi="Arial"/>
                <w:w w:val="95"/>
                <w:sz w:val="15"/>
              </w:rPr>
              <w:t>data?</w:t>
            </w: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4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6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prior to use of data</w:t>
            </w:r>
          </w:p>
        </w:tc>
      </w:tr>
      <w:tr w:rsidR="00000000">
        <w:trPr>
          <w:trHeight w:val="179"/>
        </w:trPr>
        <w:tc>
          <w:tcPr>
            <w:tcW w:w="66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88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4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6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for medical</w:t>
            </w:r>
          </w:p>
        </w:tc>
      </w:tr>
      <w:tr w:rsidR="00000000">
        <w:trPr>
          <w:trHeight w:val="198"/>
        </w:trPr>
        <w:tc>
          <w:tcPr>
            <w:tcW w:w="660" w:type="dxa"/>
            <w:shd w:val="clear" w:color="auto" w:fill="auto"/>
            <w:vAlign w:val="bottom"/>
          </w:tcPr>
          <w:p w:rsidR="00000000" w:rsidRDefault="00596C41">
            <w:pPr>
              <w:spacing w:line="0" w:lineRule="atLeast"/>
              <w:rPr>
                <w:rFonts w:ascii="Times New Roman" w:eastAsia="Times New Roman" w:hAnsi="Times New Roman"/>
                <w:sz w:val="17"/>
              </w:rPr>
            </w:pPr>
          </w:p>
        </w:tc>
        <w:tc>
          <w:tcPr>
            <w:tcW w:w="20" w:type="dxa"/>
            <w:shd w:val="clear" w:color="auto" w:fill="auto"/>
            <w:vAlign w:val="bottom"/>
          </w:tcPr>
          <w:p w:rsidR="00000000" w:rsidRDefault="00596C41">
            <w:pPr>
              <w:spacing w:line="0" w:lineRule="atLeast"/>
              <w:rPr>
                <w:rFonts w:ascii="Times New Roman" w:eastAsia="Times New Roman" w:hAnsi="Times New Roman"/>
                <w:sz w:val="17"/>
              </w:rPr>
            </w:pPr>
          </w:p>
        </w:tc>
        <w:tc>
          <w:tcPr>
            <w:tcW w:w="20" w:type="dxa"/>
            <w:shd w:val="clear" w:color="auto" w:fill="auto"/>
            <w:vAlign w:val="bottom"/>
          </w:tcPr>
          <w:p w:rsidR="00000000" w:rsidRDefault="00596C41">
            <w:pPr>
              <w:spacing w:line="0" w:lineRule="atLeast"/>
              <w:rPr>
                <w:rFonts w:ascii="Times New Roman" w:eastAsia="Times New Roman" w:hAnsi="Times New Roman"/>
                <w:sz w:val="17"/>
              </w:rPr>
            </w:pPr>
          </w:p>
        </w:tc>
        <w:tc>
          <w:tcPr>
            <w:tcW w:w="880" w:type="dxa"/>
            <w:shd w:val="clear" w:color="auto" w:fill="auto"/>
            <w:vAlign w:val="bottom"/>
          </w:tcPr>
          <w:p w:rsidR="00000000" w:rsidRDefault="00596C41">
            <w:pPr>
              <w:spacing w:line="0" w:lineRule="atLeast"/>
              <w:rPr>
                <w:rFonts w:ascii="Times New Roman" w:eastAsia="Times New Roman" w:hAnsi="Times New Roman"/>
                <w:sz w:val="17"/>
              </w:rPr>
            </w:pPr>
          </w:p>
        </w:tc>
        <w:tc>
          <w:tcPr>
            <w:tcW w:w="20" w:type="dxa"/>
            <w:shd w:val="clear" w:color="auto" w:fill="auto"/>
            <w:vAlign w:val="bottom"/>
          </w:tcPr>
          <w:p w:rsidR="00000000" w:rsidRDefault="00596C41">
            <w:pPr>
              <w:spacing w:line="0" w:lineRule="atLeast"/>
              <w:rPr>
                <w:rFonts w:ascii="Times New Roman" w:eastAsia="Times New Roman" w:hAnsi="Times New Roman"/>
                <w:sz w:val="17"/>
              </w:rPr>
            </w:pPr>
          </w:p>
        </w:tc>
        <w:tc>
          <w:tcPr>
            <w:tcW w:w="4100" w:type="dxa"/>
            <w:shd w:val="clear" w:color="auto" w:fill="auto"/>
            <w:vAlign w:val="bottom"/>
          </w:tcPr>
          <w:p w:rsidR="00000000" w:rsidRDefault="00596C41">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36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purposes.</w:t>
            </w:r>
          </w:p>
        </w:tc>
      </w:tr>
      <w:tr w:rsidR="00000000">
        <w:trPr>
          <w:trHeight w:val="120"/>
        </w:trPr>
        <w:tc>
          <w:tcPr>
            <w:tcW w:w="660" w:type="dxa"/>
            <w:shd w:val="clear" w:color="auto" w:fill="auto"/>
            <w:vAlign w:val="bottom"/>
          </w:tcPr>
          <w:p w:rsidR="00000000" w:rsidRDefault="00596C41">
            <w:pPr>
              <w:spacing w:line="0" w:lineRule="atLeast"/>
              <w:rPr>
                <w:rFonts w:ascii="Times New Roman" w:eastAsia="Times New Roman" w:hAnsi="Times New Roman"/>
                <w:sz w:val="10"/>
              </w:rPr>
            </w:pPr>
          </w:p>
        </w:tc>
        <w:tc>
          <w:tcPr>
            <w:tcW w:w="20" w:type="dxa"/>
            <w:shd w:val="clear" w:color="auto" w:fill="auto"/>
            <w:vAlign w:val="bottom"/>
          </w:tcPr>
          <w:p w:rsidR="00000000" w:rsidRDefault="00596C41">
            <w:pPr>
              <w:spacing w:line="0" w:lineRule="atLeast"/>
              <w:rPr>
                <w:rFonts w:ascii="Times New Roman" w:eastAsia="Times New Roman" w:hAnsi="Times New Roman"/>
                <w:sz w:val="10"/>
              </w:rPr>
            </w:pPr>
          </w:p>
        </w:tc>
        <w:tc>
          <w:tcPr>
            <w:tcW w:w="20" w:type="dxa"/>
            <w:shd w:val="clear" w:color="auto" w:fill="auto"/>
            <w:vAlign w:val="bottom"/>
          </w:tcPr>
          <w:p w:rsidR="00000000" w:rsidRDefault="00596C41">
            <w:pPr>
              <w:spacing w:line="0" w:lineRule="atLeast"/>
              <w:rPr>
                <w:rFonts w:ascii="Times New Roman" w:eastAsia="Times New Roman" w:hAnsi="Times New Roman"/>
                <w:sz w:val="10"/>
              </w:rPr>
            </w:pPr>
          </w:p>
        </w:tc>
        <w:tc>
          <w:tcPr>
            <w:tcW w:w="880" w:type="dxa"/>
            <w:vMerge w:val="restart"/>
            <w:shd w:val="clear" w:color="auto" w:fill="auto"/>
            <w:vAlign w:val="bottom"/>
          </w:tcPr>
          <w:p w:rsidR="00000000" w:rsidRDefault="00596C41">
            <w:pPr>
              <w:spacing w:line="0" w:lineRule="atLeast"/>
              <w:ind w:left="140"/>
              <w:rPr>
                <w:rFonts w:ascii="Arial" w:eastAsia="Arial" w:hAnsi="Arial"/>
                <w:sz w:val="15"/>
              </w:rPr>
            </w:pPr>
            <w:r>
              <w:rPr>
                <w:rFonts w:ascii="Arial" w:eastAsia="Arial" w:hAnsi="Arial"/>
                <w:sz w:val="15"/>
              </w:rPr>
              <w:t>No</w:t>
            </w:r>
          </w:p>
        </w:tc>
        <w:tc>
          <w:tcPr>
            <w:tcW w:w="20" w:type="dxa"/>
            <w:shd w:val="clear" w:color="auto" w:fill="auto"/>
            <w:vAlign w:val="bottom"/>
          </w:tcPr>
          <w:p w:rsidR="00000000" w:rsidRDefault="00596C41">
            <w:pPr>
              <w:spacing w:line="0" w:lineRule="atLeast"/>
              <w:rPr>
                <w:rFonts w:ascii="Times New Roman" w:eastAsia="Times New Roman" w:hAnsi="Times New Roman"/>
                <w:sz w:val="10"/>
              </w:rPr>
            </w:pPr>
          </w:p>
        </w:tc>
        <w:tc>
          <w:tcPr>
            <w:tcW w:w="4100" w:type="dxa"/>
            <w:shd w:val="clear" w:color="auto" w:fill="auto"/>
            <w:vAlign w:val="bottom"/>
          </w:tcPr>
          <w:p w:rsidR="00000000" w:rsidRDefault="00596C41">
            <w:pPr>
              <w:spacing w:line="0" w:lineRule="atLeast"/>
              <w:rPr>
                <w:rFonts w:ascii="Times New Roman" w:eastAsia="Times New Roman" w:hAnsi="Times New Roman"/>
                <w:sz w:val="10"/>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159"/>
        </w:trPr>
        <w:tc>
          <w:tcPr>
            <w:tcW w:w="660" w:type="dxa"/>
            <w:shd w:val="clear" w:color="auto" w:fill="auto"/>
            <w:vAlign w:val="bottom"/>
          </w:tcPr>
          <w:p w:rsidR="00000000" w:rsidRDefault="00596C41">
            <w:pPr>
              <w:spacing w:line="0" w:lineRule="atLeast"/>
              <w:rPr>
                <w:rFonts w:ascii="Times New Roman" w:eastAsia="Times New Roman" w:hAnsi="Times New Roman"/>
                <w:sz w:val="13"/>
              </w:rPr>
            </w:pPr>
          </w:p>
        </w:tc>
        <w:tc>
          <w:tcPr>
            <w:tcW w:w="20" w:type="dxa"/>
            <w:tcBorders>
              <w:bottom w:val="single" w:sz="8" w:space="0" w:color="auto"/>
            </w:tcBorders>
            <w:shd w:val="clear" w:color="auto" w:fill="000000"/>
            <w:vAlign w:val="bottom"/>
          </w:tcPr>
          <w:p w:rsidR="00000000" w:rsidRDefault="00596C41">
            <w:pPr>
              <w:spacing w:line="0" w:lineRule="atLeast"/>
              <w:rPr>
                <w:rFonts w:ascii="Times New Roman" w:eastAsia="Times New Roman" w:hAnsi="Times New Roman"/>
                <w:sz w:val="13"/>
              </w:rPr>
            </w:pPr>
          </w:p>
        </w:tc>
        <w:tc>
          <w:tcPr>
            <w:tcW w:w="20" w:type="dxa"/>
            <w:tcBorders>
              <w:bottom w:val="single" w:sz="8" w:space="0" w:color="auto"/>
            </w:tcBorders>
            <w:shd w:val="clear" w:color="auto" w:fill="000000"/>
            <w:vAlign w:val="bottom"/>
          </w:tcPr>
          <w:p w:rsidR="00000000" w:rsidRDefault="00596C41">
            <w:pPr>
              <w:spacing w:line="0" w:lineRule="atLeast"/>
              <w:rPr>
                <w:rFonts w:ascii="Times New Roman" w:eastAsia="Times New Roman" w:hAnsi="Times New Roman"/>
                <w:sz w:val="13"/>
              </w:rPr>
            </w:pPr>
          </w:p>
        </w:tc>
        <w:tc>
          <w:tcPr>
            <w:tcW w:w="880" w:type="dxa"/>
            <w:vMerge/>
            <w:shd w:val="clear" w:color="auto" w:fill="auto"/>
            <w:vAlign w:val="bottom"/>
          </w:tcPr>
          <w:p w:rsidR="00000000" w:rsidRDefault="00596C41">
            <w:pPr>
              <w:spacing w:line="0" w:lineRule="atLeast"/>
              <w:rPr>
                <w:rFonts w:ascii="Times New Roman" w:eastAsia="Times New Roman" w:hAnsi="Times New Roman"/>
                <w:sz w:val="13"/>
              </w:rPr>
            </w:pPr>
          </w:p>
        </w:tc>
        <w:tc>
          <w:tcPr>
            <w:tcW w:w="20" w:type="dxa"/>
            <w:shd w:val="clear" w:color="auto" w:fill="auto"/>
            <w:vAlign w:val="bottom"/>
          </w:tcPr>
          <w:p w:rsidR="00000000" w:rsidRDefault="00596C41">
            <w:pPr>
              <w:spacing w:line="0" w:lineRule="atLeast"/>
              <w:rPr>
                <w:rFonts w:ascii="Times New Roman" w:eastAsia="Times New Roman" w:hAnsi="Times New Roman"/>
                <w:sz w:val="13"/>
              </w:rPr>
            </w:pPr>
          </w:p>
        </w:tc>
        <w:tc>
          <w:tcPr>
            <w:tcW w:w="4100" w:type="dxa"/>
            <w:shd w:val="clear" w:color="auto" w:fill="auto"/>
            <w:vAlign w:val="bottom"/>
          </w:tcPr>
          <w:p w:rsidR="00000000" w:rsidRDefault="00596C41">
            <w:pPr>
              <w:spacing w:line="0" w:lineRule="atLeast"/>
              <w:rPr>
                <w:rFonts w:ascii="Times New Roman" w:eastAsia="Times New Roman" w:hAnsi="Times New Roman"/>
                <w:sz w:val="13"/>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1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158"/>
        </w:trPr>
        <w:tc>
          <w:tcPr>
            <w:tcW w:w="660" w:type="dxa"/>
            <w:shd w:val="clear" w:color="auto" w:fill="auto"/>
            <w:vAlign w:val="bottom"/>
          </w:tcPr>
          <w:p w:rsidR="00000000" w:rsidRDefault="00596C41">
            <w:pPr>
              <w:spacing w:line="0" w:lineRule="atLeast"/>
              <w:rPr>
                <w:rFonts w:ascii="Times New Roman" w:eastAsia="Times New Roman" w:hAnsi="Times New Roman"/>
                <w:sz w:val="13"/>
              </w:rPr>
            </w:pPr>
          </w:p>
        </w:tc>
        <w:tc>
          <w:tcPr>
            <w:tcW w:w="20" w:type="dxa"/>
            <w:shd w:val="clear" w:color="auto" w:fill="000000"/>
            <w:vAlign w:val="bottom"/>
          </w:tcPr>
          <w:p w:rsidR="00000000" w:rsidRDefault="00596C41">
            <w:pPr>
              <w:spacing w:line="0" w:lineRule="atLeast"/>
              <w:rPr>
                <w:rFonts w:ascii="Times New Roman" w:eastAsia="Times New Roman" w:hAnsi="Times New Roman"/>
                <w:sz w:val="13"/>
              </w:rPr>
            </w:pPr>
          </w:p>
        </w:tc>
        <w:tc>
          <w:tcPr>
            <w:tcW w:w="20" w:type="dxa"/>
            <w:shd w:val="clear" w:color="auto" w:fill="000000"/>
            <w:vAlign w:val="bottom"/>
          </w:tcPr>
          <w:p w:rsidR="00000000" w:rsidRDefault="00596C41">
            <w:pPr>
              <w:spacing w:line="0" w:lineRule="atLeast"/>
              <w:rPr>
                <w:rFonts w:ascii="Times New Roman" w:eastAsia="Times New Roman" w:hAnsi="Times New Roman"/>
                <w:sz w:val="13"/>
              </w:rPr>
            </w:pPr>
          </w:p>
        </w:tc>
        <w:tc>
          <w:tcPr>
            <w:tcW w:w="880" w:type="dxa"/>
            <w:shd w:val="clear" w:color="auto" w:fill="auto"/>
            <w:vAlign w:val="bottom"/>
          </w:tcPr>
          <w:p w:rsidR="00000000" w:rsidRDefault="00596C41">
            <w:pPr>
              <w:spacing w:line="0" w:lineRule="atLeast"/>
              <w:rPr>
                <w:rFonts w:ascii="Times New Roman" w:eastAsia="Times New Roman" w:hAnsi="Times New Roman"/>
                <w:sz w:val="13"/>
              </w:rPr>
            </w:pPr>
          </w:p>
        </w:tc>
        <w:tc>
          <w:tcPr>
            <w:tcW w:w="20" w:type="dxa"/>
            <w:shd w:val="clear" w:color="auto" w:fill="auto"/>
            <w:vAlign w:val="bottom"/>
          </w:tcPr>
          <w:p w:rsidR="00000000" w:rsidRDefault="00596C41">
            <w:pPr>
              <w:spacing w:line="0" w:lineRule="atLeast"/>
              <w:rPr>
                <w:rFonts w:ascii="Times New Roman" w:eastAsia="Times New Roman" w:hAnsi="Times New Roman"/>
                <w:sz w:val="13"/>
              </w:rPr>
            </w:pPr>
          </w:p>
        </w:tc>
        <w:tc>
          <w:tcPr>
            <w:tcW w:w="4100" w:type="dxa"/>
            <w:shd w:val="clear" w:color="auto" w:fill="auto"/>
            <w:vAlign w:val="bottom"/>
          </w:tcPr>
          <w:p w:rsidR="00000000" w:rsidRDefault="00596C41">
            <w:pPr>
              <w:spacing w:line="0" w:lineRule="atLeast"/>
              <w:rPr>
                <w:rFonts w:ascii="Times New Roman" w:eastAsia="Times New Roman" w:hAnsi="Times New Roman"/>
                <w:sz w:val="13"/>
              </w:rPr>
            </w:pPr>
          </w:p>
        </w:tc>
        <w:tc>
          <w:tcPr>
            <w:tcW w:w="180" w:type="dxa"/>
            <w:shd w:val="clear" w:color="auto" w:fill="auto"/>
            <w:vAlign w:val="bottom"/>
          </w:tcPr>
          <w:p w:rsidR="00000000" w:rsidRDefault="00596C41">
            <w:pPr>
              <w:spacing w:line="0" w:lineRule="atLeast"/>
              <w:rPr>
                <w:rFonts w:ascii="Times New Roman" w:eastAsia="Times New Roman" w:hAnsi="Times New Roman"/>
                <w:sz w:val="13"/>
              </w:rPr>
            </w:pPr>
          </w:p>
        </w:tc>
        <w:tc>
          <w:tcPr>
            <w:tcW w:w="1360" w:type="dxa"/>
            <w:shd w:val="clear" w:color="auto" w:fill="auto"/>
            <w:vAlign w:val="bottom"/>
          </w:tcPr>
          <w:p w:rsidR="00000000" w:rsidRDefault="00596C41">
            <w:pPr>
              <w:spacing w:line="0" w:lineRule="atLeast"/>
              <w:rPr>
                <w:rFonts w:ascii="Times New Roman" w:eastAsia="Times New Roman" w:hAnsi="Times New Roman"/>
                <w:sz w:val="13"/>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13"/>
        </w:rPr>
        <w:drawing>
          <wp:anchor distT="0" distB="0" distL="114300" distR="114300" simplePos="0" relativeHeight="251759104" behindDoc="1" locked="0" layoutInCell="1" allowOverlap="1">
            <wp:simplePos x="0" y="0"/>
            <wp:positionH relativeFrom="column">
              <wp:posOffset>4250690</wp:posOffset>
            </wp:positionH>
            <wp:positionV relativeFrom="paragraph">
              <wp:posOffset>-2186305</wp:posOffset>
            </wp:positionV>
            <wp:extent cx="140335" cy="102235"/>
            <wp:effectExtent l="0" t="0" r="0" b="0"/>
            <wp:wrapNone/>
            <wp:docPr id="432" name="Picture 4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2"/>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0335" cy="1022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3"/>
        </w:rPr>
        <w:drawing>
          <wp:anchor distT="0" distB="0" distL="114300" distR="114300" simplePos="0" relativeHeight="251760128" behindDoc="1" locked="0" layoutInCell="1" allowOverlap="1">
            <wp:simplePos x="0" y="0"/>
            <wp:positionH relativeFrom="column">
              <wp:posOffset>462915</wp:posOffset>
            </wp:positionH>
            <wp:positionV relativeFrom="paragraph">
              <wp:posOffset>-1814830</wp:posOffset>
            </wp:positionV>
            <wp:extent cx="4392295" cy="2568575"/>
            <wp:effectExtent l="0" t="0" r="0" b="0"/>
            <wp:wrapNone/>
            <wp:docPr id="433" name="Picture 4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3"/>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92295" cy="25685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56" w:lineRule="exact"/>
        <w:rPr>
          <w:rFonts w:ascii="Times New Roman" w:eastAsia="Times New Roman" w:hAnsi="Times New Roman"/>
        </w:rPr>
      </w:pPr>
    </w:p>
    <w:p w:rsidR="00000000" w:rsidRDefault="00596C41">
      <w:pPr>
        <w:spacing w:line="0" w:lineRule="atLeast"/>
        <w:ind w:right="6020"/>
        <w:jc w:val="center"/>
        <w:rPr>
          <w:rFonts w:ascii="Arial" w:eastAsia="Arial" w:hAnsi="Arial"/>
          <w:sz w:val="15"/>
        </w:rPr>
      </w:pPr>
      <w:r>
        <w:rPr>
          <w:rFonts w:ascii="Arial" w:eastAsia="Arial" w:hAnsi="Arial"/>
          <w:sz w:val="15"/>
        </w:rPr>
        <w:t>Use</w:t>
      </w:r>
    </w:p>
    <w:p w:rsidR="00000000" w:rsidRDefault="00596C41">
      <w:pPr>
        <w:spacing w:line="7" w:lineRule="exact"/>
        <w:rPr>
          <w:rFonts w:ascii="Times New Roman" w:eastAsia="Times New Roman" w:hAnsi="Times New Roman"/>
        </w:rPr>
      </w:pPr>
    </w:p>
    <w:p w:rsidR="00000000" w:rsidRDefault="00596C41">
      <w:pPr>
        <w:spacing w:line="0" w:lineRule="atLeast"/>
        <w:ind w:right="6020"/>
        <w:jc w:val="center"/>
        <w:rPr>
          <w:rFonts w:ascii="Arial" w:eastAsia="Arial" w:hAnsi="Arial"/>
          <w:sz w:val="15"/>
        </w:rPr>
      </w:pPr>
      <w:r>
        <w:rPr>
          <w:rFonts w:ascii="Arial" w:eastAsia="Arial" w:hAnsi="Arial"/>
          <w:sz w:val="15"/>
        </w:rPr>
        <w:t>IEC 62304</w:t>
      </w:r>
    </w:p>
    <w:p w:rsidR="00000000" w:rsidRDefault="00596C41">
      <w:pPr>
        <w:spacing w:line="200" w:lineRule="exact"/>
        <w:rPr>
          <w:rFonts w:ascii="Times New Roman" w:eastAsia="Times New Roman" w:hAnsi="Times New Roman"/>
        </w:rPr>
      </w:pPr>
    </w:p>
    <w:p w:rsidR="00000000" w:rsidRDefault="00596C41">
      <w:pPr>
        <w:spacing w:line="270" w:lineRule="exact"/>
        <w:rPr>
          <w:rFonts w:ascii="Times New Roman" w:eastAsia="Times New Roman" w:hAnsi="Times New Roman"/>
        </w:rPr>
      </w:pPr>
    </w:p>
    <w:p w:rsidR="00000000" w:rsidRDefault="00596C41">
      <w:pPr>
        <w:tabs>
          <w:tab w:val="left" w:pos="1180"/>
        </w:tabs>
        <w:spacing w:line="0" w:lineRule="atLeast"/>
        <w:ind w:right="820"/>
        <w:jc w:val="right"/>
        <w:rPr>
          <w:rFonts w:ascii="Arial" w:eastAsia="Arial" w:hAnsi="Arial"/>
          <w:i/>
          <w:sz w:val="12"/>
        </w:rPr>
      </w:pPr>
      <w:r>
        <w:rPr>
          <w:rFonts w:ascii="Arial" w:eastAsia="Arial" w:hAnsi="Arial"/>
          <w:i/>
          <w:sz w:val="12"/>
        </w:rPr>
        <w:t>IEC</w:t>
      </w:r>
      <w:r>
        <w:rPr>
          <w:rFonts w:ascii="Arial" w:eastAsia="Arial" w:hAnsi="Arial"/>
          <w:i/>
          <w:sz w:val="12"/>
        </w:rPr>
        <w:tab/>
      </w:r>
      <w:r>
        <w:rPr>
          <w:rFonts w:ascii="Arial" w:eastAsia="Arial" w:hAnsi="Arial"/>
          <w:i/>
          <w:sz w:val="12"/>
        </w:rPr>
        <w:t>727/06</w:t>
      </w:r>
    </w:p>
    <w:p w:rsidR="00000000" w:rsidRDefault="00596C41">
      <w:pPr>
        <w:spacing w:line="311" w:lineRule="exact"/>
        <w:rPr>
          <w:rFonts w:ascii="Times New Roman" w:eastAsia="Times New Roman" w:hAnsi="Times New Roman"/>
        </w:rPr>
      </w:pPr>
    </w:p>
    <w:p w:rsidR="00000000" w:rsidRDefault="00596C41">
      <w:pPr>
        <w:spacing w:line="0" w:lineRule="atLeast"/>
        <w:ind w:right="800"/>
        <w:jc w:val="center"/>
        <w:rPr>
          <w:rFonts w:ascii="Arial" w:eastAsia="Arial" w:hAnsi="Arial"/>
          <w:b/>
        </w:rPr>
      </w:pPr>
      <w:r>
        <w:rPr>
          <w:rFonts w:ascii="Arial" w:eastAsia="Arial" w:hAnsi="Arial"/>
          <w:b/>
        </w:rPr>
        <w:t xml:space="preserve">Figure C.3 </w:t>
      </w:r>
      <w:r>
        <w:rPr>
          <w:rFonts w:ascii="Arial" w:eastAsia="Arial" w:hAnsi="Arial"/>
          <w:b/>
        </w:rPr>
        <w:t>– Application of IEC 62304 with IEC 61010-1</w:t>
      </w:r>
    </w:p>
    <w:p w:rsidR="00000000" w:rsidRDefault="00596C41">
      <w:pPr>
        <w:spacing w:line="0" w:lineRule="atLeast"/>
        <w:ind w:right="800"/>
        <w:jc w:val="center"/>
        <w:rPr>
          <w:rFonts w:ascii="Arial" w:eastAsia="Arial" w:hAnsi="Arial"/>
          <w:b/>
        </w:rPr>
        <w:sectPr w:rsidR="00000000">
          <w:pgSz w:w="11900" w:h="16834"/>
          <w:pgMar w:top="1119" w:right="849" w:bottom="0" w:left="240" w:header="0" w:footer="0" w:gutter="0"/>
          <w:cols w:num="2" w:space="0" w:equalWidth="0">
            <w:col w:w="777" w:space="623"/>
            <w:col w:w="942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w:t>
      </w:r>
      <w:r>
        <w:rPr>
          <w:rFonts w:ascii="Arial" w:eastAsia="Arial" w:hAnsi="Arial"/>
          <w:sz w:val="10"/>
        </w:rPr>
        <w:t>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849" w:bottom="0" w:left="240" w:header="0" w:footer="0" w:gutter="0"/>
          <w:cols w:space="0" w:equalWidth="0">
            <w:col w:w="1082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77" w:name="page77"/>
            <w:bookmarkEnd w:id="77"/>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73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w:t>
            </w:r>
            <w:r>
              <w:rPr>
                <w:rFonts w:ascii="Arial" w:eastAsia="Arial" w:hAnsi="Arial"/>
              </w:rPr>
              <w:t>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263"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C.6</w:t>
      </w:r>
      <w:r>
        <w:rPr>
          <w:rFonts w:ascii="Arial" w:eastAsia="Arial" w:hAnsi="Arial"/>
          <w:b/>
          <w:sz w:val="22"/>
        </w:rPr>
        <w:tab/>
      </w:r>
      <w:r>
        <w:rPr>
          <w:rFonts w:ascii="Arial" w:eastAsia="Arial" w:hAnsi="Arial"/>
          <w:b/>
          <w:sz w:val="22"/>
        </w:rPr>
        <w:t>Relationship to ISO/IEC 12207</w:t>
      </w:r>
    </w:p>
    <w:p w:rsidR="00000000" w:rsidRDefault="00596C41">
      <w:pPr>
        <w:spacing w:line="307" w:lineRule="exact"/>
        <w:rPr>
          <w:rFonts w:ascii="Times New Roman" w:eastAsia="Times New Roman" w:hAnsi="Times New Roman"/>
        </w:rPr>
      </w:pPr>
    </w:p>
    <w:p w:rsidR="00000000" w:rsidRDefault="00596C41">
      <w:pPr>
        <w:spacing w:line="261" w:lineRule="auto"/>
        <w:ind w:left="1180"/>
        <w:jc w:val="both"/>
        <w:rPr>
          <w:rFonts w:ascii="Arial" w:eastAsia="Arial" w:hAnsi="Arial"/>
          <w:sz w:val="19"/>
        </w:rPr>
      </w:pPr>
      <w:r>
        <w:rPr>
          <w:rFonts w:ascii="Arial" w:eastAsia="Arial" w:hAnsi="Arial"/>
        </w:rPr>
        <w:t xml:space="preserve">This standard has been derived from the approach and concepts of ISO/IEC 12207 </w:t>
      </w:r>
      <w:hyperlink w:anchor="page90" w:history="1">
        <w:r>
          <w:rPr>
            <w:rFonts w:ascii="Arial" w:eastAsia="Arial" w:hAnsi="Arial"/>
          </w:rPr>
          <w:t xml:space="preserve">[9], </w:t>
        </w:r>
      </w:hyperlink>
      <w:r>
        <w:rPr>
          <w:rFonts w:ascii="Arial" w:eastAsia="Arial" w:hAnsi="Arial"/>
        </w:rPr>
        <w:t xml:space="preserve">which defines requirements for software life cycle </w:t>
      </w:r>
      <w:r>
        <w:rPr>
          <w:rFonts w:ascii="Arial" w:eastAsia="Arial" w:hAnsi="Arial"/>
          <w:sz w:val="16"/>
        </w:rPr>
        <w:t>PROCESSES</w:t>
      </w:r>
      <w:r>
        <w:rPr>
          <w:rFonts w:ascii="Arial" w:eastAsia="Arial" w:hAnsi="Arial"/>
        </w:rPr>
        <w:t xml:space="preserve"> in general, i.e. not restrict</w:t>
      </w:r>
      <w:r>
        <w:rPr>
          <w:rFonts w:ascii="Arial" w:eastAsia="Arial" w:hAnsi="Arial"/>
        </w:rPr>
        <w:t xml:space="preserve">ed to </w:t>
      </w:r>
      <w:r>
        <w:rPr>
          <w:rFonts w:ascii="Arial" w:eastAsia="Arial" w:hAnsi="Arial"/>
          <w:sz w:val="16"/>
        </w:rPr>
        <w:t>MEDICAL</w:t>
      </w:r>
      <w:r>
        <w:rPr>
          <w:rFonts w:ascii="Arial" w:eastAsia="Arial" w:hAnsi="Arial"/>
        </w:rPr>
        <w:t xml:space="preserve"> </w:t>
      </w:r>
      <w:r>
        <w:rPr>
          <w:rFonts w:ascii="Arial" w:eastAsia="Arial" w:hAnsi="Arial"/>
          <w:sz w:val="16"/>
        </w:rPr>
        <w:t>DEVICES</w:t>
      </w:r>
      <w:r>
        <w:rPr>
          <w:rFonts w:ascii="Arial" w:eastAsia="Arial" w:hAnsi="Arial"/>
          <w:sz w:val="19"/>
        </w:rPr>
        <w:t>.</w:t>
      </w:r>
    </w:p>
    <w:p w:rsidR="00000000" w:rsidRDefault="00596C41">
      <w:pPr>
        <w:spacing w:line="200" w:lineRule="exact"/>
        <w:rPr>
          <w:rFonts w:ascii="Times New Roman" w:eastAsia="Times New Roman" w:hAnsi="Times New Roman"/>
        </w:rPr>
      </w:pPr>
    </w:p>
    <w:p w:rsidR="00000000" w:rsidRDefault="00596C41">
      <w:pPr>
        <w:spacing w:line="28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This standard differs from ISO/IEC 12207 mainly with respect to the following. It:</w:t>
      </w:r>
    </w:p>
    <w:p w:rsidR="00000000" w:rsidRDefault="00596C41">
      <w:pPr>
        <w:spacing w:line="197" w:lineRule="exact"/>
        <w:rPr>
          <w:rFonts w:ascii="Times New Roman" w:eastAsia="Times New Roman" w:hAnsi="Times New Roman"/>
        </w:rPr>
      </w:pPr>
    </w:p>
    <w:p w:rsidR="00000000" w:rsidRDefault="00596C41" w:rsidP="00596C41">
      <w:pPr>
        <w:numPr>
          <w:ilvl w:val="0"/>
          <w:numId w:val="72"/>
        </w:numPr>
        <w:tabs>
          <w:tab w:val="left" w:pos="1540"/>
        </w:tabs>
        <w:spacing w:line="256" w:lineRule="auto"/>
        <w:ind w:left="1540" w:hanging="362"/>
        <w:rPr>
          <w:rFonts w:ascii="Arial" w:eastAsia="Arial" w:hAnsi="Arial"/>
          <w:sz w:val="16"/>
        </w:rPr>
      </w:pPr>
      <w:r>
        <w:rPr>
          <w:rFonts w:ascii="Arial" w:eastAsia="Arial" w:hAnsi="Arial"/>
        </w:rPr>
        <w:t xml:space="preserve">excludes </w:t>
      </w:r>
      <w:r>
        <w:rPr>
          <w:rFonts w:ascii="Arial" w:eastAsia="Arial" w:hAnsi="Arial"/>
          <w:sz w:val="16"/>
        </w:rPr>
        <w:t>SYSTEM</w:t>
      </w:r>
      <w:r>
        <w:rPr>
          <w:rFonts w:ascii="Arial" w:eastAsia="Arial" w:hAnsi="Arial"/>
        </w:rPr>
        <w:t xml:space="preserve"> aspects, such as </w:t>
      </w:r>
      <w:r>
        <w:rPr>
          <w:rFonts w:ascii="Arial" w:eastAsia="Arial" w:hAnsi="Arial"/>
          <w:sz w:val="16"/>
        </w:rPr>
        <w:t>SYSTEM</w:t>
      </w:r>
      <w:r>
        <w:rPr>
          <w:rFonts w:ascii="Arial" w:eastAsia="Arial" w:hAnsi="Arial"/>
        </w:rPr>
        <w:t xml:space="preserve"> requirements, </w:t>
      </w:r>
      <w:r>
        <w:rPr>
          <w:rFonts w:ascii="Arial" w:eastAsia="Arial" w:hAnsi="Arial"/>
          <w:sz w:val="16"/>
        </w:rPr>
        <w:t>SYSTEM ARCHITECTURE</w:t>
      </w:r>
      <w:r>
        <w:rPr>
          <w:rFonts w:ascii="Arial" w:eastAsia="Arial" w:hAnsi="Arial"/>
        </w:rPr>
        <w:t xml:space="preserve"> and validation;</w:t>
      </w:r>
    </w:p>
    <w:p w:rsidR="00000000" w:rsidRDefault="00596C41">
      <w:pPr>
        <w:spacing w:line="309" w:lineRule="exact"/>
        <w:rPr>
          <w:rFonts w:ascii="Arial" w:eastAsia="Arial" w:hAnsi="Arial"/>
          <w:sz w:val="16"/>
        </w:rPr>
      </w:pPr>
    </w:p>
    <w:p w:rsidR="00000000" w:rsidRDefault="00596C41" w:rsidP="00596C41">
      <w:pPr>
        <w:numPr>
          <w:ilvl w:val="0"/>
          <w:numId w:val="72"/>
        </w:numPr>
        <w:tabs>
          <w:tab w:val="left" w:pos="1540"/>
        </w:tabs>
        <w:spacing w:line="0" w:lineRule="atLeast"/>
        <w:ind w:left="1540" w:hanging="362"/>
        <w:rPr>
          <w:rFonts w:ascii="Arial" w:eastAsia="Arial" w:hAnsi="Arial"/>
          <w:sz w:val="16"/>
        </w:rPr>
      </w:pPr>
      <w:r>
        <w:rPr>
          <w:rFonts w:ascii="Arial" w:eastAsia="Arial" w:hAnsi="Arial"/>
        </w:rPr>
        <w:t xml:space="preserve">omits some </w:t>
      </w:r>
      <w:r>
        <w:rPr>
          <w:rFonts w:ascii="Arial" w:eastAsia="Arial" w:hAnsi="Arial"/>
          <w:sz w:val="16"/>
        </w:rPr>
        <w:t>PROCESSES</w:t>
      </w:r>
      <w:r>
        <w:rPr>
          <w:rFonts w:ascii="Arial" w:eastAsia="Arial" w:hAnsi="Arial"/>
        </w:rPr>
        <w:t xml:space="preserve"> seen as duplicating </w:t>
      </w:r>
      <w:r>
        <w:rPr>
          <w:rFonts w:ascii="Arial" w:eastAsia="Arial" w:hAnsi="Arial"/>
          <w:sz w:val="16"/>
        </w:rPr>
        <w:t>ACTIVITIES</w:t>
      </w:r>
      <w:r>
        <w:rPr>
          <w:rFonts w:ascii="Arial" w:eastAsia="Arial" w:hAnsi="Arial"/>
        </w:rPr>
        <w:t xml:space="preserve"> docu</w:t>
      </w:r>
      <w:r>
        <w:rPr>
          <w:rFonts w:ascii="Arial" w:eastAsia="Arial" w:hAnsi="Arial"/>
        </w:rPr>
        <w:t xml:space="preserve">mented elsewhere for </w:t>
      </w:r>
      <w:r>
        <w:rPr>
          <w:rFonts w:ascii="Arial" w:eastAsia="Arial" w:hAnsi="Arial"/>
          <w:sz w:val="16"/>
        </w:rPr>
        <w:t>MEDICAL</w:t>
      </w:r>
    </w:p>
    <w:p w:rsidR="00000000" w:rsidRDefault="00596C41">
      <w:pPr>
        <w:spacing w:line="0" w:lineRule="atLeast"/>
        <w:ind w:left="1540"/>
        <w:rPr>
          <w:rFonts w:ascii="Arial" w:eastAsia="Arial" w:hAnsi="Arial"/>
          <w:sz w:val="19"/>
        </w:rPr>
      </w:pPr>
      <w:r>
        <w:rPr>
          <w:rFonts w:ascii="Arial" w:eastAsia="Arial" w:hAnsi="Arial"/>
          <w:sz w:val="16"/>
        </w:rPr>
        <w:t>DEVICES</w:t>
      </w:r>
      <w:r>
        <w:rPr>
          <w:rFonts w:ascii="Arial" w:eastAsia="Arial" w:hAnsi="Arial"/>
          <w:sz w:val="19"/>
        </w:rPr>
        <w:t>;</w:t>
      </w:r>
    </w:p>
    <w:p w:rsidR="00000000" w:rsidRDefault="00596C41">
      <w:pPr>
        <w:spacing w:line="110" w:lineRule="exact"/>
        <w:rPr>
          <w:rFonts w:ascii="Times New Roman" w:eastAsia="Times New Roman" w:hAnsi="Times New Roman"/>
        </w:rPr>
      </w:pPr>
    </w:p>
    <w:p w:rsidR="00000000" w:rsidRDefault="00596C41" w:rsidP="00596C41">
      <w:pPr>
        <w:numPr>
          <w:ilvl w:val="0"/>
          <w:numId w:val="73"/>
        </w:numPr>
        <w:tabs>
          <w:tab w:val="left" w:pos="1540"/>
        </w:tabs>
        <w:spacing w:line="0" w:lineRule="atLeast"/>
        <w:ind w:left="1540" w:hanging="362"/>
        <w:rPr>
          <w:rFonts w:ascii="Arial" w:eastAsia="Arial" w:hAnsi="Arial"/>
          <w:sz w:val="16"/>
        </w:rPr>
      </w:pPr>
      <w:r>
        <w:rPr>
          <w:rFonts w:ascii="Arial" w:eastAsia="Arial" w:hAnsi="Arial"/>
        </w:rPr>
        <w:t>adds the (</w:t>
      </w:r>
      <w:r>
        <w:rPr>
          <w:rFonts w:ascii="Arial" w:eastAsia="Arial" w:hAnsi="Arial"/>
          <w:sz w:val="16"/>
        </w:rPr>
        <w:t>SAFETY</w:t>
      </w:r>
      <w:r>
        <w:rPr>
          <w:rFonts w:ascii="Arial" w:eastAsia="Arial" w:hAnsi="Arial"/>
        </w:rPr>
        <w:t xml:space="preserve">) </w:t>
      </w:r>
      <w:r>
        <w:rPr>
          <w:rFonts w:ascii="Arial" w:eastAsia="Arial" w:hAnsi="Arial"/>
          <w:sz w:val="16"/>
        </w:rPr>
        <w:t>RISK MANAGEMENT PROCESS</w:t>
      </w:r>
      <w:r>
        <w:rPr>
          <w:rFonts w:ascii="Arial" w:eastAsia="Arial" w:hAnsi="Arial"/>
        </w:rPr>
        <w:t xml:space="preserve"> and the software release </w:t>
      </w:r>
      <w:r>
        <w:rPr>
          <w:rFonts w:ascii="Arial" w:eastAsia="Arial" w:hAnsi="Arial"/>
          <w:sz w:val="16"/>
        </w:rPr>
        <w:t>PROCESS</w:t>
      </w:r>
      <w:r>
        <w:rPr>
          <w:rFonts w:ascii="Arial" w:eastAsia="Arial" w:hAnsi="Arial"/>
        </w:rPr>
        <w:t>;</w:t>
      </w:r>
    </w:p>
    <w:p w:rsidR="00000000" w:rsidRDefault="00596C41">
      <w:pPr>
        <w:spacing w:line="96" w:lineRule="exact"/>
        <w:rPr>
          <w:rFonts w:ascii="Arial" w:eastAsia="Arial" w:hAnsi="Arial"/>
          <w:sz w:val="16"/>
        </w:rPr>
      </w:pPr>
    </w:p>
    <w:p w:rsidR="00000000" w:rsidRDefault="00596C41" w:rsidP="00596C41">
      <w:pPr>
        <w:numPr>
          <w:ilvl w:val="0"/>
          <w:numId w:val="73"/>
        </w:numPr>
        <w:tabs>
          <w:tab w:val="left" w:pos="1540"/>
        </w:tabs>
        <w:spacing w:line="0" w:lineRule="atLeast"/>
        <w:ind w:left="1540" w:hanging="362"/>
        <w:rPr>
          <w:rFonts w:ascii="Arial" w:eastAsia="Arial" w:hAnsi="Arial"/>
          <w:sz w:val="16"/>
        </w:rPr>
      </w:pPr>
      <w:r>
        <w:rPr>
          <w:rFonts w:ascii="Arial" w:eastAsia="Arial" w:hAnsi="Arial"/>
        </w:rPr>
        <w:t xml:space="preserve">incorporates  the  documentation  and  the  </w:t>
      </w:r>
      <w:r>
        <w:rPr>
          <w:rFonts w:ascii="Arial" w:eastAsia="Arial" w:hAnsi="Arial"/>
          <w:sz w:val="16"/>
        </w:rPr>
        <w:t>VERIFICATION</w:t>
      </w:r>
      <w:r>
        <w:rPr>
          <w:rFonts w:ascii="Arial" w:eastAsia="Arial" w:hAnsi="Arial"/>
        </w:rPr>
        <w:t xml:space="preserve">  supporting  </w:t>
      </w:r>
      <w:r>
        <w:rPr>
          <w:rFonts w:ascii="Arial" w:eastAsia="Arial" w:hAnsi="Arial"/>
          <w:sz w:val="16"/>
        </w:rPr>
        <w:t>PROCESSES</w:t>
      </w:r>
      <w:r>
        <w:rPr>
          <w:rFonts w:ascii="Arial" w:eastAsia="Arial" w:hAnsi="Arial"/>
        </w:rPr>
        <w:t xml:space="preserve">  into  the</w:t>
      </w:r>
    </w:p>
    <w:p w:rsidR="00000000" w:rsidRDefault="00596C41">
      <w:pPr>
        <w:spacing w:line="0" w:lineRule="atLeast"/>
        <w:ind w:left="1540"/>
        <w:rPr>
          <w:rFonts w:ascii="Arial" w:eastAsia="Arial" w:hAnsi="Arial"/>
        </w:rPr>
      </w:pPr>
      <w:r>
        <w:rPr>
          <w:rFonts w:ascii="Arial" w:eastAsia="Arial" w:hAnsi="Arial"/>
        </w:rPr>
        <w:t xml:space="preserve">development and maintenance </w:t>
      </w:r>
      <w:r>
        <w:rPr>
          <w:rFonts w:ascii="Arial" w:eastAsia="Arial" w:hAnsi="Arial"/>
          <w:sz w:val="16"/>
        </w:rPr>
        <w:t>PROCESSES</w:t>
      </w:r>
      <w:r>
        <w:rPr>
          <w:rFonts w:ascii="Arial" w:eastAsia="Arial" w:hAnsi="Arial"/>
        </w:rPr>
        <w:t>;</w:t>
      </w:r>
    </w:p>
    <w:p w:rsidR="00000000" w:rsidRDefault="00596C41">
      <w:pPr>
        <w:spacing w:line="99" w:lineRule="exact"/>
        <w:rPr>
          <w:rFonts w:ascii="Times New Roman" w:eastAsia="Times New Roman" w:hAnsi="Times New Roman"/>
        </w:rPr>
      </w:pPr>
    </w:p>
    <w:p w:rsidR="00000000" w:rsidRDefault="00596C41" w:rsidP="00596C41">
      <w:pPr>
        <w:numPr>
          <w:ilvl w:val="0"/>
          <w:numId w:val="74"/>
        </w:numPr>
        <w:tabs>
          <w:tab w:val="left" w:pos="1540"/>
        </w:tabs>
        <w:spacing w:line="273" w:lineRule="auto"/>
        <w:ind w:left="1540" w:hanging="362"/>
        <w:rPr>
          <w:rFonts w:ascii="Arial" w:eastAsia="Arial" w:hAnsi="Arial"/>
          <w:sz w:val="16"/>
        </w:rPr>
      </w:pPr>
      <w:r>
        <w:rPr>
          <w:rFonts w:ascii="Arial" w:eastAsia="Arial" w:hAnsi="Arial"/>
        </w:rPr>
        <w:t>merges th</w:t>
      </w:r>
      <w:r>
        <w:rPr>
          <w:rFonts w:ascii="Arial" w:eastAsia="Arial" w:hAnsi="Arial"/>
        </w:rPr>
        <w:t xml:space="preserve">e </w:t>
      </w:r>
      <w:r>
        <w:rPr>
          <w:rFonts w:ascii="Arial" w:eastAsia="Arial" w:hAnsi="Arial"/>
          <w:sz w:val="16"/>
        </w:rPr>
        <w:t>PROCESS</w:t>
      </w:r>
      <w:r>
        <w:rPr>
          <w:rFonts w:ascii="Arial" w:eastAsia="Arial" w:hAnsi="Arial"/>
        </w:rPr>
        <w:t xml:space="preserve"> implementation and planning </w:t>
      </w:r>
      <w:r>
        <w:rPr>
          <w:rFonts w:ascii="Arial" w:eastAsia="Arial" w:hAnsi="Arial"/>
          <w:sz w:val="16"/>
        </w:rPr>
        <w:t>ACTIVITIES</w:t>
      </w:r>
      <w:r>
        <w:rPr>
          <w:rFonts w:ascii="Arial" w:eastAsia="Arial" w:hAnsi="Arial"/>
        </w:rPr>
        <w:t xml:space="preserve"> of each </w:t>
      </w:r>
      <w:r>
        <w:rPr>
          <w:rFonts w:ascii="Arial" w:eastAsia="Arial" w:hAnsi="Arial"/>
          <w:sz w:val="16"/>
        </w:rPr>
        <w:t>PROCESS</w:t>
      </w:r>
      <w:r>
        <w:rPr>
          <w:rFonts w:ascii="Arial" w:eastAsia="Arial" w:hAnsi="Arial"/>
        </w:rPr>
        <w:t xml:space="preserve"> into a single </w:t>
      </w:r>
      <w:r>
        <w:rPr>
          <w:rFonts w:ascii="Arial" w:eastAsia="Arial" w:hAnsi="Arial"/>
          <w:sz w:val="16"/>
        </w:rPr>
        <w:t xml:space="preserve">ACTIVITY </w:t>
      </w:r>
      <w:r>
        <w:rPr>
          <w:rFonts w:ascii="Arial" w:eastAsia="Arial" w:hAnsi="Arial"/>
          <w:sz w:val="19"/>
        </w:rPr>
        <w:t>in the development and maintenance</w:t>
      </w:r>
      <w:r>
        <w:rPr>
          <w:rFonts w:ascii="Arial" w:eastAsia="Arial" w:hAnsi="Arial"/>
          <w:sz w:val="16"/>
        </w:rPr>
        <w:t xml:space="preserve"> PROCESSES</w:t>
      </w:r>
      <w:r>
        <w:rPr>
          <w:rFonts w:ascii="Arial" w:eastAsia="Arial" w:hAnsi="Arial"/>
          <w:sz w:val="19"/>
        </w:rPr>
        <w:t>;</w:t>
      </w:r>
    </w:p>
    <w:p w:rsidR="00000000" w:rsidRDefault="00596C41">
      <w:pPr>
        <w:spacing w:line="33" w:lineRule="exact"/>
        <w:rPr>
          <w:rFonts w:ascii="Arial" w:eastAsia="Arial" w:hAnsi="Arial"/>
          <w:sz w:val="16"/>
        </w:rPr>
      </w:pPr>
    </w:p>
    <w:p w:rsidR="00000000" w:rsidRDefault="00596C41" w:rsidP="00596C41">
      <w:pPr>
        <w:numPr>
          <w:ilvl w:val="0"/>
          <w:numId w:val="74"/>
        </w:numPr>
        <w:tabs>
          <w:tab w:val="left" w:pos="1540"/>
        </w:tabs>
        <w:spacing w:line="0" w:lineRule="atLeast"/>
        <w:ind w:left="1540" w:hanging="362"/>
        <w:rPr>
          <w:rFonts w:ascii="Arial" w:eastAsia="Arial" w:hAnsi="Arial"/>
          <w:sz w:val="16"/>
        </w:rPr>
      </w:pPr>
      <w:r>
        <w:rPr>
          <w:rFonts w:ascii="Arial" w:eastAsia="Arial" w:hAnsi="Arial"/>
        </w:rPr>
        <w:t xml:space="preserve">classifies the requirements with respect to </w:t>
      </w:r>
      <w:r>
        <w:rPr>
          <w:rFonts w:ascii="Arial" w:eastAsia="Arial" w:hAnsi="Arial"/>
          <w:sz w:val="16"/>
        </w:rPr>
        <w:t>SAFETY</w:t>
      </w:r>
      <w:r>
        <w:rPr>
          <w:rFonts w:ascii="Arial" w:eastAsia="Arial" w:hAnsi="Arial"/>
        </w:rPr>
        <w:t xml:space="preserve"> needs; and</w:t>
      </w:r>
    </w:p>
    <w:p w:rsidR="00000000" w:rsidRDefault="00596C41">
      <w:pPr>
        <w:spacing w:line="98" w:lineRule="exact"/>
        <w:rPr>
          <w:rFonts w:ascii="Arial" w:eastAsia="Arial" w:hAnsi="Arial"/>
          <w:sz w:val="16"/>
        </w:rPr>
      </w:pPr>
    </w:p>
    <w:p w:rsidR="00000000" w:rsidRDefault="00596C41" w:rsidP="00596C41">
      <w:pPr>
        <w:numPr>
          <w:ilvl w:val="0"/>
          <w:numId w:val="74"/>
        </w:numPr>
        <w:tabs>
          <w:tab w:val="left" w:pos="1540"/>
        </w:tabs>
        <w:spacing w:line="273" w:lineRule="auto"/>
        <w:ind w:left="1540" w:hanging="362"/>
        <w:rPr>
          <w:rFonts w:ascii="Arial" w:eastAsia="Arial" w:hAnsi="Arial"/>
          <w:sz w:val="16"/>
        </w:rPr>
      </w:pPr>
      <w:r>
        <w:rPr>
          <w:rFonts w:ascii="Arial" w:eastAsia="Arial" w:hAnsi="Arial"/>
        </w:rPr>
        <w:t xml:space="preserve">does not explicitly classify </w:t>
      </w:r>
      <w:r>
        <w:rPr>
          <w:rFonts w:ascii="Arial" w:eastAsia="Arial" w:hAnsi="Arial"/>
          <w:sz w:val="16"/>
        </w:rPr>
        <w:t>PROCESSES</w:t>
      </w:r>
      <w:r>
        <w:rPr>
          <w:rFonts w:ascii="Arial" w:eastAsia="Arial" w:hAnsi="Arial"/>
        </w:rPr>
        <w:t xml:space="preserve"> as primary or suppo</w:t>
      </w:r>
      <w:r>
        <w:rPr>
          <w:rFonts w:ascii="Arial" w:eastAsia="Arial" w:hAnsi="Arial"/>
        </w:rPr>
        <w:t xml:space="preserve">rting, nor group </w:t>
      </w:r>
      <w:r>
        <w:rPr>
          <w:rFonts w:ascii="Arial" w:eastAsia="Arial" w:hAnsi="Arial"/>
          <w:sz w:val="16"/>
        </w:rPr>
        <w:t>PROCESSES</w:t>
      </w:r>
      <w:r>
        <w:rPr>
          <w:rFonts w:ascii="Arial" w:eastAsia="Arial" w:hAnsi="Arial"/>
        </w:rPr>
        <w:t xml:space="preserve"> as ISO/IEC 12207 does.</w:t>
      </w:r>
    </w:p>
    <w:p w:rsidR="00000000" w:rsidRDefault="00596C41">
      <w:pPr>
        <w:spacing w:line="132"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Most of these changes were driven by the desire to tailor the standard to the need of the</w:t>
      </w:r>
    </w:p>
    <w:p w:rsidR="00000000" w:rsidRDefault="00596C41">
      <w:pPr>
        <w:spacing w:line="0" w:lineRule="atLeast"/>
        <w:ind w:left="1180"/>
        <w:rPr>
          <w:rFonts w:ascii="Arial" w:eastAsia="Arial" w:hAnsi="Arial"/>
          <w:sz w:val="19"/>
        </w:rPr>
      </w:pPr>
      <w:r>
        <w:rPr>
          <w:rFonts w:ascii="Arial" w:eastAsia="Arial" w:hAnsi="Arial"/>
          <w:sz w:val="16"/>
        </w:rPr>
        <w:t xml:space="preserve">MEDICAL DEVICE </w:t>
      </w:r>
      <w:r>
        <w:rPr>
          <w:rFonts w:ascii="Arial" w:eastAsia="Arial" w:hAnsi="Arial"/>
          <w:sz w:val="19"/>
        </w:rPr>
        <w:t>sector by:</w:t>
      </w:r>
    </w:p>
    <w:p w:rsidR="00000000" w:rsidRDefault="00596C41">
      <w:pPr>
        <w:spacing w:line="209" w:lineRule="exact"/>
        <w:rPr>
          <w:rFonts w:ascii="Times New Roman" w:eastAsia="Times New Roman" w:hAnsi="Times New Roman"/>
        </w:rPr>
      </w:pPr>
    </w:p>
    <w:p w:rsidR="00000000" w:rsidRDefault="00596C41" w:rsidP="00596C41">
      <w:pPr>
        <w:numPr>
          <w:ilvl w:val="0"/>
          <w:numId w:val="75"/>
        </w:numPr>
        <w:tabs>
          <w:tab w:val="left" w:pos="1540"/>
        </w:tabs>
        <w:spacing w:line="0" w:lineRule="atLeast"/>
        <w:ind w:left="1540" w:hanging="362"/>
        <w:rPr>
          <w:rFonts w:ascii="Arial" w:eastAsia="Arial" w:hAnsi="Arial"/>
          <w:sz w:val="16"/>
        </w:rPr>
      </w:pPr>
      <w:r>
        <w:rPr>
          <w:rFonts w:ascii="Arial" w:eastAsia="Arial" w:hAnsi="Arial"/>
        </w:rPr>
        <w:t xml:space="preserve">focusing on </w:t>
      </w:r>
      <w:r>
        <w:rPr>
          <w:rFonts w:ascii="Arial" w:eastAsia="Arial" w:hAnsi="Arial"/>
          <w:sz w:val="16"/>
        </w:rPr>
        <w:t>SAFETY</w:t>
      </w:r>
      <w:r>
        <w:rPr>
          <w:rFonts w:ascii="Arial" w:eastAsia="Arial" w:hAnsi="Arial"/>
        </w:rPr>
        <w:t xml:space="preserve"> aspects and the </w:t>
      </w:r>
      <w:r>
        <w:rPr>
          <w:rFonts w:ascii="Arial" w:eastAsia="Arial" w:hAnsi="Arial"/>
          <w:sz w:val="16"/>
        </w:rPr>
        <w:t>MEDICAL DEVICE RISK MANAGEMENT</w:t>
      </w:r>
      <w:r>
        <w:rPr>
          <w:rFonts w:ascii="Arial" w:eastAsia="Arial" w:hAnsi="Arial"/>
        </w:rPr>
        <w:t xml:space="preserve"> standard ISO 14971;</w:t>
      </w:r>
    </w:p>
    <w:p w:rsidR="00000000" w:rsidRDefault="00596C41">
      <w:pPr>
        <w:spacing w:line="98" w:lineRule="exact"/>
        <w:rPr>
          <w:rFonts w:ascii="Arial" w:eastAsia="Arial" w:hAnsi="Arial"/>
          <w:sz w:val="16"/>
        </w:rPr>
      </w:pPr>
    </w:p>
    <w:p w:rsidR="00000000" w:rsidRDefault="00596C41" w:rsidP="00596C41">
      <w:pPr>
        <w:numPr>
          <w:ilvl w:val="0"/>
          <w:numId w:val="75"/>
        </w:numPr>
        <w:tabs>
          <w:tab w:val="left" w:pos="1540"/>
        </w:tabs>
        <w:spacing w:line="0" w:lineRule="atLeast"/>
        <w:ind w:left="1540" w:hanging="362"/>
        <w:rPr>
          <w:rFonts w:ascii="Arial" w:eastAsia="Arial" w:hAnsi="Arial"/>
          <w:sz w:val="16"/>
        </w:rPr>
      </w:pPr>
      <w:r>
        <w:rPr>
          <w:rFonts w:ascii="Arial" w:eastAsia="Arial" w:hAnsi="Arial"/>
        </w:rPr>
        <w:t>s</w:t>
      </w:r>
      <w:r>
        <w:rPr>
          <w:rFonts w:ascii="Arial" w:eastAsia="Arial" w:hAnsi="Arial"/>
        </w:rPr>
        <w:t xml:space="preserve">electing the appropriate </w:t>
      </w:r>
      <w:r>
        <w:rPr>
          <w:rFonts w:ascii="Arial" w:eastAsia="Arial" w:hAnsi="Arial"/>
          <w:sz w:val="16"/>
        </w:rPr>
        <w:t>PROCESSES</w:t>
      </w:r>
      <w:r>
        <w:rPr>
          <w:rFonts w:ascii="Arial" w:eastAsia="Arial" w:hAnsi="Arial"/>
        </w:rPr>
        <w:t xml:space="preserve"> useful in a regulated environment;</w:t>
      </w:r>
    </w:p>
    <w:p w:rsidR="00000000" w:rsidRDefault="00596C41">
      <w:pPr>
        <w:spacing w:line="98" w:lineRule="exact"/>
        <w:rPr>
          <w:rFonts w:ascii="Arial" w:eastAsia="Arial" w:hAnsi="Arial"/>
          <w:sz w:val="16"/>
        </w:rPr>
      </w:pPr>
    </w:p>
    <w:p w:rsidR="00000000" w:rsidRDefault="00596C41" w:rsidP="00596C41">
      <w:pPr>
        <w:numPr>
          <w:ilvl w:val="0"/>
          <w:numId w:val="75"/>
        </w:numPr>
        <w:tabs>
          <w:tab w:val="left" w:pos="1540"/>
        </w:tabs>
        <w:spacing w:line="273" w:lineRule="auto"/>
        <w:ind w:left="1540" w:hanging="362"/>
        <w:rPr>
          <w:rFonts w:ascii="Arial" w:eastAsia="Arial" w:hAnsi="Arial"/>
          <w:sz w:val="16"/>
        </w:rPr>
      </w:pPr>
      <w:r>
        <w:rPr>
          <w:rFonts w:ascii="Arial" w:eastAsia="Arial" w:hAnsi="Arial"/>
        </w:rPr>
        <w:t xml:space="preserve">taking into account that software development is embedded in a quality system (which covers some of the </w:t>
      </w:r>
      <w:r>
        <w:rPr>
          <w:rFonts w:ascii="Arial" w:eastAsia="Arial" w:hAnsi="Arial"/>
          <w:sz w:val="16"/>
        </w:rPr>
        <w:t>PROCESSES</w:t>
      </w:r>
      <w:r>
        <w:rPr>
          <w:rFonts w:ascii="Arial" w:eastAsia="Arial" w:hAnsi="Arial"/>
        </w:rPr>
        <w:t xml:space="preserve"> and requirements of ISO/IEC 12207); and</w:t>
      </w:r>
    </w:p>
    <w:p w:rsidR="00000000" w:rsidRDefault="00596C41">
      <w:pPr>
        <w:spacing w:line="33" w:lineRule="exact"/>
        <w:rPr>
          <w:rFonts w:ascii="Arial" w:eastAsia="Arial" w:hAnsi="Arial"/>
          <w:sz w:val="16"/>
        </w:rPr>
      </w:pPr>
    </w:p>
    <w:p w:rsidR="00000000" w:rsidRDefault="00596C41" w:rsidP="00596C41">
      <w:pPr>
        <w:numPr>
          <w:ilvl w:val="0"/>
          <w:numId w:val="75"/>
        </w:numPr>
        <w:tabs>
          <w:tab w:val="left" w:pos="1540"/>
        </w:tabs>
        <w:spacing w:line="0" w:lineRule="atLeast"/>
        <w:ind w:left="1540" w:hanging="362"/>
        <w:rPr>
          <w:rFonts w:ascii="Arial" w:eastAsia="Arial" w:hAnsi="Arial"/>
          <w:sz w:val="16"/>
        </w:rPr>
      </w:pPr>
      <w:r>
        <w:rPr>
          <w:rFonts w:ascii="Arial" w:eastAsia="Arial" w:hAnsi="Arial"/>
        </w:rPr>
        <w:t>lowering the level of abstract</w:t>
      </w:r>
      <w:r>
        <w:rPr>
          <w:rFonts w:ascii="Arial" w:eastAsia="Arial" w:hAnsi="Arial"/>
        </w:rPr>
        <w:t>ion to make it easier to use.</w:t>
      </w:r>
    </w:p>
    <w:p w:rsidR="00000000" w:rsidRDefault="00596C41">
      <w:pPr>
        <w:spacing w:line="200"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This standard is not contradictory to ISO/IEC 12207. ISO/IEC 12207 can be useful as an aide in setting up a well structured </w:t>
      </w:r>
      <w:r>
        <w:rPr>
          <w:rFonts w:ascii="Arial" w:eastAsia="Arial" w:hAnsi="Arial"/>
          <w:sz w:val="16"/>
        </w:rPr>
        <w:t>SOFTWARE DEVELOPMENT LIFE CYCLE MODEL</w:t>
      </w:r>
      <w:r>
        <w:rPr>
          <w:rFonts w:ascii="Arial" w:eastAsia="Arial" w:hAnsi="Arial"/>
        </w:rPr>
        <w:t xml:space="preserve"> that includes the requirements of this standard.</w:t>
      </w:r>
    </w:p>
    <w:p w:rsidR="00000000" w:rsidRDefault="00596C41">
      <w:pPr>
        <w:spacing w:line="251"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Table C.5, wh</w:t>
      </w:r>
      <w:r>
        <w:rPr>
          <w:rFonts w:ascii="Arial" w:eastAsia="Arial" w:hAnsi="Arial"/>
        </w:rPr>
        <w:t>ich was prepared by ISO/IEC JTC1/SC7, shows the relationship between IEC 62304 and ISO/IEC 12207.</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1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892" w:bottom="0" w:left="240" w:header="0" w:footer="0" w:gutter="0"/>
          <w:cols w:num="2" w:space="0" w:equalWidth="0">
            <w:col w:w="10240" w:space="48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8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w:t>
      </w:r>
      <w:r>
        <w:rPr>
          <w:rFonts w:ascii="Arial" w:eastAsia="Arial" w:hAnsi="Arial"/>
          <w:sz w:val="10"/>
        </w:rPr>
        <w:t>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892" w:bottom="0" w:left="240" w:header="0" w:footer="0" w:gutter="0"/>
          <w:cols w:space="0" w:equalWidth="0">
            <w:col w:w="10777"/>
          </w:cols>
          <w:docGrid w:linePitch="360"/>
        </w:sectPr>
      </w:pPr>
    </w:p>
    <w:tbl>
      <w:tblPr>
        <w:tblW w:w="0" w:type="auto"/>
        <w:tblInd w:w="880" w:type="dxa"/>
        <w:tblLayout w:type="fixed"/>
        <w:tblCellMar>
          <w:top w:w="0" w:type="dxa"/>
          <w:left w:w="0" w:type="dxa"/>
          <w:bottom w:w="0" w:type="dxa"/>
          <w:right w:w="0" w:type="dxa"/>
        </w:tblCellMar>
        <w:tblLook w:val="0000" w:firstRow="0" w:lastRow="0" w:firstColumn="0" w:lastColumn="0" w:noHBand="0" w:noVBand="0"/>
      </w:tblPr>
      <w:tblGrid>
        <w:gridCol w:w="140"/>
        <w:gridCol w:w="60"/>
        <w:gridCol w:w="1460"/>
        <w:gridCol w:w="780"/>
        <w:gridCol w:w="100"/>
        <w:gridCol w:w="1070"/>
        <w:gridCol w:w="650"/>
        <w:gridCol w:w="640"/>
        <w:gridCol w:w="380"/>
        <w:gridCol w:w="100"/>
        <w:gridCol w:w="420"/>
        <w:gridCol w:w="330"/>
        <w:gridCol w:w="290"/>
        <w:gridCol w:w="900"/>
        <w:gridCol w:w="160"/>
        <w:gridCol w:w="340"/>
        <w:gridCol w:w="240"/>
        <w:gridCol w:w="120"/>
        <w:gridCol w:w="330"/>
        <w:gridCol w:w="210"/>
        <w:gridCol w:w="780"/>
      </w:tblGrid>
      <w:tr w:rsidR="00000000">
        <w:trPr>
          <w:trHeight w:val="242"/>
        </w:trPr>
        <w:tc>
          <w:tcPr>
            <w:tcW w:w="140" w:type="dxa"/>
            <w:shd w:val="clear" w:color="auto" w:fill="auto"/>
            <w:vAlign w:val="bottom"/>
          </w:tcPr>
          <w:p w:rsidR="00000000" w:rsidRDefault="00596C41">
            <w:pPr>
              <w:spacing w:line="0" w:lineRule="atLeast"/>
              <w:rPr>
                <w:rFonts w:ascii="Times New Roman" w:eastAsia="Times New Roman" w:hAnsi="Times New Roman"/>
                <w:sz w:val="21"/>
              </w:rPr>
            </w:pPr>
            <w:bookmarkStart w:id="78" w:name="page78"/>
            <w:bookmarkEnd w:id="78"/>
          </w:p>
        </w:tc>
        <w:tc>
          <w:tcPr>
            <w:tcW w:w="60" w:type="dxa"/>
            <w:shd w:val="clear" w:color="auto" w:fill="auto"/>
            <w:vAlign w:val="bottom"/>
          </w:tcPr>
          <w:p w:rsidR="00000000" w:rsidRDefault="00596C41">
            <w:pPr>
              <w:spacing w:line="0" w:lineRule="atLeast"/>
              <w:rPr>
                <w:rFonts w:ascii="Times New Roman" w:eastAsia="Times New Roman" w:hAnsi="Times New Roman"/>
                <w:sz w:val="21"/>
              </w:rPr>
            </w:pPr>
          </w:p>
        </w:tc>
        <w:tc>
          <w:tcPr>
            <w:tcW w:w="1460" w:type="dxa"/>
            <w:shd w:val="clear" w:color="auto" w:fill="auto"/>
            <w:vAlign w:val="bottom"/>
          </w:tcPr>
          <w:p w:rsidR="00000000" w:rsidRDefault="00596C41">
            <w:pPr>
              <w:spacing w:line="0" w:lineRule="atLeast"/>
              <w:rPr>
                <w:rFonts w:ascii="Times New Roman" w:eastAsia="Times New Roman" w:hAnsi="Times New Roman"/>
                <w:sz w:val="21"/>
              </w:rPr>
            </w:pPr>
          </w:p>
        </w:tc>
        <w:tc>
          <w:tcPr>
            <w:tcW w:w="78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70" w:type="dxa"/>
            <w:shd w:val="clear" w:color="auto" w:fill="auto"/>
            <w:vAlign w:val="bottom"/>
          </w:tcPr>
          <w:p w:rsidR="00000000" w:rsidRDefault="00596C41">
            <w:pPr>
              <w:spacing w:line="0" w:lineRule="atLeast"/>
              <w:rPr>
                <w:rFonts w:ascii="Times New Roman" w:eastAsia="Times New Roman" w:hAnsi="Times New Roman"/>
                <w:sz w:val="21"/>
              </w:rPr>
            </w:pPr>
          </w:p>
        </w:tc>
        <w:tc>
          <w:tcPr>
            <w:tcW w:w="650" w:type="dxa"/>
            <w:shd w:val="clear" w:color="auto" w:fill="auto"/>
            <w:vAlign w:val="bottom"/>
          </w:tcPr>
          <w:p w:rsidR="00000000" w:rsidRDefault="00596C41">
            <w:pPr>
              <w:spacing w:line="0" w:lineRule="atLeast"/>
              <w:rPr>
                <w:rFonts w:ascii="Times New Roman" w:eastAsia="Times New Roman" w:hAnsi="Times New Roman"/>
                <w:sz w:val="21"/>
              </w:rPr>
            </w:pPr>
          </w:p>
        </w:tc>
        <w:tc>
          <w:tcPr>
            <w:tcW w:w="1020" w:type="dxa"/>
            <w:gridSpan w:val="2"/>
            <w:shd w:val="clear" w:color="auto" w:fill="auto"/>
            <w:vAlign w:val="bottom"/>
          </w:tcPr>
          <w:p w:rsidR="00000000" w:rsidRDefault="00596C41">
            <w:pPr>
              <w:spacing w:line="0" w:lineRule="atLeast"/>
              <w:ind w:left="20"/>
              <w:jc w:val="center"/>
              <w:rPr>
                <w:rFonts w:ascii="Arial" w:eastAsia="Arial" w:hAnsi="Arial"/>
              </w:rPr>
            </w:pPr>
            <w:r>
              <w:rPr>
                <w:rFonts w:ascii="Arial" w:eastAsia="Arial" w:hAnsi="Arial"/>
              </w:rPr>
              <w:t xml:space="preserve">– 74 </w:t>
            </w:r>
            <w:r>
              <w:rPr>
                <w:rFonts w:ascii="Arial" w:eastAsia="Arial" w:hAnsi="Arial"/>
              </w:rPr>
              <w:t>–</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420" w:type="dxa"/>
            <w:shd w:val="clear" w:color="auto" w:fill="auto"/>
            <w:vAlign w:val="bottom"/>
          </w:tcPr>
          <w:p w:rsidR="00000000" w:rsidRDefault="00596C41">
            <w:pPr>
              <w:spacing w:line="0" w:lineRule="atLeast"/>
              <w:rPr>
                <w:rFonts w:ascii="Times New Roman" w:eastAsia="Times New Roman" w:hAnsi="Times New Roman"/>
                <w:sz w:val="21"/>
              </w:rPr>
            </w:pPr>
          </w:p>
        </w:tc>
        <w:tc>
          <w:tcPr>
            <w:tcW w:w="330" w:type="dxa"/>
            <w:shd w:val="clear" w:color="auto" w:fill="auto"/>
            <w:vAlign w:val="bottom"/>
          </w:tcPr>
          <w:p w:rsidR="00000000" w:rsidRDefault="00596C41">
            <w:pPr>
              <w:spacing w:line="0" w:lineRule="atLeast"/>
              <w:rPr>
                <w:rFonts w:ascii="Times New Roman" w:eastAsia="Times New Roman" w:hAnsi="Times New Roman"/>
                <w:sz w:val="21"/>
              </w:rPr>
            </w:pPr>
          </w:p>
        </w:tc>
        <w:tc>
          <w:tcPr>
            <w:tcW w:w="290" w:type="dxa"/>
            <w:shd w:val="clear" w:color="auto" w:fill="auto"/>
            <w:vAlign w:val="bottom"/>
          </w:tcPr>
          <w:p w:rsidR="00000000" w:rsidRDefault="00596C41">
            <w:pPr>
              <w:spacing w:line="0" w:lineRule="atLeast"/>
              <w:rPr>
                <w:rFonts w:ascii="Times New Roman" w:eastAsia="Times New Roman" w:hAnsi="Times New Roman"/>
                <w:sz w:val="21"/>
              </w:rPr>
            </w:pPr>
          </w:p>
        </w:tc>
        <w:tc>
          <w:tcPr>
            <w:tcW w:w="90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c>
          <w:tcPr>
            <w:tcW w:w="340" w:type="dxa"/>
            <w:shd w:val="clear" w:color="auto" w:fill="auto"/>
            <w:vAlign w:val="bottom"/>
          </w:tcPr>
          <w:p w:rsidR="00000000" w:rsidRDefault="00596C41">
            <w:pPr>
              <w:spacing w:line="0" w:lineRule="atLeast"/>
              <w:rPr>
                <w:rFonts w:ascii="Times New Roman" w:eastAsia="Times New Roman" w:hAnsi="Times New Roman"/>
                <w:sz w:val="21"/>
              </w:rPr>
            </w:pPr>
          </w:p>
        </w:tc>
        <w:tc>
          <w:tcPr>
            <w:tcW w:w="1680" w:type="dxa"/>
            <w:gridSpan w:val="5"/>
            <w:shd w:val="clear" w:color="auto" w:fill="auto"/>
            <w:vAlign w:val="bottom"/>
          </w:tcPr>
          <w:p w:rsidR="00000000" w:rsidRDefault="00596C41">
            <w:pPr>
              <w:spacing w:line="0" w:lineRule="atLeast"/>
              <w:ind w:right="140"/>
              <w:jc w:val="right"/>
              <w:rPr>
                <w:rFonts w:ascii="Arial" w:eastAsia="Arial" w:hAnsi="Arial"/>
              </w:rPr>
            </w:pPr>
            <w:r>
              <w:rPr>
                <w:rFonts w:ascii="Arial" w:eastAsia="Arial" w:hAnsi="Arial"/>
              </w:rPr>
              <w:t>IEC 62304:2006</w:t>
            </w:r>
          </w:p>
        </w:tc>
      </w:tr>
      <w:tr w:rsidR="00000000">
        <w:trPr>
          <w:trHeight w:val="264"/>
        </w:trPr>
        <w:tc>
          <w:tcPr>
            <w:tcW w:w="140" w:type="dxa"/>
            <w:shd w:val="clear" w:color="auto" w:fill="auto"/>
            <w:vAlign w:val="bottom"/>
          </w:tcPr>
          <w:p w:rsidR="00000000" w:rsidRDefault="00596C41">
            <w:pPr>
              <w:spacing w:line="0" w:lineRule="atLeast"/>
              <w:rPr>
                <w:rFonts w:ascii="Times New Roman" w:eastAsia="Times New Roman" w:hAnsi="Times New Roman"/>
                <w:sz w:val="22"/>
              </w:rPr>
            </w:pPr>
          </w:p>
        </w:tc>
        <w:tc>
          <w:tcPr>
            <w:tcW w:w="60" w:type="dxa"/>
            <w:shd w:val="clear" w:color="auto" w:fill="auto"/>
            <w:vAlign w:val="bottom"/>
          </w:tcPr>
          <w:p w:rsidR="00000000" w:rsidRDefault="00596C41">
            <w:pPr>
              <w:spacing w:line="0" w:lineRule="atLeast"/>
              <w:rPr>
                <w:rFonts w:ascii="Times New Roman" w:eastAsia="Times New Roman" w:hAnsi="Times New Roman"/>
                <w:sz w:val="22"/>
              </w:rPr>
            </w:pPr>
          </w:p>
        </w:tc>
        <w:tc>
          <w:tcPr>
            <w:tcW w:w="1460" w:type="dxa"/>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70" w:type="dxa"/>
            <w:shd w:val="clear" w:color="auto" w:fill="auto"/>
            <w:vAlign w:val="bottom"/>
          </w:tcPr>
          <w:p w:rsidR="00000000" w:rsidRDefault="00596C41">
            <w:pPr>
              <w:spacing w:line="0" w:lineRule="atLeast"/>
              <w:rPr>
                <w:rFonts w:ascii="Times New Roman" w:eastAsia="Times New Roman" w:hAnsi="Times New Roman"/>
                <w:sz w:val="22"/>
              </w:rPr>
            </w:pPr>
          </w:p>
        </w:tc>
        <w:tc>
          <w:tcPr>
            <w:tcW w:w="650" w:type="dxa"/>
            <w:shd w:val="clear" w:color="auto" w:fill="auto"/>
            <w:vAlign w:val="bottom"/>
          </w:tcPr>
          <w:p w:rsidR="00000000" w:rsidRDefault="00596C41">
            <w:pPr>
              <w:spacing w:line="0" w:lineRule="atLeast"/>
              <w:rPr>
                <w:rFonts w:ascii="Times New Roman" w:eastAsia="Times New Roman" w:hAnsi="Times New Roman"/>
                <w:sz w:val="22"/>
              </w:rPr>
            </w:pPr>
          </w:p>
        </w:tc>
        <w:tc>
          <w:tcPr>
            <w:tcW w:w="640" w:type="dxa"/>
            <w:shd w:val="clear" w:color="auto" w:fill="auto"/>
            <w:vAlign w:val="bottom"/>
          </w:tcPr>
          <w:p w:rsidR="00000000" w:rsidRDefault="00596C41">
            <w:pPr>
              <w:spacing w:line="0" w:lineRule="atLeast"/>
              <w:rPr>
                <w:rFonts w:ascii="Times New Roman" w:eastAsia="Times New Roman" w:hAnsi="Times New Roman"/>
                <w:sz w:val="22"/>
              </w:rPr>
            </w:pPr>
          </w:p>
        </w:tc>
        <w:tc>
          <w:tcPr>
            <w:tcW w:w="38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330" w:type="dxa"/>
            <w:shd w:val="clear" w:color="auto" w:fill="auto"/>
            <w:vAlign w:val="bottom"/>
          </w:tcPr>
          <w:p w:rsidR="00000000" w:rsidRDefault="00596C41">
            <w:pPr>
              <w:spacing w:line="0" w:lineRule="atLeast"/>
              <w:rPr>
                <w:rFonts w:ascii="Times New Roman" w:eastAsia="Times New Roman" w:hAnsi="Times New Roman"/>
                <w:sz w:val="22"/>
              </w:rPr>
            </w:pPr>
          </w:p>
        </w:tc>
        <w:tc>
          <w:tcPr>
            <w:tcW w:w="290" w:type="dxa"/>
            <w:shd w:val="clear" w:color="auto" w:fill="auto"/>
            <w:vAlign w:val="bottom"/>
          </w:tcPr>
          <w:p w:rsidR="00000000" w:rsidRDefault="00596C41">
            <w:pPr>
              <w:spacing w:line="0" w:lineRule="atLeast"/>
              <w:rPr>
                <w:rFonts w:ascii="Times New Roman" w:eastAsia="Times New Roman" w:hAnsi="Times New Roman"/>
                <w:sz w:val="22"/>
              </w:rPr>
            </w:pPr>
          </w:p>
        </w:tc>
        <w:tc>
          <w:tcPr>
            <w:tcW w:w="3080" w:type="dxa"/>
            <w:gridSpan w:val="8"/>
            <w:shd w:val="clear" w:color="auto" w:fill="auto"/>
            <w:vAlign w:val="bottom"/>
          </w:tcPr>
          <w:p w:rsidR="00000000" w:rsidRDefault="00596C41">
            <w:pPr>
              <w:spacing w:line="0" w:lineRule="atLeast"/>
              <w:ind w:right="140"/>
              <w:jc w:val="right"/>
              <w:rPr>
                <w:rFonts w:ascii="Arial" w:eastAsia="Arial" w:hAnsi="Arial"/>
              </w:rPr>
            </w:pPr>
            <w:r>
              <w:rPr>
                <w:rFonts w:ascii="Arial" w:eastAsia="Arial" w:hAnsi="Arial"/>
              </w:rPr>
              <w:t>+AMD1:2015 CSV   IEC 2015</w:t>
            </w:r>
          </w:p>
        </w:tc>
      </w:tr>
      <w:tr w:rsidR="00000000">
        <w:trPr>
          <w:trHeight w:val="75"/>
        </w:trPr>
        <w:tc>
          <w:tcPr>
            <w:tcW w:w="140" w:type="dxa"/>
            <w:shd w:val="clear" w:color="auto" w:fill="auto"/>
            <w:vAlign w:val="bottom"/>
          </w:tcPr>
          <w:p w:rsidR="00000000" w:rsidRDefault="00596C41">
            <w:pPr>
              <w:spacing w:line="0" w:lineRule="atLeast"/>
              <w:rPr>
                <w:rFonts w:ascii="Times New Roman" w:eastAsia="Times New Roman" w:hAnsi="Times New Roman"/>
                <w:sz w:val="6"/>
              </w:rPr>
            </w:pPr>
          </w:p>
        </w:tc>
        <w:tc>
          <w:tcPr>
            <w:tcW w:w="60" w:type="dxa"/>
            <w:shd w:val="clear" w:color="auto" w:fill="auto"/>
            <w:vAlign w:val="bottom"/>
          </w:tcPr>
          <w:p w:rsidR="00000000" w:rsidRDefault="00596C41">
            <w:pPr>
              <w:spacing w:line="0" w:lineRule="atLeast"/>
              <w:rPr>
                <w:rFonts w:ascii="Times New Roman" w:eastAsia="Times New Roman" w:hAnsi="Times New Roman"/>
                <w:sz w:val="6"/>
              </w:rPr>
            </w:pPr>
          </w:p>
        </w:tc>
        <w:tc>
          <w:tcPr>
            <w:tcW w:w="1460" w:type="dxa"/>
            <w:shd w:val="clear" w:color="auto" w:fill="auto"/>
            <w:vAlign w:val="bottom"/>
          </w:tcPr>
          <w:p w:rsidR="00000000" w:rsidRDefault="00596C41">
            <w:pPr>
              <w:spacing w:line="0" w:lineRule="atLeast"/>
              <w:rPr>
                <w:rFonts w:ascii="Times New Roman" w:eastAsia="Times New Roman" w:hAnsi="Times New Roman"/>
                <w:sz w:val="6"/>
              </w:rPr>
            </w:pPr>
          </w:p>
        </w:tc>
        <w:tc>
          <w:tcPr>
            <w:tcW w:w="780" w:type="dxa"/>
            <w:shd w:val="clear" w:color="auto" w:fill="auto"/>
            <w:vAlign w:val="bottom"/>
          </w:tcPr>
          <w:p w:rsidR="00000000" w:rsidRDefault="00596C41">
            <w:pPr>
              <w:spacing w:line="0" w:lineRule="atLeast"/>
              <w:rPr>
                <w:rFonts w:ascii="Times New Roman" w:eastAsia="Times New Roman" w:hAnsi="Times New Roman"/>
                <w:sz w:val="6"/>
              </w:rPr>
            </w:pPr>
          </w:p>
        </w:tc>
        <w:tc>
          <w:tcPr>
            <w:tcW w:w="5620" w:type="dxa"/>
            <w:gridSpan w:val="13"/>
            <w:vMerge w:val="restart"/>
            <w:shd w:val="clear" w:color="auto" w:fill="auto"/>
            <w:vAlign w:val="bottom"/>
          </w:tcPr>
          <w:p w:rsidR="00000000" w:rsidRDefault="00596C41">
            <w:pPr>
              <w:spacing w:line="0" w:lineRule="atLeast"/>
              <w:ind w:right="740"/>
              <w:jc w:val="center"/>
              <w:rPr>
                <w:rFonts w:ascii="Arial" w:eastAsia="Arial" w:hAnsi="Arial"/>
                <w:b/>
                <w:color w:val="FF0000"/>
              </w:rPr>
            </w:pPr>
            <w:r>
              <w:rPr>
                <w:rFonts w:ascii="Arial" w:eastAsia="Arial" w:hAnsi="Arial"/>
                <w:b/>
              </w:rPr>
              <w:t xml:space="preserve">Table C.5 </w:t>
            </w:r>
            <w:r>
              <w:rPr>
                <w:rFonts w:ascii="Arial" w:eastAsia="Arial" w:hAnsi="Arial"/>
                <w:b/>
              </w:rPr>
              <w:t>– Relationship to ISO/IEC 12207</w:t>
            </w:r>
            <w:r>
              <w:rPr>
                <w:rFonts w:ascii="Arial" w:eastAsia="Arial" w:hAnsi="Arial"/>
                <w:b/>
                <w:color w:val="FF0000"/>
              </w:rPr>
              <w:t>:2008</w:t>
            </w:r>
          </w:p>
        </w:tc>
        <w:tc>
          <w:tcPr>
            <w:tcW w:w="120" w:type="dxa"/>
            <w:shd w:val="clear" w:color="auto" w:fill="auto"/>
            <w:vAlign w:val="bottom"/>
          </w:tcPr>
          <w:p w:rsidR="00000000" w:rsidRDefault="00596C41">
            <w:pPr>
              <w:spacing w:line="0" w:lineRule="atLeast"/>
              <w:rPr>
                <w:rFonts w:ascii="Times New Roman" w:eastAsia="Times New Roman" w:hAnsi="Times New Roman"/>
                <w:sz w:val="6"/>
              </w:rPr>
            </w:pPr>
          </w:p>
        </w:tc>
        <w:tc>
          <w:tcPr>
            <w:tcW w:w="330" w:type="dxa"/>
            <w:shd w:val="clear" w:color="auto" w:fill="auto"/>
            <w:vAlign w:val="bottom"/>
          </w:tcPr>
          <w:p w:rsidR="00000000" w:rsidRDefault="00596C41">
            <w:pPr>
              <w:spacing w:line="0" w:lineRule="atLeast"/>
              <w:rPr>
                <w:rFonts w:ascii="Times New Roman" w:eastAsia="Times New Roman" w:hAnsi="Times New Roman"/>
                <w:sz w:val="6"/>
              </w:rPr>
            </w:pPr>
          </w:p>
        </w:tc>
        <w:tc>
          <w:tcPr>
            <w:tcW w:w="210" w:type="dxa"/>
            <w:shd w:val="clear" w:color="auto" w:fill="auto"/>
            <w:vAlign w:val="bottom"/>
          </w:tcPr>
          <w:p w:rsidR="00000000" w:rsidRDefault="00596C41">
            <w:pPr>
              <w:spacing w:line="0" w:lineRule="atLeast"/>
              <w:rPr>
                <w:rFonts w:ascii="Times New Roman" w:eastAsia="Times New Roman" w:hAnsi="Times New Roman"/>
                <w:sz w:val="6"/>
              </w:rPr>
            </w:pPr>
          </w:p>
        </w:tc>
        <w:tc>
          <w:tcPr>
            <w:tcW w:w="780" w:type="dxa"/>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367"/>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 w:type="dxa"/>
            <w:shd w:val="clear" w:color="auto" w:fill="auto"/>
            <w:vAlign w:val="bottom"/>
          </w:tcPr>
          <w:p w:rsidR="00000000" w:rsidRDefault="00596C41">
            <w:pPr>
              <w:spacing w:line="0" w:lineRule="atLeast"/>
              <w:rPr>
                <w:rFonts w:ascii="Times New Roman" w:eastAsia="Times New Roman" w:hAnsi="Times New Roman"/>
                <w:sz w:val="24"/>
              </w:rPr>
            </w:pPr>
          </w:p>
        </w:tc>
        <w:tc>
          <w:tcPr>
            <w:tcW w:w="1460" w:type="dxa"/>
            <w:shd w:val="clear" w:color="auto" w:fill="auto"/>
            <w:vAlign w:val="bottom"/>
          </w:tcPr>
          <w:p w:rsidR="00000000" w:rsidRDefault="00596C41">
            <w:pPr>
              <w:spacing w:line="0" w:lineRule="atLeast"/>
              <w:rPr>
                <w:rFonts w:ascii="Times New Roman" w:eastAsia="Times New Roman" w:hAnsi="Times New Roman"/>
                <w:sz w:val="24"/>
              </w:rPr>
            </w:pPr>
          </w:p>
        </w:tc>
        <w:tc>
          <w:tcPr>
            <w:tcW w:w="780" w:type="dxa"/>
            <w:shd w:val="clear" w:color="auto" w:fill="auto"/>
            <w:vAlign w:val="bottom"/>
          </w:tcPr>
          <w:p w:rsidR="00000000" w:rsidRDefault="00596C41">
            <w:pPr>
              <w:spacing w:line="0" w:lineRule="atLeast"/>
              <w:rPr>
                <w:rFonts w:ascii="Times New Roman" w:eastAsia="Times New Roman" w:hAnsi="Times New Roman"/>
                <w:sz w:val="24"/>
              </w:rPr>
            </w:pPr>
          </w:p>
        </w:tc>
        <w:tc>
          <w:tcPr>
            <w:tcW w:w="5620" w:type="dxa"/>
            <w:gridSpan w:val="13"/>
            <w:vMerge/>
            <w:shd w:val="clear" w:color="auto" w:fill="auto"/>
            <w:vAlign w:val="bottom"/>
          </w:tcPr>
          <w:p w:rsidR="00000000" w:rsidRDefault="00596C41">
            <w:pPr>
              <w:spacing w:line="0" w:lineRule="atLeast"/>
              <w:rPr>
                <w:rFonts w:ascii="Times New Roman" w:eastAsia="Times New Roman" w:hAnsi="Times New Roman"/>
                <w:sz w:val="24"/>
              </w:rPr>
            </w:pPr>
          </w:p>
        </w:tc>
        <w:tc>
          <w:tcPr>
            <w:tcW w:w="120" w:type="dxa"/>
            <w:shd w:val="clear" w:color="auto" w:fill="auto"/>
            <w:vAlign w:val="bottom"/>
          </w:tcPr>
          <w:p w:rsidR="00000000" w:rsidRDefault="00596C41">
            <w:pPr>
              <w:spacing w:line="0" w:lineRule="atLeast"/>
              <w:rPr>
                <w:rFonts w:ascii="Times New Roman" w:eastAsia="Times New Roman" w:hAnsi="Times New Roman"/>
                <w:sz w:val="24"/>
              </w:rPr>
            </w:pPr>
          </w:p>
        </w:tc>
        <w:tc>
          <w:tcPr>
            <w:tcW w:w="330" w:type="dxa"/>
            <w:shd w:val="clear" w:color="auto" w:fill="auto"/>
            <w:vAlign w:val="bottom"/>
          </w:tcPr>
          <w:p w:rsidR="00000000" w:rsidRDefault="00596C41">
            <w:pPr>
              <w:spacing w:line="0" w:lineRule="atLeast"/>
              <w:rPr>
                <w:rFonts w:ascii="Times New Roman" w:eastAsia="Times New Roman" w:hAnsi="Times New Roman"/>
                <w:sz w:val="24"/>
              </w:rPr>
            </w:pPr>
          </w:p>
        </w:tc>
        <w:tc>
          <w:tcPr>
            <w:tcW w:w="210" w:type="dxa"/>
            <w:shd w:val="clear" w:color="auto" w:fill="auto"/>
            <w:vAlign w:val="bottom"/>
          </w:tcPr>
          <w:p w:rsidR="00000000" w:rsidRDefault="00596C41">
            <w:pPr>
              <w:spacing w:line="0" w:lineRule="atLeast"/>
              <w:rPr>
                <w:rFonts w:ascii="Times New Roman" w:eastAsia="Times New Roman" w:hAnsi="Times New Roman"/>
                <w:sz w:val="24"/>
              </w:rPr>
            </w:pPr>
          </w:p>
        </w:tc>
        <w:tc>
          <w:tcPr>
            <w:tcW w:w="7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71"/>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shd w:val="clear" w:color="auto" w:fill="auto"/>
            <w:vAlign w:val="bottom"/>
          </w:tcPr>
          <w:p w:rsidR="00000000" w:rsidRDefault="00596C41">
            <w:pPr>
              <w:spacing w:line="0" w:lineRule="atLeast"/>
              <w:rPr>
                <w:rFonts w:ascii="Times New Roman" w:eastAsia="Times New Roman" w:hAnsi="Times New Roman"/>
                <w:sz w:val="14"/>
              </w:rPr>
            </w:pPr>
          </w:p>
        </w:tc>
        <w:tc>
          <w:tcPr>
            <w:tcW w:w="1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2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9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2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2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220"/>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600" w:type="dxa"/>
            <w:gridSpan w:val="4"/>
            <w:tcBorders>
              <w:bottom w:val="single" w:sz="8" w:space="0" w:color="FF0000"/>
            </w:tcBorders>
            <w:shd w:val="clear" w:color="auto" w:fill="auto"/>
            <w:vAlign w:val="bottom"/>
          </w:tcPr>
          <w:p w:rsidR="00000000" w:rsidRDefault="00596C41">
            <w:pPr>
              <w:spacing w:line="0" w:lineRule="atLeast"/>
              <w:ind w:left="40"/>
              <w:rPr>
                <w:rFonts w:ascii="Arial" w:eastAsia="Arial" w:hAnsi="Arial"/>
                <w:b/>
                <w:strike/>
                <w:color w:val="FF0000"/>
                <w:sz w:val="16"/>
              </w:rPr>
            </w:pPr>
            <w:r>
              <w:rPr>
                <w:rFonts w:ascii="Arial" w:eastAsia="Arial" w:hAnsi="Arial"/>
                <w:b/>
                <w:strike/>
                <w:color w:val="FF0000"/>
                <w:sz w:val="16"/>
              </w:rPr>
              <w:t>ISO/IEC 62304 processes</w:t>
            </w: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80" w:type="dxa"/>
            <w:gridSpan w:val="7"/>
            <w:tcBorders>
              <w:bottom w:val="single" w:sz="8" w:space="0" w:color="FF0000"/>
            </w:tcBorders>
            <w:shd w:val="clear" w:color="auto" w:fill="auto"/>
            <w:vAlign w:val="bottom"/>
          </w:tcPr>
          <w:p w:rsidR="00000000" w:rsidRDefault="00596C41">
            <w:pPr>
              <w:spacing w:line="0" w:lineRule="atLeast"/>
              <w:ind w:left="210"/>
              <w:rPr>
                <w:rFonts w:ascii="Arial" w:eastAsia="Arial" w:hAnsi="Arial"/>
                <w:b/>
                <w:strike/>
                <w:color w:val="FF0000"/>
                <w:sz w:val="16"/>
              </w:rPr>
            </w:pPr>
            <w:r>
              <w:rPr>
                <w:rFonts w:ascii="Arial" w:eastAsia="Arial" w:hAnsi="Arial"/>
                <w:b/>
                <w:strike/>
                <w:color w:val="FF0000"/>
                <w:sz w:val="16"/>
              </w:rPr>
              <w:t>ISO/IEC 12207 processes</w:t>
            </w:r>
          </w:p>
        </w:tc>
        <w:tc>
          <w:tcPr>
            <w:tcW w:w="2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0"/>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tcBorders>
              <w:bottom w:val="single" w:sz="8" w:space="0" w:color="FF0000"/>
            </w:tcBorders>
            <w:shd w:val="clear" w:color="auto" w:fill="auto"/>
            <w:vAlign w:val="bottom"/>
          </w:tcPr>
          <w:p w:rsidR="00000000" w:rsidRDefault="00596C41">
            <w:pPr>
              <w:spacing w:line="0" w:lineRule="atLeast"/>
              <w:ind w:left="800"/>
              <w:rPr>
                <w:rFonts w:ascii="Arial" w:eastAsia="Arial" w:hAnsi="Arial"/>
                <w:b/>
                <w:strike/>
                <w:color w:val="FF0000"/>
                <w:sz w:val="16"/>
              </w:rPr>
            </w:pPr>
            <w:r>
              <w:rPr>
                <w:rFonts w:ascii="Arial" w:eastAsia="Arial" w:hAnsi="Arial"/>
                <w:b/>
                <w:strike/>
                <w:color w:val="FF0000"/>
                <w:sz w:val="16"/>
              </w:rPr>
              <w:t>Activity</w:t>
            </w: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tcBorders>
              <w:bottom w:val="single" w:sz="8" w:space="0" w:color="FF0000"/>
            </w:tcBorders>
            <w:shd w:val="clear" w:color="auto" w:fill="auto"/>
            <w:vAlign w:val="bottom"/>
          </w:tcPr>
          <w:p w:rsidR="00000000" w:rsidRDefault="00596C41">
            <w:pPr>
              <w:spacing w:line="0" w:lineRule="atLeast"/>
              <w:ind w:left="50"/>
              <w:rPr>
                <w:rFonts w:ascii="Arial" w:eastAsia="Arial" w:hAnsi="Arial"/>
                <w:b/>
                <w:strike/>
                <w:color w:val="FF0000"/>
                <w:sz w:val="16"/>
              </w:rPr>
            </w:pPr>
            <w:r>
              <w:rPr>
                <w:rFonts w:ascii="Arial" w:eastAsia="Arial" w:hAnsi="Arial"/>
                <w:b/>
                <w:strike/>
                <w:color w:val="FF0000"/>
                <w:sz w:val="16"/>
              </w:rPr>
              <w:t>Task</w:t>
            </w: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90" w:type="dxa"/>
            <w:gridSpan w:val="2"/>
            <w:tcBorders>
              <w:bottom w:val="single" w:sz="8" w:space="0" w:color="FF0000"/>
            </w:tcBorders>
            <w:shd w:val="clear" w:color="auto" w:fill="auto"/>
            <w:vAlign w:val="bottom"/>
          </w:tcPr>
          <w:p w:rsidR="00000000" w:rsidRDefault="00596C41">
            <w:pPr>
              <w:spacing w:line="0" w:lineRule="atLeast"/>
              <w:ind w:left="210"/>
              <w:rPr>
                <w:rFonts w:ascii="Arial" w:eastAsia="Arial" w:hAnsi="Arial"/>
                <w:b/>
                <w:strike/>
                <w:color w:val="FF0000"/>
                <w:sz w:val="16"/>
              </w:rPr>
            </w:pPr>
            <w:r>
              <w:rPr>
                <w:rFonts w:ascii="Arial" w:eastAsia="Arial" w:hAnsi="Arial"/>
                <w:b/>
                <w:strike/>
                <w:color w:val="FF0000"/>
                <w:sz w:val="16"/>
              </w:rPr>
              <w:t>Activity</w:t>
            </w: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9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right="560"/>
              <w:jc w:val="right"/>
              <w:rPr>
                <w:rFonts w:ascii="Arial" w:eastAsia="Arial" w:hAnsi="Arial"/>
                <w:b/>
                <w:strike/>
                <w:color w:val="FF0000"/>
                <w:sz w:val="16"/>
              </w:rPr>
            </w:pPr>
            <w:r>
              <w:rPr>
                <w:rFonts w:ascii="Arial" w:eastAsia="Arial" w:hAnsi="Arial"/>
                <w:b/>
                <w:strike/>
                <w:color w:val="FF0000"/>
                <w:sz w:val="16"/>
              </w:rPr>
              <w:t>Task</w:t>
            </w:r>
          </w:p>
        </w:tc>
      </w:tr>
      <w:tr w:rsidR="00000000">
        <w:trPr>
          <w:trHeight w:val="210"/>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10" w:type="dxa"/>
            <w:gridSpan w:val="4"/>
            <w:shd w:val="clear" w:color="auto" w:fill="auto"/>
            <w:vAlign w:val="bottom"/>
          </w:tcPr>
          <w:p w:rsidR="00000000" w:rsidRDefault="00596C41">
            <w:pPr>
              <w:spacing w:line="0" w:lineRule="atLeast"/>
              <w:ind w:left="100"/>
              <w:rPr>
                <w:rFonts w:ascii="Arial" w:eastAsia="Arial" w:hAnsi="Arial"/>
                <w:strike/>
                <w:color w:val="FF0000"/>
                <w:sz w:val="12"/>
              </w:rPr>
            </w:pPr>
            <w:r>
              <w:rPr>
                <w:rFonts w:ascii="Arial" w:eastAsia="Arial" w:hAnsi="Arial"/>
                <w:strike/>
                <w:color w:val="FF0000"/>
                <w:sz w:val="16"/>
              </w:rPr>
              <w:t xml:space="preserve">5 Software development </w:t>
            </w:r>
            <w:r>
              <w:rPr>
                <w:rFonts w:ascii="Arial" w:eastAsia="Arial" w:hAnsi="Arial"/>
                <w:strike/>
                <w:color w:val="FF0000"/>
                <w:sz w:val="12"/>
              </w:rPr>
              <w:t>PROCESS</w:t>
            </w:r>
          </w:p>
        </w:tc>
        <w:tc>
          <w:tcPr>
            <w:tcW w:w="65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100" w:type="dxa"/>
            <w:gridSpan w:val="5"/>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 Development process</w:t>
            </w: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shd w:val="clear" w:color="auto" w:fill="auto"/>
            <w:vAlign w:val="bottom"/>
          </w:tcPr>
          <w:p w:rsidR="00000000" w:rsidRDefault="00596C41">
            <w:pPr>
              <w:spacing w:line="0" w:lineRule="atLeast"/>
              <w:rPr>
                <w:rFonts w:ascii="Times New Roman" w:eastAsia="Times New Roman" w:hAnsi="Times New Roman"/>
                <w:sz w:val="18"/>
              </w:rPr>
            </w:pPr>
          </w:p>
        </w:tc>
        <w:tc>
          <w:tcPr>
            <w:tcW w:w="21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6"/>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6.1 Documentation process</w:t>
            </w:r>
          </w:p>
        </w:tc>
        <w:tc>
          <w:tcPr>
            <w:tcW w:w="2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3130" w:type="dxa"/>
            <w:gridSpan w:val="9"/>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 Configuration management process</w:t>
            </w: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940" w:type="dxa"/>
            <w:gridSpan w:val="4"/>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 Verification process</w:t>
            </w:r>
          </w:p>
        </w:tc>
        <w:tc>
          <w:tcPr>
            <w:tcW w:w="160" w:type="dxa"/>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940" w:type="dxa"/>
            <w:gridSpan w:val="4"/>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6.5 Validation process</w:t>
            </w:r>
          </w:p>
        </w:tc>
        <w:tc>
          <w:tcPr>
            <w:tcW w:w="160" w:type="dxa"/>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6"/>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 Problem resolution process</w:t>
            </w:r>
          </w:p>
        </w:tc>
        <w:tc>
          <w:tcPr>
            <w:tcW w:w="2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100" w:type="dxa"/>
            <w:gridSpan w:val="5"/>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7.1 Management process</w:t>
            </w: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60" w:type="dxa"/>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5.1 Software</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070" w:type="dxa"/>
            <w:shd w:val="clear" w:color="auto" w:fill="auto"/>
            <w:vAlign w:val="bottom"/>
          </w:tcPr>
          <w:p w:rsidR="00000000" w:rsidRDefault="00596C41">
            <w:pPr>
              <w:spacing w:line="0" w:lineRule="atLeast"/>
              <w:rPr>
                <w:rFonts w:ascii="Times New Roman" w:eastAsia="Times New Roman" w:hAnsi="Times New Roman"/>
                <w:sz w:val="15"/>
              </w:rPr>
            </w:pPr>
          </w:p>
        </w:tc>
        <w:tc>
          <w:tcPr>
            <w:tcW w:w="65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420" w:type="dxa"/>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5.3.1</w:t>
            </w:r>
          </w:p>
        </w:tc>
        <w:tc>
          <w:tcPr>
            <w:tcW w:w="2020" w:type="dxa"/>
            <w:gridSpan w:val="5"/>
            <w:shd w:val="clear" w:color="auto" w:fill="auto"/>
            <w:vAlign w:val="bottom"/>
          </w:tcPr>
          <w:p w:rsidR="00000000" w:rsidRDefault="00596C41">
            <w:pPr>
              <w:spacing w:line="182" w:lineRule="exact"/>
              <w:ind w:left="40"/>
              <w:rPr>
                <w:rFonts w:ascii="Arial" w:eastAsia="Arial" w:hAnsi="Arial"/>
                <w:strike/>
                <w:color w:val="FF0000"/>
                <w:sz w:val="16"/>
              </w:rPr>
            </w:pPr>
            <w:r>
              <w:rPr>
                <w:rFonts w:ascii="Arial" w:eastAsia="Arial" w:hAnsi="Arial"/>
                <w:strike/>
                <w:color w:val="FF0000"/>
                <w:sz w:val="16"/>
              </w:rPr>
              <w:t>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330" w:type="dxa"/>
            <w:shd w:val="clear" w:color="auto" w:fill="auto"/>
            <w:vAlign w:val="bottom"/>
          </w:tcPr>
          <w:p w:rsidR="00000000" w:rsidRDefault="00596C41">
            <w:pPr>
              <w:spacing w:line="0" w:lineRule="atLeast"/>
              <w:rPr>
                <w:rFonts w:ascii="Times New Roman" w:eastAsia="Times New Roman" w:hAnsi="Times New Roman"/>
                <w:sz w:val="15"/>
              </w:rPr>
            </w:pPr>
          </w:p>
        </w:tc>
        <w:tc>
          <w:tcPr>
            <w:tcW w:w="21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development planning</w:t>
            </w: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5.3.3</w:t>
            </w:r>
          </w:p>
        </w:tc>
        <w:tc>
          <w:tcPr>
            <w:tcW w:w="1680" w:type="dxa"/>
            <w:gridSpan w:val="4"/>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System architectural</w:t>
            </w: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70" w:type="dxa"/>
            <w:shd w:val="clear" w:color="auto" w:fill="auto"/>
            <w:vAlign w:val="bottom"/>
          </w:tcPr>
          <w:p w:rsidR="00000000" w:rsidRDefault="00596C41">
            <w:pPr>
              <w:spacing w:line="0" w:lineRule="atLeast"/>
              <w:rPr>
                <w:rFonts w:ascii="Times New Roman" w:eastAsia="Times New Roman" w:hAnsi="Times New Roman"/>
                <w:sz w:val="18"/>
              </w:rPr>
            </w:pPr>
          </w:p>
        </w:tc>
        <w:tc>
          <w:tcPr>
            <w:tcW w:w="65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design</w:t>
            </w:r>
          </w:p>
        </w:tc>
        <w:tc>
          <w:tcPr>
            <w:tcW w:w="290" w:type="dxa"/>
            <w:shd w:val="clear" w:color="auto" w:fill="auto"/>
            <w:vAlign w:val="bottom"/>
          </w:tcPr>
          <w:p w:rsidR="00000000" w:rsidRDefault="00596C41">
            <w:pPr>
              <w:spacing w:line="0" w:lineRule="atLeast"/>
              <w:rPr>
                <w:rFonts w:ascii="Times New Roman" w:eastAsia="Times New Roman" w:hAnsi="Times New Roman"/>
                <w:sz w:val="18"/>
              </w:rPr>
            </w:pPr>
          </w:p>
        </w:tc>
        <w:tc>
          <w:tcPr>
            <w:tcW w:w="90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shd w:val="clear" w:color="auto" w:fill="auto"/>
            <w:vAlign w:val="bottom"/>
          </w:tcPr>
          <w:p w:rsidR="00000000" w:rsidRDefault="00596C41">
            <w:pPr>
              <w:spacing w:line="0" w:lineRule="atLeast"/>
              <w:rPr>
                <w:rFonts w:ascii="Times New Roman" w:eastAsia="Times New Roman" w:hAnsi="Times New Roman"/>
                <w:sz w:val="18"/>
              </w:rPr>
            </w:pPr>
          </w:p>
        </w:tc>
        <w:tc>
          <w:tcPr>
            <w:tcW w:w="21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9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70" w:type="dxa"/>
            <w:shd w:val="clear" w:color="auto" w:fill="auto"/>
            <w:vAlign w:val="bottom"/>
          </w:tcPr>
          <w:p w:rsidR="00000000" w:rsidRDefault="00596C41">
            <w:pPr>
              <w:spacing w:line="0" w:lineRule="atLeast"/>
              <w:rPr>
                <w:rFonts w:ascii="Times New Roman" w:eastAsia="Times New Roman" w:hAnsi="Times New Roman"/>
                <w:sz w:val="16"/>
              </w:rPr>
            </w:pPr>
          </w:p>
        </w:tc>
        <w:tc>
          <w:tcPr>
            <w:tcW w:w="650" w:type="dxa"/>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5.3.7</w:t>
            </w:r>
          </w:p>
        </w:tc>
        <w:tc>
          <w:tcPr>
            <w:tcW w:w="1680" w:type="dxa"/>
            <w:gridSpan w:val="4"/>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Software coding and</w:t>
            </w: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330" w:type="dxa"/>
            <w:shd w:val="clear" w:color="auto" w:fill="auto"/>
            <w:vAlign w:val="bottom"/>
          </w:tcPr>
          <w:p w:rsidR="00000000" w:rsidRDefault="00596C41">
            <w:pPr>
              <w:spacing w:line="0" w:lineRule="atLeast"/>
              <w:rPr>
                <w:rFonts w:ascii="Times New Roman" w:eastAsia="Times New Roman" w:hAnsi="Times New Roman"/>
                <w:sz w:val="16"/>
              </w:rPr>
            </w:pPr>
          </w:p>
        </w:tc>
        <w:tc>
          <w:tcPr>
            <w:tcW w:w="21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70" w:type="dxa"/>
            <w:shd w:val="clear" w:color="auto" w:fill="auto"/>
            <w:vAlign w:val="bottom"/>
          </w:tcPr>
          <w:p w:rsidR="00000000" w:rsidRDefault="00596C41">
            <w:pPr>
              <w:spacing w:line="0" w:lineRule="atLeast"/>
              <w:rPr>
                <w:rFonts w:ascii="Times New Roman" w:eastAsia="Times New Roman" w:hAnsi="Times New Roman"/>
                <w:sz w:val="18"/>
              </w:rPr>
            </w:pPr>
          </w:p>
        </w:tc>
        <w:tc>
          <w:tcPr>
            <w:tcW w:w="65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290" w:type="dxa"/>
            <w:shd w:val="clear" w:color="auto" w:fill="auto"/>
            <w:vAlign w:val="bottom"/>
          </w:tcPr>
          <w:p w:rsidR="00000000" w:rsidRDefault="00596C41">
            <w:pPr>
              <w:spacing w:line="0" w:lineRule="atLeast"/>
              <w:rPr>
                <w:rFonts w:ascii="Times New Roman" w:eastAsia="Times New Roman" w:hAnsi="Times New Roman"/>
                <w:sz w:val="18"/>
              </w:rPr>
            </w:pPr>
          </w:p>
        </w:tc>
        <w:tc>
          <w:tcPr>
            <w:tcW w:w="90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shd w:val="clear" w:color="auto" w:fill="auto"/>
            <w:vAlign w:val="bottom"/>
          </w:tcPr>
          <w:p w:rsidR="00000000" w:rsidRDefault="00596C41">
            <w:pPr>
              <w:spacing w:line="0" w:lineRule="atLeast"/>
              <w:rPr>
                <w:rFonts w:ascii="Times New Roman" w:eastAsia="Times New Roman" w:hAnsi="Times New Roman"/>
                <w:sz w:val="18"/>
              </w:rPr>
            </w:pPr>
          </w:p>
        </w:tc>
        <w:tc>
          <w:tcPr>
            <w:tcW w:w="21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5.3.8</w:t>
            </w:r>
          </w:p>
        </w:tc>
        <w:tc>
          <w:tcPr>
            <w:tcW w:w="1680" w:type="dxa"/>
            <w:gridSpan w:val="4"/>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Software integration</w:t>
            </w: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9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70" w:type="dxa"/>
            <w:shd w:val="clear" w:color="auto" w:fill="auto"/>
            <w:vAlign w:val="bottom"/>
          </w:tcPr>
          <w:p w:rsidR="00000000" w:rsidRDefault="00596C41">
            <w:pPr>
              <w:spacing w:line="0" w:lineRule="atLeast"/>
              <w:rPr>
                <w:rFonts w:ascii="Times New Roman" w:eastAsia="Times New Roman" w:hAnsi="Times New Roman"/>
                <w:sz w:val="16"/>
              </w:rPr>
            </w:pPr>
          </w:p>
        </w:tc>
        <w:tc>
          <w:tcPr>
            <w:tcW w:w="650" w:type="dxa"/>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5.3.9</w:t>
            </w:r>
          </w:p>
        </w:tc>
        <w:tc>
          <w:tcPr>
            <w:tcW w:w="2020" w:type="dxa"/>
            <w:gridSpan w:val="5"/>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Software qualification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330" w:type="dxa"/>
            <w:shd w:val="clear" w:color="auto" w:fill="auto"/>
            <w:vAlign w:val="bottom"/>
          </w:tcPr>
          <w:p w:rsidR="00000000" w:rsidRDefault="00596C41">
            <w:pPr>
              <w:spacing w:line="0" w:lineRule="atLeast"/>
              <w:rPr>
                <w:rFonts w:ascii="Times New Roman" w:eastAsia="Times New Roman" w:hAnsi="Times New Roman"/>
                <w:sz w:val="16"/>
              </w:rPr>
            </w:pPr>
          </w:p>
        </w:tc>
        <w:tc>
          <w:tcPr>
            <w:tcW w:w="21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70" w:type="dxa"/>
            <w:shd w:val="clear" w:color="auto" w:fill="auto"/>
            <w:vAlign w:val="bottom"/>
          </w:tcPr>
          <w:p w:rsidR="00000000" w:rsidRDefault="00596C41">
            <w:pPr>
              <w:spacing w:line="0" w:lineRule="atLeast"/>
              <w:rPr>
                <w:rFonts w:ascii="Times New Roman" w:eastAsia="Times New Roman" w:hAnsi="Times New Roman"/>
                <w:sz w:val="18"/>
              </w:rPr>
            </w:pPr>
          </w:p>
        </w:tc>
        <w:tc>
          <w:tcPr>
            <w:tcW w:w="65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290" w:type="dxa"/>
            <w:shd w:val="clear" w:color="auto" w:fill="auto"/>
            <w:vAlign w:val="bottom"/>
          </w:tcPr>
          <w:p w:rsidR="00000000" w:rsidRDefault="00596C41">
            <w:pPr>
              <w:spacing w:line="0" w:lineRule="atLeast"/>
              <w:rPr>
                <w:rFonts w:ascii="Times New Roman" w:eastAsia="Times New Roman" w:hAnsi="Times New Roman"/>
                <w:sz w:val="18"/>
              </w:rPr>
            </w:pPr>
          </w:p>
        </w:tc>
        <w:tc>
          <w:tcPr>
            <w:tcW w:w="90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shd w:val="clear" w:color="auto" w:fill="auto"/>
            <w:vAlign w:val="bottom"/>
          </w:tcPr>
          <w:p w:rsidR="00000000" w:rsidRDefault="00596C41">
            <w:pPr>
              <w:spacing w:line="0" w:lineRule="atLeast"/>
              <w:rPr>
                <w:rFonts w:ascii="Times New Roman" w:eastAsia="Times New Roman" w:hAnsi="Times New Roman"/>
                <w:sz w:val="18"/>
              </w:rPr>
            </w:pPr>
          </w:p>
        </w:tc>
        <w:tc>
          <w:tcPr>
            <w:tcW w:w="21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0" w:type="dxa"/>
            <w:gridSpan w:val="5"/>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5.3.10 System integration</w:t>
            </w: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6.1.1</w:t>
            </w:r>
          </w:p>
        </w:tc>
        <w:tc>
          <w:tcPr>
            <w:tcW w:w="2020" w:type="dxa"/>
            <w:gridSpan w:val="5"/>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6.2.1</w:t>
            </w:r>
          </w:p>
        </w:tc>
        <w:tc>
          <w:tcPr>
            <w:tcW w:w="2020" w:type="dxa"/>
            <w:gridSpan w:val="5"/>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6.2.2</w:t>
            </w:r>
          </w:p>
        </w:tc>
        <w:tc>
          <w:tcPr>
            <w:tcW w:w="2260" w:type="dxa"/>
            <w:gridSpan w:val="6"/>
            <w:tcBorders>
              <w:right w:val="single" w:sz="8" w:space="0" w:color="FF0000"/>
            </w:tcBorders>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Configuration identification</w:t>
            </w: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6.4.1</w:t>
            </w:r>
          </w:p>
        </w:tc>
        <w:tc>
          <w:tcPr>
            <w:tcW w:w="2020" w:type="dxa"/>
            <w:gridSpan w:val="5"/>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6.5.1</w:t>
            </w:r>
          </w:p>
        </w:tc>
        <w:tc>
          <w:tcPr>
            <w:tcW w:w="2020" w:type="dxa"/>
            <w:gridSpan w:val="5"/>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6.8.1</w:t>
            </w:r>
          </w:p>
        </w:tc>
        <w:tc>
          <w:tcPr>
            <w:tcW w:w="2020" w:type="dxa"/>
            <w:gridSpan w:val="5"/>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7.1.2</w:t>
            </w:r>
          </w:p>
        </w:tc>
        <w:tc>
          <w:tcPr>
            <w:tcW w:w="1520" w:type="dxa"/>
            <w:gridSpan w:val="3"/>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Planning</w:t>
            </w:r>
          </w:p>
        </w:tc>
        <w:tc>
          <w:tcPr>
            <w:tcW w:w="160" w:type="dxa"/>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7.1.3</w:t>
            </w:r>
          </w:p>
        </w:tc>
        <w:tc>
          <w:tcPr>
            <w:tcW w:w="2020" w:type="dxa"/>
            <w:gridSpan w:val="5"/>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Execution and control</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9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70" w:type="dxa"/>
            <w:shd w:val="clear" w:color="auto" w:fill="auto"/>
            <w:vAlign w:val="bottom"/>
          </w:tcPr>
          <w:p w:rsidR="00000000" w:rsidRDefault="00596C41">
            <w:pPr>
              <w:spacing w:line="0" w:lineRule="atLeast"/>
              <w:rPr>
                <w:rFonts w:ascii="Times New Roman" w:eastAsia="Times New Roman" w:hAnsi="Times New Roman"/>
                <w:sz w:val="16"/>
              </w:rPr>
            </w:pPr>
          </w:p>
        </w:tc>
        <w:tc>
          <w:tcPr>
            <w:tcW w:w="650" w:type="dxa"/>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7.2.2</w:t>
            </w:r>
          </w:p>
        </w:tc>
        <w:tc>
          <w:tcPr>
            <w:tcW w:w="1680" w:type="dxa"/>
            <w:gridSpan w:val="4"/>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Establishment of the</w:t>
            </w: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330" w:type="dxa"/>
            <w:shd w:val="clear" w:color="auto" w:fill="auto"/>
            <w:vAlign w:val="bottom"/>
          </w:tcPr>
          <w:p w:rsidR="00000000" w:rsidRDefault="00596C41">
            <w:pPr>
              <w:spacing w:line="0" w:lineRule="atLeast"/>
              <w:rPr>
                <w:rFonts w:ascii="Times New Roman" w:eastAsia="Times New Roman" w:hAnsi="Times New Roman"/>
                <w:sz w:val="16"/>
              </w:rPr>
            </w:pPr>
          </w:p>
        </w:tc>
        <w:tc>
          <w:tcPr>
            <w:tcW w:w="21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70" w:type="dxa"/>
            <w:shd w:val="clear" w:color="auto" w:fill="auto"/>
            <w:vAlign w:val="bottom"/>
          </w:tcPr>
          <w:p w:rsidR="00000000" w:rsidRDefault="00596C41">
            <w:pPr>
              <w:spacing w:line="0" w:lineRule="atLeast"/>
              <w:rPr>
                <w:rFonts w:ascii="Times New Roman" w:eastAsia="Times New Roman" w:hAnsi="Times New Roman"/>
                <w:sz w:val="18"/>
              </w:rPr>
            </w:pPr>
          </w:p>
        </w:tc>
        <w:tc>
          <w:tcPr>
            <w:tcW w:w="65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infrastructure</w:t>
            </w:r>
          </w:p>
        </w:tc>
        <w:tc>
          <w:tcPr>
            <w:tcW w:w="90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shd w:val="clear" w:color="auto" w:fill="auto"/>
            <w:vAlign w:val="bottom"/>
          </w:tcPr>
          <w:p w:rsidR="00000000" w:rsidRDefault="00596C41">
            <w:pPr>
              <w:spacing w:line="0" w:lineRule="atLeast"/>
              <w:rPr>
                <w:rFonts w:ascii="Times New Roman" w:eastAsia="Times New Roman" w:hAnsi="Times New Roman"/>
                <w:sz w:val="18"/>
              </w:rPr>
            </w:pPr>
          </w:p>
        </w:tc>
        <w:tc>
          <w:tcPr>
            <w:tcW w:w="21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9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70" w:type="dxa"/>
            <w:shd w:val="clear" w:color="auto" w:fill="auto"/>
            <w:vAlign w:val="bottom"/>
          </w:tcPr>
          <w:p w:rsidR="00000000" w:rsidRDefault="00596C41">
            <w:pPr>
              <w:spacing w:line="0" w:lineRule="atLeast"/>
              <w:rPr>
                <w:rFonts w:ascii="Times New Roman" w:eastAsia="Times New Roman" w:hAnsi="Times New Roman"/>
                <w:sz w:val="16"/>
              </w:rPr>
            </w:pPr>
          </w:p>
        </w:tc>
        <w:tc>
          <w:tcPr>
            <w:tcW w:w="650" w:type="dxa"/>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42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7.2.3</w:t>
            </w:r>
          </w:p>
        </w:tc>
        <w:tc>
          <w:tcPr>
            <w:tcW w:w="1520" w:type="dxa"/>
            <w:gridSpan w:val="3"/>
            <w:shd w:val="clear" w:color="auto" w:fill="auto"/>
            <w:vAlign w:val="bottom"/>
          </w:tcPr>
          <w:p w:rsidR="00000000" w:rsidRDefault="00596C41">
            <w:pPr>
              <w:spacing w:line="0" w:lineRule="atLeast"/>
              <w:ind w:left="40"/>
              <w:rPr>
                <w:rFonts w:ascii="Arial" w:eastAsia="Arial" w:hAnsi="Arial"/>
                <w:strike/>
                <w:color w:val="FF0000"/>
                <w:sz w:val="16"/>
              </w:rPr>
            </w:pPr>
            <w:r>
              <w:rPr>
                <w:rFonts w:ascii="Arial" w:eastAsia="Arial" w:hAnsi="Arial"/>
                <w:strike/>
                <w:color w:val="FF0000"/>
                <w:sz w:val="16"/>
              </w:rPr>
              <w:t>Maintenance of the</w:t>
            </w: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330" w:type="dxa"/>
            <w:shd w:val="clear" w:color="auto" w:fill="auto"/>
            <w:vAlign w:val="bottom"/>
          </w:tcPr>
          <w:p w:rsidR="00000000" w:rsidRDefault="00596C41">
            <w:pPr>
              <w:spacing w:line="0" w:lineRule="atLeast"/>
              <w:rPr>
                <w:rFonts w:ascii="Times New Roman" w:eastAsia="Times New Roman" w:hAnsi="Times New Roman"/>
                <w:sz w:val="16"/>
              </w:rPr>
            </w:pPr>
          </w:p>
        </w:tc>
        <w:tc>
          <w:tcPr>
            <w:tcW w:w="21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infrastructure</w:t>
            </w:r>
          </w:p>
        </w:tc>
        <w:tc>
          <w:tcPr>
            <w:tcW w:w="9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8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74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5.1.1 Software development plan</w:t>
            </w: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6"/>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5.3.1 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gridSpan w:val="2"/>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5.3.1.1</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940" w:type="dxa"/>
            <w:gridSpan w:val="4"/>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7.1.2 Planning</w:t>
            </w:r>
          </w:p>
        </w:tc>
        <w:tc>
          <w:tcPr>
            <w:tcW w:w="160" w:type="dxa"/>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gridSpan w:val="2"/>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5.3.1.3</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shd w:val="clear" w:color="auto" w:fill="auto"/>
            <w:vAlign w:val="bottom"/>
          </w:tcPr>
          <w:p w:rsidR="00000000" w:rsidRDefault="00596C41">
            <w:pPr>
              <w:spacing w:line="0" w:lineRule="atLeast"/>
              <w:rPr>
                <w:rFonts w:ascii="Times New Roman" w:eastAsia="Times New Roman" w:hAnsi="Times New Roman"/>
                <w:sz w:val="19"/>
              </w:rPr>
            </w:pPr>
          </w:p>
        </w:tc>
        <w:tc>
          <w:tcPr>
            <w:tcW w:w="290" w:type="dxa"/>
            <w:shd w:val="clear" w:color="auto" w:fill="auto"/>
            <w:vAlign w:val="bottom"/>
          </w:tcPr>
          <w:p w:rsidR="00000000" w:rsidRDefault="00596C41">
            <w:pPr>
              <w:spacing w:line="0" w:lineRule="atLeast"/>
              <w:rPr>
                <w:rFonts w:ascii="Times New Roman" w:eastAsia="Times New Roman" w:hAnsi="Times New Roman"/>
                <w:sz w:val="19"/>
              </w:rPr>
            </w:pPr>
          </w:p>
        </w:tc>
        <w:tc>
          <w:tcPr>
            <w:tcW w:w="900" w:type="dxa"/>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gridSpan w:val="2"/>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5.3.1.4</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gridSpan w:val="2"/>
            <w:tcBorders>
              <w:bottom w:val="single" w:sz="8" w:space="0" w:color="FF0000"/>
            </w:tcBorders>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7.1.2.1</w:t>
            </w: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4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5.1.2 Keep software development</w:t>
            </w: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6"/>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7.1.3 Execution and control</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jc w:val="right"/>
              <w:rPr>
                <w:rFonts w:ascii="Arial" w:eastAsia="Arial" w:hAnsi="Arial"/>
                <w:strike/>
                <w:color w:val="FF0000"/>
                <w:sz w:val="16"/>
              </w:rPr>
            </w:pPr>
            <w:r>
              <w:rPr>
                <w:rFonts w:ascii="Arial" w:eastAsia="Arial" w:hAnsi="Arial"/>
                <w:strike/>
                <w:color w:val="FF0000"/>
                <w:sz w:val="16"/>
              </w:rPr>
              <w:t>7.1.3.3</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7"/>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7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plan updated</w:t>
            </w:r>
          </w:p>
        </w:tc>
        <w:tc>
          <w:tcPr>
            <w:tcW w:w="65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420" w:type="dxa"/>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shd w:val="clear" w:color="auto" w:fill="auto"/>
            <w:vAlign w:val="bottom"/>
          </w:tcPr>
          <w:p w:rsidR="00000000" w:rsidRDefault="00596C41">
            <w:pPr>
              <w:spacing w:line="0" w:lineRule="atLeast"/>
              <w:rPr>
                <w:rFonts w:ascii="Times New Roman" w:eastAsia="Times New Roman" w:hAnsi="Times New Roman"/>
                <w:sz w:val="18"/>
              </w:rPr>
            </w:pPr>
          </w:p>
        </w:tc>
        <w:tc>
          <w:tcPr>
            <w:tcW w:w="290" w:type="dxa"/>
            <w:shd w:val="clear" w:color="auto" w:fill="auto"/>
            <w:vAlign w:val="bottom"/>
          </w:tcPr>
          <w:p w:rsidR="00000000" w:rsidRDefault="00596C41">
            <w:pPr>
              <w:spacing w:line="0" w:lineRule="atLeast"/>
              <w:rPr>
                <w:rFonts w:ascii="Times New Roman" w:eastAsia="Times New Roman" w:hAnsi="Times New Roman"/>
                <w:sz w:val="18"/>
              </w:rPr>
            </w:pPr>
          </w:p>
        </w:tc>
        <w:tc>
          <w:tcPr>
            <w:tcW w:w="90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shd w:val="clear" w:color="auto" w:fill="auto"/>
            <w:vAlign w:val="bottom"/>
          </w:tcPr>
          <w:p w:rsidR="00000000" w:rsidRDefault="00596C41">
            <w:pPr>
              <w:spacing w:line="0" w:lineRule="atLeast"/>
              <w:rPr>
                <w:rFonts w:ascii="Times New Roman" w:eastAsia="Times New Roman" w:hAnsi="Times New Roman"/>
                <w:sz w:val="18"/>
              </w:rPr>
            </w:pPr>
          </w:p>
        </w:tc>
        <w:tc>
          <w:tcPr>
            <w:tcW w:w="21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38"/>
        </w:trPr>
        <w:tc>
          <w:tcPr>
            <w:tcW w:w="140" w:type="dxa"/>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60" w:type="dxa"/>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940" w:type="dxa"/>
            <w:gridSpan w:val="4"/>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1"/>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40" w:type="dxa"/>
            <w:gridSpan w:val="4"/>
            <w:tcBorders>
              <w:right w:val="single" w:sz="8" w:space="0" w:color="FF0000"/>
            </w:tcBorders>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5.1.3 Software development plan</w:t>
            </w: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100" w:type="dxa"/>
            <w:gridSpan w:val="5"/>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5.3.3 System archite</w:t>
            </w:r>
            <w:r>
              <w:rPr>
                <w:rFonts w:ascii="Arial" w:eastAsia="Arial" w:hAnsi="Arial"/>
                <w:strike/>
                <w:color w:val="FF0000"/>
                <w:sz w:val="16"/>
              </w:rPr>
              <w:t>ctural</w:t>
            </w: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1" w:lineRule="exact"/>
              <w:jc w:val="right"/>
              <w:rPr>
                <w:rFonts w:ascii="Arial" w:eastAsia="Arial" w:hAnsi="Arial"/>
                <w:strike/>
                <w:color w:val="FF0000"/>
                <w:sz w:val="16"/>
              </w:rPr>
            </w:pPr>
            <w:r>
              <w:rPr>
                <w:rFonts w:ascii="Arial" w:eastAsia="Arial" w:hAnsi="Arial"/>
                <w:strike/>
                <w:color w:val="FF0000"/>
                <w:sz w:val="16"/>
              </w:rPr>
              <w:t>5.3.3.1</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00"/>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46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274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 xml:space="preserve">reference to </w:t>
            </w:r>
            <w:r>
              <w:rPr>
                <w:rFonts w:ascii="Arial" w:eastAsia="Arial" w:hAnsi="Arial"/>
                <w:strike/>
                <w:color w:val="FF0000"/>
                <w:sz w:val="12"/>
              </w:rPr>
              <w:t>SYSTEM</w:t>
            </w:r>
            <w:r>
              <w:rPr>
                <w:rFonts w:ascii="Arial" w:eastAsia="Arial" w:hAnsi="Arial"/>
                <w:strike/>
                <w:color w:val="FF0000"/>
                <w:sz w:val="16"/>
              </w:rPr>
              <w:t xml:space="preserve"> design and</w:t>
            </w: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75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design</w:t>
            </w:r>
          </w:p>
        </w:tc>
        <w:tc>
          <w:tcPr>
            <w:tcW w:w="290" w:type="dxa"/>
            <w:shd w:val="clear" w:color="auto" w:fill="auto"/>
            <w:vAlign w:val="bottom"/>
          </w:tcPr>
          <w:p w:rsidR="00000000" w:rsidRDefault="00596C41">
            <w:pPr>
              <w:spacing w:line="0" w:lineRule="atLeast"/>
              <w:rPr>
                <w:rFonts w:ascii="Times New Roman" w:eastAsia="Times New Roman" w:hAnsi="Times New Roman"/>
                <w:sz w:val="17"/>
              </w:rPr>
            </w:pPr>
          </w:p>
        </w:tc>
        <w:tc>
          <w:tcPr>
            <w:tcW w:w="900" w:type="dxa"/>
            <w:shd w:val="clear" w:color="auto" w:fill="auto"/>
            <w:vAlign w:val="bottom"/>
          </w:tcPr>
          <w:p w:rsidR="00000000" w:rsidRDefault="00596C41">
            <w:pPr>
              <w:spacing w:line="0" w:lineRule="atLeast"/>
              <w:rPr>
                <w:rFonts w:ascii="Times New Roman" w:eastAsia="Times New Roman" w:hAnsi="Times New Roman"/>
                <w:sz w:val="17"/>
              </w:rPr>
            </w:pP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shd w:val="clear" w:color="auto" w:fill="auto"/>
            <w:vAlign w:val="bottom"/>
          </w:tcPr>
          <w:p w:rsidR="00000000" w:rsidRDefault="00596C41">
            <w:pPr>
              <w:spacing w:line="0" w:lineRule="atLeast"/>
              <w:rPr>
                <w:rFonts w:ascii="Times New Roman" w:eastAsia="Times New Roman" w:hAnsi="Times New Roman"/>
                <w:sz w:val="17"/>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1320" w:type="dxa"/>
            <w:gridSpan w:val="3"/>
            <w:tcBorders>
              <w:right w:val="single" w:sz="8" w:space="0" w:color="FF0000"/>
            </w:tcBorders>
            <w:shd w:val="clear" w:color="auto" w:fill="auto"/>
            <w:vAlign w:val="bottom"/>
          </w:tcPr>
          <w:p w:rsidR="00000000" w:rsidRDefault="00596C41">
            <w:pPr>
              <w:spacing w:line="0" w:lineRule="atLeast"/>
              <w:ind w:right="700"/>
              <w:jc w:val="right"/>
              <w:rPr>
                <w:rFonts w:ascii="Arial" w:eastAsia="Arial" w:hAnsi="Arial"/>
                <w:strike/>
                <w:color w:val="FF0000"/>
                <w:sz w:val="16"/>
              </w:rPr>
            </w:pPr>
            <w:r>
              <w:rPr>
                <w:rFonts w:ascii="Arial" w:eastAsia="Arial" w:hAnsi="Arial"/>
                <w:strike/>
                <w:color w:val="FF0000"/>
                <w:sz w:val="16"/>
              </w:rPr>
              <w:t>5.3.10.1</w:t>
            </w:r>
          </w:p>
        </w:tc>
      </w:tr>
      <w:tr w:rsidR="00000000">
        <w:trPr>
          <w:trHeight w:val="246"/>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460" w:type="dxa"/>
            <w:shd w:val="clear" w:color="auto" w:fill="auto"/>
            <w:vAlign w:val="bottom"/>
          </w:tcPr>
          <w:p w:rsidR="00000000" w:rsidRDefault="00596C41">
            <w:pPr>
              <w:spacing w:line="0" w:lineRule="atLeast"/>
              <w:rPr>
                <w:rFonts w:ascii="Times New Roman" w:eastAsia="Times New Roman" w:hAnsi="Times New Roman"/>
                <w:sz w:val="21"/>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7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development</w:t>
            </w:r>
          </w:p>
        </w:tc>
        <w:tc>
          <w:tcPr>
            <w:tcW w:w="650" w:type="dxa"/>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2100" w:type="dxa"/>
            <w:gridSpan w:val="5"/>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5.3.10 System integration</w:t>
            </w:r>
          </w:p>
        </w:tc>
        <w:tc>
          <w:tcPr>
            <w:tcW w:w="34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540" w:type="dxa"/>
            <w:gridSpan w:val="2"/>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6.5.1.4</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1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6"/>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6.5.1 Process implementation</w:t>
            </w: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36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5.1.4 Software development</w:t>
            </w: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6"/>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5.3.1 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jc w:val="right"/>
              <w:rPr>
                <w:rFonts w:ascii="Arial" w:eastAsia="Arial" w:hAnsi="Arial"/>
                <w:strike/>
                <w:color w:val="FF0000"/>
                <w:sz w:val="16"/>
              </w:rPr>
            </w:pPr>
            <w:r>
              <w:rPr>
                <w:rFonts w:ascii="Arial" w:eastAsia="Arial" w:hAnsi="Arial"/>
                <w:strike/>
                <w:color w:val="FF0000"/>
                <w:sz w:val="16"/>
              </w:rPr>
              <w:t>5.3.1.3</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00"/>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46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236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standards, methods and tools</w:t>
            </w: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420" w:type="dxa"/>
            <w:shd w:val="clear" w:color="auto" w:fill="auto"/>
            <w:vAlign w:val="bottom"/>
          </w:tcPr>
          <w:p w:rsidR="00000000" w:rsidRDefault="00596C41">
            <w:pPr>
              <w:spacing w:line="0" w:lineRule="atLeast"/>
              <w:rPr>
                <w:rFonts w:ascii="Times New Roman" w:eastAsia="Times New Roman" w:hAnsi="Times New Roman"/>
                <w:sz w:val="17"/>
              </w:rPr>
            </w:pPr>
          </w:p>
        </w:tc>
        <w:tc>
          <w:tcPr>
            <w:tcW w:w="330" w:type="dxa"/>
            <w:shd w:val="clear" w:color="auto" w:fill="auto"/>
            <w:vAlign w:val="bottom"/>
          </w:tcPr>
          <w:p w:rsidR="00000000" w:rsidRDefault="00596C41">
            <w:pPr>
              <w:spacing w:line="0" w:lineRule="atLeast"/>
              <w:rPr>
                <w:rFonts w:ascii="Times New Roman" w:eastAsia="Times New Roman" w:hAnsi="Times New Roman"/>
                <w:sz w:val="17"/>
              </w:rPr>
            </w:pPr>
          </w:p>
        </w:tc>
        <w:tc>
          <w:tcPr>
            <w:tcW w:w="290" w:type="dxa"/>
            <w:shd w:val="clear" w:color="auto" w:fill="auto"/>
            <w:vAlign w:val="bottom"/>
          </w:tcPr>
          <w:p w:rsidR="00000000" w:rsidRDefault="00596C41">
            <w:pPr>
              <w:spacing w:line="0" w:lineRule="atLeast"/>
              <w:rPr>
                <w:rFonts w:ascii="Times New Roman" w:eastAsia="Times New Roman" w:hAnsi="Times New Roman"/>
                <w:sz w:val="17"/>
              </w:rPr>
            </w:pPr>
          </w:p>
        </w:tc>
        <w:tc>
          <w:tcPr>
            <w:tcW w:w="900" w:type="dxa"/>
            <w:shd w:val="clear" w:color="auto" w:fill="auto"/>
            <w:vAlign w:val="bottom"/>
          </w:tcPr>
          <w:p w:rsidR="00000000" w:rsidRDefault="00596C41">
            <w:pPr>
              <w:spacing w:line="0" w:lineRule="atLeast"/>
              <w:rPr>
                <w:rFonts w:ascii="Times New Roman" w:eastAsia="Times New Roman" w:hAnsi="Times New Roman"/>
                <w:sz w:val="17"/>
              </w:rPr>
            </w:pP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shd w:val="clear" w:color="auto" w:fill="auto"/>
            <w:vAlign w:val="bottom"/>
          </w:tcPr>
          <w:p w:rsidR="00000000" w:rsidRDefault="00596C41">
            <w:pPr>
              <w:spacing w:line="0" w:lineRule="atLeast"/>
              <w:rPr>
                <w:rFonts w:ascii="Times New Roman" w:eastAsia="Times New Roman" w:hAnsi="Times New Roman"/>
                <w:sz w:val="17"/>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gridSpan w:val="2"/>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5.3.1.4</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0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46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7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planning</w:t>
            </w: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9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1"/>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360" w:type="dxa"/>
            <w:gridSpan w:val="3"/>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5.1.5 Software integration and</w:t>
            </w: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100" w:type="dxa"/>
            <w:gridSpan w:val="5"/>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5.3.8 Software integration.</w:t>
            </w: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1" w:lineRule="exact"/>
              <w:jc w:val="right"/>
              <w:rPr>
                <w:rFonts w:ascii="Arial" w:eastAsia="Arial" w:hAnsi="Arial"/>
                <w:strike/>
                <w:color w:val="FF0000"/>
                <w:sz w:val="16"/>
              </w:rPr>
            </w:pPr>
            <w:r>
              <w:rPr>
                <w:rFonts w:ascii="Arial" w:eastAsia="Arial" w:hAnsi="Arial"/>
                <w:strike/>
                <w:color w:val="FF0000"/>
                <w:sz w:val="16"/>
              </w:rPr>
              <w:t>5.3.8.1</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6"/>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36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integration testing planning</w:t>
            </w: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1"/>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360" w:type="dxa"/>
            <w:gridSpan w:val="3"/>
            <w:shd w:val="clear" w:color="auto" w:fill="auto"/>
            <w:vAlign w:val="bottom"/>
          </w:tcPr>
          <w:p w:rsidR="00000000" w:rsidRDefault="00596C41">
            <w:pPr>
              <w:spacing w:line="181" w:lineRule="exact"/>
              <w:rPr>
                <w:rFonts w:ascii="Arial" w:eastAsia="Arial" w:hAnsi="Arial"/>
                <w:strike/>
                <w:color w:val="FF0000"/>
                <w:sz w:val="12"/>
              </w:rPr>
            </w:pPr>
            <w:r>
              <w:rPr>
                <w:rFonts w:ascii="Arial" w:eastAsia="Arial" w:hAnsi="Arial"/>
                <w:strike/>
                <w:color w:val="FF0000"/>
                <w:sz w:val="16"/>
              </w:rPr>
              <w:t xml:space="preserve">5.1.6 Software </w:t>
            </w:r>
            <w:r>
              <w:rPr>
                <w:rFonts w:ascii="Arial" w:eastAsia="Arial" w:hAnsi="Arial"/>
                <w:strike/>
                <w:color w:val="FF0000"/>
                <w:sz w:val="12"/>
              </w:rPr>
              <w:t>VERIFICATION</w:t>
            </w: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6"/>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6.4.1 Pr</w:t>
            </w:r>
            <w:r>
              <w:rPr>
                <w:rFonts w:ascii="Arial" w:eastAsia="Arial" w:hAnsi="Arial"/>
                <w:strike/>
                <w:color w:val="FF0000"/>
                <w:sz w:val="16"/>
              </w:rPr>
              <w:t>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1" w:lineRule="exact"/>
              <w:jc w:val="right"/>
              <w:rPr>
                <w:rFonts w:ascii="Arial" w:eastAsia="Arial" w:hAnsi="Arial"/>
                <w:strike/>
                <w:color w:val="FF0000"/>
                <w:sz w:val="16"/>
              </w:rPr>
            </w:pPr>
            <w:r>
              <w:rPr>
                <w:rFonts w:ascii="Arial" w:eastAsia="Arial" w:hAnsi="Arial"/>
                <w:strike/>
                <w:color w:val="FF0000"/>
                <w:sz w:val="16"/>
              </w:rPr>
              <w:t>6.4.1.4</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planning</w:t>
            </w: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0" w:type="dxa"/>
            <w:gridSpan w:val="5"/>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5.3.7 Software coding and</w:t>
            </w: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gridSpan w:val="2"/>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6.4.1.5</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75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290" w:type="dxa"/>
            <w:shd w:val="clear" w:color="auto" w:fill="auto"/>
            <w:vAlign w:val="bottom"/>
          </w:tcPr>
          <w:p w:rsidR="00000000" w:rsidRDefault="00596C41">
            <w:pPr>
              <w:spacing w:line="0" w:lineRule="atLeast"/>
              <w:rPr>
                <w:rFonts w:ascii="Times New Roman" w:eastAsia="Times New Roman" w:hAnsi="Times New Roman"/>
                <w:sz w:val="19"/>
              </w:rPr>
            </w:pPr>
          </w:p>
        </w:tc>
        <w:tc>
          <w:tcPr>
            <w:tcW w:w="900" w:type="dxa"/>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gridSpan w:val="2"/>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5.3.7.5</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2100" w:type="dxa"/>
            <w:gridSpan w:val="5"/>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5.3.8 Software integration</w:t>
            </w: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gridSpan w:val="2"/>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5.3.8.5</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70" w:type="dxa"/>
            <w:shd w:val="clear" w:color="auto" w:fill="auto"/>
            <w:vAlign w:val="bottom"/>
          </w:tcPr>
          <w:p w:rsidR="00000000" w:rsidRDefault="00596C41">
            <w:pPr>
              <w:spacing w:line="0" w:lineRule="atLeast"/>
              <w:rPr>
                <w:rFonts w:ascii="Times New Roman" w:eastAsia="Times New Roman" w:hAnsi="Times New Roman"/>
                <w:sz w:val="16"/>
              </w:rPr>
            </w:pPr>
          </w:p>
        </w:tc>
        <w:tc>
          <w:tcPr>
            <w:tcW w:w="650" w:type="dxa"/>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440" w:type="dxa"/>
            <w:gridSpan w:val="6"/>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5.3.9 Software qualification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gridSpan w:val="2"/>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5.3.9.3</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79"/>
        </w:trPr>
        <w:tc>
          <w:tcPr>
            <w:tcW w:w="140" w:type="dxa"/>
            <w:tcBorders>
              <w:right w:val="single" w:sz="8" w:space="0" w:color="FF0000"/>
            </w:tcBorders>
            <w:shd w:val="clear" w:color="auto" w:fill="auto"/>
            <w:textDirection w:val="tbRl"/>
            <w:vAlign w:val="bottom"/>
          </w:tcPr>
          <w:p w:rsidR="00000000" w:rsidRDefault="00596C41">
            <w:pPr>
              <w:spacing w:line="0" w:lineRule="atLeast"/>
              <w:ind w:right="53"/>
              <w:jc w:val="right"/>
              <w:rPr>
                <w:rFonts w:ascii="Courier New" w:eastAsia="Courier New" w:hAnsi="Courier New"/>
                <w:sz w:val="6"/>
              </w:rPr>
            </w:pPr>
            <w:r>
              <w:rPr>
                <w:rFonts w:ascii="Courier New" w:eastAsia="Courier New" w:hAnsi="Courier New"/>
                <w:sz w:val="6"/>
              </w:rPr>
              <w:t>--</w:t>
            </w: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070" w:type="dxa"/>
            <w:shd w:val="clear" w:color="auto" w:fill="auto"/>
            <w:vAlign w:val="bottom"/>
          </w:tcPr>
          <w:p w:rsidR="00000000" w:rsidRDefault="00596C41">
            <w:pPr>
              <w:spacing w:line="0" w:lineRule="atLeast"/>
              <w:rPr>
                <w:rFonts w:ascii="Times New Roman" w:eastAsia="Times New Roman" w:hAnsi="Times New Roman"/>
                <w:sz w:val="15"/>
              </w:rPr>
            </w:pPr>
          </w:p>
        </w:tc>
        <w:tc>
          <w:tcPr>
            <w:tcW w:w="65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gridSpan w:val="2"/>
            <w:shd w:val="clear" w:color="auto" w:fill="auto"/>
            <w:vAlign w:val="bottom"/>
          </w:tcPr>
          <w:p w:rsidR="00000000" w:rsidRDefault="00596C41">
            <w:pPr>
              <w:spacing w:line="179" w:lineRule="exact"/>
              <w:rPr>
                <w:rFonts w:ascii="Arial" w:eastAsia="Arial" w:hAnsi="Arial"/>
                <w:strike/>
                <w:color w:val="FF0000"/>
                <w:sz w:val="16"/>
              </w:rPr>
            </w:pPr>
            <w:r>
              <w:rPr>
                <w:rFonts w:ascii="Arial" w:eastAsia="Arial" w:hAnsi="Arial"/>
                <w:strike/>
                <w:color w:val="FF0000"/>
                <w:sz w:val="16"/>
              </w:rPr>
              <w:t>testing</w:t>
            </w:r>
          </w:p>
        </w:tc>
        <w:tc>
          <w:tcPr>
            <w:tcW w:w="1190" w:type="dxa"/>
            <w:gridSpan w:val="2"/>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330" w:type="dxa"/>
            <w:shd w:val="clear" w:color="auto" w:fill="auto"/>
            <w:vAlign w:val="bottom"/>
          </w:tcPr>
          <w:p w:rsidR="00000000" w:rsidRDefault="00596C41">
            <w:pPr>
              <w:spacing w:line="0" w:lineRule="atLeast"/>
              <w:rPr>
                <w:rFonts w:ascii="Times New Roman" w:eastAsia="Times New Roman" w:hAnsi="Times New Roman"/>
                <w:sz w:val="15"/>
              </w:rPr>
            </w:pPr>
          </w:p>
        </w:tc>
        <w:tc>
          <w:tcPr>
            <w:tcW w:w="21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38"/>
        </w:trPr>
        <w:tc>
          <w:tcPr>
            <w:tcW w:w="140" w:type="dxa"/>
            <w:vMerge w:val="restart"/>
            <w:tcBorders>
              <w:right w:val="single" w:sz="8" w:space="0" w:color="FF0000"/>
            </w:tcBorders>
            <w:shd w:val="clear" w:color="auto" w:fill="auto"/>
            <w:textDirection w:val="tbRl"/>
            <w:vAlign w:val="bottom"/>
          </w:tcPr>
          <w:p w:rsidR="00000000" w:rsidRDefault="00596C41">
            <w:pPr>
              <w:spacing w:line="0" w:lineRule="atLeast"/>
              <w:ind w:right="76"/>
              <w:jc w:val="right"/>
              <w:rPr>
                <w:rFonts w:ascii="Courier New" w:eastAsia="Courier New" w:hAnsi="Courier New"/>
                <w:w w:val="31"/>
                <w:sz w:val="1"/>
              </w:rPr>
            </w:pPr>
            <w:r>
              <w:rPr>
                <w:rFonts w:ascii="Courier New" w:eastAsia="Courier New" w:hAnsi="Courier New"/>
                <w:w w:val="31"/>
                <w:sz w:val="1"/>
              </w:rPr>
              <w:t>-`,`</w:t>
            </w:r>
            <w:r>
              <w:rPr>
                <w:rFonts w:ascii="Courier New" w:eastAsia="Courier New" w:hAnsi="Courier New"/>
                <w:w w:val="31"/>
                <w:sz w:val="1"/>
              </w:rPr>
              <w:t>```,,`,``,`,````,,`,``,,```</w:t>
            </w: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60" w:type="dxa"/>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1070" w:type="dxa"/>
            <w:shd w:val="clear" w:color="auto" w:fill="auto"/>
            <w:vAlign w:val="bottom"/>
          </w:tcPr>
          <w:p w:rsidR="00000000" w:rsidRDefault="00596C41">
            <w:pPr>
              <w:spacing w:line="0" w:lineRule="atLeast"/>
              <w:rPr>
                <w:rFonts w:ascii="Times New Roman" w:eastAsia="Times New Roman" w:hAnsi="Times New Roman"/>
                <w:sz w:val="3"/>
              </w:rPr>
            </w:pPr>
          </w:p>
        </w:tc>
        <w:tc>
          <w:tcPr>
            <w:tcW w:w="650" w:type="dxa"/>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shd w:val="clear" w:color="auto" w:fill="auto"/>
            <w:vAlign w:val="bottom"/>
          </w:tcPr>
          <w:p w:rsidR="00000000" w:rsidRDefault="00596C41">
            <w:pPr>
              <w:spacing w:line="0" w:lineRule="atLeast"/>
              <w:rPr>
                <w:rFonts w:ascii="Times New Roman" w:eastAsia="Times New Roman" w:hAnsi="Times New Roman"/>
                <w:sz w:val="3"/>
              </w:rPr>
            </w:pPr>
          </w:p>
        </w:tc>
        <w:tc>
          <w:tcPr>
            <w:tcW w:w="330" w:type="dxa"/>
            <w:shd w:val="clear" w:color="auto" w:fill="auto"/>
            <w:vAlign w:val="bottom"/>
          </w:tcPr>
          <w:p w:rsidR="00000000" w:rsidRDefault="00596C41">
            <w:pPr>
              <w:spacing w:line="0" w:lineRule="atLeast"/>
              <w:rPr>
                <w:rFonts w:ascii="Times New Roman" w:eastAsia="Times New Roman" w:hAnsi="Times New Roman"/>
                <w:sz w:val="3"/>
              </w:rPr>
            </w:pPr>
          </w:p>
        </w:tc>
        <w:tc>
          <w:tcPr>
            <w:tcW w:w="290" w:type="dxa"/>
            <w:shd w:val="clear" w:color="auto" w:fill="auto"/>
            <w:vAlign w:val="bottom"/>
          </w:tcPr>
          <w:p w:rsidR="00000000" w:rsidRDefault="00596C41">
            <w:pPr>
              <w:spacing w:line="0" w:lineRule="atLeast"/>
              <w:rPr>
                <w:rFonts w:ascii="Times New Roman" w:eastAsia="Times New Roman" w:hAnsi="Times New Roman"/>
                <w:sz w:val="3"/>
              </w:rPr>
            </w:pPr>
          </w:p>
        </w:tc>
        <w:tc>
          <w:tcPr>
            <w:tcW w:w="900" w:type="dxa"/>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shd w:val="clear" w:color="auto" w:fill="auto"/>
            <w:vAlign w:val="bottom"/>
          </w:tcPr>
          <w:p w:rsidR="00000000" w:rsidRDefault="00596C41">
            <w:pPr>
              <w:spacing w:line="0" w:lineRule="atLeast"/>
              <w:rPr>
                <w:rFonts w:ascii="Times New Roman" w:eastAsia="Times New Roman" w:hAnsi="Times New Roman"/>
                <w:sz w:val="3"/>
              </w:rPr>
            </w:pPr>
          </w:p>
        </w:tc>
        <w:tc>
          <w:tcPr>
            <w:tcW w:w="340" w:type="dxa"/>
            <w:shd w:val="clear" w:color="auto" w:fill="auto"/>
            <w:vAlign w:val="bottom"/>
          </w:tcPr>
          <w:p w:rsidR="00000000" w:rsidRDefault="00596C41">
            <w:pPr>
              <w:spacing w:line="0" w:lineRule="atLeast"/>
              <w:rPr>
                <w:rFonts w:ascii="Times New Roman" w:eastAsia="Times New Roman" w:hAnsi="Times New Roman"/>
                <w:sz w:val="3"/>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shd w:val="clear" w:color="auto" w:fill="auto"/>
            <w:vAlign w:val="bottom"/>
          </w:tcPr>
          <w:p w:rsidR="00000000" w:rsidRDefault="00596C41">
            <w:pPr>
              <w:spacing w:line="0" w:lineRule="atLeast"/>
              <w:rPr>
                <w:rFonts w:ascii="Times New Roman" w:eastAsia="Times New Roman" w:hAnsi="Times New Roman"/>
                <w:sz w:val="3"/>
              </w:rPr>
            </w:pPr>
          </w:p>
        </w:tc>
        <w:tc>
          <w:tcPr>
            <w:tcW w:w="330" w:type="dxa"/>
            <w:shd w:val="clear" w:color="auto" w:fill="auto"/>
            <w:vAlign w:val="bottom"/>
          </w:tcPr>
          <w:p w:rsidR="00000000" w:rsidRDefault="00596C41">
            <w:pPr>
              <w:spacing w:line="0" w:lineRule="atLeast"/>
              <w:rPr>
                <w:rFonts w:ascii="Times New Roman" w:eastAsia="Times New Roman" w:hAnsi="Times New Roman"/>
                <w:sz w:val="3"/>
              </w:rPr>
            </w:pPr>
          </w:p>
        </w:tc>
        <w:tc>
          <w:tcPr>
            <w:tcW w:w="210" w:type="dxa"/>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6"/>
        </w:trPr>
        <w:tc>
          <w:tcPr>
            <w:tcW w:w="140" w:type="dxa"/>
            <w:vMerge/>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6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460" w:type="dxa"/>
            <w:shd w:val="clear" w:color="auto" w:fill="auto"/>
            <w:vAlign w:val="bottom"/>
          </w:tcPr>
          <w:p w:rsidR="00000000" w:rsidRDefault="00596C41">
            <w:pPr>
              <w:spacing w:line="20" w:lineRule="exact"/>
              <w:rPr>
                <w:rFonts w:ascii="Times New Roman" w:eastAsia="Times New Roman" w:hAnsi="Times New Roman"/>
                <w:sz w:val="1"/>
              </w:rPr>
            </w:pPr>
          </w:p>
        </w:tc>
        <w:tc>
          <w:tcPr>
            <w:tcW w:w="78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FF0000"/>
            <w:vAlign w:val="bottom"/>
          </w:tcPr>
          <w:p w:rsidR="00000000" w:rsidRDefault="00596C41">
            <w:pPr>
              <w:spacing w:line="20" w:lineRule="exact"/>
              <w:rPr>
                <w:rFonts w:ascii="Times New Roman" w:eastAsia="Times New Roman" w:hAnsi="Times New Roman"/>
                <w:sz w:val="1"/>
              </w:rPr>
            </w:pPr>
          </w:p>
        </w:tc>
        <w:tc>
          <w:tcPr>
            <w:tcW w:w="2740" w:type="dxa"/>
            <w:gridSpan w:val="4"/>
            <w:tcBorders>
              <w:right w:val="single" w:sz="8" w:space="0" w:color="FF0000"/>
            </w:tcBorders>
            <w:shd w:val="clear" w:color="auto" w:fill="FF0000"/>
            <w:vAlign w:val="bottom"/>
          </w:tcPr>
          <w:p w:rsidR="00000000" w:rsidRDefault="00596C41">
            <w:pPr>
              <w:spacing w:line="0" w:lineRule="atLeast"/>
              <w:rPr>
                <w:rFonts w:ascii="Arial" w:eastAsia="Arial" w:hAnsi="Arial"/>
                <w:strike/>
                <w:color w:val="FF0000"/>
                <w:sz w:val="1"/>
              </w:rPr>
            </w:pPr>
            <w:r>
              <w:rPr>
                <w:rFonts w:ascii="Arial" w:eastAsia="Arial" w:hAnsi="Arial"/>
                <w:strike/>
                <w:color w:val="FF0000"/>
                <w:sz w:val="1"/>
              </w:rPr>
              <w:t>management planning</w:t>
            </w:r>
          </w:p>
        </w:tc>
        <w:tc>
          <w:tcPr>
            <w:tcW w:w="100" w:type="dxa"/>
            <w:shd w:val="clear" w:color="auto" w:fill="FF0000"/>
            <w:vAlign w:val="bottom"/>
          </w:tcPr>
          <w:p w:rsidR="00000000" w:rsidRDefault="00596C41">
            <w:pPr>
              <w:spacing w:line="20" w:lineRule="exact"/>
              <w:rPr>
                <w:rFonts w:ascii="Times New Roman" w:eastAsia="Times New Roman" w:hAnsi="Times New Roman"/>
                <w:sz w:val="1"/>
              </w:rPr>
            </w:pPr>
          </w:p>
        </w:tc>
        <w:tc>
          <w:tcPr>
            <w:tcW w:w="420" w:type="dxa"/>
            <w:shd w:val="clear" w:color="auto" w:fill="FF0000"/>
            <w:vAlign w:val="bottom"/>
          </w:tcPr>
          <w:p w:rsidR="00000000" w:rsidRDefault="00596C41">
            <w:pPr>
              <w:spacing w:line="20" w:lineRule="exact"/>
              <w:rPr>
                <w:rFonts w:ascii="Times New Roman" w:eastAsia="Times New Roman" w:hAnsi="Times New Roman"/>
                <w:sz w:val="1"/>
              </w:rPr>
            </w:pPr>
          </w:p>
        </w:tc>
        <w:tc>
          <w:tcPr>
            <w:tcW w:w="330" w:type="dxa"/>
            <w:shd w:val="clear" w:color="auto" w:fill="FF0000"/>
            <w:vAlign w:val="bottom"/>
          </w:tcPr>
          <w:p w:rsidR="00000000" w:rsidRDefault="00596C41">
            <w:pPr>
              <w:spacing w:line="20" w:lineRule="exact"/>
              <w:rPr>
                <w:rFonts w:ascii="Times New Roman" w:eastAsia="Times New Roman" w:hAnsi="Times New Roman"/>
                <w:sz w:val="1"/>
              </w:rPr>
            </w:pPr>
          </w:p>
        </w:tc>
        <w:tc>
          <w:tcPr>
            <w:tcW w:w="290" w:type="dxa"/>
            <w:shd w:val="clear" w:color="auto" w:fill="FF0000"/>
            <w:vAlign w:val="bottom"/>
          </w:tcPr>
          <w:p w:rsidR="00000000" w:rsidRDefault="00596C41">
            <w:pPr>
              <w:spacing w:line="20" w:lineRule="exact"/>
              <w:rPr>
                <w:rFonts w:ascii="Times New Roman" w:eastAsia="Times New Roman" w:hAnsi="Times New Roman"/>
                <w:sz w:val="1"/>
              </w:rPr>
            </w:pPr>
          </w:p>
        </w:tc>
        <w:tc>
          <w:tcPr>
            <w:tcW w:w="900" w:type="dxa"/>
            <w:shd w:val="clear" w:color="auto" w:fill="FF0000"/>
            <w:vAlign w:val="bottom"/>
          </w:tcPr>
          <w:p w:rsidR="00000000" w:rsidRDefault="00596C41">
            <w:pPr>
              <w:spacing w:line="20" w:lineRule="exact"/>
              <w:rPr>
                <w:rFonts w:ascii="Times New Roman" w:eastAsia="Times New Roman" w:hAnsi="Times New Roman"/>
                <w:sz w:val="1"/>
              </w:rPr>
            </w:pPr>
          </w:p>
        </w:tc>
        <w:tc>
          <w:tcPr>
            <w:tcW w:w="160" w:type="dxa"/>
            <w:shd w:val="clear" w:color="auto" w:fill="FF0000"/>
            <w:vAlign w:val="bottom"/>
          </w:tcPr>
          <w:p w:rsidR="00000000" w:rsidRDefault="00596C41">
            <w:pPr>
              <w:spacing w:line="20" w:lineRule="exact"/>
              <w:rPr>
                <w:rFonts w:ascii="Times New Roman" w:eastAsia="Times New Roman" w:hAnsi="Times New Roman"/>
                <w:sz w:val="1"/>
              </w:rPr>
            </w:pPr>
          </w:p>
        </w:tc>
        <w:tc>
          <w:tcPr>
            <w:tcW w:w="340" w:type="dxa"/>
            <w:shd w:val="clear" w:color="auto" w:fill="FF0000"/>
            <w:vAlign w:val="bottom"/>
          </w:tcPr>
          <w:p w:rsidR="00000000" w:rsidRDefault="00596C41">
            <w:pPr>
              <w:spacing w:line="20" w:lineRule="exact"/>
              <w:rPr>
                <w:rFonts w:ascii="Times New Roman" w:eastAsia="Times New Roman" w:hAnsi="Times New Roman"/>
                <w:sz w:val="1"/>
              </w:rPr>
            </w:pPr>
          </w:p>
        </w:tc>
        <w:tc>
          <w:tcPr>
            <w:tcW w:w="240" w:type="dxa"/>
            <w:tcBorders>
              <w:right w:val="single" w:sz="8" w:space="0" w:color="FF0000"/>
            </w:tcBorders>
            <w:shd w:val="clear" w:color="auto" w:fill="FF0000"/>
            <w:vAlign w:val="bottom"/>
          </w:tcPr>
          <w:p w:rsidR="00000000" w:rsidRDefault="00596C41">
            <w:pPr>
              <w:spacing w:line="20" w:lineRule="exact"/>
              <w:rPr>
                <w:rFonts w:ascii="Times New Roman" w:eastAsia="Times New Roman" w:hAnsi="Times New Roman"/>
                <w:sz w:val="1"/>
              </w:rPr>
            </w:pPr>
          </w:p>
        </w:tc>
        <w:tc>
          <w:tcPr>
            <w:tcW w:w="120" w:type="dxa"/>
            <w:shd w:val="clear" w:color="auto" w:fill="FF0000"/>
            <w:vAlign w:val="bottom"/>
          </w:tcPr>
          <w:p w:rsidR="00000000" w:rsidRDefault="00596C41">
            <w:pPr>
              <w:spacing w:line="20" w:lineRule="exact"/>
              <w:rPr>
                <w:rFonts w:ascii="Times New Roman" w:eastAsia="Times New Roman" w:hAnsi="Times New Roman"/>
                <w:sz w:val="1"/>
              </w:rPr>
            </w:pPr>
          </w:p>
        </w:tc>
        <w:tc>
          <w:tcPr>
            <w:tcW w:w="330" w:type="dxa"/>
            <w:shd w:val="clear" w:color="auto" w:fill="FF0000"/>
            <w:vAlign w:val="bottom"/>
          </w:tcPr>
          <w:p w:rsidR="00000000" w:rsidRDefault="00596C41">
            <w:pPr>
              <w:spacing w:line="20" w:lineRule="exact"/>
              <w:rPr>
                <w:rFonts w:ascii="Times New Roman" w:eastAsia="Times New Roman" w:hAnsi="Times New Roman"/>
                <w:sz w:val="1"/>
              </w:rPr>
            </w:pPr>
          </w:p>
        </w:tc>
        <w:tc>
          <w:tcPr>
            <w:tcW w:w="210" w:type="dxa"/>
            <w:shd w:val="clear" w:color="auto" w:fill="FF0000"/>
            <w:vAlign w:val="bottom"/>
          </w:tcPr>
          <w:p w:rsidR="00000000" w:rsidRDefault="00596C41">
            <w:pPr>
              <w:spacing w:line="20" w:lineRule="exact"/>
              <w:rPr>
                <w:rFonts w:ascii="Times New Roman" w:eastAsia="Times New Roman" w:hAnsi="Times New Roman"/>
                <w:sz w:val="1"/>
              </w:rPr>
            </w:pPr>
          </w:p>
        </w:tc>
        <w:tc>
          <w:tcPr>
            <w:tcW w:w="780" w:type="dxa"/>
            <w:tcBorders>
              <w:right w:val="single" w:sz="8" w:space="0" w:color="FF0000"/>
            </w:tcBorders>
            <w:shd w:val="clear" w:color="auto" w:fill="FF0000"/>
            <w:vAlign w:val="bottom"/>
          </w:tcPr>
          <w:p w:rsidR="00000000" w:rsidRDefault="00596C41">
            <w:pPr>
              <w:spacing w:line="20" w:lineRule="exact"/>
              <w:rPr>
                <w:rFonts w:ascii="Times New Roman" w:eastAsia="Times New Roman" w:hAnsi="Times New Roman"/>
                <w:sz w:val="1"/>
              </w:rPr>
            </w:pPr>
          </w:p>
        </w:tc>
      </w:tr>
      <w:tr w:rsidR="00000000">
        <w:trPr>
          <w:trHeight w:val="18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74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5.1.7 Software </w:t>
            </w:r>
            <w:r>
              <w:rPr>
                <w:rFonts w:ascii="Arial" w:eastAsia="Arial" w:hAnsi="Arial"/>
                <w:strike/>
                <w:color w:val="FF0000"/>
                <w:sz w:val="12"/>
              </w:rPr>
              <w:t>RISK MANAGEMENT</w:t>
            </w: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100" w:type="dxa"/>
            <w:gridSpan w:val="5"/>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 xml:space="preserve">Amd.1:2002 </w:t>
            </w:r>
            <w:r>
              <w:rPr>
                <w:rFonts w:ascii="Arial" w:eastAsia="Arial" w:hAnsi="Arial"/>
                <w:strike/>
                <w:color w:val="FF0000"/>
                <w:sz w:val="16"/>
              </w:rPr>
              <w:t>– F 3.1.5 Risk</w:t>
            </w: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330" w:type="dxa"/>
            <w:shd w:val="clear" w:color="auto" w:fill="auto"/>
            <w:vAlign w:val="bottom"/>
          </w:tcPr>
          <w:p w:rsidR="00000000" w:rsidRDefault="00596C41">
            <w:pPr>
              <w:spacing w:line="0" w:lineRule="atLeast"/>
              <w:rPr>
                <w:rFonts w:ascii="Times New Roman" w:eastAsia="Times New Roman" w:hAnsi="Times New Roman"/>
                <w:sz w:val="16"/>
              </w:rPr>
            </w:pPr>
          </w:p>
        </w:tc>
        <w:tc>
          <w:tcPr>
            <w:tcW w:w="21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7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planning</w:t>
            </w: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40" w:type="dxa"/>
            <w:gridSpan w:val="4"/>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management process</w:t>
            </w: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8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36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5.1.8 Documentation planning</w:t>
            </w: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6"/>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6.1.1 Process implem</w:t>
            </w:r>
            <w:r>
              <w:rPr>
                <w:rFonts w:ascii="Arial" w:eastAsia="Arial" w:hAnsi="Arial"/>
                <w:strike/>
                <w:color w:val="FF0000"/>
                <w:sz w:val="16"/>
              </w:rPr>
              <w:t>entation</w:t>
            </w: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gridSpan w:val="2"/>
            <w:tcBorders>
              <w:bottom w:val="single" w:sz="8" w:space="0" w:color="FF0000"/>
            </w:tcBorders>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6.1.1.1</w:t>
            </w: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0"/>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36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5.1.9 Software configuration</w:t>
            </w: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6"/>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6.2.1 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gridSpan w:val="2"/>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6.2.1.1</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92"/>
        </w:trPr>
        <w:tc>
          <w:tcPr>
            <w:tcW w:w="140" w:type="dxa"/>
            <w:vMerge w:val="restart"/>
            <w:tcBorders>
              <w:right w:val="single" w:sz="8" w:space="0" w:color="FF0000"/>
            </w:tcBorders>
            <w:shd w:val="clear" w:color="auto" w:fill="auto"/>
            <w:textDirection w:val="tbRl"/>
            <w:vAlign w:val="bottom"/>
          </w:tcPr>
          <w:p w:rsidR="00000000" w:rsidRDefault="00596C41">
            <w:pPr>
              <w:spacing w:line="0" w:lineRule="atLeast"/>
              <w:ind w:right="53"/>
              <w:jc w:val="right"/>
              <w:rPr>
                <w:rFonts w:ascii="Courier New" w:eastAsia="Courier New" w:hAnsi="Courier New"/>
                <w:sz w:val="6"/>
              </w:rPr>
            </w:pPr>
            <w:r>
              <w:rPr>
                <w:rFonts w:ascii="Courier New" w:eastAsia="Courier New" w:hAnsi="Courier New"/>
                <w:sz w:val="6"/>
              </w:rPr>
              <w:t>`</w:t>
            </w: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460" w:type="dxa"/>
            <w:shd w:val="clear" w:color="auto" w:fill="auto"/>
            <w:vAlign w:val="bottom"/>
          </w:tcPr>
          <w:p w:rsidR="00000000" w:rsidRDefault="00596C41">
            <w:pPr>
              <w:spacing w:line="0" w:lineRule="atLeast"/>
              <w:rPr>
                <w:rFonts w:ascii="Times New Roman" w:eastAsia="Times New Roman" w:hAnsi="Times New Roman"/>
                <w:sz w:val="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00" w:type="dxa"/>
            <w:shd w:val="clear" w:color="auto" w:fill="auto"/>
            <w:vAlign w:val="bottom"/>
          </w:tcPr>
          <w:p w:rsidR="00000000" w:rsidRDefault="00596C41">
            <w:pPr>
              <w:spacing w:line="0" w:lineRule="atLeast"/>
              <w:rPr>
                <w:rFonts w:ascii="Times New Roman" w:eastAsia="Times New Roman" w:hAnsi="Times New Roman"/>
                <w:sz w:val="8"/>
              </w:rPr>
            </w:pPr>
          </w:p>
        </w:tc>
        <w:tc>
          <w:tcPr>
            <w:tcW w:w="10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640" w:type="dxa"/>
            <w:shd w:val="clear" w:color="auto" w:fill="auto"/>
            <w:vAlign w:val="bottom"/>
          </w:tcPr>
          <w:p w:rsidR="00000000" w:rsidRDefault="00596C41">
            <w:pPr>
              <w:spacing w:line="0" w:lineRule="atLeast"/>
              <w:rPr>
                <w:rFonts w:ascii="Times New Roman" w:eastAsia="Times New Roman" w:hAnsi="Times New Roman"/>
                <w:sz w:val="8"/>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00" w:type="dxa"/>
            <w:shd w:val="clear" w:color="auto" w:fill="auto"/>
            <w:vAlign w:val="bottom"/>
          </w:tcPr>
          <w:p w:rsidR="00000000" w:rsidRDefault="00596C41">
            <w:pPr>
              <w:spacing w:line="0" w:lineRule="atLeast"/>
              <w:rPr>
                <w:rFonts w:ascii="Times New Roman" w:eastAsia="Times New Roman" w:hAnsi="Times New Roman"/>
                <w:sz w:val="8"/>
              </w:rPr>
            </w:pPr>
          </w:p>
        </w:tc>
        <w:tc>
          <w:tcPr>
            <w:tcW w:w="2440" w:type="dxa"/>
            <w:gridSpan w:val="6"/>
            <w:vMerge w:val="restart"/>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6.8.1 Process implementation</w:t>
            </w:r>
          </w:p>
        </w:tc>
        <w:tc>
          <w:tcPr>
            <w:tcW w:w="240" w:type="dxa"/>
            <w:vMerge w:val="restart"/>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20" w:type="dxa"/>
            <w:vMerge w:val="restart"/>
            <w:shd w:val="clear" w:color="auto" w:fill="auto"/>
            <w:vAlign w:val="bottom"/>
          </w:tcPr>
          <w:p w:rsidR="00000000" w:rsidRDefault="00596C41">
            <w:pPr>
              <w:spacing w:line="0" w:lineRule="atLeast"/>
              <w:rPr>
                <w:rFonts w:ascii="Times New Roman" w:eastAsia="Times New Roman" w:hAnsi="Times New Roman"/>
                <w:sz w:val="8"/>
              </w:rPr>
            </w:pPr>
          </w:p>
        </w:tc>
        <w:tc>
          <w:tcPr>
            <w:tcW w:w="540" w:type="dxa"/>
            <w:gridSpan w:val="2"/>
            <w:vMerge w:val="restart"/>
            <w:shd w:val="clear" w:color="auto" w:fill="auto"/>
            <w:vAlign w:val="bottom"/>
          </w:tcPr>
          <w:p w:rsidR="00000000" w:rsidRDefault="00596C41">
            <w:pPr>
              <w:spacing w:line="0" w:lineRule="atLeast"/>
              <w:jc w:val="right"/>
              <w:rPr>
                <w:rFonts w:ascii="Arial" w:eastAsia="Arial" w:hAnsi="Arial"/>
                <w:strike/>
                <w:color w:val="FF0000"/>
                <w:sz w:val="16"/>
              </w:rPr>
            </w:pPr>
            <w:r>
              <w:rPr>
                <w:rFonts w:ascii="Arial" w:eastAsia="Arial" w:hAnsi="Arial"/>
                <w:strike/>
                <w:color w:val="FF0000"/>
                <w:sz w:val="16"/>
              </w:rPr>
              <w:t>6.8.1.1</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114"/>
        </w:trPr>
        <w:tc>
          <w:tcPr>
            <w:tcW w:w="14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1460" w:type="dxa"/>
            <w:shd w:val="clear" w:color="auto" w:fill="auto"/>
            <w:vAlign w:val="bottom"/>
          </w:tcPr>
          <w:p w:rsidR="00000000" w:rsidRDefault="00596C41">
            <w:pPr>
              <w:spacing w:line="0" w:lineRule="atLeast"/>
              <w:rPr>
                <w:rFonts w:ascii="Times New Roman" w:eastAsia="Times New Roman" w:hAnsi="Times New Roman"/>
                <w:sz w:val="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10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2440" w:type="dxa"/>
            <w:gridSpan w:val="6"/>
            <w:vMerge/>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240" w:type="dxa"/>
            <w:vMerge/>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120" w:type="dxa"/>
            <w:vMerge/>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540" w:type="dxa"/>
            <w:gridSpan w:val="2"/>
            <w:vMerge/>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r>
      <w:tr w:rsidR="00000000">
        <w:trPr>
          <w:trHeight w:val="24"/>
        </w:trPr>
        <w:tc>
          <w:tcPr>
            <w:tcW w:w="140" w:type="dxa"/>
            <w:tcBorders>
              <w:right w:val="single" w:sz="8" w:space="0" w:color="FF0000"/>
            </w:tcBorders>
            <w:shd w:val="clear" w:color="auto" w:fill="auto"/>
            <w:textDirection w:val="tbRl"/>
            <w:vAlign w:val="bottom"/>
          </w:tcPr>
          <w:p w:rsidR="00000000" w:rsidRDefault="00596C41">
            <w:pPr>
              <w:spacing w:line="0" w:lineRule="atLeast"/>
              <w:ind w:right="76"/>
              <w:jc w:val="right"/>
              <w:rPr>
                <w:rFonts w:ascii="Courier New" w:eastAsia="Courier New" w:hAnsi="Courier New"/>
                <w:w w:val="81"/>
                <w:sz w:val="4"/>
              </w:rPr>
            </w:pPr>
            <w:r>
              <w:rPr>
                <w:rFonts w:ascii="Courier New" w:eastAsia="Courier New" w:hAnsi="Courier New"/>
                <w:w w:val="81"/>
                <w:sz w:val="4"/>
              </w:rPr>
              <w:t>-</w:t>
            </w: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460" w:type="dxa"/>
            <w:shd w:val="clear" w:color="auto" w:fill="auto"/>
            <w:vAlign w:val="bottom"/>
          </w:tcPr>
          <w:p w:rsidR="00000000" w:rsidRDefault="00596C41">
            <w:pPr>
              <w:spacing w:line="0" w:lineRule="atLeast"/>
              <w:rPr>
                <w:rFonts w:ascii="Times New Roman" w:eastAsia="Times New Roman" w:hAnsi="Times New Roman"/>
                <w:sz w:val="2"/>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shd w:val="clear" w:color="auto" w:fill="auto"/>
            <w:vAlign w:val="bottom"/>
          </w:tcPr>
          <w:p w:rsidR="00000000" w:rsidRDefault="00596C41">
            <w:pPr>
              <w:spacing w:line="0" w:lineRule="atLeast"/>
              <w:rPr>
                <w:rFonts w:ascii="Times New Roman" w:eastAsia="Times New Roman" w:hAnsi="Times New Roman"/>
                <w:sz w:val="2"/>
              </w:rPr>
            </w:pPr>
          </w:p>
        </w:tc>
        <w:tc>
          <w:tcPr>
            <w:tcW w:w="2360" w:type="dxa"/>
            <w:gridSpan w:val="3"/>
            <w:vMerge w:val="restart"/>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5.1.10 Supporting items to be</w:t>
            </w: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shd w:val="clear" w:color="auto" w:fill="auto"/>
            <w:vAlign w:val="bottom"/>
          </w:tcPr>
          <w:p w:rsidR="00000000" w:rsidRDefault="00596C41">
            <w:pPr>
              <w:spacing w:line="0" w:lineRule="atLeast"/>
              <w:rPr>
                <w:rFonts w:ascii="Times New Roman" w:eastAsia="Times New Roman" w:hAnsi="Times New Roman"/>
                <w:sz w:val="2"/>
              </w:rPr>
            </w:pPr>
          </w:p>
        </w:tc>
        <w:tc>
          <w:tcPr>
            <w:tcW w:w="2100" w:type="dxa"/>
            <w:gridSpan w:val="5"/>
            <w:vMerge w:val="restart"/>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7.2.2 Establishment of the</w:t>
            </w:r>
          </w:p>
        </w:tc>
        <w:tc>
          <w:tcPr>
            <w:tcW w:w="340" w:type="dxa"/>
            <w:shd w:val="clear" w:color="auto" w:fill="auto"/>
            <w:vAlign w:val="bottom"/>
          </w:tcPr>
          <w:p w:rsidR="00000000" w:rsidRDefault="00596C41">
            <w:pPr>
              <w:spacing w:line="0" w:lineRule="atLeast"/>
              <w:rPr>
                <w:rFonts w:ascii="Times New Roman" w:eastAsia="Times New Roman" w:hAnsi="Times New Roman"/>
                <w:sz w:val="2"/>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20" w:type="dxa"/>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gridSpan w:val="2"/>
            <w:vMerge w:val="restart"/>
            <w:shd w:val="clear" w:color="auto" w:fill="auto"/>
            <w:vAlign w:val="bottom"/>
          </w:tcPr>
          <w:p w:rsidR="00000000" w:rsidRDefault="00596C41">
            <w:pPr>
              <w:spacing w:line="181" w:lineRule="exact"/>
              <w:jc w:val="right"/>
              <w:rPr>
                <w:rFonts w:ascii="Arial" w:eastAsia="Arial" w:hAnsi="Arial"/>
                <w:strike/>
                <w:color w:val="FF0000"/>
                <w:sz w:val="16"/>
              </w:rPr>
            </w:pPr>
            <w:r>
              <w:rPr>
                <w:rFonts w:ascii="Arial" w:eastAsia="Arial" w:hAnsi="Arial"/>
                <w:strike/>
                <w:color w:val="FF0000"/>
                <w:sz w:val="16"/>
              </w:rPr>
              <w:t>7.2.2.1</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57"/>
        </w:trPr>
        <w:tc>
          <w:tcPr>
            <w:tcW w:w="140" w:type="dxa"/>
            <w:vMerge w:val="restart"/>
            <w:tcBorders>
              <w:right w:val="single" w:sz="8" w:space="0" w:color="FF0000"/>
            </w:tcBorders>
            <w:shd w:val="clear" w:color="auto" w:fill="auto"/>
            <w:textDirection w:val="tbRl"/>
            <w:vAlign w:val="bottom"/>
          </w:tcPr>
          <w:p w:rsidR="00000000" w:rsidRDefault="00596C41">
            <w:pPr>
              <w:spacing w:line="0" w:lineRule="atLeast"/>
              <w:ind w:right="76"/>
              <w:jc w:val="right"/>
              <w:rPr>
                <w:rFonts w:ascii="Courier New" w:eastAsia="Courier New" w:hAnsi="Courier New"/>
                <w:w w:val="88"/>
                <w:sz w:val="2"/>
              </w:rPr>
            </w:pPr>
            <w:r>
              <w:rPr>
                <w:rFonts w:ascii="Courier New" w:eastAsia="Courier New" w:hAnsi="Courier New"/>
                <w:w w:val="88"/>
                <w:sz w:val="2"/>
              </w:rPr>
              <w:t>---`,,`,,`,`</w:t>
            </w:r>
            <w:r>
              <w:rPr>
                <w:rFonts w:ascii="Courier New" w:eastAsia="Courier New" w:hAnsi="Courier New"/>
                <w:w w:val="88"/>
                <w:sz w:val="2"/>
              </w:rPr>
              <w:t>,,`</w:t>
            </w: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460" w:type="dxa"/>
            <w:shd w:val="clear" w:color="auto" w:fill="auto"/>
            <w:vAlign w:val="bottom"/>
          </w:tcPr>
          <w:p w:rsidR="00000000" w:rsidRDefault="00596C41">
            <w:pPr>
              <w:spacing w:line="0" w:lineRule="atLeast"/>
              <w:rPr>
                <w:rFonts w:ascii="Times New Roman" w:eastAsia="Times New Roman" w:hAnsi="Times New Roman"/>
                <w:sz w:val="13"/>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00" w:type="dxa"/>
            <w:shd w:val="clear" w:color="auto" w:fill="auto"/>
            <w:vAlign w:val="bottom"/>
          </w:tcPr>
          <w:p w:rsidR="00000000" w:rsidRDefault="00596C41">
            <w:pPr>
              <w:spacing w:line="0" w:lineRule="atLeast"/>
              <w:rPr>
                <w:rFonts w:ascii="Times New Roman" w:eastAsia="Times New Roman" w:hAnsi="Times New Roman"/>
                <w:sz w:val="13"/>
              </w:rPr>
            </w:pPr>
          </w:p>
        </w:tc>
        <w:tc>
          <w:tcPr>
            <w:tcW w:w="2360" w:type="dxa"/>
            <w:gridSpan w:val="3"/>
            <w:vMerge/>
            <w:shd w:val="clear" w:color="auto" w:fill="auto"/>
            <w:vAlign w:val="bottom"/>
          </w:tcPr>
          <w:p w:rsidR="00000000" w:rsidRDefault="00596C41">
            <w:pPr>
              <w:spacing w:line="0" w:lineRule="atLeast"/>
              <w:rPr>
                <w:rFonts w:ascii="Times New Roman" w:eastAsia="Times New Roman" w:hAnsi="Times New Roman"/>
                <w:sz w:val="13"/>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00" w:type="dxa"/>
            <w:shd w:val="clear" w:color="auto" w:fill="auto"/>
            <w:vAlign w:val="bottom"/>
          </w:tcPr>
          <w:p w:rsidR="00000000" w:rsidRDefault="00596C41">
            <w:pPr>
              <w:spacing w:line="0" w:lineRule="atLeast"/>
              <w:rPr>
                <w:rFonts w:ascii="Times New Roman" w:eastAsia="Times New Roman" w:hAnsi="Times New Roman"/>
                <w:sz w:val="13"/>
              </w:rPr>
            </w:pPr>
          </w:p>
        </w:tc>
        <w:tc>
          <w:tcPr>
            <w:tcW w:w="2100" w:type="dxa"/>
            <w:gridSpan w:val="5"/>
            <w:vMerge/>
            <w:shd w:val="clear" w:color="auto" w:fill="auto"/>
            <w:vAlign w:val="bottom"/>
          </w:tcPr>
          <w:p w:rsidR="00000000" w:rsidRDefault="00596C41">
            <w:pPr>
              <w:spacing w:line="0" w:lineRule="atLeast"/>
              <w:rPr>
                <w:rFonts w:ascii="Times New Roman" w:eastAsia="Times New Roman" w:hAnsi="Times New Roman"/>
                <w:sz w:val="13"/>
              </w:rPr>
            </w:pP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20" w:type="dxa"/>
            <w:shd w:val="clear" w:color="auto" w:fill="auto"/>
            <w:vAlign w:val="bottom"/>
          </w:tcPr>
          <w:p w:rsidR="00000000" w:rsidRDefault="00596C41">
            <w:pPr>
              <w:spacing w:line="0" w:lineRule="atLeast"/>
              <w:rPr>
                <w:rFonts w:ascii="Times New Roman" w:eastAsia="Times New Roman" w:hAnsi="Times New Roman"/>
                <w:sz w:val="13"/>
              </w:rPr>
            </w:pPr>
          </w:p>
        </w:tc>
        <w:tc>
          <w:tcPr>
            <w:tcW w:w="540" w:type="dxa"/>
            <w:gridSpan w:val="2"/>
            <w:vMerge/>
            <w:shd w:val="clear" w:color="auto" w:fill="auto"/>
            <w:vAlign w:val="bottom"/>
          </w:tcPr>
          <w:p w:rsidR="00000000" w:rsidRDefault="00596C41">
            <w:pPr>
              <w:spacing w:line="0" w:lineRule="atLeast"/>
              <w:rPr>
                <w:rFonts w:ascii="Times New Roman" w:eastAsia="Times New Roman" w:hAnsi="Times New Roman"/>
                <w:sz w:val="13"/>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r>
      <w:tr w:rsidR="00000000">
        <w:tc>
          <w:tcPr>
            <w:tcW w:w="140" w:type="dxa"/>
            <w:vMerge/>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6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460" w:type="dxa"/>
            <w:shd w:val="clear" w:color="auto" w:fill="auto"/>
            <w:vAlign w:val="bottom"/>
          </w:tcPr>
          <w:p w:rsidR="00000000" w:rsidRDefault="00596C41">
            <w:pPr>
              <w:spacing w:line="20" w:lineRule="exact"/>
              <w:rPr>
                <w:rFonts w:ascii="Times New Roman" w:eastAsia="Times New Roman" w:hAnsi="Times New Roman"/>
                <w:sz w:val="1"/>
              </w:rPr>
            </w:pPr>
          </w:p>
        </w:tc>
        <w:tc>
          <w:tcPr>
            <w:tcW w:w="78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1070" w:type="dxa"/>
            <w:shd w:val="clear" w:color="auto" w:fill="auto"/>
            <w:vAlign w:val="bottom"/>
          </w:tcPr>
          <w:p w:rsidR="00000000" w:rsidRDefault="00596C41">
            <w:pPr>
              <w:spacing w:line="20" w:lineRule="exact"/>
              <w:rPr>
                <w:rFonts w:ascii="Times New Roman" w:eastAsia="Times New Roman" w:hAnsi="Times New Roman"/>
                <w:sz w:val="1"/>
              </w:rPr>
            </w:pPr>
          </w:p>
        </w:tc>
        <w:tc>
          <w:tcPr>
            <w:tcW w:w="650" w:type="dxa"/>
            <w:shd w:val="clear" w:color="auto" w:fill="auto"/>
            <w:vAlign w:val="bottom"/>
          </w:tcPr>
          <w:p w:rsidR="00000000" w:rsidRDefault="00596C41">
            <w:pPr>
              <w:spacing w:line="20" w:lineRule="exact"/>
              <w:rPr>
                <w:rFonts w:ascii="Times New Roman" w:eastAsia="Times New Roman" w:hAnsi="Times New Roman"/>
                <w:sz w:val="1"/>
              </w:rPr>
            </w:pPr>
          </w:p>
        </w:tc>
        <w:tc>
          <w:tcPr>
            <w:tcW w:w="640" w:type="dxa"/>
            <w:shd w:val="clear" w:color="auto" w:fill="auto"/>
            <w:vAlign w:val="bottom"/>
          </w:tcPr>
          <w:p w:rsidR="00000000" w:rsidRDefault="00596C41">
            <w:pPr>
              <w:spacing w:line="20" w:lineRule="exact"/>
              <w:rPr>
                <w:rFonts w:ascii="Times New Roman" w:eastAsia="Times New Roman" w:hAnsi="Times New Roman"/>
                <w:sz w:val="1"/>
              </w:rPr>
            </w:pPr>
          </w:p>
        </w:tc>
        <w:tc>
          <w:tcPr>
            <w:tcW w:w="38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2680" w:type="dxa"/>
            <w:gridSpan w:val="7"/>
            <w:tcBorders>
              <w:right w:val="single" w:sz="8" w:space="0" w:color="FF0000"/>
            </w:tcBorders>
            <w:shd w:val="clear" w:color="auto" w:fill="auto"/>
            <w:vAlign w:val="bottom"/>
          </w:tcPr>
          <w:p w:rsidR="00000000" w:rsidRDefault="00596C41">
            <w:pPr>
              <w:spacing w:line="1" w:lineRule="exact"/>
              <w:rPr>
                <w:rFonts w:ascii="Arial" w:eastAsia="Arial" w:hAnsi="Arial"/>
                <w:strike/>
                <w:color w:val="FF0000"/>
                <w:sz w:val="1"/>
              </w:rPr>
            </w:pPr>
            <w:r>
              <w:rPr>
                <w:rFonts w:ascii="Arial" w:eastAsia="Arial" w:hAnsi="Arial"/>
                <w:strike/>
                <w:color w:val="FF0000"/>
                <w:sz w:val="1"/>
              </w:rPr>
              <w:t>7.2.3 Maintenance of the</w:t>
            </w:r>
          </w:p>
        </w:tc>
        <w:tc>
          <w:tcPr>
            <w:tcW w:w="660" w:type="dxa"/>
            <w:gridSpan w:val="3"/>
            <w:shd w:val="clear" w:color="auto" w:fill="auto"/>
            <w:vAlign w:val="bottom"/>
          </w:tcPr>
          <w:p w:rsidR="00000000" w:rsidRDefault="00596C41">
            <w:pPr>
              <w:spacing w:line="1" w:lineRule="exact"/>
              <w:jc w:val="right"/>
              <w:rPr>
                <w:rFonts w:ascii="Arial" w:eastAsia="Arial" w:hAnsi="Arial"/>
                <w:strike/>
                <w:color w:val="FF0000"/>
                <w:sz w:val="1"/>
              </w:rPr>
            </w:pPr>
            <w:r>
              <w:rPr>
                <w:rFonts w:ascii="Arial" w:eastAsia="Arial" w:hAnsi="Arial"/>
                <w:strike/>
                <w:color w:val="FF0000"/>
                <w:sz w:val="1"/>
              </w:rPr>
              <w:t>7.2.3.1</w:t>
            </w:r>
          </w:p>
        </w:tc>
        <w:tc>
          <w:tcPr>
            <w:tcW w:w="78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21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7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controlled</w:t>
            </w:r>
          </w:p>
        </w:tc>
        <w:tc>
          <w:tcPr>
            <w:tcW w:w="1670" w:type="dxa"/>
            <w:gridSpan w:val="3"/>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infrastructure</w:t>
            </w:r>
          </w:p>
        </w:tc>
        <w:tc>
          <w:tcPr>
            <w:tcW w:w="1060" w:type="dxa"/>
            <w:gridSpan w:val="2"/>
            <w:shd w:val="clear" w:color="auto" w:fill="auto"/>
            <w:vAlign w:val="bottom"/>
          </w:tcPr>
          <w:p w:rsidR="00000000" w:rsidRDefault="00596C41">
            <w:pPr>
              <w:spacing w:line="0" w:lineRule="atLeast"/>
              <w:rPr>
                <w:rFonts w:ascii="Times New Roman" w:eastAsia="Times New Roman" w:hAnsi="Times New Roman"/>
                <w:sz w:val="18"/>
              </w:rPr>
            </w:pP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shd w:val="clear" w:color="auto" w:fill="auto"/>
            <w:vAlign w:val="bottom"/>
          </w:tcPr>
          <w:p w:rsidR="00000000" w:rsidRDefault="00596C41">
            <w:pPr>
              <w:spacing w:line="0" w:lineRule="atLeast"/>
              <w:rPr>
                <w:rFonts w:ascii="Times New Roman" w:eastAsia="Times New Roman" w:hAnsi="Times New Roman"/>
                <w:sz w:val="18"/>
              </w:rPr>
            </w:pPr>
          </w:p>
        </w:tc>
        <w:tc>
          <w:tcPr>
            <w:tcW w:w="21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30"/>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1460" w:type="dxa"/>
            <w:shd w:val="clear" w:color="auto" w:fill="auto"/>
            <w:vAlign w:val="bottom"/>
          </w:tcPr>
          <w:p w:rsidR="00000000" w:rsidRDefault="00596C41">
            <w:pPr>
              <w:spacing w:line="0" w:lineRule="atLeast"/>
              <w:rPr>
                <w:rFonts w:ascii="Times New Roman" w:eastAsia="Times New Roman" w:hAnsi="Times New Roman"/>
                <w:sz w:val="11"/>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1070" w:type="dxa"/>
            <w:shd w:val="clear" w:color="auto" w:fill="auto"/>
            <w:vAlign w:val="bottom"/>
          </w:tcPr>
          <w:p w:rsidR="00000000" w:rsidRDefault="00596C41">
            <w:pPr>
              <w:spacing w:line="0" w:lineRule="atLeast"/>
              <w:rPr>
                <w:rFonts w:ascii="Times New Roman" w:eastAsia="Times New Roman" w:hAnsi="Times New Roman"/>
                <w:sz w:val="11"/>
              </w:rPr>
            </w:pPr>
          </w:p>
        </w:tc>
        <w:tc>
          <w:tcPr>
            <w:tcW w:w="650" w:type="dxa"/>
            <w:shd w:val="clear" w:color="auto" w:fill="auto"/>
            <w:vAlign w:val="bottom"/>
          </w:tcPr>
          <w:p w:rsidR="00000000" w:rsidRDefault="00596C41">
            <w:pPr>
              <w:spacing w:line="0" w:lineRule="atLeast"/>
              <w:rPr>
                <w:rFonts w:ascii="Times New Roman" w:eastAsia="Times New Roman" w:hAnsi="Times New Roman"/>
                <w:sz w:val="11"/>
              </w:rPr>
            </w:pPr>
          </w:p>
        </w:tc>
        <w:tc>
          <w:tcPr>
            <w:tcW w:w="640" w:type="dxa"/>
            <w:shd w:val="clear" w:color="auto" w:fill="auto"/>
            <w:vAlign w:val="bottom"/>
          </w:tcPr>
          <w:p w:rsidR="00000000" w:rsidRDefault="00596C41">
            <w:pPr>
              <w:spacing w:line="0" w:lineRule="atLeast"/>
              <w:rPr>
                <w:rFonts w:ascii="Times New Roman" w:eastAsia="Times New Roman" w:hAnsi="Times New Roman"/>
                <w:sz w:val="11"/>
              </w:rPr>
            </w:pPr>
          </w:p>
        </w:tc>
        <w:tc>
          <w:tcPr>
            <w:tcW w:w="3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1940" w:type="dxa"/>
            <w:gridSpan w:val="4"/>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160" w:type="dxa"/>
            <w:shd w:val="clear" w:color="auto" w:fill="auto"/>
            <w:vAlign w:val="bottom"/>
          </w:tcPr>
          <w:p w:rsidR="00000000" w:rsidRDefault="00596C41">
            <w:pPr>
              <w:spacing w:line="0" w:lineRule="atLeast"/>
              <w:rPr>
                <w:rFonts w:ascii="Times New Roman" w:eastAsia="Times New Roman" w:hAnsi="Times New Roman"/>
                <w:sz w:val="11"/>
              </w:rPr>
            </w:pPr>
          </w:p>
        </w:tc>
        <w:tc>
          <w:tcPr>
            <w:tcW w:w="58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120" w:type="dxa"/>
            <w:shd w:val="clear" w:color="auto" w:fill="auto"/>
            <w:vAlign w:val="bottom"/>
          </w:tcPr>
          <w:p w:rsidR="00000000" w:rsidRDefault="00596C41">
            <w:pPr>
              <w:spacing w:line="0" w:lineRule="atLeast"/>
              <w:rPr>
                <w:rFonts w:ascii="Times New Roman" w:eastAsia="Times New Roman" w:hAnsi="Times New Roman"/>
                <w:sz w:val="11"/>
              </w:rPr>
            </w:pPr>
          </w:p>
        </w:tc>
        <w:tc>
          <w:tcPr>
            <w:tcW w:w="330" w:type="dxa"/>
            <w:shd w:val="clear" w:color="auto" w:fill="auto"/>
            <w:vAlign w:val="bottom"/>
          </w:tcPr>
          <w:p w:rsidR="00000000" w:rsidRDefault="00596C41">
            <w:pPr>
              <w:spacing w:line="0" w:lineRule="atLeast"/>
              <w:rPr>
                <w:rFonts w:ascii="Times New Roman" w:eastAsia="Times New Roman" w:hAnsi="Times New Roman"/>
                <w:sz w:val="11"/>
              </w:rPr>
            </w:pPr>
          </w:p>
        </w:tc>
        <w:tc>
          <w:tcPr>
            <w:tcW w:w="210" w:type="dxa"/>
            <w:shd w:val="clear" w:color="auto" w:fill="auto"/>
            <w:vAlign w:val="bottom"/>
          </w:tcPr>
          <w:p w:rsidR="00000000" w:rsidRDefault="00596C41">
            <w:pPr>
              <w:spacing w:line="0" w:lineRule="atLeast"/>
              <w:rPr>
                <w:rFonts w:ascii="Times New Roman" w:eastAsia="Times New Roman" w:hAnsi="Times New Roman"/>
                <w:sz w:val="11"/>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20"/>
        </w:trPr>
        <w:tc>
          <w:tcPr>
            <w:tcW w:w="14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6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460" w:type="dxa"/>
            <w:shd w:val="clear" w:color="auto" w:fill="auto"/>
            <w:vAlign w:val="bottom"/>
          </w:tcPr>
          <w:p w:rsidR="00000000" w:rsidRDefault="00596C41">
            <w:pPr>
              <w:spacing w:line="20" w:lineRule="exact"/>
              <w:rPr>
                <w:rFonts w:ascii="Times New Roman" w:eastAsia="Times New Roman" w:hAnsi="Times New Roman"/>
                <w:sz w:val="1"/>
              </w:rPr>
            </w:pPr>
          </w:p>
        </w:tc>
        <w:tc>
          <w:tcPr>
            <w:tcW w:w="78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1070" w:type="dxa"/>
            <w:shd w:val="clear" w:color="auto" w:fill="auto"/>
            <w:vAlign w:val="bottom"/>
          </w:tcPr>
          <w:p w:rsidR="00000000" w:rsidRDefault="00596C41">
            <w:pPr>
              <w:spacing w:line="20" w:lineRule="exact"/>
              <w:rPr>
                <w:rFonts w:ascii="Times New Roman" w:eastAsia="Times New Roman" w:hAnsi="Times New Roman"/>
                <w:sz w:val="1"/>
              </w:rPr>
            </w:pPr>
          </w:p>
        </w:tc>
        <w:tc>
          <w:tcPr>
            <w:tcW w:w="650" w:type="dxa"/>
            <w:shd w:val="clear" w:color="auto" w:fill="auto"/>
            <w:vAlign w:val="bottom"/>
          </w:tcPr>
          <w:p w:rsidR="00000000" w:rsidRDefault="00596C41">
            <w:pPr>
              <w:spacing w:line="20" w:lineRule="exact"/>
              <w:rPr>
                <w:rFonts w:ascii="Times New Roman" w:eastAsia="Times New Roman" w:hAnsi="Times New Roman"/>
                <w:sz w:val="1"/>
              </w:rPr>
            </w:pPr>
          </w:p>
        </w:tc>
        <w:tc>
          <w:tcPr>
            <w:tcW w:w="640" w:type="dxa"/>
            <w:shd w:val="clear" w:color="auto" w:fill="auto"/>
            <w:vAlign w:val="bottom"/>
          </w:tcPr>
          <w:p w:rsidR="00000000" w:rsidRDefault="00596C41">
            <w:pPr>
              <w:spacing w:line="20" w:lineRule="exact"/>
              <w:rPr>
                <w:rFonts w:ascii="Times New Roman" w:eastAsia="Times New Roman" w:hAnsi="Times New Roman"/>
                <w:sz w:val="1"/>
              </w:rPr>
            </w:pPr>
          </w:p>
        </w:tc>
        <w:tc>
          <w:tcPr>
            <w:tcW w:w="38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1040" w:type="dxa"/>
            <w:gridSpan w:val="3"/>
            <w:vMerge w:val="restart"/>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infrastructure</w:t>
            </w:r>
          </w:p>
        </w:tc>
        <w:tc>
          <w:tcPr>
            <w:tcW w:w="1060" w:type="dxa"/>
            <w:gridSpan w:val="2"/>
            <w:shd w:val="clear" w:color="auto" w:fill="auto"/>
            <w:vAlign w:val="bottom"/>
          </w:tcPr>
          <w:p w:rsidR="00000000" w:rsidRDefault="00596C41">
            <w:pPr>
              <w:spacing w:line="20" w:lineRule="exact"/>
              <w:rPr>
                <w:rFonts w:ascii="Times New Roman" w:eastAsia="Times New Roman" w:hAnsi="Times New Roman"/>
                <w:sz w:val="1"/>
              </w:rPr>
            </w:pPr>
          </w:p>
        </w:tc>
        <w:tc>
          <w:tcPr>
            <w:tcW w:w="580" w:type="dxa"/>
            <w:gridSpan w:val="2"/>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20" w:type="dxa"/>
            <w:shd w:val="clear" w:color="auto" w:fill="auto"/>
            <w:vAlign w:val="bottom"/>
          </w:tcPr>
          <w:p w:rsidR="00000000" w:rsidRDefault="00596C41">
            <w:pPr>
              <w:spacing w:line="20" w:lineRule="exact"/>
              <w:rPr>
                <w:rFonts w:ascii="Times New Roman" w:eastAsia="Times New Roman" w:hAnsi="Times New Roman"/>
                <w:sz w:val="1"/>
              </w:rPr>
            </w:pPr>
          </w:p>
        </w:tc>
        <w:tc>
          <w:tcPr>
            <w:tcW w:w="330" w:type="dxa"/>
            <w:tcBorders>
              <w:bottom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210" w:type="dxa"/>
            <w:tcBorders>
              <w:bottom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78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219"/>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40" w:type="dxa"/>
            <w:gridSpan w:val="3"/>
            <w:vMerge/>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6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4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2"/>
              </w:rPr>
            </w:pPr>
            <w:r>
              <w:rPr>
                <w:rFonts w:ascii="Arial" w:eastAsia="Arial" w:hAnsi="Arial"/>
                <w:strike/>
                <w:color w:val="FF0000"/>
                <w:sz w:val="16"/>
              </w:rPr>
              <w:t xml:space="preserve">5.1.11 Software </w:t>
            </w:r>
            <w:r>
              <w:rPr>
                <w:rFonts w:ascii="Arial" w:eastAsia="Arial" w:hAnsi="Arial"/>
                <w:strike/>
                <w:color w:val="FF0000"/>
                <w:sz w:val="12"/>
              </w:rPr>
              <w:t>CONFIGURATION</w:t>
            </w: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420" w:type="dxa"/>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6.2.2</w:t>
            </w:r>
          </w:p>
        </w:tc>
        <w:tc>
          <w:tcPr>
            <w:tcW w:w="2260" w:type="dxa"/>
            <w:gridSpan w:val="6"/>
            <w:tcBorders>
              <w:right w:val="single" w:sz="8" w:space="0" w:color="FF0000"/>
            </w:tcBorders>
            <w:shd w:val="clear" w:color="auto" w:fill="auto"/>
            <w:vAlign w:val="bottom"/>
          </w:tcPr>
          <w:p w:rsidR="00000000" w:rsidRDefault="00596C41">
            <w:pPr>
              <w:spacing w:line="182" w:lineRule="exact"/>
              <w:ind w:left="40"/>
              <w:rPr>
                <w:rFonts w:ascii="Arial" w:eastAsia="Arial" w:hAnsi="Arial"/>
                <w:strike/>
                <w:color w:val="FF0000"/>
                <w:sz w:val="16"/>
              </w:rPr>
            </w:pPr>
            <w:r>
              <w:rPr>
                <w:rFonts w:ascii="Arial" w:eastAsia="Arial" w:hAnsi="Arial"/>
                <w:strike/>
                <w:color w:val="FF0000"/>
                <w:sz w:val="16"/>
              </w:rPr>
              <w:t>Configuration identification</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jc w:val="right"/>
              <w:rPr>
                <w:rFonts w:ascii="Arial" w:eastAsia="Arial" w:hAnsi="Arial"/>
                <w:strike/>
                <w:color w:val="FF0000"/>
                <w:sz w:val="16"/>
              </w:rPr>
            </w:pPr>
            <w:r>
              <w:rPr>
                <w:rFonts w:ascii="Arial" w:eastAsia="Arial" w:hAnsi="Arial"/>
                <w:strike/>
                <w:color w:val="FF0000"/>
                <w:sz w:val="16"/>
              </w:rPr>
              <w:t>6.2.2.1</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7"/>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74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 xml:space="preserve">ITEM </w:t>
            </w:r>
            <w:r>
              <w:rPr>
                <w:rFonts w:ascii="Arial" w:eastAsia="Arial" w:hAnsi="Arial"/>
                <w:strike/>
                <w:color w:val="FF0000"/>
                <w:sz w:val="16"/>
              </w:rPr>
              <w:t>control before</w:t>
            </w:r>
            <w:r>
              <w:rPr>
                <w:rFonts w:ascii="Arial" w:eastAsia="Arial" w:hAnsi="Arial"/>
                <w:strike/>
                <w:color w:val="FF0000"/>
                <w:sz w:val="13"/>
              </w:rPr>
              <w:t xml:space="preserve"> VERIFICATION</w:t>
            </w: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420" w:type="dxa"/>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shd w:val="clear" w:color="auto" w:fill="auto"/>
            <w:vAlign w:val="bottom"/>
          </w:tcPr>
          <w:p w:rsidR="00000000" w:rsidRDefault="00596C41">
            <w:pPr>
              <w:spacing w:line="0" w:lineRule="atLeast"/>
              <w:rPr>
                <w:rFonts w:ascii="Times New Roman" w:eastAsia="Times New Roman" w:hAnsi="Times New Roman"/>
                <w:sz w:val="18"/>
              </w:rPr>
            </w:pPr>
          </w:p>
        </w:tc>
        <w:tc>
          <w:tcPr>
            <w:tcW w:w="290" w:type="dxa"/>
            <w:shd w:val="clear" w:color="auto" w:fill="auto"/>
            <w:vAlign w:val="bottom"/>
          </w:tcPr>
          <w:p w:rsidR="00000000" w:rsidRDefault="00596C41">
            <w:pPr>
              <w:spacing w:line="0" w:lineRule="atLeast"/>
              <w:rPr>
                <w:rFonts w:ascii="Times New Roman" w:eastAsia="Times New Roman" w:hAnsi="Times New Roman"/>
                <w:sz w:val="18"/>
              </w:rPr>
            </w:pPr>
          </w:p>
        </w:tc>
        <w:tc>
          <w:tcPr>
            <w:tcW w:w="90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30" w:type="dxa"/>
            <w:shd w:val="clear" w:color="auto" w:fill="auto"/>
            <w:vAlign w:val="bottom"/>
          </w:tcPr>
          <w:p w:rsidR="00000000" w:rsidRDefault="00596C41">
            <w:pPr>
              <w:spacing w:line="0" w:lineRule="atLeast"/>
              <w:rPr>
                <w:rFonts w:ascii="Times New Roman" w:eastAsia="Times New Roman" w:hAnsi="Times New Roman"/>
                <w:sz w:val="18"/>
              </w:rPr>
            </w:pPr>
          </w:p>
        </w:tc>
        <w:tc>
          <w:tcPr>
            <w:tcW w:w="21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38"/>
        </w:trPr>
        <w:tc>
          <w:tcPr>
            <w:tcW w:w="140" w:type="dxa"/>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0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46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5.2 Software</w:t>
            </w: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00" w:type="dxa"/>
            <w:gridSpan w:val="6"/>
            <w:tcBorders>
              <w:bottom w:val="single" w:sz="8" w:space="0" w:color="FF0000"/>
            </w:tcBorders>
            <w:shd w:val="clear" w:color="auto" w:fill="auto"/>
            <w:vAlign w:val="bottom"/>
          </w:tcPr>
          <w:p w:rsidR="00000000" w:rsidRDefault="00596C41">
            <w:pPr>
              <w:spacing w:line="0" w:lineRule="atLeast"/>
              <w:ind w:left="80"/>
              <w:rPr>
                <w:rFonts w:ascii="Arial" w:eastAsia="Arial" w:hAnsi="Arial"/>
                <w:strike/>
                <w:color w:val="FF0000"/>
                <w:sz w:val="16"/>
              </w:rPr>
            </w:pPr>
            <w:r>
              <w:rPr>
                <w:rFonts w:ascii="Arial" w:eastAsia="Arial" w:hAnsi="Arial"/>
                <w:strike/>
                <w:color w:val="FF0000"/>
                <w:sz w:val="16"/>
              </w:rPr>
              <w:t>5.3.3 System architectural</w:t>
            </w:r>
          </w:p>
        </w:tc>
        <w:tc>
          <w:tcPr>
            <w:tcW w:w="58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r>
    </w:tbl>
    <w:p w:rsidR="00000000" w:rsidRDefault="00596C41">
      <w:pPr>
        <w:rPr>
          <w:rFonts w:ascii="Times New Roman" w:eastAsia="Times New Roman" w:hAnsi="Times New Roman"/>
          <w:sz w:val="17"/>
        </w:rPr>
        <w:sectPr w:rsidR="00000000">
          <w:pgSz w:w="11900" w:h="16834"/>
          <w:pgMar w:top="1119" w:right="1309" w:bottom="0" w:left="240" w:header="0" w:footer="0" w:gutter="0"/>
          <w:cols w:space="0" w:equalWidth="0">
            <w:col w:w="10360"/>
          </w:cols>
          <w:docGrid w:linePitch="360"/>
        </w:sectPr>
      </w:pPr>
    </w:p>
    <w:p w:rsidR="00000000" w:rsidRDefault="00596C41">
      <w:pPr>
        <w:spacing w:line="28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w:t>
      </w:r>
      <w:r>
        <w:rPr>
          <w:rFonts w:ascii="Arial" w:eastAsia="Arial" w:hAnsi="Arial"/>
          <w:sz w:val="9"/>
        </w:rPr>
        <w:t>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730"/>
        <w:gridCol w:w="750"/>
        <w:gridCol w:w="780"/>
        <w:gridCol w:w="100"/>
        <w:gridCol w:w="780"/>
        <w:gridCol w:w="340"/>
        <w:gridCol w:w="860"/>
        <w:gridCol w:w="400"/>
        <w:gridCol w:w="100"/>
        <w:gridCol w:w="280"/>
        <w:gridCol w:w="60"/>
        <w:gridCol w:w="810"/>
        <w:gridCol w:w="1350"/>
        <w:gridCol w:w="540"/>
        <w:gridCol w:w="120"/>
        <w:gridCol w:w="380"/>
        <w:gridCol w:w="160"/>
        <w:gridCol w:w="780"/>
        <w:gridCol w:w="80"/>
        <w:gridCol w:w="620"/>
      </w:tblGrid>
      <w:tr w:rsidR="00000000">
        <w:trPr>
          <w:trHeight w:val="242"/>
        </w:trPr>
        <w:tc>
          <w:tcPr>
            <w:tcW w:w="3480" w:type="dxa"/>
            <w:gridSpan w:val="6"/>
            <w:shd w:val="clear" w:color="auto" w:fill="auto"/>
            <w:vAlign w:val="bottom"/>
          </w:tcPr>
          <w:p w:rsidR="00000000" w:rsidRDefault="00596C41">
            <w:pPr>
              <w:spacing w:line="0" w:lineRule="atLeast"/>
              <w:ind w:left="120"/>
              <w:rPr>
                <w:rFonts w:ascii="Arial" w:eastAsia="Arial" w:hAnsi="Arial"/>
              </w:rPr>
            </w:pPr>
            <w:bookmarkStart w:id="79" w:name="page79"/>
            <w:bookmarkEnd w:id="79"/>
            <w:r>
              <w:rPr>
                <w:rFonts w:ascii="Arial" w:eastAsia="Arial" w:hAnsi="Arial"/>
              </w:rPr>
              <w:t>IEC 62304:2006</w:t>
            </w:r>
          </w:p>
        </w:tc>
        <w:tc>
          <w:tcPr>
            <w:tcW w:w="860" w:type="dxa"/>
            <w:shd w:val="clear" w:color="auto" w:fill="auto"/>
            <w:vAlign w:val="bottom"/>
          </w:tcPr>
          <w:p w:rsidR="00000000" w:rsidRDefault="00596C41">
            <w:pPr>
              <w:spacing w:line="0" w:lineRule="atLeast"/>
              <w:rPr>
                <w:rFonts w:ascii="Times New Roman" w:eastAsia="Times New Roman" w:hAnsi="Times New Roman"/>
                <w:sz w:val="21"/>
              </w:rPr>
            </w:pPr>
          </w:p>
        </w:tc>
        <w:tc>
          <w:tcPr>
            <w:tcW w:w="840" w:type="dxa"/>
            <w:gridSpan w:val="4"/>
            <w:shd w:val="clear" w:color="auto" w:fill="auto"/>
            <w:vAlign w:val="bottom"/>
          </w:tcPr>
          <w:p w:rsidR="00000000" w:rsidRDefault="00596C41">
            <w:pPr>
              <w:spacing w:line="0" w:lineRule="atLeast"/>
              <w:ind w:left="20"/>
              <w:rPr>
                <w:rFonts w:ascii="Arial" w:eastAsia="Arial" w:hAnsi="Arial"/>
              </w:rPr>
            </w:pPr>
            <w:r>
              <w:rPr>
                <w:rFonts w:ascii="Arial" w:eastAsia="Arial" w:hAnsi="Arial"/>
              </w:rPr>
              <w:t xml:space="preserve">– 75 </w:t>
            </w:r>
            <w:r>
              <w:rPr>
                <w:rFonts w:ascii="Arial" w:eastAsia="Arial" w:hAnsi="Arial"/>
              </w:rPr>
              <w:t>–</w:t>
            </w:r>
          </w:p>
        </w:tc>
        <w:tc>
          <w:tcPr>
            <w:tcW w:w="810" w:type="dxa"/>
            <w:shd w:val="clear" w:color="auto" w:fill="auto"/>
            <w:vAlign w:val="bottom"/>
          </w:tcPr>
          <w:p w:rsidR="00000000" w:rsidRDefault="00596C41">
            <w:pPr>
              <w:spacing w:line="0" w:lineRule="atLeast"/>
              <w:rPr>
                <w:rFonts w:ascii="Times New Roman" w:eastAsia="Times New Roman" w:hAnsi="Times New Roman"/>
                <w:sz w:val="21"/>
              </w:rPr>
            </w:pPr>
          </w:p>
        </w:tc>
        <w:tc>
          <w:tcPr>
            <w:tcW w:w="1350" w:type="dxa"/>
            <w:shd w:val="clear" w:color="auto" w:fill="auto"/>
            <w:vAlign w:val="bottom"/>
          </w:tcPr>
          <w:p w:rsidR="00000000" w:rsidRDefault="00596C41">
            <w:pPr>
              <w:spacing w:line="0" w:lineRule="atLeast"/>
              <w:rPr>
                <w:rFonts w:ascii="Times New Roman" w:eastAsia="Times New Roman" w:hAnsi="Times New Roman"/>
                <w:sz w:val="21"/>
              </w:rPr>
            </w:pPr>
          </w:p>
        </w:tc>
        <w:tc>
          <w:tcPr>
            <w:tcW w:w="540" w:type="dxa"/>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c>
          <w:tcPr>
            <w:tcW w:w="780" w:type="dxa"/>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62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3480" w:type="dxa"/>
            <w:gridSpan w:val="6"/>
            <w:shd w:val="clear" w:color="auto" w:fill="auto"/>
            <w:vAlign w:val="bottom"/>
          </w:tcPr>
          <w:p w:rsidR="00000000" w:rsidRDefault="00596C41">
            <w:pPr>
              <w:spacing w:line="0" w:lineRule="atLeast"/>
              <w:ind w:left="120"/>
              <w:rPr>
                <w:rFonts w:ascii="Arial" w:eastAsia="Arial" w:hAnsi="Arial"/>
              </w:rPr>
            </w:pPr>
            <w:r>
              <w:rPr>
                <w:rFonts w:ascii="Arial" w:eastAsia="Arial" w:hAnsi="Arial"/>
              </w:rPr>
              <w:t>+AMD1:2015 CSV   IEC 2015</w:t>
            </w:r>
          </w:p>
        </w:tc>
        <w:tc>
          <w:tcPr>
            <w:tcW w:w="860" w:type="dxa"/>
            <w:shd w:val="clear" w:color="auto" w:fill="auto"/>
            <w:vAlign w:val="bottom"/>
          </w:tcPr>
          <w:p w:rsidR="00000000" w:rsidRDefault="00596C41">
            <w:pPr>
              <w:spacing w:line="0" w:lineRule="atLeast"/>
              <w:rPr>
                <w:rFonts w:ascii="Times New Roman" w:eastAsia="Times New Roman" w:hAnsi="Times New Roman"/>
                <w:sz w:val="22"/>
              </w:rPr>
            </w:pPr>
          </w:p>
        </w:tc>
        <w:tc>
          <w:tcPr>
            <w:tcW w:w="4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280" w:type="dxa"/>
            <w:shd w:val="clear" w:color="auto" w:fill="auto"/>
            <w:vAlign w:val="bottom"/>
          </w:tcPr>
          <w:p w:rsidR="00000000" w:rsidRDefault="00596C41">
            <w:pPr>
              <w:spacing w:line="0" w:lineRule="atLeast"/>
              <w:rPr>
                <w:rFonts w:ascii="Times New Roman" w:eastAsia="Times New Roman" w:hAnsi="Times New Roman"/>
                <w:sz w:val="22"/>
              </w:rPr>
            </w:pPr>
          </w:p>
        </w:tc>
        <w:tc>
          <w:tcPr>
            <w:tcW w:w="60" w:type="dxa"/>
            <w:shd w:val="clear" w:color="auto" w:fill="auto"/>
            <w:vAlign w:val="bottom"/>
          </w:tcPr>
          <w:p w:rsidR="00000000" w:rsidRDefault="00596C41">
            <w:pPr>
              <w:spacing w:line="0" w:lineRule="atLeast"/>
              <w:rPr>
                <w:rFonts w:ascii="Times New Roman" w:eastAsia="Times New Roman" w:hAnsi="Times New Roman"/>
                <w:sz w:val="22"/>
              </w:rPr>
            </w:pPr>
          </w:p>
        </w:tc>
        <w:tc>
          <w:tcPr>
            <w:tcW w:w="810" w:type="dxa"/>
            <w:shd w:val="clear" w:color="auto" w:fill="auto"/>
            <w:vAlign w:val="bottom"/>
          </w:tcPr>
          <w:p w:rsidR="00000000" w:rsidRDefault="00596C41">
            <w:pPr>
              <w:spacing w:line="0" w:lineRule="atLeast"/>
              <w:rPr>
                <w:rFonts w:ascii="Times New Roman" w:eastAsia="Times New Roman" w:hAnsi="Times New Roman"/>
                <w:sz w:val="22"/>
              </w:rPr>
            </w:pPr>
          </w:p>
        </w:tc>
        <w:tc>
          <w:tcPr>
            <w:tcW w:w="1350" w:type="dxa"/>
            <w:shd w:val="clear" w:color="auto" w:fill="auto"/>
            <w:vAlign w:val="bottom"/>
          </w:tcPr>
          <w:p w:rsidR="00000000" w:rsidRDefault="00596C41">
            <w:pPr>
              <w:spacing w:line="0" w:lineRule="atLeast"/>
              <w:rPr>
                <w:rFonts w:ascii="Times New Roman" w:eastAsia="Times New Roman" w:hAnsi="Times New Roman"/>
                <w:sz w:val="22"/>
              </w:rPr>
            </w:pPr>
          </w:p>
        </w:tc>
        <w:tc>
          <w:tcPr>
            <w:tcW w:w="54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380" w:type="dxa"/>
            <w:shd w:val="clear" w:color="auto" w:fill="auto"/>
            <w:vAlign w:val="bottom"/>
          </w:tcPr>
          <w:p w:rsidR="00000000" w:rsidRDefault="00596C41">
            <w:pPr>
              <w:spacing w:line="0" w:lineRule="atLeast"/>
              <w:rPr>
                <w:rFonts w:ascii="Times New Roman" w:eastAsia="Times New Roman" w:hAnsi="Times New Roman"/>
                <w:sz w:val="22"/>
              </w:rPr>
            </w:pPr>
          </w:p>
        </w:tc>
        <w:tc>
          <w:tcPr>
            <w:tcW w:w="160" w:type="dxa"/>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shd w:val="clear" w:color="auto" w:fill="auto"/>
            <w:vAlign w:val="bottom"/>
          </w:tcPr>
          <w:p w:rsidR="00000000" w:rsidRDefault="00596C41">
            <w:pPr>
              <w:spacing w:line="0" w:lineRule="atLeast"/>
              <w:rPr>
                <w:rFonts w:ascii="Times New Roman" w:eastAsia="Times New Roman" w:hAnsi="Times New Roman"/>
                <w:sz w:val="22"/>
              </w:rPr>
            </w:pP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75"/>
        </w:trPr>
        <w:tc>
          <w:tcPr>
            <w:tcW w:w="7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7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 w:type="dxa"/>
            <w:shd w:val="clear" w:color="auto" w:fill="auto"/>
            <w:vAlign w:val="bottom"/>
          </w:tcPr>
          <w:p w:rsidR="00000000" w:rsidRDefault="00596C41">
            <w:pPr>
              <w:spacing w:line="0" w:lineRule="atLeast"/>
              <w:rPr>
                <w:rFonts w:ascii="Times New Roman" w:eastAsia="Times New Roman" w:hAnsi="Times New Roman"/>
                <w:sz w:val="6"/>
              </w:rPr>
            </w:pPr>
          </w:p>
        </w:tc>
        <w:tc>
          <w:tcPr>
            <w:tcW w:w="620" w:type="dxa"/>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20"/>
        </w:trPr>
        <w:tc>
          <w:tcPr>
            <w:tcW w:w="7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860" w:type="dxa"/>
            <w:gridSpan w:val="5"/>
            <w:tcBorders>
              <w:bottom w:val="single" w:sz="8" w:space="0" w:color="FF0000"/>
            </w:tcBorders>
            <w:shd w:val="clear" w:color="auto" w:fill="auto"/>
            <w:vAlign w:val="bottom"/>
          </w:tcPr>
          <w:p w:rsidR="00000000" w:rsidRDefault="00596C41">
            <w:pPr>
              <w:spacing w:line="0" w:lineRule="atLeast"/>
              <w:ind w:left="40"/>
              <w:rPr>
                <w:rFonts w:ascii="Arial" w:eastAsia="Arial" w:hAnsi="Arial"/>
                <w:b/>
                <w:strike/>
                <w:color w:val="FF0000"/>
                <w:sz w:val="16"/>
              </w:rPr>
            </w:pPr>
            <w:r>
              <w:rPr>
                <w:rFonts w:ascii="Arial" w:eastAsia="Arial" w:hAnsi="Arial"/>
                <w:b/>
                <w:strike/>
                <w:color w:val="FF0000"/>
                <w:sz w:val="16"/>
              </w:rPr>
              <w:t>ISO/IEC 62304 processes</w:t>
            </w: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90" w:type="dxa"/>
            <w:gridSpan w:val="4"/>
            <w:tcBorders>
              <w:bottom w:val="single" w:sz="8" w:space="0" w:color="FF0000"/>
            </w:tcBorders>
            <w:shd w:val="clear" w:color="auto" w:fill="auto"/>
            <w:vAlign w:val="bottom"/>
          </w:tcPr>
          <w:p w:rsidR="00000000" w:rsidRDefault="00596C41">
            <w:pPr>
              <w:spacing w:line="0" w:lineRule="atLeast"/>
              <w:ind w:left="170"/>
              <w:rPr>
                <w:rFonts w:ascii="Arial" w:eastAsia="Arial" w:hAnsi="Arial"/>
                <w:b/>
                <w:strike/>
                <w:color w:val="FF0000"/>
                <w:sz w:val="16"/>
              </w:rPr>
            </w:pPr>
            <w:r>
              <w:rPr>
                <w:rFonts w:ascii="Arial" w:eastAsia="Arial" w:hAnsi="Arial"/>
                <w:b/>
                <w:strike/>
                <w:color w:val="FF0000"/>
                <w:sz w:val="16"/>
              </w:rPr>
              <w:t>ISO/IEC 122</w:t>
            </w:r>
            <w:r>
              <w:rPr>
                <w:rFonts w:ascii="Arial" w:eastAsia="Arial" w:hAnsi="Arial"/>
                <w:b/>
                <w:strike/>
                <w:color w:val="FF0000"/>
                <w:sz w:val="16"/>
              </w:rPr>
              <w:t>07 processes</w:t>
            </w: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0"/>
        </w:trPr>
        <w:tc>
          <w:tcPr>
            <w:tcW w:w="7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50" w:type="dxa"/>
            <w:tcBorders>
              <w:bottom w:val="single" w:sz="8" w:space="0" w:color="FF0000"/>
            </w:tcBorders>
            <w:shd w:val="clear" w:color="auto" w:fill="auto"/>
            <w:vAlign w:val="bottom"/>
          </w:tcPr>
          <w:p w:rsidR="00000000" w:rsidRDefault="00596C41">
            <w:pPr>
              <w:spacing w:line="0" w:lineRule="atLeast"/>
              <w:ind w:left="90"/>
              <w:rPr>
                <w:rFonts w:ascii="Arial" w:eastAsia="Arial" w:hAnsi="Arial"/>
                <w:b/>
                <w:strike/>
                <w:color w:val="FF0000"/>
                <w:sz w:val="16"/>
              </w:rPr>
            </w:pPr>
            <w:r>
              <w:rPr>
                <w:rFonts w:ascii="Arial" w:eastAsia="Arial" w:hAnsi="Arial"/>
                <w:b/>
                <w:strike/>
                <w:color w:val="FF0000"/>
                <w:sz w:val="16"/>
              </w:rPr>
              <w:t>Activity</w:t>
            </w: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tcBorders>
              <w:bottom w:val="single" w:sz="8" w:space="0" w:color="FF0000"/>
            </w:tcBorders>
            <w:shd w:val="clear" w:color="auto" w:fill="auto"/>
            <w:vAlign w:val="bottom"/>
          </w:tcPr>
          <w:p w:rsidR="00000000" w:rsidRDefault="00596C41">
            <w:pPr>
              <w:spacing w:line="0" w:lineRule="atLeast"/>
              <w:rPr>
                <w:rFonts w:ascii="Arial" w:eastAsia="Arial" w:hAnsi="Arial"/>
                <w:b/>
                <w:strike/>
                <w:color w:val="FF0000"/>
                <w:sz w:val="16"/>
              </w:rPr>
            </w:pPr>
            <w:r>
              <w:rPr>
                <w:rFonts w:ascii="Arial" w:eastAsia="Arial" w:hAnsi="Arial"/>
                <w:b/>
                <w:strike/>
                <w:color w:val="FF0000"/>
                <w:sz w:val="16"/>
              </w:rPr>
              <w:t>Task</w:t>
            </w: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350" w:type="dxa"/>
            <w:tcBorders>
              <w:bottom w:val="single" w:sz="8" w:space="0" w:color="FF0000"/>
            </w:tcBorders>
            <w:shd w:val="clear" w:color="auto" w:fill="auto"/>
            <w:vAlign w:val="bottom"/>
          </w:tcPr>
          <w:p w:rsidR="00000000" w:rsidRDefault="00596C41">
            <w:pPr>
              <w:spacing w:line="0" w:lineRule="atLeast"/>
              <w:ind w:left="170"/>
              <w:rPr>
                <w:rFonts w:ascii="Arial" w:eastAsia="Arial" w:hAnsi="Arial"/>
                <w:b/>
                <w:strike/>
                <w:color w:val="FF0000"/>
                <w:sz w:val="16"/>
              </w:rPr>
            </w:pPr>
            <w:r>
              <w:rPr>
                <w:rFonts w:ascii="Arial" w:eastAsia="Arial" w:hAnsi="Arial"/>
                <w:b/>
                <w:strike/>
                <w:color w:val="FF0000"/>
                <w:sz w:val="16"/>
              </w:rPr>
              <w:t>Activity</w:t>
            </w: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Arial" w:eastAsia="Arial" w:hAnsi="Arial"/>
                <w:b/>
                <w:strike/>
                <w:color w:val="FF0000"/>
                <w:sz w:val="16"/>
              </w:rPr>
            </w:pPr>
            <w:r>
              <w:rPr>
                <w:rFonts w:ascii="Arial" w:eastAsia="Arial" w:hAnsi="Arial"/>
                <w:b/>
                <w:strike/>
                <w:color w:val="FF0000"/>
                <w:sz w:val="16"/>
              </w:rPr>
              <w:t>Task</w:t>
            </w: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00"/>
        </w:trPr>
        <w:tc>
          <w:tcPr>
            <w:tcW w:w="2260" w:type="dxa"/>
            <w:gridSpan w:val="3"/>
            <w:tcBorders>
              <w:left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requirements analysis</w:t>
            </w: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shd w:val="clear" w:color="auto" w:fill="auto"/>
            <w:vAlign w:val="bottom"/>
          </w:tcPr>
          <w:p w:rsidR="00000000" w:rsidRDefault="00596C41">
            <w:pPr>
              <w:spacing w:line="0" w:lineRule="atLeast"/>
              <w:rPr>
                <w:rFonts w:ascii="Times New Roman" w:eastAsia="Times New Roman" w:hAnsi="Times New Roman"/>
                <w:sz w:val="17"/>
              </w:rPr>
            </w:pPr>
          </w:p>
        </w:tc>
        <w:tc>
          <w:tcPr>
            <w:tcW w:w="860" w:type="dxa"/>
            <w:shd w:val="clear" w:color="auto" w:fill="auto"/>
            <w:vAlign w:val="bottom"/>
          </w:tcPr>
          <w:p w:rsidR="00000000" w:rsidRDefault="00596C41">
            <w:pPr>
              <w:spacing w:line="0" w:lineRule="atLeast"/>
              <w:rPr>
                <w:rFonts w:ascii="Times New Roman" w:eastAsia="Times New Roman" w:hAnsi="Times New Roman"/>
                <w:sz w:val="17"/>
              </w:rPr>
            </w:pPr>
          </w:p>
        </w:tc>
        <w:tc>
          <w:tcPr>
            <w:tcW w:w="400" w:type="dxa"/>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shd w:val="clear" w:color="auto" w:fill="auto"/>
            <w:vAlign w:val="bottom"/>
          </w:tcPr>
          <w:p w:rsidR="00000000" w:rsidRDefault="00596C41">
            <w:pPr>
              <w:spacing w:line="0" w:lineRule="atLeast"/>
              <w:rPr>
                <w:rFonts w:ascii="Times New Roman" w:eastAsia="Times New Roman" w:hAnsi="Times New Roman"/>
                <w:sz w:val="17"/>
              </w:rPr>
            </w:pPr>
          </w:p>
        </w:tc>
        <w:tc>
          <w:tcPr>
            <w:tcW w:w="81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design</w:t>
            </w:r>
          </w:p>
        </w:tc>
        <w:tc>
          <w:tcPr>
            <w:tcW w:w="1350" w:type="dxa"/>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380" w:type="dxa"/>
            <w:shd w:val="clear" w:color="auto" w:fill="auto"/>
            <w:vAlign w:val="bottom"/>
          </w:tcPr>
          <w:p w:rsidR="00000000" w:rsidRDefault="00596C41">
            <w:pPr>
              <w:spacing w:line="0" w:lineRule="atLeast"/>
              <w:rPr>
                <w:rFonts w:ascii="Times New Roman" w:eastAsia="Times New Roman" w:hAnsi="Times New Roman"/>
                <w:sz w:val="17"/>
              </w:rPr>
            </w:pP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2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75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860" w:type="dxa"/>
            <w:shd w:val="clear" w:color="auto" w:fill="auto"/>
            <w:vAlign w:val="bottom"/>
          </w:tcPr>
          <w:p w:rsidR="00000000" w:rsidRDefault="00596C41">
            <w:pPr>
              <w:spacing w:line="0" w:lineRule="atLeast"/>
              <w:rPr>
                <w:rFonts w:ascii="Times New Roman" w:eastAsia="Times New Roman" w:hAnsi="Times New Roman"/>
                <w:sz w:val="16"/>
              </w:rPr>
            </w:pPr>
          </w:p>
        </w:tc>
        <w:tc>
          <w:tcPr>
            <w:tcW w:w="4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2700" w:type="dxa"/>
            <w:gridSpan w:val="3"/>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5.3.4 Software requirements</w:t>
            </w: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analysis</w:t>
            </w:r>
          </w:p>
        </w:tc>
        <w:tc>
          <w:tcPr>
            <w:tcW w:w="135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5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16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6.4.2 Verification</w:t>
            </w: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380" w:type="dxa"/>
            <w:gridSpan w:val="4"/>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5.2.1 Define and document</w:t>
            </w: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1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w:t>
            </w:r>
            <w:r>
              <w:rPr>
                <w:rFonts w:ascii="Arial" w:eastAsia="Arial" w:hAnsi="Arial"/>
                <w:strike/>
                <w:color w:val="FF0000"/>
                <w:sz w:val="16"/>
              </w:rPr>
              <w:t>3.3 System architectural</w:t>
            </w: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5.3.3.1</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75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380" w:type="dxa"/>
            <w:gridSpan w:val="4"/>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software requirements from</w:t>
            </w: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81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design</w:t>
            </w:r>
          </w:p>
        </w:tc>
        <w:tc>
          <w:tcPr>
            <w:tcW w:w="1350" w:type="dxa"/>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8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3"/>
              </w:rPr>
              <w:t xml:space="preserve">SYSTEM </w:t>
            </w:r>
            <w:r>
              <w:rPr>
                <w:rFonts w:ascii="Arial" w:eastAsia="Arial" w:hAnsi="Arial"/>
                <w:strike/>
                <w:color w:val="FF0000"/>
                <w:sz w:val="16"/>
              </w:rPr>
              <w:t>requirements</w:t>
            </w: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380" w:type="dxa"/>
            <w:gridSpan w:val="4"/>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5.2.2 Software requirements</w:t>
            </w: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700" w:type="dxa"/>
            <w:gridSpan w:val="3"/>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5.3.4 Software requirements</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5.3.4.1</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content</w:t>
            </w: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analysis</w:t>
            </w:r>
          </w:p>
        </w:tc>
        <w:tc>
          <w:tcPr>
            <w:tcW w:w="135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380" w:type="dxa"/>
            <w:gridSpan w:val="4"/>
            <w:shd w:val="clear" w:color="auto" w:fill="auto"/>
            <w:vAlign w:val="bottom"/>
          </w:tcPr>
          <w:p w:rsidR="00000000" w:rsidRDefault="00596C41">
            <w:pPr>
              <w:spacing w:line="182" w:lineRule="exact"/>
              <w:rPr>
                <w:rFonts w:ascii="Arial" w:eastAsia="Arial" w:hAnsi="Arial"/>
                <w:strike/>
                <w:color w:val="FF0000"/>
                <w:sz w:val="12"/>
              </w:rPr>
            </w:pPr>
            <w:r>
              <w:rPr>
                <w:rFonts w:ascii="Arial" w:eastAsia="Arial" w:hAnsi="Arial"/>
                <w:strike/>
                <w:color w:val="FF0000"/>
                <w:sz w:val="16"/>
              </w:rPr>
              <w:t>5.2.3 Include</w:t>
            </w:r>
            <w:r>
              <w:rPr>
                <w:rFonts w:ascii="Arial" w:eastAsia="Arial" w:hAnsi="Arial"/>
                <w:strike/>
                <w:color w:val="FF0000"/>
                <w:sz w:val="16"/>
              </w:rPr>
              <w:t xml:space="preserve"> </w:t>
            </w:r>
            <w:r>
              <w:rPr>
                <w:rFonts w:ascii="Arial" w:eastAsia="Arial" w:hAnsi="Arial"/>
                <w:strike/>
                <w:color w:val="FF0000"/>
                <w:sz w:val="12"/>
              </w:rPr>
              <w:t>RISK CONTROL</w:t>
            </w: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810" w:type="dxa"/>
            <w:shd w:val="clear" w:color="auto" w:fill="auto"/>
            <w:vAlign w:val="bottom"/>
          </w:tcPr>
          <w:p w:rsidR="00000000" w:rsidRDefault="00596C41">
            <w:pPr>
              <w:spacing w:line="0" w:lineRule="atLeast"/>
              <w:rPr>
                <w:rFonts w:ascii="Times New Roman" w:eastAsia="Times New Roman" w:hAnsi="Times New Roman"/>
                <w:sz w:val="15"/>
              </w:rPr>
            </w:pPr>
          </w:p>
        </w:tc>
        <w:tc>
          <w:tcPr>
            <w:tcW w:w="135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75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98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measures in software</w:t>
            </w:r>
          </w:p>
        </w:tc>
        <w:tc>
          <w:tcPr>
            <w:tcW w:w="4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810" w:type="dxa"/>
            <w:shd w:val="clear" w:color="auto" w:fill="auto"/>
            <w:vAlign w:val="bottom"/>
          </w:tcPr>
          <w:p w:rsidR="00000000" w:rsidRDefault="00596C41">
            <w:pPr>
              <w:spacing w:line="0" w:lineRule="atLeast"/>
              <w:rPr>
                <w:rFonts w:ascii="Times New Roman" w:eastAsia="Times New Roman" w:hAnsi="Times New Roman"/>
                <w:sz w:val="16"/>
              </w:rPr>
            </w:pPr>
          </w:p>
        </w:tc>
        <w:tc>
          <w:tcPr>
            <w:tcW w:w="1350" w:type="dxa"/>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2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requirements</w:t>
            </w: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380" w:type="dxa"/>
            <w:gridSpan w:val="4"/>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5.2.4 Re-</w:t>
            </w:r>
            <w:r>
              <w:rPr>
                <w:rFonts w:ascii="Arial" w:eastAsia="Arial" w:hAnsi="Arial"/>
                <w:strike/>
                <w:color w:val="FF0000"/>
                <w:sz w:val="12"/>
              </w:rPr>
              <w:t>EVALUATE MEDICAL</w:t>
            </w: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shd w:val="clear" w:color="auto" w:fill="auto"/>
            <w:vAlign w:val="bottom"/>
          </w:tcPr>
          <w:p w:rsidR="00000000" w:rsidRDefault="00596C41">
            <w:pPr>
              <w:spacing w:line="0" w:lineRule="atLeast"/>
              <w:rPr>
                <w:rFonts w:ascii="Times New Roman" w:eastAsia="Times New Roman" w:hAnsi="Times New Roman"/>
                <w:sz w:val="18"/>
              </w:rPr>
            </w:pPr>
          </w:p>
        </w:tc>
        <w:tc>
          <w:tcPr>
            <w:tcW w:w="135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None</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1"/>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98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DEVICE  RISK ANALYSIS</w:t>
            </w: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7"/>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75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980" w:type="dxa"/>
            <w:gridSpan w:val="3"/>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5.2.5 Update </w:t>
            </w:r>
            <w:r>
              <w:rPr>
                <w:rFonts w:ascii="Arial" w:eastAsia="Arial" w:hAnsi="Arial"/>
                <w:strike/>
                <w:color w:val="FF0000"/>
                <w:sz w:val="12"/>
              </w:rPr>
              <w:t>SYSTEM</w:t>
            </w:r>
          </w:p>
        </w:tc>
        <w:tc>
          <w:tcPr>
            <w:tcW w:w="4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2700" w:type="dxa"/>
            <w:gridSpan w:val="3"/>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5.3.4 Software requirements</w:t>
            </w: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a) b)</w:t>
            </w:r>
          </w:p>
        </w:tc>
        <w:tc>
          <w:tcPr>
            <w:tcW w:w="94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2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r</w:t>
            </w:r>
            <w:r>
              <w:rPr>
                <w:rFonts w:ascii="Arial" w:eastAsia="Arial" w:hAnsi="Arial"/>
                <w:strike/>
                <w:color w:val="FF0000"/>
                <w:sz w:val="16"/>
              </w:rPr>
              <w:t>equirements</w:t>
            </w: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analysis</w:t>
            </w: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98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5.2.6 Verify software</w:t>
            </w:r>
          </w:p>
        </w:tc>
        <w:tc>
          <w:tcPr>
            <w:tcW w:w="400" w:type="dxa"/>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700" w:type="dxa"/>
            <w:gridSpan w:val="3"/>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5.3.4 Software requirements</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5.3.4.2</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2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5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12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requirements</w:t>
            </w:r>
          </w:p>
        </w:tc>
        <w:tc>
          <w:tcPr>
            <w:tcW w:w="860" w:type="dxa"/>
            <w:shd w:val="clear" w:color="auto" w:fill="auto"/>
            <w:vAlign w:val="bottom"/>
          </w:tcPr>
          <w:p w:rsidR="00000000" w:rsidRDefault="00596C41">
            <w:pPr>
              <w:spacing w:line="0" w:lineRule="atLeast"/>
              <w:rPr>
                <w:rFonts w:ascii="Times New Roman" w:eastAsia="Times New Roman" w:hAnsi="Times New Roman"/>
                <w:sz w:val="19"/>
              </w:rPr>
            </w:pPr>
          </w:p>
        </w:tc>
        <w:tc>
          <w:tcPr>
            <w:tcW w:w="4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shd w:val="clear" w:color="auto" w:fill="auto"/>
            <w:vAlign w:val="bottom"/>
          </w:tcPr>
          <w:p w:rsidR="00000000" w:rsidRDefault="00596C41">
            <w:pPr>
              <w:spacing w:line="0" w:lineRule="atLeast"/>
              <w:rPr>
                <w:rFonts w:ascii="Times New Roman" w:eastAsia="Times New Roman" w:hAnsi="Times New Roman"/>
                <w:sz w:val="19"/>
              </w:rPr>
            </w:pPr>
          </w:p>
        </w:tc>
        <w:tc>
          <w:tcPr>
            <w:tcW w:w="81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analysis</w:t>
            </w:r>
          </w:p>
        </w:tc>
        <w:tc>
          <w:tcPr>
            <w:tcW w:w="1350" w:type="dxa"/>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6.4.2.3</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5"/>
        </w:trPr>
        <w:tc>
          <w:tcPr>
            <w:tcW w:w="7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6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6.4.2 Verification</w:t>
            </w: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1480" w:type="dxa"/>
            <w:gridSpan w:val="2"/>
            <w:tcBorders>
              <w:left w:val="single" w:sz="8" w:space="0" w:color="FF0000"/>
            </w:tcBorders>
            <w:shd w:val="clear" w:color="auto" w:fill="auto"/>
            <w:vAlign w:val="bottom"/>
          </w:tcPr>
          <w:p w:rsidR="00000000" w:rsidRDefault="00596C41">
            <w:pPr>
              <w:spacing w:line="182" w:lineRule="exact"/>
              <w:ind w:left="120"/>
              <w:rPr>
                <w:rFonts w:ascii="Arial" w:eastAsia="Arial" w:hAnsi="Arial"/>
                <w:strike/>
                <w:color w:val="FF0000"/>
                <w:sz w:val="16"/>
              </w:rPr>
            </w:pPr>
            <w:r>
              <w:rPr>
                <w:rFonts w:ascii="Arial" w:eastAsia="Arial" w:hAnsi="Arial"/>
                <w:strike/>
                <w:color w:val="FF0000"/>
                <w:sz w:val="16"/>
              </w:rPr>
              <w:t>5.3 Software</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860" w:type="dxa"/>
            <w:shd w:val="clear" w:color="auto" w:fill="auto"/>
            <w:vAlign w:val="bottom"/>
          </w:tcPr>
          <w:p w:rsidR="00000000" w:rsidRDefault="00596C41">
            <w:pPr>
              <w:spacing w:line="0" w:lineRule="atLeast"/>
              <w:rPr>
                <w:rFonts w:ascii="Times New Roman" w:eastAsia="Times New Roman" w:hAnsi="Times New Roman"/>
                <w:sz w:val="15"/>
              </w:rPr>
            </w:pPr>
          </w:p>
        </w:tc>
        <w:tc>
          <w:tcPr>
            <w:tcW w:w="400" w:type="dxa"/>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1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5.3.5 Software architectural</w:t>
            </w: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2260" w:type="dxa"/>
            <w:gridSpan w:val="3"/>
            <w:tcBorders>
              <w:left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3"/>
              </w:rPr>
              <w:t>ARCHITE</w:t>
            </w:r>
            <w:r>
              <w:rPr>
                <w:rFonts w:ascii="Arial" w:eastAsia="Arial" w:hAnsi="Arial"/>
                <w:strike/>
                <w:color w:val="FF0000"/>
                <w:sz w:val="13"/>
              </w:rPr>
              <w:t xml:space="preserve">CTURAL </w:t>
            </w:r>
            <w:r>
              <w:rPr>
                <w:rFonts w:ascii="Arial" w:eastAsia="Arial" w:hAnsi="Arial"/>
                <w:strike/>
                <w:color w:val="FF0000"/>
                <w:sz w:val="16"/>
              </w:rPr>
              <w:t>design</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design</w:t>
            </w: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98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5.3.1 Transform software</w:t>
            </w:r>
          </w:p>
        </w:tc>
        <w:tc>
          <w:tcPr>
            <w:tcW w:w="400" w:type="dxa"/>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810" w:type="dxa"/>
            <w:shd w:val="clear" w:color="auto" w:fill="auto"/>
            <w:vAlign w:val="bottom"/>
          </w:tcPr>
          <w:p w:rsidR="00000000" w:rsidRDefault="00596C41">
            <w:pPr>
              <w:spacing w:line="0" w:lineRule="atLeast"/>
              <w:rPr>
                <w:rFonts w:ascii="Times New Roman" w:eastAsia="Times New Roman" w:hAnsi="Times New Roman"/>
                <w:sz w:val="15"/>
              </w:rPr>
            </w:pPr>
          </w:p>
        </w:tc>
        <w:tc>
          <w:tcPr>
            <w:tcW w:w="135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5.3.5.1</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98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requirements into an</w:t>
            </w:r>
          </w:p>
        </w:tc>
        <w:tc>
          <w:tcPr>
            <w:tcW w:w="4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shd w:val="clear" w:color="auto" w:fill="auto"/>
            <w:vAlign w:val="bottom"/>
          </w:tcPr>
          <w:p w:rsidR="00000000" w:rsidRDefault="00596C41">
            <w:pPr>
              <w:spacing w:line="0" w:lineRule="atLeast"/>
              <w:rPr>
                <w:rFonts w:ascii="Times New Roman" w:eastAsia="Times New Roman" w:hAnsi="Times New Roman"/>
                <w:sz w:val="18"/>
              </w:rPr>
            </w:pPr>
          </w:p>
        </w:tc>
        <w:tc>
          <w:tcPr>
            <w:tcW w:w="135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78"/>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12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ARCHITECTURE</w:t>
            </w: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160" w:type="dxa"/>
            <w:gridSpan w:val="2"/>
            <w:vMerge w:val="restart"/>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5.3.5 Software architectural</w:t>
            </w: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3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750" w:type="dxa"/>
            <w:shd w:val="clear" w:color="auto" w:fill="auto"/>
            <w:vAlign w:val="bottom"/>
          </w:tcPr>
          <w:p w:rsidR="00000000" w:rsidRDefault="00596C41">
            <w:pPr>
              <w:spacing w:line="0" w:lineRule="atLeast"/>
              <w:rPr>
                <w:rFonts w:ascii="Times New Roman" w:eastAsia="Times New Roman" w:hAnsi="Times New Roman"/>
                <w:sz w:val="2"/>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shd w:val="clear" w:color="auto" w:fill="auto"/>
            <w:vAlign w:val="bottom"/>
          </w:tcPr>
          <w:p w:rsidR="00000000" w:rsidRDefault="00596C41">
            <w:pPr>
              <w:spacing w:line="0" w:lineRule="atLeast"/>
              <w:rPr>
                <w:rFonts w:ascii="Times New Roman" w:eastAsia="Times New Roman" w:hAnsi="Times New Roman"/>
                <w:sz w:val="2"/>
              </w:rPr>
            </w:pPr>
          </w:p>
        </w:tc>
        <w:tc>
          <w:tcPr>
            <w:tcW w:w="2480" w:type="dxa"/>
            <w:gridSpan w:val="5"/>
            <w:vMerge w:val="restart"/>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5.3.2 Develop an </w:t>
            </w:r>
            <w:r>
              <w:rPr>
                <w:rFonts w:ascii="Arial" w:eastAsia="Arial" w:hAnsi="Arial"/>
                <w:strike/>
                <w:color w:val="FF0000"/>
                <w:sz w:val="12"/>
              </w:rPr>
              <w:t>ARCHITECTURE</w:t>
            </w: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60" w:type="dxa"/>
            <w:shd w:val="clear" w:color="auto" w:fill="auto"/>
            <w:vAlign w:val="bottom"/>
          </w:tcPr>
          <w:p w:rsidR="00000000" w:rsidRDefault="00596C41">
            <w:pPr>
              <w:spacing w:line="0" w:lineRule="atLeast"/>
              <w:rPr>
                <w:rFonts w:ascii="Times New Roman" w:eastAsia="Times New Roman" w:hAnsi="Times New Roman"/>
                <w:sz w:val="2"/>
              </w:rPr>
            </w:pPr>
          </w:p>
        </w:tc>
        <w:tc>
          <w:tcPr>
            <w:tcW w:w="2160" w:type="dxa"/>
            <w:gridSpan w:val="2"/>
            <w:vMerge/>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20" w:type="dxa"/>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gridSpan w:val="2"/>
            <w:vMerge w:val="restart"/>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5.3.5.2</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62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56"/>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750" w:type="dxa"/>
            <w:shd w:val="clear" w:color="auto" w:fill="auto"/>
            <w:vAlign w:val="bottom"/>
          </w:tcPr>
          <w:p w:rsidR="00000000" w:rsidRDefault="00596C41">
            <w:pPr>
              <w:spacing w:line="0" w:lineRule="atLeast"/>
              <w:rPr>
                <w:rFonts w:ascii="Times New Roman" w:eastAsia="Times New Roman" w:hAnsi="Times New Roman"/>
                <w:sz w:val="13"/>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00" w:type="dxa"/>
            <w:shd w:val="clear" w:color="auto" w:fill="auto"/>
            <w:vAlign w:val="bottom"/>
          </w:tcPr>
          <w:p w:rsidR="00000000" w:rsidRDefault="00596C41">
            <w:pPr>
              <w:spacing w:line="0" w:lineRule="atLeast"/>
              <w:rPr>
                <w:rFonts w:ascii="Times New Roman" w:eastAsia="Times New Roman" w:hAnsi="Times New Roman"/>
                <w:sz w:val="13"/>
              </w:rPr>
            </w:pPr>
          </w:p>
        </w:tc>
        <w:tc>
          <w:tcPr>
            <w:tcW w:w="2480" w:type="dxa"/>
            <w:gridSpan w:val="5"/>
            <w:vMerge/>
            <w:shd w:val="clear" w:color="auto" w:fill="auto"/>
            <w:vAlign w:val="bottom"/>
          </w:tcPr>
          <w:p w:rsidR="00000000" w:rsidRDefault="00596C41">
            <w:pPr>
              <w:spacing w:line="0" w:lineRule="atLeast"/>
              <w:rPr>
                <w:rFonts w:ascii="Times New Roman" w:eastAsia="Times New Roman" w:hAnsi="Times New Roman"/>
                <w:sz w:val="13"/>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60" w:type="dxa"/>
            <w:shd w:val="clear" w:color="auto" w:fill="auto"/>
            <w:vAlign w:val="bottom"/>
          </w:tcPr>
          <w:p w:rsidR="00000000" w:rsidRDefault="00596C41">
            <w:pPr>
              <w:spacing w:line="0" w:lineRule="atLeast"/>
              <w:rPr>
                <w:rFonts w:ascii="Times New Roman" w:eastAsia="Times New Roman" w:hAnsi="Times New Roman"/>
                <w:sz w:val="13"/>
              </w:rPr>
            </w:pPr>
          </w:p>
        </w:tc>
        <w:tc>
          <w:tcPr>
            <w:tcW w:w="810" w:type="dxa"/>
            <w:shd w:val="clear" w:color="auto" w:fill="auto"/>
            <w:vAlign w:val="bottom"/>
          </w:tcPr>
          <w:p w:rsidR="00000000" w:rsidRDefault="00596C41">
            <w:pPr>
              <w:spacing w:line="156" w:lineRule="exact"/>
              <w:rPr>
                <w:rFonts w:ascii="Arial" w:eastAsia="Arial" w:hAnsi="Arial"/>
                <w:strike/>
                <w:color w:val="FF0000"/>
                <w:sz w:val="16"/>
              </w:rPr>
            </w:pPr>
            <w:r>
              <w:rPr>
                <w:rFonts w:ascii="Arial" w:eastAsia="Arial" w:hAnsi="Arial"/>
                <w:strike/>
                <w:color w:val="FF0000"/>
                <w:sz w:val="16"/>
              </w:rPr>
              <w:t>design</w:t>
            </w:r>
          </w:p>
        </w:tc>
        <w:tc>
          <w:tcPr>
            <w:tcW w:w="1350" w:type="dxa"/>
            <w:shd w:val="clear" w:color="auto" w:fill="auto"/>
            <w:vAlign w:val="bottom"/>
          </w:tcPr>
          <w:p w:rsidR="00000000" w:rsidRDefault="00596C41">
            <w:pPr>
              <w:spacing w:line="0" w:lineRule="atLeast"/>
              <w:rPr>
                <w:rFonts w:ascii="Times New Roman" w:eastAsia="Times New Roman" w:hAnsi="Times New Roman"/>
                <w:sz w:val="13"/>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20" w:type="dxa"/>
            <w:shd w:val="clear" w:color="auto" w:fill="auto"/>
            <w:vAlign w:val="bottom"/>
          </w:tcPr>
          <w:p w:rsidR="00000000" w:rsidRDefault="00596C41">
            <w:pPr>
              <w:spacing w:line="0" w:lineRule="atLeast"/>
              <w:rPr>
                <w:rFonts w:ascii="Times New Roman" w:eastAsia="Times New Roman" w:hAnsi="Times New Roman"/>
                <w:sz w:val="13"/>
              </w:rPr>
            </w:pPr>
          </w:p>
        </w:tc>
        <w:tc>
          <w:tcPr>
            <w:tcW w:w="540" w:type="dxa"/>
            <w:gridSpan w:val="2"/>
            <w:vMerge/>
            <w:shd w:val="clear" w:color="auto" w:fill="auto"/>
            <w:vAlign w:val="bottom"/>
          </w:tcPr>
          <w:p w:rsidR="00000000" w:rsidRDefault="00596C41">
            <w:pPr>
              <w:spacing w:line="0" w:lineRule="atLeast"/>
              <w:rPr>
                <w:rFonts w:ascii="Times New Roman" w:eastAsia="Times New Roman" w:hAnsi="Times New Roman"/>
                <w:sz w:val="13"/>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620" w:type="dxa"/>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21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380" w:type="dxa"/>
            <w:gridSpan w:val="4"/>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for the interfaces of </w:t>
            </w:r>
            <w:r>
              <w:rPr>
                <w:rFonts w:ascii="Arial" w:eastAsia="Arial" w:hAnsi="Arial"/>
                <w:strike/>
                <w:color w:val="FF0000"/>
                <w:sz w:val="12"/>
              </w:rPr>
              <w:t>SOFTWARE</w:t>
            </w: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shd w:val="clear" w:color="auto" w:fill="auto"/>
            <w:vAlign w:val="bottom"/>
          </w:tcPr>
          <w:p w:rsidR="00000000" w:rsidRDefault="00596C41">
            <w:pPr>
              <w:spacing w:line="0" w:lineRule="atLeast"/>
              <w:rPr>
                <w:rFonts w:ascii="Times New Roman" w:eastAsia="Times New Roman" w:hAnsi="Times New Roman"/>
                <w:sz w:val="18"/>
              </w:rPr>
            </w:pPr>
          </w:p>
        </w:tc>
        <w:tc>
          <w:tcPr>
            <w:tcW w:w="135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1"/>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ITEMS</w:t>
            </w: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7"/>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75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380" w:type="dxa"/>
            <w:gridSpan w:val="4"/>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5.3.3 Specify functional and</w:t>
            </w: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810" w:type="dxa"/>
            <w:shd w:val="clear" w:color="auto" w:fill="auto"/>
            <w:vAlign w:val="bottom"/>
          </w:tcPr>
          <w:p w:rsidR="00000000" w:rsidRDefault="00596C41">
            <w:pPr>
              <w:spacing w:line="0" w:lineRule="atLeast"/>
              <w:rPr>
                <w:rFonts w:ascii="Times New Roman" w:eastAsia="Times New Roman" w:hAnsi="Times New Roman"/>
                <w:sz w:val="16"/>
              </w:rPr>
            </w:pPr>
          </w:p>
        </w:tc>
        <w:tc>
          <w:tcPr>
            <w:tcW w:w="1350" w:type="dxa"/>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none</w:t>
            </w:r>
          </w:p>
        </w:tc>
        <w:tc>
          <w:tcPr>
            <w:tcW w:w="94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75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380" w:type="dxa"/>
            <w:gridSpan w:val="4"/>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performance requirements of</w:t>
            </w: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810" w:type="dxa"/>
            <w:shd w:val="clear" w:color="auto" w:fill="auto"/>
            <w:vAlign w:val="bottom"/>
          </w:tcPr>
          <w:p w:rsidR="00000000" w:rsidRDefault="00596C41">
            <w:pPr>
              <w:spacing w:line="0" w:lineRule="atLeast"/>
              <w:rPr>
                <w:rFonts w:ascii="Times New Roman" w:eastAsia="Times New Roman" w:hAnsi="Times New Roman"/>
                <w:sz w:val="16"/>
              </w:rPr>
            </w:pPr>
          </w:p>
        </w:tc>
        <w:tc>
          <w:tcPr>
            <w:tcW w:w="1350" w:type="dxa"/>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vMerge w:val="restart"/>
            <w:shd w:val="clear" w:color="auto" w:fill="auto"/>
            <w:textDirection w:val="btLr"/>
            <w:vAlign w:val="bottom"/>
          </w:tcPr>
          <w:p w:rsidR="00000000" w:rsidRDefault="00596C41">
            <w:pPr>
              <w:spacing w:line="180" w:lineRule="auto"/>
              <w:rPr>
                <w:rFonts w:ascii="Courier New" w:eastAsia="Courier New" w:hAnsi="Courier New"/>
                <w:w w:val="92"/>
                <w:sz w:val="6"/>
              </w:rPr>
            </w:pPr>
            <w:r>
              <w:rPr>
                <w:rFonts w:ascii="Courier New" w:eastAsia="Courier New" w:hAnsi="Courier New"/>
                <w:w w:val="92"/>
                <w:sz w:val="6"/>
              </w:rPr>
              <w:t>---</w:t>
            </w:r>
          </w:p>
        </w:tc>
      </w:tr>
      <w:tr w:rsidR="00000000">
        <w:trPr>
          <w:trHeight w:val="10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750" w:type="dxa"/>
            <w:shd w:val="clear" w:color="auto" w:fill="auto"/>
            <w:vAlign w:val="bottom"/>
          </w:tcPr>
          <w:p w:rsidR="00000000" w:rsidRDefault="00596C41">
            <w:pPr>
              <w:spacing w:line="0" w:lineRule="atLeast"/>
              <w:rPr>
                <w:rFonts w:ascii="Times New Roman" w:eastAsia="Times New Roman" w:hAnsi="Times New Roman"/>
                <w:sz w:val="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100" w:type="dxa"/>
            <w:shd w:val="clear" w:color="auto" w:fill="auto"/>
            <w:vAlign w:val="bottom"/>
          </w:tcPr>
          <w:p w:rsidR="00000000" w:rsidRDefault="00596C41">
            <w:pPr>
              <w:spacing w:line="0" w:lineRule="atLeast"/>
              <w:rPr>
                <w:rFonts w:ascii="Times New Roman" w:eastAsia="Times New Roman" w:hAnsi="Times New Roman"/>
                <w:sz w:val="9"/>
              </w:rPr>
            </w:pPr>
          </w:p>
        </w:tc>
        <w:tc>
          <w:tcPr>
            <w:tcW w:w="780" w:type="dxa"/>
            <w:vMerge w:val="restart"/>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3"/>
              </w:rPr>
              <w:t xml:space="preserve">SOUP </w:t>
            </w:r>
            <w:r>
              <w:rPr>
                <w:rFonts w:ascii="Arial" w:eastAsia="Arial" w:hAnsi="Arial"/>
                <w:strike/>
                <w:color w:val="FF0000"/>
                <w:sz w:val="16"/>
              </w:rPr>
              <w:t>item</w:t>
            </w:r>
          </w:p>
        </w:tc>
        <w:tc>
          <w:tcPr>
            <w:tcW w:w="340" w:type="dxa"/>
            <w:shd w:val="clear" w:color="auto" w:fill="auto"/>
            <w:vAlign w:val="bottom"/>
          </w:tcPr>
          <w:p w:rsidR="00000000" w:rsidRDefault="00596C41">
            <w:pPr>
              <w:spacing w:line="0" w:lineRule="atLeast"/>
              <w:rPr>
                <w:rFonts w:ascii="Times New Roman" w:eastAsia="Times New Roman" w:hAnsi="Times New Roman"/>
                <w:sz w:val="9"/>
              </w:rPr>
            </w:pPr>
          </w:p>
        </w:tc>
        <w:tc>
          <w:tcPr>
            <w:tcW w:w="860" w:type="dxa"/>
            <w:shd w:val="clear" w:color="auto" w:fill="auto"/>
            <w:vAlign w:val="bottom"/>
          </w:tcPr>
          <w:p w:rsidR="00000000" w:rsidRDefault="00596C41">
            <w:pPr>
              <w:spacing w:line="0" w:lineRule="atLeast"/>
              <w:rPr>
                <w:rFonts w:ascii="Times New Roman" w:eastAsia="Times New Roman" w:hAnsi="Times New Roman"/>
                <w:sz w:val="9"/>
              </w:rPr>
            </w:pPr>
          </w:p>
        </w:tc>
        <w:tc>
          <w:tcPr>
            <w:tcW w:w="400" w:type="dxa"/>
            <w:shd w:val="clear" w:color="auto" w:fill="auto"/>
            <w:vAlign w:val="bottom"/>
          </w:tcPr>
          <w:p w:rsidR="00000000" w:rsidRDefault="00596C41">
            <w:pPr>
              <w:spacing w:line="0" w:lineRule="atLeast"/>
              <w:rPr>
                <w:rFonts w:ascii="Times New Roman" w:eastAsia="Times New Roman" w:hAnsi="Times New Roman"/>
                <w:sz w:val="9"/>
              </w:rPr>
            </w:pPr>
          </w:p>
        </w:tc>
        <w:tc>
          <w:tcPr>
            <w:tcW w:w="100" w:type="dxa"/>
            <w:shd w:val="clear" w:color="auto" w:fill="auto"/>
            <w:vAlign w:val="bottom"/>
          </w:tcPr>
          <w:p w:rsidR="00000000" w:rsidRDefault="00596C41">
            <w:pPr>
              <w:spacing w:line="0" w:lineRule="atLeast"/>
              <w:rPr>
                <w:rFonts w:ascii="Times New Roman" w:eastAsia="Times New Roman" w:hAnsi="Times New Roman"/>
                <w:sz w:val="9"/>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60" w:type="dxa"/>
            <w:shd w:val="clear" w:color="auto" w:fill="auto"/>
            <w:vAlign w:val="bottom"/>
          </w:tcPr>
          <w:p w:rsidR="00000000" w:rsidRDefault="00596C41">
            <w:pPr>
              <w:spacing w:line="0" w:lineRule="atLeast"/>
              <w:rPr>
                <w:rFonts w:ascii="Times New Roman" w:eastAsia="Times New Roman" w:hAnsi="Times New Roman"/>
                <w:sz w:val="9"/>
              </w:rPr>
            </w:pPr>
          </w:p>
        </w:tc>
        <w:tc>
          <w:tcPr>
            <w:tcW w:w="810" w:type="dxa"/>
            <w:shd w:val="clear" w:color="auto" w:fill="auto"/>
            <w:vAlign w:val="bottom"/>
          </w:tcPr>
          <w:p w:rsidR="00000000" w:rsidRDefault="00596C41">
            <w:pPr>
              <w:spacing w:line="0" w:lineRule="atLeast"/>
              <w:rPr>
                <w:rFonts w:ascii="Times New Roman" w:eastAsia="Times New Roman" w:hAnsi="Times New Roman"/>
                <w:sz w:val="9"/>
              </w:rPr>
            </w:pPr>
          </w:p>
        </w:tc>
        <w:tc>
          <w:tcPr>
            <w:tcW w:w="1350" w:type="dxa"/>
            <w:shd w:val="clear" w:color="auto" w:fill="auto"/>
            <w:vAlign w:val="bottom"/>
          </w:tcPr>
          <w:p w:rsidR="00000000" w:rsidRDefault="00596C41">
            <w:pPr>
              <w:spacing w:line="0" w:lineRule="atLeast"/>
              <w:rPr>
                <w:rFonts w:ascii="Times New Roman" w:eastAsia="Times New Roman" w:hAnsi="Times New Roman"/>
                <w:sz w:val="9"/>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1440" w:type="dxa"/>
            <w:gridSpan w:val="4"/>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620" w:type="dxa"/>
            <w:vMerge/>
            <w:shd w:val="clear" w:color="auto" w:fill="auto"/>
            <w:vAlign w:val="bottom"/>
          </w:tcPr>
          <w:p w:rsidR="00000000" w:rsidRDefault="00596C41">
            <w:pPr>
              <w:spacing w:line="0" w:lineRule="atLeast"/>
              <w:rPr>
                <w:rFonts w:ascii="Times New Roman" w:eastAsia="Times New Roman" w:hAnsi="Times New Roman"/>
                <w:sz w:val="9"/>
              </w:rPr>
            </w:pPr>
          </w:p>
        </w:tc>
      </w:tr>
      <w:tr w:rsidR="00000000">
        <w:trPr>
          <w:trHeight w:val="109"/>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750" w:type="dxa"/>
            <w:shd w:val="clear" w:color="auto" w:fill="auto"/>
            <w:vAlign w:val="bottom"/>
          </w:tcPr>
          <w:p w:rsidR="00000000" w:rsidRDefault="00596C41">
            <w:pPr>
              <w:spacing w:line="0" w:lineRule="atLeast"/>
              <w:rPr>
                <w:rFonts w:ascii="Times New Roman" w:eastAsia="Times New Roman" w:hAnsi="Times New Roman"/>
                <w:sz w:val="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100" w:type="dxa"/>
            <w:shd w:val="clear" w:color="auto" w:fill="auto"/>
            <w:vAlign w:val="bottom"/>
          </w:tcPr>
          <w:p w:rsidR="00000000" w:rsidRDefault="00596C41">
            <w:pPr>
              <w:spacing w:line="0" w:lineRule="atLeast"/>
              <w:rPr>
                <w:rFonts w:ascii="Times New Roman" w:eastAsia="Times New Roman" w:hAnsi="Times New Roman"/>
                <w:sz w:val="9"/>
              </w:rPr>
            </w:pPr>
          </w:p>
        </w:tc>
        <w:tc>
          <w:tcPr>
            <w:tcW w:w="780" w:type="dxa"/>
            <w:vMerge/>
            <w:shd w:val="clear" w:color="auto" w:fill="auto"/>
            <w:vAlign w:val="bottom"/>
          </w:tcPr>
          <w:p w:rsidR="00000000" w:rsidRDefault="00596C41">
            <w:pPr>
              <w:spacing w:line="0" w:lineRule="atLeast"/>
              <w:rPr>
                <w:rFonts w:ascii="Times New Roman" w:eastAsia="Times New Roman" w:hAnsi="Times New Roman"/>
                <w:sz w:val="9"/>
              </w:rPr>
            </w:pPr>
          </w:p>
        </w:tc>
        <w:tc>
          <w:tcPr>
            <w:tcW w:w="340" w:type="dxa"/>
            <w:shd w:val="clear" w:color="auto" w:fill="auto"/>
            <w:vAlign w:val="bottom"/>
          </w:tcPr>
          <w:p w:rsidR="00000000" w:rsidRDefault="00596C41">
            <w:pPr>
              <w:spacing w:line="0" w:lineRule="atLeast"/>
              <w:rPr>
                <w:rFonts w:ascii="Times New Roman" w:eastAsia="Times New Roman" w:hAnsi="Times New Roman"/>
                <w:sz w:val="9"/>
              </w:rPr>
            </w:pPr>
          </w:p>
        </w:tc>
        <w:tc>
          <w:tcPr>
            <w:tcW w:w="860" w:type="dxa"/>
            <w:shd w:val="clear" w:color="auto" w:fill="auto"/>
            <w:vAlign w:val="bottom"/>
          </w:tcPr>
          <w:p w:rsidR="00000000" w:rsidRDefault="00596C41">
            <w:pPr>
              <w:spacing w:line="0" w:lineRule="atLeast"/>
              <w:rPr>
                <w:rFonts w:ascii="Times New Roman" w:eastAsia="Times New Roman" w:hAnsi="Times New Roman"/>
                <w:sz w:val="9"/>
              </w:rPr>
            </w:pPr>
          </w:p>
        </w:tc>
        <w:tc>
          <w:tcPr>
            <w:tcW w:w="400" w:type="dxa"/>
            <w:shd w:val="clear" w:color="auto" w:fill="auto"/>
            <w:vAlign w:val="bottom"/>
          </w:tcPr>
          <w:p w:rsidR="00000000" w:rsidRDefault="00596C41">
            <w:pPr>
              <w:spacing w:line="0" w:lineRule="atLeast"/>
              <w:rPr>
                <w:rFonts w:ascii="Times New Roman" w:eastAsia="Times New Roman" w:hAnsi="Times New Roman"/>
                <w:sz w:val="9"/>
              </w:rPr>
            </w:pPr>
          </w:p>
        </w:tc>
        <w:tc>
          <w:tcPr>
            <w:tcW w:w="100" w:type="dxa"/>
            <w:shd w:val="clear" w:color="auto" w:fill="auto"/>
            <w:vAlign w:val="bottom"/>
          </w:tcPr>
          <w:p w:rsidR="00000000" w:rsidRDefault="00596C41">
            <w:pPr>
              <w:spacing w:line="0" w:lineRule="atLeast"/>
              <w:rPr>
                <w:rFonts w:ascii="Times New Roman" w:eastAsia="Times New Roman" w:hAnsi="Times New Roman"/>
                <w:sz w:val="9"/>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60" w:type="dxa"/>
            <w:shd w:val="clear" w:color="auto" w:fill="auto"/>
            <w:vAlign w:val="bottom"/>
          </w:tcPr>
          <w:p w:rsidR="00000000" w:rsidRDefault="00596C41">
            <w:pPr>
              <w:spacing w:line="0" w:lineRule="atLeast"/>
              <w:rPr>
                <w:rFonts w:ascii="Times New Roman" w:eastAsia="Times New Roman" w:hAnsi="Times New Roman"/>
                <w:sz w:val="9"/>
              </w:rPr>
            </w:pPr>
          </w:p>
        </w:tc>
        <w:tc>
          <w:tcPr>
            <w:tcW w:w="810" w:type="dxa"/>
            <w:shd w:val="clear" w:color="auto" w:fill="auto"/>
            <w:vAlign w:val="bottom"/>
          </w:tcPr>
          <w:p w:rsidR="00000000" w:rsidRDefault="00596C41">
            <w:pPr>
              <w:spacing w:line="0" w:lineRule="atLeast"/>
              <w:rPr>
                <w:rFonts w:ascii="Times New Roman" w:eastAsia="Times New Roman" w:hAnsi="Times New Roman"/>
                <w:sz w:val="9"/>
              </w:rPr>
            </w:pPr>
          </w:p>
        </w:tc>
        <w:tc>
          <w:tcPr>
            <w:tcW w:w="1350" w:type="dxa"/>
            <w:shd w:val="clear" w:color="auto" w:fill="auto"/>
            <w:vAlign w:val="bottom"/>
          </w:tcPr>
          <w:p w:rsidR="00000000" w:rsidRDefault="00596C41">
            <w:pPr>
              <w:spacing w:line="0" w:lineRule="atLeast"/>
              <w:rPr>
                <w:rFonts w:ascii="Times New Roman" w:eastAsia="Times New Roman" w:hAnsi="Times New Roman"/>
                <w:sz w:val="9"/>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120" w:type="dxa"/>
            <w:shd w:val="clear" w:color="auto" w:fill="auto"/>
            <w:vAlign w:val="bottom"/>
          </w:tcPr>
          <w:p w:rsidR="00000000" w:rsidRDefault="00596C41">
            <w:pPr>
              <w:spacing w:line="0" w:lineRule="atLeast"/>
              <w:rPr>
                <w:rFonts w:ascii="Times New Roman" w:eastAsia="Times New Roman" w:hAnsi="Times New Roman"/>
                <w:sz w:val="9"/>
              </w:rPr>
            </w:pPr>
          </w:p>
        </w:tc>
        <w:tc>
          <w:tcPr>
            <w:tcW w:w="380" w:type="dxa"/>
            <w:shd w:val="clear" w:color="auto" w:fill="auto"/>
            <w:vAlign w:val="bottom"/>
          </w:tcPr>
          <w:p w:rsidR="00000000" w:rsidRDefault="00596C41">
            <w:pPr>
              <w:spacing w:line="0" w:lineRule="atLeast"/>
              <w:rPr>
                <w:rFonts w:ascii="Times New Roman" w:eastAsia="Times New Roman" w:hAnsi="Times New Roman"/>
                <w:sz w:val="9"/>
              </w:rPr>
            </w:pPr>
          </w:p>
        </w:tc>
        <w:tc>
          <w:tcPr>
            <w:tcW w:w="160" w:type="dxa"/>
            <w:shd w:val="clear" w:color="auto" w:fill="auto"/>
            <w:vAlign w:val="bottom"/>
          </w:tcPr>
          <w:p w:rsidR="00000000" w:rsidRDefault="00596C41">
            <w:pPr>
              <w:spacing w:line="0" w:lineRule="atLeast"/>
              <w:rPr>
                <w:rFonts w:ascii="Times New Roman" w:eastAsia="Times New Roman" w:hAnsi="Times New Roman"/>
                <w:sz w:val="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620" w:type="dxa"/>
            <w:vMerge w:val="restart"/>
            <w:shd w:val="clear" w:color="auto" w:fill="auto"/>
            <w:textDirection w:val="btLr"/>
            <w:vAlign w:val="bottom"/>
          </w:tcPr>
          <w:p w:rsidR="00000000" w:rsidRDefault="00596C41">
            <w:pPr>
              <w:spacing w:line="0" w:lineRule="atLeast"/>
              <w:rPr>
                <w:rFonts w:ascii="Courier New" w:eastAsia="Courier New" w:hAnsi="Courier New"/>
                <w:w w:val="77"/>
                <w:sz w:val="2"/>
              </w:rPr>
            </w:pPr>
            <w:r>
              <w:rPr>
                <w:rFonts w:ascii="Courier New" w:eastAsia="Courier New" w:hAnsi="Courier New"/>
                <w:w w:val="77"/>
                <w:sz w:val="2"/>
              </w:rPr>
              <w:t>-`-`,,`,,`,`,,`</w:t>
            </w:r>
          </w:p>
        </w:tc>
      </w:tr>
      <w:tr w:rsidR="00000000">
        <w:trPr>
          <w:trHeight w:val="19"/>
        </w:trPr>
        <w:tc>
          <w:tcPr>
            <w:tcW w:w="730" w:type="dxa"/>
            <w:tcBorders>
              <w:lef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750" w:type="dxa"/>
            <w:shd w:val="clear" w:color="auto" w:fill="auto"/>
            <w:vAlign w:val="bottom"/>
          </w:tcPr>
          <w:p w:rsidR="00000000" w:rsidRDefault="00596C41">
            <w:pPr>
              <w:spacing w:line="20" w:lineRule="exact"/>
              <w:rPr>
                <w:rFonts w:ascii="Times New Roman" w:eastAsia="Times New Roman" w:hAnsi="Times New Roman"/>
                <w:sz w:val="1"/>
              </w:rPr>
            </w:pPr>
          </w:p>
        </w:tc>
        <w:tc>
          <w:tcPr>
            <w:tcW w:w="78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FF0000"/>
            <w:vAlign w:val="bottom"/>
          </w:tcPr>
          <w:p w:rsidR="00000000" w:rsidRDefault="00596C41">
            <w:pPr>
              <w:spacing w:line="20" w:lineRule="exact"/>
              <w:rPr>
                <w:rFonts w:ascii="Times New Roman" w:eastAsia="Times New Roman" w:hAnsi="Times New Roman"/>
                <w:sz w:val="1"/>
              </w:rPr>
            </w:pPr>
          </w:p>
        </w:tc>
        <w:tc>
          <w:tcPr>
            <w:tcW w:w="2760" w:type="dxa"/>
            <w:gridSpan w:val="6"/>
            <w:tcBorders>
              <w:right w:val="single" w:sz="8" w:space="0" w:color="FF0000"/>
            </w:tcBorders>
            <w:shd w:val="clear" w:color="auto" w:fill="FF0000"/>
            <w:vAlign w:val="bottom"/>
          </w:tcPr>
          <w:p w:rsidR="00000000" w:rsidRDefault="00596C41">
            <w:pPr>
              <w:spacing w:line="19" w:lineRule="exact"/>
              <w:rPr>
                <w:rFonts w:ascii="Arial" w:eastAsia="Arial" w:hAnsi="Arial"/>
                <w:strike/>
                <w:color w:val="FF0000"/>
                <w:sz w:val="1"/>
              </w:rPr>
            </w:pPr>
            <w:r>
              <w:rPr>
                <w:rFonts w:ascii="Arial" w:eastAsia="Arial" w:hAnsi="Arial"/>
                <w:strike/>
                <w:color w:val="FF0000"/>
                <w:sz w:val="2"/>
              </w:rPr>
              <w:t>and software req</w:t>
            </w:r>
            <w:r>
              <w:rPr>
                <w:rFonts w:ascii="Arial" w:eastAsia="Arial" w:hAnsi="Arial"/>
                <w:strike/>
                <w:color w:val="FF0000"/>
                <w:sz w:val="2"/>
              </w:rPr>
              <w:t xml:space="preserve">uired by </w:t>
            </w:r>
            <w:r>
              <w:rPr>
                <w:rFonts w:ascii="Arial" w:eastAsia="Arial" w:hAnsi="Arial"/>
                <w:strike/>
                <w:color w:val="FF0000"/>
                <w:sz w:val="1"/>
              </w:rPr>
              <w:t>SOUP</w:t>
            </w:r>
          </w:p>
        </w:tc>
        <w:tc>
          <w:tcPr>
            <w:tcW w:w="60" w:type="dxa"/>
            <w:shd w:val="clear" w:color="auto" w:fill="FF0000"/>
            <w:vAlign w:val="bottom"/>
          </w:tcPr>
          <w:p w:rsidR="00000000" w:rsidRDefault="00596C41">
            <w:pPr>
              <w:spacing w:line="20" w:lineRule="exact"/>
              <w:rPr>
                <w:rFonts w:ascii="Times New Roman" w:eastAsia="Times New Roman" w:hAnsi="Times New Roman"/>
                <w:sz w:val="1"/>
              </w:rPr>
            </w:pPr>
          </w:p>
        </w:tc>
        <w:tc>
          <w:tcPr>
            <w:tcW w:w="810" w:type="dxa"/>
            <w:shd w:val="clear" w:color="auto" w:fill="FF0000"/>
            <w:vAlign w:val="bottom"/>
          </w:tcPr>
          <w:p w:rsidR="00000000" w:rsidRDefault="00596C41">
            <w:pPr>
              <w:spacing w:line="20" w:lineRule="exact"/>
              <w:rPr>
                <w:rFonts w:ascii="Times New Roman" w:eastAsia="Times New Roman" w:hAnsi="Times New Roman"/>
                <w:sz w:val="1"/>
              </w:rPr>
            </w:pPr>
          </w:p>
        </w:tc>
        <w:tc>
          <w:tcPr>
            <w:tcW w:w="1350" w:type="dxa"/>
            <w:shd w:val="clear" w:color="auto" w:fill="FF0000"/>
            <w:vAlign w:val="bottom"/>
          </w:tcPr>
          <w:p w:rsidR="00000000" w:rsidRDefault="00596C41">
            <w:pPr>
              <w:spacing w:line="20" w:lineRule="exact"/>
              <w:rPr>
                <w:rFonts w:ascii="Times New Roman" w:eastAsia="Times New Roman" w:hAnsi="Times New Roman"/>
                <w:sz w:val="1"/>
              </w:rPr>
            </w:pPr>
          </w:p>
        </w:tc>
        <w:tc>
          <w:tcPr>
            <w:tcW w:w="540" w:type="dxa"/>
            <w:tcBorders>
              <w:right w:val="single" w:sz="8" w:space="0" w:color="FF0000"/>
            </w:tcBorders>
            <w:shd w:val="clear" w:color="auto" w:fill="FF0000"/>
            <w:vAlign w:val="bottom"/>
          </w:tcPr>
          <w:p w:rsidR="00000000" w:rsidRDefault="00596C41">
            <w:pPr>
              <w:spacing w:line="20" w:lineRule="exact"/>
              <w:rPr>
                <w:rFonts w:ascii="Times New Roman" w:eastAsia="Times New Roman" w:hAnsi="Times New Roman"/>
                <w:sz w:val="1"/>
              </w:rPr>
            </w:pPr>
          </w:p>
        </w:tc>
        <w:tc>
          <w:tcPr>
            <w:tcW w:w="120" w:type="dxa"/>
            <w:shd w:val="clear" w:color="auto" w:fill="FF0000"/>
            <w:vAlign w:val="bottom"/>
          </w:tcPr>
          <w:p w:rsidR="00000000" w:rsidRDefault="00596C41">
            <w:pPr>
              <w:spacing w:line="20" w:lineRule="exact"/>
              <w:rPr>
                <w:rFonts w:ascii="Times New Roman" w:eastAsia="Times New Roman" w:hAnsi="Times New Roman"/>
                <w:sz w:val="1"/>
              </w:rPr>
            </w:pPr>
          </w:p>
        </w:tc>
        <w:tc>
          <w:tcPr>
            <w:tcW w:w="380" w:type="dxa"/>
            <w:shd w:val="clear" w:color="auto" w:fill="FF0000"/>
            <w:vAlign w:val="bottom"/>
          </w:tcPr>
          <w:p w:rsidR="00000000" w:rsidRDefault="00596C41">
            <w:pPr>
              <w:spacing w:line="20" w:lineRule="exact"/>
              <w:rPr>
                <w:rFonts w:ascii="Times New Roman" w:eastAsia="Times New Roman" w:hAnsi="Times New Roman"/>
                <w:sz w:val="1"/>
              </w:rPr>
            </w:pPr>
          </w:p>
        </w:tc>
        <w:tc>
          <w:tcPr>
            <w:tcW w:w="160" w:type="dxa"/>
            <w:shd w:val="clear" w:color="auto" w:fill="FF0000"/>
            <w:vAlign w:val="bottom"/>
          </w:tcPr>
          <w:p w:rsidR="00000000" w:rsidRDefault="00596C41">
            <w:pPr>
              <w:spacing w:line="20" w:lineRule="exact"/>
              <w:rPr>
                <w:rFonts w:ascii="Times New Roman" w:eastAsia="Times New Roman" w:hAnsi="Times New Roman"/>
                <w:sz w:val="1"/>
              </w:rPr>
            </w:pPr>
          </w:p>
        </w:tc>
        <w:tc>
          <w:tcPr>
            <w:tcW w:w="780" w:type="dxa"/>
            <w:tcBorders>
              <w:right w:val="single" w:sz="8" w:space="0" w:color="FF0000"/>
            </w:tcBorders>
            <w:shd w:val="clear" w:color="auto" w:fill="FF0000"/>
            <w:vAlign w:val="bottom"/>
          </w:tcPr>
          <w:p w:rsidR="00000000" w:rsidRDefault="00596C41">
            <w:pPr>
              <w:spacing w:line="20" w:lineRule="exact"/>
              <w:rPr>
                <w:rFonts w:ascii="Times New Roman" w:eastAsia="Times New Roman" w:hAnsi="Times New Roman"/>
                <w:sz w:val="1"/>
              </w:rPr>
            </w:pPr>
          </w:p>
        </w:tc>
        <w:tc>
          <w:tcPr>
            <w:tcW w:w="8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620" w:type="dxa"/>
            <w:vMerge/>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21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480" w:type="dxa"/>
            <w:gridSpan w:val="5"/>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 xml:space="preserve">5.3.4 Specify </w:t>
            </w:r>
            <w:r>
              <w:rPr>
                <w:rFonts w:ascii="Arial" w:eastAsia="Arial" w:hAnsi="Arial"/>
                <w:strike/>
                <w:color w:val="FF0000"/>
                <w:sz w:val="12"/>
              </w:rPr>
              <w:t>SYSTEM</w:t>
            </w:r>
            <w:r>
              <w:rPr>
                <w:rFonts w:ascii="Arial" w:eastAsia="Arial" w:hAnsi="Arial"/>
                <w:strike/>
                <w:color w:val="FF0000"/>
                <w:sz w:val="16"/>
              </w:rPr>
              <w:t xml:space="preserve"> hardware</w:t>
            </w: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shd w:val="clear" w:color="auto" w:fill="auto"/>
            <w:vAlign w:val="bottom"/>
          </w:tcPr>
          <w:p w:rsidR="00000000" w:rsidRDefault="00596C41">
            <w:pPr>
              <w:spacing w:line="0" w:lineRule="atLeast"/>
              <w:rPr>
                <w:rFonts w:ascii="Times New Roman" w:eastAsia="Times New Roman" w:hAnsi="Times New Roman"/>
                <w:sz w:val="18"/>
              </w:rPr>
            </w:pPr>
          </w:p>
        </w:tc>
        <w:tc>
          <w:tcPr>
            <w:tcW w:w="135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none</w:t>
            </w:r>
          </w:p>
        </w:tc>
        <w:tc>
          <w:tcPr>
            <w:tcW w:w="94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9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750" w:type="dxa"/>
            <w:shd w:val="clear" w:color="auto" w:fill="auto"/>
            <w:vAlign w:val="bottom"/>
          </w:tcPr>
          <w:p w:rsidR="00000000" w:rsidRDefault="00596C41">
            <w:pPr>
              <w:spacing w:line="0" w:lineRule="atLeast"/>
              <w:rPr>
                <w:rFonts w:ascii="Times New Roman" w:eastAsia="Times New Roman" w:hAnsi="Times New Roman"/>
                <w:sz w:val="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00" w:type="dxa"/>
            <w:shd w:val="clear" w:color="auto" w:fill="auto"/>
            <w:vAlign w:val="bottom"/>
          </w:tcPr>
          <w:p w:rsidR="00000000" w:rsidRDefault="00596C41">
            <w:pPr>
              <w:spacing w:line="0" w:lineRule="atLeast"/>
              <w:rPr>
                <w:rFonts w:ascii="Times New Roman" w:eastAsia="Times New Roman" w:hAnsi="Times New Roman"/>
                <w:sz w:val="8"/>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00" w:type="dxa"/>
            <w:shd w:val="clear" w:color="auto" w:fill="auto"/>
            <w:vAlign w:val="bottom"/>
          </w:tcPr>
          <w:p w:rsidR="00000000" w:rsidRDefault="00596C41">
            <w:pPr>
              <w:spacing w:line="0" w:lineRule="atLeast"/>
              <w:rPr>
                <w:rFonts w:ascii="Times New Roman" w:eastAsia="Times New Roman" w:hAnsi="Times New Roman"/>
                <w:sz w:val="8"/>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60" w:type="dxa"/>
            <w:shd w:val="clear" w:color="auto" w:fill="auto"/>
            <w:vAlign w:val="bottom"/>
          </w:tcPr>
          <w:p w:rsidR="00000000" w:rsidRDefault="00596C41">
            <w:pPr>
              <w:spacing w:line="0" w:lineRule="atLeast"/>
              <w:rPr>
                <w:rFonts w:ascii="Times New Roman" w:eastAsia="Times New Roman" w:hAnsi="Times New Roman"/>
                <w:sz w:val="8"/>
              </w:rPr>
            </w:pPr>
          </w:p>
        </w:tc>
        <w:tc>
          <w:tcPr>
            <w:tcW w:w="810" w:type="dxa"/>
            <w:shd w:val="clear" w:color="auto" w:fill="auto"/>
            <w:vAlign w:val="bottom"/>
          </w:tcPr>
          <w:p w:rsidR="00000000" w:rsidRDefault="00596C41">
            <w:pPr>
              <w:spacing w:line="0" w:lineRule="atLeast"/>
              <w:rPr>
                <w:rFonts w:ascii="Times New Roman" w:eastAsia="Times New Roman" w:hAnsi="Times New Roman"/>
                <w:sz w:val="8"/>
              </w:rPr>
            </w:pPr>
          </w:p>
        </w:tc>
        <w:tc>
          <w:tcPr>
            <w:tcW w:w="1350" w:type="dxa"/>
            <w:shd w:val="clear" w:color="auto" w:fill="auto"/>
            <w:vAlign w:val="bottom"/>
          </w:tcPr>
          <w:p w:rsidR="00000000" w:rsidRDefault="00596C41">
            <w:pPr>
              <w:spacing w:line="0" w:lineRule="atLeast"/>
              <w:rPr>
                <w:rFonts w:ascii="Times New Roman" w:eastAsia="Times New Roman" w:hAnsi="Times New Roman"/>
                <w:sz w:val="8"/>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20" w:type="dxa"/>
            <w:shd w:val="clear" w:color="auto" w:fill="auto"/>
            <w:vAlign w:val="bottom"/>
          </w:tcPr>
          <w:p w:rsidR="00000000" w:rsidRDefault="00596C41">
            <w:pPr>
              <w:spacing w:line="0" w:lineRule="atLeast"/>
              <w:rPr>
                <w:rFonts w:ascii="Times New Roman" w:eastAsia="Times New Roman" w:hAnsi="Times New Roman"/>
                <w:sz w:val="8"/>
              </w:rPr>
            </w:pPr>
          </w:p>
        </w:tc>
        <w:tc>
          <w:tcPr>
            <w:tcW w:w="380" w:type="dxa"/>
            <w:shd w:val="clear" w:color="auto" w:fill="auto"/>
            <w:vAlign w:val="bottom"/>
          </w:tcPr>
          <w:p w:rsidR="00000000" w:rsidRDefault="00596C41">
            <w:pPr>
              <w:spacing w:line="0" w:lineRule="atLeast"/>
              <w:rPr>
                <w:rFonts w:ascii="Times New Roman" w:eastAsia="Times New Roman" w:hAnsi="Times New Roman"/>
                <w:sz w:val="8"/>
              </w:rPr>
            </w:pPr>
          </w:p>
        </w:tc>
        <w:tc>
          <w:tcPr>
            <w:tcW w:w="160" w:type="dxa"/>
            <w:shd w:val="clear" w:color="auto" w:fill="auto"/>
            <w:vAlign w:val="bottom"/>
          </w:tcPr>
          <w:p w:rsidR="00000000" w:rsidRDefault="00596C41">
            <w:pPr>
              <w:spacing w:line="0" w:lineRule="atLeast"/>
              <w:rPr>
                <w:rFonts w:ascii="Times New Roman" w:eastAsia="Times New Roman" w:hAnsi="Times New Roman"/>
                <w:sz w:val="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620" w:type="dxa"/>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259"/>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750" w:type="dxa"/>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item</w:t>
            </w: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20" w:type="dxa"/>
            <w:vMerge w:val="restart"/>
            <w:shd w:val="clear" w:color="auto" w:fill="auto"/>
            <w:textDirection w:val="btLr"/>
            <w:vAlign w:val="bottom"/>
          </w:tcPr>
          <w:p w:rsidR="00000000" w:rsidRDefault="00596C41">
            <w:pPr>
              <w:spacing w:line="0" w:lineRule="atLeast"/>
              <w:rPr>
                <w:rFonts w:ascii="Courier New" w:eastAsia="Courier New" w:hAnsi="Courier New"/>
                <w:sz w:val="2"/>
              </w:rPr>
            </w:pPr>
            <w:r>
              <w:rPr>
                <w:rFonts w:ascii="Courier New" w:eastAsia="Courier New" w:hAnsi="Courier New"/>
                <w:sz w:val="2"/>
              </w:rPr>
              <w:t>--`,````,,`,``,`,````,,`,``,,```</w:t>
            </w:r>
          </w:p>
        </w:tc>
      </w:tr>
      <w:tr w:rsidR="00000000">
        <w:trPr>
          <w:trHeight w:val="118"/>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750" w:type="dxa"/>
            <w:shd w:val="clear" w:color="auto" w:fill="auto"/>
            <w:vAlign w:val="bottom"/>
          </w:tcPr>
          <w:p w:rsidR="00000000" w:rsidRDefault="00596C41">
            <w:pPr>
              <w:spacing w:line="0" w:lineRule="atLeast"/>
              <w:rPr>
                <w:rFonts w:ascii="Times New Roman" w:eastAsia="Times New Roman" w:hAnsi="Times New Roman"/>
                <w:sz w:val="10"/>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1980" w:type="dxa"/>
            <w:gridSpan w:val="3"/>
            <w:vMerge w:val="restart"/>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5.3.5 Identify segregation</w:t>
            </w:r>
          </w:p>
        </w:tc>
        <w:tc>
          <w:tcPr>
            <w:tcW w:w="400" w:type="dxa"/>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60" w:type="dxa"/>
            <w:shd w:val="clear" w:color="auto" w:fill="auto"/>
            <w:vAlign w:val="bottom"/>
          </w:tcPr>
          <w:p w:rsidR="00000000" w:rsidRDefault="00596C41">
            <w:pPr>
              <w:spacing w:line="0" w:lineRule="atLeast"/>
              <w:rPr>
                <w:rFonts w:ascii="Times New Roman" w:eastAsia="Times New Roman" w:hAnsi="Times New Roman"/>
                <w:sz w:val="10"/>
              </w:rPr>
            </w:pPr>
          </w:p>
        </w:tc>
        <w:tc>
          <w:tcPr>
            <w:tcW w:w="810" w:type="dxa"/>
            <w:shd w:val="clear" w:color="auto" w:fill="auto"/>
            <w:vAlign w:val="bottom"/>
          </w:tcPr>
          <w:p w:rsidR="00000000" w:rsidRDefault="00596C41">
            <w:pPr>
              <w:spacing w:line="0" w:lineRule="atLeast"/>
              <w:rPr>
                <w:rFonts w:ascii="Times New Roman" w:eastAsia="Times New Roman" w:hAnsi="Times New Roman"/>
                <w:sz w:val="10"/>
              </w:rPr>
            </w:pPr>
          </w:p>
        </w:tc>
        <w:tc>
          <w:tcPr>
            <w:tcW w:w="1350" w:type="dxa"/>
            <w:shd w:val="clear" w:color="auto" w:fill="auto"/>
            <w:vAlign w:val="bottom"/>
          </w:tcPr>
          <w:p w:rsidR="00000000" w:rsidRDefault="00596C41">
            <w:pPr>
              <w:spacing w:line="0" w:lineRule="atLeast"/>
              <w:rPr>
                <w:rFonts w:ascii="Times New Roman" w:eastAsia="Times New Roman" w:hAnsi="Times New Roman"/>
                <w:sz w:val="10"/>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20" w:type="dxa"/>
            <w:shd w:val="clear" w:color="auto" w:fill="auto"/>
            <w:vAlign w:val="bottom"/>
          </w:tcPr>
          <w:p w:rsidR="00000000" w:rsidRDefault="00596C41">
            <w:pPr>
              <w:spacing w:line="0" w:lineRule="atLeast"/>
              <w:rPr>
                <w:rFonts w:ascii="Times New Roman" w:eastAsia="Times New Roman" w:hAnsi="Times New Roman"/>
                <w:sz w:val="10"/>
              </w:rPr>
            </w:pPr>
          </w:p>
        </w:tc>
        <w:tc>
          <w:tcPr>
            <w:tcW w:w="380" w:type="dxa"/>
            <w:vMerge w:val="restart"/>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none</w:t>
            </w:r>
          </w:p>
        </w:tc>
        <w:tc>
          <w:tcPr>
            <w:tcW w:w="160" w:type="dxa"/>
            <w:shd w:val="clear" w:color="auto" w:fill="auto"/>
            <w:vAlign w:val="bottom"/>
          </w:tcPr>
          <w:p w:rsidR="00000000" w:rsidRDefault="00596C41">
            <w:pPr>
              <w:spacing w:line="0" w:lineRule="atLeast"/>
              <w:rPr>
                <w:rFonts w:ascii="Times New Roman" w:eastAsia="Times New Roman" w:hAnsi="Times New Roman"/>
                <w:sz w:val="10"/>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620" w:type="dxa"/>
            <w:vMerge/>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6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750" w:type="dxa"/>
            <w:shd w:val="clear" w:color="auto" w:fill="auto"/>
            <w:vAlign w:val="bottom"/>
          </w:tcPr>
          <w:p w:rsidR="00000000" w:rsidRDefault="00596C41">
            <w:pPr>
              <w:spacing w:line="0" w:lineRule="atLeast"/>
              <w:rPr>
                <w:rFonts w:ascii="Times New Roman" w:eastAsia="Times New Roman" w:hAnsi="Times New Roman"/>
                <w:sz w:val="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1980" w:type="dxa"/>
            <w:gridSpan w:val="3"/>
            <w:vMerge/>
            <w:shd w:val="clear" w:color="auto" w:fill="auto"/>
            <w:vAlign w:val="bottom"/>
          </w:tcPr>
          <w:p w:rsidR="00000000" w:rsidRDefault="00596C41">
            <w:pPr>
              <w:spacing w:line="0" w:lineRule="atLeast"/>
              <w:rPr>
                <w:rFonts w:ascii="Times New Roman" w:eastAsia="Times New Roman" w:hAnsi="Times New Roman"/>
                <w:sz w:val="5"/>
              </w:rPr>
            </w:pPr>
          </w:p>
        </w:tc>
        <w:tc>
          <w:tcPr>
            <w:tcW w:w="400" w:type="dxa"/>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60" w:type="dxa"/>
            <w:shd w:val="clear" w:color="auto" w:fill="auto"/>
            <w:vAlign w:val="bottom"/>
          </w:tcPr>
          <w:p w:rsidR="00000000" w:rsidRDefault="00596C41">
            <w:pPr>
              <w:spacing w:line="0" w:lineRule="atLeast"/>
              <w:rPr>
                <w:rFonts w:ascii="Times New Roman" w:eastAsia="Times New Roman" w:hAnsi="Times New Roman"/>
                <w:sz w:val="5"/>
              </w:rPr>
            </w:pPr>
          </w:p>
        </w:tc>
        <w:tc>
          <w:tcPr>
            <w:tcW w:w="810" w:type="dxa"/>
            <w:shd w:val="clear" w:color="auto" w:fill="auto"/>
            <w:vAlign w:val="bottom"/>
          </w:tcPr>
          <w:p w:rsidR="00000000" w:rsidRDefault="00596C41">
            <w:pPr>
              <w:spacing w:line="0" w:lineRule="atLeast"/>
              <w:rPr>
                <w:rFonts w:ascii="Times New Roman" w:eastAsia="Times New Roman" w:hAnsi="Times New Roman"/>
                <w:sz w:val="5"/>
              </w:rPr>
            </w:pPr>
          </w:p>
        </w:tc>
        <w:tc>
          <w:tcPr>
            <w:tcW w:w="1350" w:type="dxa"/>
            <w:shd w:val="clear" w:color="auto" w:fill="auto"/>
            <w:vAlign w:val="bottom"/>
          </w:tcPr>
          <w:p w:rsidR="00000000" w:rsidRDefault="00596C41">
            <w:pPr>
              <w:spacing w:line="0" w:lineRule="atLeast"/>
              <w:rPr>
                <w:rFonts w:ascii="Times New Roman" w:eastAsia="Times New Roman" w:hAnsi="Times New Roman"/>
                <w:sz w:val="5"/>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120" w:type="dxa"/>
            <w:shd w:val="clear" w:color="auto" w:fill="auto"/>
            <w:vAlign w:val="bottom"/>
          </w:tcPr>
          <w:p w:rsidR="00000000" w:rsidRDefault="00596C41">
            <w:pPr>
              <w:spacing w:line="0" w:lineRule="atLeast"/>
              <w:rPr>
                <w:rFonts w:ascii="Times New Roman" w:eastAsia="Times New Roman" w:hAnsi="Times New Roman"/>
                <w:sz w:val="5"/>
              </w:rPr>
            </w:pPr>
          </w:p>
        </w:tc>
        <w:tc>
          <w:tcPr>
            <w:tcW w:w="3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94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62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380" w:type="dxa"/>
            <w:gridSpan w:val="4"/>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necessary for </w:t>
            </w:r>
            <w:r>
              <w:rPr>
                <w:rFonts w:ascii="Arial" w:eastAsia="Arial" w:hAnsi="Arial"/>
                <w:strike/>
                <w:color w:val="FF0000"/>
                <w:sz w:val="12"/>
              </w:rPr>
              <w:t>RISK CONTROL</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98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5.3.6 Verify software</w:t>
            </w:r>
          </w:p>
        </w:tc>
        <w:tc>
          <w:tcPr>
            <w:tcW w:w="400" w:type="dxa"/>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1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5.3.5 Software architectural</w:t>
            </w: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5.3.5.6</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7"/>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120" w:type="dxa"/>
            <w:gridSpan w:val="2"/>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ARCHITECTURE</w:t>
            </w:r>
          </w:p>
        </w:tc>
        <w:tc>
          <w:tcPr>
            <w:tcW w:w="860" w:type="dxa"/>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design</w:t>
            </w:r>
          </w:p>
        </w:tc>
        <w:tc>
          <w:tcPr>
            <w:tcW w:w="135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38"/>
        </w:trPr>
        <w:tc>
          <w:tcPr>
            <w:tcW w:w="1480" w:type="dxa"/>
            <w:gridSpan w:val="2"/>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 w:type="dxa"/>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1"/>
        </w:trPr>
        <w:tc>
          <w:tcPr>
            <w:tcW w:w="2260" w:type="dxa"/>
            <w:gridSpan w:val="3"/>
            <w:tcBorders>
              <w:left w:val="single" w:sz="8" w:space="0" w:color="FF0000"/>
              <w:right w:val="single" w:sz="8" w:space="0" w:color="FF0000"/>
            </w:tcBorders>
            <w:shd w:val="clear" w:color="auto" w:fill="auto"/>
            <w:vAlign w:val="bottom"/>
          </w:tcPr>
          <w:p w:rsidR="00000000" w:rsidRDefault="00596C41">
            <w:pPr>
              <w:spacing w:line="181" w:lineRule="exact"/>
              <w:ind w:left="120"/>
              <w:rPr>
                <w:rFonts w:ascii="Arial" w:eastAsia="Arial" w:hAnsi="Arial"/>
                <w:strike/>
                <w:color w:val="FF0000"/>
                <w:sz w:val="16"/>
              </w:rPr>
            </w:pPr>
            <w:r>
              <w:rPr>
                <w:rFonts w:ascii="Arial" w:eastAsia="Arial" w:hAnsi="Arial"/>
                <w:strike/>
                <w:color w:val="FF0000"/>
                <w:sz w:val="16"/>
              </w:rPr>
              <w:t>5.4 Software detailed</w:t>
            </w: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860" w:type="dxa"/>
            <w:shd w:val="clear" w:color="auto" w:fill="auto"/>
            <w:vAlign w:val="bottom"/>
          </w:tcPr>
          <w:p w:rsidR="00000000" w:rsidRDefault="00596C41">
            <w:pPr>
              <w:spacing w:line="0" w:lineRule="atLeast"/>
              <w:rPr>
                <w:rFonts w:ascii="Times New Roman" w:eastAsia="Times New Roman" w:hAnsi="Times New Roman"/>
                <w:sz w:val="15"/>
              </w:rPr>
            </w:pPr>
          </w:p>
        </w:tc>
        <w:tc>
          <w:tcPr>
            <w:tcW w:w="400" w:type="dxa"/>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700" w:type="dxa"/>
            <w:gridSpan w:val="3"/>
            <w:tcBorders>
              <w:right w:val="single" w:sz="8" w:space="0" w:color="FF0000"/>
            </w:tcBorders>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5.3.6 Software detailed design</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55"/>
        </w:trPr>
        <w:tc>
          <w:tcPr>
            <w:tcW w:w="7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design</w:t>
            </w:r>
          </w:p>
        </w:tc>
        <w:tc>
          <w:tcPr>
            <w:tcW w:w="750" w:type="dxa"/>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216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6.4.2 Verification</w:t>
            </w: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181"/>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980" w:type="dxa"/>
            <w:gridSpan w:val="3"/>
            <w:shd w:val="clear" w:color="auto" w:fill="auto"/>
            <w:vAlign w:val="bottom"/>
          </w:tcPr>
          <w:p w:rsidR="00000000" w:rsidRDefault="00596C41">
            <w:pPr>
              <w:spacing w:line="181" w:lineRule="exact"/>
              <w:rPr>
                <w:rFonts w:ascii="Arial" w:eastAsia="Arial" w:hAnsi="Arial"/>
                <w:strike/>
                <w:color w:val="FF0000"/>
                <w:sz w:val="12"/>
              </w:rPr>
            </w:pPr>
            <w:r>
              <w:rPr>
                <w:rFonts w:ascii="Arial" w:eastAsia="Arial" w:hAnsi="Arial"/>
                <w:strike/>
                <w:color w:val="FF0000"/>
                <w:sz w:val="16"/>
              </w:rPr>
              <w:t>5.</w:t>
            </w:r>
            <w:r>
              <w:rPr>
                <w:rFonts w:ascii="Arial" w:eastAsia="Arial" w:hAnsi="Arial"/>
                <w:strike/>
                <w:color w:val="FF0000"/>
                <w:sz w:val="16"/>
              </w:rPr>
              <w:t xml:space="preserve">4.1 Refine </w:t>
            </w:r>
            <w:r>
              <w:rPr>
                <w:rFonts w:ascii="Arial" w:eastAsia="Arial" w:hAnsi="Arial"/>
                <w:strike/>
                <w:color w:val="FF0000"/>
                <w:sz w:val="12"/>
              </w:rPr>
              <w:t>SOFTWARE</w:t>
            </w:r>
          </w:p>
        </w:tc>
        <w:tc>
          <w:tcPr>
            <w:tcW w:w="400" w:type="dxa"/>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700" w:type="dxa"/>
            <w:gridSpan w:val="3"/>
            <w:tcBorders>
              <w:right w:val="single" w:sz="8" w:space="0" w:color="FF0000"/>
            </w:tcBorders>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5.3.6 Software detailed design</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5.3.6.1</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120" w:type="dxa"/>
            <w:gridSpan w:val="2"/>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ARCHITECTURE</w:t>
            </w:r>
          </w:p>
        </w:tc>
        <w:tc>
          <w:tcPr>
            <w:tcW w:w="1260" w:type="dxa"/>
            <w:gridSpan w:val="2"/>
            <w:shd w:val="clear" w:color="auto" w:fill="auto"/>
            <w:vAlign w:val="bottom"/>
          </w:tcPr>
          <w:p w:rsidR="00000000" w:rsidRDefault="00596C41">
            <w:pPr>
              <w:spacing w:line="0" w:lineRule="atLeast"/>
              <w:ind w:left="80"/>
              <w:rPr>
                <w:rFonts w:ascii="Arial" w:eastAsia="Arial" w:hAnsi="Arial"/>
                <w:strike/>
                <w:color w:val="FF0000"/>
                <w:sz w:val="12"/>
              </w:rPr>
            </w:pPr>
            <w:r>
              <w:rPr>
                <w:rFonts w:ascii="Arial" w:eastAsia="Arial" w:hAnsi="Arial"/>
                <w:strike/>
                <w:color w:val="FF0000"/>
                <w:sz w:val="16"/>
              </w:rPr>
              <w:t xml:space="preserve">into </w:t>
            </w:r>
            <w:r>
              <w:rPr>
                <w:rFonts w:ascii="Arial" w:eastAsia="Arial" w:hAnsi="Arial"/>
                <w:strike/>
                <w:color w:val="FF0000"/>
                <w:sz w:val="12"/>
              </w:rPr>
              <w:t>SOFTWARE</w:t>
            </w: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shd w:val="clear" w:color="auto" w:fill="auto"/>
            <w:vAlign w:val="bottom"/>
          </w:tcPr>
          <w:p w:rsidR="00000000" w:rsidRDefault="00596C41">
            <w:pPr>
              <w:spacing w:line="0" w:lineRule="atLeast"/>
              <w:rPr>
                <w:rFonts w:ascii="Times New Roman" w:eastAsia="Times New Roman" w:hAnsi="Times New Roman"/>
                <w:sz w:val="18"/>
              </w:rPr>
            </w:pPr>
          </w:p>
        </w:tc>
        <w:tc>
          <w:tcPr>
            <w:tcW w:w="135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1"/>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UNITS</w:t>
            </w: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810" w:type="dxa"/>
            <w:shd w:val="clear" w:color="auto" w:fill="auto"/>
            <w:vAlign w:val="bottom"/>
          </w:tcPr>
          <w:p w:rsidR="00000000" w:rsidRDefault="00596C41">
            <w:pPr>
              <w:spacing w:line="0" w:lineRule="atLeast"/>
              <w:rPr>
                <w:rFonts w:ascii="Times New Roman" w:eastAsia="Times New Roman" w:hAnsi="Times New Roman"/>
                <w:sz w:val="15"/>
              </w:rPr>
            </w:pPr>
          </w:p>
        </w:tc>
        <w:tc>
          <w:tcPr>
            <w:tcW w:w="135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7"/>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75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760" w:type="dxa"/>
            <w:gridSpan w:val="6"/>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5.4.2 Develop detailed design for</w:t>
            </w: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810" w:type="dxa"/>
            <w:shd w:val="clear" w:color="auto" w:fill="auto"/>
            <w:vAlign w:val="bottom"/>
          </w:tcPr>
          <w:p w:rsidR="00000000" w:rsidRDefault="00596C41">
            <w:pPr>
              <w:spacing w:line="0" w:lineRule="atLeast"/>
              <w:rPr>
                <w:rFonts w:ascii="Times New Roman" w:eastAsia="Times New Roman" w:hAnsi="Times New Roman"/>
                <w:sz w:val="16"/>
              </w:rPr>
            </w:pPr>
          </w:p>
        </w:tc>
        <w:tc>
          <w:tcPr>
            <w:tcW w:w="1350" w:type="dxa"/>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8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each </w:t>
            </w:r>
            <w:r>
              <w:rPr>
                <w:rFonts w:ascii="Arial" w:eastAsia="Arial" w:hAnsi="Arial"/>
                <w:strike/>
                <w:color w:val="FF0000"/>
                <w:sz w:val="12"/>
              </w:rPr>
              <w:t>SOFTWARE UNIT</w:t>
            </w: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shd w:val="clear" w:color="auto" w:fill="auto"/>
            <w:vAlign w:val="bottom"/>
          </w:tcPr>
          <w:p w:rsidR="00000000" w:rsidRDefault="00596C41">
            <w:pPr>
              <w:spacing w:line="0" w:lineRule="atLeast"/>
              <w:rPr>
                <w:rFonts w:ascii="Times New Roman" w:eastAsia="Times New Roman" w:hAnsi="Times New Roman"/>
                <w:sz w:val="18"/>
              </w:rPr>
            </w:pPr>
          </w:p>
        </w:tc>
        <w:tc>
          <w:tcPr>
            <w:tcW w:w="135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60" w:type="dxa"/>
            <w:gridSpan w:val="6"/>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5.4.3 Develop detailed desig</w:t>
            </w:r>
            <w:r>
              <w:rPr>
                <w:rFonts w:ascii="Arial" w:eastAsia="Arial" w:hAnsi="Arial"/>
                <w:strike/>
                <w:color w:val="FF0000"/>
                <w:sz w:val="16"/>
              </w:rPr>
              <w:t>n for</w:t>
            </w: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810" w:type="dxa"/>
            <w:shd w:val="clear" w:color="auto" w:fill="auto"/>
            <w:vAlign w:val="bottom"/>
          </w:tcPr>
          <w:p w:rsidR="00000000" w:rsidRDefault="00596C41">
            <w:pPr>
              <w:spacing w:line="0" w:lineRule="atLeast"/>
              <w:rPr>
                <w:rFonts w:ascii="Times New Roman" w:eastAsia="Times New Roman" w:hAnsi="Times New Roman"/>
                <w:sz w:val="15"/>
              </w:rPr>
            </w:pPr>
          </w:p>
        </w:tc>
        <w:tc>
          <w:tcPr>
            <w:tcW w:w="135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5.3.6.2</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interfaces</w:t>
            </w: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4"/>
        </w:trPr>
        <w:tc>
          <w:tcPr>
            <w:tcW w:w="7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380" w:type="dxa"/>
            <w:gridSpan w:val="4"/>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5.4.4 Verify detailed design</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6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6.4.2 Verification</w:t>
            </w: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5.3.6.7</w:t>
            </w: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1"/>
        </w:trPr>
        <w:tc>
          <w:tcPr>
            <w:tcW w:w="2260" w:type="dxa"/>
            <w:gridSpan w:val="3"/>
            <w:tcBorders>
              <w:left w:val="single" w:sz="8" w:space="0" w:color="FF0000"/>
              <w:right w:val="single" w:sz="8" w:space="0" w:color="FF0000"/>
            </w:tcBorders>
            <w:shd w:val="clear" w:color="auto" w:fill="auto"/>
            <w:vAlign w:val="bottom"/>
          </w:tcPr>
          <w:p w:rsidR="00000000" w:rsidRDefault="00596C41">
            <w:pPr>
              <w:spacing w:line="181" w:lineRule="exact"/>
              <w:ind w:left="120"/>
              <w:rPr>
                <w:rFonts w:ascii="Arial" w:eastAsia="Arial" w:hAnsi="Arial"/>
                <w:strike/>
                <w:color w:val="FF0000"/>
                <w:sz w:val="12"/>
              </w:rPr>
            </w:pPr>
            <w:r>
              <w:rPr>
                <w:rFonts w:ascii="Arial" w:eastAsia="Arial" w:hAnsi="Arial"/>
                <w:strike/>
                <w:color w:val="FF0000"/>
                <w:sz w:val="16"/>
              </w:rPr>
              <w:t xml:space="preserve">5.5 </w:t>
            </w:r>
            <w:r>
              <w:rPr>
                <w:rFonts w:ascii="Arial" w:eastAsia="Arial" w:hAnsi="Arial"/>
                <w:strike/>
                <w:color w:val="FF0000"/>
                <w:sz w:val="12"/>
              </w:rPr>
              <w:t>SOFTWARE UNIT</w:t>
            </w: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860" w:type="dxa"/>
            <w:shd w:val="clear" w:color="auto" w:fill="auto"/>
            <w:vAlign w:val="bottom"/>
          </w:tcPr>
          <w:p w:rsidR="00000000" w:rsidRDefault="00596C41">
            <w:pPr>
              <w:spacing w:line="0" w:lineRule="atLeast"/>
              <w:rPr>
                <w:rFonts w:ascii="Times New Roman" w:eastAsia="Times New Roman" w:hAnsi="Times New Roman"/>
                <w:sz w:val="15"/>
              </w:rPr>
            </w:pPr>
          </w:p>
        </w:tc>
        <w:tc>
          <w:tcPr>
            <w:tcW w:w="400" w:type="dxa"/>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700" w:type="dxa"/>
            <w:gridSpan w:val="3"/>
            <w:tcBorders>
              <w:right w:val="single" w:sz="8" w:space="0" w:color="FF0000"/>
            </w:tcBorders>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5.3.6 Software detailed design</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00"/>
        </w:trPr>
        <w:tc>
          <w:tcPr>
            <w:tcW w:w="2260" w:type="dxa"/>
            <w:gridSpan w:val="3"/>
            <w:tcBorders>
              <w:left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implementation and</w:t>
            </w: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shd w:val="clear" w:color="auto" w:fill="auto"/>
            <w:vAlign w:val="bottom"/>
          </w:tcPr>
          <w:p w:rsidR="00000000" w:rsidRDefault="00596C41">
            <w:pPr>
              <w:spacing w:line="0" w:lineRule="atLeast"/>
              <w:rPr>
                <w:rFonts w:ascii="Times New Roman" w:eastAsia="Times New Roman" w:hAnsi="Times New Roman"/>
                <w:sz w:val="17"/>
              </w:rPr>
            </w:pPr>
          </w:p>
        </w:tc>
        <w:tc>
          <w:tcPr>
            <w:tcW w:w="860" w:type="dxa"/>
            <w:shd w:val="clear" w:color="auto" w:fill="auto"/>
            <w:vAlign w:val="bottom"/>
          </w:tcPr>
          <w:p w:rsidR="00000000" w:rsidRDefault="00596C41">
            <w:pPr>
              <w:spacing w:line="0" w:lineRule="atLeast"/>
              <w:rPr>
                <w:rFonts w:ascii="Times New Roman" w:eastAsia="Times New Roman" w:hAnsi="Times New Roman"/>
                <w:sz w:val="17"/>
              </w:rPr>
            </w:pPr>
          </w:p>
        </w:tc>
        <w:tc>
          <w:tcPr>
            <w:tcW w:w="400" w:type="dxa"/>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 w:type="dxa"/>
            <w:shd w:val="clear" w:color="auto" w:fill="auto"/>
            <w:vAlign w:val="bottom"/>
          </w:tcPr>
          <w:p w:rsidR="00000000" w:rsidRDefault="00596C41">
            <w:pPr>
              <w:spacing w:line="0" w:lineRule="atLeast"/>
              <w:rPr>
                <w:rFonts w:ascii="Times New Roman" w:eastAsia="Times New Roman" w:hAnsi="Times New Roman"/>
                <w:sz w:val="17"/>
              </w:rPr>
            </w:pPr>
          </w:p>
        </w:tc>
        <w:tc>
          <w:tcPr>
            <w:tcW w:w="216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5.3.7 Software coding and</w:t>
            </w: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380" w:type="dxa"/>
            <w:shd w:val="clear" w:color="auto" w:fill="auto"/>
            <w:vAlign w:val="bottom"/>
          </w:tcPr>
          <w:p w:rsidR="00000000" w:rsidRDefault="00596C41">
            <w:pPr>
              <w:spacing w:line="0" w:lineRule="atLeast"/>
              <w:rPr>
                <w:rFonts w:ascii="Times New Roman" w:eastAsia="Times New Roman" w:hAnsi="Times New Roman"/>
                <w:sz w:val="17"/>
              </w:rPr>
            </w:pP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2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37"/>
        </w:trPr>
        <w:tc>
          <w:tcPr>
            <w:tcW w:w="1480" w:type="dxa"/>
            <w:gridSpan w:val="2"/>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verifica</w:t>
            </w:r>
            <w:r>
              <w:rPr>
                <w:rFonts w:ascii="Arial" w:eastAsia="Arial" w:hAnsi="Arial"/>
                <w:strike/>
                <w:color w:val="FF0000"/>
                <w:sz w:val="16"/>
              </w:rPr>
              <w:t>tion</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100" w:type="dxa"/>
            <w:shd w:val="clear" w:color="auto" w:fill="auto"/>
            <w:vAlign w:val="bottom"/>
          </w:tcPr>
          <w:p w:rsidR="00000000" w:rsidRDefault="00596C41">
            <w:pPr>
              <w:spacing w:line="0" w:lineRule="atLeast"/>
              <w:rPr>
                <w:rFonts w:ascii="Times New Roman" w:eastAsia="Times New Roman" w:hAnsi="Times New Roman"/>
              </w:rPr>
            </w:pPr>
          </w:p>
        </w:tc>
        <w:tc>
          <w:tcPr>
            <w:tcW w:w="780" w:type="dxa"/>
            <w:shd w:val="clear" w:color="auto" w:fill="auto"/>
            <w:vAlign w:val="bottom"/>
          </w:tcPr>
          <w:p w:rsidR="00000000" w:rsidRDefault="00596C41">
            <w:pPr>
              <w:spacing w:line="0" w:lineRule="atLeast"/>
              <w:rPr>
                <w:rFonts w:ascii="Times New Roman" w:eastAsia="Times New Roman" w:hAnsi="Times New Roman"/>
              </w:rPr>
            </w:pPr>
          </w:p>
        </w:tc>
        <w:tc>
          <w:tcPr>
            <w:tcW w:w="340" w:type="dxa"/>
            <w:shd w:val="clear" w:color="auto" w:fill="auto"/>
            <w:vAlign w:val="bottom"/>
          </w:tcPr>
          <w:p w:rsidR="00000000" w:rsidRDefault="00596C41">
            <w:pPr>
              <w:spacing w:line="0" w:lineRule="atLeast"/>
              <w:rPr>
                <w:rFonts w:ascii="Times New Roman" w:eastAsia="Times New Roman" w:hAnsi="Times New Roman"/>
              </w:rPr>
            </w:pPr>
          </w:p>
        </w:tc>
        <w:tc>
          <w:tcPr>
            <w:tcW w:w="860" w:type="dxa"/>
            <w:shd w:val="clear" w:color="auto" w:fill="auto"/>
            <w:vAlign w:val="bottom"/>
          </w:tcPr>
          <w:p w:rsidR="00000000" w:rsidRDefault="00596C41">
            <w:pPr>
              <w:spacing w:line="0" w:lineRule="atLeast"/>
              <w:rPr>
                <w:rFonts w:ascii="Times New Roman" w:eastAsia="Times New Roman" w:hAnsi="Times New Roman"/>
              </w:rPr>
            </w:pPr>
          </w:p>
        </w:tc>
        <w:tc>
          <w:tcPr>
            <w:tcW w:w="400" w:type="dxa"/>
            <w:shd w:val="clear" w:color="auto" w:fill="auto"/>
            <w:vAlign w:val="bottom"/>
          </w:tcPr>
          <w:p w:rsidR="00000000" w:rsidRDefault="00596C41">
            <w:pPr>
              <w:spacing w:line="0" w:lineRule="atLeast"/>
              <w:rPr>
                <w:rFonts w:ascii="Times New Roman" w:eastAsia="Times New Roman" w:hAnsi="Times New Roman"/>
              </w:rPr>
            </w:pPr>
          </w:p>
        </w:tc>
        <w:tc>
          <w:tcPr>
            <w:tcW w:w="100" w:type="dxa"/>
            <w:shd w:val="clear" w:color="auto" w:fill="auto"/>
            <w:vAlign w:val="bottom"/>
          </w:tcPr>
          <w:p w:rsidR="00000000" w:rsidRDefault="00596C41">
            <w:pPr>
              <w:spacing w:line="0" w:lineRule="atLeast"/>
              <w:rPr>
                <w:rFonts w:ascii="Times New Roman" w:eastAsia="Times New Roman" w:hAnsi="Times New Roman"/>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60" w:type="dxa"/>
            <w:shd w:val="clear" w:color="auto" w:fill="auto"/>
            <w:vAlign w:val="bottom"/>
          </w:tcPr>
          <w:p w:rsidR="00000000" w:rsidRDefault="00596C41">
            <w:pPr>
              <w:spacing w:line="0" w:lineRule="atLeast"/>
              <w:rPr>
                <w:rFonts w:ascii="Times New Roman" w:eastAsia="Times New Roman" w:hAnsi="Times New Roman"/>
              </w:rPr>
            </w:pPr>
          </w:p>
        </w:tc>
        <w:tc>
          <w:tcPr>
            <w:tcW w:w="81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1350" w:type="dxa"/>
            <w:shd w:val="clear" w:color="auto" w:fill="auto"/>
            <w:vAlign w:val="bottom"/>
          </w:tcPr>
          <w:p w:rsidR="00000000" w:rsidRDefault="00596C41">
            <w:pPr>
              <w:spacing w:line="0" w:lineRule="atLeast"/>
              <w:rPr>
                <w:rFonts w:ascii="Times New Roman" w:eastAsia="Times New Roman" w:hAnsi="Times New Roman"/>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120" w:type="dxa"/>
            <w:shd w:val="clear" w:color="auto" w:fill="auto"/>
            <w:vAlign w:val="bottom"/>
          </w:tcPr>
          <w:p w:rsidR="00000000" w:rsidRDefault="00596C41">
            <w:pPr>
              <w:spacing w:line="0" w:lineRule="atLeast"/>
              <w:rPr>
                <w:rFonts w:ascii="Times New Roman" w:eastAsia="Times New Roman" w:hAnsi="Times New Roman"/>
              </w:rPr>
            </w:pPr>
          </w:p>
        </w:tc>
        <w:tc>
          <w:tcPr>
            <w:tcW w:w="380" w:type="dxa"/>
            <w:shd w:val="clear" w:color="auto" w:fill="auto"/>
            <w:vAlign w:val="bottom"/>
          </w:tcPr>
          <w:p w:rsidR="00000000" w:rsidRDefault="00596C41">
            <w:pPr>
              <w:spacing w:line="0" w:lineRule="atLeast"/>
              <w:rPr>
                <w:rFonts w:ascii="Times New Roman" w:eastAsia="Times New Roman" w:hAnsi="Times New Roman"/>
              </w:rPr>
            </w:pPr>
          </w:p>
        </w:tc>
        <w:tc>
          <w:tcPr>
            <w:tcW w:w="160" w:type="dxa"/>
            <w:shd w:val="clear" w:color="auto" w:fill="auto"/>
            <w:vAlign w:val="bottom"/>
          </w:tcPr>
          <w:p w:rsidR="00000000" w:rsidRDefault="00596C41">
            <w:pPr>
              <w:spacing w:line="0" w:lineRule="atLeast"/>
              <w:rPr>
                <w:rFonts w:ascii="Times New Roman" w:eastAsia="Times New Roman" w:hAnsi="Times New Roman"/>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62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2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5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16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6.4.2 Verification</w:t>
            </w: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60" w:type="dxa"/>
            <w:gridSpan w:val="6"/>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2"/>
              </w:rPr>
            </w:pPr>
            <w:r>
              <w:rPr>
                <w:rFonts w:ascii="Arial" w:eastAsia="Arial" w:hAnsi="Arial"/>
                <w:strike/>
                <w:color w:val="FF0000"/>
                <w:sz w:val="16"/>
              </w:rPr>
              <w:t xml:space="preserve">5.5.1 Implement each </w:t>
            </w:r>
            <w:r>
              <w:rPr>
                <w:rFonts w:ascii="Arial" w:eastAsia="Arial" w:hAnsi="Arial"/>
                <w:strike/>
                <w:color w:val="FF0000"/>
                <w:sz w:val="12"/>
              </w:rPr>
              <w:t>SOFTWARE</w:t>
            </w: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1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5.3.7 Software coding and</w:t>
            </w: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5.3.7.1</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7"/>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UNIT</w:t>
            </w: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135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38"/>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750" w:type="dxa"/>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16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 w:type="dxa"/>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10"/>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480" w:type="dxa"/>
            <w:gridSpan w:val="5"/>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5.5.2 Establish </w:t>
            </w:r>
            <w:r>
              <w:rPr>
                <w:rFonts w:ascii="Arial" w:eastAsia="Arial" w:hAnsi="Arial"/>
                <w:strike/>
                <w:color w:val="FF0000"/>
                <w:sz w:val="12"/>
              </w:rPr>
              <w:t>SOFTWARE UNIT</w:t>
            </w: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700" w:type="dxa"/>
            <w:gridSpan w:val="3"/>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5.3.6 Software detailed de</w:t>
            </w:r>
            <w:r>
              <w:rPr>
                <w:rFonts w:ascii="Arial" w:eastAsia="Arial" w:hAnsi="Arial"/>
                <w:strike/>
                <w:color w:val="FF0000"/>
                <w:sz w:val="16"/>
              </w:rPr>
              <w:t>sign</w:t>
            </w: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5.3.6.5</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9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75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1980" w:type="dxa"/>
            <w:gridSpan w:val="3"/>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VERIFICATION PROCESS</w:t>
            </w:r>
          </w:p>
        </w:tc>
        <w:tc>
          <w:tcPr>
            <w:tcW w:w="40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216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5.3.7 Software coding and</w:t>
            </w: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5.3.7.5</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60" w:type="dxa"/>
            <w:gridSpan w:val="6"/>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 xml:space="preserve">5.5.3 </w:t>
            </w:r>
            <w:r>
              <w:rPr>
                <w:rFonts w:ascii="Arial" w:eastAsia="Arial" w:hAnsi="Arial"/>
                <w:strike/>
                <w:color w:val="FF0000"/>
                <w:sz w:val="12"/>
              </w:rPr>
              <w:t>SOFTWARE UNIT</w:t>
            </w:r>
            <w:r>
              <w:rPr>
                <w:rFonts w:ascii="Arial" w:eastAsia="Arial" w:hAnsi="Arial"/>
                <w:strike/>
                <w:color w:val="FF0000"/>
                <w:sz w:val="16"/>
              </w:rPr>
              <w:t xml:space="preserve"> acceptance</w:t>
            </w: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1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5.3.7 Software coding and</w:t>
            </w: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5.3.7.5</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criteria</w:t>
            </w: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480" w:type="dxa"/>
            <w:gridSpan w:val="5"/>
            <w:shd w:val="clear" w:color="auto" w:fill="auto"/>
            <w:vAlign w:val="bottom"/>
          </w:tcPr>
          <w:p w:rsidR="00000000" w:rsidRDefault="00596C41">
            <w:pPr>
              <w:spacing w:line="182" w:lineRule="exact"/>
              <w:rPr>
                <w:rFonts w:ascii="Arial" w:eastAsia="Arial" w:hAnsi="Arial"/>
                <w:strike/>
                <w:color w:val="FF0000"/>
                <w:sz w:val="12"/>
              </w:rPr>
            </w:pPr>
            <w:r>
              <w:rPr>
                <w:rFonts w:ascii="Arial" w:eastAsia="Arial" w:hAnsi="Arial"/>
                <w:strike/>
                <w:color w:val="FF0000"/>
                <w:sz w:val="16"/>
              </w:rPr>
              <w:t xml:space="preserve">5.5.4 Additional </w:t>
            </w:r>
            <w:r>
              <w:rPr>
                <w:rFonts w:ascii="Arial" w:eastAsia="Arial" w:hAnsi="Arial"/>
                <w:strike/>
                <w:color w:val="FF0000"/>
                <w:sz w:val="12"/>
              </w:rPr>
              <w:t>SOFTWARE</w:t>
            </w:r>
            <w:r>
              <w:rPr>
                <w:rFonts w:ascii="Arial" w:eastAsia="Arial" w:hAnsi="Arial"/>
                <w:strike/>
                <w:color w:val="FF0000"/>
                <w:sz w:val="12"/>
              </w:rPr>
              <w:t xml:space="preserve"> UNIT</w:t>
            </w: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1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5.3.7 Software coding and</w:t>
            </w: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5.3.7.5</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2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5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98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acceptance criteria</w:t>
            </w:r>
          </w:p>
        </w:tc>
        <w:tc>
          <w:tcPr>
            <w:tcW w:w="400" w:type="dxa"/>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shd w:val="clear" w:color="auto" w:fill="auto"/>
            <w:vAlign w:val="bottom"/>
          </w:tcPr>
          <w:p w:rsidR="00000000" w:rsidRDefault="00596C41">
            <w:pPr>
              <w:spacing w:line="0" w:lineRule="atLeast"/>
              <w:rPr>
                <w:rFonts w:ascii="Times New Roman" w:eastAsia="Times New Roman" w:hAnsi="Times New Roman"/>
                <w:sz w:val="19"/>
              </w:rPr>
            </w:pPr>
          </w:p>
        </w:tc>
        <w:tc>
          <w:tcPr>
            <w:tcW w:w="81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1350" w:type="dxa"/>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6.4.2.5</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6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6.4.2 Verification</w:t>
            </w: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5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980" w:type="dxa"/>
            <w:gridSpan w:val="3"/>
            <w:shd w:val="clear" w:color="auto" w:fill="auto"/>
            <w:vAlign w:val="bottom"/>
          </w:tcPr>
          <w:p w:rsidR="00000000" w:rsidRDefault="00596C41">
            <w:pPr>
              <w:spacing w:line="182" w:lineRule="exact"/>
              <w:rPr>
                <w:rFonts w:ascii="Arial" w:eastAsia="Arial" w:hAnsi="Arial"/>
                <w:strike/>
                <w:color w:val="FF0000"/>
                <w:sz w:val="12"/>
              </w:rPr>
            </w:pPr>
            <w:r>
              <w:rPr>
                <w:rFonts w:ascii="Arial" w:eastAsia="Arial" w:hAnsi="Arial"/>
                <w:strike/>
                <w:color w:val="FF0000"/>
                <w:sz w:val="16"/>
              </w:rPr>
              <w:t xml:space="preserve">5.5.5  </w:t>
            </w:r>
            <w:r>
              <w:rPr>
                <w:rFonts w:ascii="Arial" w:eastAsia="Arial" w:hAnsi="Arial"/>
                <w:strike/>
                <w:color w:val="FF0000"/>
                <w:sz w:val="12"/>
              </w:rPr>
              <w:t>SOFTWARE UNIT</w:t>
            </w:r>
          </w:p>
        </w:tc>
        <w:tc>
          <w:tcPr>
            <w:tcW w:w="780" w:type="dxa"/>
            <w:gridSpan w:val="3"/>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1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5.3.7 Software coding and</w:t>
            </w: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5.3.7.2</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7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2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VERIFICATION</w:t>
            </w: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1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1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260" w:type="dxa"/>
            <w:gridSpan w:val="3"/>
            <w:tcBorders>
              <w:left w:val="single" w:sz="8" w:space="0" w:color="FF0000"/>
              <w:right w:val="single" w:sz="8" w:space="0" w:color="FF0000"/>
            </w:tcBorders>
            <w:shd w:val="clear" w:color="auto" w:fill="auto"/>
            <w:vAlign w:val="bottom"/>
          </w:tcPr>
          <w:p w:rsidR="00000000" w:rsidRDefault="00596C41">
            <w:pPr>
              <w:spacing w:line="182" w:lineRule="exact"/>
              <w:ind w:left="180"/>
              <w:rPr>
                <w:rFonts w:ascii="Arial" w:eastAsia="Arial" w:hAnsi="Arial"/>
                <w:color w:val="FF0000"/>
                <w:sz w:val="16"/>
              </w:rPr>
            </w:pPr>
            <w:r>
              <w:rPr>
                <w:rFonts w:ascii="Arial" w:eastAsia="Arial" w:hAnsi="Arial"/>
                <w:color w:val="FF0000"/>
                <w:sz w:val="16"/>
              </w:rPr>
              <w:t xml:space="preserve">5.6 Software </w:t>
            </w:r>
            <w:r>
              <w:rPr>
                <w:rFonts w:ascii="Arial" w:eastAsia="Arial" w:hAnsi="Arial"/>
                <w:color w:val="FF0000"/>
                <w:sz w:val="16"/>
              </w:rPr>
              <w:t>integration</w:t>
            </w: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860" w:type="dxa"/>
            <w:shd w:val="clear" w:color="auto" w:fill="auto"/>
            <w:vAlign w:val="bottom"/>
          </w:tcPr>
          <w:p w:rsidR="00000000" w:rsidRDefault="00596C41">
            <w:pPr>
              <w:spacing w:line="0" w:lineRule="atLeast"/>
              <w:rPr>
                <w:rFonts w:ascii="Times New Roman" w:eastAsia="Times New Roman" w:hAnsi="Times New Roman"/>
                <w:sz w:val="15"/>
              </w:rPr>
            </w:pPr>
          </w:p>
        </w:tc>
        <w:tc>
          <w:tcPr>
            <w:tcW w:w="400" w:type="dxa"/>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2160" w:type="dxa"/>
            <w:gridSpan w:val="2"/>
            <w:shd w:val="clear" w:color="auto" w:fill="auto"/>
            <w:vAlign w:val="bottom"/>
          </w:tcPr>
          <w:p w:rsidR="00000000" w:rsidRDefault="00596C41">
            <w:pPr>
              <w:spacing w:line="182" w:lineRule="exact"/>
              <w:ind w:left="20"/>
              <w:rPr>
                <w:rFonts w:ascii="Arial" w:eastAsia="Arial" w:hAnsi="Arial"/>
                <w:strike/>
                <w:color w:val="FF0000"/>
                <w:sz w:val="16"/>
              </w:rPr>
            </w:pPr>
            <w:r>
              <w:rPr>
                <w:rFonts w:ascii="Arial" w:eastAsia="Arial" w:hAnsi="Arial"/>
                <w:strike/>
                <w:color w:val="FF0000"/>
                <w:sz w:val="16"/>
              </w:rPr>
              <w:t>5.3.8 Software integration</w:t>
            </w:r>
          </w:p>
        </w:tc>
        <w:tc>
          <w:tcPr>
            <w:tcW w:w="5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36"/>
        </w:trPr>
        <w:tc>
          <w:tcPr>
            <w:tcW w:w="2260" w:type="dxa"/>
            <w:gridSpan w:val="3"/>
            <w:tcBorders>
              <w:left w:val="single" w:sz="8" w:space="0" w:color="FF0000"/>
              <w:bottom w:val="single" w:sz="8" w:space="0" w:color="FF0000"/>
              <w:righ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and integration testing</w:t>
            </w: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2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2160" w:type="dxa"/>
            <w:gridSpan w:val="2"/>
            <w:tcBorders>
              <w:bottom w:val="single" w:sz="8" w:space="0" w:color="FF0000"/>
            </w:tcBorders>
            <w:shd w:val="clear" w:color="auto" w:fill="auto"/>
            <w:vAlign w:val="bottom"/>
          </w:tcPr>
          <w:p w:rsidR="00000000" w:rsidRDefault="00596C41">
            <w:pPr>
              <w:spacing w:line="0" w:lineRule="atLeast"/>
              <w:ind w:left="20"/>
              <w:rPr>
                <w:rFonts w:ascii="Arial" w:eastAsia="Arial" w:hAnsi="Arial"/>
                <w:strike/>
                <w:color w:val="FF0000"/>
                <w:sz w:val="16"/>
              </w:rPr>
            </w:pPr>
            <w:r>
              <w:rPr>
                <w:rFonts w:ascii="Arial" w:eastAsia="Arial" w:hAnsi="Arial"/>
                <w:strike/>
                <w:color w:val="FF0000"/>
                <w:sz w:val="16"/>
              </w:rPr>
              <w:t>5.3.9 Software qualification</w:t>
            </w:r>
          </w:p>
        </w:tc>
        <w:tc>
          <w:tcPr>
            <w:tcW w:w="5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620" w:type="dxa"/>
            <w:shd w:val="clear" w:color="auto" w:fill="auto"/>
            <w:vAlign w:val="bottom"/>
          </w:tcPr>
          <w:p w:rsidR="00000000" w:rsidRDefault="00596C41">
            <w:pPr>
              <w:spacing w:line="0" w:lineRule="atLeast"/>
              <w:rPr>
                <w:rFonts w:ascii="Times New Roman" w:eastAsia="Times New Roman" w:hAnsi="Times New Roman"/>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61152" behindDoc="1" locked="0" layoutInCell="1" allowOverlap="1">
                <wp:simplePos x="0" y="0"/>
                <wp:positionH relativeFrom="column">
                  <wp:posOffset>748030</wp:posOffset>
                </wp:positionH>
                <wp:positionV relativeFrom="paragraph">
                  <wp:posOffset>-194310</wp:posOffset>
                </wp:positionV>
                <wp:extent cx="1219200" cy="0"/>
                <wp:effectExtent l="0" t="0" r="0" b="0"/>
                <wp:wrapNone/>
                <wp:docPr id="750"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line">
                          <a:avLst/>
                        </a:prstGeom>
                        <a:noFill/>
                        <a:ln w="4572">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45938" id="Line 434"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9pt,-15.3pt" to="154.9pt,-1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" strokecolor="red" strokeweight=".36pt">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589" w:bottom="0" w:left="240" w:header="0" w:footer="0" w:gutter="0"/>
          <w:cols w:space="0" w:equalWidth="0">
            <w:col w:w="11080"/>
          </w:cols>
          <w:docGrid w:linePitch="360"/>
        </w:sectPr>
      </w:pPr>
    </w:p>
    <w:p w:rsidR="00000000" w:rsidRDefault="00596C41">
      <w:pPr>
        <w:spacing w:line="38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w:t>
      </w:r>
      <w:r>
        <w:rPr>
          <w:rFonts w:ascii="Arial" w:eastAsia="Arial" w:hAnsi="Arial"/>
          <w:sz w:val="9"/>
        </w:rPr>
        <w:t>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89" w:bottom="0" w:left="240" w:header="0" w:footer="0" w:gutter="0"/>
          <w:cols w:space="0" w:equalWidth="0">
            <w:col w:w="11080"/>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730"/>
        <w:gridCol w:w="780"/>
        <w:gridCol w:w="550"/>
        <w:gridCol w:w="200"/>
        <w:gridCol w:w="1170"/>
        <w:gridCol w:w="890"/>
        <w:gridCol w:w="800"/>
        <w:gridCol w:w="80"/>
        <w:gridCol w:w="540"/>
        <w:gridCol w:w="250"/>
        <w:gridCol w:w="1650"/>
        <w:gridCol w:w="260"/>
        <w:gridCol w:w="430"/>
        <w:gridCol w:w="990"/>
      </w:tblGrid>
      <w:tr w:rsidR="00000000">
        <w:trPr>
          <w:trHeight w:val="242"/>
        </w:trPr>
        <w:tc>
          <w:tcPr>
            <w:tcW w:w="730" w:type="dxa"/>
            <w:shd w:val="clear" w:color="auto" w:fill="auto"/>
            <w:vAlign w:val="bottom"/>
          </w:tcPr>
          <w:p w:rsidR="00000000" w:rsidRDefault="00596C41">
            <w:pPr>
              <w:spacing w:line="0" w:lineRule="atLeast"/>
              <w:rPr>
                <w:rFonts w:ascii="Times New Roman" w:eastAsia="Times New Roman" w:hAnsi="Times New Roman"/>
                <w:sz w:val="21"/>
              </w:rPr>
            </w:pPr>
            <w:bookmarkStart w:id="80" w:name="page80"/>
            <w:bookmarkEnd w:id="80"/>
          </w:p>
        </w:tc>
        <w:tc>
          <w:tcPr>
            <w:tcW w:w="780" w:type="dxa"/>
            <w:shd w:val="clear" w:color="auto" w:fill="auto"/>
            <w:vAlign w:val="bottom"/>
          </w:tcPr>
          <w:p w:rsidR="00000000" w:rsidRDefault="00596C41">
            <w:pPr>
              <w:spacing w:line="0" w:lineRule="atLeast"/>
              <w:rPr>
                <w:rFonts w:ascii="Times New Roman" w:eastAsia="Times New Roman" w:hAnsi="Times New Roman"/>
                <w:sz w:val="21"/>
              </w:rPr>
            </w:pPr>
          </w:p>
        </w:tc>
        <w:tc>
          <w:tcPr>
            <w:tcW w:w="550" w:type="dxa"/>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1170" w:type="dxa"/>
            <w:shd w:val="clear" w:color="auto" w:fill="auto"/>
            <w:vAlign w:val="bottom"/>
          </w:tcPr>
          <w:p w:rsidR="00000000" w:rsidRDefault="00596C41">
            <w:pPr>
              <w:spacing w:line="0" w:lineRule="atLeast"/>
              <w:rPr>
                <w:rFonts w:ascii="Times New Roman" w:eastAsia="Times New Roman" w:hAnsi="Times New Roman"/>
                <w:sz w:val="21"/>
              </w:rPr>
            </w:pPr>
          </w:p>
        </w:tc>
        <w:tc>
          <w:tcPr>
            <w:tcW w:w="890" w:type="dxa"/>
            <w:shd w:val="clear" w:color="auto" w:fill="auto"/>
            <w:vAlign w:val="bottom"/>
          </w:tcPr>
          <w:p w:rsidR="00000000" w:rsidRDefault="00596C41">
            <w:pPr>
              <w:spacing w:line="0" w:lineRule="atLeast"/>
              <w:rPr>
                <w:rFonts w:ascii="Times New Roman" w:eastAsia="Times New Roman" w:hAnsi="Times New Roman"/>
                <w:sz w:val="21"/>
              </w:rPr>
            </w:pPr>
          </w:p>
        </w:tc>
        <w:tc>
          <w:tcPr>
            <w:tcW w:w="880" w:type="dxa"/>
            <w:gridSpan w:val="2"/>
            <w:shd w:val="clear" w:color="auto" w:fill="auto"/>
            <w:vAlign w:val="bottom"/>
          </w:tcPr>
          <w:p w:rsidR="00000000" w:rsidRDefault="00596C41">
            <w:pPr>
              <w:spacing w:line="0" w:lineRule="atLeast"/>
              <w:ind w:left="40"/>
              <w:rPr>
                <w:rFonts w:ascii="Arial" w:eastAsia="Arial" w:hAnsi="Arial"/>
              </w:rPr>
            </w:pPr>
            <w:r>
              <w:rPr>
                <w:rFonts w:ascii="Arial" w:eastAsia="Arial" w:hAnsi="Arial"/>
              </w:rPr>
              <w:t xml:space="preserve">– 76 </w:t>
            </w:r>
            <w:r>
              <w:rPr>
                <w:rFonts w:ascii="Arial" w:eastAsia="Arial" w:hAnsi="Arial"/>
              </w:rPr>
              <w:t>–</w:t>
            </w:r>
          </w:p>
        </w:tc>
        <w:tc>
          <w:tcPr>
            <w:tcW w:w="540" w:type="dxa"/>
            <w:shd w:val="clear" w:color="auto" w:fill="auto"/>
            <w:vAlign w:val="bottom"/>
          </w:tcPr>
          <w:p w:rsidR="00000000" w:rsidRDefault="00596C41">
            <w:pPr>
              <w:spacing w:line="0" w:lineRule="atLeast"/>
              <w:rPr>
                <w:rFonts w:ascii="Times New Roman" w:eastAsia="Times New Roman" w:hAnsi="Times New Roman"/>
                <w:sz w:val="21"/>
              </w:rPr>
            </w:pPr>
          </w:p>
        </w:tc>
        <w:tc>
          <w:tcPr>
            <w:tcW w:w="250" w:type="dxa"/>
            <w:shd w:val="clear" w:color="auto" w:fill="auto"/>
            <w:vAlign w:val="bottom"/>
          </w:tcPr>
          <w:p w:rsidR="00000000" w:rsidRDefault="00596C41">
            <w:pPr>
              <w:spacing w:line="0" w:lineRule="atLeast"/>
              <w:rPr>
                <w:rFonts w:ascii="Times New Roman" w:eastAsia="Times New Roman" w:hAnsi="Times New Roman"/>
                <w:sz w:val="21"/>
              </w:rPr>
            </w:pPr>
          </w:p>
        </w:tc>
        <w:tc>
          <w:tcPr>
            <w:tcW w:w="1650" w:type="dxa"/>
            <w:shd w:val="clear" w:color="auto" w:fill="auto"/>
            <w:vAlign w:val="bottom"/>
          </w:tcPr>
          <w:p w:rsidR="00000000" w:rsidRDefault="00596C41">
            <w:pPr>
              <w:spacing w:line="0" w:lineRule="atLeast"/>
              <w:rPr>
                <w:rFonts w:ascii="Times New Roman" w:eastAsia="Times New Roman" w:hAnsi="Times New Roman"/>
                <w:sz w:val="21"/>
              </w:rPr>
            </w:pPr>
          </w:p>
        </w:tc>
        <w:tc>
          <w:tcPr>
            <w:tcW w:w="1680" w:type="dxa"/>
            <w:gridSpan w:val="3"/>
            <w:shd w:val="clear" w:color="auto" w:fill="auto"/>
            <w:vAlign w:val="bottom"/>
          </w:tcPr>
          <w:p w:rsidR="00000000" w:rsidRDefault="00596C41">
            <w:pPr>
              <w:spacing w:line="0" w:lineRule="atLeast"/>
              <w:ind w:right="60"/>
              <w:jc w:val="right"/>
              <w:rPr>
                <w:rFonts w:ascii="Arial" w:eastAsia="Arial" w:hAnsi="Arial"/>
              </w:rPr>
            </w:pPr>
            <w:r>
              <w:rPr>
                <w:rFonts w:ascii="Arial" w:eastAsia="Arial" w:hAnsi="Arial"/>
              </w:rPr>
              <w:t>IEC 62304:2006</w:t>
            </w:r>
          </w:p>
        </w:tc>
      </w:tr>
      <w:tr w:rsidR="00000000">
        <w:trPr>
          <w:trHeight w:val="264"/>
        </w:trPr>
        <w:tc>
          <w:tcPr>
            <w:tcW w:w="730" w:type="dxa"/>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shd w:val="clear" w:color="auto" w:fill="auto"/>
            <w:vAlign w:val="bottom"/>
          </w:tcPr>
          <w:p w:rsidR="00000000" w:rsidRDefault="00596C41">
            <w:pPr>
              <w:spacing w:line="0" w:lineRule="atLeast"/>
              <w:rPr>
                <w:rFonts w:ascii="Times New Roman" w:eastAsia="Times New Roman" w:hAnsi="Times New Roman"/>
                <w:sz w:val="22"/>
              </w:rPr>
            </w:pPr>
          </w:p>
        </w:tc>
        <w:tc>
          <w:tcPr>
            <w:tcW w:w="550" w:type="dxa"/>
            <w:shd w:val="clear" w:color="auto" w:fill="auto"/>
            <w:vAlign w:val="bottom"/>
          </w:tcPr>
          <w:p w:rsidR="00000000" w:rsidRDefault="00596C41">
            <w:pPr>
              <w:spacing w:line="0" w:lineRule="atLeast"/>
              <w:rPr>
                <w:rFonts w:ascii="Times New Roman" w:eastAsia="Times New Roman" w:hAnsi="Times New Roman"/>
                <w:sz w:val="22"/>
              </w:rPr>
            </w:pPr>
          </w:p>
        </w:tc>
        <w:tc>
          <w:tcPr>
            <w:tcW w:w="200" w:type="dxa"/>
            <w:shd w:val="clear" w:color="auto" w:fill="auto"/>
            <w:vAlign w:val="bottom"/>
          </w:tcPr>
          <w:p w:rsidR="00000000" w:rsidRDefault="00596C41">
            <w:pPr>
              <w:spacing w:line="0" w:lineRule="atLeast"/>
              <w:rPr>
                <w:rFonts w:ascii="Times New Roman" w:eastAsia="Times New Roman" w:hAnsi="Times New Roman"/>
                <w:sz w:val="22"/>
              </w:rPr>
            </w:pPr>
          </w:p>
        </w:tc>
        <w:tc>
          <w:tcPr>
            <w:tcW w:w="1170" w:type="dxa"/>
            <w:shd w:val="clear" w:color="auto" w:fill="auto"/>
            <w:vAlign w:val="bottom"/>
          </w:tcPr>
          <w:p w:rsidR="00000000" w:rsidRDefault="00596C41">
            <w:pPr>
              <w:spacing w:line="0" w:lineRule="atLeast"/>
              <w:rPr>
                <w:rFonts w:ascii="Times New Roman" w:eastAsia="Times New Roman" w:hAnsi="Times New Roman"/>
                <w:sz w:val="22"/>
              </w:rPr>
            </w:pPr>
          </w:p>
        </w:tc>
        <w:tc>
          <w:tcPr>
            <w:tcW w:w="890" w:type="dxa"/>
            <w:shd w:val="clear" w:color="auto" w:fill="auto"/>
            <w:vAlign w:val="bottom"/>
          </w:tcPr>
          <w:p w:rsidR="00000000" w:rsidRDefault="00596C41">
            <w:pPr>
              <w:spacing w:line="0" w:lineRule="atLeast"/>
              <w:rPr>
                <w:rFonts w:ascii="Times New Roman" w:eastAsia="Times New Roman" w:hAnsi="Times New Roman"/>
                <w:sz w:val="22"/>
              </w:rPr>
            </w:pPr>
          </w:p>
        </w:tc>
        <w:tc>
          <w:tcPr>
            <w:tcW w:w="800" w:type="dxa"/>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shd w:val="clear" w:color="auto" w:fill="auto"/>
            <w:vAlign w:val="bottom"/>
          </w:tcPr>
          <w:p w:rsidR="00000000" w:rsidRDefault="00596C41">
            <w:pPr>
              <w:spacing w:line="0" w:lineRule="atLeast"/>
              <w:rPr>
                <w:rFonts w:ascii="Times New Roman" w:eastAsia="Times New Roman" w:hAnsi="Times New Roman"/>
                <w:sz w:val="22"/>
              </w:rPr>
            </w:pPr>
          </w:p>
        </w:tc>
        <w:tc>
          <w:tcPr>
            <w:tcW w:w="540" w:type="dxa"/>
            <w:shd w:val="clear" w:color="auto" w:fill="auto"/>
            <w:vAlign w:val="bottom"/>
          </w:tcPr>
          <w:p w:rsidR="00000000" w:rsidRDefault="00596C41">
            <w:pPr>
              <w:spacing w:line="0" w:lineRule="atLeast"/>
              <w:rPr>
                <w:rFonts w:ascii="Times New Roman" w:eastAsia="Times New Roman" w:hAnsi="Times New Roman"/>
                <w:sz w:val="22"/>
              </w:rPr>
            </w:pPr>
          </w:p>
        </w:tc>
        <w:tc>
          <w:tcPr>
            <w:tcW w:w="250" w:type="dxa"/>
            <w:shd w:val="clear" w:color="auto" w:fill="auto"/>
            <w:vAlign w:val="bottom"/>
          </w:tcPr>
          <w:p w:rsidR="00000000" w:rsidRDefault="00596C41">
            <w:pPr>
              <w:spacing w:line="0" w:lineRule="atLeast"/>
              <w:rPr>
                <w:rFonts w:ascii="Times New Roman" w:eastAsia="Times New Roman" w:hAnsi="Times New Roman"/>
                <w:sz w:val="22"/>
              </w:rPr>
            </w:pPr>
          </w:p>
        </w:tc>
        <w:tc>
          <w:tcPr>
            <w:tcW w:w="3330" w:type="dxa"/>
            <w:gridSpan w:val="4"/>
            <w:shd w:val="clear" w:color="auto" w:fill="auto"/>
            <w:vAlign w:val="bottom"/>
          </w:tcPr>
          <w:p w:rsidR="00000000" w:rsidRDefault="00596C41">
            <w:pPr>
              <w:spacing w:line="0" w:lineRule="atLeast"/>
              <w:ind w:right="60"/>
              <w:jc w:val="right"/>
              <w:rPr>
                <w:rFonts w:ascii="Arial" w:eastAsia="Arial" w:hAnsi="Arial"/>
              </w:rPr>
            </w:pPr>
            <w:r>
              <w:rPr>
                <w:rFonts w:ascii="Arial" w:eastAsia="Arial" w:hAnsi="Arial"/>
              </w:rPr>
              <w:t>+AMD1:2015 CSV   IEC 2015</w:t>
            </w:r>
          </w:p>
        </w:tc>
      </w:tr>
      <w:tr w:rsidR="00000000">
        <w:trPr>
          <w:trHeight w:val="75"/>
        </w:trPr>
        <w:tc>
          <w:tcPr>
            <w:tcW w:w="7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5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9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20"/>
        </w:trPr>
        <w:tc>
          <w:tcPr>
            <w:tcW w:w="7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810" w:type="dxa"/>
            <w:gridSpan w:val="4"/>
            <w:tcBorders>
              <w:bottom w:val="single" w:sz="8" w:space="0" w:color="FF0000"/>
            </w:tcBorders>
            <w:shd w:val="clear" w:color="auto" w:fill="auto"/>
            <w:vAlign w:val="bottom"/>
          </w:tcPr>
          <w:p w:rsidR="00000000" w:rsidRDefault="00596C41">
            <w:pPr>
              <w:spacing w:line="0" w:lineRule="atLeast"/>
              <w:ind w:left="10"/>
              <w:rPr>
                <w:rFonts w:ascii="Arial" w:eastAsia="Arial" w:hAnsi="Arial"/>
                <w:b/>
                <w:strike/>
                <w:color w:val="FF0000"/>
                <w:sz w:val="16"/>
              </w:rPr>
            </w:pPr>
            <w:r>
              <w:rPr>
                <w:rFonts w:ascii="Arial" w:eastAsia="Arial" w:hAnsi="Arial"/>
                <w:b/>
                <w:strike/>
                <w:color w:val="FF0000"/>
                <w:sz w:val="16"/>
              </w:rPr>
              <w:t>ISO/IEC 62304 processes</w:t>
            </w: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40" w:type="dxa"/>
            <w:gridSpan w:val="3"/>
            <w:tcBorders>
              <w:bottom w:val="single" w:sz="8" w:space="0" w:color="FF0000"/>
            </w:tcBorders>
            <w:shd w:val="clear" w:color="auto" w:fill="auto"/>
            <w:vAlign w:val="bottom"/>
          </w:tcPr>
          <w:p w:rsidR="00000000" w:rsidRDefault="00596C41">
            <w:pPr>
              <w:spacing w:line="0" w:lineRule="atLeast"/>
              <w:ind w:left="170"/>
              <w:rPr>
                <w:rFonts w:ascii="Arial" w:eastAsia="Arial" w:hAnsi="Arial"/>
                <w:b/>
                <w:strike/>
                <w:color w:val="FF0000"/>
                <w:sz w:val="16"/>
              </w:rPr>
            </w:pPr>
            <w:r>
              <w:rPr>
                <w:rFonts w:ascii="Arial" w:eastAsia="Arial" w:hAnsi="Arial"/>
                <w:b/>
                <w:strike/>
                <w:color w:val="FF0000"/>
                <w:sz w:val="16"/>
              </w:rPr>
              <w:t>ISO/IEC 12207 proces</w:t>
            </w:r>
            <w:r>
              <w:rPr>
                <w:rFonts w:ascii="Arial" w:eastAsia="Arial" w:hAnsi="Arial"/>
                <w:b/>
                <w:strike/>
                <w:color w:val="FF0000"/>
                <w:sz w:val="16"/>
              </w:rPr>
              <w:t>ses</w:t>
            </w: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0"/>
        </w:trPr>
        <w:tc>
          <w:tcPr>
            <w:tcW w:w="7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tcBorders>
            <w:shd w:val="clear" w:color="auto" w:fill="auto"/>
            <w:vAlign w:val="bottom"/>
          </w:tcPr>
          <w:p w:rsidR="00000000" w:rsidRDefault="00596C41">
            <w:pPr>
              <w:spacing w:line="0" w:lineRule="atLeast"/>
              <w:ind w:left="90"/>
              <w:rPr>
                <w:rFonts w:ascii="Arial" w:eastAsia="Arial" w:hAnsi="Arial"/>
                <w:b/>
                <w:strike/>
                <w:color w:val="FF0000"/>
                <w:sz w:val="16"/>
              </w:rPr>
            </w:pPr>
            <w:r>
              <w:rPr>
                <w:rFonts w:ascii="Arial" w:eastAsia="Arial" w:hAnsi="Arial"/>
                <w:b/>
                <w:strike/>
                <w:color w:val="FF0000"/>
                <w:sz w:val="16"/>
              </w:rPr>
              <w:t>Activity</w:t>
            </w:r>
          </w:p>
        </w:tc>
        <w:tc>
          <w:tcPr>
            <w:tcW w:w="5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bottom w:val="single" w:sz="8" w:space="0" w:color="FF0000"/>
            </w:tcBorders>
            <w:shd w:val="clear" w:color="auto" w:fill="auto"/>
            <w:vAlign w:val="bottom"/>
          </w:tcPr>
          <w:p w:rsidR="00000000" w:rsidRDefault="00596C41">
            <w:pPr>
              <w:spacing w:line="0" w:lineRule="atLeast"/>
              <w:ind w:left="50"/>
              <w:rPr>
                <w:rFonts w:ascii="Arial" w:eastAsia="Arial" w:hAnsi="Arial"/>
                <w:b/>
                <w:strike/>
                <w:color w:val="FF0000"/>
                <w:sz w:val="16"/>
              </w:rPr>
            </w:pPr>
            <w:r>
              <w:rPr>
                <w:rFonts w:ascii="Arial" w:eastAsia="Arial" w:hAnsi="Arial"/>
                <w:b/>
                <w:strike/>
                <w:color w:val="FF0000"/>
                <w:sz w:val="16"/>
              </w:rPr>
              <w:t>Task</w:t>
            </w: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50" w:type="dxa"/>
            <w:tcBorders>
              <w:bottom w:val="single" w:sz="8" w:space="0" w:color="FF0000"/>
            </w:tcBorders>
            <w:shd w:val="clear" w:color="auto" w:fill="auto"/>
            <w:vAlign w:val="bottom"/>
          </w:tcPr>
          <w:p w:rsidR="00000000" w:rsidRDefault="00596C41">
            <w:pPr>
              <w:spacing w:line="0" w:lineRule="atLeast"/>
              <w:ind w:left="170"/>
              <w:rPr>
                <w:rFonts w:ascii="Arial" w:eastAsia="Arial" w:hAnsi="Arial"/>
                <w:b/>
                <w:strike/>
                <w:color w:val="FF0000"/>
                <w:sz w:val="16"/>
              </w:rPr>
            </w:pPr>
            <w:r>
              <w:rPr>
                <w:rFonts w:ascii="Arial" w:eastAsia="Arial" w:hAnsi="Arial"/>
                <w:b/>
                <w:strike/>
                <w:color w:val="FF0000"/>
                <w:sz w:val="16"/>
              </w:rPr>
              <w:t>Activity</w:t>
            </w: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ind w:right="480"/>
              <w:jc w:val="right"/>
              <w:rPr>
                <w:rFonts w:ascii="Arial" w:eastAsia="Arial" w:hAnsi="Arial"/>
                <w:b/>
                <w:strike/>
                <w:color w:val="FF0000"/>
                <w:sz w:val="16"/>
              </w:rPr>
            </w:pPr>
            <w:r>
              <w:rPr>
                <w:rFonts w:ascii="Arial" w:eastAsia="Arial" w:hAnsi="Arial"/>
                <w:b/>
                <w:strike/>
                <w:color w:val="FF0000"/>
                <w:sz w:val="16"/>
              </w:rPr>
              <w:t>Task</w:t>
            </w:r>
          </w:p>
        </w:tc>
      </w:tr>
      <w:tr w:rsidR="00000000">
        <w:trPr>
          <w:trHeight w:val="200"/>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shd w:val="clear" w:color="auto" w:fill="auto"/>
            <w:vAlign w:val="bottom"/>
          </w:tcPr>
          <w:p w:rsidR="00000000" w:rsidRDefault="00596C41">
            <w:pPr>
              <w:spacing w:line="0" w:lineRule="atLeast"/>
              <w:rPr>
                <w:rFonts w:ascii="Times New Roman" w:eastAsia="Times New Roman" w:hAnsi="Times New Roman"/>
                <w:sz w:val="17"/>
              </w:rPr>
            </w:pPr>
          </w:p>
        </w:tc>
        <w:tc>
          <w:tcPr>
            <w:tcW w:w="550" w:type="dxa"/>
            <w:shd w:val="clear" w:color="auto" w:fill="auto"/>
            <w:vAlign w:val="bottom"/>
          </w:tcPr>
          <w:p w:rsidR="00000000" w:rsidRDefault="00596C41">
            <w:pPr>
              <w:spacing w:line="0" w:lineRule="atLeast"/>
              <w:rPr>
                <w:rFonts w:ascii="Times New Roman" w:eastAsia="Times New Roman" w:hAnsi="Times New Roman"/>
                <w:sz w:val="17"/>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170" w:type="dxa"/>
            <w:shd w:val="clear" w:color="auto" w:fill="auto"/>
            <w:vAlign w:val="bottom"/>
          </w:tcPr>
          <w:p w:rsidR="00000000" w:rsidRDefault="00596C41">
            <w:pPr>
              <w:spacing w:line="0" w:lineRule="atLeast"/>
              <w:rPr>
                <w:rFonts w:ascii="Times New Roman" w:eastAsia="Times New Roman" w:hAnsi="Times New Roman"/>
                <w:sz w:val="17"/>
              </w:rPr>
            </w:pPr>
          </w:p>
        </w:tc>
        <w:tc>
          <w:tcPr>
            <w:tcW w:w="890" w:type="dxa"/>
            <w:shd w:val="clear" w:color="auto" w:fill="auto"/>
            <w:vAlign w:val="bottom"/>
          </w:tcPr>
          <w:p w:rsidR="00000000" w:rsidRDefault="00596C41">
            <w:pPr>
              <w:spacing w:line="0" w:lineRule="atLeast"/>
              <w:rPr>
                <w:rFonts w:ascii="Times New Roman" w:eastAsia="Times New Roman" w:hAnsi="Times New Roman"/>
                <w:sz w:val="17"/>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80" w:type="dxa"/>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250" w:type="dxa"/>
            <w:shd w:val="clear" w:color="auto" w:fill="auto"/>
            <w:vAlign w:val="bottom"/>
          </w:tcPr>
          <w:p w:rsidR="00000000" w:rsidRDefault="00596C41">
            <w:pPr>
              <w:spacing w:line="0" w:lineRule="atLeast"/>
              <w:rPr>
                <w:rFonts w:ascii="Times New Roman" w:eastAsia="Times New Roman" w:hAnsi="Times New Roman"/>
                <w:sz w:val="17"/>
              </w:rPr>
            </w:pPr>
          </w:p>
        </w:tc>
        <w:tc>
          <w:tcPr>
            <w:tcW w:w="1650" w:type="dxa"/>
            <w:shd w:val="clear" w:color="auto" w:fill="auto"/>
            <w:vAlign w:val="bottom"/>
          </w:tcPr>
          <w:p w:rsidR="00000000" w:rsidRDefault="00596C41">
            <w:pPr>
              <w:spacing w:line="0" w:lineRule="atLeast"/>
              <w:rPr>
                <w:rFonts w:ascii="Times New Roman" w:eastAsia="Times New Roman" w:hAnsi="Times New Roman"/>
                <w:sz w:val="17"/>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430" w:type="dxa"/>
            <w:shd w:val="clear" w:color="auto" w:fill="auto"/>
            <w:vAlign w:val="bottom"/>
          </w:tcPr>
          <w:p w:rsidR="00000000" w:rsidRDefault="00596C41">
            <w:pPr>
              <w:spacing w:line="0" w:lineRule="atLeast"/>
              <w:rPr>
                <w:rFonts w:ascii="Times New Roman" w:eastAsia="Times New Roman" w:hAnsi="Times New Roman"/>
                <w:sz w:val="17"/>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70" w:type="dxa"/>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5.3.10 System integration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70" w:type="dxa"/>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6.4.1 Process implementation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30" w:type="dxa"/>
            <w:shd w:val="clear" w:color="auto" w:fill="auto"/>
            <w:vAlign w:val="bottom"/>
          </w:tcPr>
          <w:p w:rsidR="00000000" w:rsidRDefault="00596C41">
            <w:pPr>
              <w:spacing w:line="0" w:lineRule="atLeast"/>
              <w:rPr>
                <w:rFonts w:ascii="Times New Roman" w:eastAsia="Times New Roman" w:hAnsi="Times New Roman"/>
                <w:sz w:val="19"/>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6.4.2 Verification</w:t>
            </w: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60" w:type="dxa"/>
            <w:gridSpan w:val="3"/>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2"/>
              </w:rPr>
            </w:pPr>
            <w:r>
              <w:rPr>
                <w:rFonts w:ascii="Arial" w:eastAsia="Arial" w:hAnsi="Arial"/>
                <w:strike/>
                <w:color w:val="FF0000"/>
                <w:sz w:val="16"/>
              </w:rPr>
              <w:t xml:space="preserve">5.6.1 Integrate </w:t>
            </w:r>
            <w:r>
              <w:rPr>
                <w:rFonts w:ascii="Arial" w:eastAsia="Arial" w:hAnsi="Arial"/>
                <w:strike/>
                <w:color w:val="FF0000"/>
                <w:sz w:val="12"/>
              </w:rPr>
              <w:t>SOFTWARE UNITS</w:t>
            </w: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5.3.8 Software integration</w:t>
            </w: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5.3.8.2</w:t>
            </w:r>
          </w:p>
        </w:tc>
      </w:tr>
      <w:tr w:rsidR="00000000">
        <w:trPr>
          <w:trHeight w:val="211"/>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w:t>
            </w:r>
            <w:r>
              <w:rPr>
                <w:rFonts w:ascii="Arial" w:eastAsia="Arial" w:hAnsi="Arial"/>
                <w:strike/>
                <w:color w:val="FF0000"/>
                <w:sz w:val="16"/>
              </w:rPr>
              <w:t>6.2 Verify software integration</w:t>
            </w: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5.3.8 Software integration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5.3.8.2</w:t>
            </w:r>
          </w:p>
        </w:tc>
      </w:tr>
      <w:tr w:rsidR="00000000">
        <w:trPr>
          <w:trHeight w:val="22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5.3.10 System integration</w:t>
            </w: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5.3.10.1</w:t>
            </w: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60" w:type="dxa"/>
            <w:gridSpan w:val="3"/>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5.6.3 Test integrated software</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5.3.9 Software qualification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20" w:type="dxa"/>
            <w:gridSpan w:val="2"/>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5.3.9.1</w:t>
            </w: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9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60" w:type="dxa"/>
            <w:gridSpan w:val="3"/>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5.6.4 Integration testing content</w:t>
            </w: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w:t>
            </w:r>
            <w:r>
              <w:rPr>
                <w:rFonts w:ascii="Arial" w:eastAsia="Arial" w:hAnsi="Arial"/>
                <w:strike/>
                <w:color w:val="FF0000"/>
                <w:sz w:val="16"/>
              </w:rPr>
              <w:t>.3.9.3</w:t>
            </w: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60" w:type="dxa"/>
            <w:gridSpan w:val="3"/>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5.6.5 Verify  integration tests</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6.4.2 Verification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20" w:type="dxa"/>
            <w:gridSpan w:val="2"/>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6.4.2.2</w:t>
            </w: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7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procedures</w:t>
            </w: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60" w:type="dxa"/>
            <w:gridSpan w:val="3"/>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5.6.6 Conduct regression tests</w:t>
            </w: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5.3.8 Software integration</w:t>
            </w: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5.3.8.2</w:t>
            </w: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60" w:type="dxa"/>
            <w:gridSpan w:val="3"/>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5.6.7 Integration test record</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5.3.8 Software integration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20" w:type="dxa"/>
            <w:gridSpan w:val="2"/>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5.3.8.2</w:t>
            </w: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7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contents</w:t>
            </w: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60" w:type="dxa"/>
            <w:gridSpan w:val="3"/>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5.6.8 Use software problem</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6.4.1 Process implementation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20" w:type="dxa"/>
            <w:gridSpan w:val="2"/>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6.4.1.6</w:t>
            </w:r>
          </w:p>
        </w:tc>
      </w:tr>
      <w:tr w:rsidR="00000000">
        <w:trPr>
          <w:trHeight w:val="215"/>
        </w:trPr>
        <w:tc>
          <w:tcPr>
            <w:tcW w:w="7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60" w:type="dxa"/>
            <w:gridSpan w:val="2"/>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2"/>
              </w:rPr>
            </w:pPr>
            <w:r>
              <w:rPr>
                <w:rFonts w:ascii="Arial" w:eastAsia="Arial" w:hAnsi="Arial"/>
                <w:strike/>
                <w:color w:val="FF0000"/>
                <w:sz w:val="16"/>
              </w:rPr>
              <w:t xml:space="preserve">resolution </w:t>
            </w:r>
            <w:r>
              <w:rPr>
                <w:rFonts w:ascii="Arial" w:eastAsia="Arial" w:hAnsi="Arial"/>
                <w:strike/>
                <w:color w:val="FF0000"/>
                <w:sz w:val="12"/>
              </w:rPr>
              <w:t>PROCESS</w:t>
            </w: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60" w:type="dxa"/>
            <w:gridSpan w:val="3"/>
            <w:tcBorders>
              <w:left w:val="single" w:sz="8" w:space="0" w:color="FF0000"/>
            </w:tcBorders>
            <w:shd w:val="clear" w:color="auto" w:fill="auto"/>
            <w:vAlign w:val="bottom"/>
          </w:tcPr>
          <w:p w:rsidR="00000000" w:rsidRDefault="00596C41">
            <w:pPr>
              <w:spacing w:line="182" w:lineRule="exact"/>
              <w:ind w:left="120"/>
              <w:rPr>
                <w:rFonts w:ascii="Arial" w:eastAsia="Arial" w:hAnsi="Arial"/>
                <w:strike/>
                <w:color w:val="FF0000"/>
                <w:sz w:val="12"/>
              </w:rPr>
            </w:pPr>
            <w:r>
              <w:rPr>
                <w:rFonts w:ascii="Arial" w:eastAsia="Arial" w:hAnsi="Arial"/>
                <w:strike/>
                <w:color w:val="FF0000"/>
                <w:sz w:val="16"/>
              </w:rPr>
              <w:t xml:space="preserve">5.7 </w:t>
            </w:r>
            <w:r>
              <w:rPr>
                <w:rFonts w:ascii="Arial" w:eastAsia="Arial" w:hAnsi="Arial"/>
                <w:strike/>
                <w:color w:val="FF0000"/>
                <w:sz w:val="12"/>
              </w:rPr>
              <w:t>SOFTWARE SYSTEM</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170" w:type="dxa"/>
            <w:shd w:val="clear" w:color="auto" w:fill="auto"/>
            <w:vAlign w:val="bottom"/>
          </w:tcPr>
          <w:p w:rsidR="00000000" w:rsidRDefault="00596C41">
            <w:pPr>
              <w:spacing w:line="0" w:lineRule="atLeast"/>
              <w:rPr>
                <w:rFonts w:ascii="Times New Roman" w:eastAsia="Times New Roman" w:hAnsi="Times New Roman"/>
                <w:sz w:val="15"/>
              </w:rPr>
            </w:pPr>
          </w:p>
        </w:tc>
        <w:tc>
          <w:tcPr>
            <w:tcW w:w="89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5.3.8 Software integration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30" w:type="dxa"/>
            <w:shd w:val="clear" w:color="auto" w:fill="auto"/>
            <w:vAlign w:val="bottom"/>
          </w:tcPr>
          <w:p w:rsidR="00000000" w:rsidRDefault="00596C41">
            <w:pPr>
              <w:spacing w:line="0" w:lineRule="atLeast"/>
              <w:rPr>
                <w:rFonts w:ascii="Times New Roman" w:eastAsia="Times New Roman" w:hAnsi="Times New Roman"/>
                <w:sz w:val="15"/>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23"/>
        </w:trPr>
        <w:tc>
          <w:tcPr>
            <w:tcW w:w="730" w:type="dxa"/>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testing</w:t>
            </w: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70" w:type="dxa"/>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5.3.9 Software qualification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30" w:type="dxa"/>
            <w:shd w:val="clear" w:color="auto" w:fill="auto"/>
            <w:vAlign w:val="bottom"/>
          </w:tcPr>
          <w:p w:rsidR="00000000" w:rsidRDefault="00596C41">
            <w:pPr>
              <w:spacing w:line="0" w:lineRule="atLeast"/>
              <w:rPr>
                <w:rFonts w:ascii="Times New Roman" w:eastAsia="Times New Roman" w:hAnsi="Times New Roman"/>
                <w:sz w:val="19"/>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70" w:type="dxa"/>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250" w:type="dxa"/>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70" w:type="dxa"/>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6.4.1 Pr</w:t>
            </w:r>
            <w:r>
              <w:rPr>
                <w:rFonts w:ascii="Arial" w:eastAsia="Arial" w:hAnsi="Arial"/>
                <w:strike/>
                <w:color w:val="FF0000"/>
                <w:sz w:val="16"/>
              </w:rPr>
              <w:t>ocess implementation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30" w:type="dxa"/>
            <w:shd w:val="clear" w:color="auto" w:fill="auto"/>
            <w:vAlign w:val="bottom"/>
          </w:tcPr>
          <w:p w:rsidR="00000000" w:rsidRDefault="00596C41">
            <w:pPr>
              <w:spacing w:line="0" w:lineRule="atLeast"/>
              <w:rPr>
                <w:rFonts w:ascii="Times New Roman" w:eastAsia="Times New Roman" w:hAnsi="Times New Roman"/>
                <w:sz w:val="19"/>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70" w:type="dxa"/>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6.4.2 Verification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30" w:type="dxa"/>
            <w:shd w:val="clear" w:color="auto" w:fill="auto"/>
            <w:vAlign w:val="bottom"/>
          </w:tcPr>
          <w:p w:rsidR="00000000" w:rsidRDefault="00596C41">
            <w:pPr>
              <w:spacing w:line="0" w:lineRule="atLeast"/>
              <w:rPr>
                <w:rFonts w:ascii="Times New Roman" w:eastAsia="Times New Roman" w:hAnsi="Times New Roman"/>
                <w:sz w:val="19"/>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6.8.1 Process implementation</w:t>
            </w: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60" w:type="dxa"/>
            <w:gridSpan w:val="3"/>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5.7.1 Establish tests for each</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5.3.8 Software integration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20" w:type="dxa"/>
            <w:gridSpan w:val="2"/>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5.3.8.4</w:t>
            </w:r>
          </w:p>
        </w:tc>
      </w:tr>
      <w:tr w:rsidR="00000000">
        <w:trPr>
          <w:trHeight w:val="22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60" w:type="dxa"/>
            <w:gridSpan w:val="2"/>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software requirement</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5.3.9 Software qualification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5.3.9.1</w:t>
            </w: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60" w:type="dxa"/>
            <w:gridSpan w:val="3"/>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5.7.2 Use software problem</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6.4.1 Process implementation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20" w:type="dxa"/>
            <w:gridSpan w:val="2"/>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6.4.1.6</w:t>
            </w: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60" w:type="dxa"/>
            <w:gridSpan w:val="2"/>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2"/>
              </w:rPr>
            </w:pPr>
            <w:r>
              <w:rPr>
                <w:rFonts w:ascii="Arial" w:eastAsia="Arial" w:hAnsi="Arial"/>
                <w:strike/>
                <w:color w:val="FF0000"/>
                <w:sz w:val="16"/>
              </w:rPr>
              <w:t xml:space="preserve">resolution </w:t>
            </w:r>
            <w:r>
              <w:rPr>
                <w:rFonts w:ascii="Arial" w:eastAsia="Arial" w:hAnsi="Arial"/>
                <w:strike/>
                <w:color w:val="FF0000"/>
                <w:sz w:val="12"/>
              </w:rPr>
              <w:t>PROCESS</w:t>
            </w: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60" w:type="dxa"/>
            <w:gridSpan w:val="3"/>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5.7.3 Retest after changes</w:t>
            </w: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6.8.1 Process implementation</w:t>
            </w: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6.8.1.1</w:t>
            </w: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60" w:type="dxa"/>
            <w:gridSpan w:val="3"/>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2"/>
              </w:rPr>
            </w:pPr>
            <w:r>
              <w:rPr>
                <w:rFonts w:ascii="Arial" w:eastAsia="Arial" w:hAnsi="Arial"/>
                <w:strike/>
                <w:color w:val="FF0000"/>
                <w:sz w:val="16"/>
              </w:rPr>
              <w:t xml:space="preserve">5.7.4 Verify </w:t>
            </w:r>
            <w:r>
              <w:rPr>
                <w:rFonts w:ascii="Arial" w:eastAsia="Arial" w:hAnsi="Arial"/>
                <w:strike/>
                <w:color w:val="FF0000"/>
                <w:sz w:val="12"/>
              </w:rPr>
              <w:t>SOFTWARE SYSTEM</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6.4.2 Verification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20" w:type="dxa"/>
            <w:gridSpan w:val="2"/>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6.4.2.2</w:t>
            </w:r>
          </w:p>
        </w:tc>
      </w:tr>
      <w:tr w:rsidR="00000000">
        <w:trPr>
          <w:trHeight w:val="22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70" w:type="dxa"/>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testing</w:t>
            </w:r>
          </w:p>
        </w:tc>
        <w:tc>
          <w:tcPr>
            <w:tcW w:w="89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w:t>
            </w:r>
            <w:r>
              <w:rPr>
                <w:rFonts w:ascii="Arial" w:eastAsia="Arial" w:hAnsi="Arial"/>
                <w:strike/>
                <w:color w:val="FF0000"/>
                <w:sz w:val="16"/>
              </w:rPr>
              <w:t>3.9 Software qualification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5.3.9.3</w:t>
            </w: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60" w:type="dxa"/>
            <w:gridSpan w:val="3"/>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5.7.5 Document  data for each</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5.3.9 Software qualification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20" w:type="dxa"/>
            <w:gridSpan w:val="2"/>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5.3.9.1</w:t>
            </w:r>
          </w:p>
        </w:tc>
      </w:tr>
      <w:tr w:rsidR="00000000">
        <w:trPr>
          <w:trHeight w:val="18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c>
          <w:tcPr>
            <w:tcW w:w="55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8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 xml:space="preserve">test </w:t>
            </w:r>
            <w:r>
              <w:rPr>
                <w:rFonts w:ascii="Arial" w:eastAsia="Arial" w:hAnsi="Arial"/>
                <w:strike/>
                <w:color w:val="FF0000"/>
                <w:sz w:val="12"/>
              </w:rPr>
              <w:t>SOFTWARE SYSTEM</w:t>
            </w:r>
            <w:r>
              <w:rPr>
                <w:rFonts w:ascii="Arial" w:eastAsia="Arial" w:hAnsi="Arial"/>
                <w:strike/>
                <w:color w:val="FF0000"/>
                <w:sz w:val="16"/>
              </w:rPr>
              <w:t xml:space="preserve"> test</w:t>
            </w: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250" w:type="dxa"/>
            <w:shd w:val="clear" w:color="auto" w:fill="auto"/>
            <w:vAlign w:val="bottom"/>
          </w:tcPr>
          <w:p w:rsidR="00000000" w:rsidRDefault="00596C41">
            <w:pPr>
              <w:spacing w:line="0" w:lineRule="atLeast"/>
              <w:rPr>
                <w:rFonts w:ascii="Times New Roman" w:eastAsia="Times New Roman" w:hAnsi="Times New Roman"/>
                <w:sz w:val="16"/>
              </w:rPr>
            </w:pPr>
          </w:p>
        </w:tc>
        <w:tc>
          <w:tcPr>
            <w:tcW w:w="1650" w:type="dxa"/>
            <w:shd w:val="clear" w:color="auto" w:fill="auto"/>
            <w:vAlign w:val="bottom"/>
          </w:tcPr>
          <w:p w:rsidR="00000000" w:rsidRDefault="00596C41">
            <w:pPr>
              <w:spacing w:line="0" w:lineRule="atLeast"/>
              <w:rPr>
                <w:rFonts w:ascii="Times New Roman" w:eastAsia="Times New Roman" w:hAnsi="Times New Roman"/>
                <w:sz w:val="16"/>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430" w:type="dxa"/>
            <w:shd w:val="clear" w:color="auto" w:fill="auto"/>
            <w:vAlign w:val="bottom"/>
          </w:tcPr>
          <w:p w:rsidR="00000000" w:rsidRDefault="00596C41">
            <w:pPr>
              <w:spacing w:line="0" w:lineRule="atLeast"/>
              <w:rPr>
                <w:rFonts w:ascii="Times New Roman" w:eastAsia="Times New Roman" w:hAnsi="Times New Roman"/>
                <w:sz w:val="16"/>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7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60" w:type="dxa"/>
            <w:gridSpan w:val="2"/>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record content</w:t>
            </w: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60" w:type="dxa"/>
            <w:gridSpan w:val="3"/>
            <w:tcBorders>
              <w:left w:val="single" w:sz="8" w:space="0" w:color="FF0000"/>
            </w:tcBorders>
            <w:shd w:val="clear" w:color="auto" w:fill="auto"/>
            <w:vAlign w:val="bottom"/>
          </w:tcPr>
          <w:p w:rsidR="00000000" w:rsidRDefault="00596C41">
            <w:pPr>
              <w:spacing w:line="182" w:lineRule="exact"/>
              <w:ind w:left="120"/>
              <w:rPr>
                <w:rFonts w:ascii="Arial" w:eastAsia="Arial" w:hAnsi="Arial"/>
                <w:strike/>
                <w:color w:val="FF0000"/>
                <w:sz w:val="16"/>
              </w:rPr>
            </w:pPr>
            <w:r>
              <w:rPr>
                <w:rFonts w:ascii="Arial" w:eastAsia="Arial" w:hAnsi="Arial"/>
                <w:strike/>
                <w:color w:val="FF0000"/>
                <w:sz w:val="16"/>
              </w:rPr>
              <w:t>5.8 Software release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170" w:type="dxa"/>
            <w:shd w:val="clear" w:color="auto" w:fill="auto"/>
            <w:vAlign w:val="bottom"/>
          </w:tcPr>
          <w:p w:rsidR="00000000" w:rsidRDefault="00596C41">
            <w:pPr>
              <w:spacing w:line="0" w:lineRule="atLeast"/>
              <w:rPr>
                <w:rFonts w:ascii="Times New Roman" w:eastAsia="Times New Roman" w:hAnsi="Times New Roman"/>
                <w:sz w:val="15"/>
              </w:rPr>
            </w:pPr>
          </w:p>
        </w:tc>
        <w:tc>
          <w:tcPr>
            <w:tcW w:w="89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5.3.9 Software qualifica</w:t>
            </w:r>
            <w:r>
              <w:rPr>
                <w:rFonts w:ascii="Arial" w:eastAsia="Arial" w:hAnsi="Arial"/>
                <w:strike/>
                <w:color w:val="FF0000"/>
                <w:sz w:val="16"/>
              </w:rPr>
              <w:t>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30" w:type="dxa"/>
            <w:shd w:val="clear" w:color="auto" w:fill="auto"/>
            <w:vAlign w:val="bottom"/>
          </w:tcPr>
          <w:p w:rsidR="00000000" w:rsidRDefault="00596C41">
            <w:pPr>
              <w:spacing w:line="0" w:lineRule="atLeast"/>
              <w:rPr>
                <w:rFonts w:ascii="Times New Roman" w:eastAsia="Times New Roman" w:hAnsi="Times New Roman"/>
                <w:sz w:val="15"/>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70" w:type="dxa"/>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250" w:type="dxa"/>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70" w:type="dxa"/>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5.4.2 Operational testing</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30" w:type="dxa"/>
            <w:shd w:val="clear" w:color="auto" w:fill="auto"/>
            <w:vAlign w:val="bottom"/>
          </w:tcPr>
          <w:p w:rsidR="00000000" w:rsidRDefault="00596C41">
            <w:pPr>
              <w:spacing w:line="0" w:lineRule="atLeast"/>
              <w:rPr>
                <w:rFonts w:ascii="Times New Roman" w:eastAsia="Times New Roman" w:hAnsi="Times New Roman"/>
                <w:sz w:val="19"/>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70" w:type="dxa"/>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6.2.5 Configuration evaluation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30" w:type="dxa"/>
            <w:shd w:val="clear" w:color="auto" w:fill="auto"/>
            <w:vAlign w:val="bottom"/>
          </w:tcPr>
          <w:p w:rsidR="00000000" w:rsidRDefault="00596C41">
            <w:pPr>
              <w:spacing w:line="0" w:lineRule="atLeast"/>
              <w:rPr>
                <w:rFonts w:ascii="Times New Roman" w:eastAsia="Times New Roman" w:hAnsi="Times New Roman"/>
                <w:sz w:val="19"/>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9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c>
          <w:tcPr>
            <w:tcW w:w="55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170" w:type="dxa"/>
            <w:shd w:val="clear" w:color="auto" w:fill="auto"/>
            <w:vAlign w:val="bottom"/>
          </w:tcPr>
          <w:p w:rsidR="00000000" w:rsidRDefault="00596C41">
            <w:pPr>
              <w:spacing w:line="0" w:lineRule="atLeast"/>
              <w:rPr>
                <w:rFonts w:ascii="Times New Roman" w:eastAsia="Times New Roman" w:hAnsi="Times New Roman"/>
                <w:sz w:val="16"/>
              </w:rPr>
            </w:pPr>
          </w:p>
        </w:tc>
        <w:tc>
          <w:tcPr>
            <w:tcW w:w="890" w:type="dxa"/>
            <w:shd w:val="clear" w:color="auto" w:fill="auto"/>
            <w:vAlign w:val="bottom"/>
          </w:tcPr>
          <w:p w:rsidR="00000000" w:rsidRDefault="00596C41">
            <w:pPr>
              <w:spacing w:line="0" w:lineRule="atLeast"/>
              <w:rPr>
                <w:rFonts w:ascii="Times New Roman" w:eastAsia="Times New Roman" w:hAnsi="Times New Roman"/>
                <w:sz w:val="16"/>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270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6.2.6 Release management and</w:t>
            </w:r>
          </w:p>
        </w:tc>
        <w:tc>
          <w:tcPr>
            <w:tcW w:w="430" w:type="dxa"/>
            <w:shd w:val="clear" w:color="auto" w:fill="auto"/>
            <w:vAlign w:val="bottom"/>
          </w:tcPr>
          <w:p w:rsidR="00000000" w:rsidRDefault="00596C41">
            <w:pPr>
              <w:spacing w:line="0" w:lineRule="atLeast"/>
              <w:rPr>
                <w:rFonts w:ascii="Times New Roman" w:eastAsia="Times New Roman" w:hAnsi="Times New Roman"/>
                <w:sz w:val="16"/>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9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delivery</w:t>
            </w: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060" w:type="dxa"/>
            <w:gridSpan w:val="2"/>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5.8.1 Ensure software</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5.4.2 Operational testing</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20" w:type="dxa"/>
            <w:gridSpan w:val="2"/>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5.4.2.1</w:t>
            </w:r>
          </w:p>
        </w:tc>
      </w:tr>
      <w:tr w:rsidR="00000000">
        <w:trPr>
          <w:trHeight w:val="22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60" w:type="dxa"/>
            <w:gridSpan w:val="2"/>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3"/>
              </w:rPr>
              <w:t xml:space="preserve">VERIFICATION </w:t>
            </w:r>
            <w:r>
              <w:rPr>
                <w:rFonts w:ascii="Arial" w:eastAsia="Arial" w:hAnsi="Arial"/>
                <w:strike/>
                <w:color w:val="FF0000"/>
                <w:sz w:val="16"/>
              </w:rPr>
              <w:t>i</w:t>
            </w:r>
            <w:r>
              <w:rPr>
                <w:rFonts w:ascii="Arial" w:eastAsia="Arial" w:hAnsi="Arial"/>
                <w:strike/>
                <w:color w:val="FF0000"/>
                <w:sz w:val="16"/>
              </w:rPr>
              <w:t>s complete</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270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6.2.6 Release management and</w:t>
            </w:r>
          </w:p>
        </w:tc>
        <w:tc>
          <w:tcPr>
            <w:tcW w:w="142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5.4.2.2</w:t>
            </w:r>
          </w:p>
        </w:tc>
      </w:tr>
      <w:tr w:rsidR="00000000">
        <w:trPr>
          <w:trHeight w:val="254"/>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shd w:val="clear" w:color="auto" w:fill="auto"/>
            <w:vAlign w:val="bottom"/>
          </w:tcPr>
          <w:p w:rsidR="00000000" w:rsidRDefault="00596C41">
            <w:pPr>
              <w:spacing w:line="0" w:lineRule="atLeast"/>
              <w:rPr>
                <w:rFonts w:ascii="Times New Roman" w:eastAsia="Times New Roman" w:hAnsi="Times New Roman"/>
                <w:sz w:val="22"/>
              </w:rPr>
            </w:pPr>
          </w:p>
        </w:tc>
        <w:tc>
          <w:tcPr>
            <w:tcW w:w="550" w:type="dxa"/>
            <w:shd w:val="clear" w:color="auto" w:fill="auto"/>
            <w:vAlign w:val="bottom"/>
          </w:tcPr>
          <w:p w:rsidR="00000000" w:rsidRDefault="00596C41">
            <w:pPr>
              <w:spacing w:line="0" w:lineRule="atLeast"/>
              <w:rPr>
                <w:rFonts w:ascii="Times New Roman" w:eastAsia="Times New Roman" w:hAnsi="Times New Roman"/>
                <w:sz w:val="22"/>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79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delivery</w:t>
            </w: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42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6.2.6.1</w:t>
            </w:r>
          </w:p>
        </w:tc>
      </w:tr>
      <w:tr w:rsidR="00000000">
        <w:trPr>
          <w:trHeight w:val="211"/>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5.8.2 Document known residual</w:t>
            </w: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6.2.5 Configuration evaluation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6.2.5.1</w:t>
            </w:r>
          </w:p>
        </w:tc>
      </w:tr>
      <w:tr w:rsidR="00000000">
        <w:trPr>
          <w:trHeight w:val="188"/>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c>
          <w:tcPr>
            <w:tcW w:w="55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17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3"/>
              </w:rPr>
            </w:pPr>
            <w:r>
              <w:rPr>
                <w:rFonts w:ascii="Arial" w:eastAsia="Arial" w:hAnsi="Arial"/>
                <w:strike/>
                <w:color w:val="FF0000"/>
                <w:sz w:val="13"/>
              </w:rPr>
              <w:t>ANOMALIES</w:t>
            </w: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5.3.9 Software qualification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2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5.3.9.3</w:t>
            </w:r>
          </w:p>
        </w:tc>
      </w:tr>
      <w:tr w:rsidR="00000000">
        <w:trPr>
          <w:trHeight w:val="210"/>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8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5.8.3 Evaluate known residual</w:t>
            </w: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testing</w:t>
            </w:r>
          </w:p>
        </w:tc>
        <w:tc>
          <w:tcPr>
            <w:tcW w:w="250" w:type="dxa"/>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1"/>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17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3"/>
              </w:rPr>
            </w:pPr>
            <w:r>
              <w:rPr>
                <w:rFonts w:ascii="Arial" w:eastAsia="Arial" w:hAnsi="Arial"/>
                <w:strike/>
                <w:color w:val="FF0000"/>
                <w:sz w:val="13"/>
              </w:rPr>
              <w:t>ANOMALIES</w:t>
            </w: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6"/>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60" w:type="dxa"/>
            <w:gridSpan w:val="2"/>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5.8.4 Document released</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250" w:type="dxa"/>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1"/>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17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3"/>
              </w:rPr>
            </w:pPr>
            <w:r>
              <w:rPr>
                <w:rFonts w:ascii="Arial" w:eastAsia="Arial" w:hAnsi="Arial"/>
                <w:strike/>
                <w:color w:val="FF0000"/>
                <w:sz w:val="13"/>
              </w:rPr>
              <w:t>VERSIONS</w:t>
            </w: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250" w:type="dxa"/>
            <w:shd w:val="clear" w:color="auto" w:fill="auto"/>
            <w:vAlign w:val="bottom"/>
          </w:tcPr>
          <w:p w:rsidR="00000000" w:rsidRDefault="00596C41">
            <w:pPr>
              <w:spacing w:line="0" w:lineRule="atLeast"/>
              <w:rPr>
                <w:rFonts w:ascii="Times New Roman" w:eastAsia="Times New Roman" w:hAnsi="Times New Roman"/>
                <w:sz w:val="15"/>
              </w:rPr>
            </w:pPr>
          </w:p>
        </w:tc>
        <w:tc>
          <w:tcPr>
            <w:tcW w:w="1650" w:type="dxa"/>
            <w:shd w:val="clear" w:color="auto" w:fill="auto"/>
            <w:vAlign w:val="bottom"/>
          </w:tcPr>
          <w:p w:rsidR="00000000" w:rsidRDefault="00596C41">
            <w:pPr>
              <w:spacing w:line="0" w:lineRule="atLeast"/>
              <w:rPr>
                <w:rFonts w:ascii="Times New Roman" w:eastAsia="Times New Roman" w:hAnsi="Times New Roman"/>
                <w:sz w:val="15"/>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30" w:type="dxa"/>
            <w:shd w:val="clear" w:color="auto" w:fill="auto"/>
            <w:vAlign w:val="bottom"/>
          </w:tcPr>
          <w:p w:rsidR="00000000" w:rsidRDefault="00596C41">
            <w:pPr>
              <w:spacing w:line="0" w:lineRule="atLeast"/>
              <w:rPr>
                <w:rFonts w:ascii="Times New Roman" w:eastAsia="Times New Roman" w:hAnsi="Times New Roman"/>
                <w:sz w:val="15"/>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9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c>
          <w:tcPr>
            <w:tcW w:w="55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8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5.8.5 Document how released</w:t>
            </w: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270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6.2.6 Release management and</w:t>
            </w:r>
          </w:p>
        </w:tc>
        <w:tc>
          <w:tcPr>
            <w:tcW w:w="142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6.2.6.1</w:t>
            </w:r>
          </w:p>
        </w:tc>
      </w:tr>
      <w:tr w:rsidR="00000000">
        <w:trPr>
          <w:trHeight w:val="211"/>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60" w:type="dxa"/>
            <w:gridSpan w:val="2"/>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software was created</w:t>
            </w: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79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delivery</w:t>
            </w:r>
          </w:p>
        </w:tc>
        <w:tc>
          <w:tcPr>
            <w:tcW w:w="1650" w:type="dxa"/>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1"/>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60" w:type="dxa"/>
            <w:gridSpan w:val="3"/>
            <w:tcBorders>
              <w:right w:val="single" w:sz="8" w:space="0" w:color="FF0000"/>
            </w:tcBorders>
            <w:shd w:val="clear" w:color="auto" w:fill="auto"/>
            <w:vAlign w:val="bottom"/>
          </w:tcPr>
          <w:p w:rsidR="00000000" w:rsidRDefault="00596C41">
            <w:pPr>
              <w:spacing w:line="181" w:lineRule="exact"/>
              <w:ind w:left="100"/>
              <w:rPr>
                <w:rFonts w:ascii="Arial" w:eastAsia="Arial" w:hAnsi="Arial"/>
                <w:strike/>
                <w:color w:val="FF0000"/>
                <w:sz w:val="16"/>
              </w:rPr>
            </w:pPr>
            <w:r>
              <w:rPr>
                <w:rFonts w:ascii="Arial" w:eastAsia="Arial" w:hAnsi="Arial"/>
                <w:strike/>
                <w:color w:val="FF0000"/>
                <w:sz w:val="16"/>
              </w:rPr>
              <w:t>5.8.6 Ensure activities and tasks</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250" w:type="dxa"/>
            <w:shd w:val="clear" w:color="auto" w:fill="auto"/>
            <w:vAlign w:val="bottom"/>
          </w:tcPr>
          <w:p w:rsidR="00000000" w:rsidRDefault="00596C41">
            <w:pPr>
              <w:spacing w:line="0" w:lineRule="atLeast"/>
              <w:rPr>
                <w:rFonts w:ascii="Times New Roman" w:eastAsia="Times New Roman" w:hAnsi="Times New Roman"/>
                <w:sz w:val="15"/>
              </w:rPr>
            </w:pPr>
          </w:p>
        </w:tc>
        <w:tc>
          <w:tcPr>
            <w:tcW w:w="1650" w:type="dxa"/>
            <w:shd w:val="clear" w:color="auto" w:fill="auto"/>
            <w:vAlign w:val="bottom"/>
          </w:tcPr>
          <w:p w:rsidR="00000000" w:rsidRDefault="00596C41">
            <w:pPr>
              <w:spacing w:line="0" w:lineRule="atLeast"/>
              <w:rPr>
                <w:rFonts w:ascii="Times New Roman" w:eastAsia="Times New Roman" w:hAnsi="Times New Roman"/>
                <w:sz w:val="15"/>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30" w:type="dxa"/>
            <w:shd w:val="clear" w:color="auto" w:fill="auto"/>
            <w:vAlign w:val="bottom"/>
          </w:tcPr>
          <w:p w:rsidR="00000000" w:rsidRDefault="00596C41">
            <w:pPr>
              <w:spacing w:line="0" w:lineRule="atLeast"/>
              <w:rPr>
                <w:rFonts w:ascii="Times New Roman" w:eastAsia="Times New Roman" w:hAnsi="Times New Roman"/>
                <w:sz w:val="15"/>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7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are co</w:t>
            </w:r>
            <w:r>
              <w:rPr>
                <w:rFonts w:ascii="Arial" w:eastAsia="Arial" w:hAnsi="Arial"/>
                <w:strike/>
                <w:color w:val="FF0000"/>
                <w:sz w:val="16"/>
              </w:rPr>
              <w:t>mplete</w:t>
            </w: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250" w:type="dxa"/>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3"/>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60" w:type="dxa"/>
            <w:gridSpan w:val="2"/>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5.8.7 Archive software</w:t>
            </w: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250" w:type="dxa"/>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73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860" w:type="dxa"/>
            <w:gridSpan w:val="3"/>
            <w:tcBorders>
              <w:right w:val="single" w:sz="8" w:space="0" w:color="FF0000"/>
            </w:tcBorders>
            <w:shd w:val="clear" w:color="auto" w:fill="auto"/>
            <w:vAlign w:val="bottom"/>
          </w:tcPr>
          <w:p w:rsidR="00000000" w:rsidRDefault="00596C41">
            <w:pPr>
              <w:spacing w:line="182" w:lineRule="exact"/>
              <w:ind w:left="100"/>
              <w:rPr>
                <w:rFonts w:ascii="Arial" w:eastAsia="Arial" w:hAnsi="Arial"/>
                <w:strike/>
                <w:color w:val="FF0000"/>
                <w:sz w:val="16"/>
              </w:rPr>
            </w:pPr>
            <w:r>
              <w:rPr>
                <w:rFonts w:ascii="Arial" w:eastAsia="Arial" w:hAnsi="Arial"/>
                <w:strike/>
                <w:color w:val="FF0000"/>
                <w:sz w:val="16"/>
              </w:rPr>
              <w:t>5.8.8 Assure repeatability of</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250" w:type="dxa"/>
            <w:shd w:val="clear" w:color="auto" w:fill="auto"/>
            <w:vAlign w:val="bottom"/>
          </w:tcPr>
          <w:p w:rsidR="00000000" w:rsidRDefault="00596C41">
            <w:pPr>
              <w:spacing w:line="0" w:lineRule="atLeast"/>
              <w:rPr>
                <w:rFonts w:ascii="Times New Roman" w:eastAsia="Times New Roman" w:hAnsi="Times New Roman"/>
                <w:sz w:val="15"/>
              </w:rPr>
            </w:pPr>
          </w:p>
        </w:tc>
        <w:tc>
          <w:tcPr>
            <w:tcW w:w="1650" w:type="dxa"/>
            <w:shd w:val="clear" w:color="auto" w:fill="auto"/>
            <w:vAlign w:val="bottom"/>
          </w:tcPr>
          <w:p w:rsidR="00000000" w:rsidRDefault="00596C41">
            <w:pPr>
              <w:spacing w:line="0" w:lineRule="atLeast"/>
              <w:rPr>
                <w:rFonts w:ascii="Times New Roman" w:eastAsia="Times New Roman" w:hAnsi="Times New Roman"/>
                <w:sz w:val="15"/>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30" w:type="dxa"/>
            <w:shd w:val="clear" w:color="auto" w:fill="auto"/>
            <w:vAlign w:val="bottom"/>
          </w:tcPr>
          <w:p w:rsidR="00000000" w:rsidRDefault="00596C41">
            <w:pPr>
              <w:spacing w:line="0" w:lineRule="atLeast"/>
              <w:rPr>
                <w:rFonts w:ascii="Times New Roman" w:eastAsia="Times New Roman" w:hAnsi="Times New Roman"/>
                <w:sz w:val="15"/>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7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60" w:type="dxa"/>
            <w:gridSpan w:val="2"/>
            <w:tcBorders>
              <w:bottom w:val="single" w:sz="8" w:space="0" w:color="FF0000"/>
            </w:tcBorders>
            <w:shd w:val="clear" w:color="auto" w:fill="auto"/>
            <w:vAlign w:val="bottom"/>
          </w:tcPr>
          <w:p w:rsidR="00000000" w:rsidRDefault="00596C41">
            <w:pPr>
              <w:spacing w:line="0" w:lineRule="atLeast"/>
              <w:ind w:left="100"/>
              <w:rPr>
                <w:rFonts w:ascii="Arial" w:eastAsia="Arial" w:hAnsi="Arial"/>
                <w:strike/>
                <w:color w:val="FF0000"/>
                <w:sz w:val="16"/>
              </w:rPr>
            </w:pPr>
            <w:r>
              <w:rPr>
                <w:rFonts w:ascii="Arial" w:eastAsia="Arial" w:hAnsi="Arial"/>
                <w:strike/>
                <w:color w:val="FF0000"/>
                <w:sz w:val="16"/>
              </w:rPr>
              <w:t>software release</w:t>
            </w: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2060" w:type="dxa"/>
            <w:gridSpan w:val="3"/>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6 Software maintenance</w:t>
            </w:r>
          </w:p>
        </w:tc>
        <w:tc>
          <w:tcPr>
            <w:tcW w:w="1370" w:type="dxa"/>
            <w:gridSpan w:val="2"/>
            <w:shd w:val="clear" w:color="auto" w:fill="auto"/>
            <w:vAlign w:val="bottom"/>
          </w:tcPr>
          <w:p w:rsidR="00000000" w:rsidRDefault="00596C41">
            <w:pPr>
              <w:spacing w:line="0" w:lineRule="atLeast"/>
              <w:ind w:left="60"/>
              <w:rPr>
                <w:rFonts w:ascii="Arial" w:eastAsia="Arial" w:hAnsi="Arial"/>
                <w:strike/>
                <w:color w:val="FF0000"/>
                <w:sz w:val="13"/>
              </w:rPr>
            </w:pPr>
            <w:r>
              <w:rPr>
                <w:rFonts w:ascii="Arial" w:eastAsia="Arial" w:hAnsi="Arial"/>
                <w:strike/>
                <w:color w:val="FF0000"/>
                <w:sz w:val="13"/>
              </w:rPr>
              <w:t>PROCESS</w:t>
            </w:r>
          </w:p>
        </w:tc>
        <w:tc>
          <w:tcPr>
            <w:tcW w:w="169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 Maintenance process</w:t>
            </w:r>
          </w:p>
        </w:tc>
        <w:tc>
          <w:tcPr>
            <w:tcW w:w="260" w:type="dxa"/>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5"/>
        </w:trPr>
        <w:tc>
          <w:tcPr>
            <w:tcW w:w="73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130" w:type="dxa"/>
            <w:gridSpan w:val="5"/>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 Configuration management process</w:t>
            </w: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2060" w:type="dxa"/>
            <w:gridSpan w:val="3"/>
            <w:tcBorders>
              <w:left w:val="single" w:sz="8" w:space="0" w:color="FF0000"/>
            </w:tcBorders>
            <w:shd w:val="clear" w:color="auto" w:fill="auto"/>
            <w:vAlign w:val="bottom"/>
          </w:tcPr>
          <w:p w:rsidR="00000000" w:rsidRDefault="00596C41">
            <w:pPr>
              <w:spacing w:line="182" w:lineRule="exact"/>
              <w:ind w:left="120"/>
              <w:rPr>
                <w:rFonts w:ascii="Arial" w:eastAsia="Arial" w:hAnsi="Arial"/>
                <w:strike/>
                <w:color w:val="FF0000"/>
                <w:sz w:val="16"/>
              </w:rPr>
            </w:pPr>
            <w:r>
              <w:rPr>
                <w:rFonts w:ascii="Arial" w:eastAsia="Arial" w:hAnsi="Arial"/>
                <w:strike/>
                <w:color w:val="FF0000"/>
                <w:sz w:val="16"/>
              </w:rPr>
              <w:t>6.1 Establish 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170" w:type="dxa"/>
            <w:shd w:val="clear" w:color="auto" w:fill="auto"/>
            <w:vAlign w:val="bottom"/>
          </w:tcPr>
          <w:p w:rsidR="00000000" w:rsidRDefault="00596C41">
            <w:pPr>
              <w:spacing w:line="0" w:lineRule="atLeast"/>
              <w:rPr>
                <w:rFonts w:ascii="Times New Roman" w:eastAsia="Times New Roman" w:hAnsi="Times New Roman"/>
                <w:sz w:val="15"/>
              </w:rPr>
            </w:pPr>
          </w:p>
        </w:tc>
        <w:tc>
          <w:tcPr>
            <w:tcW w:w="89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5.5.1 Process implementation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20" w:type="dxa"/>
            <w:gridSpan w:val="2"/>
            <w:tcBorders>
              <w:right w:val="single" w:sz="8" w:space="0" w:color="FF0000"/>
            </w:tcBorders>
            <w:shd w:val="clear" w:color="auto" w:fill="auto"/>
            <w:vAlign w:val="bottom"/>
          </w:tcPr>
          <w:p w:rsidR="00000000" w:rsidRDefault="00596C41">
            <w:pPr>
              <w:spacing w:line="182" w:lineRule="exact"/>
              <w:ind w:left="60"/>
              <w:rPr>
                <w:rFonts w:ascii="Arial" w:eastAsia="Arial" w:hAnsi="Arial"/>
                <w:strike/>
                <w:color w:val="FF0000"/>
                <w:sz w:val="16"/>
              </w:rPr>
            </w:pPr>
            <w:r>
              <w:rPr>
                <w:rFonts w:ascii="Arial" w:eastAsia="Arial" w:hAnsi="Arial"/>
                <w:strike/>
                <w:color w:val="FF0000"/>
                <w:sz w:val="16"/>
              </w:rPr>
              <w:t>5.5.1.1</w:t>
            </w:r>
          </w:p>
        </w:tc>
      </w:tr>
      <w:tr w:rsidR="00000000">
        <w:trPr>
          <w:trHeight w:val="214"/>
        </w:trPr>
        <w:tc>
          <w:tcPr>
            <w:tcW w:w="1510" w:type="dxa"/>
            <w:gridSpan w:val="2"/>
            <w:tcBorders>
              <w:left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maintenance plan</w:t>
            </w:r>
          </w:p>
        </w:tc>
        <w:tc>
          <w:tcPr>
            <w:tcW w:w="55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170" w:type="dxa"/>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250" w:type="dxa"/>
            <w:shd w:val="clear" w:color="auto" w:fill="auto"/>
            <w:vAlign w:val="bottom"/>
          </w:tcPr>
          <w:p w:rsidR="00000000" w:rsidRDefault="00596C41">
            <w:pPr>
              <w:spacing w:line="0" w:lineRule="atLeast"/>
              <w:rPr>
                <w:rFonts w:ascii="Times New Roman" w:eastAsia="Times New Roman" w:hAnsi="Times New Roman"/>
                <w:sz w:val="18"/>
              </w:rPr>
            </w:pPr>
          </w:p>
        </w:tc>
        <w:tc>
          <w:tcPr>
            <w:tcW w:w="1650" w:type="dxa"/>
            <w:shd w:val="clear" w:color="auto" w:fill="auto"/>
            <w:vAlign w:val="bottom"/>
          </w:tcPr>
          <w:p w:rsidR="00000000" w:rsidRDefault="00596C41">
            <w:pPr>
              <w:spacing w:line="0" w:lineRule="atLeast"/>
              <w:rPr>
                <w:rFonts w:ascii="Times New Roman" w:eastAsia="Times New Roman" w:hAnsi="Times New Roman"/>
                <w:sz w:val="18"/>
              </w:rPr>
            </w:pP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 w:type="dxa"/>
            <w:shd w:val="clear" w:color="auto" w:fill="auto"/>
            <w:vAlign w:val="bottom"/>
          </w:tcPr>
          <w:p w:rsidR="00000000" w:rsidRDefault="00596C41">
            <w:pPr>
              <w:spacing w:line="0" w:lineRule="atLeast"/>
              <w:rPr>
                <w:rFonts w:ascii="Times New Roman" w:eastAsia="Times New Roman" w:hAnsi="Times New Roman"/>
                <w:sz w:val="18"/>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2"/>
        </w:trPr>
        <w:tc>
          <w:tcPr>
            <w:tcW w:w="1510" w:type="dxa"/>
            <w:gridSpan w:val="2"/>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1"/>
        </w:trPr>
        <w:tc>
          <w:tcPr>
            <w:tcW w:w="1510" w:type="dxa"/>
            <w:gridSpan w:val="2"/>
            <w:tcBorders>
              <w:left w:val="single" w:sz="8" w:space="0" w:color="FF0000"/>
            </w:tcBorders>
            <w:shd w:val="clear" w:color="auto" w:fill="auto"/>
            <w:vAlign w:val="bottom"/>
          </w:tcPr>
          <w:p w:rsidR="00000000" w:rsidRDefault="00596C41">
            <w:pPr>
              <w:spacing w:line="181" w:lineRule="exact"/>
              <w:ind w:left="120"/>
              <w:rPr>
                <w:rFonts w:ascii="Arial" w:eastAsia="Arial" w:hAnsi="Arial"/>
                <w:strike/>
                <w:color w:val="FF0000"/>
                <w:sz w:val="16"/>
              </w:rPr>
            </w:pPr>
            <w:r>
              <w:rPr>
                <w:rFonts w:ascii="Arial" w:eastAsia="Arial" w:hAnsi="Arial"/>
                <w:strike/>
                <w:color w:val="FF0000"/>
                <w:sz w:val="16"/>
              </w:rPr>
              <w:t>6.2 Problem and</w:t>
            </w:r>
          </w:p>
        </w:tc>
        <w:tc>
          <w:tcPr>
            <w:tcW w:w="55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170" w:type="dxa"/>
            <w:shd w:val="clear" w:color="auto" w:fill="auto"/>
            <w:vAlign w:val="bottom"/>
          </w:tcPr>
          <w:p w:rsidR="00000000" w:rsidRDefault="00596C41">
            <w:pPr>
              <w:spacing w:line="0" w:lineRule="atLeast"/>
              <w:rPr>
                <w:rFonts w:ascii="Times New Roman" w:eastAsia="Times New Roman" w:hAnsi="Times New Roman"/>
                <w:sz w:val="15"/>
              </w:rPr>
            </w:pPr>
          </w:p>
        </w:tc>
        <w:tc>
          <w:tcPr>
            <w:tcW w:w="89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5.5.1 Process Implementation</w:t>
            </w:r>
          </w:p>
        </w:tc>
        <w:tc>
          <w:tcPr>
            <w:tcW w:w="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30" w:type="dxa"/>
            <w:shd w:val="clear" w:color="auto" w:fill="auto"/>
            <w:vAlign w:val="bottom"/>
          </w:tcPr>
          <w:p w:rsidR="00000000" w:rsidRDefault="00596C41">
            <w:pPr>
              <w:spacing w:line="0" w:lineRule="atLeast"/>
              <w:rPr>
                <w:rFonts w:ascii="Times New Roman" w:eastAsia="Times New Roman" w:hAnsi="Times New Roman"/>
                <w:sz w:val="15"/>
              </w:rPr>
            </w:pPr>
          </w:p>
        </w:tc>
        <w:tc>
          <w:tcPr>
            <w:tcW w:w="9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36"/>
        </w:trPr>
        <w:tc>
          <w:tcPr>
            <w:tcW w:w="2060" w:type="dxa"/>
            <w:gridSpan w:val="3"/>
            <w:tcBorders>
              <w:left w:val="single" w:sz="8" w:space="0" w:color="FF0000"/>
              <w:bottom w:val="single" w:sz="8" w:space="0" w:color="FF0000"/>
            </w:tcBorders>
            <w:shd w:val="clear" w:color="auto" w:fill="auto"/>
            <w:vAlign w:val="bottom"/>
          </w:tcPr>
          <w:p w:rsidR="00000000" w:rsidRDefault="00596C41">
            <w:pPr>
              <w:spacing w:line="0" w:lineRule="atLeast"/>
              <w:ind w:left="120"/>
              <w:rPr>
                <w:rFonts w:ascii="Arial" w:eastAsia="Arial" w:hAnsi="Arial"/>
                <w:strike/>
                <w:color w:val="FF0000"/>
                <w:sz w:val="16"/>
              </w:rPr>
            </w:pPr>
            <w:r>
              <w:rPr>
                <w:rFonts w:ascii="Arial" w:eastAsia="Arial" w:hAnsi="Arial"/>
                <w:strike/>
                <w:color w:val="FF0000"/>
                <w:sz w:val="16"/>
              </w:rPr>
              <w:t>modification analysis</w:t>
            </w: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11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5.5.2 Problem and modification</w:t>
            </w:r>
          </w:p>
        </w:tc>
        <w:tc>
          <w:tcPr>
            <w:tcW w:w="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4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9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62176" behindDoc="1" locked="0" layoutInCell="1" allowOverlap="1">
                <wp:simplePos x="0" y="0"/>
                <wp:positionH relativeFrom="column">
                  <wp:posOffset>638175</wp:posOffset>
                </wp:positionH>
                <wp:positionV relativeFrom="paragraph">
                  <wp:posOffset>-8935085</wp:posOffset>
                </wp:positionV>
                <wp:extent cx="0" cy="146685"/>
                <wp:effectExtent l="0" t="0" r="0" b="5715"/>
                <wp:wrapNone/>
                <wp:docPr id="749"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387DF" id="Line 435"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703.55pt" to="50.25pt,-6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63200" behindDoc="1" locked="0" layoutInCell="1" allowOverlap="1">
                <wp:simplePos x="0" y="0"/>
                <wp:positionH relativeFrom="column">
                  <wp:posOffset>638175</wp:posOffset>
                </wp:positionH>
                <wp:positionV relativeFrom="paragraph">
                  <wp:posOffset>-8782685</wp:posOffset>
                </wp:positionV>
                <wp:extent cx="0" cy="146685"/>
                <wp:effectExtent l="0" t="0" r="0" b="5715"/>
                <wp:wrapNone/>
                <wp:docPr id="748"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6DE12" id="Line 436"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91.55pt" to="50.25pt,-68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64224" behindDoc="1" locked="0" layoutInCell="1" allowOverlap="1">
                <wp:simplePos x="0" y="0"/>
                <wp:positionH relativeFrom="column">
                  <wp:posOffset>638175</wp:posOffset>
                </wp:positionH>
                <wp:positionV relativeFrom="paragraph">
                  <wp:posOffset>-8630285</wp:posOffset>
                </wp:positionV>
                <wp:extent cx="0" cy="554990"/>
                <wp:effectExtent l="0" t="0" r="0" b="3810"/>
                <wp:wrapNone/>
                <wp:docPr id="747"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5499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4269" id="Line 437"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79.55pt" to="50.25pt,-63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65248" behindDoc="1" locked="0" layoutInCell="1" allowOverlap="1">
                <wp:simplePos x="0" y="0"/>
                <wp:positionH relativeFrom="column">
                  <wp:posOffset>638175</wp:posOffset>
                </wp:positionH>
                <wp:positionV relativeFrom="paragraph">
                  <wp:posOffset>-8069580</wp:posOffset>
                </wp:positionV>
                <wp:extent cx="0" cy="142240"/>
                <wp:effectExtent l="0" t="0" r="0" b="0"/>
                <wp:wrapNone/>
                <wp:docPr id="746"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224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85B46" id="Line 438"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35.4pt" to="50.25pt,-62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66272" behindDoc="1" locked="0" layoutInCell="1" allowOverlap="1">
                <wp:simplePos x="0" y="0"/>
                <wp:positionH relativeFrom="column">
                  <wp:posOffset>638175</wp:posOffset>
                </wp:positionH>
                <wp:positionV relativeFrom="paragraph">
                  <wp:posOffset>-7921625</wp:posOffset>
                </wp:positionV>
                <wp:extent cx="0" cy="283845"/>
                <wp:effectExtent l="0" t="0" r="0" b="0"/>
                <wp:wrapNone/>
                <wp:docPr id="745"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384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A90F8" id="Line 439"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23.75pt" to="50.25pt,-60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67296" behindDoc="1" locked="0" layoutInCell="1" allowOverlap="1">
                <wp:simplePos x="0" y="0"/>
                <wp:positionH relativeFrom="column">
                  <wp:posOffset>638175</wp:posOffset>
                </wp:positionH>
                <wp:positionV relativeFrom="paragraph">
                  <wp:posOffset>-7632065</wp:posOffset>
                </wp:positionV>
                <wp:extent cx="0" cy="259080"/>
                <wp:effectExtent l="0" t="0" r="0" b="0"/>
                <wp:wrapNone/>
                <wp:docPr id="744"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0F29D" id="Line 440"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00.95pt" to="50.25pt,-58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68320" behindDoc="1" locked="0" layoutInCell="1" allowOverlap="1">
                <wp:simplePos x="0" y="0"/>
                <wp:positionH relativeFrom="column">
                  <wp:posOffset>638175</wp:posOffset>
                </wp:positionH>
                <wp:positionV relativeFrom="paragraph">
                  <wp:posOffset>-7366635</wp:posOffset>
                </wp:positionV>
                <wp:extent cx="0" cy="141605"/>
                <wp:effectExtent l="0" t="0" r="0" b="0"/>
                <wp:wrapNone/>
                <wp:docPr id="743"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F233B" id="Line 441"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80.05pt" to="50.25pt,-56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69344" behindDoc="1" locked="0" layoutInCell="1" allowOverlap="1">
                <wp:simplePos x="0" y="0"/>
                <wp:positionH relativeFrom="column">
                  <wp:posOffset>638175</wp:posOffset>
                </wp:positionH>
                <wp:positionV relativeFrom="paragraph">
                  <wp:posOffset>-7218680</wp:posOffset>
                </wp:positionV>
                <wp:extent cx="0" cy="259080"/>
                <wp:effectExtent l="0" t="0" r="0" b="0"/>
                <wp:wrapNone/>
                <wp:docPr id="742"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C7922" id="Line 442"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68.4pt" to="50.25pt,-5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RIKFQIAAC4EAAAOAAAAZHJzL2Uyb0RvYy54bWysU8GO2yAQvVfqPyDuie3Um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70368" behindDoc="1" locked="0" layoutInCell="1" allowOverlap="1">
                <wp:simplePos x="0" y="0"/>
                <wp:positionH relativeFrom="column">
                  <wp:posOffset>638175</wp:posOffset>
                </wp:positionH>
                <wp:positionV relativeFrom="paragraph">
                  <wp:posOffset>-6953885</wp:posOffset>
                </wp:positionV>
                <wp:extent cx="0" cy="141605"/>
                <wp:effectExtent l="0" t="0" r="0" b="0"/>
                <wp:wrapNone/>
                <wp:docPr id="741"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3243C" id="Line 443"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47.55pt" to="50.25pt,-53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71392" behindDoc="1" locked="0" layoutInCell="1" allowOverlap="1">
                <wp:simplePos x="0" y="0"/>
                <wp:positionH relativeFrom="column">
                  <wp:posOffset>638175</wp:posOffset>
                </wp:positionH>
                <wp:positionV relativeFrom="paragraph">
                  <wp:posOffset>-6805930</wp:posOffset>
                </wp:positionV>
                <wp:extent cx="0" cy="259080"/>
                <wp:effectExtent l="0" t="0" r="0" b="0"/>
                <wp:wrapNone/>
                <wp:docPr id="740"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60D65" id="Line 444"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35.9pt" to="50.25pt,-5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084FAIAAC4EAAAOAAAAZHJzL2Uyb0RvYy54bWysU8GO2yAQvVfqPyDuie3Um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72416" behindDoc="1" locked="0" layoutInCell="1" allowOverlap="1">
                <wp:simplePos x="0" y="0"/>
                <wp:positionH relativeFrom="column">
                  <wp:posOffset>638175</wp:posOffset>
                </wp:positionH>
                <wp:positionV relativeFrom="paragraph">
                  <wp:posOffset>-6540500</wp:posOffset>
                </wp:positionV>
                <wp:extent cx="0" cy="259080"/>
                <wp:effectExtent l="0" t="0" r="0" b="0"/>
                <wp:wrapNone/>
                <wp:docPr id="739"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87FE4" id="Line 445"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15pt" to="50.25pt,-4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1ZMFQIAAC4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73440" behindDoc="1" locked="0" layoutInCell="1" allowOverlap="1">
                <wp:simplePos x="0" y="0"/>
                <wp:positionH relativeFrom="column">
                  <wp:posOffset>638175</wp:posOffset>
                </wp:positionH>
                <wp:positionV relativeFrom="paragraph">
                  <wp:posOffset>-6275705</wp:posOffset>
                </wp:positionV>
                <wp:extent cx="0" cy="826135"/>
                <wp:effectExtent l="0" t="0" r="0" b="0"/>
                <wp:wrapNone/>
                <wp:docPr id="738"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613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E8335" id="Line 446"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94.15pt" to="50.25pt,-42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74464" behindDoc="1" locked="0" layoutInCell="1" allowOverlap="1">
                <wp:simplePos x="0" y="0"/>
                <wp:positionH relativeFrom="column">
                  <wp:posOffset>638175</wp:posOffset>
                </wp:positionH>
                <wp:positionV relativeFrom="paragraph">
                  <wp:posOffset>-5443220</wp:posOffset>
                </wp:positionV>
                <wp:extent cx="0" cy="400685"/>
                <wp:effectExtent l="0" t="0" r="0" b="5715"/>
                <wp:wrapNone/>
                <wp:docPr id="737"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F509F" id="Line 447"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28.6pt" to="50.25pt,-39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75488" behindDoc="1" locked="0" layoutInCell="1" allowOverlap="1">
                <wp:simplePos x="0" y="0"/>
                <wp:positionH relativeFrom="column">
                  <wp:posOffset>638175</wp:posOffset>
                </wp:positionH>
                <wp:positionV relativeFrom="paragraph">
                  <wp:posOffset>-5036820</wp:posOffset>
                </wp:positionV>
                <wp:extent cx="0" cy="259080"/>
                <wp:effectExtent l="0" t="0" r="0" b="0"/>
                <wp:wrapNone/>
                <wp:docPr id="736"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D22BC" id="Line 448" o:spid="_x0000_s1026" style="position:absolute;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96.6pt" to="50.25pt,-37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76512" behindDoc="1" locked="0" layoutInCell="1" allowOverlap="1">
                <wp:simplePos x="0" y="0"/>
                <wp:positionH relativeFrom="column">
                  <wp:posOffset>638175</wp:posOffset>
                </wp:positionH>
                <wp:positionV relativeFrom="paragraph">
                  <wp:posOffset>-4771390</wp:posOffset>
                </wp:positionV>
                <wp:extent cx="0" cy="141605"/>
                <wp:effectExtent l="0" t="0" r="0" b="0"/>
                <wp:wrapNone/>
                <wp:docPr id="735"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D0B81" id="Line 449"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75.7pt" to="50.25pt,-36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XraEwIAAC4EAAAOAAAAZHJzL2Uyb0RvYy54bWysU1HP2iAUfV+y/0B417Z+1U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77536" behindDoc="1" locked="0" layoutInCell="1" allowOverlap="1">
                <wp:simplePos x="0" y="0"/>
                <wp:positionH relativeFrom="column">
                  <wp:posOffset>638175</wp:posOffset>
                </wp:positionH>
                <wp:positionV relativeFrom="paragraph">
                  <wp:posOffset>-4623435</wp:posOffset>
                </wp:positionV>
                <wp:extent cx="0" cy="400685"/>
                <wp:effectExtent l="0" t="0" r="0" b="5715"/>
                <wp:wrapNone/>
                <wp:docPr id="734"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6ED04" id="Line 450" o:spid="_x0000_s1026" style="position:absolute;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64.05pt" to="50.25pt,-3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78560" behindDoc="1" locked="0" layoutInCell="1" allowOverlap="1">
                <wp:simplePos x="0" y="0"/>
                <wp:positionH relativeFrom="column">
                  <wp:posOffset>638175</wp:posOffset>
                </wp:positionH>
                <wp:positionV relativeFrom="paragraph">
                  <wp:posOffset>-4216400</wp:posOffset>
                </wp:positionV>
                <wp:extent cx="0" cy="375920"/>
                <wp:effectExtent l="0" t="0" r="0" b="5080"/>
                <wp:wrapNone/>
                <wp:docPr id="733"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59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CE4CE" id="Line 451"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32pt" to="50.25pt,-30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V7ZFA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79584" behindDoc="1" locked="0" layoutInCell="1" allowOverlap="1">
                <wp:simplePos x="0" y="0"/>
                <wp:positionH relativeFrom="column">
                  <wp:posOffset>638175</wp:posOffset>
                </wp:positionH>
                <wp:positionV relativeFrom="paragraph">
                  <wp:posOffset>-3834130</wp:posOffset>
                </wp:positionV>
                <wp:extent cx="0" cy="801370"/>
                <wp:effectExtent l="0" t="0" r="0" b="0"/>
                <wp:wrapNone/>
                <wp:docPr id="732"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137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1CDD8" id="Line 452"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01.9pt" to="50.25pt,-23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5GYB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80608" behindDoc="1" locked="0" layoutInCell="1" allowOverlap="1">
                <wp:simplePos x="0" y="0"/>
                <wp:positionH relativeFrom="column">
                  <wp:posOffset>638175</wp:posOffset>
                </wp:positionH>
                <wp:positionV relativeFrom="paragraph">
                  <wp:posOffset>-3026410</wp:posOffset>
                </wp:positionV>
                <wp:extent cx="0" cy="425450"/>
                <wp:effectExtent l="0" t="0" r="0" b="0"/>
                <wp:wrapNone/>
                <wp:docPr id="731"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54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6071C" id="Line 453"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38.3pt" to="50.25pt,-20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81632" behindDoc="1" locked="0" layoutInCell="1" allowOverlap="1">
                <wp:simplePos x="0" y="0"/>
                <wp:positionH relativeFrom="column">
                  <wp:posOffset>638175</wp:posOffset>
                </wp:positionH>
                <wp:positionV relativeFrom="paragraph">
                  <wp:posOffset>-2595245</wp:posOffset>
                </wp:positionV>
                <wp:extent cx="0" cy="524510"/>
                <wp:effectExtent l="0" t="0" r="0" b="0"/>
                <wp:wrapNone/>
                <wp:docPr id="730"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2451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987EF" id="Line 454"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04.35pt" to="50.25pt,-16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82656" behindDoc="1" locked="0" layoutInCell="1" allowOverlap="1">
                <wp:simplePos x="0" y="0"/>
                <wp:positionH relativeFrom="column">
                  <wp:posOffset>638175</wp:posOffset>
                </wp:positionH>
                <wp:positionV relativeFrom="paragraph">
                  <wp:posOffset>-2065020</wp:posOffset>
                </wp:positionV>
                <wp:extent cx="0" cy="789940"/>
                <wp:effectExtent l="0" t="0" r="0" b="0"/>
                <wp:wrapNone/>
                <wp:docPr id="729"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8994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F6503" id="Line 455"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62.6pt" to="50.25pt,-10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83680" behindDoc="1" locked="0" layoutInCell="1" allowOverlap="1">
                <wp:simplePos x="0" y="0"/>
                <wp:positionH relativeFrom="column">
                  <wp:posOffset>638175</wp:posOffset>
                </wp:positionH>
                <wp:positionV relativeFrom="paragraph">
                  <wp:posOffset>-1269365</wp:posOffset>
                </wp:positionV>
                <wp:extent cx="0" cy="142240"/>
                <wp:effectExtent l="0" t="0" r="0" b="0"/>
                <wp:wrapNone/>
                <wp:docPr id="728"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224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F9935" id="Line 456"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99.95pt" to="50.25pt,-8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84704" behindDoc="1" locked="0" layoutInCell="1" allowOverlap="1">
                <wp:simplePos x="0" y="0"/>
                <wp:positionH relativeFrom="column">
                  <wp:posOffset>638175</wp:posOffset>
                </wp:positionH>
                <wp:positionV relativeFrom="paragraph">
                  <wp:posOffset>-1121410</wp:posOffset>
                </wp:positionV>
                <wp:extent cx="0" cy="259080"/>
                <wp:effectExtent l="0" t="0" r="0" b="0"/>
                <wp:wrapNone/>
                <wp:docPr id="727"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AEAAE" id="Line 457"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88.3pt" to="50.25pt,-6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85728" behindDoc="1" locked="0" layoutInCell="1" allowOverlap="1">
                <wp:simplePos x="0" y="0"/>
                <wp:positionH relativeFrom="column">
                  <wp:posOffset>638175</wp:posOffset>
                </wp:positionH>
                <wp:positionV relativeFrom="paragraph">
                  <wp:posOffset>-855980</wp:posOffset>
                </wp:positionV>
                <wp:extent cx="0" cy="283210"/>
                <wp:effectExtent l="0" t="0" r="0" b="0"/>
                <wp:wrapNone/>
                <wp:docPr id="726"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321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F20C3" id="Line 458"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7.4pt" to="50.25pt,-4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86752" behindDoc="1" locked="0" layoutInCell="1" allowOverlap="1">
                <wp:simplePos x="0" y="0"/>
                <wp:positionH relativeFrom="column">
                  <wp:posOffset>638175</wp:posOffset>
                </wp:positionH>
                <wp:positionV relativeFrom="paragraph">
                  <wp:posOffset>-566420</wp:posOffset>
                </wp:positionV>
                <wp:extent cx="0" cy="259080"/>
                <wp:effectExtent l="0" t="0" r="0" b="0"/>
                <wp:wrapNone/>
                <wp:docPr id="725"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46249" id="Line 459"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4.6pt" to="50.25pt,-2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PTqFQIAAC4EAAAOAAAAZHJzL2Uyb0RvYy54bWysU1HP2iAUfV+y/0B417au+m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" strokecolor="red" strokeweight=".72pt">
                <o:lock v:ext="edit" shapetype="f"/>
              </v:line>
            </w:pict>
          </mc:Fallback>
        </mc:AlternateContent>
      </w:r>
      <w:r>
        <w:rPr>
          <w:rFonts w:ascii="Times New Roman" w:eastAsia="Times New Roman" w:hAnsi="Times New Roman"/>
          <w:noProof/>
        </w:rPr>
        <mc:AlternateContent>
          <mc:Choice Requires="wps">
            <w:drawing>
              <wp:anchor distT="0" distB="0" distL="114300" distR="114300" simplePos="0" relativeHeight="251787776" behindDoc="1" locked="0" layoutInCell="1" allowOverlap="1">
                <wp:simplePos x="0" y="0"/>
                <wp:positionH relativeFrom="column">
                  <wp:posOffset>638175</wp:posOffset>
                </wp:positionH>
                <wp:positionV relativeFrom="paragraph">
                  <wp:posOffset>-276860</wp:posOffset>
                </wp:positionV>
                <wp:extent cx="0" cy="271145"/>
                <wp:effectExtent l="0" t="0" r="0" b="0"/>
                <wp:wrapNone/>
                <wp:docPr id="724"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114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1BE06" id="Line 460"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1.8pt" to="50.2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" strokecolor="red" strokeweight=".72pt">
                <o:lock v:ext="edit" shapetype="f"/>
              </v:line>
            </w:pict>
          </mc:Fallback>
        </mc:AlternateContent>
      </w:r>
    </w:p>
    <w:p w:rsidR="00000000" w:rsidRDefault="00596C41">
      <w:pPr>
        <w:spacing w:line="75" w:lineRule="exact"/>
        <w:rPr>
          <w:rFonts w:ascii="Times New Roman" w:eastAsia="Times New Roman" w:hAnsi="Times New Roman"/>
        </w:rPr>
      </w:pPr>
    </w:p>
    <w:p w:rsidR="00000000" w:rsidRDefault="00596C41">
      <w:pPr>
        <w:spacing w:line="0" w:lineRule="atLeast"/>
        <w:ind w:right="260"/>
        <w:jc w:val="center"/>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0" w:lineRule="atLeast"/>
        <w:ind w:right="260"/>
        <w:jc w:val="center"/>
        <w:rPr>
          <w:rFonts w:ascii="Courier New" w:eastAsia="Courier New" w:hAnsi="Courier New"/>
          <w:sz w:val="6"/>
        </w:rPr>
        <w:sectPr w:rsidR="00000000">
          <w:pgSz w:w="11900" w:h="16834"/>
          <w:pgMar w:top="1119" w:right="1309" w:bottom="0" w:left="240" w:header="0" w:footer="0" w:gutter="0"/>
          <w:cols w:space="0" w:equalWidth="0">
            <w:col w:w="10360"/>
          </w:cols>
          <w:docGrid w:linePitch="360"/>
        </w:sectPr>
      </w:pPr>
    </w:p>
    <w:p w:rsidR="00000000" w:rsidRDefault="00596C41">
      <w:pPr>
        <w:spacing w:line="27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w:t>
      </w:r>
      <w:r>
        <w:rPr>
          <w:rFonts w:ascii="Arial" w:eastAsia="Arial" w:hAnsi="Arial"/>
          <w:sz w:val="9"/>
        </w:rPr>
        <w:t>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tbl>
      <w:tblPr>
        <w:tblW w:w="0" w:type="auto"/>
        <w:tblInd w:w="880" w:type="dxa"/>
        <w:tblLayout w:type="fixed"/>
        <w:tblCellMar>
          <w:top w:w="0" w:type="dxa"/>
          <w:left w:w="0" w:type="dxa"/>
          <w:bottom w:w="0" w:type="dxa"/>
          <w:right w:w="0" w:type="dxa"/>
        </w:tblCellMar>
        <w:tblLook w:val="0000" w:firstRow="0" w:lastRow="0" w:firstColumn="0" w:lastColumn="0" w:noHBand="0" w:noVBand="0"/>
      </w:tblPr>
      <w:tblGrid>
        <w:gridCol w:w="200"/>
        <w:gridCol w:w="100"/>
        <w:gridCol w:w="680"/>
        <w:gridCol w:w="320"/>
        <w:gridCol w:w="370"/>
        <w:gridCol w:w="130"/>
        <w:gridCol w:w="640"/>
        <w:gridCol w:w="100"/>
        <w:gridCol w:w="980"/>
        <w:gridCol w:w="840"/>
        <w:gridCol w:w="160"/>
        <w:gridCol w:w="780"/>
        <w:gridCol w:w="80"/>
        <w:gridCol w:w="910"/>
        <w:gridCol w:w="1010"/>
        <w:gridCol w:w="520"/>
        <w:gridCol w:w="240"/>
        <w:gridCol w:w="80"/>
        <w:gridCol w:w="410"/>
        <w:gridCol w:w="150"/>
        <w:gridCol w:w="800"/>
      </w:tblGrid>
      <w:tr w:rsidR="00000000">
        <w:trPr>
          <w:trHeight w:val="242"/>
        </w:trPr>
        <w:tc>
          <w:tcPr>
            <w:tcW w:w="200" w:type="dxa"/>
            <w:shd w:val="clear" w:color="auto" w:fill="auto"/>
            <w:vAlign w:val="bottom"/>
          </w:tcPr>
          <w:p w:rsidR="00000000" w:rsidRDefault="00596C41">
            <w:pPr>
              <w:spacing w:line="0" w:lineRule="atLeast"/>
              <w:rPr>
                <w:rFonts w:ascii="Times New Roman" w:eastAsia="Times New Roman" w:hAnsi="Times New Roman"/>
                <w:sz w:val="21"/>
              </w:rPr>
            </w:pPr>
            <w:bookmarkStart w:id="81" w:name="page81"/>
            <w:bookmarkEnd w:id="81"/>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2140" w:type="dxa"/>
            <w:gridSpan w:val="5"/>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980" w:type="dxa"/>
            <w:shd w:val="clear" w:color="auto" w:fill="auto"/>
            <w:vAlign w:val="bottom"/>
          </w:tcPr>
          <w:p w:rsidR="00000000" w:rsidRDefault="00596C41">
            <w:pPr>
              <w:spacing w:line="0" w:lineRule="atLeast"/>
              <w:rPr>
                <w:rFonts w:ascii="Times New Roman" w:eastAsia="Times New Roman" w:hAnsi="Times New Roman"/>
                <w:sz w:val="21"/>
              </w:rPr>
            </w:pPr>
          </w:p>
        </w:tc>
        <w:tc>
          <w:tcPr>
            <w:tcW w:w="84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c>
          <w:tcPr>
            <w:tcW w:w="860" w:type="dxa"/>
            <w:gridSpan w:val="2"/>
            <w:shd w:val="clear" w:color="auto" w:fill="auto"/>
            <w:vAlign w:val="bottom"/>
          </w:tcPr>
          <w:p w:rsidR="00000000" w:rsidRDefault="00596C41">
            <w:pPr>
              <w:spacing w:line="0" w:lineRule="atLeast"/>
              <w:ind w:left="20"/>
              <w:rPr>
                <w:rFonts w:ascii="Arial" w:eastAsia="Arial" w:hAnsi="Arial"/>
              </w:rPr>
            </w:pPr>
            <w:r>
              <w:rPr>
                <w:rFonts w:ascii="Arial" w:eastAsia="Arial" w:hAnsi="Arial"/>
              </w:rPr>
              <w:t xml:space="preserve">– 77 </w:t>
            </w:r>
            <w:r>
              <w:rPr>
                <w:rFonts w:ascii="Arial" w:eastAsia="Arial" w:hAnsi="Arial"/>
              </w:rPr>
              <w:t>–</w:t>
            </w:r>
          </w:p>
        </w:tc>
        <w:tc>
          <w:tcPr>
            <w:tcW w:w="910" w:type="dxa"/>
            <w:shd w:val="clear" w:color="auto" w:fill="auto"/>
            <w:vAlign w:val="bottom"/>
          </w:tcPr>
          <w:p w:rsidR="00000000" w:rsidRDefault="00596C41">
            <w:pPr>
              <w:spacing w:line="0" w:lineRule="atLeast"/>
              <w:rPr>
                <w:rFonts w:ascii="Times New Roman" w:eastAsia="Times New Roman" w:hAnsi="Times New Roman"/>
                <w:sz w:val="21"/>
              </w:rPr>
            </w:pPr>
          </w:p>
        </w:tc>
        <w:tc>
          <w:tcPr>
            <w:tcW w:w="1010" w:type="dxa"/>
            <w:shd w:val="clear" w:color="auto" w:fill="auto"/>
            <w:vAlign w:val="bottom"/>
          </w:tcPr>
          <w:p w:rsidR="00000000" w:rsidRDefault="00596C41">
            <w:pPr>
              <w:spacing w:line="0" w:lineRule="atLeast"/>
              <w:rPr>
                <w:rFonts w:ascii="Times New Roman" w:eastAsia="Times New Roman" w:hAnsi="Times New Roman"/>
                <w:sz w:val="21"/>
              </w:rPr>
            </w:pPr>
          </w:p>
        </w:tc>
        <w:tc>
          <w:tcPr>
            <w:tcW w:w="52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410" w:type="dxa"/>
            <w:shd w:val="clear" w:color="auto" w:fill="auto"/>
            <w:vAlign w:val="bottom"/>
          </w:tcPr>
          <w:p w:rsidR="00000000" w:rsidRDefault="00596C41">
            <w:pPr>
              <w:spacing w:line="0" w:lineRule="atLeast"/>
              <w:rPr>
                <w:rFonts w:ascii="Times New Roman" w:eastAsia="Times New Roman" w:hAnsi="Times New Roman"/>
                <w:sz w:val="21"/>
              </w:rPr>
            </w:pPr>
          </w:p>
        </w:tc>
        <w:tc>
          <w:tcPr>
            <w:tcW w:w="15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200" w:type="dxa"/>
            <w:shd w:val="clear" w:color="auto" w:fill="auto"/>
            <w:vAlign w:val="bottom"/>
          </w:tcPr>
          <w:p w:rsidR="00000000" w:rsidRDefault="00596C41">
            <w:pPr>
              <w:spacing w:line="0" w:lineRule="atLeast"/>
              <w:rPr>
                <w:rFonts w:ascii="Times New Roman" w:eastAsia="Times New Roman" w:hAnsi="Times New Roman"/>
                <w:sz w:val="22"/>
              </w:rPr>
            </w:pPr>
          </w:p>
        </w:tc>
        <w:tc>
          <w:tcPr>
            <w:tcW w:w="5180" w:type="dxa"/>
            <w:gridSpan w:val="12"/>
            <w:shd w:val="clear" w:color="auto" w:fill="auto"/>
            <w:vAlign w:val="bottom"/>
          </w:tcPr>
          <w:p w:rsidR="00000000" w:rsidRDefault="00596C41">
            <w:pPr>
              <w:spacing w:line="0" w:lineRule="atLeast"/>
              <w:ind w:left="100"/>
              <w:rPr>
                <w:rFonts w:ascii="Arial" w:eastAsia="Arial" w:hAnsi="Arial"/>
              </w:rPr>
            </w:pPr>
            <w:r>
              <w:rPr>
                <w:rFonts w:ascii="Arial" w:eastAsia="Arial" w:hAnsi="Arial"/>
              </w:rPr>
              <w:t>+AMD1:2015 CSV   IEC 2015</w:t>
            </w:r>
          </w:p>
        </w:tc>
        <w:tc>
          <w:tcPr>
            <w:tcW w:w="910" w:type="dxa"/>
            <w:shd w:val="clear" w:color="auto" w:fill="auto"/>
            <w:vAlign w:val="bottom"/>
          </w:tcPr>
          <w:p w:rsidR="00000000" w:rsidRDefault="00596C41">
            <w:pPr>
              <w:spacing w:line="0" w:lineRule="atLeast"/>
              <w:rPr>
                <w:rFonts w:ascii="Times New Roman" w:eastAsia="Times New Roman" w:hAnsi="Times New Roman"/>
                <w:sz w:val="22"/>
              </w:rPr>
            </w:pPr>
          </w:p>
        </w:tc>
        <w:tc>
          <w:tcPr>
            <w:tcW w:w="1010" w:type="dxa"/>
            <w:shd w:val="clear" w:color="auto" w:fill="auto"/>
            <w:vAlign w:val="bottom"/>
          </w:tcPr>
          <w:p w:rsidR="00000000" w:rsidRDefault="00596C41">
            <w:pPr>
              <w:spacing w:line="0" w:lineRule="atLeast"/>
              <w:rPr>
                <w:rFonts w:ascii="Times New Roman" w:eastAsia="Times New Roman" w:hAnsi="Times New Roman"/>
                <w:sz w:val="22"/>
              </w:rPr>
            </w:pPr>
          </w:p>
        </w:tc>
        <w:tc>
          <w:tcPr>
            <w:tcW w:w="520" w:type="dxa"/>
            <w:shd w:val="clear" w:color="auto" w:fill="auto"/>
            <w:vAlign w:val="bottom"/>
          </w:tcPr>
          <w:p w:rsidR="00000000" w:rsidRDefault="00596C41">
            <w:pPr>
              <w:spacing w:line="0" w:lineRule="atLeast"/>
              <w:rPr>
                <w:rFonts w:ascii="Times New Roman" w:eastAsia="Times New Roman" w:hAnsi="Times New Roman"/>
                <w:sz w:val="22"/>
              </w:rPr>
            </w:pPr>
          </w:p>
        </w:tc>
        <w:tc>
          <w:tcPr>
            <w:tcW w:w="240" w:type="dxa"/>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shd w:val="clear" w:color="auto" w:fill="auto"/>
            <w:vAlign w:val="bottom"/>
          </w:tcPr>
          <w:p w:rsidR="00000000" w:rsidRDefault="00596C41">
            <w:pPr>
              <w:spacing w:line="0" w:lineRule="atLeast"/>
              <w:rPr>
                <w:rFonts w:ascii="Times New Roman" w:eastAsia="Times New Roman" w:hAnsi="Times New Roman"/>
                <w:sz w:val="22"/>
              </w:rPr>
            </w:pPr>
          </w:p>
        </w:tc>
        <w:tc>
          <w:tcPr>
            <w:tcW w:w="410" w:type="dxa"/>
            <w:shd w:val="clear" w:color="auto" w:fill="auto"/>
            <w:vAlign w:val="bottom"/>
          </w:tcPr>
          <w:p w:rsidR="00000000" w:rsidRDefault="00596C41">
            <w:pPr>
              <w:spacing w:line="0" w:lineRule="atLeast"/>
              <w:rPr>
                <w:rFonts w:ascii="Times New Roman" w:eastAsia="Times New Roman" w:hAnsi="Times New Roman"/>
                <w:sz w:val="22"/>
              </w:rPr>
            </w:pPr>
          </w:p>
        </w:tc>
        <w:tc>
          <w:tcPr>
            <w:tcW w:w="150" w:type="dxa"/>
            <w:shd w:val="clear" w:color="auto" w:fill="auto"/>
            <w:vAlign w:val="bottom"/>
          </w:tcPr>
          <w:p w:rsidR="00000000" w:rsidRDefault="00596C41">
            <w:pPr>
              <w:spacing w:line="0" w:lineRule="atLeast"/>
              <w:rPr>
                <w:rFonts w:ascii="Times New Roman" w:eastAsia="Times New Roman" w:hAnsi="Times New Roman"/>
                <w:sz w:val="22"/>
              </w:rPr>
            </w:pPr>
          </w:p>
        </w:tc>
        <w:tc>
          <w:tcPr>
            <w:tcW w:w="80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75"/>
        </w:trPr>
        <w:tc>
          <w:tcPr>
            <w:tcW w:w="200" w:type="dxa"/>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3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20"/>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690" w:type="dxa"/>
            <w:gridSpan w:val="5"/>
            <w:tcBorders>
              <w:bottom w:val="single" w:sz="8" w:space="0" w:color="FF0000"/>
            </w:tcBorders>
            <w:shd w:val="clear" w:color="auto" w:fill="auto"/>
            <w:vAlign w:val="bottom"/>
          </w:tcPr>
          <w:p w:rsidR="00000000" w:rsidRDefault="00596C41">
            <w:pPr>
              <w:spacing w:line="0" w:lineRule="atLeast"/>
              <w:ind w:left="30"/>
              <w:rPr>
                <w:rFonts w:ascii="Arial" w:eastAsia="Arial" w:hAnsi="Arial"/>
                <w:b/>
                <w:strike/>
                <w:color w:val="FF0000"/>
                <w:sz w:val="16"/>
              </w:rPr>
            </w:pPr>
            <w:r>
              <w:rPr>
                <w:rFonts w:ascii="Arial" w:eastAsia="Arial" w:hAnsi="Arial"/>
                <w:b/>
                <w:strike/>
                <w:color w:val="FF0000"/>
                <w:sz w:val="16"/>
              </w:rPr>
              <w:t>ISO/IEC 62304 processes</w:t>
            </w: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60" w:type="dxa"/>
            <w:gridSpan w:val="5"/>
            <w:tcBorders>
              <w:bottom w:val="single" w:sz="8" w:space="0" w:color="FF0000"/>
            </w:tcBorders>
            <w:shd w:val="clear" w:color="auto" w:fill="auto"/>
            <w:vAlign w:val="bottom"/>
          </w:tcPr>
          <w:p w:rsidR="00000000" w:rsidRDefault="00596C41">
            <w:pPr>
              <w:spacing w:line="0" w:lineRule="atLeast"/>
              <w:ind w:left="50"/>
              <w:rPr>
                <w:rFonts w:ascii="Arial" w:eastAsia="Arial" w:hAnsi="Arial"/>
                <w:b/>
                <w:strike/>
                <w:color w:val="FF0000"/>
                <w:sz w:val="16"/>
              </w:rPr>
            </w:pPr>
            <w:r>
              <w:rPr>
                <w:rFonts w:ascii="Arial" w:eastAsia="Arial" w:hAnsi="Arial"/>
                <w:b/>
                <w:strike/>
                <w:color w:val="FF0000"/>
                <w:sz w:val="16"/>
              </w:rPr>
              <w:t>ISO/IEC 12207 processes</w:t>
            </w: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0"/>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90" w:type="dxa"/>
            <w:gridSpan w:val="2"/>
            <w:tcBorders>
              <w:bottom w:val="single" w:sz="8" w:space="0" w:color="FF0000"/>
            </w:tcBorders>
            <w:shd w:val="clear" w:color="auto" w:fill="auto"/>
            <w:vAlign w:val="bottom"/>
          </w:tcPr>
          <w:p w:rsidR="00000000" w:rsidRDefault="00596C41">
            <w:pPr>
              <w:spacing w:line="0" w:lineRule="atLeast"/>
              <w:ind w:left="20"/>
              <w:rPr>
                <w:rFonts w:ascii="Arial" w:eastAsia="Arial" w:hAnsi="Arial"/>
                <w:b/>
                <w:strike/>
                <w:color w:val="FF0000"/>
                <w:sz w:val="16"/>
              </w:rPr>
            </w:pPr>
            <w:r>
              <w:rPr>
                <w:rFonts w:ascii="Arial" w:eastAsia="Arial" w:hAnsi="Arial"/>
                <w:b/>
                <w:strike/>
                <w:color w:val="FF0000"/>
                <w:sz w:val="16"/>
              </w:rPr>
              <w:t>Activity</w:t>
            </w:r>
          </w:p>
        </w:tc>
        <w:tc>
          <w:tcPr>
            <w:tcW w:w="1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40" w:type="dxa"/>
            <w:tcBorders>
              <w:bottom w:val="single" w:sz="8" w:space="0" w:color="FF0000"/>
            </w:tcBorders>
            <w:shd w:val="clear" w:color="auto" w:fill="auto"/>
            <w:vAlign w:val="bottom"/>
          </w:tcPr>
          <w:p w:rsidR="00000000" w:rsidRDefault="00596C41">
            <w:pPr>
              <w:spacing w:line="0" w:lineRule="atLeast"/>
              <w:ind w:left="140"/>
              <w:rPr>
                <w:rFonts w:ascii="Arial" w:eastAsia="Arial" w:hAnsi="Arial"/>
                <w:b/>
                <w:strike/>
                <w:color w:val="FF0000"/>
                <w:sz w:val="16"/>
              </w:rPr>
            </w:pPr>
            <w:r>
              <w:rPr>
                <w:rFonts w:ascii="Arial" w:eastAsia="Arial" w:hAnsi="Arial"/>
                <w:b/>
                <w:strike/>
                <w:color w:val="FF0000"/>
                <w:sz w:val="16"/>
              </w:rPr>
              <w:t>Task</w:t>
            </w: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10" w:type="dxa"/>
            <w:tcBorders>
              <w:bottom w:val="single" w:sz="8" w:space="0" w:color="FF0000"/>
            </w:tcBorders>
            <w:shd w:val="clear" w:color="auto" w:fill="auto"/>
            <w:vAlign w:val="bottom"/>
          </w:tcPr>
          <w:p w:rsidR="00000000" w:rsidRDefault="00596C41">
            <w:pPr>
              <w:spacing w:line="0" w:lineRule="atLeast"/>
              <w:ind w:left="50"/>
              <w:rPr>
                <w:rFonts w:ascii="Arial" w:eastAsia="Arial" w:hAnsi="Arial"/>
                <w:b/>
                <w:strike/>
                <w:color w:val="FF0000"/>
                <w:sz w:val="16"/>
              </w:rPr>
            </w:pPr>
            <w:r>
              <w:rPr>
                <w:rFonts w:ascii="Arial" w:eastAsia="Arial" w:hAnsi="Arial"/>
                <w:b/>
                <w:strike/>
                <w:color w:val="FF0000"/>
                <w:sz w:val="16"/>
              </w:rPr>
              <w:t>Activity</w:t>
            </w: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5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
              <w:rPr>
                <w:rFonts w:ascii="Arial" w:eastAsia="Arial" w:hAnsi="Arial"/>
                <w:b/>
                <w:strike/>
                <w:color w:val="FF0000"/>
                <w:sz w:val="16"/>
              </w:rPr>
            </w:pPr>
            <w:r>
              <w:rPr>
                <w:rFonts w:ascii="Arial" w:eastAsia="Arial" w:hAnsi="Arial"/>
                <w:b/>
                <w:strike/>
                <w:color w:val="FF0000"/>
                <w:sz w:val="16"/>
              </w:rPr>
              <w:t>Task</w:t>
            </w:r>
          </w:p>
        </w:tc>
      </w:tr>
      <w:tr w:rsidR="00000000">
        <w:trPr>
          <w:trHeight w:val="200"/>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680" w:type="dxa"/>
            <w:shd w:val="clear" w:color="auto" w:fill="auto"/>
            <w:vAlign w:val="bottom"/>
          </w:tcPr>
          <w:p w:rsidR="00000000" w:rsidRDefault="00596C41">
            <w:pPr>
              <w:spacing w:line="0" w:lineRule="atLeast"/>
              <w:rPr>
                <w:rFonts w:ascii="Times New Roman" w:eastAsia="Times New Roman" w:hAnsi="Times New Roman"/>
                <w:sz w:val="17"/>
              </w:rPr>
            </w:pPr>
          </w:p>
        </w:tc>
        <w:tc>
          <w:tcPr>
            <w:tcW w:w="320" w:type="dxa"/>
            <w:shd w:val="clear" w:color="auto" w:fill="auto"/>
            <w:vAlign w:val="bottom"/>
          </w:tcPr>
          <w:p w:rsidR="00000000" w:rsidRDefault="00596C41">
            <w:pPr>
              <w:spacing w:line="0" w:lineRule="atLeast"/>
              <w:rPr>
                <w:rFonts w:ascii="Times New Roman" w:eastAsia="Times New Roman" w:hAnsi="Times New Roman"/>
                <w:sz w:val="17"/>
              </w:rPr>
            </w:pPr>
          </w:p>
        </w:tc>
        <w:tc>
          <w:tcPr>
            <w:tcW w:w="370" w:type="dxa"/>
            <w:shd w:val="clear" w:color="auto" w:fill="auto"/>
            <w:vAlign w:val="bottom"/>
          </w:tcPr>
          <w:p w:rsidR="00000000" w:rsidRDefault="00596C41">
            <w:pPr>
              <w:spacing w:line="0" w:lineRule="atLeast"/>
              <w:rPr>
                <w:rFonts w:ascii="Times New Roman" w:eastAsia="Times New Roman" w:hAnsi="Times New Roman"/>
                <w:sz w:val="17"/>
              </w:rPr>
            </w:pPr>
          </w:p>
        </w:tc>
        <w:tc>
          <w:tcPr>
            <w:tcW w:w="130" w:type="dxa"/>
            <w:shd w:val="clear" w:color="auto" w:fill="auto"/>
            <w:vAlign w:val="bottom"/>
          </w:tcPr>
          <w:p w:rsidR="00000000" w:rsidRDefault="00596C41">
            <w:pPr>
              <w:spacing w:line="0" w:lineRule="atLeast"/>
              <w:rPr>
                <w:rFonts w:ascii="Times New Roman" w:eastAsia="Times New Roman" w:hAnsi="Times New Roman"/>
                <w:sz w:val="17"/>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00" w:type="dxa"/>
            <w:shd w:val="clear" w:color="auto" w:fill="auto"/>
            <w:vAlign w:val="bottom"/>
          </w:tcPr>
          <w:p w:rsidR="00000000" w:rsidRDefault="00596C41">
            <w:pPr>
              <w:spacing w:line="0" w:lineRule="atLeast"/>
              <w:rPr>
                <w:rFonts w:ascii="Times New Roman" w:eastAsia="Times New Roman" w:hAnsi="Times New Roman"/>
                <w:sz w:val="17"/>
              </w:rPr>
            </w:pPr>
          </w:p>
        </w:tc>
        <w:tc>
          <w:tcPr>
            <w:tcW w:w="980" w:type="dxa"/>
            <w:shd w:val="clear" w:color="auto" w:fill="auto"/>
            <w:vAlign w:val="bottom"/>
          </w:tcPr>
          <w:p w:rsidR="00000000" w:rsidRDefault="00596C41">
            <w:pPr>
              <w:spacing w:line="0" w:lineRule="atLeast"/>
              <w:rPr>
                <w:rFonts w:ascii="Times New Roman" w:eastAsia="Times New Roman" w:hAnsi="Times New Roman"/>
                <w:sz w:val="17"/>
              </w:rPr>
            </w:pPr>
          </w:p>
        </w:tc>
        <w:tc>
          <w:tcPr>
            <w:tcW w:w="840" w:type="dxa"/>
            <w:shd w:val="clear" w:color="auto" w:fill="auto"/>
            <w:vAlign w:val="bottom"/>
          </w:tcPr>
          <w:p w:rsidR="00000000" w:rsidRDefault="00596C41">
            <w:pPr>
              <w:spacing w:line="0" w:lineRule="atLeast"/>
              <w:rPr>
                <w:rFonts w:ascii="Times New Roman" w:eastAsia="Times New Roman" w:hAnsi="Times New Roman"/>
                <w:sz w:val="17"/>
              </w:rPr>
            </w:pP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80" w:type="dxa"/>
            <w:shd w:val="clear" w:color="auto" w:fill="auto"/>
            <w:vAlign w:val="bottom"/>
          </w:tcPr>
          <w:p w:rsidR="00000000" w:rsidRDefault="00596C41">
            <w:pPr>
              <w:spacing w:line="0" w:lineRule="atLeast"/>
              <w:rPr>
                <w:rFonts w:ascii="Times New Roman" w:eastAsia="Times New Roman" w:hAnsi="Times New Roman"/>
                <w:sz w:val="17"/>
              </w:rPr>
            </w:pPr>
          </w:p>
        </w:tc>
        <w:tc>
          <w:tcPr>
            <w:tcW w:w="91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analysis</w:t>
            </w:r>
          </w:p>
        </w:tc>
        <w:tc>
          <w:tcPr>
            <w:tcW w:w="1010" w:type="dxa"/>
            <w:shd w:val="clear" w:color="auto" w:fill="auto"/>
            <w:vAlign w:val="bottom"/>
          </w:tcPr>
          <w:p w:rsidR="00000000" w:rsidRDefault="00596C41">
            <w:pPr>
              <w:spacing w:line="0" w:lineRule="atLeast"/>
              <w:rPr>
                <w:rFonts w:ascii="Times New Roman" w:eastAsia="Times New Roman" w:hAnsi="Times New Roman"/>
                <w:sz w:val="17"/>
              </w:rPr>
            </w:pPr>
          </w:p>
        </w:tc>
        <w:tc>
          <w:tcPr>
            <w:tcW w:w="520" w:type="dxa"/>
            <w:shd w:val="clear" w:color="auto" w:fill="auto"/>
            <w:vAlign w:val="bottom"/>
          </w:tcPr>
          <w:p w:rsidR="00000000" w:rsidRDefault="00596C41">
            <w:pPr>
              <w:spacing w:line="0" w:lineRule="atLeast"/>
              <w:rPr>
                <w:rFonts w:ascii="Times New Roman" w:eastAsia="Times New Roman" w:hAnsi="Times New Roman"/>
                <w:sz w:val="17"/>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80" w:type="dxa"/>
            <w:shd w:val="clear" w:color="auto" w:fill="auto"/>
            <w:vAlign w:val="bottom"/>
          </w:tcPr>
          <w:p w:rsidR="00000000" w:rsidRDefault="00596C41">
            <w:pPr>
              <w:spacing w:line="0" w:lineRule="atLeast"/>
              <w:rPr>
                <w:rFonts w:ascii="Times New Roman" w:eastAsia="Times New Roman" w:hAnsi="Times New Roman"/>
                <w:sz w:val="17"/>
              </w:rPr>
            </w:pPr>
          </w:p>
        </w:tc>
        <w:tc>
          <w:tcPr>
            <w:tcW w:w="410" w:type="dxa"/>
            <w:shd w:val="clear" w:color="auto" w:fill="auto"/>
            <w:vAlign w:val="bottom"/>
          </w:tcPr>
          <w:p w:rsidR="00000000" w:rsidRDefault="00596C41">
            <w:pPr>
              <w:spacing w:line="0" w:lineRule="atLeast"/>
              <w:rPr>
                <w:rFonts w:ascii="Times New Roman" w:eastAsia="Times New Roman" w:hAnsi="Times New Roman"/>
                <w:sz w:val="17"/>
              </w:rPr>
            </w:pPr>
          </w:p>
        </w:tc>
        <w:tc>
          <w:tcPr>
            <w:tcW w:w="150" w:type="dxa"/>
            <w:shd w:val="clear" w:color="auto" w:fill="auto"/>
            <w:vAlign w:val="bottom"/>
          </w:tcPr>
          <w:p w:rsidR="00000000" w:rsidRDefault="00596C41">
            <w:pPr>
              <w:spacing w:line="0" w:lineRule="atLeast"/>
              <w:rPr>
                <w:rFonts w:ascii="Times New Roman" w:eastAsia="Times New Roman" w:hAnsi="Times New Roman"/>
                <w:sz w:val="17"/>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370" w:type="dxa"/>
            <w:shd w:val="clear" w:color="auto" w:fill="auto"/>
            <w:vAlign w:val="bottom"/>
          </w:tcPr>
          <w:p w:rsidR="00000000" w:rsidRDefault="00596C41">
            <w:pPr>
              <w:spacing w:line="0" w:lineRule="atLeast"/>
              <w:rPr>
                <w:rFonts w:ascii="Times New Roman" w:eastAsia="Times New Roman" w:hAnsi="Times New Roman"/>
                <w:sz w:val="16"/>
              </w:rPr>
            </w:pPr>
          </w:p>
        </w:tc>
        <w:tc>
          <w:tcPr>
            <w:tcW w:w="130" w:type="dxa"/>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98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92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5.5.3 Modification</w:t>
            </w:r>
          </w:p>
        </w:tc>
        <w:tc>
          <w:tcPr>
            <w:tcW w:w="520" w:type="dxa"/>
            <w:shd w:val="clear" w:color="auto" w:fill="auto"/>
            <w:vAlign w:val="bottom"/>
          </w:tcPr>
          <w:p w:rsidR="00000000" w:rsidRDefault="00596C41">
            <w:pPr>
              <w:spacing w:line="0" w:lineRule="atLeast"/>
              <w:rPr>
                <w:rFonts w:ascii="Times New Roman" w:eastAsia="Times New Roman" w:hAnsi="Times New Roman"/>
                <w:sz w:val="16"/>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410" w:type="dxa"/>
            <w:shd w:val="clear" w:color="auto" w:fill="auto"/>
            <w:vAlign w:val="bottom"/>
          </w:tcPr>
          <w:p w:rsidR="00000000" w:rsidRDefault="00596C41">
            <w:pPr>
              <w:spacing w:line="0" w:lineRule="atLeast"/>
              <w:rPr>
                <w:rFonts w:ascii="Times New Roman" w:eastAsia="Times New Roman" w:hAnsi="Times New Roman"/>
                <w:sz w:val="16"/>
              </w:rPr>
            </w:pPr>
          </w:p>
        </w:tc>
        <w:tc>
          <w:tcPr>
            <w:tcW w:w="150" w:type="dxa"/>
            <w:shd w:val="clear" w:color="auto" w:fill="auto"/>
            <w:vAlign w:val="bottom"/>
          </w:tcPr>
          <w:p w:rsidR="00000000" w:rsidRDefault="00596C41">
            <w:pPr>
              <w:spacing w:line="0" w:lineRule="atLeast"/>
              <w:rPr>
                <w:rFonts w:ascii="Times New Roman" w:eastAsia="Times New Roman" w:hAnsi="Times New Roman"/>
                <w:sz w:val="16"/>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implementation</w:t>
            </w:r>
          </w:p>
        </w:tc>
        <w:tc>
          <w:tcPr>
            <w:tcW w:w="52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370" w:type="dxa"/>
            <w:shd w:val="clear" w:color="auto" w:fill="auto"/>
            <w:vAlign w:val="bottom"/>
          </w:tcPr>
          <w:p w:rsidR="00000000" w:rsidRDefault="00596C41">
            <w:pPr>
              <w:spacing w:line="0" w:lineRule="atLeast"/>
              <w:rPr>
                <w:rFonts w:ascii="Times New Roman" w:eastAsia="Times New Roman" w:hAnsi="Times New Roman"/>
                <w:sz w:val="19"/>
              </w:rPr>
            </w:pPr>
          </w:p>
        </w:tc>
        <w:tc>
          <w:tcPr>
            <w:tcW w:w="13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5.5.5 Migration</w:t>
            </w: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6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6.2.1 Record and evaluate</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910" w:type="dxa"/>
            <w:shd w:val="clear" w:color="auto" w:fill="auto"/>
            <w:vAlign w:val="bottom"/>
          </w:tcPr>
          <w:p w:rsidR="00000000" w:rsidRDefault="00596C41">
            <w:pPr>
              <w:spacing w:line="0" w:lineRule="atLeast"/>
              <w:rPr>
                <w:rFonts w:ascii="Times New Roman" w:eastAsia="Times New Roman" w:hAnsi="Times New Roman"/>
                <w:sz w:val="15"/>
              </w:rPr>
            </w:pPr>
          </w:p>
        </w:tc>
        <w:tc>
          <w:tcPr>
            <w:tcW w:w="1010" w:type="dxa"/>
            <w:shd w:val="clear" w:color="auto" w:fill="auto"/>
            <w:vAlign w:val="bottom"/>
          </w:tcPr>
          <w:p w:rsidR="00000000" w:rsidRDefault="00596C41">
            <w:pPr>
              <w:spacing w:line="0" w:lineRule="atLeast"/>
              <w:rPr>
                <w:rFonts w:ascii="Times New Roman" w:eastAsia="Times New Roman" w:hAnsi="Times New Roman"/>
                <w:sz w:val="15"/>
              </w:rPr>
            </w:pPr>
          </w:p>
        </w:tc>
        <w:tc>
          <w:tcPr>
            <w:tcW w:w="520" w:type="dxa"/>
            <w:shd w:val="clear" w:color="auto" w:fill="auto"/>
            <w:vAlign w:val="bottom"/>
          </w:tcPr>
          <w:p w:rsidR="00000000" w:rsidRDefault="00596C41">
            <w:pPr>
              <w:spacing w:line="0" w:lineRule="atLeast"/>
              <w:rPr>
                <w:rFonts w:ascii="Times New Roman" w:eastAsia="Times New Roman" w:hAnsi="Times New Roman"/>
                <w:sz w:val="15"/>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410" w:type="dxa"/>
            <w:shd w:val="clear" w:color="auto" w:fill="auto"/>
            <w:vAlign w:val="bottom"/>
          </w:tcPr>
          <w:p w:rsidR="00000000" w:rsidRDefault="00596C41">
            <w:pPr>
              <w:spacing w:line="0" w:lineRule="atLeast"/>
              <w:rPr>
                <w:rFonts w:ascii="Times New Roman" w:eastAsia="Times New Roman" w:hAnsi="Times New Roman"/>
                <w:sz w:val="15"/>
              </w:rPr>
            </w:pPr>
          </w:p>
        </w:tc>
        <w:tc>
          <w:tcPr>
            <w:tcW w:w="15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feedback</w:t>
            </w: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8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6.2.1.1 Monitor feedback</w:t>
            </w: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5.5.1 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5.5.1.1</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4"/>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6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6.2.1.2 Document  and </w:t>
            </w:r>
            <w:r>
              <w:rPr>
                <w:rFonts w:ascii="Arial" w:eastAsia="Arial" w:hAnsi="Arial"/>
                <w:strike/>
                <w:color w:val="FF0000"/>
                <w:sz w:val="12"/>
              </w:rPr>
              <w:t>EVALUATE</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910" w:type="dxa"/>
            <w:shd w:val="clear" w:color="auto" w:fill="auto"/>
            <w:vAlign w:val="bottom"/>
          </w:tcPr>
          <w:p w:rsidR="00000000" w:rsidRDefault="00596C41">
            <w:pPr>
              <w:spacing w:line="0" w:lineRule="atLeast"/>
              <w:rPr>
                <w:rFonts w:ascii="Times New Roman" w:eastAsia="Times New Roman" w:hAnsi="Times New Roman"/>
                <w:sz w:val="15"/>
              </w:rPr>
            </w:pPr>
          </w:p>
        </w:tc>
        <w:tc>
          <w:tcPr>
            <w:tcW w:w="1010" w:type="dxa"/>
            <w:shd w:val="clear" w:color="auto" w:fill="auto"/>
            <w:vAlign w:val="bottom"/>
          </w:tcPr>
          <w:p w:rsidR="00000000" w:rsidRDefault="00596C41">
            <w:pPr>
              <w:spacing w:line="0" w:lineRule="atLeast"/>
              <w:rPr>
                <w:rFonts w:ascii="Times New Roman" w:eastAsia="Times New Roman" w:hAnsi="Times New Roman"/>
                <w:sz w:val="15"/>
              </w:rPr>
            </w:pPr>
          </w:p>
        </w:tc>
        <w:tc>
          <w:tcPr>
            <w:tcW w:w="520" w:type="dxa"/>
            <w:shd w:val="clear" w:color="auto" w:fill="auto"/>
            <w:vAlign w:val="bottom"/>
          </w:tcPr>
          <w:p w:rsidR="00000000" w:rsidRDefault="00596C41">
            <w:pPr>
              <w:spacing w:line="0" w:lineRule="atLeast"/>
              <w:rPr>
                <w:rFonts w:ascii="Times New Roman" w:eastAsia="Times New Roman" w:hAnsi="Times New Roman"/>
                <w:sz w:val="15"/>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5.5.1.2</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tcBorders>
              <w:bottom w:val="single" w:sz="8" w:space="0" w:color="FF0000"/>
            </w:tcBorders>
            <w:shd w:val="clear" w:color="auto" w:fill="auto"/>
            <w:vAlign w:val="bottom"/>
          </w:tcPr>
          <w:p w:rsidR="00000000" w:rsidRDefault="00596C41">
            <w:pPr>
              <w:spacing w:line="0" w:lineRule="atLeast"/>
              <w:ind w:left="60"/>
              <w:rPr>
                <w:rFonts w:ascii="Arial" w:eastAsia="Arial" w:hAnsi="Arial"/>
                <w:strike/>
                <w:color w:val="FF0000"/>
                <w:sz w:val="16"/>
              </w:rPr>
            </w:pPr>
            <w:r>
              <w:rPr>
                <w:rFonts w:ascii="Arial" w:eastAsia="Arial" w:hAnsi="Arial"/>
                <w:strike/>
                <w:color w:val="FF0000"/>
                <w:sz w:val="16"/>
              </w:rPr>
              <w:t>feedback</w:t>
            </w: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6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2"/>
              </w:rPr>
            </w:pPr>
            <w:r>
              <w:rPr>
                <w:rFonts w:ascii="Arial" w:eastAsia="Arial" w:hAnsi="Arial"/>
                <w:strike/>
                <w:color w:val="FF0000"/>
                <w:sz w:val="16"/>
              </w:rPr>
              <w:t xml:space="preserve">6.2.1.3 Evaluate </w:t>
            </w:r>
            <w:r>
              <w:rPr>
                <w:rFonts w:ascii="Arial" w:eastAsia="Arial" w:hAnsi="Arial"/>
                <w:strike/>
                <w:color w:val="FF0000"/>
                <w:sz w:val="12"/>
              </w:rPr>
              <w:t>PROBLEM</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5.5.2 Problem and modification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5.5.2.1</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5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680" w:type="dxa"/>
            <w:shd w:val="clear" w:color="auto" w:fill="auto"/>
            <w:vAlign w:val="bottom"/>
          </w:tcPr>
          <w:p w:rsidR="00000000" w:rsidRDefault="00596C41">
            <w:pPr>
              <w:spacing w:line="0" w:lineRule="atLeast"/>
              <w:rPr>
                <w:rFonts w:ascii="Times New Roman" w:eastAsia="Times New Roman" w:hAnsi="Times New Roman"/>
                <w:sz w:val="21"/>
              </w:rPr>
            </w:pPr>
          </w:p>
        </w:tc>
        <w:tc>
          <w:tcPr>
            <w:tcW w:w="320" w:type="dxa"/>
            <w:shd w:val="clear" w:color="auto" w:fill="auto"/>
            <w:vAlign w:val="bottom"/>
          </w:tcPr>
          <w:p w:rsidR="00000000" w:rsidRDefault="00596C41">
            <w:pPr>
              <w:spacing w:line="0" w:lineRule="atLeast"/>
              <w:rPr>
                <w:rFonts w:ascii="Times New Roman" w:eastAsia="Times New Roman" w:hAnsi="Times New Roman"/>
                <w:sz w:val="21"/>
              </w:rPr>
            </w:pPr>
          </w:p>
        </w:tc>
        <w:tc>
          <w:tcPr>
            <w:tcW w:w="370" w:type="dxa"/>
            <w:shd w:val="clear" w:color="auto" w:fill="auto"/>
            <w:vAlign w:val="bottom"/>
          </w:tcPr>
          <w:p w:rsidR="00000000" w:rsidRDefault="00596C41">
            <w:pPr>
              <w:spacing w:line="0" w:lineRule="atLeast"/>
              <w:rPr>
                <w:rFonts w:ascii="Times New Roman" w:eastAsia="Times New Roman" w:hAnsi="Times New Roman"/>
                <w:sz w:val="21"/>
              </w:rPr>
            </w:pPr>
          </w:p>
        </w:tc>
        <w:tc>
          <w:tcPr>
            <w:tcW w:w="130" w:type="dxa"/>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 w:type="dxa"/>
            <w:shd w:val="clear" w:color="auto" w:fill="auto"/>
            <w:vAlign w:val="bottom"/>
          </w:tcPr>
          <w:p w:rsidR="00000000" w:rsidRDefault="00596C41">
            <w:pPr>
              <w:spacing w:line="0" w:lineRule="atLeast"/>
              <w:rPr>
                <w:rFonts w:ascii="Times New Roman" w:eastAsia="Times New Roman" w:hAnsi="Times New Roman"/>
                <w:sz w:val="21"/>
              </w:rPr>
            </w:pPr>
          </w:p>
        </w:tc>
        <w:tc>
          <w:tcPr>
            <w:tcW w:w="276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REPORT</w:t>
            </w:r>
            <w:r>
              <w:rPr>
                <w:rFonts w:ascii="Arial" w:eastAsia="Arial" w:hAnsi="Arial"/>
                <w:strike/>
                <w:color w:val="FF0000"/>
                <w:sz w:val="16"/>
              </w:rPr>
              <w:t>’</w:t>
            </w:r>
            <w:r>
              <w:rPr>
                <w:rFonts w:ascii="Arial" w:eastAsia="Arial" w:hAnsi="Arial"/>
                <w:strike/>
                <w:color w:val="FF0000"/>
                <w:sz w:val="13"/>
              </w:rPr>
              <w:t xml:space="preserve">S </w:t>
            </w:r>
            <w:r>
              <w:rPr>
                <w:rFonts w:ascii="Arial" w:eastAsia="Arial" w:hAnsi="Arial"/>
                <w:strike/>
                <w:color w:val="FF0000"/>
                <w:sz w:val="16"/>
              </w:rPr>
              <w:t>affects on</w:t>
            </w:r>
            <w:r>
              <w:rPr>
                <w:rFonts w:ascii="Arial" w:eastAsia="Arial" w:hAnsi="Arial"/>
                <w:strike/>
                <w:color w:val="FF0000"/>
                <w:sz w:val="13"/>
              </w:rPr>
              <w:t xml:space="preserve"> SAFETY</w:t>
            </w: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91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analysis</w:t>
            </w:r>
          </w:p>
        </w:tc>
        <w:tc>
          <w:tcPr>
            <w:tcW w:w="1010" w:type="dxa"/>
            <w:shd w:val="clear" w:color="auto" w:fill="auto"/>
            <w:vAlign w:val="bottom"/>
          </w:tcPr>
          <w:p w:rsidR="00000000" w:rsidRDefault="00596C41">
            <w:pPr>
              <w:spacing w:line="0" w:lineRule="atLeast"/>
              <w:rPr>
                <w:rFonts w:ascii="Times New Roman" w:eastAsia="Times New Roman" w:hAnsi="Times New Roman"/>
                <w:sz w:val="21"/>
              </w:rPr>
            </w:pPr>
          </w:p>
        </w:tc>
        <w:tc>
          <w:tcPr>
            <w:tcW w:w="520" w:type="dxa"/>
            <w:shd w:val="clear" w:color="auto" w:fill="auto"/>
            <w:vAlign w:val="bottom"/>
          </w:tcPr>
          <w:p w:rsidR="00000000" w:rsidRDefault="00596C41">
            <w:pPr>
              <w:spacing w:line="0" w:lineRule="atLeast"/>
              <w:rPr>
                <w:rFonts w:ascii="Times New Roman" w:eastAsia="Times New Roman" w:hAnsi="Times New Roman"/>
                <w:sz w:val="21"/>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56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5.5.2.2</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23"/>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370" w:type="dxa"/>
            <w:shd w:val="clear" w:color="auto" w:fill="auto"/>
            <w:vAlign w:val="bottom"/>
          </w:tcPr>
          <w:p w:rsidR="00000000" w:rsidRDefault="00596C41">
            <w:pPr>
              <w:spacing w:line="0" w:lineRule="atLeast"/>
              <w:rPr>
                <w:rFonts w:ascii="Times New Roman" w:eastAsia="Times New Roman" w:hAnsi="Times New Roman"/>
                <w:sz w:val="19"/>
              </w:rPr>
            </w:pPr>
          </w:p>
        </w:tc>
        <w:tc>
          <w:tcPr>
            <w:tcW w:w="13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980" w:type="dxa"/>
            <w:shd w:val="clear" w:color="auto" w:fill="auto"/>
            <w:vAlign w:val="bottom"/>
          </w:tcPr>
          <w:p w:rsidR="00000000" w:rsidRDefault="00596C41">
            <w:pPr>
              <w:spacing w:line="0" w:lineRule="atLeast"/>
              <w:rPr>
                <w:rFonts w:ascii="Times New Roman" w:eastAsia="Times New Roman" w:hAnsi="Times New Roman"/>
                <w:sz w:val="19"/>
              </w:rPr>
            </w:pPr>
          </w:p>
        </w:tc>
        <w:tc>
          <w:tcPr>
            <w:tcW w:w="840" w:type="dxa"/>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910" w:type="dxa"/>
            <w:shd w:val="clear" w:color="auto" w:fill="auto"/>
            <w:vAlign w:val="bottom"/>
          </w:tcPr>
          <w:p w:rsidR="00000000" w:rsidRDefault="00596C41">
            <w:pPr>
              <w:spacing w:line="0" w:lineRule="atLeast"/>
              <w:rPr>
                <w:rFonts w:ascii="Times New Roman" w:eastAsia="Times New Roman" w:hAnsi="Times New Roman"/>
                <w:sz w:val="19"/>
              </w:rPr>
            </w:pPr>
          </w:p>
        </w:tc>
        <w:tc>
          <w:tcPr>
            <w:tcW w:w="1010" w:type="dxa"/>
            <w:shd w:val="clear" w:color="auto" w:fill="auto"/>
            <w:vAlign w:val="bottom"/>
          </w:tcPr>
          <w:p w:rsidR="00000000" w:rsidRDefault="00596C41">
            <w:pPr>
              <w:spacing w:line="0" w:lineRule="atLeast"/>
              <w:rPr>
                <w:rFonts w:ascii="Times New Roman" w:eastAsia="Times New Roman" w:hAnsi="Times New Roman"/>
                <w:sz w:val="19"/>
              </w:rPr>
            </w:pPr>
          </w:p>
        </w:tc>
        <w:tc>
          <w:tcPr>
            <w:tcW w:w="520" w:type="dxa"/>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5.5.2.3</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370" w:type="dxa"/>
            <w:shd w:val="clear" w:color="auto" w:fill="auto"/>
            <w:vAlign w:val="bottom"/>
          </w:tcPr>
          <w:p w:rsidR="00000000" w:rsidRDefault="00596C41">
            <w:pPr>
              <w:spacing w:line="0" w:lineRule="atLeast"/>
              <w:rPr>
                <w:rFonts w:ascii="Times New Roman" w:eastAsia="Times New Roman" w:hAnsi="Times New Roman"/>
                <w:sz w:val="19"/>
              </w:rPr>
            </w:pPr>
          </w:p>
        </w:tc>
        <w:tc>
          <w:tcPr>
            <w:tcW w:w="13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5.5.2.4</w:t>
            </w: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6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6.2.2 Use software problem</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5.5.1 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5.5.1.2</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2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resolution </w:t>
            </w:r>
            <w:r>
              <w:rPr>
                <w:rFonts w:ascii="Arial" w:eastAsia="Arial" w:hAnsi="Arial"/>
                <w:strike/>
                <w:color w:val="FF0000"/>
                <w:sz w:val="12"/>
              </w:rPr>
              <w:t>PROCESS</w:t>
            </w: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6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2"/>
              </w:rPr>
            </w:pPr>
            <w:r>
              <w:rPr>
                <w:rFonts w:ascii="Arial" w:eastAsia="Arial" w:hAnsi="Arial"/>
                <w:strike/>
                <w:color w:val="FF0000"/>
                <w:sz w:val="16"/>
              </w:rPr>
              <w:t xml:space="preserve">6.2.3 Analyse </w:t>
            </w:r>
            <w:r>
              <w:rPr>
                <w:rFonts w:ascii="Arial" w:eastAsia="Arial" w:hAnsi="Arial"/>
                <w:strike/>
                <w:color w:val="FF0000"/>
                <w:sz w:val="12"/>
              </w:rPr>
              <w:t>CHANGE REQUESTS</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5.5.2 Problem and modification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5.5.2.1</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1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analysis</w:t>
            </w: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6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 xml:space="preserve">6.2.4 </w:t>
            </w:r>
            <w:r>
              <w:rPr>
                <w:rFonts w:ascii="Arial" w:eastAsia="Arial" w:hAnsi="Arial"/>
                <w:strike/>
                <w:color w:val="FF0000"/>
                <w:sz w:val="12"/>
              </w:rPr>
              <w:t>CHANGE REQUEST</w:t>
            </w:r>
            <w:r>
              <w:rPr>
                <w:rFonts w:ascii="Arial" w:eastAsia="Arial" w:hAnsi="Arial"/>
                <w:strike/>
                <w:color w:val="FF0000"/>
                <w:sz w:val="16"/>
              </w:rPr>
              <w:t xml:space="preserve"> approval</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5.5.2 Problem and modification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5.5.2.5</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1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analysis</w:t>
            </w: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6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6.2.5 Communicate to users and</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5.5.3 Modification</w:t>
            </w:r>
          </w:p>
        </w:tc>
        <w:tc>
          <w:tcPr>
            <w:tcW w:w="520" w:type="dxa"/>
            <w:shd w:val="clear" w:color="auto" w:fill="auto"/>
            <w:vAlign w:val="bottom"/>
          </w:tcPr>
          <w:p w:rsidR="00000000" w:rsidRDefault="00596C41">
            <w:pPr>
              <w:spacing w:line="0" w:lineRule="atLeast"/>
              <w:rPr>
                <w:rFonts w:ascii="Times New Roman" w:eastAsia="Times New Roman" w:hAnsi="Times New Roman"/>
                <w:sz w:val="15"/>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5.5.3.1</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23"/>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370" w:type="dxa"/>
            <w:shd w:val="clear" w:color="auto" w:fill="auto"/>
            <w:vAlign w:val="bottom"/>
          </w:tcPr>
          <w:p w:rsidR="00000000" w:rsidRDefault="00596C41">
            <w:pPr>
              <w:spacing w:line="0" w:lineRule="atLeast"/>
              <w:rPr>
                <w:rFonts w:ascii="Times New Roman" w:eastAsia="Times New Roman" w:hAnsi="Times New Roman"/>
                <w:sz w:val="19"/>
              </w:rPr>
            </w:pPr>
          </w:p>
        </w:tc>
        <w:tc>
          <w:tcPr>
            <w:tcW w:w="13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98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regulators</w:t>
            </w:r>
          </w:p>
        </w:tc>
        <w:tc>
          <w:tcPr>
            <w:tcW w:w="840" w:type="dxa"/>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implementation</w:t>
            </w:r>
          </w:p>
        </w:tc>
        <w:tc>
          <w:tcPr>
            <w:tcW w:w="520" w:type="dxa"/>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5.5.5.3</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5.5.5 Migration</w:t>
            </w: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37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6.3 Modification</w:t>
            </w: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980" w:type="dxa"/>
            <w:shd w:val="clear" w:color="auto" w:fill="auto"/>
            <w:vAlign w:val="bottom"/>
          </w:tcPr>
          <w:p w:rsidR="00000000" w:rsidRDefault="00596C41">
            <w:pPr>
              <w:spacing w:line="0" w:lineRule="atLeast"/>
              <w:rPr>
                <w:rFonts w:ascii="Times New Roman" w:eastAsia="Times New Roman" w:hAnsi="Times New Roman"/>
                <w:sz w:val="15"/>
              </w:rPr>
            </w:pPr>
          </w:p>
        </w:tc>
        <w:tc>
          <w:tcPr>
            <w:tcW w:w="84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5.5.3 Modification</w:t>
            </w:r>
          </w:p>
        </w:tc>
        <w:tc>
          <w:tcPr>
            <w:tcW w:w="520" w:type="dxa"/>
            <w:shd w:val="clear" w:color="auto" w:fill="auto"/>
            <w:vAlign w:val="bottom"/>
          </w:tcPr>
          <w:p w:rsidR="00000000" w:rsidRDefault="00596C41">
            <w:pPr>
              <w:spacing w:line="0" w:lineRule="atLeast"/>
              <w:rPr>
                <w:rFonts w:ascii="Times New Roman" w:eastAsia="Times New Roman" w:hAnsi="Times New Roman"/>
                <w:sz w:val="15"/>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410" w:type="dxa"/>
            <w:shd w:val="clear" w:color="auto" w:fill="auto"/>
            <w:vAlign w:val="bottom"/>
          </w:tcPr>
          <w:p w:rsidR="00000000" w:rsidRDefault="00596C41">
            <w:pPr>
              <w:spacing w:line="0" w:lineRule="atLeast"/>
              <w:rPr>
                <w:rFonts w:ascii="Times New Roman" w:eastAsia="Times New Roman" w:hAnsi="Times New Roman"/>
                <w:sz w:val="15"/>
              </w:rPr>
            </w:pPr>
          </w:p>
        </w:tc>
        <w:tc>
          <w:tcPr>
            <w:tcW w:w="15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4"/>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37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implementation</w:t>
            </w: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implementation</w:t>
            </w:r>
          </w:p>
        </w:tc>
        <w:tc>
          <w:tcPr>
            <w:tcW w:w="52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94"/>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370" w:type="dxa"/>
            <w:shd w:val="clear" w:color="auto" w:fill="auto"/>
            <w:vAlign w:val="bottom"/>
          </w:tcPr>
          <w:p w:rsidR="00000000" w:rsidRDefault="00596C41">
            <w:pPr>
              <w:spacing w:line="0" w:lineRule="atLeast"/>
              <w:rPr>
                <w:rFonts w:ascii="Times New Roman" w:eastAsia="Times New Roman" w:hAnsi="Times New Roman"/>
                <w:sz w:val="16"/>
              </w:rPr>
            </w:pPr>
          </w:p>
        </w:tc>
        <w:tc>
          <w:tcPr>
            <w:tcW w:w="130" w:type="dxa"/>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98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268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6.2.6 Release management and</w:t>
            </w: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410" w:type="dxa"/>
            <w:shd w:val="clear" w:color="auto" w:fill="auto"/>
            <w:vAlign w:val="bottom"/>
          </w:tcPr>
          <w:p w:rsidR="00000000" w:rsidRDefault="00596C41">
            <w:pPr>
              <w:spacing w:line="0" w:lineRule="atLeast"/>
              <w:rPr>
                <w:rFonts w:ascii="Times New Roman" w:eastAsia="Times New Roman" w:hAnsi="Times New Roman"/>
                <w:sz w:val="16"/>
              </w:rPr>
            </w:pPr>
          </w:p>
        </w:tc>
        <w:tc>
          <w:tcPr>
            <w:tcW w:w="150" w:type="dxa"/>
            <w:shd w:val="clear" w:color="auto" w:fill="auto"/>
            <w:vAlign w:val="bottom"/>
          </w:tcPr>
          <w:p w:rsidR="00000000" w:rsidRDefault="00596C41">
            <w:pPr>
              <w:spacing w:line="0" w:lineRule="atLeast"/>
              <w:rPr>
                <w:rFonts w:ascii="Times New Roman" w:eastAsia="Times New Roman" w:hAnsi="Times New Roman"/>
                <w:sz w:val="16"/>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1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delivery</w:t>
            </w: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6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2"/>
              </w:rPr>
            </w:pPr>
            <w:r>
              <w:rPr>
                <w:rFonts w:ascii="Arial" w:eastAsia="Arial" w:hAnsi="Arial"/>
                <w:strike/>
                <w:color w:val="FF0000"/>
                <w:sz w:val="16"/>
              </w:rPr>
              <w:t xml:space="preserve">6.3.1 Use established </w:t>
            </w:r>
            <w:r>
              <w:rPr>
                <w:rFonts w:ascii="Arial" w:eastAsia="Arial" w:hAnsi="Arial"/>
                <w:strike/>
                <w:color w:val="FF0000"/>
                <w:sz w:val="12"/>
              </w:rPr>
              <w:t>PROCESS</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5.5.3 Modification</w:t>
            </w:r>
          </w:p>
        </w:tc>
        <w:tc>
          <w:tcPr>
            <w:tcW w:w="520" w:type="dxa"/>
            <w:shd w:val="clear" w:color="auto" w:fill="auto"/>
            <w:vAlign w:val="bottom"/>
          </w:tcPr>
          <w:p w:rsidR="00000000" w:rsidRDefault="00596C41">
            <w:pPr>
              <w:spacing w:line="0" w:lineRule="atLeast"/>
              <w:rPr>
                <w:rFonts w:ascii="Times New Roman" w:eastAsia="Times New Roman" w:hAnsi="Times New Roman"/>
                <w:sz w:val="15"/>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5.5.3.2</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760" w:type="dxa"/>
            <w:gridSpan w:val="4"/>
            <w:tcBorders>
              <w:bottom w:val="single" w:sz="8" w:space="0" w:color="FF0000"/>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to implement modification</w:t>
            </w: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implementation</w:t>
            </w: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276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6.3.2 Re-release modified</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68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6.2.6 Release management and</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6.2.6.1</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2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SOFTWARE SYSTEM</w:t>
            </w: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1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delivery</w:t>
            </w: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3220" w:type="dxa"/>
            <w:gridSpan w:val="7"/>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7 Software </w:t>
            </w:r>
            <w:r>
              <w:rPr>
                <w:rFonts w:ascii="Arial" w:eastAsia="Arial" w:hAnsi="Arial"/>
                <w:strike/>
                <w:color w:val="FF0000"/>
                <w:sz w:val="12"/>
              </w:rPr>
              <w:t>RISK MANAGEMENT PROCESS</w:t>
            </w:r>
          </w:p>
        </w:tc>
        <w:tc>
          <w:tcPr>
            <w:tcW w:w="84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4120" w:type="dxa"/>
            <w:gridSpan w:val="8"/>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 xml:space="preserve">Amd.1:2002 </w:t>
            </w:r>
            <w:r>
              <w:rPr>
                <w:rFonts w:ascii="Arial" w:eastAsia="Arial" w:hAnsi="Arial"/>
                <w:strike/>
                <w:color w:val="FF0000"/>
                <w:sz w:val="16"/>
              </w:rPr>
              <w:t>– F 3.15 Risk management proc</w:t>
            </w:r>
            <w:r>
              <w:rPr>
                <w:rFonts w:ascii="Arial" w:eastAsia="Arial" w:hAnsi="Arial"/>
                <w:strike/>
                <w:color w:val="FF0000"/>
                <w:sz w:val="16"/>
              </w:rPr>
              <w:t>ess</w:t>
            </w:r>
          </w:p>
        </w:tc>
      </w:tr>
      <w:tr w:rsidR="00000000">
        <w:trPr>
          <w:trHeight w:val="194"/>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370" w:type="dxa"/>
            <w:shd w:val="clear" w:color="auto" w:fill="auto"/>
            <w:vAlign w:val="bottom"/>
          </w:tcPr>
          <w:p w:rsidR="00000000" w:rsidRDefault="00596C41">
            <w:pPr>
              <w:spacing w:line="0" w:lineRule="atLeast"/>
              <w:rPr>
                <w:rFonts w:ascii="Times New Roman" w:eastAsia="Times New Roman" w:hAnsi="Times New Roman"/>
                <w:sz w:val="16"/>
              </w:rPr>
            </w:pPr>
          </w:p>
        </w:tc>
        <w:tc>
          <w:tcPr>
            <w:tcW w:w="130" w:type="dxa"/>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98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gridSpan w:val="8"/>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Process in 62304 addresses risk / hazard issues</w:t>
            </w:r>
          </w:p>
        </w:tc>
      </w:tr>
      <w:tr w:rsidR="00000000">
        <w:trPr>
          <w:trHeight w:val="18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370" w:type="dxa"/>
            <w:shd w:val="clear" w:color="auto" w:fill="auto"/>
            <w:vAlign w:val="bottom"/>
          </w:tcPr>
          <w:p w:rsidR="00000000" w:rsidRDefault="00596C41">
            <w:pPr>
              <w:spacing w:line="0" w:lineRule="atLeast"/>
              <w:rPr>
                <w:rFonts w:ascii="Times New Roman" w:eastAsia="Times New Roman" w:hAnsi="Times New Roman"/>
                <w:sz w:val="16"/>
              </w:rPr>
            </w:pPr>
          </w:p>
        </w:tc>
        <w:tc>
          <w:tcPr>
            <w:tcW w:w="130" w:type="dxa"/>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98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gridSpan w:val="8"/>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that are not addressed in Amd 1.  There is some</w:t>
            </w:r>
          </w:p>
        </w:tc>
      </w:tr>
      <w:tr w:rsidR="00000000">
        <w:trPr>
          <w:trHeight w:val="18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370" w:type="dxa"/>
            <w:shd w:val="clear" w:color="auto" w:fill="auto"/>
            <w:vAlign w:val="bottom"/>
          </w:tcPr>
          <w:p w:rsidR="00000000" w:rsidRDefault="00596C41">
            <w:pPr>
              <w:spacing w:line="0" w:lineRule="atLeast"/>
              <w:rPr>
                <w:rFonts w:ascii="Times New Roman" w:eastAsia="Times New Roman" w:hAnsi="Times New Roman"/>
                <w:sz w:val="16"/>
              </w:rPr>
            </w:pPr>
          </w:p>
        </w:tc>
        <w:tc>
          <w:tcPr>
            <w:tcW w:w="130" w:type="dxa"/>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98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gridSpan w:val="8"/>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commonality (risk measures, etc) but the focus of</w:t>
            </w: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the analysis is quite different.</w:t>
            </w:r>
          </w:p>
        </w:tc>
        <w:tc>
          <w:tcPr>
            <w:tcW w:w="2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4060" w:type="dxa"/>
            <w:gridSpan w:val="8"/>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8 Softwar</w:t>
            </w:r>
            <w:r>
              <w:rPr>
                <w:rFonts w:ascii="Arial" w:eastAsia="Arial" w:hAnsi="Arial"/>
                <w:strike/>
                <w:color w:val="FF0000"/>
                <w:sz w:val="16"/>
              </w:rPr>
              <w:t xml:space="preserve">e configuration management </w:t>
            </w:r>
            <w:r>
              <w:rPr>
                <w:rFonts w:ascii="Arial" w:eastAsia="Arial" w:hAnsi="Arial"/>
                <w:strike/>
                <w:color w:val="FF0000"/>
                <w:sz w:val="12"/>
              </w:rPr>
              <w:t>PROCESS</w:t>
            </w: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 Maintenance process</w:t>
            </w: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170" w:type="dxa"/>
            <w:gridSpan w:val="6"/>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 Configuration management process</w:t>
            </w:r>
          </w:p>
        </w:tc>
        <w:tc>
          <w:tcPr>
            <w:tcW w:w="95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37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8.1 Configuration</w:t>
            </w: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980" w:type="dxa"/>
            <w:shd w:val="clear" w:color="auto" w:fill="auto"/>
            <w:vAlign w:val="bottom"/>
          </w:tcPr>
          <w:p w:rsidR="00000000" w:rsidRDefault="00596C41">
            <w:pPr>
              <w:spacing w:line="0" w:lineRule="atLeast"/>
              <w:rPr>
                <w:rFonts w:ascii="Times New Roman" w:eastAsia="Times New Roman" w:hAnsi="Times New Roman"/>
                <w:sz w:val="15"/>
              </w:rPr>
            </w:pPr>
          </w:p>
        </w:tc>
        <w:tc>
          <w:tcPr>
            <w:tcW w:w="84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68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6.2.2 Configuration identification</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410" w:type="dxa"/>
            <w:shd w:val="clear" w:color="auto" w:fill="auto"/>
            <w:vAlign w:val="bottom"/>
          </w:tcPr>
          <w:p w:rsidR="00000000" w:rsidRDefault="00596C41">
            <w:pPr>
              <w:spacing w:line="0" w:lineRule="atLeast"/>
              <w:rPr>
                <w:rFonts w:ascii="Times New Roman" w:eastAsia="Times New Roman" w:hAnsi="Times New Roman"/>
                <w:sz w:val="15"/>
              </w:rPr>
            </w:pPr>
          </w:p>
        </w:tc>
        <w:tc>
          <w:tcPr>
            <w:tcW w:w="15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3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shd w:val="clear" w:color="auto" w:fill="auto"/>
            <w:vAlign w:val="bottom"/>
          </w:tcPr>
          <w:p w:rsidR="00000000" w:rsidRDefault="00596C41">
            <w:pPr>
              <w:spacing w:line="0" w:lineRule="atLeast"/>
              <w:rPr>
                <w:rFonts w:ascii="Times New Roman" w:eastAsia="Times New Roman" w:hAnsi="Times New Roman"/>
                <w:sz w:val="2"/>
              </w:rPr>
            </w:pPr>
          </w:p>
        </w:tc>
        <w:tc>
          <w:tcPr>
            <w:tcW w:w="1000" w:type="dxa"/>
            <w:gridSpan w:val="2"/>
            <w:vMerge w:val="restart"/>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identification</w:t>
            </w:r>
          </w:p>
        </w:tc>
        <w:tc>
          <w:tcPr>
            <w:tcW w:w="500" w:type="dxa"/>
            <w:gridSpan w:val="2"/>
            <w:shd w:val="clear" w:color="auto" w:fill="auto"/>
            <w:vAlign w:val="bottom"/>
          </w:tcPr>
          <w:p w:rsidR="00000000" w:rsidRDefault="00596C41">
            <w:pPr>
              <w:spacing w:line="0" w:lineRule="atLeast"/>
              <w:rPr>
                <w:rFonts w:ascii="Times New Roman" w:eastAsia="Times New Roman" w:hAnsi="Times New Roman"/>
                <w:sz w:val="2"/>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10"/>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1000" w:type="dxa"/>
            <w:gridSpan w:val="2"/>
            <w:vMerge/>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76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8.1.1 Establish means to id</w:t>
            </w:r>
            <w:r>
              <w:rPr>
                <w:rFonts w:ascii="Arial" w:eastAsia="Arial" w:hAnsi="Arial"/>
                <w:strike/>
                <w:color w:val="FF0000"/>
                <w:sz w:val="16"/>
              </w:rPr>
              <w:t>entify</w:t>
            </w: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268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6.2.2 Configuration identification</w:t>
            </w: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6.2.2.1</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1"/>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2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3"/>
              </w:rPr>
            </w:pPr>
            <w:r>
              <w:rPr>
                <w:rFonts w:ascii="Arial" w:eastAsia="Arial" w:hAnsi="Arial"/>
                <w:strike/>
                <w:color w:val="FF0000"/>
                <w:sz w:val="13"/>
              </w:rPr>
              <w:t>CONFIGURATION ITEMS</w:t>
            </w: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8"/>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2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8.1.2 Identify </w:t>
            </w:r>
            <w:r>
              <w:rPr>
                <w:rFonts w:ascii="Arial" w:eastAsia="Arial" w:hAnsi="Arial"/>
                <w:strike/>
                <w:color w:val="FF0000"/>
                <w:sz w:val="12"/>
              </w:rPr>
              <w:t>SOUP</w:t>
            </w: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none</w:t>
            </w:r>
          </w:p>
        </w:tc>
        <w:tc>
          <w:tcPr>
            <w:tcW w:w="95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820" w:type="dxa"/>
            <w:gridSpan w:val="2"/>
            <w:shd w:val="clear" w:color="auto" w:fill="auto"/>
            <w:vAlign w:val="bottom"/>
          </w:tcPr>
          <w:p w:rsidR="00000000" w:rsidRDefault="00596C41">
            <w:pPr>
              <w:spacing w:line="182" w:lineRule="exact"/>
              <w:rPr>
                <w:rFonts w:ascii="Arial" w:eastAsia="Arial" w:hAnsi="Arial"/>
                <w:strike/>
                <w:color w:val="FF0000"/>
                <w:sz w:val="12"/>
              </w:rPr>
            </w:pPr>
            <w:r>
              <w:rPr>
                <w:rFonts w:ascii="Arial" w:eastAsia="Arial" w:hAnsi="Arial"/>
                <w:strike/>
                <w:color w:val="FF0000"/>
                <w:sz w:val="16"/>
              </w:rPr>
              <w:t xml:space="preserve">8.1.3 Identify </w:t>
            </w:r>
            <w:r>
              <w:rPr>
                <w:rFonts w:ascii="Arial" w:eastAsia="Arial" w:hAnsi="Arial"/>
                <w:strike/>
                <w:color w:val="FF0000"/>
                <w:sz w:val="12"/>
              </w:rPr>
              <w:t>SYSTEM</w:t>
            </w: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680" w:type="dxa"/>
            <w:gridSpan w:val="4"/>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6.2.2 Configuration identification</w:t>
            </w: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6.2.2.1</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760" w:type="dxa"/>
            <w:gridSpan w:val="4"/>
            <w:tcBorders>
              <w:bottom w:val="single" w:sz="8" w:space="0" w:color="FF0000"/>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configuration documentation</w:t>
            </w: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500" w:type="dxa"/>
            <w:gridSpan w:val="4"/>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8.2 Change control</w:t>
            </w: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980" w:type="dxa"/>
            <w:shd w:val="clear" w:color="auto" w:fill="auto"/>
            <w:vAlign w:val="bottom"/>
          </w:tcPr>
          <w:p w:rsidR="00000000" w:rsidRDefault="00596C41">
            <w:pPr>
              <w:spacing w:line="0" w:lineRule="atLeast"/>
              <w:rPr>
                <w:rFonts w:ascii="Times New Roman" w:eastAsia="Times New Roman" w:hAnsi="Times New Roman"/>
                <w:sz w:val="15"/>
              </w:rPr>
            </w:pPr>
          </w:p>
        </w:tc>
        <w:tc>
          <w:tcPr>
            <w:tcW w:w="84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5.5.3 Modification</w:t>
            </w:r>
          </w:p>
        </w:tc>
        <w:tc>
          <w:tcPr>
            <w:tcW w:w="520" w:type="dxa"/>
            <w:shd w:val="clear" w:color="auto" w:fill="auto"/>
            <w:vAlign w:val="bottom"/>
          </w:tcPr>
          <w:p w:rsidR="00000000" w:rsidRDefault="00596C41">
            <w:pPr>
              <w:spacing w:line="0" w:lineRule="atLeast"/>
              <w:rPr>
                <w:rFonts w:ascii="Times New Roman" w:eastAsia="Times New Roman" w:hAnsi="Times New Roman"/>
                <w:sz w:val="15"/>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410" w:type="dxa"/>
            <w:shd w:val="clear" w:color="auto" w:fill="auto"/>
            <w:vAlign w:val="bottom"/>
          </w:tcPr>
          <w:p w:rsidR="00000000" w:rsidRDefault="00596C41">
            <w:pPr>
              <w:spacing w:line="0" w:lineRule="atLeast"/>
              <w:rPr>
                <w:rFonts w:ascii="Times New Roman" w:eastAsia="Times New Roman" w:hAnsi="Times New Roman"/>
                <w:sz w:val="15"/>
              </w:rPr>
            </w:pPr>
          </w:p>
        </w:tc>
        <w:tc>
          <w:tcPr>
            <w:tcW w:w="15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4"/>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implementation</w:t>
            </w:r>
          </w:p>
        </w:tc>
        <w:tc>
          <w:tcPr>
            <w:tcW w:w="520" w:type="dxa"/>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370" w:type="dxa"/>
            <w:shd w:val="clear" w:color="auto" w:fill="auto"/>
            <w:vAlign w:val="bottom"/>
          </w:tcPr>
          <w:p w:rsidR="00000000" w:rsidRDefault="00596C41">
            <w:pPr>
              <w:spacing w:line="0" w:lineRule="atLeast"/>
              <w:rPr>
                <w:rFonts w:ascii="Times New Roman" w:eastAsia="Times New Roman" w:hAnsi="Times New Roman"/>
                <w:sz w:val="19"/>
              </w:rPr>
            </w:pPr>
          </w:p>
        </w:tc>
        <w:tc>
          <w:tcPr>
            <w:tcW w:w="13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6.2.3 Configuration control</w:t>
            </w: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3"/>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760" w:type="dxa"/>
            <w:gridSpan w:val="4"/>
            <w:tcBorders>
              <w:bottom w:val="single" w:sz="8" w:space="0" w:color="FF0000"/>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8.2.1 Approve </w:t>
            </w:r>
            <w:r>
              <w:rPr>
                <w:rFonts w:ascii="Arial" w:eastAsia="Arial" w:hAnsi="Arial"/>
                <w:strike/>
                <w:color w:val="FF0000"/>
                <w:sz w:val="12"/>
              </w:rPr>
              <w:t>CHANGE REQUESTS</w:t>
            </w: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6.2.3 Configuration control</w:t>
            </w: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6.2.3.1</w:t>
            </w: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98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8.2.2 Implement changes</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w:t>
            </w:r>
            <w:r>
              <w:rPr>
                <w:rFonts w:ascii="Arial" w:eastAsia="Arial" w:hAnsi="Arial"/>
                <w:strike/>
                <w:color w:val="FF0000"/>
                <w:sz w:val="16"/>
              </w:rPr>
              <w:t>.5.3 Modification</w:t>
            </w:r>
          </w:p>
        </w:tc>
        <w:tc>
          <w:tcPr>
            <w:tcW w:w="520" w:type="dxa"/>
            <w:shd w:val="clear" w:color="auto" w:fill="auto"/>
            <w:vAlign w:val="bottom"/>
          </w:tcPr>
          <w:p w:rsidR="00000000" w:rsidRDefault="00596C41">
            <w:pPr>
              <w:spacing w:line="0" w:lineRule="atLeast"/>
              <w:rPr>
                <w:rFonts w:ascii="Times New Roman" w:eastAsia="Times New Roman" w:hAnsi="Times New Roman"/>
                <w:sz w:val="15"/>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5.5.3.2</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23"/>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370" w:type="dxa"/>
            <w:shd w:val="clear" w:color="auto" w:fill="auto"/>
            <w:vAlign w:val="bottom"/>
          </w:tcPr>
          <w:p w:rsidR="00000000" w:rsidRDefault="00596C41">
            <w:pPr>
              <w:spacing w:line="0" w:lineRule="atLeast"/>
              <w:rPr>
                <w:rFonts w:ascii="Times New Roman" w:eastAsia="Times New Roman" w:hAnsi="Times New Roman"/>
                <w:sz w:val="19"/>
              </w:rPr>
            </w:pPr>
          </w:p>
        </w:tc>
        <w:tc>
          <w:tcPr>
            <w:tcW w:w="13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980" w:type="dxa"/>
            <w:shd w:val="clear" w:color="auto" w:fill="auto"/>
            <w:vAlign w:val="bottom"/>
          </w:tcPr>
          <w:p w:rsidR="00000000" w:rsidRDefault="00596C41">
            <w:pPr>
              <w:spacing w:line="0" w:lineRule="atLeast"/>
              <w:rPr>
                <w:rFonts w:ascii="Times New Roman" w:eastAsia="Times New Roman" w:hAnsi="Times New Roman"/>
                <w:sz w:val="19"/>
              </w:rPr>
            </w:pPr>
          </w:p>
        </w:tc>
        <w:tc>
          <w:tcPr>
            <w:tcW w:w="840" w:type="dxa"/>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implementation</w:t>
            </w:r>
          </w:p>
        </w:tc>
        <w:tc>
          <w:tcPr>
            <w:tcW w:w="520" w:type="dxa"/>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6.2.3.1</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6.2.3 Configuration control</w:t>
            </w: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3"/>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70" w:type="dxa"/>
            <w:shd w:val="clear" w:color="auto" w:fill="auto"/>
            <w:vAlign w:val="bottom"/>
          </w:tcPr>
          <w:p w:rsidR="00000000" w:rsidRDefault="00596C41">
            <w:pPr>
              <w:spacing w:line="0" w:lineRule="atLeast"/>
              <w:rPr>
                <w:rFonts w:ascii="Times New Roman" w:eastAsia="Times New Roman" w:hAnsi="Times New Roman"/>
                <w:sz w:val="18"/>
              </w:rPr>
            </w:pPr>
          </w:p>
        </w:tc>
        <w:tc>
          <w:tcPr>
            <w:tcW w:w="13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2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8.2.3 Verify changes</w:t>
            </w: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6.2.3 Configuration control</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6.2.3.1</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70" w:type="dxa"/>
            <w:shd w:val="clear" w:color="auto" w:fill="auto"/>
            <w:vAlign w:val="bottom"/>
          </w:tcPr>
          <w:p w:rsidR="00000000" w:rsidRDefault="00596C41">
            <w:pPr>
              <w:spacing w:line="0" w:lineRule="atLeast"/>
              <w:rPr>
                <w:rFonts w:ascii="Times New Roman" w:eastAsia="Times New Roman" w:hAnsi="Times New Roman"/>
                <w:sz w:val="15"/>
              </w:rPr>
            </w:pPr>
          </w:p>
        </w:tc>
        <w:tc>
          <w:tcPr>
            <w:tcW w:w="13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98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8.2.4 Provide means for</w:t>
            </w: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910" w:type="dxa"/>
            <w:shd w:val="clear" w:color="auto" w:fill="auto"/>
            <w:vAlign w:val="bottom"/>
          </w:tcPr>
          <w:p w:rsidR="00000000" w:rsidRDefault="00596C41">
            <w:pPr>
              <w:spacing w:line="0" w:lineRule="atLeast"/>
              <w:rPr>
                <w:rFonts w:ascii="Times New Roman" w:eastAsia="Times New Roman" w:hAnsi="Times New Roman"/>
                <w:sz w:val="15"/>
              </w:rPr>
            </w:pPr>
          </w:p>
        </w:tc>
        <w:tc>
          <w:tcPr>
            <w:tcW w:w="1010" w:type="dxa"/>
            <w:shd w:val="clear" w:color="auto" w:fill="auto"/>
            <w:vAlign w:val="bottom"/>
          </w:tcPr>
          <w:p w:rsidR="00000000" w:rsidRDefault="00596C41">
            <w:pPr>
              <w:spacing w:line="0" w:lineRule="atLeast"/>
              <w:rPr>
                <w:rFonts w:ascii="Times New Roman" w:eastAsia="Times New Roman" w:hAnsi="Times New Roman"/>
                <w:sz w:val="15"/>
              </w:rPr>
            </w:pPr>
          </w:p>
        </w:tc>
        <w:tc>
          <w:tcPr>
            <w:tcW w:w="520" w:type="dxa"/>
            <w:shd w:val="clear" w:color="auto" w:fill="auto"/>
            <w:vAlign w:val="bottom"/>
          </w:tcPr>
          <w:p w:rsidR="00000000" w:rsidRDefault="00596C41">
            <w:pPr>
              <w:spacing w:line="0" w:lineRule="atLeast"/>
              <w:rPr>
                <w:rFonts w:ascii="Times New Roman" w:eastAsia="Times New Roman" w:hAnsi="Times New Roman"/>
                <w:sz w:val="15"/>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410" w:type="dxa"/>
            <w:shd w:val="clear" w:color="auto" w:fill="auto"/>
            <w:vAlign w:val="bottom"/>
          </w:tcPr>
          <w:p w:rsidR="00000000" w:rsidRDefault="00596C41">
            <w:pPr>
              <w:spacing w:line="0" w:lineRule="atLeast"/>
              <w:rPr>
                <w:rFonts w:ascii="Times New Roman" w:eastAsia="Times New Roman" w:hAnsi="Times New Roman"/>
                <w:sz w:val="15"/>
              </w:rPr>
            </w:pPr>
          </w:p>
        </w:tc>
        <w:tc>
          <w:tcPr>
            <w:tcW w:w="15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21"/>
        </w:trPr>
        <w:tc>
          <w:tcPr>
            <w:tcW w:w="200" w:type="dxa"/>
            <w:tcBorders>
              <w:right w:val="single" w:sz="8" w:space="0" w:color="FF0000"/>
            </w:tcBorders>
            <w:shd w:val="clear" w:color="auto" w:fill="auto"/>
            <w:textDirection w:val="tbRl"/>
            <w:vAlign w:val="bottom"/>
          </w:tcPr>
          <w:p w:rsidR="00000000" w:rsidRDefault="00596C41">
            <w:pPr>
              <w:spacing w:line="0" w:lineRule="atLeast"/>
              <w:ind w:right="108"/>
              <w:jc w:val="right"/>
              <w:rPr>
                <w:rFonts w:ascii="Courier New" w:eastAsia="Courier New" w:hAnsi="Courier New"/>
                <w:sz w:val="6"/>
              </w:rPr>
            </w:pPr>
            <w:r>
              <w:rPr>
                <w:rFonts w:ascii="Courier New" w:eastAsia="Courier New" w:hAnsi="Courier New"/>
                <w:sz w:val="6"/>
              </w:rPr>
              <w:t>--</w:t>
            </w: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680" w:type="dxa"/>
            <w:shd w:val="clear" w:color="auto" w:fill="auto"/>
            <w:vAlign w:val="bottom"/>
          </w:tcPr>
          <w:p w:rsidR="00000000" w:rsidRDefault="00596C41">
            <w:pPr>
              <w:spacing w:line="0" w:lineRule="atLeast"/>
              <w:rPr>
                <w:rFonts w:ascii="Times New Roman" w:eastAsia="Times New Roman" w:hAnsi="Times New Roman"/>
                <w:sz w:val="10"/>
              </w:rPr>
            </w:pPr>
          </w:p>
        </w:tc>
        <w:tc>
          <w:tcPr>
            <w:tcW w:w="320" w:type="dxa"/>
            <w:shd w:val="clear" w:color="auto" w:fill="auto"/>
            <w:vAlign w:val="bottom"/>
          </w:tcPr>
          <w:p w:rsidR="00000000" w:rsidRDefault="00596C41">
            <w:pPr>
              <w:spacing w:line="0" w:lineRule="atLeast"/>
              <w:rPr>
                <w:rFonts w:ascii="Times New Roman" w:eastAsia="Times New Roman" w:hAnsi="Times New Roman"/>
                <w:sz w:val="10"/>
              </w:rPr>
            </w:pPr>
          </w:p>
        </w:tc>
        <w:tc>
          <w:tcPr>
            <w:tcW w:w="370" w:type="dxa"/>
            <w:shd w:val="clear" w:color="auto" w:fill="auto"/>
            <w:vAlign w:val="bottom"/>
          </w:tcPr>
          <w:p w:rsidR="00000000" w:rsidRDefault="00596C41">
            <w:pPr>
              <w:spacing w:line="0" w:lineRule="atLeast"/>
              <w:rPr>
                <w:rFonts w:ascii="Times New Roman" w:eastAsia="Times New Roman" w:hAnsi="Times New Roman"/>
                <w:sz w:val="10"/>
              </w:rPr>
            </w:pPr>
          </w:p>
        </w:tc>
        <w:tc>
          <w:tcPr>
            <w:tcW w:w="130" w:type="dxa"/>
            <w:shd w:val="clear" w:color="auto" w:fill="auto"/>
            <w:vAlign w:val="bottom"/>
          </w:tcPr>
          <w:p w:rsidR="00000000" w:rsidRDefault="00596C41">
            <w:pPr>
              <w:spacing w:line="0" w:lineRule="atLeast"/>
              <w:rPr>
                <w:rFonts w:ascii="Times New Roman" w:eastAsia="Times New Roman" w:hAnsi="Times New Roman"/>
                <w:sz w:val="10"/>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2760" w:type="dxa"/>
            <w:gridSpan w:val="4"/>
            <w:tcBorders>
              <w:right w:val="single" w:sz="8" w:space="0" w:color="FF0000"/>
            </w:tcBorders>
            <w:shd w:val="clear" w:color="auto" w:fill="auto"/>
            <w:vAlign w:val="bottom"/>
          </w:tcPr>
          <w:p w:rsidR="00000000" w:rsidRDefault="00596C41">
            <w:pPr>
              <w:spacing w:line="121" w:lineRule="exact"/>
              <w:rPr>
                <w:rFonts w:ascii="Arial" w:eastAsia="Arial" w:hAnsi="Arial"/>
                <w:strike/>
                <w:color w:val="FF0000"/>
                <w:sz w:val="14"/>
              </w:rPr>
            </w:pPr>
            <w:r>
              <w:rPr>
                <w:rFonts w:ascii="Arial" w:eastAsia="Arial" w:hAnsi="Arial"/>
                <w:strike/>
                <w:color w:val="FF0000"/>
                <w:sz w:val="11"/>
              </w:rPr>
              <w:t>TRACEABILITY</w:t>
            </w:r>
            <w:r>
              <w:rPr>
                <w:rFonts w:ascii="Arial" w:eastAsia="Arial" w:hAnsi="Arial"/>
                <w:strike/>
                <w:color w:val="FF0000"/>
                <w:sz w:val="11"/>
              </w:rPr>
              <w:t xml:space="preserve"> </w:t>
            </w:r>
            <w:r>
              <w:rPr>
                <w:rFonts w:ascii="Arial" w:eastAsia="Arial" w:hAnsi="Arial"/>
                <w:strike/>
                <w:color w:val="FF0000"/>
                <w:sz w:val="14"/>
              </w:rPr>
              <w:t>of change</w:t>
            </w: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910" w:type="dxa"/>
            <w:shd w:val="clear" w:color="auto" w:fill="auto"/>
            <w:vAlign w:val="bottom"/>
          </w:tcPr>
          <w:p w:rsidR="00000000" w:rsidRDefault="00596C41">
            <w:pPr>
              <w:spacing w:line="0" w:lineRule="atLeast"/>
              <w:rPr>
                <w:rFonts w:ascii="Times New Roman" w:eastAsia="Times New Roman" w:hAnsi="Times New Roman"/>
                <w:sz w:val="10"/>
              </w:rPr>
            </w:pPr>
          </w:p>
        </w:tc>
        <w:tc>
          <w:tcPr>
            <w:tcW w:w="1010" w:type="dxa"/>
            <w:shd w:val="clear" w:color="auto" w:fill="auto"/>
            <w:vAlign w:val="bottom"/>
          </w:tcPr>
          <w:p w:rsidR="00000000" w:rsidRDefault="00596C41">
            <w:pPr>
              <w:spacing w:line="0" w:lineRule="atLeast"/>
              <w:rPr>
                <w:rFonts w:ascii="Times New Roman" w:eastAsia="Times New Roman" w:hAnsi="Times New Roman"/>
                <w:sz w:val="10"/>
              </w:rPr>
            </w:pPr>
          </w:p>
        </w:tc>
        <w:tc>
          <w:tcPr>
            <w:tcW w:w="520" w:type="dxa"/>
            <w:shd w:val="clear" w:color="auto" w:fill="auto"/>
            <w:vAlign w:val="bottom"/>
          </w:tcPr>
          <w:p w:rsidR="00000000" w:rsidRDefault="00596C41">
            <w:pPr>
              <w:spacing w:line="0" w:lineRule="atLeast"/>
              <w:rPr>
                <w:rFonts w:ascii="Times New Roman" w:eastAsia="Times New Roman" w:hAnsi="Times New Roman"/>
                <w:sz w:val="10"/>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410" w:type="dxa"/>
            <w:shd w:val="clear" w:color="auto" w:fill="auto"/>
            <w:vAlign w:val="bottom"/>
          </w:tcPr>
          <w:p w:rsidR="00000000" w:rsidRDefault="00596C41">
            <w:pPr>
              <w:spacing w:line="0" w:lineRule="atLeast"/>
              <w:rPr>
                <w:rFonts w:ascii="Times New Roman" w:eastAsia="Times New Roman" w:hAnsi="Times New Roman"/>
                <w:sz w:val="10"/>
              </w:rPr>
            </w:pPr>
          </w:p>
        </w:tc>
        <w:tc>
          <w:tcPr>
            <w:tcW w:w="150" w:type="dxa"/>
            <w:shd w:val="clear" w:color="auto" w:fill="auto"/>
            <w:vAlign w:val="bottom"/>
          </w:tcPr>
          <w:p w:rsidR="00000000" w:rsidRDefault="00596C41">
            <w:pPr>
              <w:spacing w:line="0" w:lineRule="atLeast"/>
              <w:rPr>
                <w:rFonts w:ascii="Times New Roman" w:eastAsia="Times New Roman" w:hAnsi="Times New Roman"/>
                <w:sz w:val="10"/>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76"/>
        </w:trPr>
        <w:tc>
          <w:tcPr>
            <w:tcW w:w="200" w:type="dxa"/>
            <w:vMerge w:val="restart"/>
            <w:tcBorders>
              <w:right w:val="single" w:sz="8" w:space="0" w:color="FF0000"/>
            </w:tcBorders>
            <w:shd w:val="clear" w:color="auto" w:fill="auto"/>
            <w:textDirection w:val="tbRl"/>
            <w:vAlign w:val="bottom"/>
          </w:tcPr>
          <w:p w:rsidR="00000000" w:rsidRDefault="00596C41">
            <w:pPr>
              <w:spacing w:line="0" w:lineRule="atLeast"/>
              <w:ind w:right="122"/>
              <w:jc w:val="right"/>
              <w:rPr>
                <w:rFonts w:ascii="Courier New" w:eastAsia="Courier New" w:hAnsi="Courier New"/>
                <w:w w:val="40"/>
                <w:sz w:val="1"/>
              </w:rPr>
            </w:pPr>
            <w:r>
              <w:rPr>
                <w:rFonts w:ascii="Courier New" w:eastAsia="Courier New" w:hAnsi="Courier New"/>
                <w:w w:val="40"/>
                <w:sz w:val="1"/>
              </w:rPr>
              <w:t>-`-`,````,,`,``,`,````,,`,``,,```</w:t>
            </w:r>
          </w:p>
        </w:tc>
        <w:tc>
          <w:tcPr>
            <w:tcW w:w="100" w:type="dxa"/>
            <w:shd w:val="clear" w:color="auto" w:fill="auto"/>
            <w:vAlign w:val="bottom"/>
          </w:tcPr>
          <w:p w:rsidR="00000000" w:rsidRDefault="00596C41">
            <w:pPr>
              <w:spacing w:line="0" w:lineRule="atLeast"/>
              <w:rPr>
                <w:rFonts w:ascii="Times New Roman" w:eastAsia="Times New Roman" w:hAnsi="Times New Roman"/>
                <w:sz w:val="6"/>
              </w:rPr>
            </w:pPr>
          </w:p>
        </w:tc>
        <w:tc>
          <w:tcPr>
            <w:tcW w:w="680" w:type="dxa"/>
            <w:shd w:val="clear" w:color="auto" w:fill="auto"/>
            <w:vAlign w:val="bottom"/>
          </w:tcPr>
          <w:p w:rsidR="00000000" w:rsidRDefault="00596C41">
            <w:pPr>
              <w:spacing w:line="0" w:lineRule="atLeast"/>
              <w:rPr>
                <w:rFonts w:ascii="Times New Roman" w:eastAsia="Times New Roman" w:hAnsi="Times New Roman"/>
                <w:sz w:val="6"/>
              </w:rPr>
            </w:pPr>
          </w:p>
        </w:tc>
        <w:tc>
          <w:tcPr>
            <w:tcW w:w="320" w:type="dxa"/>
            <w:shd w:val="clear" w:color="auto" w:fill="auto"/>
            <w:vAlign w:val="bottom"/>
          </w:tcPr>
          <w:p w:rsidR="00000000" w:rsidRDefault="00596C41">
            <w:pPr>
              <w:spacing w:line="0" w:lineRule="atLeast"/>
              <w:rPr>
                <w:rFonts w:ascii="Times New Roman" w:eastAsia="Times New Roman" w:hAnsi="Times New Roman"/>
                <w:sz w:val="6"/>
              </w:rPr>
            </w:pPr>
          </w:p>
        </w:tc>
        <w:tc>
          <w:tcPr>
            <w:tcW w:w="370" w:type="dxa"/>
            <w:shd w:val="clear" w:color="auto" w:fill="auto"/>
            <w:vAlign w:val="bottom"/>
          </w:tcPr>
          <w:p w:rsidR="00000000" w:rsidRDefault="00596C41">
            <w:pPr>
              <w:spacing w:line="0" w:lineRule="atLeast"/>
              <w:rPr>
                <w:rFonts w:ascii="Times New Roman" w:eastAsia="Times New Roman" w:hAnsi="Times New Roman"/>
                <w:sz w:val="6"/>
              </w:rPr>
            </w:pPr>
          </w:p>
        </w:tc>
        <w:tc>
          <w:tcPr>
            <w:tcW w:w="130" w:type="dxa"/>
            <w:shd w:val="clear" w:color="auto" w:fill="auto"/>
            <w:vAlign w:val="bottom"/>
          </w:tcPr>
          <w:p w:rsidR="00000000" w:rsidRDefault="00596C41">
            <w:pPr>
              <w:spacing w:line="0" w:lineRule="atLeast"/>
              <w:rPr>
                <w:rFonts w:ascii="Times New Roman" w:eastAsia="Times New Roman" w:hAnsi="Times New Roman"/>
                <w:sz w:val="6"/>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shd w:val="clear" w:color="auto" w:fill="auto"/>
            <w:vAlign w:val="bottom"/>
          </w:tcPr>
          <w:p w:rsidR="00000000" w:rsidRDefault="00596C41">
            <w:pPr>
              <w:spacing w:line="0" w:lineRule="atLeast"/>
              <w:rPr>
                <w:rFonts w:ascii="Times New Roman" w:eastAsia="Times New Roman" w:hAnsi="Times New Roman"/>
                <w:sz w:val="6"/>
              </w:rPr>
            </w:pPr>
          </w:p>
        </w:tc>
        <w:tc>
          <w:tcPr>
            <w:tcW w:w="980" w:type="dxa"/>
            <w:tcBorders>
              <w:top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40" w:type="dxa"/>
            <w:tcBorders>
              <w:top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60" w:type="dxa"/>
            <w:shd w:val="clear" w:color="auto" w:fill="auto"/>
            <w:vAlign w:val="bottom"/>
          </w:tcPr>
          <w:p w:rsidR="00000000" w:rsidRDefault="00596C41">
            <w:pPr>
              <w:spacing w:line="0" w:lineRule="atLeast"/>
              <w:rPr>
                <w:rFonts w:ascii="Times New Roman" w:eastAsia="Times New Roman" w:hAnsi="Times New Roman"/>
                <w:sz w:val="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 w:type="dxa"/>
            <w:shd w:val="clear" w:color="auto" w:fill="auto"/>
            <w:vAlign w:val="bottom"/>
          </w:tcPr>
          <w:p w:rsidR="00000000" w:rsidRDefault="00596C41">
            <w:pPr>
              <w:spacing w:line="0" w:lineRule="atLeast"/>
              <w:rPr>
                <w:rFonts w:ascii="Times New Roman" w:eastAsia="Times New Roman" w:hAnsi="Times New Roman"/>
                <w:sz w:val="6"/>
              </w:rPr>
            </w:pPr>
          </w:p>
        </w:tc>
        <w:tc>
          <w:tcPr>
            <w:tcW w:w="1920" w:type="dxa"/>
            <w:gridSpan w:val="2"/>
            <w:shd w:val="clear" w:color="auto" w:fill="auto"/>
            <w:vAlign w:val="bottom"/>
          </w:tcPr>
          <w:p w:rsidR="00000000" w:rsidRDefault="00596C41">
            <w:pPr>
              <w:spacing w:line="0" w:lineRule="atLeast"/>
              <w:rPr>
                <w:rFonts w:ascii="Times New Roman" w:eastAsia="Times New Roman" w:hAnsi="Times New Roman"/>
                <w:sz w:val="6"/>
              </w:rPr>
            </w:pPr>
          </w:p>
        </w:tc>
        <w:tc>
          <w:tcPr>
            <w:tcW w:w="520" w:type="dxa"/>
            <w:shd w:val="clear" w:color="auto" w:fill="auto"/>
            <w:vAlign w:val="bottom"/>
          </w:tcPr>
          <w:p w:rsidR="00000000" w:rsidRDefault="00596C41">
            <w:pPr>
              <w:spacing w:line="0" w:lineRule="atLeast"/>
              <w:rPr>
                <w:rFonts w:ascii="Times New Roman" w:eastAsia="Times New Roman" w:hAnsi="Times New Roman"/>
                <w:sz w:val="6"/>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 w:type="dxa"/>
            <w:shd w:val="clear" w:color="auto" w:fill="auto"/>
            <w:vAlign w:val="bottom"/>
          </w:tcPr>
          <w:p w:rsidR="00000000" w:rsidRDefault="00596C41">
            <w:pPr>
              <w:spacing w:line="0" w:lineRule="atLeast"/>
              <w:rPr>
                <w:rFonts w:ascii="Times New Roman" w:eastAsia="Times New Roman" w:hAnsi="Times New Roman"/>
                <w:sz w:val="6"/>
              </w:rPr>
            </w:pPr>
          </w:p>
        </w:tc>
        <w:tc>
          <w:tcPr>
            <w:tcW w:w="410" w:type="dxa"/>
            <w:shd w:val="clear" w:color="auto" w:fill="auto"/>
            <w:vAlign w:val="bottom"/>
          </w:tcPr>
          <w:p w:rsidR="00000000" w:rsidRDefault="00596C41">
            <w:pPr>
              <w:spacing w:line="0" w:lineRule="atLeast"/>
              <w:rPr>
                <w:rFonts w:ascii="Times New Roman" w:eastAsia="Times New Roman" w:hAnsi="Times New Roman"/>
                <w:sz w:val="6"/>
              </w:rPr>
            </w:pPr>
          </w:p>
        </w:tc>
        <w:tc>
          <w:tcPr>
            <w:tcW w:w="150" w:type="dxa"/>
            <w:shd w:val="clear" w:color="auto" w:fill="auto"/>
            <w:vAlign w:val="bottom"/>
          </w:tcPr>
          <w:p w:rsidR="00000000" w:rsidRDefault="00596C41">
            <w:pPr>
              <w:spacing w:line="0" w:lineRule="atLeast"/>
              <w:rPr>
                <w:rFonts w:ascii="Times New Roman" w:eastAsia="Times New Roman" w:hAnsi="Times New Roman"/>
                <w:sz w:val="6"/>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16"/>
        </w:trPr>
        <w:tc>
          <w:tcPr>
            <w:tcW w:w="200" w:type="dxa"/>
            <w:vMerge/>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FF0000"/>
            <w:vAlign w:val="bottom"/>
          </w:tcPr>
          <w:p w:rsidR="00000000" w:rsidRDefault="00596C41">
            <w:pPr>
              <w:spacing w:line="20" w:lineRule="exact"/>
              <w:rPr>
                <w:rFonts w:ascii="Times New Roman" w:eastAsia="Times New Roman" w:hAnsi="Times New Roman"/>
                <w:sz w:val="1"/>
              </w:rPr>
            </w:pPr>
          </w:p>
        </w:tc>
        <w:tc>
          <w:tcPr>
            <w:tcW w:w="680" w:type="dxa"/>
            <w:shd w:val="clear" w:color="auto" w:fill="FF0000"/>
            <w:vAlign w:val="bottom"/>
          </w:tcPr>
          <w:p w:rsidR="00000000" w:rsidRDefault="00596C41">
            <w:pPr>
              <w:spacing w:line="20" w:lineRule="exact"/>
              <w:rPr>
                <w:rFonts w:ascii="Times New Roman" w:eastAsia="Times New Roman" w:hAnsi="Times New Roman"/>
                <w:sz w:val="1"/>
              </w:rPr>
            </w:pPr>
          </w:p>
        </w:tc>
        <w:tc>
          <w:tcPr>
            <w:tcW w:w="320" w:type="dxa"/>
            <w:shd w:val="clear" w:color="auto" w:fill="FF0000"/>
            <w:vAlign w:val="bottom"/>
          </w:tcPr>
          <w:p w:rsidR="00000000" w:rsidRDefault="00596C41">
            <w:pPr>
              <w:spacing w:line="20" w:lineRule="exact"/>
              <w:rPr>
                <w:rFonts w:ascii="Times New Roman" w:eastAsia="Times New Roman" w:hAnsi="Times New Roman"/>
                <w:sz w:val="1"/>
              </w:rPr>
            </w:pPr>
          </w:p>
        </w:tc>
        <w:tc>
          <w:tcPr>
            <w:tcW w:w="370" w:type="dxa"/>
            <w:shd w:val="clear" w:color="auto" w:fill="FF0000"/>
            <w:vAlign w:val="bottom"/>
          </w:tcPr>
          <w:p w:rsidR="00000000" w:rsidRDefault="00596C41">
            <w:pPr>
              <w:spacing w:line="20" w:lineRule="exact"/>
              <w:rPr>
                <w:rFonts w:ascii="Times New Roman" w:eastAsia="Times New Roman" w:hAnsi="Times New Roman"/>
                <w:sz w:val="1"/>
              </w:rPr>
            </w:pPr>
          </w:p>
        </w:tc>
        <w:tc>
          <w:tcPr>
            <w:tcW w:w="130" w:type="dxa"/>
            <w:shd w:val="clear" w:color="auto" w:fill="FF0000"/>
            <w:vAlign w:val="bottom"/>
          </w:tcPr>
          <w:p w:rsidR="00000000" w:rsidRDefault="00596C41">
            <w:pPr>
              <w:spacing w:line="20" w:lineRule="exact"/>
              <w:rPr>
                <w:rFonts w:ascii="Times New Roman" w:eastAsia="Times New Roman" w:hAnsi="Times New Roman"/>
                <w:sz w:val="1"/>
              </w:rPr>
            </w:pPr>
          </w:p>
        </w:tc>
        <w:tc>
          <w:tcPr>
            <w:tcW w:w="640" w:type="dxa"/>
            <w:tcBorders>
              <w:right w:val="single" w:sz="8" w:space="0" w:color="FF0000"/>
            </w:tcBorders>
            <w:shd w:val="clear" w:color="auto" w:fill="FF0000"/>
            <w:vAlign w:val="bottom"/>
          </w:tcPr>
          <w:p w:rsidR="00000000" w:rsidRDefault="00596C41">
            <w:pPr>
              <w:spacing w:line="20" w:lineRule="exact"/>
              <w:rPr>
                <w:rFonts w:ascii="Times New Roman" w:eastAsia="Times New Roman" w:hAnsi="Times New Roman"/>
                <w:sz w:val="1"/>
              </w:rPr>
            </w:pPr>
          </w:p>
        </w:tc>
        <w:tc>
          <w:tcPr>
            <w:tcW w:w="100" w:type="dxa"/>
            <w:shd w:val="clear" w:color="auto" w:fill="FF0000"/>
            <w:vAlign w:val="bottom"/>
          </w:tcPr>
          <w:p w:rsidR="00000000" w:rsidRDefault="00596C41">
            <w:pPr>
              <w:spacing w:line="20" w:lineRule="exact"/>
              <w:rPr>
                <w:rFonts w:ascii="Times New Roman" w:eastAsia="Times New Roman" w:hAnsi="Times New Roman"/>
                <w:sz w:val="1"/>
              </w:rPr>
            </w:pPr>
          </w:p>
        </w:tc>
        <w:tc>
          <w:tcPr>
            <w:tcW w:w="980" w:type="dxa"/>
            <w:shd w:val="clear" w:color="auto" w:fill="FF0000"/>
            <w:vAlign w:val="bottom"/>
          </w:tcPr>
          <w:p w:rsidR="00000000" w:rsidRDefault="00596C41">
            <w:pPr>
              <w:spacing w:line="20" w:lineRule="exact"/>
              <w:rPr>
                <w:rFonts w:ascii="Times New Roman" w:eastAsia="Times New Roman" w:hAnsi="Times New Roman"/>
                <w:sz w:val="1"/>
              </w:rPr>
            </w:pPr>
          </w:p>
        </w:tc>
        <w:tc>
          <w:tcPr>
            <w:tcW w:w="840" w:type="dxa"/>
            <w:shd w:val="clear" w:color="auto" w:fill="FF0000"/>
            <w:vAlign w:val="bottom"/>
          </w:tcPr>
          <w:p w:rsidR="00000000" w:rsidRDefault="00596C41">
            <w:pPr>
              <w:spacing w:line="20" w:lineRule="exact"/>
              <w:rPr>
                <w:rFonts w:ascii="Times New Roman" w:eastAsia="Times New Roman" w:hAnsi="Times New Roman"/>
                <w:sz w:val="1"/>
              </w:rPr>
            </w:pPr>
          </w:p>
        </w:tc>
        <w:tc>
          <w:tcPr>
            <w:tcW w:w="160" w:type="dxa"/>
            <w:shd w:val="clear" w:color="auto" w:fill="FF0000"/>
            <w:vAlign w:val="bottom"/>
          </w:tcPr>
          <w:p w:rsidR="00000000" w:rsidRDefault="00596C41">
            <w:pPr>
              <w:spacing w:line="20" w:lineRule="exact"/>
              <w:rPr>
                <w:rFonts w:ascii="Times New Roman" w:eastAsia="Times New Roman" w:hAnsi="Times New Roman"/>
                <w:sz w:val="1"/>
              </w:rPr>
            </w:pPr>
          </w:p>
        </w:tc>
        <w:tc>
          <w:tcPr>
            <w:tcW w:w="780" w:type="dxa"/>
            <w:tcBorders>
              <w:right w:val="single" w:sz="8" w:space="0" w:color="FF0000"/>
            </w:tcBorders>
            <w:shd w:val="clear" w:color="auto" w:fill="FF0000"/>
            <w:vAlign w:val="bottom"/>
          </w:tcPr>
          <w:p w:rsidR="00000000" w:rsidRDefault="00596C41">
            <w:pPr>
              <w:spacing w:line="20" w:lineRule="exact"/>
              <w:rPr>
                <w:rFonts w:ascii="Times New Roman" w:eastAsia="Times New Roman" w:hAnsi="Times New Roman"/>
                <w:sz w:val="1"/>
              </w:rPr>
            </w:pPr>
          </w:p>
        </w:tc>
        <w:tc>
          <w:tcPr>
            <w:tcW w:w="80" w:type="dxa"/>
            <w:shd w:val="clear" w:color="auto" w:fill="FF0000"/>
            <w:vAlign w:val="bottom"/>
          </w:tcPr>
          <w:p w:rsidR="00000000" w:rsidRDefault="00596C41">
            <w:pPr>
              <w:spacing w:line="20" w:lineRule="exact"/>
              <w:rPr>
                <w:rFonts w:ascii="Times New Roman" w:eastAsia="Times New Roman" w:hAnsi="Times New Roman"/>
                <w:sz w:val="1"/>
              </w:rPr>
            </w:pPr>
          </w:p>
        </w:tc>
        <w:tc>
          <w:tcPr>
            <w:tcW w:w="2680" w:type="dxa"/>
            <w:gridSpan w:val="4"/>
            <w:tcBorders>
              <w:right w:val="single" w:sz="8" w:space="0" w:color="FF0000"/>
            </w:tcBorders>
            <w:shd w:val="clear" w:color="auto" w:fill="FF0000"/>
            <w:vAlign w:val="bottom"/>
          </w:tcPr>
          <w:p w:rsidR="00000000" w:rsidRDefault="00596C41">
            <w:pPr>
              <w:spacing w:line="0" w:lineRule="atLeast"/>
              <w:rPr>
                <w:rFonts w:ascii="Arial" w:eastAsia="Arial" w:hAnsi="Arial"/>
                <w:strike/>
                <w:color w:val="FF0000"/>
                <w:sz w:val="1"/>
              </w:rPr>
            </w:pPr>
            <w:r>
              <w:rPr>
                <w:rFonts w:ascii="Arial" w:eastAsia="Arial" w:hAnsi="Arial"/>
                <w:strike/>
                <w:color w:val="FF0000"/>
                <w:sz w:val="1"/>
              </w:rPr>
              <w:t>6.8 Problem resolution process</w:t>
            </w:r>
          </w:p>
        </w:tc>
        <w:tc>
          <w:tcPr>
            <w:tcW w:w="80" w:type="dxa"/>
            <w:shd w:val="clear" w:color="auto" w:fill="FF0000"/>
            <w:vAlign w:val="bottom"/>
          </w:tcPr>
          <w:p w:rsidR="00000000" w:rsidRDefault="00596C41">
            <w:pPr>
              <w:spacing w:line="20" w:lineRule="exact"/>
              <w:rPr>
                <w:rFonts w:ascii="Times New Roman" w:eastAsia="Times New Roman" w:hAnsi="Times New Roman"/>
                <w:sz w:val="1"/>
              </w:rPr>
            </w:pPr>
          </w:p>
        </w:tc>
        <w:tc>
          <w:tcPr>
            <w:tcW w:w="410" w:type="dxa"/>
            <w:shd w:val="clear" w:color="auto" w:fill="FF0000"/>
            <w:vAlign w:val="bottom"/>
          </w:tcPr>
          <w:p w:rsidR="00000000" w:rsidRDefault="00596C41">
            <w:pPr>
              <w:spacing w:line="20" w:lineRule="exact"/>
              <w:rPr>
                <w:rFonts w:ascii="Times New Roman" w:eastAsia="Times New Roman" w:hAnsi="Times New Roman"/>
                <w:sz w:val="1"/>
              </w:rPr>
            </w:pPr>
          </w:p>
        </w:tc>
        <w:tc>
          <w:tcPr>
            <w:tcW w:w="150" w:type="dxa"/>
            <w:shd w:val="clear" w:color="auto" w:fill="FF0000"/>
            <w:vAlign w:val="bottom"/>
          </w:tcPr>
          <w:p w:rsidR="00000000" w:rsidRDefault="00596C41">
            <w:pPr>
              <w:spacing w:line="20" w:lineRule="exact"/>
              <w:rPr>
                <w:rFonts w:ascii="Times New Roman" w:eastAsia="Times New Roman" w:hAnsi="Times New Roman"/>
                <w:sz w:val="1"/>
              </w:rPr>
            </w:pPr>
          </w:p>
        </w:tc>
        <w:tc>
          <w:tcPr>
            <w:tcW w:w="800" w:type="dxa"/>
            <w:tcBorders>
              <w:right w:val="single" w:sz="8" w:space="0" w:color="FF0000"/>
            </w:tcBorders>
            <w:shd w:val="clear" w:color="auto" w:fill="FF0000"/>
            <w:vAlign w:val="bottom"/>
          </w:tcPr>
          <w:p w:rsidR="00000000" w:rsidRDefault="00596C41">
            <w:pPr>
              <w:spacing w:line="20" w:lineRule="exact"/>
              <w:rPr>
                <w:rFonts w:ascii="Times New Roman" w:eastAsia="Times New Roman" w:hAnsi="Times New Roman"/>
                <w:sz w:val="1"/>
              </w:rPr>
            </w:pPr>
          </w:p>
        </w:tc>
      </w:tr>
      <w:tr w:rsidR="00000000">
        <w:trPr>
          <w:trHeight w:val="18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2140" w:type="dxa"/>
            <w:gridSpan w:val="5"/>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8.3 Configuration status</w:t>
            </w:r>
          </w:p>
        </w:tc>
        <w:tc>
          <w:tcPr>
            <w:tcW w:w="100" w:type="dxa"/>
            <w:shd w:val="clear" w:color="auto" w:fill="auto"/>
            <w:vAlign w:val="bottom"/>
          </w:tcPr>
          <w:p w:rsidR="00000000" w:rsidRDefault="00596C41">
            <w:pPr>
              <w:spacing w:line="0" w:lineRule="atLeast"/>
              <w:rPr>
                <w:rFonts w:ascii="Times New Roman" w:eastAsia="Times New Roman" w:hAnsi="Times New Roman"/>
                <w:sz w:val="16"/>
              </w:rPr>
            </w:pPr>
          </w:p>
        </w:tc>
        <w:tc>
          <w:tcPr>
            <w:tcW w:w="98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6.2.4 Configuration status</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6.2.4.1</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accounting</w:t>
            </w:r>
          </w:p>
        </w:tc>
        <w:tc>
          <w:tcPr>
            <w:tcW w:w="5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1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accounting</w:t>
            </w: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3220" w:type="dxa"/>
            <w:gridSpan w:val="7"/>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9 Software problem</w:t>
            </w:r>
            <w:r>
              <w:rPr>
                <w:rFonts w:ascii="Arial" w:eastAsia="Arial" w:hAnsi="Arial"/>
                <w:strike/>
                <w:color w:val="FF0000"/>
                <w:sz w:val="16"/>
              </w:rPr>
              <w:t xml:space="preserve"> resolution </w:t>
            </w:r>
            <w:r>
              <w:rPr>
                <w:rFonts w:ascii="Arial" w:eastAsia="Arial" w:hAnsi="Arial"/>
                <w:strike/>
                <w:color w:val="FF0000"/>
                <w:sz w:val="12"/>
              </w:rPr>
              <w:t>PROCESS</w:t>
            </w:r>
          </w:p>
        </w:tc>
        <w:tc>
          <w:tcPr>
            <w:tcW w:w="1780" w:type="dxa"/>
            <w:gridSpan w:val="3"/>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 Maintenance process</w:t>
            </w: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3"/>
        </w:trPr>
        <w:tc>
          <w:tcPr>
            <w:tcW w:w="200" w:type="dxa"/>
            <w:vMerge w:val="restart"/>
            <w:tcBorders>
              <w:right w:val="single" w:sz="8" w:space="0" w:color="FF0000"/>
            </w:tcBorders>
            <w:shd w:val="clear" w:color="auto" w:fill="auto"/>
            <w:textDirection w:val="tbRl"/>
            <w:vAlign w:val="bottom"/>
          </w:tcPr>
          <w:p w:rsidR="00000000" w:rsidRDefault="00596C41">
            <w:pPr>
              <w:spacing w:line="0" w:lineRule="atLeast"/>
              <w:ind w:right="108"/>
              <w:jc w:val="right"/>
              <w:rPr>
                <w:rFonts w:ascii="Courier New" w:eastAsia="Courier New" w:hAnsi="Courier New"/>
                <w:w w:val="97"/>
                <w:sz w:val="6"/>
              </w:rPr>
            </w:pPr>
            <w:r>
              <w:rPr>
                <w:rFonts w:ascii="Courier New" w:eastAsia="Courier New" w:hAnsi="Courier New"/>
                <w:w w:val="97"/>
                <w:sz w:val="6"/>
              </w:rPr>
              <w:t>`,,`,,`,`,,`</w:t>
            </w: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370" w:type="dxa"/>
            <w:shd w:val="clear" w:color="auto" w:fill="auto"/>
            <w:vAlign w:val="bottom"/>
          </w:tcPr>
          <w:p w:rsidR="00000000" w:rsidRDefault="00596C41">
            <w:pPr>
              <w:spacing w:line="0" w:lineRule="atLeast"/>
              <w:rPr>
                <w:rFonts w:ascii="Times New Roman" w:eastAsia="Times New Roman" w:hAnsi="Times New Roman"/>
                <w:sz w:val="19"/>
              </w:rPr>
            </w:pPr>
          </w:p>
        </w:tc>
        <w:tc>
          <w:tcPr>
            <w:tcW w:w="130" w:type="dxa"/>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100" w:type="dxa"/>
            <w:shd w:val="clear" w:color="auto" w:fill="auto"/>
            <w:vAlign w:val="bottom"/>
          </w:tcPr>
          <w:p w:rsidR="00000000" w:rsidRDefault="00596C41">
            <w:pPr>
              <w:spacing w:line="0" w:lineRule="atLeast"/>
              <w:rPr>
                <w:rFonts w:ascii="Times New Roman" w:eastAsia="Times New Roman" w:hAnsi="Times New Roman"/>
                <w:sz w:val="19"/>
              </w:rPr>
            </w:pPr>
          </w:p>
        </w:tc>
        <w:tc>
          <w:tcPr>
            <w:tcW w:w="980" w:type="dxa"/>
            <w:shd w:val="clear" w:color="auto" w:fill="auto"/>
            <w:vAlign w:val="bottom"/>
          </w:tcPr>
          <w:p w:rsidR="00000000" w:rsidRDefault="00596C41">
            <w:pPr>
              <w:spacing w:line="0" w:lineRule="atLeast"/>
              <w:rPr>
                <w:rFonts w:ascii="Times New Roman" w:eastAsia="Times New Roman" w:hAnsi="Times New Roman"/>
                <w:sz w:val="19"/>
              </w:rPr>
            </w:pPr>
          </w:p>
        </w:tc>
        <w:tc>
          <w:tcPr>
            <w:tcW w:w="840" w:type="dxa"/>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6.2 Configuration management</w:t>
            </w:r>
          </w:p>
        </w:tc>
        <w:tc>
          <w:tcPr>
            <w:tcW w:w="240" w:type="dxa"/>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410" w:type="dxa"/>
            <w:shd w:val="clear" w:color="auto" w:fill="auto"/>
            <w:vAlign w:val="bottom"/>
          </w:tcPr>
          <w:p w:rsidR="00000000" w:rsidRDefault="00596C41">
            <w:pPr>
              <w:spacing w:line="0" w:lineRule="atLeast"/>
              <w:rPr>
                <w:rFonts w:ascii="Times New Roman" w:eastAsia="Times New Roman" w:hAnsi="Times New Roman"/>
                <w:sz w:val="19"/>
              </w:rPr>
            </w:pPr>
          </w:p>
        </w:tc>
        <w:tc>
          <w:tcPr>
            <w:tcW w:w="15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30"/>
        </w:trPr>
        <w:tc>
          <w:tcPr>
            <w:tcW w:w="20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680" w:type="dxa"/>
            <w:shd w:val="clear" w:color="auto" w:fill="auto"/>
            <w:vAlign w:val="bottom"/>
          </w:tcPr>
          <w:p w:rsidR="00000000" w:rsidRDefault="00596C41">
            <w:pPr>
              <w:spacing w:line="0" w:lineRule="atLeast"/>
              <w:rPr>
                <w:rFonts w:ascii="Times New Roman" w:eastAsia="Times New Roman" w:hAnsi="Times New Roman"/>
                <w:sz w:val="11"/>
              </w:rPr>
            </w:pPr>
          </w:p>
        </w:tc>
        <w:tc>
          <w:tcPr>
            <w:tcW w:w="820" w:type="dxa"/>
            <w:gridSpan w:val="3"/>
            <w:shd w:val="clear" w:color="auto" w:fill="auto"/>
            <w:vAlign w:val="bottom"/>
          </w:tcPr>
          <w:p w:rsidR="00000000" w:rsidRDefault="00596C41">
            <w:pPr>
              <w:spacing w:line="0" w:lineRule="atLeast"/>
              <w:rPr>
                <w:rFonts w:ascii="Times New Roman" w:eastAsia="Times New Roman" w:hAnsi="Times New Roman"/>
                <w:sz w:val="11"/>
              </w:rPr>
            </w:pPr>
          </w:p>
        </w:tc>
        <w:tc>
          <w:tcPr>
            <w:tcW w:w="640" w:type="dxa"/>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980" w:type="dxa"/>
            <w:shd w:val="clear" w:color="auto" w:fill="auto"/>
            <w:vAlign w:val="bottom"/>
          </w:tcPr>
          <w:p w:rsidR="00000000" w:rsidRDefault="00596C41">
            <w:pPr>
              <w:spacing w:line="0" w:lineRule="atLeast"/>
              <w:rPr>
                <w:rFonts w:ascii="Times New Roman" w:eastAsia="Times New Roman" w:hAnsi="Times New Roman"/>
                <w:sz w:val="11"/>
              </w:rPr>
            </w:pPr>
          </w:p>
        </w:tc>
        <w:tc>
          <w:tcPr>
            <w:tcW w:w="840" w:type="dxa"/>
            <w:shd w:val="clear" w:color="auto" w:fill="auto"/>
            <w:vAlign w:val="bottom"/>
          </w:tcPr>
          <w:p w:rsidR="00000000" w:rsidRDefault="00596C41">
            <w:pPr>
              <w:spacing w:line="0" w:lineRule="atLeast"/>
              <w:rPr>
                <w:rFonts w:ascii="Times New Roman" w:eastAsia="Times New Roman" w:hAnsi="Times New Roman"/>
                <w:sz w:val="11"/>
              </w:rPr>
            </w:pPr>
          </w:p>
        </w:tc>
        <w:tc>
          <w:tcPr>
            <w:tcW w:w="160" w:type="dxa"/>
            <w:shd w:val="clear" w:color="auto" w:fill="auto"/>
            <w:vAlign w:val="bottom"/>
          </w:tcPr>
          <w:p w:rsidR="00000000" w:rsidRDefault="00596C41">
            <w:pPr>
              <w:spacing w:line="0" w:lineRule="atLeast"/>
              <w:rPr>
                <w:rFonts w:ascii="Times New Roman" w:eastAsia="Times New Roman" w:hAnsi="Times New Roman"/>
                <w:sz w:val="11"/>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80" w:type="dxa"/>
            <w:shd w:val="clear" w:color="auto" w:fill="auto"/>
            <w:vAlign w:val="bottom"/>
          </w:tcPr>
          <w:p w:rsidR="00000000" w:rsidRDefault="00596C41">
            <w:pPr>
              <w:spacing w:line="0" w:lineRule="atLeast"/>
              <w:rPr>
                <w:rFonts w:ascii="Times New Roman" w:eastAsia="Times New Roman" w:hAnsi="Times New Roman"/>
                <w:sz w:val="11"/>
              </w:rPr>
            </w:pPr>
          </w:p>
        </w:tc>
        <w:tc>
          <w:tcPr>
            <w:tcW w:w="192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240" w:type="dxa"/>
            <w:shd w:val="clear" w:color="auto" w:fill="auto"/>
            <w:vAlign w:val="bottom"/>
          </w:tcPr>
          <w:p w:rsidR="00000000" w:rsidRDefault="00596C41">
            <w:pPr>
              <w:spacing w:line="0" w:lineRule="atLeast"/>
              <w:rPr>
                <w:rFonts w:ascii="Times New Roman" w:eastAsia="Times New Roman" w:hAnsi="Times New Roman"/>
                <w:sz w:val="11"/>
              </w:rPr>
            </w:pPr>
          </w:p>
        </w:tc>
        <w:tc>
          <w:tcPr>
            <w:tcW w:w="640" w:type="dxa"/>
            <w:gridSpan w:val="3"/>
            <w:shd w:val="clear" w:color="auto" w:fill="auto"/>
            <w:vAlign w:val="bottom"/>
          </w:tcPr>
          <w:p w:rsidR="00000000" w:rsidRDefault="00596C41">
            <w:pPr>
              <w:spacing w:line="0" w:lineRule="atLeast"/>
              <w:rPr>
                <w:rFonts w:ascii="Times New Roman" w:eastAsia="Times New Roman" w:hAnsi="Times New Roman"/>
                <w:sz w:val="11"/>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76"/>
        </w:trPr>
        <w:tc>
          <w:tcPr>
            <w:tcW w:w="20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shd w:val="clear" w:color="auto" w:fill="auto"/>
            <w:vAlign w:val="bottom"/>
          </w:tcPr>
          <w:p w:rsidR="00000000" w:rsidRDefault="00596C41">
            <w:pPr>
              <w:spacing w:line="0" w:lineRule="atLeast"/>
              <w:rPr>
                <w:rFonts w:ascii="Times New Roman" w:eastAsia="Times New Roman" w:hAnsi="Times New Roman"/>
                <w:sz w:val="6"/>
              </w:rPr>
            </w:pPr>
          </w:p>
        </w:tc>
        <w:tc>
          <w:tcPr>
            <w:tcW w:w="680" w:type="dxa"/>
            <w:shd w:val="clear" w:color="auto" w:fill="auto"/>
            <w:vAlign w:val="bottom"/>
          </w:tcPr>
          <w:p w:rsidR="00000000" w:rsidRDefault="00596C41">
            <w:pPr>
              <w:spacing w:line="0" w:lineRule="atLeast"/>
              <w:rPr>
                <w:rFonts w:ascii="Times New Roman" w:eastAsia="Times New Roman" w:hAnsi="Times New Roman"/>
                <w:sz w:val="6"/>
              </w:rPr>
            </w:pPr>
          </w:p>
        </w:tc>
        <w:tc>
          <w:tcPr>
            <w:tcW w:w="820" w:type="dxa"/>
            <w:gridSpan w:val="3"/>
            <w:shd w:val="clear" w:color="auto" w:fill="auto"/>
            <w:vAlign w:val="bottom"/>
          </w:tcPr>
          <w:p w:rsidR="00000000" w:rsidRDefault="00596C41">
            <w:pPr>
              <w:spacing w:line="0" w:lineRule="atLeast"/>
              <w:rPr>
                <w:rFonts w:ascii="Times New Roman" w:eastAsia="Times New Roman" w:hAnsi="Times New Roman"/>
                <w:sz w:val="6"/>
              </w:rPr>
            </w:pPr>
          </w:p>
        </w:tc>
        <w:tc>
          <w:tcPr>
            <w:tcW w:w="640" w:type="dxa"/>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shd w:val="clear" w:color="auto" w:fill="auto"/>
            <w:vAlign w:val="bottom"/>
          </w:tcPr>
          <w:p w:rsidR="00000000" w:rsidRDefault="00596C41">
            <w:pPr>
              <w:spacing w:line="0" w:lineRule="atLeast"/>
              <w:rPr>
                <w:rFonts w:ascii="Times New Roman" w:eastAsia="Times New Roman" w:hAnsi="Times New Roman"/>
                <w:sz w:val="6"/>
              </w:rPr>
            </w:pPr>
          </w:p>
        </w:tc>
        <w:tc>
          <w:tcPr>
            <w:tcW w:w="980" w:type="dxa"/>
            <w:shd w:val="clear" w:color="auto" w:fill="auto"/>
            <w:vAlign w:val="bottom"/>
          </w:tcPr>
          <w:p w:rsidR="00000000" w:rsidRDefault="00596C41">
            <w:pPr>
              <w:spacing w:line="0" w:lineRule="atLeast"/>
              <w:rPr>
                <w:rFonts w:ascii="Times New Roman" w:eastAsia="Times New Roman" w:hAnsi="Times New Roman"/>
                <w:sz w:val="6"/>
              </w:rPr>
            </w:pPr>
          </w:p>
        </w:tc>
        <w:tc>
          <w:tcPr>
            <w:tcW w:w="840" w:type="dxa"/>
            <w:shd w:val="clear" w:color="auto" w:fill="auto"/>
            <w:vAlign w:val="bottom"/>
          </w:tcPr>
          <w:p w:rsidR="00000000" w:rsidRDefault="00596C41">
            <w:pPr>
              <w:spacing w:line="0" w:lineRule="atLeast"/>
              <w:rPr>
                <w:rFonts w:ascii="Times New Roman" w:eastAsia="Times New Roman" w:hAnsi="Times New Roman"/>
                <w:sz w:val="6"/>
              </w:rPr>
            </w:pPr>
          </w:p>
        </w:tc>
        <w:tc>
          <w:tcPr>
            <w:tcW w:w="160" w:type="dxa"/>
            <w:shd w:val="clear" w:color="auto" w:fill="auto"/>
            <w:vAlign w:val="bottom"/>
          </w:tcPr>
          <w:p w:rsidR="00000000" w:rsidRDefault="00596C41">
            <w:pPr>
              <w:spacing w:line="0" w:lineRule="atLeast"/>
              <w:rPr>
                <w:rFonts w:ascii="Times New Roman" w:eastAsia="Times New Roman" w:hAnsi="Times New Roman"/>
                <w:sz w:val="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 w:type="dxa"/>
            <w:shd w:val="clear" w:color="auto" w:fill="auto"/>
            <w:vAlign w:val="bottom"/>
          </w:tcPr>
          <w:p w:rsidR="00000000" w:rsidRDefault="00596C41">
            <w:pPr>
              <w:spacing w:line="0" w:lineRule="atLeast"/>
              <w:rPr>
                <w:rFonts w:ascii="Times New Roman" w:eastAsia="Times New Roman" w:hAnsi="Times New Roman"/>
                <w:sz w:val="6"/>
              </w:rPr>
            </w:pPr>
          </w:p>
        </w:tc>
        <w:tc>
          <w:tcPr>
            <w:tcW w:w="2680" w:type="dxa"/>
            <w:gridSpan w:val="4"/>
            <w:shd w:val="clear" w:color="auto" w:fill="auto"/>
            <w:vAlign w:val="bottom"/>
          </w:tcPr>
          <w:p w:rsidR="00000000" w:rsidRDefault="00596C41">
            <w:pPr>
              <w:spacing w:line="0" w:lineRule="atLeast"/>
              <w:rPr>
                <w:rFonts w:ascii="Times New Roman" w:eastAsia="Times New Roman" w:hAnsi="Times New Roman"/>
                <w:sz w:val="6"/>
              </w:rPr>
            </w:pPr>
          </w:p>
        </w:tc>
        <w:tc>
          <w:tcPr>
            <w:tcW w:w="640" w:type="dxa"/>
            <w:gridSpan w:val="3"/>
            <w:shd w:val="clear" w:color="auto" w:fill="auto"/>
            <w:vAlign w:val="bottom"/>
          </w:tcPr>
          <w:p w:rsidR="00000000" w:rsidRDefault="00596C41">
            <w:pPr>
              <w:spacing w:line="0" w:lineRule="atLeast"/>
              <w:rPr>
                <w:rFonts w:ascii="Times New Roman" w:eastAsia="Times New Roman" w:hAnsi="Times New Roman"/>
                <w:sz w:val="6"/>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16"/>
        </w:trPr>
        <w:tc>
          <w:tcPr>
            <w:tcW w:w="200" w:type="dxa"/>
            <w:vMerge/>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FF0000"/>
            <w:vAlign w:val="bottom"/>
          </w:tcPr>
          <w:p w:rsidR="00000000" w:rsidRDefault="00596C41">
            <w:pPr>
              <w:spacing w:line="20" w:lineRule="exact"/>
              <w:rPr>
                <w:rFonts w:ascii="Times New Roman" w:eastAsia="Times New Roman" w:hAnsi="Times New Roman"/>
                <w:sz w:val="1"/>
              </w:rPr>
            </w:pPr>
          </w:p>
        </w:tc>
        <w:tc>
          <w:tcPr>
            <w:tcW w:w="2140" w:type="dxa"/>
            <w:gridSpan w:val="5"/>
            <w:tcBorders>
              <w:right w:val="single" w:sz="8" w:space="0" w:color="FF0000"/>
            </w:tcBorders>
            <w:shd w:val="clear" w:color="auto" w:fill="FF0000"/>
            <w:vAlign w:val="bottom"/>
          </w:tcPr>
          <w:p w:rsidR="00000000" w:rsidRDefault="00596C41">
            <w:pPr>
              <w:spacing w:line="0" w:lineRule="atLeast"/>
              <w:rPr>
                <w:rFonts w:ascii="Arial" w:eastAsia="Arial" w:hAnsi="Arial"/>
                <w:strike/>
                <w:color w:val="FF0000"/>
                <w:sz w:val="1"/>
              </w:rPr>
            </w:pPr>
            <w:r>
              <w:rPr>
                <w:rFonts w:ascii="Arial" w:eastAsia="Arial" w:hAnsi="Arial"/>
                <w:strike/>
                <w:color w:val="FF0000"/>
                <w:sz w:val="1"/>
              </w:rPr>
              <w:t>REPORTS</w:t>
            </w:r>
          </w:p>
        </w:tc>
        <w:tc>
          <w:tcPr>
            <w:tcW w:w="100" w:type="dxa"/>
            <w:shd w:val="clear" w:color="auto" w:fill="FF0000"/>
            <w:vAlign w:val="bottom"/>
          </w:tcPr>
          <w:p w:rsidR="00000000" w:rsidRDefault="00596C41">
            <w:pPr>
              <w:spacing w:line="20" w:lineRule="exact"/>
              <w:rPr>
                <w:rFonts w:ascii="Times New Roman" w:eastAsia="Times New Roman" w:hAnsi="Times New Roman"/>
                <w:sz w:val="1"/>
              </w:rPr>
            </w:pPr>
          </w:p>
        </w:tc>
        <w:tc>
          <w:tcPr>
            <w:tcW w:w="980" w:type="dxa"/>
            <w:shd w:val="clear" w:color="auto" w:fill="FF0000"/>
            <w:vAlign w:val="bottom"/>
          </w:tcPr>
          <w:p w:rsidR="00000000" w:rsidRDefault="00596C41">
            <w:pPr>
              <w:spacing w:line="20" w:lineRule="exact"/>
              <w:rPr>
                <w:rFonts w:ascii="Times New Roman" w:eastAsia="Times New Roman" w:hAnsi="Times New Roman"/>
                <w:sz w:val="1"/>
              </w:rPr>
            </w:pPr>
          </w:p>
        </w:tc>
        <w:tc>
          <w:tcPr>
            <w:tcW w:w="840" w:type="dxa"/>
            <w:shd w:val="clear" w:color="auto" w:fill="FF0000"/>
            <w:vAlign w:val="bottom"/>
          </w:tcPr>
          <w:p w:rsidR="00000000" w:rsidRDefault="00596C41">
            <w:pPr>
              <w:spacing w:line="20" w:lineRule="exact"/>
              <w:rPr>
                <w:rFonts w:ascii="Times New Roman" w:eastAsia="Times New Roman" w:hAnsi="Times New Roman"/>
                <w:sz w:val="1"/>
              </w:rPr>
            </w:pPr>
          </w:p>
        </w:tc>
        <w:tc>
          <w:tcPr>
            <w:tcW w:w="160" w:type="dxa"/>
            <w:shd w:val="clear" w:color="auto" w:fill="FF0000"/>
            <w:vAlign w:val="bottom"/>
          </w:tcPr>
          <w:p w:rsidR="00000000" w:rsidRDefault="00596C41">
            <w:pPr>
              <w:spacing w:line="20" w:lineRule="exact"/>
              <w:rPr>
                <w:rFonts w:ascii="Times New Roman" w:eastAsia="Times New Roman" w:hAnsi="Times New Roman"/>
                <w:sz w:val="1"/>
              </w:rPr>
            </w:pPr>
          </w:p>
        </w:tc>
        <w:tc>
          <w:tcPr>
            <w:tcW w:w="780" w:type="dxa"/>
            <w:tcBorders>
              <w:right w:val="single" w:sz="8" w:space="0" w:color="FF0000"/>
            </w:tcBorders>
            <w:shd w:val="clear" w:color="auto" w:fill="FF0000"/>
            <w:vAlign w:val="bottom"/>
          </w:tcPr>
          <w:p w:rsidR="00000000" w:rsidRDefault="00596C41">
            <w:pPr>
              <w:spacing w:line="20" w:lineRule="exact"/>
              <w:rPr>
                <w:rFonts w:ascii="Times New Roman" w:eastAsia="Times New Roman" w:hAnsi="Times New Roman"/>
                <w:sz w:val="1"/>
              </w:rPr>
            </w:pPr>
          </w:p>
        </w:tc>
        <w:tc>
          <w:tcPr>
            <w:tcW w:w="80" w:type="dxa"/>
            <w:shd w:val="clear" w:color="auto" w:fill="FF0000"/>
            <w:vAlign w:val="bottom"/>
          </w:tcPr>
          <w:p w:rsidR="00000000" w:rsidRDefault="00596C41">
            <w:pPr>
              <w:spacing w:line="20" w:lineRule="exact"/>
              <w:rPr>
                <w:rFonts w:ascii="Times New Roman" w:eastAsia="Times New Roman" w:hAnsi="Times New Roman"/>
                <w:sz w:val="1"/>
              </w:rPr>
            </w:pPr>
          </w:p>
        </w:tc>
        <w:tc>
          <w:tcPr>
            <w:tcW w:w="2680" w:type="dxa"/>
            <w:gridSpan w:val="4"/>
            <w:tcBorders>
              <w:right w:val="single" w:sz="8" w:space="0" w:color="FF0000"/>
            </w:tcBorders>
            <w:shd w:val="clear" w:color="auto" w:fill="FF0000"/>
            <w:vAlign w:val="bottom"/>
          </w:tcPr>
          <w:p w:rsidR="00000000" w:rsidRDefault="00596C41">
            <w:pPr>
              <w:spacing w:line="0" w:lineRule="atLeast"/>
              <w:rPr>
                <w:rFonts w:ascii="Arial" w:eastAsia="Arial" w:hAnsi="Arial"/>
                <w:strike/>
                <w:color w:val="FF0000"/>
                <w:sz w:val="1"/>
              </w:rPr>
            </w:pPr>
            <w:r>
              <w:rPr>
                <w:rFonts w:ascii="Arial" w:eastAsia="Arial" w:hAnsi="Arial"/>
                <w:strike/>
                <w:color w:val="FF0000"/>
                <w:sz w:val="1"/>
              </w:rPr>
              <w:t>6.8.2 Problem resolution</w:t>
            </w:r>
          </w:p>
        </w:tc>
        <w:tc>
          <w:tcPr>
            <w:tcW w:w="640" w:type="dxa"/>
            <w:gridSpan w:val="3"/>
            <w:shd w:val="clear" w:color="auto" w:fill="FF0000"/>
            <w:vAlign w:val="bottom"/>
          </w:tcPr>
          <w:p w:rsidR="00000000" w:rsidRDefault="00596C41">
            <w:pPr>
              <w:spacing w:line="0" w:lineRule="atLeast"/>
              <w:ind w:left="80"/>
              <w:rPr>
                <w:rFonts w:ascii="Arial" w:eastAsia="Arial" w:hAnsi="Arial"/>
                <w:strike/>
                <w:color w:val="FF0000"/>
                <w:sz w:val="1"/>
              </w:rPr>
            </w:pPr>
            <w:r>
              <w:rPr>
                <w:rFonts w:ascii="Arial" w:eastAsia="Arial" w:hAnsi="Arial"/>
                <w:strike/>
                <w:color w:val="FF0000"/>
                <w:sz w:val="1"/>
              </w:rPr>
              <w:t>6.8.2.1</w:t>
            </w:r>
          </w:p>
        </w:tc>
        <w:tc>
          <w:tcPr>
            <w:tcW w:w="800" w:type="dxa"/>
            <w:tcBorders>
              <w:right w:val="single" w:sz="8" w:space="0" w:color="FF0000"/>
            </w:tcBorders>
            <w:shd w:val="clear" w:color="auto" w:fill="FF0000"/>
            <w:vAlign w:val="bottom"/>
          </w:tcPr>
          <w:p w:rsidR="00000000" w:rsidRDefault="00596C41">
            <w:pPr>
              <w:spacing w:line="20" w:lineRule="exact"/>
              <w:rPr>
                <w:rFonts w:ascii="Times New Roman" w:eastAsia="Times New Roman" w:hAnsi="Times New Roman"/>
                <w:sz w:val="1"/>
              </w:rPr>
            </w:pPr>
          </w:p>
        </w:tc>
      </w:tr>
      <w:tr w:rsidR="00000000">
        <w:trPr>
          <w:trHeight w:val="214"/>
        </w:trPr>
        <w:tc>
          <w:tcPr>
            <w:tcW w:w="200" w:type="dxa"/>
            <w:vMerge w:val="restart"/>
            <w:tcBorders>
              <w:right w:val="single" w:sz="8" w:space="0" w:color="FF0000"/>
            </w:tcBorders>
            <w:shd w:val="clear" w:color="auto" w:fill="auto"/>
            <w:textDirection w:val="tbRl"/>
            <w:vAlign w:val="bottom"/>
          </w:tcPr>
          <w:p w:rsidR="00000000" w:rsidRDefault="00596C41">
            <w:pPr>
              <w:spacing w:line="0" w:lineRule="atLeast"/>
              <w:ind w:right="108"/>
              <w:jc w:val="right"/>
              <w:rPr>
                <w:rFonts w:ascii="Courier New" w:eastAsia="Courier New" w:hAnsi="Courier New"/>
                <w:w w:val="92"/>
                <w:sz w:val="6"/>
              </w:rPr>
            </w:pPr>
            <w:r>
              <w:rPr>
                <w:rFonts w:ascii="Courier New" w:eastAsia="Courier New" w:hAnsi="Courier New"/>
                <w:w w:val="92"/>
                <w:sz w:val="6"/>
              </w:rPr>
              <w:t>---</w:t>
            </w: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2140" w:type="dxa"/>
            <w:gridSpan w:val="5"/>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2"/>
              </w:rPr>
            </w:pPr>
            <w:r>
              <w:rPr>
                <w:rFonts w:ascii="Arial" w:eastAsia="Arial" w:hAnsi="Arial"/>
                <w:strike/>
                <w:color w:val="FF0000"/>
                <w:sz w:val="16"/>
              </w:rPr>
              <w:t xml:space="preserve">9.1 Prepare </w:t>
            </w:r>
            <w:r>
              <w:rPr>
                <w:rFonts w:ascii="Arial" w:eastAsia="Arial" w:hAnsi="Arial"/>
                <w:strike/>
                <w:color w:val="FF0000"/>
                <w:sz w:val="12"/>
              </w:rPr>
              <w:t>PROBLEM</w:t>
            </w:r>
          </w:p>
        </w:tc>
        <w:tc>
          <w:tcPr>
            <w:tcW w:w="100" w:type="dxa"/>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24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6.8.1 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360" w:type="dxa"/>
            <w:gridSpan w:val="3"/>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6.8.1.1 b)</w:t>
            </w:r>
          </w:p>
        </w:tc>
      </w:tr>
      <w:tr w:rsidR="00000000">
        <w:trPr>
          <w:trHeight w:val="92"/>
        </w:trPr>
        <w:tc>
          <w:tcPr>
            <w:tcW w:w="20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00" w:type="dxa"/>
            <w:shd w:val="clear" w:color="auto" w:fill="auto"/>
            <w:vAlign w:val="bottom"/>
          </w:tcPr>
          <w:p w:rsidR="00000000" w:rsidRDefault="00596C41">
            <w:pPr>
              <w:spacing w:line="0" w:lineRule="atLeast"/>
              <w:rPr>
                <w:rFonts w:ascii="Times New Roman" w:eastAsia="Times New Roman" w:hAnsi="Times New Roman"/>
                <w:sz w:val="8"/>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320" w:type="dxa"/>
            <w:shd w:val="clear" w:color="auto" w:fill="auto"/>
            <w:vAlign w:val="bottom"/>
          </w:tcPr>
          <w:p w:rsidR="00000000" w:rsidRDefault="00596C41">
            <w:pPr>
              <w:spacing w:line="0" w:lineRule="atLeast"/>
              <w:rPr>
                <w:rFonts w:ascii="Times New Roman" w:eastAsia="Times New Roman" w:hAnsi="Times New Roman"/>
                <w:sz w:val="8"/>
              </w:rPr>
            </w:pPr>
          </w:p>
        </w:tc>
        <w:tc>
          <w:tcPr>
            <w:tcW w:w="370" w:type="dxa"/>
            <w:shd w:val="clear" w:color="auto" w:fill="auto"/>
            <w:vAlign w:val="bottom"/>
          </w:tcPr>
          <w:p w:rsidR="00000000" w:rsidRDefault="00596C41">
            <w:pPr>
              <w:spacing w:line="0" w:lineRule="atLeast"/>
              <w:rPr>
                <w:rFonts w:ascii="Times New Roman" w:eastAsia="Times New Roman" w:hAnsi="Times New Roman"/>
                <w:sz w:val="8"/>
              </w:rPr>
            </w:pPr>
          </w:p>
        </w:tc>
        <w:tc>
          <w:tcPr>
            <w:tcW w:w="130" w:type="dxa"/>
            <w:shd w:val="clear" w:color="auto" w:fill="auto"/>
            <w:vAlign w:val="bottom"/>
          </w:tcPr>
          <w:p w:rsidR="00000000" w:rsidRDefault="00596C41">
            <w:pPr>
              <w:spacing w:line="0" w:lineRule="atLeast"/>
              <w:rPr>
                <w:rFonts w:ascii="Times New Roman" w:eastAsia="Times New Roman" w:hAnsi="Times New Roman"/>
                <w:sz w:val="8"/>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100" w:type="dxa"/>
            <w:shd w:val="clear" w:color="auto" w:fill="auto"/>
            <w:vAlign w:val="bottom"/>
          </w:tcPr>
          <w:p w:rsidR="00000000" w:rsidRDefault="00596C41">
            <w:pPr>
              <w:spacing w:line="0" w:lineRule="atLeast"/>
              <w:rPr>
                <w:rFonts w:ascii="Times New Roman" w:eastAsia="Times New Roman" w:hAnsi="Times New Roman"/>
                <w:sz w:val="8"/>
              </w:rPr>
            </w:pPr>
          </w:p>
        </w:tc>
        <w:tc>
          <w:tcPr>
            <w:tcW w:w="980" w:type="dxa"/>
            <w:shd w:val="clear" w:color="auto" w:fill="auto"/>
            <w:vAlign w:val="bottom"/>
          </w:tcPr>
          <w:p w:rsidR="00000000" w:rsidRDefault="00596C41">
            <w:pPr>
              <w:spacing w:line="0" w:lineRule="atLeast"/>
              <w:rPr>
                <w:rFonts w:ascii="Times New Roman" w:eastAsia="Times New Roman" w:hAnsi="Times New Roman"/>
                <w:sz w:val="8"/>
              </w:rPr>
            </w:pPr>
          </w:p>
        </w:tc>
        <w:tc>
          <w:tcPr>
            <w:tcW w:w="840" w:type="dxa"/>
            <w:shd w:val="clear" w:color="auto" w:fill="auto"/>
            <w:vAlign w:val="bottom"/>
          </w:tcPr>
          <w:p w:rsidR="00000000" w:rsidRDefault="00596C41">
            <w:pPr>
              <w:spacing w:line="0" w:lineRule="atLeast"/>
              <w:rPr>
                <w:rFonts w:ascii="Times New Roman" w:eastAsia="Times New Roman" w:hAnsi="Times New Roman"/>
                <w:sz w:val="8"/>
              </w:rPr>
            </w:pPr>
          </w:p>
        </w:tc>
        <w:tc>
          <w:tcPr>
            <w:tcW w:w="160" w:type="dxa"/>
            <w:shd w:val="clear" w:color="auto" w:fill="auto"/>
            <w:vAlign w:val="bottom"/>
          </w:tcPr>
          <w:p w:rsidR="00000000" w:rsidRDefault="00596C41">
            <w:pPr>
              <w:spacing w:line="0" w:lineRule="atLeast"/>
              <w:rPr>
                <w:rFonts w:ascii="Times New Roman" w:eastAsia="Times New Roman" w:hAnsi="Times New Roman"/>
                <w:sz w:val="8"/>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80" w:type="dxa"/>
            <w:shd w:val="clear" w:color="auto" w:fill="auto"/>
            <w:vAlign w:val="bottom"/>
          </w:tcPr>
          <w:p w:rsidR="00000000" w:rsidRDefault="00596C41">
            <w:pPr>
              <w:spacing w:line="0" w:lineRule="atLeast"/>
              <w:rPr>
                <w:rFonts w:ascii="Times New Roman" w:eastAsia="Times New Roman" w:hAnsi="Times New Roman"/>
                <w:sz w:val="8"/>
              </w:rPr>
            </w:pPr>
          </w:p>
        </w:tc>
        <w:tc>
          <w:tcPr>
            <w:tcW w:w="910" w:type="dxa"/>
            <w:shd w:val="clear" w:color="auto" w:fill="auto"/>
            <w:vAlign w:val="bottom"/>
          </w:tcPr>
          <w:p w:rsidR="00000000" w:rsidRDefault="00596C41">
            <w:pPr>
              <w:spacing w:line="0" w:lineRule="atLeast"/>
              <w:rPr>
                <w:rFonts w:ascii="Times New Roman" w:eastAsia="Times New Roman" w:hAnsi="Times New Roman"/>
                <w:sz w:val="8"/>
              </w:rPr>
            </w:pPr>
          </w:p>
        </w:tc>
        <w:tc>
          <w:tcPr>
            <w:tcW w:w="1010" w:type="dxa"/>
            <w:shd w:val="clear" w:color="auto" w:fill="auto"/>
            <w:vAlign w:val="bottom"/>
          </w:tcPr>
          <w:p w:rsidR="00000000" w:rsidRDefault="00596C41">
            <w:pPr>
              <w:spacing w:line="0" w:lineRule="atLeast"/>
              <w:rPr>
                <w:rFonts w:ascii="Times New Roman" w:eastAsia="Times New Roman" w:hAnsi="Times New Roman"/>
                <w:sz w:val="8"/>
              </w:rPr>
            </w:pPr>
          </w:p>
        </w:tc>
        <w:tc>
          <w:tcPr>
            <w:tcW w:w="520" w:type="dxa"/>
            <w:shd w:val="clear" w:color="auto" w:fill="auto"/>
            <w:vAlign w:val="bottom"/>
          </w:tcPr>
          <w:p w:rsidR="00000000" w:rsidRDefault="00596C41">
            <w:pPr>
              <w:spacing w:line="0" w:lineRule="atLeast"/>
              <w:rPr>
                <w:rFonts w:ascii="Times New Roman" w:eastAsia="Times New Roman" w:hAnsi="Times New Roman"/>
                <w:sz w:val="8"/>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c>
          <w:tcPr>
            <w:tcW w:w="80" w:type="dxa"/>
            <w:shd w:val="clear" w:color="auto" w:fill="auto"/>
            <w:vAlign w:val="bottom"/>
          </w:tcPr>
          <w:p w:rsidR="00000000" w:rsidRDefault="00596C41">
            <w:pPr>
              <w:spacing w:line="0" w:lineRule="atLeast"/>
              <w:rPr>
                <w:rFonts w:ascii="Times New Roman" w:eastAsia="Times New Roman" w:hAnsi="Times New Roman"/>
                <w:sz w:val="8"/>
              </w:rPr>
            </w:pPr>
          </w:p>
        </w:tc>
        <w:tc>
          <w:tcPr>
            <w:tcW w:w="410" w:type="dxa"/>
            <w:shd w:val="clear" w:color="auto" w:fill="auto"/>
            <w:vAlign w:val="bottom"/>
          </w:tcPr>
          <w:p w:rsidR="00000000" w:rsidRDefault="00596C41">
            <w:pPr>
              <w:spacing w:line="0" w:lineRule="atLeast"/>
              <w:rPr>
                <w:rFonts w:ascii="Times New Roman" w:eastAsia="Times New Roman" w:hAnsi="Times New Roman"/>
                <w:sz w:val="8"/>
              </w:rPr>
            </w:pPr>
          </w:p>
        </w:tc>
        <w:tc>
          <w:tcPr>
            <w:tcW w:w="150" w:type="dxa"/>
            <w:shd w:val="clear" w:color="auto" w:fill="auto"/>
            <w:vAlign w:val="bottom"/>
          </w:tcPr>
          <w:p w:rsidR="00000000" w:rsidRDefault="00596C41">
            <w:pPr>
              <w:spacing w:line="0" w:lineRule="atLeast"/>
              <w:rPr>
                <w:rFonts w:ascii="Times New Roman" w:eastAsia="Times New Roman" w:hAnsi="Times New Roman"/>
                <w:sz w:val="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20"/>
        </w:trPr>
        <w:tc>
          <w:tcPr>
            <w:tcW w:w="200" w:type="dxa"/>
            <w:vMerge/>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680" w:type="dxa"/>
            <w:shd w:val="clear" w:color="auto" w:fill="auto"/>
            <w:vAlign w:val="bottom"/>
          </w:tcPr>
          <w:p w:rsidR="00000000" w:rsidRDefault="00596C41">
            <w:pPr>
              <w:spacing w:line="20" w:lineRule="exact"/>
              <w:rPr>
                <w:rFonts w:ascii="Times New Roman" w:eastAsia="Times New Roman" w:hAnsi="Times New Roman"/>
                <w:sz w:val="1"/>
              </w:rPr>
            </w:pPr>
          </w:p>
        </w:tc>
        <w:tc>
          <w:tcPr>
            <w:tcW w:w="320" w:type="dxa"/>
            <w:shd w:val="clear" w:color="auto" w:fill="auto"/>
            <w:vAlign w:val="bottom"/>
          </w:tcPr>
          <w:p w:rsidR="00000000" w:rsidRDefault="00596C41">
            <w:pPr>
              <w:spacing w:line="20" w:lineRule="exact"/>
              <w:rPr>
                <w:rFonts w:ascii="Times New Roman" w:eastAsia="Times New Roman" w:hAnsi="Times New Roman"/>
                <w:sz w:val="1"/>
              </w:rPr>
            </w:pPr>
          </w:p>
        </w:tc>
        <w:tc>
          <w:tcPr>
            <w:tcW w:w="370" w:type="dxa"/>
            <w:shd w:val="clear" w:color="auto" w:fill="auto"/>
            <w:vAlign w:val="bottom"/>
          </w:tcPr>
          <w:p w:rsidR="00000000" w:rsidRDefault="00596C41">
            <w:pPr>
              <w:spacing w:line="20" w:lineRule="exact"/>
              <w:rPr>
                <w:rFonts w:ascii="Times New Roman" w:eastAsia="Times New Roman" w:hAnsi="Times New Roman"/>
                <w:sz w:val="1"/>
              </w:rPr>
            </w:pPr>
          </w:p>
        </w:tc>
        <w:tc>
          <w:tcPr>
            <w:tcW w:w="130" w:type="dxa"/>
            <w:shd w:val="clear" w:color="auto" w:fill="auto"/>
            <w:vAlign w:val="bottom"/>
          </w:tcPr>
          <w:p w:rsidR="00000000" w:rsidRDefault="00596C41">
            <w:pPr>
              <w:spacing w:line="20" w:lineRule="exact"/>
              <w:rPr>
                <w:rFonts w:ascii="Times New Roman" w:eastAsia="Times New Roman" w:hAnsi="Times New Roman"/>
                <w:sz w:val="1"/>
              </w:rPr>
            </w:pPr>
          </w:p>
        </w:tc>
        <w:tc>
          <w:tcPr>
            <w:tcW w:w="64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980" w:type="dxa"/>
            <w:shd w:val="clear" w:color="auto" w:fill="auto"/>
            <w:vAlign w:val="bottom"/>
          </w:tcPr>
          <w:p w:rsidR="00000000" w:rsidRDefault="00596C41">
            <w:pPr>
              <w:spacing w:line="20" w:lineRule="exact"/>
              <w:rPr>
                <w:rFonts w:ascii="Times New Roman" w:eastAsia="Times New Roman" w:hAnsi="Times New Roman"/>
                <w:sz w:val="1"/>
              </w:rPr>
            </w:pPr>
          </w:p>
        </w:tc>
        <w:tc>
          <w:tcPr>
            <w:tcW w:w="840" w:type="dxa"/>
            <w:shd w:val="clear" w:color="auto" w:fill="auto"/>
            <w:vAlign w:val="bottom"/>
          </w:tcPr>
          <w:p w:rsidR="00000000" w:rsidRDefault="00596C41">
            <w:pPr>
              <w:spacing w:line="20" w:lineRule="exact"/>
              <w:rPr>
                <w:rFonts w:ascii="Times New Roman" w:eastAsia="Times New Roman" w:hAnsi="Times New Roman"/>
                <w:sz w:val="1"/>
              </w:rPr>
            </w:pPr>
          </w:p>
        </w:tc>
        <w:tc>
          <w:tcPr>
            <w:tcW w:w="160" w:type="dxa"/>
            <w:shd w:val="clear" w:color="auto" w:fill="auto"/>
            <w:vAlign w:val="bottom"/>
          </w:tcPr>
          <w:p w:rsidR="00000000" w:rsidRDefault="00596C41">
            <w:pPr>
              <w:spacing w:line="20" w:lineRule="exact"/>
              <w:rPr>
                <w:rFonts w:ascii="Times New Roman" w:eastAsia="Times New Roman" w:hAnsi="Times New Roman"/>
                <w:sz w:val="1"/>
              </w:rPr>
            </w:pPr>
          </w:p>
        </w:tc>
        <w:tc>
          <w:tcPr>
            <w:tcW w:w="78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80" w:type="dxa"/>
            <w:shd w:val="clear" w:color="auto" w:fill="auto"/>
            <w:vAlign w:val="bottom"/>
          </w:tcPr>
          <w:p w:rsidR="00000000" w:rsidRDefault="00596C41">
            <w:pPr>
              <w:spacing w:line="20" w:lineRule="exact"/>
              <w:rPr>
                <w:rFonts w:ascii="Times New Roman" w:eastAsia="Times New Roman" w:hAnsi="Times New Roman"/>
                <w:sz w:val="1"/>
              </w:rPr>
            </w:pPr>
          </w:p>
        </w:tc>
        <w:tc>
          <w:tcPr>
            <w:tcW w:w="910" w:type="dxa"/>
            <w:tcBorders>
              <w:bottom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010" w:type="dxa"/>
            <w:tcBorders>
              <w:bottom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520" w:type="dxa"/>
            <w:shd w:val="clear" w:color="auto" w:fill="auto"/>
            <w:vAlign w:val="bottom"/>
          </w:tcPr>
          <w:p w:rsidR="00000000" w:rsidRDefault="00596C41">
            <w:pPr>
              <w:spacing w:line="20" w:lineRule="exact"/>
              <w:rPr>
                <w:rFonts w:ascii="Times New Roman" w:eastAsia="Times New Roman" w:hAnsi="Times New Roman"/>
                <w:sz w:val="1"/>
              </w:rPr>
            </w:pPr>
          </w:p>
        </w:tc>
        <w:tc>
          <w:tcPr>
            <w:tcW w:w="24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80" w:type="dxa"/>
            <w:shd w:val="clear" w:color="auto" w:fill="auto"/>
            <w:vAlign w:val="bottom"/>
          </w:tcPr>
          <w:p w:rsidR="00000000" w:rsidRDefault="00596C41">
            <w:pPr>
              <w:spacing w:line="20" w:lineRule="exact"/>
              <w:rPr>
                <w:rFonts w:ascii="Times New Roman" w:eastAsia="Times New Roman" w:hAnsi="Times New Roman"/>
                <w:sz w:val="1"/>
              </w:rPr>
            </w:pPr>
          </w:p>
        </w:tc>
        <w:tc>
          <w:tcPr>
            <w:tcW w:w="410" w:type="dxa"/>
            <w:tcBorders>
              <w:bottom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150" w:type="dxa"/>
            <w:tcBorders>
              <w:bottom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80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74"/>
        </w:trPr>
        <w:tc>
          <w:tcPr>
            <w:tcW w:w="20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3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66"/>
        </w:trPr>
        <w:tc>
          <w:tcPr>
            <w:tcW w:w="20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1500" w:type="dxa"/>
            <w:gridSpan w:val="4"/>
            <w:vMerge w:val="restart"/>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9.2 Investigate the</w:t>
            </w: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980" w:type="dxa"/>
            <w:shd w:val="clear" w:color="auto" w:fill="auto"/>
            <w:vAlign w:val="bottom"/>
          </w:tcPr>
          <w:p w:rsidR="00000000" w:rsidRDefault="00596C41">
            <w:pPr>
              <w:spacing w:line="0" w:lineRule="atLeast"/>
              <w:rPr>
                <w:rFonts w:ascii="Times New Roman" w:eastAsia="Times New Roman" w:hAnsi="Times New Roman"/>
                <w:sz w:val="5"/>
              </w:rPr>
            </w:pPr>
          </w:p>
        </w:tc>
        <w:tc>
          <w:tcPr>
            <w:tcW w:w="840" w:type="dxa"/>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1920" w:type="dxa"/>
            <w:gridSpan w:val="2"/>
            <w:vMerge w:val="restart"/>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6.8.2 Problem resolution</w:t>
            </w:r>
          </w:p>
        </w:tc>
        <w:tc>
          <w:tcPr>
            <w:tcW w:w="520" w:type="dxa"/>
            <w:shd w:val="clear" w:color="auto" w:fill="auto"/>
            <w:vAlign w:val="bottom"/>
          </w:tcPr>
          <w:p w:rsidR="00000000" w:rsidRDefault="00596C41">
            <w:pPr>
              <w:spacing w:line="0" w:lineRule="atLeast"/>
              <w:rPr>
                <w:rFonts w:ascii="Times New Roman" w:eastAsia="Times New Roman" w:hAnsi="Times New Roman"/>
                <w:sz w:val="5"/>
              </w:rPr>
            </w:pP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560" w:type="dxa"/>
            <w:gridSpan w:val="2"/>
            <w:vMerge w:val="restart"/>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6.8.2.1</w:t>
            </w: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1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1500" w:type="dxa"/>
            <w:gridSpan w:val="4"/>
            <w:vMerge/>
            <w:shd w:val="clear" w:color="auto" w:fill="auto"/>
            <w:vAlign w:val="bottom"/>
          </w:tcPr>
          <w:p w:rsidR="00000000" w:rsidRDefault="00596C41">
            <w:pPr>
              <w:spacing w:line="0" w:lineRule="atLeast"/>
              <w:rPr>
                <w:rFonts w:ascii="Times New Roman" w:eastAsia="Times New Roman" w:hAnsi="Times New Roman"/>
                <w:sz w:val="10"/>
              </w:rPr>
            </w:pP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980" w:type="dxa"/>
            <w:shd w:val="clear" w:color="auto" w:fill="auto"/>
            <w:vAlign w:val="bottom"/>
          </w:tcPr>
          <w:p w:rsidR="00000000" w:rsidRDefault="00596C41">
            <w:pPr>
              <w:spacing w:line="0" w:lineRule="atLeast"/>
              <w:rPr>
                <w:rFonts w:ascii="Times New Roman" w:eastAsia="Times New Roman" w:hAnsi="Times New Roman"/>
                <w:sz w:val="10"/>
              </w:rPr>
            </w:pPr>
          </w:p>
        </w:tc>
        <w:tc>
          <w:tcPr>
            <w:tcW w:w="840" w:type="dxa"/>
            <w:shd w:val="clear" w:color="auto" w:fill="auto"/>
            <w:vAlign w:val="bottom"/>
          </w:tcPr>
          <w:p w:rsidR="00000000" w:rsidRDefault="00596C41">
            <w:pPr>
              <w:spacing w:line="0" w:lineRule="atLeast"/>
              <w:rPr>
                <w:rFonts w:ascii="Times New Roman" w:eastAsia="Times New Roman" w:hAnsi="Times New Roman"/>
                <w:sz w:val="10"/>
              </w:rPr>
            </w:pPr>
          </w:p>
        </w:tc>
        <w:tc>
          <w:tcPr>
            <w:tcW w:w="160" w:type="dxa"/>
            <w:shd w:val="clear" w:color="auto" w:fill="auto"/>
            <w:vAlign w:val="bottom"/>
          </w:tcPr>
          <w:p w:rsidR="00000000" w:rsidRDefault="00596C41">
            <w:pPr>
              <w:spacing w:line="0" w:lineRule="atLeast"/>
              <w:rPr>
                <w:rFonts w:ascii="Times New Roman" w:eastAsia="Times New Roman" w:hAnsi="Times New Roman"/>
                <w:sz w:val="10"/>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1920" w:type="dxa"/>
            <w:gridSpan w:val="2"/>
            <w:vMerge/>
            <w:shd w:val="clear" w:color="auto" w:fill="auto"/>
            <w:vAlign w:val="bottom"/>
          </w:tcPr>
          <w:p w:rsidR="00000000" w:rsidRDefault="00596C41">
            <w:pPr>
              <w:spacing w:line="0" w:lineRule="atLeast"/>
              <w:rPr>
                <w:rFonts w:ascii="Times New Roman" w:eastAsia="Times New Roman" w:hAnsi="Times New Roman"/>
                <w:sz w:val="10"/>
              </w:rPr>
            </w:pPr>
          </w:p>
        </w:tc>
        <w:tc>
          <w:tcPr>
            <w:tcW w:w="76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560" w:type="dxa"/>
            <w:gridSpan w:val="2"/>
            <w:vMerge/>
            <w:shd w:val="clear" w:color="auto" w:fill="auto"/>
            <w:vAlign w:val="bottom"/>
          </w:tcPr>
          <w:p w:rsidR="00000000" w:rsidRDefault="00596C41">
            <w:pPr>
              <w:spacing w:line="0" w:lineRule="atLeast"/>
              <w:rPr>
                <w:rFonts w:ascii="Times New Roman" w:eastAsia="Times New Roman" w:hAnsi="Times New Roman"/>
                <w:sz w:val="10"/>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254"/>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problem</w:t>
            </w:r>
          </w:p>
        </w:tc>
        <w:tc>
          <w:tcPr>
            <w:tcW w:w="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37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3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2440" w:type="dxa"/>
            <w:gridSpan w:val="3"/>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6.8.1 Process implementation</w:t>
            </w: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360" w:type="dxa"/>
            <w:gridSpan w:val="3"/>
            <w:tcBorders>
              <w:bottom w:val="single" w:sz="8" w:space="0" w:color="FF0000"/>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6.8.1.1 b)</w:t>
            </w:r>
          </w:p>
        </w:tc>
      </w:tr>
      <w:tr w:rsidR="00000000">
        <w:trPr>
          <w:trHeight w:val="182"/>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500" w:type="dxa"/>
            <w:gridSpan w:val="4"/>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9.3 Advise relevant</w:t>
            </w:r>
          </w:p>
        </w:tc>
        <w:tc>
          <w:tcPr>
            <w:tcW w:w="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00" w:type="dxa"/>
            <w:shd w:val="clear" w:color="auto" w:fill="auto"/>
            <w:vAlign w:val="bottom"/>
          </w:tcPr>
          <w:p w:rsidR="00000000" w:rsidRDefault="00596C41">
            <w:pPr>
              <w:spacing w:line="0" w:lineRule="atLeast"/>
              <w:rPr>
                <w:rFonts w:ascii="Times New Roman" w:eastAsia="Times New Roman" w:hAnsi="Times New Roman"/>
                <w:sz w:val="15"/>
              </w:rPr>
            </w:pPr>
          </w:p>
        </w:tc>
        <w:tc>
          <w:tcPr>
            <w:tcW w:w="980" w:type="dxa"/>
            <w:shd w:val="clear" w:color="auto" w:fill="auto"/>
            <w:vAlign w:val="bottom"/>
          </w:tcPr>
          <w:p w:rsidR="00000000" w:rsidRDefault="00596C41">
            <w:pPr>
              <w:spacing w:line="0" w:lineRule="atLeast"/>
              <w:rPr>
                <w:rFonts w:ascii="Times New Roman" w:eastAsia="Times New Roman" w:hAnsi="Times New Roman"/>
                <w:sz w:val="15"/>
              </w:rPr>
            </w:pPr>
          </w:p>
        </w:tc>
        <w:tc>
          <w:tcPr>
            <w:tcW w:w="84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440" w:type="dxa"/>
            <w:gridSpan w:val="3"/>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w:t>
            </w:r>
            <w:r>
              <w:rPr>
                <w:rFonts w:ascii="Arial" w:eastAsia="Arial" w:hAnsi="Arial"/>
                <w:strike/>
                <w:color w:val="FF0000"/>
                <w:sz w:val="16"/>
              </w:rPr>
              <w:t>8.1 Process implementation</w:t>
            </w:r>
          </w:p>
        </w:tc>
        <w:tc>
          <w:tcPr>
            <w:tcW w:w="2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360" w:type="dxa"/>
            <w:gridSpan w:val="3"/>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6.8.1.1 a)</w:t>
            </w:r>
          </w:p>
        </w:tc>
      </w:tr>
      <w:tr w:rsidR="00000000">
        <w:trPr>
          <w:trHeight w:val="215"/>
        </w:trPr>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parties</w:t>
            </w:r>
          </w:p>
        </w:tc>
        <w:tc>
          <w:tcPr>
            <w:tcW w:w="1460" w:type="dxa"/>
            <w:gridSpan w:val="4"/>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1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18"/>
        </w:rPr>
        <mc:AlternateContent>
          <mc:Choice Requires="wps">
            <w:drawing>
              <wp:anchor distT="0" distB="0" distL="114300" distR="114300" simplePos="0" relativeHeight="251788800" behindDoc="1" locked="0" layoutInCell="1" allowOverlap="1">
                <wp:simplePos x="0" y="0"/>
                <wp:positionH relativeFrom="column">
                  <wp:posOffset>6627495</wp:posOffset>
                </wp:positionH>
                <wp:positionV relativeFrom="paragraph">
                  <wp:posOffset>-9022080</wp:posOffset>
                </wp:positionV>
                <wp:extent cx="0" cy="146685"/>
                <wp:effectExtent l="0" t="0" r="0" b="5715"/>
                <wp:wrapNone/>
                <wp:docPr id="723"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68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6973C" id="Line 461"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710.4pt" to="521.85pt,-69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789824" behindDoc="1" locked="0" layoutInCell="1" allowOverlap="1">
                <wp:simplePos x="0" y="0"/>
                <wp:positionH relativeFrom="column">
                  <wp:posOffset>6627495</wp:posOffset>
                </wp:positionH>
                <wp:positionV relativeFrom="paragraph">
                  <wp:posOffset>-8869680</wp:posOffset>
                </wp:positionV>
                <wp:extent cx="0" cy="146685"/>
                <wp:effectExtent l="0" t="0" r="0" b="5715"/>
                <wp:wrapNone/>
                <wp:docPr id="722"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68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96503" id="Line 462"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98.4pt" to="521.85pt,-68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790848" behindDoc="1" locked="0" layoutInCell="1" allowOverlap="1">
                <wp:simplePos x="0" y="0"/>
                <wp:positionH relativeFrom="column">
                  <wp:posOffset>6627495</wp:posOffset>
                </wp:positionH>
                <wp:positionV relativeFrom="paragraph">
                  <wp:posOffset>-8717280</wp:posOffset>
                </wp:positionV>
                <wp:extent cx="0" cy="530860"/>
                <wp:effectExtent l="0" t="0" r="0" b="2540"/>
                <wp:wrapNone/>
                <wp:docPr id="721"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308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57953" id="Line 463"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86.4pt" to="521.85pt,-64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cpN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791872" behindDoc="1" locked="0" layoutInCell="1" allowOverlap="1">
                <wp:simplePos x="0" y="0"/>
                <wp:positionH relativeFrom="column">
                  <wp:posOffset>6627495</wp:posOffset>
                </wp:positionH>
                <wp:positionV relativeFrom="paragraph">
                  <wp:posOffset>-8180705</wp:posOffset>
                </wp:positionV>
                <wp:extent cx="0" cy="259080"/>
                <wp:effectExtent l="0" t="0" r="0" b="0"/>
                <wp:wrapNone/>
                <wp:docPr id="720"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3EA44" id="Line 464"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44.15pt" to="521.85pt,-62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792896" behindDoc="1" locked="0" layoutInCell="1" allowOverlap="1">
                <wp:simplePos x="0" y="0"/>
                <wp:positionH relativeFrom="column">
                  <wp:posOffset>6627495</wp:posOffset>
                </wp:positionH>
                <wp:positionV relativeFrom="paragraph">
                  <wp:posOffset>-7915275</wp:posOffset>
                </wp:positionV>
                <wp:extent cx="0" cy="407035"/>
                <wp:effectExtent l="0" t="0" r="0" b="0"/>
                <wp:wrapNone/>
                <wp:docPr id="719"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703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49733" id="Line 465"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23.25pt" to="521.85pt,-59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793920" behindDoc="1" locked="0" layoutInCell="1" allowOverlap="1">
                <wp:simplePos x="0" y="0"/>
                <wp:positionH relativeFrom="column">
                  <wp:posOffset>6627495</wp:posOffset>
                </wp:positionH>
                <wp:positionV relativeFrom="paragraph">
                  <wp:posOffset>-7502525</wp:posOffset>
                </wp:positionV>
                <wp:extent cx="0" cy="567055"/>
                <wp:effectExtent l="0" t="0" r="0" b="4445"/>
                <wp:wrapNone/>
                <wp:docPr id="718"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6705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42C32" id="Line 466"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90.75pt" to="521.85pt,-5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794944" behindDoc="1" locked="0" layoutInCell="1" allowOverlap="1">
                <wp:simplePos x="0" y="0"/>
                <wp:positionH relativeFrom="column">
                  <wp:posOffset>6627495</wp:posOffset>
                </wp:positionH>
                <wp:positionV relativeFrom="paragraph">
                  <wp:posOffset>-6929120</wp:posOffset>
                </wp:positionV>
                <wp:extent cx="0" cy="259080"/>
                <wp:effectExtent l="0" t="0" r="0" b="0"/>
                <wp:wrapNone/>
                <wp:docPr id="717"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15EA2" id="Line 467"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45.6pt" to="521.85pt,-5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795968" behindDoc="1" locked="0" layoutInCell="1" allowOverlap="1">
                <wp:simplePos x="0" y="0"/>
                <wp:positionH relativeFrom="column">
                  <wp:posOffset>6627495</wp:posOffset>
                </wp:positionH>
                <wp:positionV relativeFrom="paragraph">
                  <wp:posOffset>-6664325</wp:posOffset>
                </wp:positionV>
                <wp:extent cx="0" cy="259080"/>
                <wp:effectExtent l="0" t="0" r="0" b="0"/>
                <wp:wrapNone/>
                <wp:docPr id="716"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5BC93" id="Line 468"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24.75pt" to="521.85pt,-50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796992" behindDoc="1" locked="0" layoutInCell="1" allowOverlap="1">
                <wp:simplePos x="0" y="0"/>
                <wp:positionH relativeFrom="column">
                  <wp:posOffset>6627495</wp:posOffset>
                </wp:positionH>
                <wp:positionV relativeFrom="paragraph">
                  <wp:posOffset>-6398895</wp:posOffset>
                </wp:positionV>
                <wp:extent cx="0" cy="259080"/>
                <wp:effectExtent l="0" t="0" r="0" b="0"/>
                <wp:wrapNone/>
                <wp:docPr id="715"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AE388" id="Line 469"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03.85pt" to="521.85pt,-48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IPNFQIAAC4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798016" behindDoc="1" locked="0" layoutInCell="1" allowOverlap="1">
                <wp:simplePos x="0" y="0"/>
                <wp:positionH relativeFrom="column">
                  <wp:posOffset>6627495</wp:posOffset>
                </wp:positionH>
                <wp:positionV relativeFrom="paragraph">
                  <wp:posOffset>-6134100</wp:posOffset>
                </wp:positionV>
                <wp:extent cx="0" cy="401320"/>
                <wp:effectExtent l="0" t="0" r="0" b="5080"/>
                <wp:wrapNone/>
                <wp:docPr id="714"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132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4C014" id="Line 470"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83pt" to="521.85pt,-45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799040" behindDoc="1" locked="0" layoutInCell="1" allowOverlap="1">
                <wp:simplePos x="0" y="0"/>
                <wp:positionH relativeFrom="column">
                  <wp:posOffset>6627495</wp:posOffset>
                </wp:positionH>
                <wp:positionV relativeFrom="paragraph">
                  <wp:posOffset>-5727065</wp:posOffset>
                </wp:positionV>
                <wp:extent cx="0" cy="518160"/>
                <wp:effectExtent l="0" t="0" r="0" b="2540"/>
                <wp:wrapNone/>
                <wp:docPr id="713"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181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81FFA" id="Line 471"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50.95pt" to="521.85pt,-41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AIJ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00064" behindDoc="1" locked="0" layoutInCell="1" allowOverlap="1">
                <wp:simplePos x="0" y="0"/>
                <wp:positionH relativeFrom="column">
                  <wp:posOffset>6627495</wp:posOffset>
                </wp:positionH>
                <wp:positionV relativeFrom="paragraph">
                  <wp:posOffset>-5202555</wp:posOffset>
                </wp:positionV>
                <wp:extent cx="0" cy="259080"/>
                <wp:effectExtent l="0" t="0" r="0" b="0"/>
                <wp:wrapNone/>
                <wp:docPr id="712"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3C588" id="Line 472"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09.65pt" to="521.85pt,-38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01088" behindDoc="1" locked="0" layoutInCell="1" allowOverlap="1">
                <wp:simplePos x="0" y="0"/>
                <wp:positionH relativeFrom="column">
                  <wp:posOffset>6627495</wp:posOffset>
                </wp:positionH>
                <wp:positionV relativeFrom="paragraph">
                  <wp:posOffset>-4937760</wp:posOffset>
                </wp:positionV>
                <wp:extent cx="0" cy="259080"/>
                <wp:effectExtent l="0" t="0" r="0" b="0"/>
                <wp:wrapNone/>
                <wp:docPr id="711"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0ED38" id="Line 473"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88.8pt" to="521.85pt,-36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gHEG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02112" behindDoc="1" locked="0" layoutInCell="1" allowOverlap="1">
                <wp:simplePos x="0" y="0"/>
                <wp:positionH relativeFrom="column">
                  <wp:posOffset>6627495</wp:posOffset>
                </wp:positionH>
                <wp:positionV relativeFrom="paragraph">
                  <wp:posOffset>-4672330</wp:posOffset>
                </wp:positionV>
                <wp:extent cx="0" cy="635635"/>
                <wp:effectExtent l="0" t="0" r="0" b="0"/>
                <wp:wrapNone/>
                <wp:docPr id="710"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3563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855C8" id="Line 474"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67.9pt" to="521.85pt,-31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03136" behindDoc="1" locked="0" layoutInCell="1" allowOverlap="1">
                <wp:simplePos x="0" y="0"/>
                <wp:positionH relativeFrom="column">
                  <wp:posOffset>6627495</wp:posOffset>
                </wp:positionH>
                <wp:positionV relativeFrom="paragraph">
                  <wp:posOffset>-4030980</wp:posOffset>
                </wp:positionV>
                <wp:extent cx="0" cy="283845"/>
                <wp:effectExtent l="0" t="0" r="0" b="0"/>
                <wp:wrapNone/>
                <wp:docPr id="709"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384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86E94" id="Line 475"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17.4pt" to="521.85pt,-29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04160" behindDoc="1" locked="0" layoutInCell="1" allowOverlap="1">
                <wp:simplePos x="0" y="0"/>
                <wp:positionH relativeFrom="column">
                  <wp:posOffset>6627495</wp:posOffset>
                </wp:positionH>
                <wp:positionV relativeFrom="paragraph">
                  <wp:posOffset>-3741420</wp:posOffset>
                </wp:positionV>
                <wp:extent cx="0" cy="407035"/>
                <wp:effectExtent l="0" t="0" r="0" b="0"/>
                <wp:wrapNone/>
                <wp:docPr id="708"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703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D7778" id="Line 476"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94.6pt" to="521.85pt,-26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05184" behindDoc="1" locked="0" layoutInCell="1" allowOverlap="1">
                <wp:simplePos x="0" y="0"/>
                <wp:positionH relativeFrom="column">
                  <wp:posOffset>6627495</wp:posOffset>
                </wp:positionH>
                <wp:positionV relativeFrom="paragraph">
                  <wp:posOffset>-3328035</wp:posOffset>
                </wp:positionV>
                <wp:extent cx="0" cy="141605"/>
                <wp:effectExtent l="0" t="0" r="0" b="0"/>
                <wp:wrapNone/>
                <wp:docPr id="707"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9FCDF" id="Line 47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62.05pt" to="521.85pt,-25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06208" behindDoc="1" locked="0" layoutInCell="1" allowOverlap="1">
                <wp:simplePos x="0" y="0"/>
                <wp:positionH relativeFrom="column">
                  <wp:posOffset>6627495</wp:posOffset>
                </wp:positionH>
                <wp:positionV relativeFrom="paragraph">
                  <wp:posOffset>-3180080</wp:posOffset>
                </wp:positionV>
                <wp:extent cx="0" cy="259080"/>
                <wp:effectExtent l="0" t="0" r="0" b="0"/>
                <wp:wrapNone/>
                <wp:docPr id="706"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F101E" id="Line 47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50.4pt" to="521.85pt,-2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07232" behindDoc="1" locked="0" layoutInCell="1" allowOverlap="1">
                <wp:simplePos x="0" y="0"/>
                <wp:positionH relativeFrom="column">
                  <wp:posOffset>6627495</wp:posOffset>
                </wp:positionH>
                <wp:positionV relativeFrom="paragraph">
                  <wp:posOffset>-2915285</wp:posOffset>
                </wp:positionV>
                <wp:extent cx="0" cy="400685"/>
                <wp:effectExtent l="0" t="0" r="0" b="5715"/>
                <wp:wrapNone/>
                <wp:docPr id="705"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21597" id="Line 47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29.55pt" to="521.85pt,-1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0XAoFAIAAC4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08256" behindDoc="1" locked="0" layoutInCell="1" allowOverlap="1">
                <wp:simplePos x="0" y="0"/>
                <wp:positionH relativeFrom="column">
                  <wp:posOffset>6627495</wp:posOffset>
                </wp:positionH>
                <wp:positionV relativeFrom="paragraph">
                  <wp:posOffset>-2508250</wp:posOffset>
                </wp:positionV>
                <wp:extent cx="0" cy="141605"/>
                <wp:effectExtent l="0" t="0" r="0" b="0"/>
                <wp:wrapNone/>
                <wp:docPr id="704"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ADD77" id="Line 48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97.5pt" to="521.85pt,-18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09280" behindDoc="1" locked="0" layoutInCell="1" allowOverlap="1">
                <wp:simplePos x="0" y="0"/>
                <wp:positionH relativeFrom="column">
                  <wp:posOffset>6627495</wp:posOffset>
                </wp:positionH>
                <wp:positionV relativeFrom="paragraph">
                  <wp:posOffset>-2360295</wp:posOffset>
                </wp:positionV>
                <wp:extent cx="0" cy="400685"/>
                <wp:effectExtent l="0" t="0" r="0" b="5715"/>
                <wp:wrapNone/>
                <wp:docPr id="703"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6799C" id="Line 48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85.85pt" to="521.85pt,-15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10304" behindDoc="1" locked="0" layoutInCell="1" allowOverlap="1">
                <wp:simplePos x="0" y="0"/>
                <wp:positionH relativeFrom="column">
                  <wp:posOffset>6627495</wp:posOffset>
                </wp:positionH>
                <wp:positionV relativeFrom="paragraph">
                  <wp:posOffset>-1953260</wp:posOffset>
                </wp:positionV>
                <wp:extent cx="0" cy="141605"/>
                <wp:effectExtent l="0" t="0" r="0" b="0"/>
                <wp:wrapNone/>
                <wp:docPr id="702"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51368" id="Line 48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53.8pt" to="521.85pt,-14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11328" behindDoc="1" locked="0" layoutInCell="1" allowOverlap="1">
                <wp:simplePos x="0" y="0"/>
                <wp:positionH relativeFrom="column">
                  <wp:posOffset>6627495</wp:posOffset>
                </wp:positionH>
                <wp:positionV relativeFrom="paragraph">
                  <wp:posOffset>-1805940</wp:posOffset>
                </wp:positionV>
                <wp:extent cx="0" cy="259080"/>
                <wp:effectExtent l="0" t="0" r="0" b="0"/>
                <wp:wrapNone/>
                <wp:docPr id="701"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AB2DE" id="Line 48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42.2pt" to="521.85pt,-12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aC2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12352" behindDoc="1" locked="0" layoutInCell="1" allowOverlap="1">
                <wp:simplePos x="0" y="0"/>
                <wp:positionH relativeFrom="column">
                  <wp:posOffset>6627495</wp:posOffset>
                </wp:positionH>
                <wp:positionV relativeFrom="paragraph">
                  <wp:posOffset>-1540510</wp:posOffset>
                </wp:positionV>
                <wp:extent cx="0" cy="259080"/>
                <wp:effectExtent l="0" t="0" r="0" b="0"/>
                <wp:wrapNone/>
                <wp:docPr id="700"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9C6F6" id="Line 484" o:spid="_x0000_s1026" style="position:absolute;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21.3pt" to="521.85pt,-10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13376" behindDoc="1" locked="0" layoutInCell="1" allowOverlap="1">
                <wp:simplePos x="0" y="0"/>
                <wp:positionH relativeFrom="column">
                  <wp:posOffset>6627495</wp:posOffset>
                </wp:positionH>
                <wp:positionV relativeFrom="paragraph">
                  <wp:posOffset>-1275080</wp:posOffset>
                </wp:positionV>
                <wp:extent cx="0" cy="424815"/>
                <wp:effectExtent l="0" t="0" r="0" b="0"/>
                <wp:wrapNone/>
                <wp:docPr id="699"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48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EF711" id="Line 48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0.4pt" to="521.85pt,-6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14400" behindDoc="1" locked="0" layoutInCell="1" allowOverlap="1">
                <wp:simplePos x="0" y="0"/>
                <wp:positionH relativeFrom="column">
                  <wp:posOffset>6627495</wp:posOffset>
                </wp:positionH>
                <wp:positionV relativeFrom="paragraph">
                  <wp:posOffset>-843915</wp:posOffset>
                </wp:positionV>
                <wp:extent cx="0" cy="283210"/>
                <wp:effectExtent l="0" t="0" r="0" b="0"/>
                <wp:wrapNone/>
                <wp:docPr id="698"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32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6F8D4" id="Line 48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6.45pt" to="521.85pt,-4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SnFQIAAC4EAAAOAAAAZHJzL2Uyb0RvYy54bWysU1HP2iAUfV+y/0B417baOW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15424" behindDoc="1" locked="0" layoutInCell="1" allowOverlap="1">
                <wp:simplePos x="0" y="0"/>
                <wp:positionH relativeFrom="column">
                  <wp:posOffset>6627495</wp:posOffset>
                </wp:positionH>
                <wp:positionV relativeFrom="paragraph">
                  <wp:posOffset>-554355</wp:posOffset>
                </wp:positionV>
                <wp:extent cx="0" cy="283210"/>
                <wp:effectExtent l="0" t="0" r="0" b="0"/>
                <wp:wrapNone/>
                <wp:docPr id="697"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32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A7547" id="Line 48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3.65pt" to="521.85pt,-2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ejsFQIAAC4EAAAOAAAAZHJzL2Uyb0RvYy54bWysU1HP2iAUfV+y/0B417ba+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16448" behindDoc="1" locked="0" layoutInCell="1" allowOverlap="1">
                <wp:simplePos x="0" y="0"/>
                <wp:positionH relativeFrom="column">
                  <wp:posOffset>6627495</wp:posOffset>
                </wp:positionH>
                <wp:positionV relativeFrom="paragraph">
                  <wp:posOffset>-264795</wp:posOffset>
                </wp:positionV>
                <wp:extent cx="0" cy="259080"/>
                <wp:effectExtent l="0" t="0" r="0" b="0"/>
                <wp:wrapNone/>
                <wp:docPr id="696"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D2FC2" id="Line 48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0.85pt" to="521.8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" strokecolor="red" strokeweight=".25397mm">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1309" w:bottom="0" w:left="240" w:header="0" w:footer="0" w:gutter="0"/>
          <w:cols w:space="0" w:equalWidth="0">
            <w:col w:w="10360"/>
          </w:cols>
          <w:docGrid w:linePitch="360"/>
        </w:sectPr>
      </w:pPr>
    </w:p>
    <w:p w:rsidR="00000000" w:rsidRDefault="00596C41">
      <w:pPr>
        <w:spacing w:line="30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w:t>
      </w:r>
      <w:r>
        <w:rPr>
          <w:rFonts w:ascii="Arial" w:eastAsia="Arial" w:hAnsi="Arial"/>
          <w:sz w:val="10"/>
        </w:rPr>
        <w:t>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140"/>
        <w:gridCol w:w="340"/>
        <w:gridCol w:w="120"/>
        <w:gridCol w:w="200"/>
        <w:gridCol w:w="680"/>
        <w:gridCol w:w="780"/>
        <w:gridCol w:w="140"/>
        <w:gridCol w:w="600"/>
        <w:gridCol w:w="860"/>
        <w:gridCol w:w="800"/>
        <w:gridCol w:w="460"/>
        <w:gridCol w:w="80"/>
        <w:gridCol w:w="1760"/>
        <w:gridCol w:w="380"/>
        <w:gridCol w:w="200"/>
        <w:gridCol w:w="340"/>
        <w:gridCol w:w="80"/>
        <w:gridCol w:w="350"/>
        <w:gridCol w:w="890"/>
        <w:gridCol w:w="120"/>
        <w:gridCol w:w="440"/>
      </w:tblGrid>
      <w:tr w:rsidR="00000000">
        <w:trPr>
          <w:trHeight w:val="242"/>
        </w:trPr>
        <w:tc>
          <w:tcPr>
            <w:tcW w:w="140" w:type="dxa"/>
            <w:shd w:val="clear" w:color="auto" w:fill="auto"/>
            <w:vAlign w:val="bottom"/>
          </w:tcPr>
          <w:p w:rsidR="00000000" w:rsidRDefault="00596C41">
            <w:pPr>
              <w:spacing w:line="0" w:lineRule="atLeast"/>
              <w:rPr>
                <w:rFonts w:ascii="Times New Roman" w:eastAsia="Times New Roman" w:hAnsi="Times New Roman"/>
                <w:sz w:val="21"/>
              </w:rPr>
            </w:pPr>
            <w:bookmarkStart w:id="82" w:name="page82"/>
            <w:bookmarkEnd w:id="82"/>
          </w:p>
        </w:tc>
        <w:tc>
          <w:tcPr>
            <w:tcW w:w="340" w:type="dxa"/>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80" w:type="dxa"/>
            <w:shd w:val="clear" w:color="auto" w:fill="auto"/>
            <w:vAlign w:val="bottom"/>
          </w:tcPr>
          <w:p w:rsidR="00000000" w:rsidRDefault="00596C41">
            <w:pPr>
              <w:spacing w:line="0" w:lineRule="atLeast"/>
              <w:rPr>
                <w:rFonts w:ascii="Times New Roman" w:eastAsia="Times New Roman" w:hAnsi="Times New Roman"/>
                <w:sz w:val="21"/>
              </w:rPr>
            </w:pPr>
          </w:p>
        </w:tc>
        <w:tc>
          <w:tcPr>
            <w:tcW w:w="78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600" w:type="dxa"/>
            <w:shd w:val="clear" w:color="auto" w:fill="auto"/>
            <w:vAlign w:val="bottom"/>
          </w:tcPr>
          <w:p w:rsidR="00000000" w:rsidRDefault="00596C41">
            <w:pPr>
              <w:spacing w:line="0" w:lineRule="atLeast"/>
              <w:rPr>
                <w:rFonts w:ascii="Times New Roman" w:eastAsia="Times New Roman" w:hAnsi="Times New Roman"/>
                <w:sz w:val="21"/>
              </w:rPr>
            </w:pPr>
          </w:p>
        </w:tc>
        <w:tc>
          <w:tcPr>
            <w:tcW w:w="860" w:type="dxa"/>
            <w:shd w:val="clear" w:color="auto" w:fill="auto"/>
            <w:vAlign w:val="bottom"/>
          </w:tcPr>
          <w:p w:rsidR="00000000" w:rsidRDefault="00596C41">
            <w:pPr>
              <w:spacing w:line="0" w:lineRule="atLeast"/>
              <w:rPr>
                <w:rFonts w:ascii="Times New Roman" w:eastAsia="Times New Roman" w:hAnsi="Times New Roman"/>
                <w:sz w:val="21"/>
              </w:rPr>
            </w:pPr>
          </w:p>
        </w:tc>
        <w:tc>
          <w:tcPr>
            <w:tcW w:w="1340" w:type="dxa"/>
            <w:gridSpan w:val="3"/>
            <w:shd w:val="clear" w:color="auto" w:fill="auto"/>
            <w:vAlign w:val="bottom"/>
          </w:tcPr>
          <w:p w:rsidR="00000000" w:rsidRDefault="00596C41">
            <w:pPr>
              <w:spacing w:line="0" w:lineRule="atLeast"/>
              <w:ind w:left="500"/>
              <w:rPr>
                <w:rFonts w:ascii="Arial" w:eastAsia="Arial" w:hAnsi="Arial"/>
              </w:rPr>
            </w:pPr>
            <w:r>
              <w:rPr>
                <w:rFonts w:ascii="Arial" w:eastAsia="Arial" w:hAnsi="Arial"/>
              </w:rPr>
              <w:t xml:space="preserve">– 78 </w:t>
            </w:r>
            <w:r>
              <w:rPr>
                <w:rFonts w:ascii="Arial" w:eastAsia="Arial" w:hAnsi="Arial"/>
              </w:rPr>
              <w:t>–</w:t>
            </w:r>
          </w:p>
        </w:tc>
        <w:tc>
          <w:tcPr>
            <w:tcW w:w="176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1780" w:type="dxa"/>
            <w:gridSpan w:val="5"/>
            <w:shd w:val="clear" w:color="auto" w:fill="auto"/>
            <w:vAlign w:val="bottom"/>
          </w:tcPr>
          <w:p w:rsidR="00000000" w:rsidRDefault="00596C41">
            <w:pPr>
              <w:spacing w:line="0" w:lineRule="atLeast"/>
              <w:ind w:right="140"/>
              <w:jc w:val="right"/>
              <w:rPr>
                <w:rFonts w:ascii="Arial" w:eastAsia="Arial" w:hAnsi="Arial"/>
              </w:rPr>
            </w:pPr>
            <w:r>
              <w:rPr>
                <w:rFonts w:ascii="Arial" w:eastAsia="Arial" w:hAnsi="Arial"/>
              </w:rPr>
              <w:t>IEC 62304:2006</w:t>
            </w:r>
          </w:p>
        </w:tc>
        <w:tc>
          <w:tcPr>
            <w:tcW w:w="44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140" w:type="dxa"/>
            <w:shd w:val="clear" w:color="auto" w:fill="auto"/>
            <w:vAlign w:val="bottom"/>
          </w:tcPr>
          <w:p w:rsidR="00000000" w:rsidRDefault="00596C41">
            <w:pPr>
              <w:spacing w:line="0" w:lineRule="atLeast"/>
              <w:rPr>
                <w:rFonts w:ascii="Times New Roman" w:eastAsia="Times New Roman" w:hAnsi="Times New Roman"/>
                <w:sz w:val="22"/>
              </w:rPr>
            </w:pPr>
          </w:p>
        </w:tc>
        <w:tc>
          <w:tcPr>
            <w:tcW w:w="34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200" w:type="dxa"/>
            <w:shd w:val="clear" w:color="auto" w:fill="auto"/>
            <w:vAlign w:val="bottom"/>
          </w:tcPr>
          <w:p w:rsidR="00000000" w:rsidRDefault="00596C41">
            <w:pPr>
              <w:spacing w:line="0" w:lineRule="atLeast"/>
              <w:rPr>
                <w:rFonts w:ascii="Times New Roman" w:eastAsia="Times New Roman" w:hAnsi="Times New Roman"/>
                <w:sz w:val="22"/>
              </w:rPr>
            </w:pPr>
          </w:p>
        </w:tc>
        <w:tc>
          <w:tcPr>
            <w:tcW w:w="680" w:type="dxa"/>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shd w:val="clear" w:color="auto" w:fill="auto"/>
            <w:vAlign w:val="bottom"/>
          </w:tcPr>
          <w:p w:rsidR="00000000" w:rsidRDefault="00596C41">
            <w:pPr>
              <w:spacing w:line="0" w:lineRule="atLeast"/>
              <w:rPr>
                <w:rFonts w:ascii="Times New Roman" w:eastAsia="Times New Roman" w:hAnsi="Times New Roman"/>
                <w:sz w:val="22"/>
              </w:rPr>
            </w:pPr>
          </w:p>
        </w:tc>
        <w:tc>
          <w:tcPr>
            <w:tcW w:w="140" w:type="dxa"/>
            <w:shd w:val="clear" w:color="auto" w:fill="auto"/>
            <w:vAlign w:val="bottom"/>
          </w:tcPr>
          <w:p w:rsidR="00000000" w:rsidRDefault="00596C41">
            <w:pPr>
              <w:spacing w:line="0" w:lineRule="atLeast"/>
              <w:rPr>
                <w:rFonts w:ascii="Times New Roman" w:eastAsia="Times New Roman" w:hAnsi="Times New Roman"/>
                <w:sz w:val="22"/>
              </w:rPr>
            </w:pPr>
          </w:p>
        </w:tc>
        <w:tc>
          <w:tcPr>
            <w:tcW w:w="600" w:type="dxa"/>
            <w:shd w:val="clear" w:color="auto" w:fill="auto"/>
            <w:vAlign w:val="bottom"/>
          </w:tcPr>
          <w:p w:rsidR="00000000" w:rsidRDefault="00596C41">
            <w:pPr>
              <w:spacing w:line="0" w:lineRule="atLeast"/>
              <w:rPr>
                <w:rFonts w:ascii="Times New Roman" w:eastAsia="Times New Roman" w:hAnsi="Times New Roman"/>
                <w:sz w:val="22"/>
              </w:rPr>
            </w:pPr>
          </w:p>
        </w:tc>
        <w:tc>
          <w:tcPr>
            <w:tcW w:w="860" w:type="dxa"/>
            <w:shd w:val="clear" w:color="auto" w:fill="auto"/>
            <w:vAlign w:val="bottom"/>
          </w:tcPr>
          <w:p w:rsidR="00000000" w:rsidRDefault="00596C41">
            <w:pPr>
              <w:spacing w:line="0" w:lineRule="atLeast"/>
              <w:rPr>
                <w:rFonts w:ascii="Times New Roman" w:eastAsia="Times New Roman" w:hAnsi="Times New Roman"/>
                <w:sz w:val="22"/>
              </w:rPr>
            </w:pPr>
          </w:p>
        </w:tc>
        <w:tc>
          <w:tcPr>
            <w:tcW w:w="800" w:type="dxa"/>
            <w:shd w:val="clear" w:color="auto" w:fill="auto"/>
            <w:vAlign w:val="bottom"/>
          </w:tcPr>
          <w:p w:rsidR="00000000" w:rsidRDefault="00596C41">
            <w:pPr>
              <w:spacing w:line="0" w:lineRule="atLeast"/>
              <w:rPr>
                <w:rFonts w:ascii="Times New Roman" w:eastAsia="Times New Roman" w:hAnsi="Times New Roman"/>
                <w:sz w:val="22"/>
              </w:rPr>
            </w:pPr>
          </w:p>
        </w:tc>
        <w:tc>
          <w:tcPr>
            <w:tcW w:w="460" w:type="dxa"/>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shd w:val="clear" w:color="auto" w:fill="auto"/>
            <w:vAlign w:val="bottom"/>
          </w:tcPr>
          <w:p w:rsidR="00000000" w:rsidRDefault="00596C41">
            <w:pPr>
              <w:spacing w:line="0" w:lineRule="atLeast"/>
              <w:rPr>
                <w:rFonts w:ascii="Times New Roman" w:eastAsia="Times New Roman" w:hAnsi="Times New Roman"/>
                <w:sz w:val="22"/>
              </w:rPr>
            </w:pPr>
          </w:p>
        </w:tc>
        <w:tc>
          <w:tcPr>
            <w:tcW w:w="4120" w:type="dxa"/>
            <w:gridSpan w:val="8"/>
            <w:shd w:val="clear" w:color="auto" w:fill="auto"/>
            <w:vAlign w:val="bottom"/>
          </w:tcPr>
          <w:p w:rsidR="00000000" w:rsidRDefault="00596C41">
            <w:pPr>
              <w:spacing w:line="0" w:lineRule="atLeast"/>
              <w:ind w:right="140"/>
              <w:jc w:val="right"/>
              <w:rPr>
                <w:rFonts w:ascii="Arial" w:eastAsia="Arial" w:hAnsi="Arial"/>
              </w:rPr>
            </w:pPr>
            <w:r>
              <w:rPr>
                <w:rFonts w:ascii="Arial" w:eastAsia="Arial" w:hAnsi="Arial"/>
              </w:rPr>
              <w:t>+AMD1:2015 CSV   IEC 2015</w:t>
            </w: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75"/>
        </w:trPr>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7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43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440" w:type="dxa"/>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20"/>
        </w:trPr>
        <w:tc>
          <w:tcPr>
            <w:tcW w:w="14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80" w:type="dxa"/>
            <w:gridSpan w:val="4"/>
            <w:tcBorders>
              <w:bottom w:val="single" w:sz="8" w:space="0" w:color="FF0000"/>
            </w:tcBorders>
            <w:shd w:val="clear" w:color="auto" w:fill="auto"/>
            <w:vAlign w:val="bottom"/>
          </w:tcPr>
          <w:p w:rsidR="00000000" w:rsidRDefault="00596C41">
            <w:pPr>
              <w:spacing w:line="0" w:lineRule="atLeast"/>
              <w:ind w:left="40"/>
              <w:rPr>
                <w:rFonts w:ascii="Arial" w:eastAsia="Arial" w:hAnsi="Arial"/>
                <w:b/>
                <w:strike/>
                <w:color w:val="FF0000"/>
                <w:sz w:val="16"/>
              </w:rPr>
            </w:pPr>
            <w:r>
              <w:rPr>
                <w:rFonts w:ascii="Arial" w:eastAsia="Arial" w:hAnsi="Arial"/>
                <w:b/>
                <w:strike/>
                <w:color w:val="FF0000"/>
                <w:sz w:val="16"/>
              </w:rPr>
              <w:t>ISO/IEC 62304 processes</w:t>
            </w: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110" w:type="dxa"/>
            <w:gridSpan w:val="6"/>
            <w:tcBorders>
              <w:bottom w:val="single" w:sz="8" w:space="0" w:color="FF0000"/>
            </w:tcBorders>
            <w:shd w:val="clear" w:color="auto" w:fill="auto"/>
            <w:vAlign w:val="bottom"/>
          </w:tcPr>
          <w:p w:rsidR="00000000" w:rsidRDefault="00596C41">
            <w:pPr>
              <w:spacing w:line="0" w:lineRule="atLeast"/>
              <w:ind w:left="960"/>
              <w:rPr>
                <w:rFonts w:ascii="Arial" w:eastAsia="Arial" w:hAnsi="Arial"/>
                <w:b/>
                <w:strike/>
                <w:color w:val="FF0000"/>
                <w:sz w:val="16"/>
              </w:rPr>
            </w:pPr>
            <w:r>
              <w:rPr>
                <w:rFonts w:ascii="Arial" w:eastAsia="Arial" w:hAnsi="Arial"/>
                <w:b/>
                <w:strike/>
                <w:color w:val="FF0000"/>
                <w:sz w:val="16"/>
              </w:rPr>
              <w:t>ISO/IEC 12207 processes</w:t>
            </w: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0"/>
        </w:trPr>
        <w:tc>
          <w:tcPr>
            <w:tcW w:w="14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tcBorders>
              <w:bottom w:val="single" w:sz="8" w:space="0" w:color="FF0000"/>
            </w:tcBorders>
            <w:shd w:val="clear" w:color="auto" w:fill="auto"/>
            <w:vAlign w:val="bottom"/>
          </w:tcPr>
          <w:p w:rsidR="00000000" w:rsidRDefault="00596C41">
            <w:pPr>
              <w:spacing w:line="0" w:lineRule="atLeast"/>
              <w:ind w:left="20"/>
              <w:rPr>
                <w:rFonts w:ascii="Arial" w:eastAsia="Arial" w:hAnsi="Arial"/>
                <w:b/>
                <w:strike/>
                <w:color w:val="FF0000"/>
                <w:sz w:val="16"/>
              </w:rPr>
            </w:pPr>
            <w:r>
              <w:rPr>
                <w:rFonts w:ascii="Arial" w:eastAsia="Arial" w:hAnsi="Arial"/>
                <w:b/>
                <w:strike/>
                <w:color w:val="FF0000"/>
                <w:sz w:val="16"/>
              </w:rPr>
              <w:t>Act</w:t>
            </w:r>
            <w:r>
              <w:rPr>
                <w:rFonts w:ascii="Arial" w:eastAsia="Arial" w:hAnsi="Arial"/>
                <w:b/>
                <w:strike/>
                <w:color w:val="FF0000"/>
                <w:sz w:val="16"/>
              </w:rPr>
              <w:t>ivity</w:t>
            </w: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tcBorders>
              <w:bottom w:val="single" w:sz="8" w:space="0" w:color="FF0000"/>
            </w:tcBorders>
            <w:shd w:val="clear" w:color="auto" w:fill="auto"/>
            <w:vAlign w:val="bottom"/>
          </w:tcPr>
          <w:p w:rsidR="00000000" w:rsidRDefault="00596C41">
            <w:pPr>
              <w:spacing w:line="0" w:lineRule="atLeast"/>
              <w:ind w:left="480"/>
              <w:rPr>
                <w:rFonts w:ascii="Arial" w:eastAsia="Arial" w:hAnsi="Arial"/>
                <w:b/>
                <w:strike/>
                <w:color w:val="FF0000"/>
                <w:w w:val="98"/>
                <w:sz w:val="16"/>
              </w:rPr>
            </w:pPr>
            <w:r>
              <w:rPr>
                <w:rFonts w:ascii="Arial" w:eastAsia="Arial" w:hAnsi="Arial"/>
                <w:b/>
                <w:strike/>
                <w:color w:val="FF0000"/>
                <w:w w:val="98"/>
                <w:sz w:val="16"/>
              </w:rPr>
              <w:t>Task</w:t>
            </w: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bottom w:val="single" w:sz="8" w:space="0" w:color="FF0000"/>
            </w:tcBorders>
            <w:shd w:val="clear" w:color="auto" w:fill="auto"/>
            <w:vAlign w:val="bottom"/>
          </w:tcPr>
          <w:p w:rsidR="00000000" w:rsidRDefault="00596C41">
            <w:pPr>
              <w:spacing w:line="0" w:lineRule="atLeast"/>
              <w:ind w:left="960"/>
              <w:rPr>
                <w:rFonts w:ascii="Arial" w:eastAsia="Arial" w:hAnsi="Arial"/>
                <w:b/>
                <w:strike/>
                <w:color w:val="FF0000"/>
                <w:sz w:val="16"/>
              </w:rPr>
            </w:pPr>
            <w:r>
              <w:rPr>
                <w:rFonts w:ascii="Arial" w:eastAsia="Arial" w:hAnsi="Arial"/>
                <w:b/>
                <w:strike/>
                <w:color w:val="FF0000"/>
                <w:sz w:val="16"/>
              </w:rPr>
              <w:t>Activity</w:t>
            </w: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bottom w:val="single" w:sz="8" w:space="0" w:color="FF0000"/>
            </w:tcBorders>
            <w:shd w:val="clear" w:color="auto" w:fill="auto"/>
            <w:vAlign w:val="bottom"/>
          </w:tcPr>
          <w:p w:rsidR="00000000" w:rsidRDefault="00596C41">
            <w:pPr>
              <w:spacing w:line="0" w:lineRule="atLeast"/>
              <w:ind w:right="360"/>
              <w:jc w:val="right"/>
              <w:rPr>
                <w:rFonts w:ascii="Arial" w:eastAsia="Arial" w:hAnsi="Arial"/>
                <w:b/>
                <w:strike/>
                <w:color w:val="FF0000"/>
                <w:sz w:val="16"/>
              </w:rPr>
            </w:pPr>
            <w:r>
              <w:rPr>
                <w:rFonts w:ascii="Arial" w:eastAsia="Arial" w:hAnsi="Arial"/>
                <w:b/>
                <w:strike/>
                <w:color w:val="FF0000"/>
                <w:sz w:val="16"/>
              </w:rPr>
              <w:t>Task</w:t>
            </w:r>
          </w:p>
        </w:tc>
        <w:tc>
          <w:tcPr>
            <w:tcW w:w="1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1"/>
        </w:trPr>
        <w:tc>
          <w:tcPr>
            <w:tcW w:w="14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120" w:type="dxa"/>
            <w:gridSpan w:val="5"/>
            <w:tcBorders>
              <w:right w:val="single" w:sz="8" w:space="0" w:color="FF0000"/>
            </w:tcBorders>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9.4 Use change control</w:t>
            </w:r>
          </w:p>
        </w:tc>
        <w:tc>
          <w:tcPr>
            <w:tcW w:w="140" w:type="dxa"/>
            <w:shd w:val="clear" w:color="auto" w:fill="auto"/>
            <w:vAlign w:val="bottom"/>
          </w:tcPr>
          <w:p w:rsidR="00000000" w:rsidRDefault="00596C41">
            <w:pPr>
              <w:spacing w:line="0" w:lineRule="atLeast"/>
              <w:rPr>
                <w:rFonts w:ascii="Times New Roman" w:eastAsia="Times New Roman" w:hAnsi="Times New Roman"/>
                <w:sz w:val="15"/>
              </w:rPr>
            </w:pPr>
          </w:p>
        </w:tc>
        <w:tc>
          <w:tcPr>
            <w:tcW w:w="600" w:type="dxa"/>
            <w:shd w:val="clear" w:color="auto" w:fill="auto"/>
            <w:vAlign w:val="bottom"/>
          </w:tcPr>
          <w:p w:rsidR="00000000" w:rsidRDefault="00596C41">
            <w:pPr>
              <w:spacing w:line="0" w:lineRule="atLeast"/>
              <w:rPr>
                <w:rFonts w:ascii="Times New Roman" w:eastAsia="Times New Roman" w:hAnsi="Times New Roman"/>
                <w:sz w:val="15"/>
              </w:rPr>
            </w:pPr>
          </w:p>
        </w:tc>
        <w:tc>
          <w:tcPr>
            <w:tcW w:w="86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shd w:val="clear" w:color="auto" w:fill="auto"/>
            <w:vAlign w:val="bottom"/>
          </w:tcPr>
          <w:p w:rsidR="00000000" w:rsidRDefault="00596C41">
            <w:pPr>
              <w:spacing w:line="0" w:lineRule="atLeast"/>
              <w:rPr>
                <w:rFonts w:ascii="Times New Roman" w:eastAsia="Times New Roman" w:hAnsi="Times New Roman"/>
                <w:sz w:val="15"/>
              </w:rPr>
            </w:pP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140" w:type="dxa"/>
            <w:gridSpan w:val="2"/>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6.2.3 Configuration control.</w:t>
            </w:r>
          </w:p>
        </w:tc>
        <w:tc>
          <w:tcPr>
            <w:tcW w:w="200" w:type="dxa"/>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350" w:type="dxa"/>
            <w:shd w:val="clear" w:color="auto" w:fill="auto"/>
            <w:vAlign w:val="bottom"/>
          </w:tcPr>
          <w:p w:rsidR="00000000" w:rsidRDefault="00596C41">
            <w:pPr>
              <w:spacing w:line="0" w:lineRule="atLeast"/>
              <w:rPr>
                <w:rFonts w:ascii="Times New Roman" w:eastAsia="Times New Roman" w:hAnsi="Times New Roman"/>
                <w:sz w:val="15"/>
              </w:rPr>
            </w:pPr>
          </w:p>
        </w:tc>
        <w:tc>
          <w:tcPr>
            <w:tcW w:w="89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4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23"/>
        </w:trPr>
        <w:tc>
          <w:tcPr>
            <w:tcW w:w="14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6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process</w:t>
            </w: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5.5.3 Modification</w:t>
            </w: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350" w:type="dxa"/>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5"/>
        </w:trPr>
        <w:tc>
          <w:tcPr>
            <w:tcW w:w="14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60" w:type="dxa"/>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implementation</w:t>
            </w: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14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20" w:type="dxa"/>
            <w:gridSpan w:val="5"/>
            <w:tcBorders>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9.5 Maintain records</w:t>
            </w:r>
          </w:p>
        </w:tc>
        <w:tc>
          <w:tcPr>
            <w:tcW w:w="140" w:type="dxa"/>
            <w:shd w:val="clear" w:color="auto" w:fill="auto"/>
            <w:vAlign w:val="bottom"/>
          </w:tcPr>
          <w:p w:rsidR="00000000" w:rsidRDefault="00596C41">
            <w:pPr>
              <w:spacing w:line="0" w:lineRule="atLeast"/>
              <w:rPr>
                <w:rFonts w:ascii="Times New Roman" w:eastAsia="Times New Roman" w:hAnsi="Times New Roman"/>
                <w:sz w:val="18"/>
              </w:rPr>
            </w:pPr>
          </w:p>
        </w:tc>
        <w:tc>
          <w:tcPr>
            <w:tcW w:w="600" w:type="dxa"/>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234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6.8.1 Process implementation</w:t>
            </w:r>
          </w:p>
        </w:tc>
        <w:tc>
          <w:tcPr>
            <w:tcW w:w="3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24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6.8.1.1 a)</w:t>
            </w:r>
          </w:p>
        </w:tc>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6"/>
        </w:trPr>
        <w:tc>
          <w:tcPr>
            <w:tcW w:w="14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6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1"/>
        </w:trPr>
        <w:tc>
          <w:tcPr>
            <w:tcW w:w="14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120" w:type="dxa"/>
            <w:gridSpan w:val="5"/>
            <w:tcBorders>
              <w:right w:val="single" w:sz="8" w:space="0" w:color="FF0000"/>
            </w:tcBorders>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9.6 Analyse problems for</w:t>
            </w:r>
          </w:p>
        </w:tc>
        <w:tc>
          <w:tcPr>
            <w:tcW w:w="140" w:type="dxa"/>
            <w:shd w:val="clear" w:color="auto" w:fill="auto"/>
            <w:vAlign w:val="bottom"/>
          </w:tcPr>
          <w:p w:rsidR="00000000" w:rsidRDefault="00596C41">
            <w:pPr>
              <w:spacing w:line="0" w:lineRule="atLeast"/>
              <w:rPr>
                <w:rFonts w:ascii="Times New Roman" w:eastAsia="Times New Roman" w:hAnsi="Times New Roman"/>
                <w:sz w:val="15"/>
              </w:rPr>
            </w:pPr>
          </w:p>
        </w:tc>
        <w:tc>
          <w:tcPr>
            <w:tcW w:w="600" w:type="dxa"/>
            <w:shd w:val="clear" w:color="auto" w:fill="auto"/>
            <w:vAlign w:val="bottom"/>
          </w:tcPr>
          <w:p w:rsidR="00000000" w:rsidRDefault="00596C41">
            <w:pPr>
              <w:spacing w:line="0" w:lineRule="atLeast"/>
              <w:rPr>
                <w:rFonts w:ascii="Times New Roman" w:eastAsia="Times New Roman" w:hAnsi="Times New Roman"/>
                <w:sz w:val="15"/>
              </w:rPr>
            </w:pPr>
          </w:p>
        </w:tc>
        <w:tc>
          <w:tcPr>
            <w:tcW w:w="86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shd w:val="clear" w:color="auto" w:fill="auto"/>
            <w:vAlign w:val="bottom"/>
          </w:tcPr>
          <w:p w:rsidR="00000000" w:rsidRDefault="00596C41">
            <w:pPr>
              <w:spacing w:line="0" w:lineRule="atLeast"/>
              <w:rPr>
                <w:rFonts w:ascii="Times New Roman" w:eastAsia="Times New Roman" w:hAnsi="Times New Roman"/>
                <w:sz w:val="15"/>
              </w:rPr>
            </w:pP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340" w:type="dxa"/>
            <w:gridSpan w:val="3"/>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6.8.1 Process implementation</w:t>
            </w:r>
          </w:p>
        </w:tc>
        <w:tc>
          <w:tcPr>
            <w:tcW w:w="3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240" w:type="dxa"/>
            <w:gridSpan w:val="2"/>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6.8.1.1 b)</w:t>
            </w:r>
          </w:p>
        </w:tc>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4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52"/>
        </w:trPr>
        <w:tc>
          <w:tcPr>
            <w:tcW w:w="14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460" w:type="dxa"/>
            <w:gridSpan w:val="2"/>
            <w:shd w:val="clear" w:color="auto" w:fill="auto"/>
            <w:vAlign w:val="bottom"/>
          </w:tcPr>
          <w:p w:rsidR="00000000" w:rsidRDefault="00596C41">
            <w:pPr>
              <w:spacing w:line="0" w:lineRule="atLeast"/>
              <w:rPr>
                <w:rFonts w:ascii="Arial" w:eastAsia="Arial" w:hAnsi="Arial"/>
                <w:strike/>
                <w:color w:val="FF0000"/>
                <w:w w:val="98"/>
                <w:sz w:val="16"/>
              </w:rPr>
            </w:pPr>
            <w:r>
              <w:rPr>
                <w:rFonts w:ascii="Arial" w:eastAsia="Arial" w:hAnsi="Arial"/>
                <w:strike/>
                <w:color w:val="FF0000"/>
                <w:w w:val="98"/>
                <w:sz w:val="16"/>
              </w:rPr>
              <w:t>trends</w:t>
            </w: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80" w:type="dxa"/>
            <w:shd w:val="clear" w:color="auto" w:fill="auto"/>
            <w:vAlign w:val="bottom"/>
          </w:tcPr>
          <w:p w:rsidR="00000000" w:rsidRDefault="00596C41">
            <w:pPr>
              <w:spacing w:line="0" w:lineRule="atLeast"/>
              <w:rPr>
                <w:rFonts w:ascii="Times New Roman" w:eastAsia="Times New Roman" w:hAnsi="Times New Roman"/>
                <w:sz w:val="21"/>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600" w:type="dxa"/>
            <w:shd w:val="clear" w:color="auto" w:fill="auto"/>
            <w:vAlign w:val="bottom"/>
          </w:tcPr>
          <w:p w:rsidR="00000000" w:rsidRDefault="00596C41">
            <w:pPr>
              <w:spacing w:line="0" w:lineRule="atLeast"/>
              <w:rPr>
                <w:rFonts w:ascii="Times New Roman" w:eastAsia="Times New Roman" w:hAnsi="Times New Roman"/>
                <w:sz w:val="21"/>
              </w:rPr>
            </w:pPr>
          </w:p>
        </w:tc>
        <w:tc>
          <w:tcPr>
            <w:tcW w:w="86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214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6.8.2 Problem resolution</w:t>
            </w:r>
          </w:p>
        </w:tc>
        <w:tc>
          <w:tcPr>
            <w:tcW w:w="540" w:type="dxa"/>
            <w:gridSpan w:val="2"/>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124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6.8.2.1</w:t>
            </w:r>
          </w:p>
        </w:tc>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44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26"/>
        </w:trPr>
        <w:tc>
          <w:tcPr>
            <w:tcW w:w="14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6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1"/>
        </w:trPr>
        <w:tc>
          <w:tcPr>
            <w:tcW w:w="14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120" w:type="dxa"/>
            <w:gridSpan w:val="5"/>
            <w:tcBorders>
              <w:right w:val="single" w:sz="8" w:space="0" w:color="FF0000"/>
            </w:tcBorders>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9.7 Verify software</w:t>
            </w:r>
          </w:p>
        </w:tc>
        <w:tc>
          <w:tcPr>
            <w:tcW w:w="140" w:type="dxa"/>
            <w:shd w:val="clear" w:color="auto" w:fill="auto"/>
            <w:vAlign w:val="bottom"/>
          </w:tcPr>
          <w:p w:rsidR="00000000" w:rsidRDefault="00596C41">
            <w:pPr>
              <w:spacing w:line="0" w:lineRule="atLeast"/>
              <w:rPr>
                <w:rFonts w:ascii="Times New Roman" w:eastAsia="Times New Roman" w:hAnsi="Times New Roman"/>
                <w:sz w:val="15"/>
              </w:rPr>
            </w:pPr>
          </w:p>
        </w:tc>
        <w:tc>
          <w:tcPr>
            <w:tcW w:w="600" w:type="dxa"/>
            <w:shd w:val="clear" w:color="auto" w:fill="auto"/>
            <w:vAlign w:val="bottom"/>
          </w:tcPr>
          <w:p w:rsidR="00000000" w:rsidRDefault="00596C41">
            <w:pPr>
              <w:spacing w:line="0" w:lineRule="atLeast"/>
              <w:rPr>
                <w:rFonts w:ascii="Times New Roman" w:eastAsia="Times New Roman" w:hAnsi="Times New Roman"/>
                <w:sz w:val="15"/>
              </w:rPr>
            </w:pPr>
          </w:p>
        </w:tc>
        <w:tc>
          <w:tcPr>
            <w:tcW w:w="86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shd w:val="clear" w:color="auto" w:fill="auto"/>
            <w:vAlign w:val="bottom"/>
          </w:tcPr>
          <w:p w:rsidR="00000000" w:rsidRDefault="00596C41">
            <w:pPr>
              <w:spacing w:line="0" w:lineRule="atLeast"/>
              <w:rPr>
                <w:rFonts w:ascii="Times New Roman" w:eastAsia="Times New Roman" w:hAnsi="Times New Roman"/>
                <w:sz w:val="15"/>
              </w:rPr>
            </w:pP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2340" w:type="dxa"/>
            <w:gridSpan w:val="3"/>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6.8.1 Process implementation</w:t>
            </w:r>
          </w:p>
        </w:tc>
        <w:tc>
          <w:tcPr>
            <w:tcW w:w="3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240" w:type="dxa"/>
            <w:gridSpan w:val="2"/>
            <w:shd w:val="clear" w:color="auto" w:fill="auto"/>
            <w:vAlign w:val="bottom"/>
          </w:tcPr>
          <w:p w:rsidR="00000000" w:rsidRDefault="00596C41">
            <w:pPr>
              <w:spacing w:line="181" w:lineRule="exact"/>
              <w:rPr>
                <w:rFonts w:ascii="Arial" w:eastAsia="Arial" w:hAnsi="Arial"/>
                <w:strike/>
                <w:color w:val="FF0000"/>
                <w:sz w:val="16"/>
              </w:rPr>
            </w:pPr>
            <w:r>
              <w:rPr>
                <w:rFonts w:ascii="Arial" w:eastAsia="Arial" w:hAnsi="Arial"/>
                <w:strike/>
                <w:color w:val="FF0000"/>
                <w:sz w:val="16"/>
              </w:rPr>
              <w:t>6.8.1.1 d)</w:t>
            </w:r>
          </w:p>
        </w:tc>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4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14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20" w:type="dxa"/>
            <w:gridSpan w:val="5"/>
            <w:tcBorders>
              <w:bottom w:val="single" w:sz="8" w:space="0" w:color="FF0000"/>
              <w:right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problem res</w:t>
            </w:r>
            <w:r>
              <w:rPr>
                <w:rFonts w:ascii="Arial" w:eastAsia="Arial" w:hAnsi="Arial"/>
                <w:strike/>
                <w:color w:val="FF0000"/>
                <w:sz w:val="16"/>
              </w:rPr>
              <w:t>olution</w:t>
            </w: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14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120" w:type="dxa"/>
            <w:gridSpan w:val="5"/>
            <w:tcBorders>
              <w:right w:val="single" w:sz="8" w:space="0" w:color="FF0000"/>
            </w:tcBorders>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9.8 Test documentation</w:t>
            </w:r>
          </w:p>
        </w:tc>
        <w:tc>
          <w:tcPr>
            <w:tcW w:w="140" w:type="dxa"/>
            <w:shd w:val="clear" w:color="auto" w:fill="auto"/>
            <w:vAlign w:val="bottom"/>
          </w:tcPr>
          <w:p w:rsidR="00000000" w:rsidRDefault="00596C41">
            <w:pPr>
              <w:spacing w:line="0" w:lineRule="atLeast"/>
              <w:rPr>
                <w:rFonts w:ascii="Times New Roman" w:eastAsia="Times New Roman" w:hAnsi="Times New Roman"/>
                <w:sz w:val="15"/>
              </w:rPr>
            </w:pPr>
          </w:p>
        </w:tc>
        <w:tc>
          <w:tcPr>
            <w:tcW w:w="600" w:type="dxa"/>
            <w:shd w:val="clear" w:color="auto" w:fill="auto"/>
            <w:vAlign w:val="bottom"/>
          </w:tcPr>
          <w:p w:rsidR="00000000" w:rsidRDefault="00596C41">
            <w:pPr>
              <w:spacing w:line="0" w:lineRule="atLeast"/>
              <w:rPr>
                <w:rFonts w:ascii="Times New Roman" w:eastAsia="Times New Roman" w:hAnsi="Times New Roman"/>
                <w:sz w:val="15"/>
              </w:rPr>
            </w:pPr>
          </w:p>
        </w:tc>
        <w:tc>
          <w:tcPr>
            <w:tcW w:w="86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shd w:val="clear" w:color="auto" w:fill="auto"/>
            <w:vAlign w:val="bottom"/>
          </w:tcPr>
          <w:p w:rsidR="00000000" w:rsidRDefault="00596C41">
            <w:pPr>
              <w:spacing w:line="0" w:lineRule="atLeast"/>
              <w:rPr>
                <w:rFonts w:ascii="Times New Roman" w:eastAsia="Times New Roman" w:hAnsi="Times New Roman"/>
                <w:sz w:val="15"/>
              </w:rPr>
            </w:pP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76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240" w:type="dxa"/>
            <w:gridSpan w:val="2"/>
            <w:shd w:val="clear" w:color="auto" w:fill="auto"/>
            <w:vAlign w:val="bottom"/>
          </w:tcPr>
          <w:p w:rsidR="00000000" w:rsidRDefault="00596C41">
            <w:pPr>
              <w:spacing w:line="182" w:lineRule="exact"/>
              <w:rPr>
                <w:rFonts w:ascii="Arial" w:eastAsia="Arial" w:hAnsi="Arial"/>
                <w:strike/>
                <w:color w:val="FF0000"/>
                <w:sz w:val="16"/>
              </w:rPr>
            </w:pPr>
            <w:r>
              <w:rPr>
                <w:rFonts w:ascii="Arial" w:eastAsia="Arial" w:hAnsi="Arial"/>
                <w:strike/>
                <w:color w:val="FF0000"/>
                <w:sz w:val="16"/>
              </w:rPr>
              <w:t>All testing</w:t>
            </w:r>
          </w:p>
        </w:tc>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4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14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60" w:type="dxa"/>
            <w:gridSpan w:val="3"/>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contents</w:t>
            </w: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shd w:val="clear" w:color="auto" w:fill="auto"/>
            <w:vAlign w:val="bottom"/>
          </w:tcPr>
          <w:p w:rsidR="00000000" w:rsidRDefault="00596C41">
            <w:pPr>
              <w:spacing w:line="0" w:lineRule="atLeast"/>
              <w:rPr>
                <w:rFonts w:ascii="Times New Roman" w:eastAsia="Times New Roman" w:hAnsi="Times New Roman"/>
                <w:sz w:val="16"/>
              </w:rPr>
            </w:pPr>
          </w:p>
        </w:tc>
        <w:tc>
          <w:tcPr>
            <w:tcW w:w="600" w:type="dxa"/>
            <w:shd w:val="clear" w:color="auto" w:fill="auto"/>
            <w:vAlign w:val="bottom"/>
          </w:tcPr>
          <w:p w:rsidR="00000000" w:rsidRDefault="00596C41">
            <w:pPr>
              <w:spacing w:line="0" w:lineRule="atLeast"/>
              <w:rPr>
                <w:rFonts w:ascii="Times New Roman" w:eastAsia="Times New Roman" w:hAnsi="Times New Roman"/>
                <w:sz w:val="16"/>
              </w:rPr>
            </w:pPr>
          </w:p>
        </w:tc>
        <w:tc>
          <w:tcPr>
            <w:tcW w:w="860" w:type="dxa"/>
            <w:shd w:val="clear" w:color="auto" w:fill="auto"/>
            <w:vAlign w:val="bottom"/>
          </w:tcPr>
          <w:p w:rsidR="00000000" w:rsidRDefault="00596C41">
            <w:pPr>
              <w:spacing w:line="0" w:lineRule="atLeast"/>
              <w:rPr>
                <w:rFonts w:ascii="Times New Roman" w:eastAsia="Times New Roman" w:hAnsi="Times New Roman"/>
                <w:sz w:val="16"/>
              </w:rPr>
            </w:pP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76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24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tasks in 12207</w:t>
            </w:r>
          </w:p>
        </w:tc>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44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14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shd w:val="clear" w:color="auto" w:fill="auto"/>
            <w:vAlign w:val="bottom"/>
          </w:tcPr>
          <w:p w:rsidR="00000000" w:rsidRDefault="00596C41">
            <w:pPr>
              <w:spacing w:line="0" w:lineRule="atLeast"/>
              <w:rPr>
                <w:rFonts w:ascii="Times New Roman" w:eastAsia="Times New Roman" w:hAnsi="Times New Roman"/>
                <w:sz w:val="16"/>
              </w:rPr>
            </w:pPr>
          </w:p>
        </w:tc>
        <w:tc>
          <w:tcPr>
            <w:tcW w:w="600" w:type="dxa"/>
            <w:shd w:val="clear" w:color="auto" w:fill="auto"/>
            <w:vAlign w:val="bottom"/>
          </w:tcPr>
          <w:p w:rsidR="00000000" w:rsidRDefault="00596C41">
            <w:pPr>
              <w:spacing w:line="0" w:lineRule="atLeast"/>
              <w:rPr>
                <w:rFonts w:ascii="Times New Roman" w:eastAsia="Times New Roman" w:hAnsi="Times New Roman"/>
                <w:sz w:val="16"/>
              </w:rPr>
            </w:pPr>
          </w:p>
        </w:tc>
        <w:tc>
          <w:tcPr>
            <w:tcW w:w="860" w:type="dxa"/>
            <w:shd w:val="clear" w:color="auto" w:fill="auto"/>
            <w:vAlign w:val="bottom"/>
          </w:tcPr>
          <w:p w:rsidR="00000000" w:rsidRDefault="00596C41">
            <w:pPr>
              <w:spacing w:line="0" w:lineRule="atLeast"/>
              <w:rPr>
                <w:rFonts w:ascii="Times New Roman" w:eastAsia="Times New Roman" w:hAnsi="Times New Roman"/>
                <w:sz w:val="16"/>
              </w:rPr>
            </w:pP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c>
          <w:tcPr>
            <w:tcW w:w="4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76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240" w:type="dxa"/>
            <w:gridSpan w:val="2"/>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require</w:t>
            </w:r>
          </w:p>
        </w:tc>
        <w:tc>
          <w:tcPr>
            <w:tcW w:w="1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44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14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40" w:type="dxa"/>
            <w:gridSpan w:val="2"/>
            <w:tcBorders>
              <w:bottom w:val="single" w:sz="8" w:space="0" w:color="FF0000"/>
            </w:tcBorders>
            <w:shd w:val="clear" w:color="auto" w:fill="auto"/>
            <w:vAlign w:val="bottom"/>
          </w:tcPr>
          <w:p w:rsidR="00000000" w:rsidRDefault="00596C41">
            <w:pPr>
              <w:spacing w:line="0" w:lineRule="atLeast"/>
              <w:rPr>
                <w:rFonts w:ascii="Arial" w:eastAsia="Arial" w:hAnsi="Arial"/>
                <w:strike/>
                <w:color w:val="FF0000"/>
                <w:sz w:val="16"/>
              </w:rPr>
            </w:pPr>
            <w:r>
              <w:rPr>
                <w:rFonts w:ascii="Arial" w:eastAsia="Arial" w:hAnsi="Arial"/>
                <w:strike/>
                <w:color w:val="FF0000"/>
                <w:sz w:val="16"/>
              </w:rPr>
              <w:t>documentation</w:t>
            </w:r>
          </w:p>
        </w:tc>
        <w:tc>
          <w:tcPr>
            <w:tcW w:w="1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519"/>
        </w:trPr>
        <w:tc>
          <w:tcPr>
            <w:tcW w:w="140" w:type="dxa"/>
            <w:shd w:val="clear" w:color="auto" w:fill="auto"/>
            <w:vAlign w:val="bottom"/>
          </w:tcPr>
          <w:p w:rsidR="00000000" w:rsidRDefault="00596C41">
            <w:pPr>
              <w:spacing w:line="0" w:lineRule="atLeast"/>
              <w:rPr>
                <w:rFonts w:ascii="Times New Roman" w:eastAsia="Times New Roman" w:hAnsi="Times New Roman"/>
                <w:sz w:val="24"/>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92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226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7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000" w:type="dxa"/>
            <w:gridSpan w:val="4"/>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89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4"/>
              </w:rPr>
            </w:pPr>
          </w:p>
        </w:tc>
        <w:tc>
          <w:tcPr>
            <w:tcW w:w="120" w:type="dxa"/>
            <w:shd w:val="clear" w:color="auto" w:fill="auto"/>
            <w:vAlign w:val="bottom"/>
          </w:tcPr>
          <w:p w:rsidR="00000000" w:rsidRDefault="00596C41">
            <w:pPr>
              <w:spacing w:line="0" w:lineRule="atLeast"/>
              <w:rPr>
                <w:rFonts w:ascii="Times New Roman" w:eastAsia="Times New Roman" w:hAnsi="Times New Roman"/>
                <w:sz w:val="24"/>
              </w:rPr>
            </w:pPr>
          </w:p>
        </w:tc>
        <w:tc>
          <w:tcPr>
            <w:tcW w:w="44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6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34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200" w:type="dxa"/>
            <w:shd w:val="clear" w:color="auto" w:fill="auto"/>
            <w:vAlign w:val="bottom"/>
          </w:tcPr>
          <w:p w:rsidR="00000000" w:rsidRDefault="00596C41">
            <w:pPr>
              <w:spacing w:line="0" w:lineRule="atLeast"/>
              <w:rPr>
                <w:rFonts w:ascii="Times New Roman" w:eastAsia="Times New Roman" w:hAnsi="Times New Roman"/>
                <w:sz w:val="22"/>
              </w:rPr>
            </w:pPr>
          </w:p>
        </w:tc>
        <w:tc>
          <w:tcPr>
            <w:tcW w:w="3860" w:type="dxa"/>
            <w:gridSpan w:val="6"/>
            <w:tcBorders>
              <w:right w:val="single" w:sz="8" w:space="0" w:color="FF0000"/>
            </w:tcBorders>
            <w:shd w:val="clear" w:color="auto" w:fill="auto"/>
            <w:vAlign w:val="bottom"/>
          </w:tcPr>
          <w:p w:rsidR="00000000" w:rsidRDefault="00596C41">
            <w:pPr>
              <w:spacing w:line="0" w:lineRule="atLeast"/>
              <w:ind w:left="540"/>
              <w:rPr>
                <w:rFonts w:ascii="Arial" w:eastAsia="Arial" w:hAnsi="Arial"/>
                <w:b/>
                <w:color w:val="FF0000"/>
                <w:sz w:val="12"/>
              </w:rPr>
            </w:pPr>
            <w:r>
              <w:rPr>
                <w:rFonts w:ascii="Arial" w:eastAsia="Arial" w:hAnsi="Arial"/>
                <w:b/>
                <w:color w:val="FF0000"/>
                <w:sz w:val="16"/>
              </w:rPr>
              <w:t xml:space="preserve">ISO/IEC 62304 </w:t>
            </w:r>
            <w:r>
              <w:rPr>
                <w:rFonts w:ascii="Arial" w:eastAsia="Arial" w:hAnsi="Arial"/>
                <w:b/>
                <w:color w:val="FF0000"/>
                <w:sz w:val="12"/>
              </w:rPr>
              <w:t>PROCESSES</w:t>
            </w:r>
          </w:p>
        </w:tc>
        <w:tc>
          <w:tcPr>
            <w:tcW w:w="460" w:type="dxa"/>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shd w:val="clear" w:color="auto" w:fill="auto"/>
            <w:vAlign w:val="bottom"/>
          </w:tcPr>
          <w:p w:rsidR="00000000" w:rsidRDefault="00596C41">
            <w:pPr>
              <w:spacing w:line="0" w:lineRule="atLeast"/>
              <w:rPr>
                <w:rFonts w:ascii="Times New Roman" w:eastAsia="Times New Roman" w:hAnsi="Times New Roman"/>
                <w:sz w:val="22"/>
              </w:rPr>
            </w:pPr>
          </w:p>
        </w:tc>
        <w:tc>
          <w:tcPr>
            <w:tcW w:w="2760" w:type="dxa"/>
            <w:gridSpan w:val="5"/>
            <w:shd w:val="clear" w:color="auto" w:fill="auto"/>
            <w:vAlign w:val="bottom"/>
          </w:tcPr>
          <w:p w:rsidR="00000000" w:rsidRDefault="00596C41">
            <w:pPr>
              <w:spacing w:line="0" w:lineRule="atLeast"/>
              <w:ind w:left="920"/>
              <w:rPr>
                <w:rFonts w:ascii="Arial" w:eastAsia="Arial" w:hAnsi="Arial"/>
                <w:b/>
                <w:color w:val="FF0000"/>
                <w:sz w:val="16"/>
              </w:rPr>
            </w:pPr>
            <w:r>
              <w:rPr>
                <w:rFonts w:ascii="Arial" w:eastAsia="Arial" w:hAnsi="Arial"/>
                <w:b/>
                <w:color w:val="FF0000"/>
                <w:sz w:val="16"/>
              </w:rPr>
              <w:t>ISO/IEC 12207:2008</w:t>
            </w:r>
          </w:p>
        </w:tc>
        <w:tc>
          <w:tcPr>
            <w:tcW w:w="350" w:type="dxa"/>
            <w:shd w:val="clear" w:color="auto" w:fill="auto"/>
            <w:vAlign w:val="bottom"/>
          </w:tcPr>
          <w:p w:rsidR="00000000" w:rsidRDefault="00596C41">
            <w:pPr>
              <w:spacing w:line="0" w:lineRule="atLeast"/>
              <w:rPr>
                <w:rFonts w:ascii="Times New Roman" w:eastAsia="Times New Roman" w:hAnsi="Times New Roman"/>
                <w:sz w:val="22"/>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8"/>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6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7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gridSpan w:val="5"/>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34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200" w:type="dxa"/>
            <w:shd w:val="clear" w:color="auto" w:fill="auto"/>
            <w:vAlign w:val="bottom"/>
          </w:tcPr>
          <w:p w:rsidR="00000000" w:rsidRDefault="00596C41">
            <w:pPr>
              <w:spacing w:line="0" w:lineRule="atLeast"/>
              <w:rPr>
                <w:rFonts w:ascii="Times New Roman" w:eastAsia="Times New Roman" w:hAnsi="Times New Roman"/>
                <w:sz w:val="22"/>
              </w:rPr>
            </w:pPr>
          </w:p>
        </w:tc>
        <w:tc>
          <w:tcPr>
            <w:tcW w:w="1460" w:type="dxa"/>
            <w:gridSpan w:val="2"/>
            <w:shd w:val="clear" w:color="auto" w:fill="auto"/>
            <w:vAlign w:val="bottom"/>
          </w:tcPr>
          <w:p w:rsidR="00000000" w:rsidRDefault="00596C41">
            <w:pPr>
              <w:spacing w:line="0" w:lineRule="atLeast"/>
              <w:ind w:left="140"/>
              <w:rPr>
                <w:rFonts w:ascii="Arial" w:eastAsia="Arial" w:hAnsi="Arial"/>
                <w:b/>
                <w:color w:val="FF0000"/>
                <w:sz w:val="13"/>
              </w:rPr>
            </w:pPr>
            <w:r>
              <w:rPr>
                <w:rFonts w:ascii="Arial" w:eastAsia="Arial" w:hAnsi="Arial"/>
                <w:b/>
                <w:color w:val="FF0000"/>
                <w:sz w:val="13"/>
              </w:rPr>
              <w:t>ACTIVITY</w:t>
            </w: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00" w:type="dxa"/>
            <w:shd w:val="clear" w:color="auto" w:fill="auto"/>
            <w:vAlign w:val="bottom"/>
          </w:tcPr>
          <w:p w:rsidR="00000000" w:rsidRDefault="00596C41">
            <w:pPr>
              <w:spacing w:line="0" w:lineRule="atLeast"/>
              <w:rPr>
                <w:rFonts w:ascii="Times New Roman" w:eastAsia="Times New Roman" w:hAnsi="Times New Roman"/>
                <w:sz w:val="22"/>
              </w:rPr>
            </w:pPr>
          </w:p>
        </w:tc>
        <w:tc>
          <w:tcPr>
            <w:tcW w:w="1660" w:type="dxa"/>
            <w:gridSpan w:val="2"/>
            <w:tcBorders>
              <w:right w:val="single" w:sz="8" w:space="0" w:color="FF0000"/>
            </w:tcBorders>
            <w:shd w:val="clear" w:color="auto" w:fill="auto"/>
            <w:vAlign w:val="bottom"/>
          </w:tcPr>
          <w:p w:rsidR="00000000" w:rsidRDefault="00596C41">
            <w:pPr>
              <w:spacing w:line="0" w:lineRule="atLeast"/>
              <w:ind w:left="320"/>
              <w:rPr>
                <w:rFonts w:ascii="Arial" w:eastAsia="Arial" w:hAnsi="Arial"/>
                <w:b/>
                <w:color w:val="FF0000"/>
                <w:sz w:val="12"/>
              </w:rPr>
            </w:pPr>
            <w:r>
              <w:rPr>
                <w:rFonts w:ascii="Arial" w:eastAsia="Arial" w:hAnsi="Arial"/>
                <w:b/>
                <w:color w:val="FF0000"/>
                <w:sz w:val="16"/>
              </w:rPr>
              <w:t>T</w:t>
            </w:r>
            <w:r>
              <w:rPr>
                <w:rFonts w:ascii="Arial" w:eastAsia="Arial" w:hAnsi="Arial"/>
                <w:b/>
                <w:color w:val="FF0000"/>
                <w:sz w:val="12"/>
              </w:rPr>
              <w:t>ASK</w:t>
            </w:r>
          </w:p>
        </w:tc>
        <w:tc>
          <w:tcPr>
            <w:tcW w:w="460" w:type="dxa"/>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shd w:val="clear" w:color="auto" w:fill="auto"/>
            <w:vAlign w:val="bottom"/>
          </w:tcPr>
          <w:p w:rsidR="00000000" w:rsidRDefault="00596C41">
            <w:pPr>
              <w:spacing w:line="0" w:lineRule="atLeast"/>
              <w:rPr>
                <w:rFonts w:ascii="Times New Roman" w:eastAsia="Times New Roman" w:hAnsi="Times New Roman"/>
                <w:sz w:val="22"/>
              </w:rPr>
            </w:pPr>
          </w:p>
        </w:tc>
        <w:tc>
          <w:tcPr>
            <w:tcW w:w="1760" w:type="dxa"/>
            <w:tcBorders>
              <w:right w:val="single" w:sz="8" w:space="0" w:color="FF0000"/>
            </w:tcBorders>
            <w:shd w:val="clear" w:color="auto" w:fill="auto"/>
            <w:vAlign w:val="bottom"/>
          </w:tcPr>
          <w:p w:rsidR="00000000" w:rsidRDefault="00596C41">
            <w:pPr>
              <w:spacing w:line="0" w:lineRule="atLeast"/>
              <w:ind w:left="160"/>
              <w:rPr>
                <w:rFonts w:ascii="Arial" w:eastAsia="Arial" w:hAnsi="Arial"/>
                <w:b/>
                <w:color w:val="FF0000"/>
                <w:sz w:val="13"/>
              </w:rPr>
            </w:pPr>
            <w:r>
              <w:rPr>
                <w:rFonts w:ascii="Arial" w:eastAsia="Arial" w:hAnsi="Arial"/>
                <w:b/>
                <w:color w:val="FF0000"/>
                <w:sz w:val="13"/>
              </w:rPr>
              <w:t>PROCESSES</w:t>
            </w:r>
          </w:p>
        </w:tc>
        <w:tc>
          <w:tcPr>
            <w:tcW w:w="380" w:type="dxa"/>
            <w:shd w:val="clear" w:color="auto" w:fill="auto"/>
            <w:vAlign w:val="bottom"/>
          </w:tcPr>
          <w:p w:rsidR="00000000" w:rsidRDefault="00596C41">
            <w:pPr>
              <w:spacing w:line="0" w:lineRule="atLeast"/>
              <w:rPr>
                <w:rFonts w:ascii="Times New Roman" w:eastAsia="Times New Roman" w:hAnsi="Times New Roman"/>
                <w:sz w:val="22"/>
              </w:rPr>
            </w:pPr>
          </w:p>
        </w:tc>
        <w:tc>
          <w:tcPr>
            <w:tcW w:w="1860" w:type="dxa"/>
            <w:gridSpan w:val="5"/>
            <w:tcBorders>
              <w:right w:val="single" w:sz="8" w:space="0" w:color="FF0000"/>
            </w:tcBorders>
            <w:shd w:val="clear" w:color="auto" w:fill="auto"/>
            <w:vAlign w:val="bottom"/>
          </w:tcPr>
          <w:p w:rsidR="00000000" w:rsidRDefault="00596C41">
            <w:pPr>
              <w:spacing w:line="0" w:lineRule="atLeast"/>
              <w:ind w:right="540"/>
              <w:jc w:val="right"/>
              <w:rPr>
                <w:rFonts w:ascii="Arial" w:eastAsia="Arial" w:hAnsi="Arial"/>
                <w:b/>
                <w:color w:val="FF0000"/>
                <w:sz w:val="13"/>
              </w:rPr>
            </w:pPr>
            <w:r>
              <w:rPr>
                <w:rFonts w:ascii="Arial" w:eastAsia="Arial" w:hAnsi="Arial"/>
                <w:b/>
                <w:color w:val="FF0000"/>
                <w:sz w:val="13"/>
              </w:rPr>
              <w:t>ACTIVITY</w:t>
            </w:r>
            <w:r>
              <w:rPr>
                <w:rFonts w:ascii="Arial" w:eastAsia="Arial" w:hAnsi="Arial"/>
                <w:b/>
                <w:color w:val="FF0000"/>
                <w:sz w:val="16"/>
              </w:rPr>
              <w:t>/</w:t>
            </w:r>
            <w:r>
              <w:rPr>
                <w:rFonts w:ascii="Arial" w:eastAsia="Arial" w:hAnsi="Arial"/>
                <w:b/>
                <w:color w:val="FF0000"/>
                <w:sz w:val="13"/>
              </w:rPr>
              <w:t>TASK</w:t>
            </w: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8"/>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2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7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8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11"/>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5</w:t>
            </w:r>
          </w:p>
        </w:tc>
        <w:tc>
          <w:tcPr>
            <w:tcW w:w="2520" w:type="dxa"/>
            <w:gridSpan w:val="6"/>
            <w:tcBorders>
              <w:bottom w:val="single" w:sz="8" w:space="0" w:color="FF0000"/>
            </w:tcBorders>
            <w:shd w:val="clear" w:color="auto" w:fill="auto"/>
            <w:vAlign w:val="bottom"/>
          </w:tcPr>
          <w:p w:rsidR="00000000" w:rsidRDefault="00596C41">
            <w:pPr>
              <w:spacing w:line="0" w:lineRule="atLeast"/>
              <w:rPr>
                <w:rFonts w:ascii="Arial" w:eastAsia="Arial" w:hAnsi="Arial"/>
                <w:color w:val="FF0000"/>
                <w:sz w:val="12"/>
              </w:rPr>
            </w:pPr>
            <w:r>
              <w:rPr>
                <w:rFonts w:ascii="Arial" w:eastAsia="Arial" w:hAnsi="Arial"/>
                <w:color w:val="FF0000"/>
                <w:sz w:val="16"/>
              </w:rPr>
              <w:t xml:space="preserve">Software development </w:t>
            </w:r>
            <w:r>
              <w:rPr>
                <w:rFonts w:ascii="Arial" w:eastAsia="Arial" w:hAnsi="Arial"/>
                <w:color w:val="FF0000"/>
                <w:sz w:val="12"/>
              </w:rPr>
              <w:t>PROCESS</w:t>
            </w: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5.1</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1660" w:type="dxa"/>
            <w:gridSpan w:val="3"/>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0" w:type="dxa"/>
            <w:shd w:val="clear" w:color="auto" w:fill="auto"/>
            <w:vAlign w:val="bottom"/>
          </w:tcPr>
          <w:p w:rsidR="00000000" w:rsidRDefault="00596C41">
            <w:pPr>
              <w:spacing w:line="0" w:lineRule="atLeast"/>
              <w:rPr>
                <w:rFonts w:ascii="Times New Roman" w:eastAsia="Times New Roman" w:hAnsi="Times New Roman"/>
                <w:sz w:val="15"/>
              </w:rPr>
            </w:pPr>
          </w:p>
        </w:tc>
        <w:tc>
          <w:tcPr>
            <w:tcW w:w="860" w:type="dxa"/>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460" w:type="dxa"/>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350" w:type="dxa"/>
            <w:shd w:val="clear" w:color="auto" w:fill="auto"/>
            <w:vAlign w:val="bottom"/>
          </w:tcPr>
          <w:p w:rsidR="00000000" w:rsidRDefault="00596C41">
            <w:pPr>
              <w:spacing w:line="0" w:lineRule="atLeast"/>
              <w:rPr>
                <w:rFonts w:ascii="Times New Roman" w:eastAsia="Times New Roman" w:hAnsi="Times New Roman"/>
                <w:sz w:val="15"/>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44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3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2120" w:type="dxa"/>
            <w:gridSpan w:val="5"/>
            <w:vMerge w:val="restart"/>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development planning</w:t>
            </w: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66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7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2240" w:type="dxa"/>
            <w:gridSpan w:val="6"/>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20" w:type="dxa"/>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81"/>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120" w:type="dxa"/>
            <w:gridSpan w:val="5"/>
            <w:vMerge/>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5.1.1</w:t>
            </w:r>
          </w:p>
        </w:tc>
        <w:tc>
          <w:tcPr>
            <w:tcW w:w="1660" w:type="dxa"/>
            <w:gridSpan w:val="2"/>
            <w:tcBorders>
              <w:right w:val="single" w:sz="8" w:space="0" w:color="FF0000"/>
            </w:tcBorders>
            <w:shd w:val="clear" w:color="auto" w:fill="auto"/>
            <w:vAlign w:val="bottom"/>
          </w:tcPr>
          <w:p w:rsidR="00000000" w:rsidRDefault="00596C41">
            <w:pPr>
              <w:spacing w:line="181" w:lineRule="exact"/>
              <w:ind w:left="40"/>
              <w:rPr>
                <w:rFonts w:ascii="Arial" w:eastAsia="Arial" w:hAnsi="Arial"/>
                <w:color w:val="FF0000"/>
                <w:sz w:val="16"/>
              </w:rPr>
            </w:pPr>
            <w:r>
              <w:rPr>
                <w:rFonts w:ascii="Arial" w:eastAsia="Arial" w:hAnsi="Arial"/>
                <w:color w:val="FF0000"/>
                <w:sz w:val="16"/>
              </w:rPr>
              <w:t>Software</w:t>
            </w:r>
          </w:p>
        </w:tc>
        <w:tc>
          <w:tcPr>
            <w:tcW w:w="540" w:type="dxa"/>
            <w:gridSpan w:val="2"/>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7.1.1</w:t>
            </w:r>
          </w:p>
        </w:tc>
        <w:tc>
          <w:tcPr>
            <w:tcW w:w="1760" w:type="dxa"/>
            <w:tcBorders>
              <w:right w:val="single" w:sz="8" w:space="0" w:color="FF0000"/>
            </w:tcBorders>
            <w:shd w:val="clear" w:color="auto" w:fill="auto"/>
            <w:vAlign w:val="bottom"/>
          </w:tcPr>
          <w:p w:rsidR="00000000" w:rsidRDefault="00596C41">
            <w:pPr>
              <w:spacing w:line="181" w:lineRule="exact"/>
              <w:ind w:left="120"/>
              <w:rPr>
                <w:rFonts w:ascii="Arial" w:eastAsia="Arial" w:hAnsi="Arial"/>
                <w:color w:val="FF0000"/>
                <w:sz w:val="16"/>
              </w:rPr>
            </w:pPr>
            <w:r>
              <w:rPr>
                <w:rFonts w:ascii="Arial" w:eastAsia="Arial" w:hAnsi="Arial"/>
                <w:color w:val="FF0000"/>
                <w:sz w:val="16"/>
              </w:rPr>
              <w:t>Software</w:t>
            </w:r>
          </w:p>
        </w:tc>
        <w:tc>
          <w:tcPr>
            <w:tcW w:w="2240" w:type="dxa"/>
            <w:gridSpan w:val="6"/>
            <w:tcBorders>
              <w:right w:val="single" w:sz="8" w:space="0" w:color="FF0000"/>
            </w:tcBorders>
            <w:shd w:val="clear" w:color="auto" w:fill="auto"/>
            <w:vAlign w:val="bottom"/>
          </w:tcPr>
          <w:p w:rsidR="00000000" w:rsidRDefault="00596C41">
            <w:pPr>
              <w:spacing w:line="181" w:lineRule="exact"/>
              <w:ind w:left="80"/>
              <w:rPr>
                <w:rFonts w:ascii="Arial" w:eastAsia="Arial" w:hAnsi="Arial"/>
                <w:color w:val="FF0000"/>
                <w:sz w:val="16"/>
              </w:rPr>
            </w:pPr>
            <w:r>
              <w:rPr>
                <w:rFonts w:ascii="Arial" w:eastAsia="Arial" w:hAnsi="Arial"/>
                <w:color w:val="FF0000"/>
                <w:sz w:val="16"/>
              </w:rPr>
              <w:t>7.1.1.3.1 Software</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44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developme</w:t>
            </w:r>
            <w:r>
              <w:rPr>
                <w:rFonts w:ascii="Arial" w:eastAsia="Arial" w:hAnsi="Arial"/>
                <w:color w:val="FF0000"/>
                <w:sz w:val="16"/>
              </w:rPr>
              <w:t>nt plan</w:t>
            </w:r>
          </w:p>
        </w:tc>
        <w:tc>
          <w:tcPr>
            <w:tcW w:w="230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Implementation</w:t>
            </w:r>
          </w:p>
        </w:tc>
        <w:tc>
          <w:tcPr>
            <w:tcW w:w="2240" w:type="dxa"/>
            <w:gridSpan w:val="6"/>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implementation strategy</w:t>
            </w: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7.1.1.3.1.1</w:t>
            </w:r>
          </w:p>
        </w:tc>
        <w:tc>
          <w:tcPr>
            <w:tcW w:w="350" w:type="dxa"/>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7.1.1.3.1.3</w:t>
            </w:r>
          </w:p>
        </w:tc>
        <w:tc>
          <w:tcPr>
            <w:tcW w:w="350" w:type="dxa"/>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7.1.1.3.1.4</w:t>
            </w:r>
          </w:p>
        </w:tc>
        <w:tc>
          <w:tcPr>
            <w:tcW w:w="350" w:type="dxa"/>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40" w:type="dxa"/>
            <w:gridSpan w:val="6"/>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6.3.1.3.2 Project planning</w:t>
            </w: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0" w:type="dxa"/>
            <w:gridSpan w:val="4"/>
            <w:tcBorders>
              <w:bottom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6.3.1.3.2.1</w:t>
            </w: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5.1.2</w:t>
            </w:r>
          </w:p>
        </w:tc>
        <w:tc>
          <w:tcPr>
            <w:tcW w:w="1660" w:type="dxa"/>
            <w:gridSpan w:val="2"/>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Keep software</w:t>
            </w:r>
          </w:p>
        </w:tc>
        <w:tc>
          <w:tcPr>
            <w:tcW w:w="540" w:type="dxa"/>
            <w:gridSpan w:val="2"/>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6.3.2</w:t>
            </w:r>
          </w:p>
        </w:tc>
        <w:tc>
          <w:tcPr>
            <w:tcW w:w="1760" w:type="dxa"/>
            <w:tcBorders>
              <w:right w:val="single" w:sz="8" w:space="0" w:color="FF0000"/>
            </w:tcBorders>
            <w:shd w:val="clear" w:color="auto" w:fill="auto"/>
            <w:vAlign w:val="bottom"/>
          </w:tcPr>
          <w:p w:rsidR="00000000" w:rsidRDefault="00596C41">
            <w:pPr>
              <w:spacing w:line="182" w:lineRule="exact"/>
              <w:ind w:left="120"/>
              <w:rPr>
                <w:rFonts w:ascii="Arial" w:eastAsia="Arial" w:hAnsi="Arial"/>
                <w:color w:val="FF0000"/>
                <w:sz w:val="16"/>
              </w:rPr>
            </w:pPr>
            <w:r>
              <w:rPr>
                <w:rFonts w:ascii="Arial" w:eastAsia="Arial" w:hAnsi="Arial"/>
                <w:color w:val="FF0000"/>
                <w:sz w:val="16"/>
              </w:rPr>
              <w:t>Project As</w:t>
            </w:r>
            <w:r>
              <w:rPr>
                <w:rFonts w:ascii="Arial" w:eastAsia="Arial" w:hAnsi="Arial"/>
                <w:color w:val="FF0000"/>
                <w:sz w:val="16"/>
              </w:rPr>
              <w:t>sesment</w:t>
            </w:r>
          </w:p>
        </w:tc>
        <w:tc>
          <w:tcPr>
            <w:tcW w:w="2240" w:type="dxa"/>
            <w:gridSpan w:val="6"/>
            <w:tcBorders>
              <w:right w:val="single" w:sz="8" w:space="0" w:color="FF0000"/>
            </w:tcBorders>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6.3.2.3.2 Project control</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44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00"/>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200" w:type="dxa"/>
            <w:shd w:val="clear" w:color="auto" w:fill="auto"/>
            <w:vAlign w:val="bottom"/>
          </w:tcPr>
          <w:p w:rsidR="00000000" w:rsidRDefault="00596C41">
            <w:pPr>
              <w:spacing w:line="0" w:lineRule="atLeast"/>
              <w:rPr>
                <w:rFonts w:ascii="Times New Roman" w:eastAsia="Times New Roman" w:hAnsi="Times New Roman"/>
                <w:sz w:val="17"/>
              </w:rPr>
            </w:pPr>
          </w:p>
        </w:tc>
        <w:tc>
          <w:tcPr>
            <w:tcW w:w="68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shd w:val="clear" w:color="auto" w:fill="auto"/>
            <w:vAlign w:val="bottom"/>
          </w:tcPr>
          <w:p w:rsidR="00000000" w:rsidRDefault="00596C41">
            <w:pPr>
              <w:spacing w:line="0" w:lineRule="atLeast"/>
              <w:rPr>
                <w:rFonts w:ascii="Times New Roman" w:eastAsia="Times New Roman" w:hAnsi="Times New Roman"/>
                <w:sz w:val="17"/>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development plan</w:t>
            </w:r>
          </w:p>
        </w:tc>
        <w:tc>
          <w:tcPr>
            <w:tcW w:w="230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and Control</w:t>
            </w: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6.3.2.3.2.1</w:t>
            </w:r>
          </w:p>
        </w:tc>
        <w:tc>
          <w:tcPr>
            <w:tcW w:w="350" w:type="dxa"/>
            <w:shd w:val="clear" w:color="auto" w:fill="auto"/>
            <w:vAlign w:val="bottom"/>
          </w:tcPr>
          <w:p w:rsidR="00000000" w:rsidRDefault="00596C41">
            <w:pPr>
              <w:spacing w:line="0" w:lineRule="atLeast"/>
              <w:rPr>
                <w:rFonts w:ascii="Times New Roman" w:eastAsia="Times New Roman" w:hAnsi="Times New Roman"/>
                <w:sz w:val="17"/>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44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0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200" w:type="dxa"/>
            <w:shd w:val="clear" w:color="auto" w:fill="auto"/>
            <w:vAlign w:val="bottom"/>
          </w:tcPr>
          <w:p w:rsidR="00000000" w:rsidRDefault="00596C41">
            <w:pPr>
              <w:spacing w:line="0" w:lineRule="atLeast"/>
              <w:rPr>
                <w:rFonts w:ascii="Times New Roman" w:eastAsia="Times New Roman" w:hAnsi="Times New Roman"/>
                <w:sz w:val="17"/>
              </w:rPr>
            </w:pPr>
          </w:p>
        </w:tc>
        <w:tc>
          <w:tcPr>
            <w:tcW w:w="68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shd w:val="clear" w:color="auto" w:fill="auto"/>
            <w:vAlign w:val="bottom"/>
          </w:tcPr>
          <w:p w:rsidR="00000000" w:rsidRDefault="00596C41">
            <w:pPr>
              <w:spacing w:line="0" w:lineRule="atLeast"/>
              <w:rPr>
                <w:rFonts w:ascii="Times New Roman" w:eastAsia="Times New Roman" w:hAnsi="Times New Roman"/>
                <w:sz w:val="17"/>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3"/>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updated</w:t>
            </w:r>
          </w:p>
        </w:tc>
        <w:tc>
          <w:tcPr>
            <w:tcW w:w="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7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8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44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1"/>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5.1.3</w:t>
            </w:r>
          </w:p>
        </w:tc>
        <w:tc>
          <w:tcPr>
            <w:tcW w:w="1660" w:type="dxa"/>
            <w:gridSpan w:val="2"/>
            <w:tcBorders>
              <w:right w:val="single" w:sz="8" w:space="0" w:color="FF0000"/>
            </w:tcBorders>
            <w:shd w:val="clear" w:color="auto" w:fill="auto"/>
            <w:vAlign w:val="bottom"/>
          </w:tcPr>
          <w:p w:rsidR="00000000" w:rsidRDefault="00596C41">
            <w:pPr>
              <w:spacing w:line="181" w:lineRule="exact"/>
              <w:ind w:left="40"/>
              <w:rPr>
                <w:rFonts w:ascii="Arial" w:eastAsia="Arial" w:hAnsi="Arial"/>
                <w:color w:val="FF0000"/>
                <w:sz w:val="16"/>
              </w:rPr>
            </w:pPr>
            <w:r>
              <w:rPr>
                <w:rFonts w:ascii="Arial" w:eastAsia="Arial" w:hAnsi="Arial"/>
                <w:color w:val="FF0000"/>
                <w:sz w:val="16"/>
              </w:rPr>
              <w:t>Software</w:t>
            </w:r>
          </w:p>
        </w:tc>
        <w:tc>
          <w:tcPr>
            <w:tcW w:w="540" w:type="dxa"/>
            <w:gridSpan w:val="2"/>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6.4.3</w:t>
            </w:r>
          </w:p>
        </w:tc>
        <w:tc>
          <w:tcPr>
            <w:tcW w:w="1760" w:type="dxa"/>
            <w:tcBorders>
              <w:right w:val="single" w:sz="8" w:space="0" w:color="FF0000"/>
            </w:tcBorders>
            <w:shd w:val="clear" w:color="auto" w:fill="auto"/>
            <w:vAlign w:val="bottom"/>
          </w:tcPr>
          <w:p w:rsidR="00000000" w:rsidRDefault="00596C41">
            <w:pPr>
              <w:spacing w:line="181" w:lineRule="exact"/>
              <w:ind w:left="120"/>
              <w:rPr>
                <w:rFonts w:ascii="Arial" w:eastAsia="Arial" w:hAnsi="Arial"/>
                <w:color w:val="FF0000"/>
                <w:sz w:val="16"/>
              </w:rPr>
            </w:pPr>
            <w:r>
              <w:rPr>
                <w:rFonts w:ascii="Arial" w:eastAsia="Arial" w:hAnsi="Arial"/>
                <w:color w:val="FF0000"/>
                <w:sz w:val="16"/>
              </w:rPr>
              <w:t>System</w:t>
            </w:r>
          </w:p>
        </w:tc>
        <w:tc>
          <w:tcPr>
            <w:tcW w:w="2240" w:type="dxa"/>
            <w:gridSpan w:val="6"/>
            <w:tcBorders>
              <w:right w:val="single" w:sz="8" w:space="0" w:color="FF0000"/>
            </w:tcBorders>
            <w:shd w:val="clear" w:color="auto" w:fill="auto"/>
            <w:vAlign w:val="bottom"/>
          </w:tcPr>
          <w:p w:rsidR="00000000" w:rsidRDefault="00596C41">
            <w:pPr>
              <w:spacing w:line="181" w:lineRule="exact"/>
              <w:ind w:left="80"/>
              <w:rPr>
                <w:rFonts w:ascii="Arial" w:eastAsia="Arial" w:hAnsi="Arial"/>
                <w:color w:val="FF0000"/>
                <w:sz w:val="16"/>
              </w:rPr>
            </w:pPr>
            <w:r>
              <w:rPr>
                <w:rFonts w:ascii="Arial" w:eastAsia="Arial" w:hAnsi="Arial"/>
                <w:color w:val="FF0000"/>
                <w:sz w:val="16"/>
              </w:rPr>
              <w:t>6.4.3.3.1 Establishing</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44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development plan</w:t>
            </w:r>
          </w:p>
        </w:tc>
        <w:tc>
          <w:tcPr>
            <w:tcW w:w="230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Architectural Design</w:t>
            </w: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architecture</w:t>
            </w:r>
          </w:p>
        </w:tc>
        <w:tc>
          <w:tcPr>
            <w:tcW w:w="350" w:type="dxa"/>
            <w:shd w:val="clear" w:color="auto" w:fill="auto"/>
            <w:vAlign w:val="bottom"/>
          </w:tcPr>
          <w:p w:rsidR="00000000" w:rsidRDefault="00596C41">
            <w:pPr>
              <w:spacing w:line="0" w:lineRule="atLeast"/>
              <w:rPr>
                <w:rFonts w:ascii="Times New Roman" w:eastAsia="Times New Roman" w:hAnsi="Times New Roman"/>
                <w:sz w:val="16"/>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44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00"/>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200" w:type="dxa"/>
            <w:shd w:val="clear" w:color="auto" w:fill="auto"/>
            <w:vAlign w:val="bottom"/>
          </w:tcPr>
          <w:p w:rsidR="00000000" w:rsidRDefault="00596C41">
            <w:pPr>
              <w:spacing w:line="0" w:lineRule="atLeast"/>
              <w:rPr>
                <w:rFonts w:ascii="Times New Roman" w:eastAsia="Times New Roman" w:hAnsi="Times New Roman"/>
                <w:sz w:val="17"/>
              </w:rPr>
            </w:pPr>
          </w:p>
        </w:tc>
        <w:tc>
          <w:tcPr>
            <w:tcW w:w="68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shd w:val="clear" w:color="auto" w:fill="auto"/>
            <w:vAlign w:val="bottom"/>
          </w:tcPr>
          <w:p w:rsidR="00000000" w:rsidRDefault="00596C41">
            <w:pPr>
              <w:spacing w:line="0" w:lineRule="atLeast"/>
              <w:rPr>
                <w:rFonts w:ascii="Times New Roman" w:eastAsia="Times New Roman" w:hAnsi="Times New Roman"/>
                <w:sz w:val="17"/>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2"/>
              </w:rPr>
            </w:pPr>
            <w:r>
              <w:rPr>
                <w:rFonts w:ascii="Arial" w:eastAsia="Arial" w:hAnsi="Arial"/>
                <w:color w:val="FF0000"/>
                <w:sz w:val="16"/>
              </w:rPr>
              <w:t>referenc</w:t>
            </w:r>
            <w:r>
              <w:rPr>
                <w:rFonts w:ascii="Arial" w:eastAsia="Arial" w:hAnsi="Arial"/>
                <w:color w:val="FF0000"/>
                <w:sz w:val="16"/>
              </w:rPr>
              <w:t xml:space="preserve">e to </w:t>
            </w:r>
            <w:r>
              <w:rPr>
                <w:rFonts w:ascii="Arial" w:eastAsia="Arial" w:hAnsi="Arial"/>
                <w:color w:val="FF0000"/>
                <w:sz w:val="12"/>
              </w:rPr>
              <w:t>SYSTEM</w:t>
            </w:r>
          </w:p>
        </w:tc>
        <w:tc>
          <w:tcPr>
            <w:tcW w:w="54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6.4.5</w:t>
            </w:r>
          </w:p>
        </w:tc>
        <w:tc>
          <w:tcPr>
            <w:tcW w:w="1760" w:type="dxa"/>
            <w:tcBorders>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System Integration</w:t>
            </w: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6.4.3.3.1.1</w:t>
            </w:r>
          </w:p>
        </w:tc>
        <w:tc>
          <w:tcPr>
            <w:tcW w:w="350" w:type="dxa"/>
            <w:shd w:val="clear" w:color="auto" w:fill="auto"/>
            <w:vAlign w:val="bottom"/>
          </w:tcPr>
          <w:p w:rsidR="00000000" w:rsidRDefault="00596C41">
            <w:pPr>
              <w:spacing w:line="0" w:lineRule="atLeast"/>
              <w:rPr>
                <w:rFonts w:ascii="Times New Roman" w:eastAsia="Times New Roman" w:hAnsi="Times New Roman"/>
                <w:sz w:val="17"/>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44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design and development</w:t>
            </w:r>
          </w:p>
        </w:tc>
        <w:tc>
          <w:tcPr>
            <w:tcW w:w="540" w:type="dxa"/>
            <w:gridSpan w:val="2"/>
            <w:vMerge w:val="restart"/>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7.2.5</w:t>
            </w:r>
          </w:p>
        </w:tc>
        <w:tc>
          <w:tcPr>
            <w:tcW w:w="1760" w:type="dxa"/>
            <w:vMerge w:val="restart"/>
            <w:tcBorders>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Software</w:t>
            </w:r>
          </w:p>
        </w:tc>
        <w:tc>
          <w:tcPr>
            <w:tcW w:w="2240" w:type="dxa"/>
            <w:gridSpan w:val="6"/>
            <w:vMerge w:val="restart"/>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6.4.5.3.1 Integration</w:t>
            </w: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vMerge w:val="restart"/>
            <w:shd w:val="clear" w:color="auto" w:fill="auto"/>
            <w:textDirection w:val="btLr"/>
            <w:vAlign w:val="bottom"/>
          </w:tcPr>
          <w:p w:rsidR="00000000" w:rsidRDefault="00596C41">
            <w:pPr>
              <w:spacing w:line="189" w:lineRule="auto"/>
              <w:rPr>
                <w:rFonts w:ascii="Courier New" w:eastAsia="Courier New" w:hAnsi="Courier New"/>
                <w:w w:val="92"/>
                <w:sz w:val="6"/>
              </w:rPr>
            </w:pPr>
            <w:r>
              <w:rPr>
                <w:rFonts w:ascii="Courier New" w:eastAsia="Courier New" w:hAnsi="Courier New"/>
                <w:w w:val="92"/>
                <w:sz w:val="6"/>
              </w:rPr>
              <w:t>---</w:t>
            </w:r>
          </w:p>
        </w:tc>
      </w:tr>
      <w:tr w:rsidR="00000000">
        <w:trPr>
          <w:trHeight w:val="3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340" w:type="dxa"/>
            <w:shd w:val="clear" w:color="auto" w:fill="auto"/>
            <w:vAlign w:val="bottom"/>
          </w:tcPr>
          <w:p w:rsidR="00000000" w:rsidRDefault="00596C41">
            <w:pPr>
              <w:spacing w:line="0" w:lineRule="atLeast"/>
              <w:rPr>
                <w:rFonts w:ascii="Times New Roman" w:eastAsia="Times New Roman" w:hAnsi="Times New Roman"/>
                <w:sz w:val="2"/>
              </w:rPr>
            </w:pPr>
          </w:p>
        </w:tc>
        <w:tc>
          <w:tcPr>
            <w:tcW w:w="120" w:type="dxa"/>
            <w:shd w:val="clear" w:color="auto" w:fill="auto"/>
            <w:vAlign w:val="bottom"/>
          </w:tcPr>
          <w:p w:rsidR="00000000" w:rsidRDefault="00596C41">
            <w:pPr>
              <w:spacing w:line="0" w:lineRule="atLeast"/>
              <w:rPr>
                <w:rFonts w:ascii="Times New Roman" w:eastAsia="Times New Roman" w:hAnsi="Times New Roman"/>
                <w:sz w:val="2"/>
              </w:rPr>
            </w:pPr>
          </w:p>
        </w:tc>
        <w:tc>
          <w:tcPr>
            <w:tcW w:w="200" w:type="dxa"/>
            <w:shd w:val="clear" w:color="auto" w:fill="auto"/>
            <w:vAlign w:val="bottom"/>
          </w:tcPr>
          <w:p w:rsidR="00000000" w:rsidRDefault="00596C41">
            <w:pPr>
              <w:spacing w:line="0" w:lineRule="atLeast"/>
              <w:rPr>
                <w:rFonts w:ascii="Times New Roman" w:eastAsia="Times New Roman" w:hAnsi="Times New Roman"/>
                <w:sz w:val="2"/>
              </w:rPr>
            </w:pPr>
          </w:p>
        </w:tc>
        <w:tc>
          <w:tcPr>
            <w:tcW w:w="680" w:type="dxa"/>
            <w:shd w:val="clear" w:color="auto" w:fill="auto"/>
            <w:vAlign w:val="bottom"/>
          </w:tcPr>
          <w:p w:rsidR="00000000" w:rsidRDefault="00596C41">
            <w:pPr>
              <w:spacing w:line="0" w:lineRule="atLeast"/>
              <w:rPr>
                <w:rFonts w:ascii="Times New Roman" w:eastAsia="Times New Roman" w:hAnsi="Times New Roman"/>
                <w:sz w:val="2"/>
              </w:rPr>
            </w:pPr>
          </w:p>
        </w:tc>
        <w:tc>
          <w:tcPr>
            <w:tcW w:w="780" w:type="dxa"/>
            <w:shd w:val="clear" w:color="auto" w:fill="auto"/>
            <w:vAlign w:val="bottom"/>
          </w:tcPr>
          <w:p w:rsidR="00000000" w:rsidRDefault="00596C41">
            <w:pPr>
              <w:spacing w:line="0" w:lineRule="atLeast"/>
              <w:rPr>
                <w:rFonts w:ascii="Times New Roman" w:eastAsia="Times New Roman" w:hAnsi="Times New Roman"/>
                <w:sz w:val="2"/>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600" w:type="dxa"/>
            <w:shd w:val="clear" w:color="auto" w:fill="auto"/>
            <w:vAlign w:val="bottom"/>
          </w:tcPr>
          <w:p w:rsidR="00000000" w:rsidRDefault="00596C41">
            <w:pPr>
              <w:spacing w:line="0" w:lineRule="atLeast"/>
              <w:rPr>
                <w:rFonts w:ascii="Times New Roman" w:eastAsia="Times New Roman" w:hAnsi="Times New Roman"/>
                <w:sz w:val="2"/>
              </w:rPr>
            </w:pPr>
          </w:p>
        </w:tc>
        <w:tc>
          <w:tcPr>
            <w:tcW w:w="860" w:type="dxa"/>
            <w:shd w:val="clear" w:color="auto" w:fill="auto"/>
            <w:vAlign w:val="bottom"/>
          </w:tcPr>
          <w:p w:rsidR="00000000" w:rsidRDefault="00596C41">
            <w:pPr>
              <w:spacing w:line="0" w:lineRule="atLeast"/>
              <w:rPr>
                <w:rFonts w:ascii="Times New Roman" w:eastAsia="Times New Roman" w:hAnsi="Times New Roman"/>
                <w:sz w:val="2"/>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gridSpan w:val="2"/>
            <w:vMerge/>
            <w:shd w:val="clear" w:color="auto" w:fill="auto"/>
            <w:vAlign w:val="bottom"/>
          </w:tcPr>
          <w:p w:rsidR="00000000" w:rsidRDefault="00596C41">
            <w:pPr>
              <w:spacing w:line="0" w:lineRule="atLeast"/>
              <w:rPr>
                <w:rFonts w:ascii="Times New Roman" w:eastAsia="Times New Roman" w:hAnsi="Times New Roman"/>
                <w:sz w:val="2"/>
              </w:rPr>
            </w:pPr>
          </w:p>
        </w:tc>
        <w:tc>
          <w:tcPr>
            <w:tcW w:w="176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2240" w:type="dxa"/>
            <w:gridSpan w:val="6"/>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20" w:type="dxa"/>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vMerge/>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5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340" w:type="dxa"/>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80" w:type="dxa"/>
            <w:shd w:val="clear" w:color="auto" w:fill="auto"/>
            <w:vAlign w:val="bottom"/>
          </w:tcPr>
          <w:p w:rsidR="00000000" w:rsidRDefault="00596C41">
            <w:pPr>
              <w:spacing w:line="0" w:lineRule="atLeast"/>
              <w:rPr>
                <w:rFonts w:ascii="Times New Roman" w:eastAsia="Times New Roman" w:hAnsi="Times New Roman"/>
                <w:sz w:val="21"/>
              </w:rPr>
            </w:pPr>
          </w:p>
        </w:tc>
        <w:tc>
          <w:tcPr>
            <w:tcW w:w="78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600" w:type="dxa"/>
            <w:shd w:val="clear" w:color="auto" w:fill="auto"/>
            <w:vAlign w:val="bottom"/>
          </w:tcPr>
          <w:p w:rsidR="00000000" w:rsidRDefault="00596C41">
            <w:pPr>
              <w:spacing w:line="0" w:lineRule="atLeast"/>
              <w:rPr>
                <w:rFonts w:ascii="Times New Roman" w:eastAsia="Times New Roman" w:hAnsi="Times New Roman"/>
                <w:sz w:val="21"/>
              </w:rPr>
            </w:pPr>
          </w:p>
        </w:tc>
        <w:tc>
          <w:tcPr>
            <w:tcW w:w="86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230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Validation Process</w:t>
            </w: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6.4.5.3.1.1</w:t>
            </w:r>
          </w:p>
        </w:tc>
        <w:tc>
          <w:tcPr>
            <w:tcW w:w="350" w:type="dxa"/>
            <w:shd w:val="clear" w:color="auto" w:fill="auto"/>
            <w:vAlign w:val="bottom"/>
          </w:tcPr>
          <w:p w:rsidR="00000000" w:rsidRDefault="00596C41">
            <w:pPr>
              <w:spacing w:line="0" w:lineRule="atLeast"/>
              <w:rPr>
                <w:rFonts w:ascii="Times New Roman" w:eastAsia="Times New Roman" w:hAnsi="Times New Roman"/>
                <w:sz w:val="21"/>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440" w:type="dxa"/>
            <w:vMerge w:val="restart"/>
            <w:shd w:val="clear" w:color="auto" w:fill="auto"/>
            <w:textDirection w:val="btLr"/>
            <w:vAlign w:val="bottom"/>
          </w:tcPr>
          <w:p w:rsidR="00000000" w:rsidRDefault="00596C41">
            <w:pPr>
              <w:spacing w:line="189" w:lineRule="auto"/>
              <w:rPr>
                <w:rFonts w:ascii="Courier New" w:eastAsia="Courier New" w:hAnsi="Courier New"/>
                <w:sz w:val="6"/>
              </w:rPr>
            </w:pPr>
            <w:r>
              <w:rPr>
                <w:rFonts w:ascii="Courier New" w:eastAsia="Courier New" w:hAnsi="Courier New"/>
                <w:sz w:val="6"/>
              </w:rPr>
              <w:t>`,,`,,`,`,,`</w:t>
            </w:r>
          </w:p>
        </w:tc>
      </w:tr>
      <w:tr w:rsidR="00000000">
        <w:trPr>
          <w:trHeight w:val="22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40" w:type="dxa"/>
            <w:gridSpan w:val="6"/>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7.2.5.3.1 Process</w:t>
            </w: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vMerge/>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08"/>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340" w:type="dxa"/>
            <w:shd w:val="clear" w:color="auto" w:fill="auto"/>
            <w:vAlign w:val="bottom"/>
          </w:tcPr>
          <w:p w:rsidR="00000000" w:rsidRDefault="00596C41">
            <w:pPr>
              <w:spacing w:line="0" w:lineRule="atLeast"/>
              <w:rPr>
                <w:rFonts w:ascii="Times New Roman" w:eastAsia="Times New Roman" w:hAnsi="Times New Roman"/>
                <w:sz w:val="9"/>
              </w:rPr>
            </w:pPr>
          </w:p>
        </w:tc>
        <w:tc>
          <w:tcPr>
            <w:tcW w:w="120" w:type="dxa"/>
            <w:shd w:val="clear" w:color="auto" w:fill="auto"/>
            <w:vAlign w:val="bottom"/>
          </w:tcPr>
          <w:p w:rsidR="00000000" w:rsidRDefault="00596C41">
            <w:pPr>
              <w:spacing w:line="0" w:lineRule="atLeast"/>
              <w:rPr>
                <w:rFonts w:ascii="Times New Roman" w:eastAsia="Times New Roman" w:hAnsi="Times New Roman"/>
                <w:sz w:val="9"/>
              </w:rPr>
            </w:pPr>
          </w:p>
        </w:tc>
        <w:tc>
          <w:tcPr>
            <w:tcW w:w="200" w:type="dxa"/>
            <w:shd w:val="clear" w:color="auto" w:fill="auto"/>
            <w:vAlign w:val="bottom"/>
          </w:tcPr>
          <w:p w:rsidR="00000000" w:rsidRDefault="00596C41">
            <w:pPr>
              <w:spacing w:line="0" w:lineRule="atLeast"/>
              <w:rPr>
                <w:rFonts w:ascii="Times New Roman" w:eastAsia="Times New Roman" w:hAnsi="Times New Roman"/>
                <w:sz w:val="9"/>
              </w:rPr>
            </w:pPr>
          </w:p>
        </w:tc>
        <w:tc>
          <w:tcPr>
            <w:tcW w:w="680" w:type="dxa"/>
            <w:shd w:val="clear" w:color="auto" w:fill="auto"/>
            <w:vAlign w:val="bottom"/>
          </w:tcPr>
          <w:p w:rsidR="00000000" w:rsidRDefault="00596C41">
            <w:pPr>
              <w:spacing w:line="0" w:lineRule="atLeast"/>
              <w:rPr>
                <w:rFonts w:ascii="Times New Roman" w:eastAsia="Times New Roman" w:hAnsi="Times New Roman"/>
                <w:sz w:val="9"/>
              </w:rPr>
            </w:pPr>
          </w:p>
        </w:tc>
        <w:tc>
          <w:tcPr>
            <w:tcW w:w="780" w:type="dxa"/>
            <w:shd w:val="clear" w:color="auto" w:fill="auto"/>
            <w:vAlign w:val="bottom"/>
          </w:tcPr>
          <w:p w:rsidR="00000000" w:rsidRDefault="00596C41">
            <w:pPr>
              <w:spacing w:line="0" w:lineRule="atLeast"/>
              <w:rPr>
                <w:rFonts w:ascii="Times New Roman" w:eastAsia="Times New Roman" w:hAnsi="Times New Roman"/>
                <w:sz w:val="9"/>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600" w:type="dxa"/>
            <w:shd w:val="clear" w:color="auto" w:fill="auto"/>
            <w:vAlign w:val="bottom"/>
          </w:tcPr>
          <w:p w:rsidR="00000000" w:rsidRDefault="00596C41">
            <w:pPr>
              <w:spacing w:line="0" w:lineRule="atLeast"/>
              <w:rPr>
                <w:rFonts w:ascii="Times New Roman" w:eastAsia="Times New Roman" w:hAnsi="Times New Roman"/>
                <w:sz w:val="9"/>
              </w:rPr>
            </w:pPr>
          </w:p>
        </w:tc>
        <w:tc>
          <w:tcPr>
            <w:tcW w:w="860" w:type="dxa"/>
            <w:shd w:val="clear" w:color="auto" w:fill="auto"/>
            <w:vAlign w:val="bottom"/>
          </w:tcPr>
          <w:p w:rsidR="00000000" w:rsidRDefault="00596C41">
            <w:pPr>
              <w:spacing w:line="0" w:lineRule="atLeast"/>
              <w:rPr>
                <w:rFonts w:ascii="Times New Roman" w:eastAsia="Times New Roman" w:hAnsi="Times New Roman"/>
                <w:sz w:val="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460" w:type="dxa"/>
            <w:shd w:val="clear" w:color="auto" w:fill="auto"/>
            <w:vAlign w:val="bottom"/>
          </w:tcPr>
          <w:p w:rsidR="00000000" w:rsidRDefault="00596C41">
            <w:pPr>
              <w:spacing w:line="0" w:lineRule="atLeast"/>
              <w:rPr>
                <w:rFonts w:ascii="Times New Roman" w:eastAsia="Times New Roman" w:hAnsi="Times New Roman"/>
                <w:sz w:val="9"/>
              </w:rPr>
            </w:pPr>
          </w:p>
        </w:tc>
        <w:tc>
          <w:tcPr>
            <w:tcW w:w="80" w:type="dxa"/>
            <w:shd w:val="clear" w:color="auto" w:fill="auto"/>
            <w:vAlign w:val="bottom"/>
          </w:tcPr>
          <w:p w:rsidR="00000000" w:rsidRDefault="00596C41">
            <w:pPr>
              <w:spacing w:line="0" w:lineRule="atLeast"/>
              <w:rPr>
                <w:rFonts w:ascii="Times New Roman" w:eastAsia="Times New Roman" w:hAnsi="Times New Roman"/>
                <w:sz w:val="9"/>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9"/>
              </w:rPr>
            </w:pPr>
          </w:p>
        </w:tc>
        <w:tc>
          <w:tcPr>
            <w:tcW w:w="2240" w:type="dxa"/>
            <w:gridSpan w:val="6"/>
            <w:tcBorders>
              <w:right w:val="single" w:sz="8" w:space="0" w:color="FF0000"/>
            </w:tcBorders>
            <w:shd w:val="clear" w:color="auto" w:fill="auto"/>
            <w:vAlign w:val="bottom"/>
          </w:tcPr>
          <w:p w:rsidR="00000000" w:rsidRDefault="00596C41">
            <w:pPr>
              <w:spacing w:line="108" w:lineRule="exact"/>
              <w:ind w:left="80"/>
              <w:rPr>
                <w:rFonts w:ascii="Arial" w:eastAsia="Arial" w:hAnsi="Arial"/>
                <w:color w:val="FF0000"/>
                <w:sz w:val="12"/>
              </w:rPr>
            </w:pPr>
            <w:r>
              <w:rPr>
                <w:rFonts w:ascii="Arial" w:eastAsia="Arial" w:hAnsi="Arial"/>
                <w:color w:val="FF0000"/>
                <w:sz w:val="12"/>
              </w:rPr>
              <w:t>implemen</w:t>
            </w:r>
            <w:r>
              <w:rPr>
                <w:rFonts w:ascii="Arial" w:eastAsia="Arial" w:hAnsi="Arial"/>
                <w:color w:val="FF0000"/>
                <w:sz w:val="12"/>
              </w:rPr>
              <w:t>tation</w:t>
            </w:r>
          </w:p>
        </w:tc>
        <w:tc>
          <w:tcPr>
            <w:tcW w:w="120" w:type="dxa"/>
            <w:shd w:val="clear" w:color="auto" w:fill="auto"/>
            <w:vAlign w:val="bottom"/>
          </w:tcPr>
          <w:p w:rsidR="00000000" w:rsidRDefault="00596C41">
            <w:pPr>
              <w:spacing w:line="0" w:lineRule="atLeast"/>
              <w:rPr>
                <w:rFonts w:ascii="Times New Roman" w:eastAsia="Times New Roman" w:hAnsi="Times New Roman"/>
                <w:sz w:val="9"/>
              </w:rPr>
            </w:pPr>
          </w:p>
        </w:tc>
        <w:tc>
          <w:tcPr>
            <w:tcW w:w="440" w:type="dxa"/>
            <w:shd w:val="clear" w:color="auto" w:fill="auto"/>
            <w:textDirection w:val="btLr"/>
            <w:vAlign w:val="bottom"/>
          </w:tcPr>
          <w:p w:rsidR="00000000" w:rsidRDefault="00596C41">
            <w:pPr>
              <w:spacing w:line="189" w:lineRule="auto"/>
              <w:rPr>
                <w:rFonts w:ascii="Courier New" w:eastAsia="Courier New" w:hAnsi="Courier New"/>
                <w:w w:val="92"/>
                <w:sz w:val="6"/>
              </w:rPr>
            </w:pPr>
            <w:r>
              <w:rPr>
                <w:rFonts w:ascii="Courier New" w:eastAsia="Courier New" w:hAnsi="Courier New"/>
                <w:w w:val="92"/>
                <w:sz w:val="6"/>
              </w:rPr>
              <w:t>-`-</w:t>
            </w:r>
          </w:p>
        </w:tc>
      </w:tr>
      <w:tr w:rsidR="00000000">
        <w:trPr>
          <w:trHeight w:val="246"/>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340" w:type="dxa"/>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80" w:type="dxa"/>
            <w:shd w:val="clear" w:color="auto" w:fill="auto"/>
            <w:vAlign w:val="bottom"/>
          </w:tcPr>
          <w:p w:rsidR="00000000" w:rsidRDefault="00596C41">
            <w:pPr>
              <w:spacing w:line="0" w:lineRule="atLeast"/>
              <w:rPr>
                <w:rFonts w:ascii="Times New Roman" w:eastAsia="Times New Roman" w:hAnsi="Times New Roman"/>
                <w:sz w:val="21"/>
              </w:rPr>
            </w:pPr>
          </w:p>
        </w:tc>
        <w:tc>
          <w:tcPr>
            <w:tcW w:w="78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22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planning</w:t>
            </w:r>
          </w:p>
        </w:tc>
        <w:tc>
          <w:tcPr>
            <w:tcW w:w="460" w:type="dxa"/>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0" w:type="dxa"/>
            <w:gridSpan w:val="4"/>
            <w:vMerge w:val="restart"/>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7.2.5.3.1.4</w:t>
            </w:r>
          </w:p>
        </w:tc>
        <w:tc>
          <w:tcPr>
            <w:tcW w:w="350" w:type="dxa"/>
            <w:shd w:val="clear" w:color="auto" w:fill="auto"/>
            <w:vAlign w:val="bottom"/>
          </w:tcPr>
          <w:p w:rsidR="00000000" w:rsidRDefault="00596C41">
            <w:pPr>
              <w:spacing w:line="0" w:lineRule="atLeast"/>
              <w:rPr>
                <w:rFonts w:ascii="Times New Roman" w:eastAsia="Times New Roman" w:hAnsi="Times New Roman"/>
                <w:sz w:val="21"/>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440" w:type="dxa"/>
            <w:shd w:val="clear" w:color="auto" w:fill="auto"/>
            <w:textDirection w:val="btLr"/>
            <w:vAlign w:val="bottom"/>
          </w:tcPr>
          <w:p w:rsidR="00000000" w:rsidRDefault="00596C41">
            <w:pPr>
              <w:spacing w:line="0" w:lineRule="atLeast"/>
              <w:rPr>
                <w:rFonts w:ascii="Courier New" w:eastAsia="Courier New" w:hAnsi="Courier New"/>
                <w:w w:val="72"/>
                <w:sz w:val="2"/>
              </w:rPr>
            </w:pPr>
            <w:r>
              <w:rPr>
                <w:rFonts w:ascii="Courier New" w:eastAsia="Courier New" w:hAnsi="Courier New"/>
                <w:w w:val="72"/>
                <w:sz w:val="2"/>
              </w:rPr>
              <w:t>`,````,,`,``,`,````,,`,``,,```</w:t>
            </w:r>
          </w:p>
        </w:tc>
      </w:tr>
      <w:tr w:rsidR="00000000">
        <w:trPr>
          <w:trHeight w:val="5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340" w:type="dxa"/>
            <w:shd w:val="clear" w:color="auto" w:fill="auto"/>
            <w:vAlign w:val="bottom"/>
          </w:tcPr>
          <w:p w:rsidR="00000000" w:rsidRDefault="00596C41">
            <w:pPr>
              <w:spacing w:line="0" w:lineRule="atLeast"/>
              <w:rPr>
                <w:rFonts w:ascii="Times New Roman" w:eastAsia="Times New Roman" w:hAnsi="Times New Roman"/>
                <w:sz w:val="4"/>
              </w:rPr>
            </w:pPr>
          </w:p>
        </w:tc>
        <w:tc>
          <w:tcPr>
            <w:tcW w:w="120" w:type="dxa"/>
            <w:shd w:val="clear" w:color="auto" w:fill="auto"/>
            <w:vAlign w:val="bottom"/>
          </w:tcPr>
          <w:p w:rsidR="00000000" w:rsidRDefault="00596C41">
            <w:pPr>
              <w:spacing w:line="0" w:lineRule="atLeast"/>
              <w:rPr>
                <w:rFonts w:ascii="Times New Roman" w:eastAsia="Times New Roman" w:hAnsi="Times New Roman"/>
                <w:sz w:val="4"/>
              </w:rPr>
            </w:pPr>
          </w:p>
        </w:tc>
        <w:tc>
          <w:tcPr>
            <w:tcW w:w="200" w:type="dxa"/>
            <w:shd w:val="clear" w:color="auto" w:fill="auto"/>
            <w:vAlign w:val="bottom"/>
          </w:tcPr>
          <w:p w:rsidR="00000000" w:rsidRDefault="00596C41">
            <w:pPr>
              <w:spacing w:line="0" w:lineRule="atLeast"/>
              <w:rPr>
                <w:rFonts w:ascii="Times New Roman" w:eastAsia="Times New Roman" w:hAnsi="Times New Roman"/>
                <w:sz w:val="4"/>
              </w:rPr>
            </w:pPr>
          </w:p>
        </w:tc>
        <w:tc>
          <w:tcPr>
            <w:tcW w:w="680" w:type="dxa"/>
            <w:shd w:val="clear" w:color="auto" w:fill="auto"/>
            <w:vAlign w:val="bottom"/>
          </w:tcPr>
          <w:p w:rsidR="00000000" w:rsidRDefault="00596C41">
            <w:pPr>
              <w:spacing w:line="0" w:lineRule="atLeast"/>
              <w:rPr>
                <w:rFonts w:ascii="Times New Roman" w:eastAsia="Times New Roman" w:hAnsi="Times New Roman"/>
                <w:sz w:val="4"/>
              </w:rPr>
            </w:pPr>
          </w:p>
        </w:tc>
        <w:tc>
          <w:tcPr>
            <w:tcW w:w="780" w:type="dxa"/>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17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1000" w:type="dxa"/>
            <w:gridSpan w:val="4"/>
            <w:vMerge/>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8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120" w:type="dxa"/>
            <w:shd w:val="clear" w:color="auto" w:fill="auto"/>
            <w:vAlign w:val="bottom"/>
          </w:tcPr>
          <w:p w:rsidR="00000000" w:rsidRDefault="00596C41">
            <w:pPr>
              <w:spacing w:line="0" w:lineRule="atLeast"/>
              <w:rPr>
                <w:rFonts w:ascii="Times New Roman" w:eastAsia="Times New Roman" w:hAnsi="Times New Roman"/>
                <w:sz w:val="4"/>
              </w:rPr>
            </w:pPr>
          </w:p>
        </w:tc>
        <w:tc>
          <w:tcPr>
            <w:tcW w:w="44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18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5.1.4</w:t>
            </w:r>
          </w:p>
        </w:tc>
        <w:tc>
          <w:tcPr>
            <w:tcW w:w="1660" w:type="dxa"/>
            <w:gridSpan w:val="2"/>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540" w:type="dxa"/>
            <w:gridSpan w:val="2"/>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7.1.1</w:t>
            </w:r>
          </w:p>
        </w:tc>
        <w:tc>
          <w:tcPr>
            <w:tcW w:w="1760" w:type="dxa"/>
            <w:tcBorders>
              <w:right w:val="single" w:sz="8" w:space="0" w:color="FF0000"/>
            </w:tcBorders>
            <w:shd w:val="clear" w:color="auto" w:fill="auto"/>
            <w:vAlign w:val="bottom"/>
          </w:tcPr>
          <w:p w:rsidR="00000000" w:rsidRDefault="00596C41">
            <w:pPr>
              <w:spacing w:line="182" w:lineRule="exact"/>
              <w:ind w:left="120"/>
              <w:rPr>
                <w:rFonts w:ascii="Arial" w:eastAsia="Arial" w:hAnsi="Arial"/>
                <w:color w:val="FF0000"/>
                <w:sz w:val="16"/>
              </w:rPr>
            </w:pPr>
            <w:r>
              <w:rPr>
                <w:rFonts w:ascii="Arial" w:eastAsia="Arial" w:hAnsi="Arial"/>
                <w:color w:val="FF0000"/>
                <w:sz w:val="16"/>
              </w:rPr>
              <w:t>Software</w:t>
            </w:r>
          </w:p>
        </w:tc>
        <w:tc>
          <w:tcPr>
            <w:tcW w:w="2240" w:type="dxa"/>
            <w:gridSpan w:val="6"/>
            <w:tcBorders>
              <w:right w:val="single" w:sz="8" w:space="0" w:color="FF0000"/>
            </w:tcBorders>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7.1.1.3.1 Software</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44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development standards,</w:t>
            </w:r>
          </w:p>
        </w:tc>
        <w:tc>
          <w:tcPr>
            <w:tcW w:w="230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Implementation</w:t>
            </w:r>
          </w:p>
        </w:tc>
        <w:tc>
          <w:tcPr>
            <w:tcW w:w="2240" w:type="dxa"/>
            <w:gridSpan w:val="6"/>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implementation strategy</w:t>
            </w: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44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5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340" w:type="dxa"/>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680" w:type="dxa"/>
            <w:shd w:val="clear" w:color="auto" w:fill="auto"/>
            <w:vAlign w:val="bottom"/>
          </w:tcPr>
          <w:p w:rsidR="00000000" w:rsidRDefault="00596C41">
            <w:pPr>
              <w:spacing w:line="0" w:lineRule="atLeast"/>
              <w:rPr>
                <w:rFonts w:ascii="Times New Roman" w:eastAsia="Times New Roman" w:hAnsi="Times New Roman"/>
                <w:sz w:val="21"/>
              </w:rPr>
            </w:pPr>
          </w:p>
        </w:tc>
        <w:tc>
          <w:tcPr>
            <w:tcW w:w="780" w:type="dxa"/>
            <w:shd w:val="clear" w:color="auto" w:fill="auto"/>
            <w:vAlign w:val="bottom"/>
          </w:tcPr>
          <w:p w:rsidR="00000000" w:rsidRDefault="00596C41">
            <w:pPr>
              <w:spacing w:line="0" w:lineRule="atLeast"/>
              <w:rPr>
                <w:rFonts w:ascii="Times New Roman" w:eastAsia="Times New Roman" w:hAnsi="Times New Roman"/>
                <w:sz w:val="21"/>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22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methods and tools</w:t>
            </w:r>
          </w:p>
        </w:tc>
        <w:tc>
          <w:tcPr>
            <w:tcW w:w="460" w:type="dxa"/>
            <w:shd w:val="clear" w:color="auto" w:fill="auto"/>
            <w:vAlign w:val="bottom"/>
          </w:tcPr>
          <w:p w:rsidR="00000000" w:rsidRDefault="00596C41">
            <w:pPr>
              <w:spacing w:line="0" w:lineRule="atLeast"/>
              <w:rPr>
                <w:rFonts w:ascii="Times New Roman" w:eastAsia="Times New Roman" w:hAnsi="Times New Roman"/>
                <w:sz w:val="21"/>
              </w:rPr>
            </w:pPr>
          </w:p>
        </w:tc>
        <w:tc>
          <w:tcPr>
            <w:tcW w:w="80" w:type="dxa"/>
            <w:shd w:val="clear" w:color="auto" w:fill="auto"/>
            <w:vAlign w:val="bottom"/>
          </w:tcPr>
          <w:p w:rsidR="00000000" w:rsidRDefault="00596C41">
            <w:pPr>
              <w:spacing w:line="0" w:lineRule="atLeast"/>
              <w:rPr>
                <w:rFonts w:ascii="Times New Roman" w:eastAsia="Times New Roman" w:hAnsi="Times New Roman"/>
                <w:sz w:val="21"/>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7.1.1.3.1.3</w:t>
            </w:r>
          </w:p>
        </w:tc>
        <w:tc>
          <w:tcPr>
            <w:tcW w:w="350" w:type="dxa"/>
            <w:shd w:val="clear" w:color="auto" w:fill="auto"/>
            <w:vAlign w:val="bottom"/>
          </w:tcPr>
          <w:p w:rsidR="00000000" w:rsidRDefault="00596C41">
            <w:pPr>
              <w:spacing w:line="0" w:lineRule="atLeast"/>
              <w:rPr>
                <w:rFonts w:ascii="Times New Roman" w:eastAsia="Times New Roman" w:hAnsi="Times New Roman"/>
                <w:sz w:val="21"/>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44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150"/>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340" w:type="dxa"/>
            <w:shd w:val="clear" w:color="auto" w:fill="auto"/>
            <w:vAlign w:val="bottom"/>
          </w:tcPr>
          <w:p w:rsidR="00000000" w:rsidRDefault="00596C41">
            <w:pPr>
              <w:spacing w:line="0" w:lineRule="atLeast"/>
              <w:rPr>
                <w:rFonts w:ascii="Times New Roman" w:eastAsia="Times New Roman" w:hAnsi="Times New Roman"/>
                <w:sz w:val="13"/>
              </w:rPr>
            </w:pPr>
          </w:p>
        </w:tc>
        <w:tc>
          <w:tcPr>
            <w:tcW w:w="120" w:type="dxa"/>
            <w:shd w:val="clear" w:color="auto" w:fill="auto"/>
            <w:vAlign w:val="bottom"/>
          </w:tcPr>
          <w:p w:rsidR="00000000" w:rsidRDefault="00596C41">
            <w:pPr>
              <w:spacing w:line="0" w:lineRule="atLeast"/>
              <w:rPr>
                <w:rFonts w:ascii="Times New Roman" w:eastAsia="Times New Roman" w:hAnsi="Times New Roman"/>
                <w:sz w:val="13"/>
              </w:rPr>
            </w:pPr>
          </w:p>
        </w:tc>
        <w:tc>
          <w:tcPr>
            <w:tcW w:w="200" w:type="dxa"/>
            <w:shd w:val="clear" w:color="auto" w:fill="auto"/>
            <w:vAlign w:val="bottom"/>
          </w:tcPr>
          <w:p w:rsidR="00000000" w:rsidRDefault="00596C41">
            <w:pPr>
              <w:spacing w:line="0" w:lineRule="atLeast"/>
              <w:rPr>
                <w:rFonts w:ascii="Times New Roman" w:eastAsia="Times New Roman" w:hAnsi="Times New Roman"/>
                <w:sz w:val="13"/>
              </w:rPr>
            </w:pPr>
          </w:p>
        </w:tc>
        <w:tc>
          <w:tcPr>
            <w:tcW w:w="680" w:type="dxa"/>
            <w:shd w:val="clear" w:color="auto" w:fill="auto"/>
            <w:vAlign w:val="bottom"/>
          </w:tcPr>
          <w:p w:rsidR="00000000" w:rsidRDefault="00596C41">
            <w:pPr>
              <w:spacing w:line="0" w:lineRule="atLeast"/>
              <w:rPr>
                <w:rFonts w:ascii="Times New Roman" w:eastAsia="Times New Roman" w:hAnsi="Times New Roman"/>
                <w:sz w:val="13"/>
              </w:rPr>
            </w:pPr>
          </w:p>
        </w:tc>
        <w:tc>
          <w:tcPr>
            <w:tcW w:w="780" w:type="dxa"/>
            <w:shd w:val="clear" w:color="auto" w:fill="auto"/>
            <w:vAlign w:val="bottom"/>
          </w:tcPr>
          <w:p w:rsidR="00000000" w:rsidRDefault="00596C41">
            <w:pPr>
              <w:spacing w:line="0" w:lineRule="atLeast"/>
              <w:rPr>
                <w:rFonts w:ascii="Times New Roman" w:eastAsia="Times New Roman" w:hAnsi="Times New Roman"/>
                <w:sz w:val="13"/>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7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8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20" w:type="dxa"/>
            <w:shd w:val="clear" w:color="auto" w:fill="auto"/>
            <w:vAlign w:val="bottom"/>
          </w:tcPr>
          <w:p w:rsidR="00000000" w:rsidRDefault="00596C41">
            <w:pPr>
              <w:spacing w:line="0" w:lineRule="atLeast"/>
              <w:rPr>
                <w:rFonts w:ascii="Times New Roman" w:eastAsia="Times New Roman" w:hAnsi="Times New Roman"/>
                <w:sz w:val="13"/>
              </w:rPr>
            </w:pPr>
          </w:p>
        </w:tc>
        <w:tc>
          <w:tcPr>
            <w:tcW w:w="440" w:type="dxa"/>
            <w:vMerge w:val="restart"/>
            <w:shd w:val="clear" w:color="auto" w:fill="auto"/>
            <w:textDirection w:val="btLr"/>
            <w:vAlign w:val="bottom"/>
          </w:tcPr>
          <w:p w:rsidR="00000000" w:rsidRDefault="00596C41">
            <w:pPr>
              <w:spacing w:line="189" w:lineRule="auto"/>
              <w:rPr>
                <w:rFonts w:ascii="Courier New" w:eastAsia="Courier New" w:hAnsi="Courier New"/>
                <w:sz w:val="6"/>
              </w:rPr>
            </w:pPr>
            <w:r>
              <w:rPr>
                <w:rFonts w:ascii="Courier New" w:eastAsia="Courier New" w:hAnsi="Courier New"/>
                <w:sz w:val="6"/>
              </w:rPr>
              <w:t>--</w:t>
            </w:r>
          </w:p>
        </w:tc>
      </w:tr>
      <w:tr w:rsidR="00000000">
        <w:trPr>
          <w:trHeight w:val="4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40" w:type="dxa"/>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shd w:val="clear" w:color="auto" w:fill="auto"/>
            <w:vAlign w:val="bottom"/>
          </w:tcPr>
          <w:p w:rsidR="00000000" w:rsidRDefault="00596C41">
            <w:pPr>
              <w:spacing w:line="0" w:lineRule="atLeast"/>
              <w:rPr>
                <w:rFonts w:ascii="Times New Roman" w:eastAsia="Times New Roman" w:hAnsi="Times New Roman"/>
                <w:sz w:val="3"/>
              </w:rPr>
            </w:pPr>
          </w:p>
        </w:tc>
        <w:tc>
          <w:tcPr>
            <w:tcW w:w="680" w:type="dxa"/>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0" w:type="dxa"/>
            <w:vMerge w:val="restart"/>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5.1.5</w:t>
            </w:r>
          </w:p>
        </w:tc>
        <w:tc>
          <w:tcPr>
            <w:tcW w:w="1660" w:type="dxa"/>
            <w:gridSpan w:val="2"/>
            <w:vMerge w:val="restart"/>
            <w:tcBorders>
              <w:right w:val="single" w:sz="8" w:space="0" w:color="FF0000"/>
            </w:tcBorders>
            <w:shd w:val="clear" w:color="auto" w:fill="auto"/>
            <w:vAlign w:val="bottom"/>
          </w:tcPr>
          <w:p w:rsidR="00000000" w:rsidRDefault="00596C41">
            <w:pPr>
              <w:spacing w:line="181" w:lineRule="exact"/>
              <w:ind w:left="40"/>
              <w:rPr>
                <w:rFonts w:ascii="Arial" w:eastAsia="Arial" w:hAnsi="Arial"/>
                <w:color w:val="FF0000"/>
                <w:sz w:val="16"/>
              </w:rPr>
            </w:pPr>
            <w:r>
              <w:rPr>
                <w:rFonts w:ascii="Arial" w:eastAsia="Arial" w:hAnsi="Arial"/>
                <w:color w:val="FF0000"/>
                <w:sz w:val="16"/>
              </w:rPr>
              <w:t>Software</w:t>
            </w:r>
          </w:p>
        </w:tc>
        <w:tc>
          <w:tcPr>
            <w:tcW w:w="540" w:type="dxa"/>
            <w:gridSpan w:val="2"/>
            <w:vMerge w:val="restart"/>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7.1.6</w:t>
            </w:r>
          </w:p>
        </w:tc>
        <w:tc>
          <w:tcPr>
            <w:tcW w:w="1760" w:type="dxa"/>
            <w:vMerge w:val="restart"/>
            <w:tcBorders>
              <w:right w:val="single" w:sz="8" w:space="0" w:color="FF0000"/>
            </w:tcBorders>
            <w:shd w:val="clear" w:color="auto" w:fill="auto"/>
            <w:vAlign w:val="bottom"/>
          </w:tcPr>
          <w:p w:rsidR="00000000" w:rsidRDefault="00596C41">
            <w:pPr>
              <w:spacing w:line="181" w:lineRule="exact"/>
              <w:ind w:left="120"/>
              <w:rPr>
                <w:rFonts w:ascii="Arial" w:eastAsia="Arial" w:hAnsi="Arial"/>
                <w:color w:val="FF0000"/>
                <w:sz w:val="16"/>
              </w:rPr>
            </w:pPr>
            <w:r>
              <w:rPr>
                <w:rFonts w:ascii="Arial" w:eastAsia="Arial" w:hAnsi="Arial"/>
                <w:color w:val="FF0000"/>
                <w:sz w:val="16"/>
              </w:rPr>
              <w:t>Software</w:t>
            </w:r>
          </w:p>
        </w:tc>
        <w:tc>
          <w:tcPr>
            <w:tcW w:w="2240" w:type="dxa"/>
            <w:gridSpan w:val="6"/>
            <w:vMerge w:val="restart"/>
            <w:tcBorders>
              <w:right w:val="single" w:sz="8" w:space="0" w:color="FF0000"/>
            </w:tcBorders>
            <w:shd w:val="clear" w:color="auto" w:fill="auto"/>
            <w:vAlign w:val="bottom"/>
          </w:tcPr>
          <w:p w:rsidR="00000000" w:rsidRDefault="00596C41">
            <w:pPr>
              <w:spacing w:line="181" w:lineRule="exact"/>
              <w:ind w:left="80"/>
              <w:rPr>
                <w:rFonts w:ascii="Arial" w:eastAsia="Arial" w:hAnsi="Arial"/>
                <w:color w:val="FF0000"/>
                <w:sz w:val="16"/>
              </w:rPr>
            </w:pPr>
            <w:r>
              <w:rPr>
                <w:rFonts w:ascii="Arial" w:eastAsia="Arial" w:hAnsi="Arial"/>
                <w:color w:val="FF0000"/>
                <w:sz w:val="16"/>
              </w:rPr>
              <w:t>7.1.6.3.1 Software</w:t>
            </w:r>
          </w:p>
        </w:tc>
        <w:tc>
          <w:tcPr>
            <w:tcW w:w="120" w:type="dxa"/>
            <w:shd w:val="clear" w:color="auto" w:fill="auto"/>
            <w:vAlign w:val="bottom"/>
          </w:tcPr>
          <w:p w:rsidR="00000000" w:rsidRDefault="00596C41">
            <w:pPr>
              <w:spacing w:line="0" w:lineRule="atLeast"/>
              <w:rPr>
                <w:rFonts w:ascii="Times New Roman" w:eastAsia="Times New Roman" w:hAnsi="Times New Roman"/>
                <w:sz w:val="3"/>
              </w:rPr>
            </w:pPr>
          </w:p>
        </w:tc>
        <w:tc>
          <w:tcPr>
            <w:tcW w:w="440" w:type="dxa"/>
            <w:vMerge/>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37"/>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340" w:type="dxa"/>
            <w:shd w:val="clear" w:color="auto" w:fill="auto"/>
            <w:vAlign w:val="bottom"/>
          </w:tcPr>
          <w:p w:rsidR="00000000" w:rsidRDefault="00596C41">
            <w:pPr>
              <w:spacing w:line="0" w:lineRule="atLeast"/>
              <w:rPr>
                <w:rFonts w:ascii="Times New Roman" w:eastAsia="Times New Roman" w:hAnsi="Times New Roman"/>
                <w:sz w:val="11"/>
              </w:rPr>
            </w:pPr>
          </w:p>
        </w:tc>
        <w:tc>
          <w:tcPr>
            <w:tcW w:w="120" w:type="dxa"/>
            <w:shd w:val="clear" w:color="auto" w:fill="auto"/>
            <w:vAlign w:val="bottom"/>
          </w:tcPr>
          <w:p w:rsidR="00000000" w:rsidRDefault="00596C41">
            <w:pPr>
              <w:spacing w:line="0" w:lineRule="atLeast"/>
              <w:rPr>
                <w:rFonts w:ascii="Times New Roman" w:eastAsia="Times New Roman" w:hAnsi="Times New Roman"/>
                <w:sz w:val="11"/>
              </w:rPr>
            </w:pPr>
          </w:p>
        </w:tc>
        <w:tc>
          <w:tcPr>
            <w:tcW w:w="200" w:type="dxa"/>
            <w:shd w:val="clear" w:color="auto" w:fill="auto"/>
            <w:vAlign w:val="bottom"/>
          </w:tcPr>
          <w:p w:rsidR="00000000" w:rsidRDefault="00596C41">
            <w:pPr>
              <w:spacing w:line="0" w:lineRule="atLeast"/>
              <w:rPr>
                <w:rFonts w:ascii="Times New Roman" w:eastAsia="Times New Roman" w:hAnsi="Times New Roman"/>
                <w:sz w:val="11"/>
              </w:rPr>
            </w:pPr>
          </w:p>
        </w:tc>
        <w:tc>
          <w:tcPr>
            <w:tcW w:w="680" w:type="dxa"/>
            <w:shd w:val="clear" w:color="auto" w:fill="auto"/>
            <w:vAlign w:val="bottom"/>
          </w:tcPr>
          <w:p w:rsidR="00000000" w:rsidRDefault="00596C41">
            <w:pPr>
              <w:spacing w:line="0" w:lineRule="atLeast"/>
              <w:rPr>
                <w:rFonts w:ascii="Times New Roman" w:eastAsia="Times New Roman" w:hAnsi="Times New Roman"/>
                <w:sz w:val="11"/>
              </w:rPr>
            </w:pPr>
          </w:p>
        </w:tc>
        <w:tc>
          <w:tcPr>
            <w:tcW w:w="780" w:type="dxa"/>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600" w:type="dxa"/>
            <w:vMerge/>
            <w:shd w:val="clear" w:color="auto" w:fill="auto"/>
            <w:vAlign w:val="bottom"/>
          </w:tcPr>
          <w:p w:rsidR="00000000" w:rsidRDefault="00596C41">
            <w:pPr>
              <w:spacing w:line="0" w:lineRule="atLeast"/>
              <w:rPr>
                <w:rFonts w:ascii="Times New Roman" w:eastAsia="Times New Roman" w:hAnsi="Times New Roman"/>
                <w:sz w:val="11"/>
              </w:rPr>
            </w:pPr>
          </w:p>
        </w:tc>
        <w:tc>
          <w:tcPr>
            <w:tcW w:w="1660" w:type="dxa"/>
            <w:gridSpan w:val="2"/>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540" w:type="dxa"/>
            <w:gridSpan w:val="2"/>
            <w:vMerge/>
            <w:shd w:val="clear" w:color="auto" w:fill="auto"/>
            <w:vAlign w:val="bottom"/>
          </w:tcPr>
          <w:p w:rsidR="00000000" w:rsidRDefault="00596C41">
            <w:pPr>
              <w:spacing w:line="0" w:lineRule="atLeast"/>
              <w:rPr>
                <w:rFonts w:ascii="Times New Roman" w:eastAsia="Times New Roman" w:hAnsi="Times New Roman"/>
                <w:sz w:val="11"/>
              </w:rPr>
            </w:pPr>
          </w:p>
        </w:tc>
        <w:tc>
          <w:tcPr>
            <w:tcW w:w="176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2240" w:type="dxa"/>
            <w:gridSpan w:val="6"/>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1"/>
              </w:rPr>
            </w:pPr>
          </w:p>
        </w:tc>
        <w:tc>
          <w:tcPr>
            <w:tcW w:w="120" w:type="dxa"/>
            <w:shd w:val="clear" w:color="auto" w:fill="auto"/>
            <w:vAlign w:val="bottom"/>
          </w:tcPr>
          <w:p w:rsidR="00000000" w:rsidRDefault="00596C41">
            <w:pPr>
              <w:spacing w:line="0" w:lineRule="atLeast"/>
              <w:rPr>
                <w:rFonts w:ascii="Times New Roman" w:eastAsia="Times New Roman" w:hAnsi="Times New Roman"/>
                <w:sz w:val="11"/>
              </w:rPr>
            </w:pPr>
          </w:p>
        </w:tc>
        <w:tc>
          <w:tcPr>
            <w:tcW w:w="44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8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integration and integration</w:t>
            </w:r>
          </w:p>
        </w:tc>
        <w:tc>
          <w:tcPr>
            <w:tcW w:w="230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Integration</w:t>
            </w: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integration</w:t>
            </w:r>
          </w:p>
        </w:tc>
        <w:tc>
          <w:tcPr>
            <w:tcW w:w="350" w:type="dxa"/>
            <w:shd w:val="clear" w:color="auto" w:fill="auto"/>
            <w:vAlign w:val="bottom"/>
          </w:tcPr>
          <w:p w:rsidR="00000000" w:rsidRDefault="00596C41">
            <w:pPr>
              <w:spacing w:line="0" w:lineRule="atLeast"/>
              <w:rPr>
                <w:rFonts w:ascii="Times New Roman" w:eastAsia="Times New Roman" w:hAnsi="Times New Roman"/>
                <w:sz w:val="16"/>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44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5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340" w:type="dxa"/>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200" w:type="dxa"/>
            <w:shd w:val="clear" w:color="auto" w:fill="auto"/>
            <w:vAlign w:val="bottom"/>
          </w:tcPr>
          <w:p w:rsidR="00000000" w:rsidRDefault="00596C41">
            <w:pPr>
              <w:spacing w:line="0" w:lineRule="atLeast"/>
              <w:rPr>
                <w:rFonts w:ascii="Times New Roman" w:eastAsia="Times New Roman" w:hAnsi="Times New Roman"/>
                <w:sz w:val="22"/>
              </w:rPr>
            </w:pPr>
          </w:p>
        </w:tc>
        <w:tc>
          <w:tcPr>
            <w:tcW w:w="680" w:type="dxa"/>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shd w:val="clear" w:color="auto" w:fill="auto"/>
            <w:vAlign w:val="bottom"/>
          </w:tcPr>
          <w:p w:rsidR="00000000" w:rsidRDefault="00596C41">
            <w:pPr>
              <w:spacing w:line="0" w:lineRule="atLeast"/>
              <w:rPr>
                <w:rFonts w:ascii="Times New Roman" w:eastAsia="Times New Roman" w:hAnsi="Times New Roman"/>
                <w:sz w:val="22"/>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2260" w:type="dxa"/>
            <w:gridSpan w:val="3"/>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testing planning</w:t>
            </w:r>
          </w:p>
        </w:tc>
        <w:tc>
          <w:tcPr>
            <w:tcW w:w="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7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gridSpan w:val="4"/>
            <w:tcBorders>
              <w:bottom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7.1.6.3.1.1</w:t>
            </w: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18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5.1.6</w:t>
            </w:r>
          </w:p>
        </w:tc>
        <w:tc>
          <w:tcPr>
            <w:tcW w:w="1660" w:type="dxa"/>
            <w:gridSpan w:val="2"/>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540" w:type="dxa"/>
            <w:gridSpan w:val="2"/>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7.2.4</w:t>
            </w:r>
          </w:p>
        </w:tc>
        <w:tc>
          <w:tcPr>
            <w:tcW w:w="1760" w:type="dxa"/>
            <w:tcBorders>
              <w:right w:val="single" w:sz="8" w:space="0" w:color="FF0000"/>
            </w:tcBorders>
            <w:shd w:val="clear" w:color="auto" w:fill="auto"/>
            <w:vAlign w:val="bottom"/>
          </w:tcPr>
          <w:p w:rsidR="00000000" w:rsidRDefault="00596C41">
            <w:pPr>
              <w:spacing w:line="182" w:lineRule="exact"/>
              <w:ind w:left="120"/>
              <w:rPr>
                <w:rFonts w:ascii="Arial" w:eastAsia="Arial" w:hAnsi="Arial"/>
                <w:color w:val="FF0000"/>
                <w:sz w:val="16"/>
              </w:rPr>
            </w:pPr>
            <w:r>
              <w:rPr>
                <w:rFonts w:ascii="Arial" w:eastAsia="Arial" w:hAnsi="Arial"/>
                <w:color w:val="FF0000"/>
                <w:sz w:val="16"/>
              </w:rPr>
              <w:t>Soft</w:t>
            </w:r>
            <w:r>
              <w:rPr>
                <w:rFonts w:ascii="Arial" w:eastAsia="Arial" w:hAnsi="Arial"/>
                <w:color w:val="FF0000"/>
                <w:sz w:val="16"/>
              </w:rPr>
              <w:t>ware</w:t>
            </w:r>
          </w:p>
        </w:tc>
        <w:tc>
          <w:tcPr>
            <w:tcW w:w="2240" w:type="dxa"/>
            <w:gridSpan w:val="6"/>
            <w:tcBorders>
              <w:right w:val="single" w:sz="8" w:space="0" w:color="FF0000"/>
            </w:tcBorders>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7.2.4.3.1 Process</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44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3"/>
              </w:rPr>
              <w:t xml:space="preserve">VERIFICATION </w:t>
            </w:r>
            <w:r>
              <w:rPr>
                <w:rFonts w:ascii="Arial" w:eastAsia="Arial" w:hAnsi="Arial"/>
                <w:color w:val="FF0000"/>
                <w:sz w:val="16"/>
              </w:rPr>
              <w:t>planning</w:t>
            </w:r>
          </w:p>
        </w:tc>
        <w:tc>
          <w:tcPr>
            <w:tcW w:w="230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Verification</w:t>
            </w:r>
          </w:p>
        </w:tc>
        <w:tc>
          <w:tcPr>
            <w:tcW w:w="2240" w:type="dxa"/>
            <w:gridSpan w:val="6"/>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implementation</w:t>
            </w: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9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0" w:type="dxa"/>
            <w:shd w:val="clear" w:color="auto" w:fill="auto"/>
            <w:vAlign w:val="bottom"/>
          </w:tcPr>
          <w:p w:rsidR="00000000" w:rsidRDefault="00596C41">
            <w:pPr>
              <w:spacing w:line="0" w:lineRule="atLeast"/>
              <w:rPr>
                <w:rFonts w:ascii="Times New Roman" w:eastAsia="Times New Roman" w:hAnsi="Times New Roman"/>
                <w:sz w:val="16"/>
              </w:rPr>
            </w:pPr>
          </w:p>
        </w:tc>
        <w:tc>
          <w:tcPr>
            <w:tcW w:w="860" w:type="dxa"/>
            <w:shd w:val="clear" w:color="auto" w:fill="auto"/>
            <w:vAlign w:val="bottom"/>
          </w:tcPr>
          <w:p w:rsidR="00000000" w:rsidRDefault="00596C41">
            <w:pPr>
              <w:spacing w:line="0" w:lineRule="atLeast"/>
              <w:rPr>
                <w:rFonts w:ascii="Times New Roman" w:eastAsia="Times New Roman" w:hAnsi="Times New Roman"/>
                <w:sz w:val="16"/>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7.1.5</w:t>
            </w:r>
          </w:p>
        </w:tc>
        <w:tc>
          <w:tcPr>
            <w:tcW w:w="1760" w:type="dxa"/>
            <w:tcBorders>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Software</w:t>
            </w: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7.2.4.3.1.4</w:t>
            </w:r>
          </w:p>
        </w:tc>
        <w:tc>
          <w:tcPr>
            <w:tcW w:w="350" w:type="dxa"/>
            <w:shd w:val="clear" w:color="auto" w:fill="auto"/>
            <w:vAlign w:val="bottom"/>
          </w:tcPr>
          <w:p w:rsidR="00000000" w:rsidRDefault="00596C41">
            <w:pPr>
              <w:spacing w:line="0" w:lineRule="atLeast"/>
              <w:rPr>
                <w:rFonts w:ascii="Times New Roman" w:eastAsia="Times New Roman" w:hAnsi="Times New Roman"/>
                <w:sz w:val="16"/>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44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0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Construction</w:t>
            </w: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7.2.4.3.1.5</w:t>
            </w:r>
          </w:p>
        </w:tc>
        <w:tc>
          <w:tcPr>
            <w:tcW w:w="350" w:type="dxa"/>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00"/>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200" w:type="dxa"/>
            <w:shd w:val="clear" w:color="auto" w:fill="auto"/>
            <w:vAlign w:val="bottom"/>
          </w:tcPr>
          <w:p w:rsidR="00000000" w:rsidRDefault="00596C41">
            <w:pPr>
              <w:spacing w:line="0" w:lineRule="atLeast"/>
              <w:rPr>
                <w:rFonts w:ascii="Times New Roman" w:eastAsia="Times New Roman" w:hAnsi="Times New Roman"/>
                <w:sz w:val="17"/>
              </w:rPr>
            </w:pPr>
          </w:p>
        </w:tc>
        <w:tc>
          <w:tcPr>
            <w:tcW w:w="68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shd w:val="clear" w:color="auto" w:fill="auto"/>
            <w:vAlign w:val="bottom"/>
          </w:tcPr>
          <w:p w:rsidR="00000000" w:rsidRDefault="00596C41">
            <w:pPr>
              <w:spacing w:line="0" w:lineRule="atLeast"/>
              <w:rPr>
                <w:rFonts w:ascii="Times New Roman" w:eastAsia="Times New Roman" w:hAnsi="Times New Roman"/>
                <w:sz w:val="17"/>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0" w:type="dxa"/>
            <w:shd w:val="clear" w:color="auto" w:fill="auto"/>
            <w:vAlign w:val="bottom"/>
          </w:tcPr>
          <w:p w:rsidR="00000000" w:rsidRDefault="00596C41">
            <w:pPr>
              <w:spacing w:line="0" w:lineRule="atLeast"/>
              <w:rPr>
                <w:rFonts w:ascii="Times New Roman" w:eastAsia="Times New Roman" w:hAnsi="Times New Roman"/>
                <w:sz w:val="17"/>
              </w:rPr>
            </w:pPr>
          </w:p>
        </w:tc>
        <w:tc>
          <w:tcPr>
            <w:tcW w:w="860" w:type="dxa"/>
            <w:shd w:val="clear" w:color="auto" w:fill="auto"/>
            <w:vAlign w:val="bottom"/>
          </w:tcPr>
          <w:p w:rsidR="00000000" w:rsidRDefault="00596C41">
            <w:pPr>
              <w:spacing w:line="0" w:lineRule="atLeast"/>
              <w:rPr>
                <w:rFonts w:ascii="Times New Roman" w:eastAsia="Times New Roman" w:hAnsi="Times New Roman"/>
                <w:sz w:val="17"/>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7.1.6</w:t>
            </w:r>
          </w:p>
        </w:tc>
        <w:tc>
          <w:tcPr>
            <w:tcW w:w="1760" w:type="dxa"/>
            <w:tcBorders>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Software</w:t>
            </w:r>
          </w:p>
        </w:tc>
        <w:tc>
          <w:tcPr>
            <w:tcW w:w="2240" w:type="dxa"/>
            <w:gridSpan w:val="6"/>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7.1.5.3.1 Software</w:t>
            </w: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44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08"/>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0" w:type="dxa"/>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30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Integration</w:t>
            </w: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constrution</w:t>
            </w:r>
          </w:p>
        </w:tc>
        <w:tc>
          <w:tcPr>
            <w:tcW w:w="350" w:type="dxa"/>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00"/>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200" w:type="dxa"/>
            <w:shd w:val="clear" w:color="auto" w:fill="auto"/>
            <w:vAlign w:val="bottom"/>
          </w:tcPr>
          <w:p w:rsidR="00000000" w:rsidRDefault="00596C41">
            <w:pPr>
              <w:spacing w:line="0" w:lineRule="atLeast"/>
              <w:rPr>
                <w:rFonts w:ascii="Times New Roman" w:eastAsia="Times New Roman" w:hAnsi="Times New Roman"/>
                <w:sz w:val="17"/>
              </w:rPr>
            </w:pPr>
          </w:p>
        </w:tc>
        <w:tc>
          <w:tcPr>
            <w:tcW w:w="680" w:type="dxa"/>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shd w:val="clear" w:color="auto" w:fill="auto"/>
            <w:vAlign w:val="bottom"/>
          </w:tcPr>
          <w:p w:rsidR="00000000" w:rsidRDefault="00596C41">
            <w:pPr>
              <w:spacing w:line="0" w:lineRule="atLeast"/>
              <w:rPr>
                <w:rFonts w:ascii="Times New Roman" w:eastAsia="Times New Roman" w:hAnsi="Times New Roman"/>
                <w:sz w:val="17"/>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00" w:type="dxa"/>
            <w:shd w:val="clear" w:color="auto" w:fill="auto"/>
            <w:vAlign w:val="bottom"/>
          </w:tcPr>
          <w:p w:rsidR="00000000" w:rsidRDefault="00596C41">
            <w:pPr>
              <w:spacing w:line="0" w:lineRule="atLeast"/>
              <w:rPr>
                <w:rFonts w:ascii="Times New Roman" w:eastAsia="Times New Roman" w:hAnsi="Times New Roman"/>
                <w:sz w:val="17"/>
              </w:rPr>
            </w:pPr>
          </w:p>
        </w:tc>
        <w:tc>
          <w:tcPr>
            <w:tcW w:w="860" w:type="dxa"/>
            <w:shd w:val="clear" w:color="auto" w:fill="auto"/>
            <w:vAlign w:val="bottom"/>
          </w:tcPr>
          <w:p w:rsidR="00000000" w:rsidRDefault="00596C41">
            <w:pPr>
              <w:spacing w:line="0" w:lineRule="atLeast"/>
              <w:rPr>
                <w:rFonts w:ascii="Times New Roman" w:eastAsia="Times New Roman" w:hAnsi="Times New Roman"/>
                <w:sz w:val="17"/>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7.1.7</w:t>
            </w:r>
          </w:p>
        </w:tc>
        <w:tc>
          <w:tcPr>
            <w:tcW w:w="1760" w:type="dxa"/>
            <w:tcBorders>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Software</w:t>
            </w: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7.1.5.3.1.5</w:t>
            </w:r>
          </w:p>
        </w:tc>
        <w:tc>
          <w:tcPr>
            <w:tcW w:w="350" w:type="dxa"/>
            <w:shd w:val="clear" w:color="auto" w:fill="auto"/>
            <w:vAlign w:val="bottom"/>
          </w:tcPr>
          <w:p w:rsidR="00000000" w:rsidRDefault="00596C41">
            <w:pPr>
              <w:spacing w:line="0" w:lineRule="atLeast"/>
              <w:rPr>
                <w:rFonts w:ascii="Times New Roman" w:eastAsia="Times New Roman" w:hAnsi="Times New Roman"/>
                <w:sz w:val="17"/>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44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0" w:type="dxa"/>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30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Qualification Testing</w:t>
            </w:r>
          </w:p>
        </w:tc>
        <w:tc>
          <w:tcPr>
            <w:tcW w:w="2240" w:type="dxa"/>
            <w:gridSpan w:val="6"/>
            <w:vMerge w:val="restart"/>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7.1.6.3.1 Software</w:t>
            </w: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3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340" w:type="dxa"/>
            <w:shd w:val="clear" w:color="auto" w:fill="auto"/>
            <w:vAlign w:val="bottom"/>
          </w:tcPr>
          <w:p w:rsidR="00000000" w:rsidRDefault="00596C41">
            <w:pPr>
              <w:spacing w:line="0" w:lineRule="atLeast"/>
              <w:rPr>
                <w:rFonts w:ascii="Times New Roman" w:eastAsia="Times New Roman" w:hAnsi="Times New Roman"/>
                <w:sz w:val="2"/>
              </w:rPr>
            </w:pPr>
          </w:p>
        </w:tc>
        <w:tc>
          <w:tcPr>
            <w:tcW w:w="120" w:type="dxa"/>
            <w:shd w:val="clear" w:color="auto" w:fill="auto"/>
            <w:vAlign w:val="bottom"/>
          </w:tcPr>
          <w:p w:rsidR="00000000" w:rsidRDefault="00596C41">
            <w:pPr>
              <w:spacing w:line="0" w:lineRule="atLeast"/>
              <w:rPr>
                <w:rFonts w:ascii="Times New Roman" w:eastAsia="Times New Roman" w:hAnsi="Times New Roman"/>
                <w:sz w:val="2"/>
              </w:rPr>
            </w:pPr>
          </w:p>
        </w:tc>
        <w:tc>
          <w:tcPr>
            <w:tcW w:w="200" w:type="dxa"/>
            <w:shd w:val="clear" w:color="auto" w:fill="auto"/>
            <w:vAlign w:val="bottom"/>
          </w:tcPr>
          <w:p w:rsidR="00000000" w:rsidRDefault="00596C41">
            <w:pPr>
              <w:spacing w:line="0" w:lineRule="atLeast"/>
              <w:rPr>
                <w:rFonts w:ascii="Times New Roman" w:eastAsia="Times New Roman" w:hAnsi="Times New Roman"/>
                <w:sz w:val="2"/>
              </w:rPr>
            </w:pPr>
          </w:p>
        </w:tc>
        <w:tc>
          <w:tcPr>
            <w:tcW w:w="680" w:type="dxa"/>
            <w:shd w:val="clear" w:color="auto" w:fill="auto"/>
            <w:vAlign w:val="bottom"/>
          </w:tcPr>
          <w:p w:rsidR="00000000" w:rsidRDefault="00596C41">
            <w:pPr>
              <w:spacing w:line="0" w:lineRule="atLeast"/>
              <w:rPr>
                <w:rFonts w:ascii="Times New Roman" w:eastAsia="Times New Roman" w:hAnsi="Times New Roman"/>
                <w:sz w:val="2"/>
              </w:rPr>
            </w:pPr>
          </w:p>
        </w:tc>
        <w:tc>
          <w:tcPr>
            <w:tcW w:w="780" w:type="dxa"/>
            <w:shd w:val="clear" w:color="auto" w:fill="auto"/>
            <w:vAlign w:val="bottom"/>
          </w:tcPr>
          <w:p w:rsidR="00000000" w:rsidRDefault="00596C41">
            <w:pPr>
              <w:spacing w:line="0" w:lineRule="atLeast"/>
              <w:rPr>
                <w:rFonts w:ascii="Times New Roman" w:eastAsia="Times New Roman" w:hAnsi="Times New Roman"/>
                <w:sz w:val="2"/>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600" w:type="dxa"/>
            <w:shd w:val="clear" w:color="auto" w:fill="auto"/>
            <w:vAlign w:val="bottom"/>
          </w:tcPr>
          <w:p w:rsidR="00000000" w:rsidRDefault="00596C41">
            <w:pPr>
              <w:spacing w:line="0" w:lineRule="atLeast"/>
              <w:rPr>
                <w:rFonts w:ascii="Times New Roman" w:eastAsia="Times New Roman" w:hAnsi="Times New Roman"/>
                <w:sz w:val="2"/>
              </w:rPr>
            </w:pPr>
          </w:p>
        </w:tc>
        <w:tc>
          <w:tcPr>
            <w:tcW w:w="860" w:type="dxa"/>
            <w:shd w:val="clear" w:color="auto" w:fill="auto"/>
            <w:vAlign w:val="bottom"/>
          </w:tcPr>
          <w:p w:rsidR="00000000" w:rsidRDefault="00596C41">
            <w:pPr>
              <w:spacing w:line="0" w:lineRule="atLeast"/>
              <w:rPr>
                <w:rFonts w:ascii="Times New Roman" w:eastAsia="Times New Roman" w:hAnsi="Times New Roman"/>
                <w:sz w:val="2"/>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460" w:type="dxa"/>
            <w:shd w:val="clear" w:color="auto" w:fill="auto"/>
            <w:vAlign w:val="bottom"/>
          </w:tcPr>
          <w:p w:rsidR="00000000" w:rsidRDefault="00596C41">
            <w:pPr>
              <w:spacing w:line="0" w:lineRule="atLeast"/>
              <w:rPr>
                <w:rFonts w:ascii="Times New Roman" w:eastAsia="Times New Roman" w:hAnsi="Times New Roman"/>
                <w:sz w:val="2"/>
              </w:rPr>
            </w:pPr>
          </w:p>
        </w:tc>
        <w:tc>
          <w:tcPr>
            <w:tcW w:w="80" w:type="dxa"/>
            <w:shd w:val="clear" w:color="auto" w:fill="auto"/>
            <w:vAlign w:val="bottom"/>
          </w:tcPr>
          <w:p w:rsidR="00000000" w:rsidRDefault="00596C41">
            <w:pPr>
              <w:spacing w:line="0" w:lineRule="atLeast"/>
              <w:rPr>
                <w:rFonts w:ascii="Times New Roman" w:eastAsia="Times New Roman" w:hAnsi="Times New Roman"/>
                <w:sz w:val="2"/>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2240" w:type="dxa"/>
            <w:gridSpan w:val="6"/>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20" w:type="dxa"/>
            <w:shd w:val="clear" w:color="auto" w:fill="auto"/>
            <w:vAlign w:val="bottom"/>
          </w:tcPr>
          <w:p w:rsidR="00000000" w:rsidRDefault="00596C41">
            <w:pPr>
              <w:spacing w:line="0" w:lineRule="atLeast"/>
              <w:rPr>
                <w:rFonts w:ascii="Times New Roman" w:eastAsia="Times New Roman" w:hAnsi="Times New Roman"/>
                <w:sz w:val="2"/>
              </w:rPr>
            </w:pPr>
          </w:p>
        </w:tc>
        <w:tc>
          <w:tcPr>
            <w:tcW w:w="44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1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0" w:type="dxa"/>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6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integration</w:t>
            </w:r>
          </w:p>
        </w:tc>
        <w:tc>
          <w:tcPr>
            <w:tcW w:w="350" w:type="dxa"/>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3"/>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0" w:type="dxa"/>
            <w:gridSpan w:val="4"/>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7.1.6.3.1.5</w:t>
            </w:r>
          </w:p>
        </w:tc>
        <w:tc>
          <w:tcPr>
            <w:tcW w:w="350" w:type="dxa"/>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9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0" w:type="dxa"/>
            <w:shd w:val="clear" w:color="auto" w:fill="auto"/>
            <w:vAlign w:val="bottom"/>
          </w:tcPr>
          <w:p w:rsidR="00000000" w:rsidRDefault="00596C41">
            <w:pPr>
              <w:spacing w:line="0" w:lineRule="atLeast"/>
              <w:rPr>
                <w:rFonts w:ascii="Times New Roman" w:eastAsia="Times New Roman" w:hAnsi="Times New Roman"/>
                <w:sz w:val="16"/>
              </w:rPr>
            </w:pPr>
          </w:p>
        </w:tc>
        <w:tc>
          <w:tcPr>
            <w:tcW w:w="860" w:type="dxa"/>
            <w:shd w:val="clear" w:color="auto" w:fill="auto"/>
            <w:vAlign w:val="bottom"/>
          </w:tcPr>
          <w:p w:rsidR="00000000" w:rsidRDefault="00596C41">
            <w:pPr>
              <w:spacing w:line="0" w:lineRule="atLeast"/>
              <w:rPr>
                <w:rFonts w:ascii="Times New Roman" w:eastAsia="Times New Roman" w:hAnsi="Times New Roman"/>
                <w:sz w:val="16"/>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460" w:type="dxa"/>
            <w:shd w:val="clear" w:color="auto" w:fill="auto"/>
            <w:vAlign w:val="bottom"/>
          </w:tcPr>
          <w:p w:rsidR="00000000" w:rsidRDefault="00596C41">
            <w:pPr>
              <w:spacing w:line="0" w:lineRule="atLeast"/>
              <w:rPr>
                <w:rFonts w:ascii="Times New Roman" w:eastAsia="Times New Roman" w:hAnsi="Times New Roman"/>
                <w:sz w:val="16"/>
              </w:rPr>
            </w:pPr>
          </w:p>
        </w:tc>
        <w:tc>
          <w:tcPr>
            <w:tcW w:w="80" w:type="dxa"/>
            <w:shd w:val="clear" w:color="auto" w:fill="auto"/>
            <w:vAlign w:val="bottom"/>
          </w:tcPr>
          <w:p w:rsidR="00000000" w:rsidRDefault="00596C41">
            <w:pPr>
              <w:spacing w:line="0" w:lineRule="atLeast"/>
              <w:rPr>
                <w:rFonts w:ascii="Times New Roman" w:eastAsia="Times New Roman" w:hAnsi="Times New Roman"/>
                <w:sz w:val="16"/>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40" w:type="dxa"/>
            <w:gridSpan w:val="6"/>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7.1.7.3.1 Software</w:t>
            </w: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44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0" w:type="dxa"/>
            <w:shd w:val="clear" w:color="auto" w:fill="auto"/>
            <w:vAlign w:val="bottom"/>
          </w:tcPr>
          <w:p w:rsidR="00000000" w:rsidRDefault="00596C41">
            <w:pPr>
              <w:spacing w:line="0" w:lineRule="atLeast"/>
              <w:rPr>
                <w:rFonts w:ascii="Times New Roman" w:eastAsia="Times New Roman" w:hAnsi="Times New Roman"/>
                <w:sz w:val="18"/>
              </w:rPr>
            </w:pPr>
          </w:p>
        </w:tc>
        <w:tc>
          <w:tcPr>
            <w:tcW w:w="860" w:type="dxa"/>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6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c>
          <w:tcPr>
            <w:tcW w:w="17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6"/>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qualification testing</w:t>
            </w: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4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000" w:type="dxa"/>
            <w:gridSpan w:val="4"/>
            <w:tcBorders>
              <w:bottom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7.1.7.3.1.3</w:t>
            </w: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8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0" w:type="dxa"/>
            <w:shd w:val="clear" w:color="auto" w:fill="auto"/>
            <w:vAlign w:val="bottom"/>
          </w:tcPr>
          <w:p w:rsidR="00000000" w:rsidRDefault="00596C41">
            <w:pPr>
              <w:spacing w:line="0" w:lineRule="atLeast"/>
              <w:rPr>
                <w:rFonts w:ascii="Times New Roman" w:eastAsia="Times New Roman" w:hAnsi="Times New Roman"/>
                <w:sz w:val="19"/>
              </w:rPr>
            </w:pPr>
          </w:p>
        </w:tc>
        <w:tc>
          <w:tcPr>
            <w:tcW w:w="44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5.1.7</w:t>
            </w:r>
          </w:p>
        </w:tc>
        <w:tc>
          <w:tcPr>
            <w:tcW w:w="1660" w:type="dxa"/>
            <w:gridSpan w:val="2"/>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2"/>
              </w:rPr>
            </w:pPr>
            <w:r>
              <w:rPr>
                <w:rFonts w:ascii="Arial" w:eastAsia="Arial" w:hAnsi="Arial"/>
                <w:color w:val="FF0000"/>
                <w:sz w:val="16"/>
              </w:rPr>
              <w:t xml:space="preserve">Software </w:t>
            </w:r>
            <w:r>
              <w:rPr>
                <w:rFonts w:ascii="Arial" w:eastAsia="Arial" w:hAnsi="Arial"/>
                <w:color w:val="FF0000"/>
                <w:sz w:val="12"/>
              </w:rPr>
              <w:t>RISK</w:t>
            </w:r>
          </w:p>
        </w:tc>
        <w:tc>
          <w:tcPr>
            <w:tcW w:w="540" w:type="dxa"/>
            <w:gridSpan w:val="2"/>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6.3.4</w:t>
            </w:r>
          </w:p>
        </w:tc>
        <w:tc>
          <w:tcPr>
            <w:tcW w:w="1760" w:type="dxa"/>
            <w:tcBorders>
              <w:right w:val="single" w:sz="8" w:space="0" w:color="FF0000"/>
            </w:tcBorders>
            <w:shd w:val="clear" w:color="auto" w:fill="auto"/>
            <w:vAlign w:val="bottom"/>
          </w:tcPr>
          <w:p w:rsidR="00000000" w:rsidRDefault="00596C41">
            <w:pPr>
              <w:spacing w:line="182" w:lineRule="exact"/>
              <w:ind w:left="120"/>
              <w:rPr>
                <w:rFonts w:ascii="Arial" w:eastAsia="Arial" w:hAnsi="Arial"/>
                <w:color w:val="FF0000"/>
                <w:sz w:val="16"/>
              </w:rPr>
            </w:pPr>
            <w:r>
              <w:rPr>
                <w:rFonts w:ascii="Arial" w:eastAsia="Arial" w:hAnsi="Arial"/>
                <w:color w:val="FF0000"/>
                <w:sz w:val="16"/>
              </w:rPr>
              <w:t>Risk Management</w:t>
            </w: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80" w:type="dxa"/>
            <w:shd w:val="clear" w:color="auto" w:fill="auto"/>
            <w:vAlign w:val="bottom"/>
          </w:tcPr>
          <w:p w:rsidR="00000000" w:rsidRDefault="00596C41">
            <w:pPr>
              <w:spacing w:line="0" w:lineRule="atLeast"/>
              <w:rPr>
                <w:rFonts w:ascii="Times New Roman" w:eastAsia="Times New Roman" w:hAnsi="Times New Roman"/>
                <w:sz w:val="15"/>
              </w:rPr>
            </w:pPr>
          </w:p>
        </w:tc>
        <w:tc>
          <w:tcPr>
            <w:tcW w:w="350" w:type="dxa"/>
            <w:shd w:val="clear" w:color="auto" w:fill="auto"/>
            <w:vAlign w:val="bottom"/>
          </w:tcPr>
          <w:p w:rsidR="00000000" w:rsidRDefault="00596C41">
            <w:pPr>
              <w:spacing w:line="0" w:lineRule="atLeast"/>
              <w:rPr>
                <w:rFonts w:ascii="Times New Roman" w:eastAsia="Times New Roman" w:hAnsi="Times New Roman"/>
                <w:sz w:val="15"/>
              </w:rPr>
            </w:pPr>
          </w:p>
        </w:tc>
        <w:tc>
          <w:tcPr>
            <w:tcW w:w="89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44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680" w:type="dxa"/>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3"/>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3"/>
              </w:rPr>
              <w:t xml:space="preserve">MANAGEMENT </w:t>
            </w:r>
            <w:r>
              <w:rPr>
                <w:rFonts w:ascii="Arial" w:eastAsia="Arial" w:hAnsi="Arial"/>
                <w:color w:val="FF0000"/>
                <w:sz w:val="16"/>
              </w:rPr>
              <w:t>planning</w:t>
            </w:r>
          </w:p>
        </w:tc>
        <w:tc>
          <w:tcPr>
            <w:tcW w:w="2300" w:type="dxa"/>
            <w:gridSpan w:val="3"/>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Process</w:t>
            </w:r>
          </w:p>
        </w:tc>
        <w:tc>
          <w:tcPr>
            <w:tcW w:w="3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8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44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shd w:val="clear" w:color="auto" w:fill="auto"/>
            <w:vAlign w:val="bottom"/>
          </w:tcPr>
          <w:p w:rsidR="00000000" w:rsidRDefault="00596C41">
            <w:pPr>
              <w:spacing w:line="0" w:lineRule="atLeast"/>
              <w:rPr>
                <w:rFonts w:ascii="Times New Roman" w:eastAsia="Times New Roman" w:hAnsi="Times New Roman"/>
                <w:sz w:val="15"/>
              </w:rPr>
            </w:pPr>
          </w:p>
        </w:tc>
        <w:tc>
          <w:tcPr>
            <w:tcW w:w="680" w:type="dxa"/>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5.1.8</w:t>
            </w:r>
          </w:p>
        </w:tc>
        <w:tc>
          <w:tcPr>
            <w:tcW w:w="1660" w:type="dxa"/>
            <w:gridSpan w:val="2"/>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Documentation</w:t>
            </w:r>
          </w:p>
        </w:tc>
        <w:tc>
          <w:tcPr>
            <w:tcW w:w="540" w:type="dxa"/>
            <w:gridSpan w:val="2"/>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7.2.1</w:t>
            </w:r>
          </w:p>
        </w:tc>
        <w:tc>
          <w:tcPr>
            <w:tcW w:w="1760" w:type="dxa"/>
            <w:tcBorders>
              <w:right w:val="single" w:sz="8" w:space="0" w:color="FF0000"/>
            </w:tcBorders>
            <w:shd w:val="clear" w:color="auto" w:fill="auto"/>
            <w:vAlign w:val="bottom"/>
          </w:tcPr>
          <w:p w:rsidR="00000000" w:rsidRDefault="00596C41">
            <w:pPr>
              <w:spacing w:line="182" w:lineRule="exact"/>
              <w:ind w:left="120"/>
              <w:rPr>
                <w:rFonts w:ascii="Arial" w:eastAsia="Arial" w:hAnsi="Arial"/>
                <w:color w:val="FF0000"/>
                <w:sz w:val="16"/>
              </w:rPr>
            </w:pPr>
            <w:r>
              <w:rPr>
                <w:rFonts w:ascii="Arial" w:eastAsia="Arial" w:hAnsi="Arial"/>
                <w:color w:val="FF0000"/>
                <w:sz w:val="16"/>
              </w:rPr>
              <w:t>Software</w:t>
            </w:r>
          </w:p>
        </w:tc>
        <w:tc>
          <w:tcPr>
            <w:tcW w:w="2240" w:type="dxa"/>
            <w:gridSpan w:val="6"/>
            <w:tcBorders>
              <w:right w:val="single" w:sz="8" w:space="0" w:color="FF0000"/>
            </w:tcBorders>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7.2.1.3.1 Process</w:t>
            </w: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44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680" w:type="dxa"/>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planning</w:t>
            </w:r>
          </w:p>
        </w:tc>
        <w:tc>
          <w:tcPr>
            <w:tcW w:w="2300" w:type="dxa"/>
            <w:gridSpan w:val="3"/>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Documentation</w:t>
            </w:r>
          </w:p>
        </w:tc>
        <w:tc>
          <w:tcPr>
            <w:tcW w:w="2240" w:type="dxa"/>
            <w:gridSpan w:val="6"/>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implementation</w:t>
            </w:r>
          </w:p>
        </w:tc>
        <w:tc>
          <w:tcPr>
            <w:tcW w:w="120" w:type="dxa"/>
            <w:shd w:val="clear" w:color="auto" w:fill="auto"/>
            <w:vAlign w:val="bottom"/>
          </w:tcPr>
          <w:p w:rsidR="00000000" w:rsidRDefault="00596C41">
            <w:pPr>
              <w:spacing w:line="0" w:lineRule="atLeast"/>
              <w:rPr>
                <w:rFonts w:ascii="Times New Roman" w:eastAsia="Times New Roman" w:hAnsi="Times New Roman"/>
                <w:sz w:val="16"/>
              </w:rPr>
            </w:pPr>
          </w:p>
        </w:tc>
        <w:tc>
          <w:tcPr>
            <w:tcW w:w="44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54"/>
        </w:trPr>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2300" w:type="dxa"/>
            <w:gridSpan w:val="3"/>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1000" w:type="dxa"/>
            <w:gridSpan w:val="4"/>
            <w:tcBorders>
              <w:bottom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7.2.</w:t>
            </w:r>
            <w:r>
              <w:rPr>
                <w:rFonts w:ascii="Arial" w:eastAsia="Arial" w:hAnsi="Arial"/>
                <w:color w:val="FF0000"/>
                <w:sz w:val="16"/>
              </w:rPr>
              <w:t>1.3.1.1</w:t>
            </w:r>
          </w:p>
        </w:tc>
        <w:tc>
          <w:tcPr>
            <w:tcW w:w="35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89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20" w:type="dxa"/>
            <w:shd w:val="clear" w:color="auto" w:fill="auto"/>
            <w:vAlign w:val="bottom"/>
          </w:tcPr>
          <w:p w:rsidR="00000000" w:rsidRDefault="00596C41">
            <w:pPr>
              <w:spacing w:line="0" w:lineRule="atLeast"/>
              <w:rPr>
                <w:rFonts w:ascii="Times New Roman" w:eastAsia="Times New Roman" w:hAnsi="Times New Roman"/>
                <w:sz w:val="22"/>
              </w:rPr>
            </w:pPr>
          </w:p>
        </w:tc>
        <w:tc>
          <w:tcPr>
            <w:tcW w:w="44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817472" behindDoc="1" locked="0" layoutInCell="1" allowOverlap="1">
                <wp:simplePos x="0" y="0"/>
                <wp:positionH relativeFrom="column">
                  <wp:posOffset>638175</wp:posOffset>
                </wp:positionH>
                <wp:positionV relativeFrom="paragraph">
                  <wp:posOffset>-9020175</wp:posOffset>
                </wp:positionV>
                <wp:extent cx="0" cy="146050"/>
                <wp:effectExtent l="0" t="0" r="0" b="0"/>
                <wp:wrapNone/>
                <wp:docPr id="695"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0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CD76A" id="Line 489" o:spid="_x0000_s1026" style="position:absolute;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710.25pt" to="50.25pt,-69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QHwFAIAAC4EAAAOAAAAZHJzL2Uyb0RvYy54bWysU1HP2iAUfV+y/0B417auOm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18496" behindDoc="1" locked="0" layoutInCell="1" allowOverlap="1">
                <wp:simplePos x="0" y="0"/>
                <wp:positionH relativeFrom="column">
                  <wp:posOffset>638175</wp:posOffset>
                </wp:positionH>
                <wp:positionV relativeFrom="paragraph">
                  <wp:posOffset>-8867775</wp:posOffset>
                </wp:positionV>
                <wp:extent cx="0" cy="146050"/>
                <wp:effectExtent l="0" t="0" r="0" b="0"/>
                <wp:wrapNone/>
                <wp:docPr id="694"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0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65920" id="Line 49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98.25pt" to="50.25pt,-68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19520" behindDoc="1" locked="0" layoutInCell="1" allowOverlap="1">
                <wp:simplePos x="0" y="0"/>
                <wp:positionH relativeFrom="column">
                  <wp:posOffset>638175</wp:posOffset>
                </wp:positionH>
                <wp:positionV relativeFrom="paragraph">
                  <wp:posOffset>-8715375</wp:posOffset>
                </wp:positionV>
                <wp:extent cx="0" cy="400685"/>
                <wp:effectExtent l="0" t="0" r="0" b="5715"/>
                <wp:wrapNone/>
                <wp:docPr id="693"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73CF6" id="Line 491"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86.25pt" to="50.25pt,-65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20544" behindDoc="1" locked="0" layoutInCell="1" allowOverlap="1">
                <wp:simplePos x="0" y="0"/>
                <wp:positionH relativeFrom="column">
                  <wp:posOffset>638175</wp:posOffset>
                </wp:positionH>
                <wp:positionV relativeFrom="paragraph">
                  <wp:posOffset>-8308340</wp:posOffset>
                </wp:positionV>
                <wp:extent cx="0" cy="141605"/>
                <wp:effectExtent l="0" t="0" r="0" b="0"/>
                <wp:wrapNone/>
                <wp:docPr id="692"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AFEEB" id="Line 492"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54.2pt" to="50.25pt,-64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21568" behindDoc="1" locked="0" layoutInCell="1" allowOverlap="1">
                <wp:simplePos x="0" y="0"/>
                <wp:positionH relativeFrom="column">
                  <wp:posOffset>638175</wp:posOffset>
                </wp:positionH>
                <wp:positionV relativeFrom="paragraph">
                  <wp:posOffset>-8018780</wp:posOffset>
                </wp:positionV>
                <wp:extent cx="0" cy="283210"/>
                <wp:effectExtent l="0" t="0" r="0" b="0"/>
                <wp:wrapNone/>
                <wp:docPr id="691"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321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FFAB4" id="Line 493"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31.4pt" to="50.25pt,-60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3VuFQIAAC4EAAAOAAAAZHJzL2Uyb0RvYy54bWysU1HP2iAUfV+y/0B417baOW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22592" behindDoc="1" locked="0" layoutInCell="1" allowOverlap="1">
                <wp:simplePos x="0" y="0"/>
                <wp:positionH relativeFrom="column">
                  <wp:posOffset>638175</wp:posOffset>
                </wp:positionH>
                <wp:positionV relativeFrom="paragraph">
                  <wp:posOffset>-7587615</wp:posOffset>
                </wp:positionV>
                <wp:extent cx="0" cy="259080"/>
                <wp:effectExtent l="0" t="0" r="0" b="0"/>
                <wp:wrapNone/>
                <wp:docPr id="690"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4D3DF" id="Line 494"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97.45pt" to="50.25pt,-57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23616" behindDoc="1" locked="0" layoutInCell="1" allowOverlap="1">
                <wp:simplePos x="0" y="0"/>
                <wp:positionH relativeFrom="column">
                  <wp:posOffset>638175</wp:posOffset>
                </wp:positionH>
                <wp:positionV relativeFrom="paragraph">
                  <wp:posOffset>-7322820</wp:posOffset>
                </wp:positionV>
                <wp:extent cx="0" cy="494030"/>
                <wp:effectExtent l="0" t="0" r="0" b="1270"/>
                <wp:wrapNone/>
                <wp:docPr id="689"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9403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203C0" id="Line 495" o:spid="_x0000_s1026" style="position:absolute;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76.6pt" to="50.25pt,-53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24640" behindDoc="1" locked="0" layoutInCell="1" allowOverlap="1">
                <wp:simplePos x="0" y="0"/>
                <wp:positionH relativeFrom="column">
                  <wp:posOffset>638175</wp:posOffset>
                </wp:positionH>
                <wp:positionV relativeFrom="paragraph">
                  <wp:posOffset>-6481445</wp:posOffset>
                </wp:positionV>
                <wp:extent cx="0" cy="198120"/>
                <wp:effectExtent l="0" t="0" r="0" b="5080"/>
                <wp:wrapNone/>
                <wp:docPr id="688"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1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5A889" id="Line 496" o:spid="_x0000_s1026" style="position:absolute;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10.35pt" to="50.25pt,-49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25664" behindDoc="1" locked="0" layoutInCell="1" allowOverlap="1">
                <wp:simplePos x="0" y="0"/>
                <wp:positionH relativeFrom="column">
                  <wp:posOffset>638175</wp:posOffset>
                </wp:positionH>
                <wp:positionV relativeFrom="paragraph">
                  <wp:posOffset>-6276975</wp:posOffset>
                </wp:positionV>
                <wp:extent cx="0" cy="198120"/>
                <wp:effectExtent l="0" t="0" r="0" b="5080"/>
                <wp:wrapNone/>
                <wp:docPr id="687"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1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8FC97" id="Line 497"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94.25pt" to="50.25pt,-47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26688" behindDoc="1" locked="0" layoutInCell="1" allowOverlap="1">
                <wp:simplePos x="0" y="0"/>
                <wp:positionH relativeFrom="column">
                  <wp:posOffset>638175</wp:posOffset>
                </wp:positionH>
                <wp:positionV relativeFrom="paragraph">
                  <wp:posOffset>-6073140</wp:posOffset>
                </wp:positionV>
                <wp:extent cx="0" cy="142240"/>
                <wp:effectExtent l="0" t="0" r="0" b="0"/>
                <wp:wrapNone/>
                <wp:docPr id="686"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224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49592" id="Line 498"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78.2pt" to="50.25pt,-4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27712" behindDoc="1" locked="0" layoutInCell="1" allowOverlap="1">
                <wp:simplePos x="0" y="0"/>
                <wp:positionH relativeFrom="column">
                  <wp:posOffset>638175</wp:posOffset>
                </wp:positionH>
                <wp:positionV relativeFrom="paragraph">
                  <wp:posOffset>-5925185</wp:posOffset>
                </wp:positionV>
                <wp:extent cx="0" cy="1115695"/>
                <wp:effectExtent l="0" t="0" r="0" b="1905"/>
                <wp:wrapNone/>
                <wp:docPr id="685"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1569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CFAA7" id="Line 49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66.55pt" to="50.25pt,-37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28736" behindDoc="1" locked="0" layoutInCell="1" allowOverlap="1">
                <wp:simplePos x="0" y="0"/>
                <wp:positionH relativeFrom="column">
                  <wp:posOffset>638175</wp:posOffset>
                </wp:positionH>
                <wp:positionV relativeFrom="paragraph">
                  <wp:posOffset>-4803140</wp:posOffset>
                </wp:positionV>
                <wp:extent cx="0" cy="375920"/>
                <wp:effectExtent l="0" t="0" r="0" b="5080"/>
                <wp:wrapNone/>
                <wp:docPr id="684"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59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82F06" id="Line 50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78.2pt" to="50.25pt,-3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29760" behindDoc="1" locked="0" layoutInCell="1" allowOverlap="1">
                <wp:simplePos x="0" y="0"/>
                <wp:positionH relativeFrom="column">
                  <wp:posOffset>638175</wp:posOffset>
                </wp:positionH>
                <wp:positionV relativeFrom="paragraph">
                  <wp:posOffset>-4420870</wp:posOffset>
                </wp:positionV>
                <wp:extent cx="0" cy="1085215"/>
                <wp:effectExtent l="0" t="0" r="0" b="0"/>
                <wp:wrapNone/>
                <wp:docPr id="683"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8521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33E87" id="Line 501" o:spid="_x0000_s1026" style="position:absolute;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48.1pt" to="50.25pt,-2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30784" behindDoc="1" locked="0" layoutInCell="1" allowOverlap="1">
                <wp:simplePos x="0" y="0"/>
                <wp:positionH relativeFrom="column">
                  <wp:posOffset>638175</wp:posOffset>
                </wp:positionH>
                <wp:positionV relativeFrom="paragraph">
                  <wp:posOffset>-3329940</wp:posOffset>
                </wp:positionV>
                <wp:extent cx="0" cy="494030"/>
                <wp:effectExtent l="0" t="0" r="0" b="1270"/>
                <wp:wrapNone/>
                <wp:docPr id="682"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9403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E33A0" id="Line 50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62.2pt" to="50.25pt,-22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pnYFQIAAC4EAAAOAAAAZHJzL2Uyb0RvYy54bWysU8GO2yAQvVfqPyDuie2sN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31808" behindDoc="1" locked="0" layoutInCell="1" allowOverlap="1">
                <wp:simplePos x="0" y="0"/>
                <wp:positionH relativeFrom="column">
                  <wp:posOffset>638175</wp:posOffset>
                </wp:positionH>
                <wp:positionV relativeFrom="paragraph">
                  <wp:posOffset>-2829560</wp:posOffset>
                </wp:positionV>
                <wp:extent cx="0" cy="400685"/>
                <wp:effectExtent l="0" t="0" r="0" b="5715"/>
                <wp:wrapNone/>
                <wp:docPr id="681"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4CC8B" id="Line 50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22.8pt" to="50.25pt,-19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32832" behindDoc="1" locked="0" layoutInCell="1" allowOverlap="1">
                <wp:simplePos x="0" y="0"/>
                <wp:positionH relativeFrom="column">
                  <wp:posOffset>638175</wp:posOffset>
                </wp:positionH>
                <wp:positionV relativeFrom="paragraph">
                  <wp:posOffset>-2423160</wp:posOffset>
                </wp:positionV>
                <wp:extent cx="0" cy="1744980"/>
                <wp:effectExtent l="0" t="0" r="0" b="0"/>
                <wp:wrapNone/>
                <wp:docPr id="680"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449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AEFE7" id="Line 50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90.8pt" to="50.25pt,-5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33856" behindDoc="1" locked="0" layoutInCell="1" allowOverlap="1">
                <wp:simplePos x="0" y="0"/>
                <wp:positionH relativeFrom="column">
                  <wp:posOffset>638175</wp:posOffset>
                </wp:positionH>
                <wp:positionV relativeFrom="paragraph">
                  <wp:posOffset>-671830</wp:posOffset>
                </wp:positionV>
                <wp:extent cx="0" cy="259080"/>
                <wp:effectExtent l="0" t="0" r="0" b="0"/>
                <wp:wrapNone/>
                <wp:docPr id="679"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1236F" id="Line 50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2.9pt" to="50.2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YsUwFQIAAC4EAAAOAAAAZHJzL2Uyb0RvYy54bWysU1HP2iAUfV+y/0B417au+m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" strokecolor="red" strokeweight=".72pt">
                <o:lock v:ext="edit" shapetype="f"/>
              </v:line>
            </w:pict>
          </mc:Fallback>
        </mc:AlternateContent>
      </w:r>
      <w:r>
        <w:rPr>
          <w:rFonts w:ascii="Times New Roman" w:eastAsia="Times New Roman" w:hAnsi="Times New Roman"/>
          <w:noProof/>
          <w:sz w:val="22"/>
        </w:rPr>
        <mc:AlternateContent>
          <mc:Choice Requires="wps">
            <w:drawing>
              <wp:anchor distT="0" distB="0" distL="114300" distR="114300" simplePos="0" relativeHeight="251834880" behindDoc="1" locked="0" layoutInCell="1" allowOverlap="1">
                <wp:simplePos x="0" y="0"/>
                <wp:positionH relativeFrom="column">
                  <wp:posOffset>638175</wp:posOffset>
                </wp:positionH>
                <wp:positionV relativeFrom="paragraph">
                  <wp:posOffset>-406400</wp:posOffset>
                </wp:positionV>
                <wp:extent cx="0" cy="400685"/>
                <wp:effectExtent l="0" t="0" r="0" b="5715"/>
                <wp:wrapNone/>
                <wp:docPr id="678"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AEE50" id="Line 50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2pt" to="50.2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" strokecolor="red" strokeweight=".72pt">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849" w:bottom="0" w:left="240" w:header="0" w:footer="0" w:gutter="0"/>
          <w:cols w:space="0" w:equalWidth="0">
            <w:col w:w="10820"/>
          </w:cols>
          <w:docGrid w:linePitch="360"/>
        </w:sectPr>
      </w:pPr>
    </w:p>
    <w:p w:rsidR="00000000" w:rsidRDefault="00596C41">
      <w:pPr>
        <w:spacing w:line="30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w:t>
      </w:r>
      <w:r>
        <w:rPr>
          <w:rFonts w:ascii="Arial" w:eastAsia="Arial" w:hAnsi="Arial"/>
          <w:sz w:val="9"/>
        </w:rPr>
        <w:t>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849" w:bottom="0" w:left="240" w:header="0" w:footer="0" w:gutter="0"/>
          <w:cols w:space="0" w:equalWidth="0">
            <w:col w:w="1082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400"/>
        <w:gridCol w:w="1880"/>
        <w:gridCol w:w="580"/>
        <w:gridCol w:w="1680"/>
        <w:gridCol w:w="540"/>
        <w:gridCol w:w="1740"/>
        <w:gridCol w:w="940"/>
        <w:gridCol w:w="1320"/>
      </w:tblGrid>
      <w:tr w:rsidR="00000000">
        <w:trPr>
          <w:trHeight w:val="242"/>
        </w:trPr>
        <w:tc>
          <w:tcPr>
            <w:tcW w:w="2280" w:type="dxa"/>
            <w:gridSpan w:val="2"/>
            <w:shd w:val="clear" w:color="auto" w:fill="auto"/>
            <w:vAlign w:val="bottom"/>
          </w:tcPr>
          <w:p w:rsidR="00000000" w:rsidRDefault="00596C41">
            <w:pPr>
              <w:spacing w:line="0" w:lineRule="atLeast"/>
              <w:rPr>
                <w:rFonts w:ascii="Arial" w:eastAsia="Arial" w:hAnsi="Arial"/>
              </w:rPr>
            </w:pPr>
            <w:bookmarkStart w:id="83" w:name="page83"/>
            <w:bookmarkEnd w:id="83"/>
            <w:r>
              <w:rPr>
                <w:rFonts w:ascii="Arial" w:eastAsia="Arial" w:hAnsi="Arial"/>
              </w:rPr>
              <w:t>IEC 62304:2006</w:t>
            </w:r>
          </w:p>
        </w:tc>
        <w:tc>
          <w:tcPr>
            <w:tcW w:w="580" w:type="dxa"/>
            <w:shd w:val="clear" w:color="auto" w:fill="auto"/>
            <w:vAlign w:val="bottom"/>
          </w:tcPr>
          <w:p w:rsidR="00000000" w:rsidRDefault="00596C41">
            <w:pPr>
              <w:spacing w:line="0" w:lineRule="atLeast"/>
              <w:rPr>
                <w:rFonts w:ascii="Times New Roman" w:eastAsia="Times New Roman" w:hAnsi="Times New Roman"/>
                <w:sz w:val="21"/>
              </w:rPr>
            </w:pPr>
          </w:p>
        </w:tc>
        <w:tc>
          <w:tcPr>
            <w:tcW w:w="2220" w:type="dxa"/>
            <w:gridSpan w:val="2"/>
            <w:shd w:val="clear" w:color="auto" w:fill="auto"/>
            <w:vAlign w:val="bottom"/>
          </w:tcPr>
          <w:p w:rsidR="00000000" w:rsidRDefault="00596C41">
            <w:pPr>
              <w:spacing w:line="0" w:lineRule="atLeast"/>
              <w:ind w:left="1380"/>
              <w:rPr>
                <w:rFonts w:ascii="Arial" w:eastAsia="Arial" w:hAnsi="Arial"/>
              </w:rPr>
            </w:pPr>
            <w:r>
              <w:rPr>
                <w:rFonts w:ascii="Arial" w:eastAsia="Arial" w:hAnsi="Arial"/>
              </w:rPr>
              <w:t xml:space="preserve">– 79 </w:t>
            </w:r>
            <w:r>
              <w:rPr>
                <w:rFonts w:ascii="Arial" w:eastAsia="Arial" w:hAnsi="Arial"/>
              </w:rPr>
              <w:t>–</w:t>
            </w:r>
          </w:p>
        </w:tc>
        <w:tc>
          <w:tcPr>
            <w:tcW w:w="1740" w:type="dxa"/>
            <w:shd w:val="clear" w:color="auto" w:fill="auto"/>
            <w:vAlign w:val="bottom"/>
          </w:tcPr>
          <w:p w:rsidR="00000000" w:rsidRDefault="00596C41">
            <w:pPr>
              <w:spacing w:line="0" w:lineRule="atLeast"/>
              <w:rPr>
                <w:rFonts w:ascii="Times New Roman" w:eastAsia="Times New Roman" w:hAnsi="Times New Roman"/>
                <w:sz w:val="21"/>
              </w:rPr>
            </w:pPr>
          </w:p>
        </w:tc>
        <w:tc>
          <w:tcPr>
            <w:tcW w:w="940" w:type="dxa"/>
            <w:shd w:val="clear" w:color="auto" w:fill="auto"/>
            <w:vAlign w:val="bottom"/>
          </w:tcPr>
          <w:p w:rsidR="00000000" w:rsidRDefault="00596C41">
            <w:pPr>
              <w:spacing w:line="0" w:lineRule="atLeast"/>
              <w:rPr>
                <w:rFonts w:ascii="Times New Roman" w:eastAsia="Times New Roman" w:hAnsi="Times New Roman"/>
                <w:sz w:val="21"/>
              </w:rPr>
            </w:pPr>
          </w:p>
        </w:tc>
        <w:tc>
          <w:tcPr>
            <w:tcW w:w="132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4540" w:type="dxa"/>
            <w:gridSpan w:val="4"/>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540" w:type="dxa"/>
            <w:shd w:val="clear" w:color="auto" w:fill="auto"/>
            <w:vAlign w:val="bottom"/>
          </w:tcPr>
          <w:p w:rsidR="00000000" w:rsidRDefault="00596C41">
            <w:pPr>
              <w:spacing w:line="0" w:lineRule="atLeast"/>
              <w:rPr>
                <w:rFonts w:ascii="Times New Roman" w:eastAsia="Times New Roman" w:hAnsi="Times New Roman"/>
                <w:sz w:val="22"/>
              </w:rPr>
            </w:pPr>
          </w:p>
        </w:tc>
        <w:tc>
          <w:tcPr>
            <w:tcW w:w="1740" w:type="dxa"/>
            <w:shd w:val="clear" w:color="auto" w:fill="auto"/>
            <w:vAlign w:val="bottom"/>
          </w:tcPr>
          <w:p w:rsidR="00000000" w:rsidRDefault="00596C41">
            <w:pPr>
              <w:spacing w:line="0" w:lineRule="atLeast"/>
              <w:rPr>
                <w:rFonts w:ascii="Times New Roman" w:eastAsia="Times New Roman" w:hAnsi="Times New Roman"/>
                <w:sz w:val="22"/>
              </w:rPr>
            </w:pPr>
          </w:p>
        </w:tc>
        <w:tc>
          <w:tcPr>
            <w:tcW w:w="940" w:type="dxa"/>
            <w:shd w:val="clear" w:color="auto" w:fill="auto"/>
            <w:vAlign w:val="bottom"/>
          </w:tcPr>
          <w:p w:rsidR="00000000" w:rsidRDefault="00596C41">
            <w:pPr>
              <w:spacing w:line="0" w:lineRule="atLeast"/>
              <w:rPr>
                <w:rFonts w:ascii="Times New Roman" w:eastAsia="Times New Roman" w:hAnsi="Times New Roman"/>
                <w:sz w:val="22"/>
              </w:rPr>
            </w:pPr>
          </w:p>
        </w:tc>
        <w:tc>
          <w:tcPr>
            <w:tcW w:w="132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75"/>
        </w:trPr>
        <w:tc>
          <w:tcPr>
            <w:tcW w:w="4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8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26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7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63"/>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140" w:type="dxa"/>
            <w:gridSpan w:val="3"/>
            <w:tcBorders>
              <w:right w:val="single" w:sz="8" w:space="0" w:color="FF0000"/>
            </w:tcBorders>
            <w:shd w:val="clear" w:color="auto" w:fill="auto"/>
            <w:vAlign w:val="bottom"/>
          </w:tcPr>
          <w:p w:rsidR="00000000" w:rsidRDefault="00596C41">
            <w:pPr>
              <w:spacing w:line="0" w:lineRule="atLeast"/>
              <w:ind w:left="820"/>
              <w:rPr>
                <w:rFonts w:ascii="Arial" w:eastAsia="Arial" w:hAnsi="Arial"/>
                <w:b/>
                <w:color w:val="FF0000"/>
                <w:sz w:val="12"/>
              </w:rPr>
            </w:pPr>
            <w:r>
              <w:rPr>
                <w:rFonts w:ascii="Arial" w:eastAsia="Arial" w:hAnsi="Arial"/>
                <w:b/>
                <w:color w:val="FF0000"/>
                <w:sz w:val="16"/>
              </w:rPr>
              <w:t xml:space="preserve">ISO/IEC 62304 </w:t>
            </w:r>
            <w:r>
              <w:rPr>
                <w:rFonts w:ascii="Arial" w:eastAsia="Arial" w:hAnsi="Arial"/>
                <w:b/>
                <w:color w:val="FF0000"/>
                <w:sz w:val="12"/>
              </w:rPr>
              <w:t>PROCESSES</w:t>
            </w:r>
          </w:p>
        </w:tc>
        <w:tc>
          <w:tcPr>
            <w:tcW w:w="540" w:type="dxa"/>
            <w:shd w:val="clear" w:color="auto" w:fill="auto"/>
            <w:vAlign w:val="bottom"/>
          </w:tcPr>
          <w:p w:rsidR="00000000" w:rsidRDefault="00596C41">
            <w:pPr>
              <w:spacing w:line="0" w:lineRule="atLeast"/>
              <w:rPr>
                <w:rFonts w:ascii="Times New Roman" w:eastAsia="Times New Roman" w:hAnsi="Times New Roman"/>
                <w:sz w:val="22"/>
              </w:rPr>
            </w:pPr>
          </w:p>
        </w:tc>
        <w:tc>
          <w:tcPr>
            <w:tcW w:w="2680" w:type="dxa"/>
            <w:gridSpan w:val="2"/>
            <w:shd w:val="clear" w:color="auto" w:fill="auto"/>
            <w:vAlign w:val="bottom"/>
          </w:tcPr>
          <w:p w:rsidR="00000000" w:rsidRDefault="00596C41">
            <w:pPr>
              <w:spacing w:line="0" w:lineRule="atLeast"/>
              <w:ind w:left="920"/>
              <w:rPr>
                <w:rFonts w:ascii="Arial" w:eastAsia="Arial" w:hAnsi="Arial"/>
                <w:b/>
                <w:color w:val="FF0000"/>
                <w:sz w:val="16"/>
              </w:rPr>
            </w:pPr>
            <w:r>
              <w:rPr>
                <w:rFonts w:ascii="Arial" w:eastAsia="Arial" w:hAnsi="Arial"/>
                <w:b/>
                <w:color w:val="FF0000"/>
                <w:sz w:val="16"/>
              </w:rPr>
              <w:t>ISO/IEC 12207:2008</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8"/>
        </w:trPr>
        <w:tc>
          <w:tcPr>
            <w:tcW w:w="40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8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7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3"/>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880" w:type="dxa"/>
            <w:tcBorders>
              <w:right w:val="single" w:sz="8" w:space="0" w:color="FF0000"/>
            </w:tcBorders>
            <w:shd w:val="clear" w:color="auto" w:fill="auto"/>
            <w:vAlign w:val="bottom"/>
          </w:tcPr>
          <w:p w:rsidR="00000000" w:rsidRDefault="00596C41">
            <w:pPr>
              <w:spacing w:line="0" w:lineRule="atLeast"/>
              <w:ind w:left="420"/>
              <w:rPr>
                <w:rFonts w:ascii="Arial" w:eastAsia="Arial" w:hAnsi="Arial"/>
                <w:b/>
                <w:color w:val="FF0000"/>
                <w:sz w:val="13"/>
              </w:rPr>
            </w:pPr>
            <w:r>
              <w:rPr>
                <w:rFonts w:ascii="Arial" w:eastAsia="Arial" w:hAnsi="Arial"/>
                <w:b/>
                <w:color w:val="FF0000"/>
                <w:sz w:val="13"/>
              </w:rPr>
              <w:t>ACTIVITY</w:t>
            </w:r>
          </w:p>
        </w:tc>
        <w:tc>
          <w:tcPr>
            <w:tcW w:w="580" w:type="dxa"/>
            <w:shd w:val="clear" w:color="auto" w:fill="auto"/>
            <w:vAlign w:val="bottom"/>
          </w:tcPr>
          <w:p w:rsidR="00000000" w:rsidRDefault="00596C41">
            <w:pPr>
              <w:spacing w:line="0" w:lineRule="atLeast"/>
              <w:rPr>
                <w:rFonts w:ascii="Times New Roman" w:eastAsia="Times New Roman" w:hAnsi="Times New Roman"/>
                <w:sz w:val="22"/>
              </w:rPr>
            </w:pPr>
          </w:p>
        </w:tc>
        <w:tc>
          <w:tcPr>
            <w:tcW w:w="1680" w:type="dxa"/>
            <w:tcBorders>
              <w:right w:val="single" w:sz="8" w:space="0" w:color="FF0000"/>
            </w:tcBorders>
            <w:shd w:val="clear" w:color="auto" w:fill="auto"/>
            <w:vAlign w:val="bottom"/>
          </w:tcPr>
          <w:p w:rsidR="00000000" w:rsidRDefault="00596C41">
            <w:pPr>
              <w:spacing w:line="0" w:lineRule="atLeast"/>
              <w:ind w:left="340"/>
              <w:rPr>
                <w:rFonts w:ascii="Arial" w:eastAsia="Arial" w:hAnsi="Arial"/>
                <w:b/>
                <w:color w:val="FF0000"/>
                <w:sz w:val="12"/>
              </w:rPr>
            </w:pPr>
            <w:r>
              <w:rPr>
                <w:rFonts w:ascii="Arial" w:eastAsia="Arial" w:hAnsi="Arial"/>
                <w:b/>
                <w:color w:val="FF0000"/>
                <w:sz w:val="16"/>
              </w:rPr>
              <w:t>T</w:t>
            </w:r>
            <w:r>
              <w:rPr>
                <w:rFonts w:ascii="Arial" w:eastAsia="Arial" w:hAnsi="Arial"/>
                <w:b/>
                <w:color w:val="FF0000"/>
                <w:sz w:val="12"/>
              </w:rPr>
              <w:t>ASK</w:t>
            </w:r>
          </w:p>
        </w:tc>
        <w:tc>
          <w:tcPr>
            <w:tcW w:w="540" w:type="dxa"/>
            <w:shd w:val="clear" w:color="auto" w:fill="auto"/>
            <w:vAlign w:val="bottom"/>
          </w:tcPr>
          <w:p w:rsidR="00000000" w:rsidRDefault="00596C41">
            <w:pPr>
              <w:spacing w:line="0" w:lineRule="atLeast"/>
              <w:rPr>
                <w:rFonts w:ascii="Times New Roman" w:eastAsia="Times New Roman" w:hAnsi="Times New Roman"/>
                <w:sz w:val="22"/>
              </w:rPr>
            </w:pPr>
          </w:p>
        </w:tc>
        <w:tc>
          <w:tcPr>
            <w:tcW w:w="1740" w:type="dxa"/>
            <w:tcBorders>
              <w:right w:val="single" w:sz="8" w:space="0" w:color="FF0000"/>
            </w:tcBorders>
            <w:shd w:val="clear" w:color="auto" w:fill="auto"/>
            <w:vAlign w:val="bottom"/>
          </w:tcPr>
          <w:p w:rsidR="00000000" w:rsidRDefault="00596C41">
            <w:pPr>
              <w:spacing w:line="0" w:lineRule="atLeast"/>
              <w:ind w:left="160"/>
              <w:rPr>
                <w:rFonts w:ascii="Arial" w:eastAsia="Arial" w:hAnsi="Arial"/>
                <w:b/>
                <w:color w:val="FF0000"/>
                <w:sz w:val="13"/>
              </w:rPr>
            </w:pPr>
            <w:r>
              <w:rPr>
                <w:rFonts w:ascii="Arial" w:eastAsia="Arial" w:hAnsi="Arial"/>
                <w:b/>
                <w:color w:val="FF0000"/>
                <w:sz w:val="13"/>
              </w:rPr>
              <w:t>PROCESSES</w:t>
            </w:r>
          </w:p>
        </w:tc>
        <w:tc>
          <w:tcPr>
            <w:tcW w:w="2260" w:type="dxa"/>
            <w:gridSpan w:val="2"/>
            <w:tcBorders>
              <w:right w:val="single" w:sz="8" w:space="0" w:color="FF0000"/>
            </w:tcBorders>
            <w:shd w:val="clear" w:color="auto" w:fill="auto"/>
            <w:vAlign w:val="bottom"/>
          </w:tcPr>
          <w:p w:rsidR="00000000" w:rsidRDefault="00596C41">
            <w:pPr>
              <w:spacing w:line="0" w:lineRule="atLeast"/>
              <w:ind w:left="580"/>
              <w:rPr>
                <w:rFonts w:ascii="Arial" w:eastAsia="Arial" w:hAnsi="Arial"/>
                <w:b/>
                <w:color w:val="FF0000"/>
                <w:sz w:val="13"/>
              </w:rPr>
            </w:pPr>
            <w:r>
              <w:rPr>
                <w:rFonts w:ascii="Arial" w:eastAsia="Arial" w:hAnsi="Arial"/>
                <w:b/>
                <w:color w:val="FF0000"/>
                <w:sz w:val="13"/>
              </w:rPr>
              <w:t>ACTIVITY</w:t>
            </w:r>
            <w:r>
              <w:rPr>
                <w:rFonts w:ascii="Arial" w:eastAsia="Arial" w:hAnsi="Arial"/>
                <w:b/>
                <w:color w:val="FF0000"/>
                <w:sz w:val="16"/>
              </w:rPr>
              <w:t>/</w:t>
            </w:r>
            <w:r>
              <w:rPr>
                <w:rFonts w:ascii="Arial" w:eastAsia="Arial" w:hAnsi="Arial"/>
                <w:b/>
                <w:color w:val="FF0000"/>
                <w:sz w:val="13"/>
              </w:rPr>
              <w:t>TASK</w:t>
            </w:r>
          </w:p>
        </w:tc>
      </w:tr>
      <w:tr w:rsidR="00000000">
        <w:trPr>
          <w:trHeight w:val="38"/>
        </w:trPr>
        <w:tc>
          <w:tcPr>
            <w:tcW w:w="40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8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1"/>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5.1.9</w:t>
            </w:r>
          </w:p>
        </w:tc>
        <w:tc>
          <w:tcPr>
            <w:tcW w:w="1680" w:type="dxa"/>
            <w:tcBorders>
              <w:right w:val="single" w:sz="8" w:space="0" w:color="FF0000"/>
            </w:tcBorders>
            <w:shd w:val="clear" w:color="auto" w:fill="auto"/>
            <w:vAlign w:val="bottom"/>
          </w:tcPr>
          <w:p w:rsidR="00000000" w:rsidRDefault="00596C41">
            <w:pPr>
              <w:spacing w:line="181" w:lineRule="exact"/>
              <w:ind w:left="60"/>
              <w:rPr>
                <w:rFonts w:ascii="Arial" w:eastAsia="Arial" w:hAnsi="Arial"/>
                <w:color w:val="FF0000"/>
                <w:sz w:val="16"/>
              </w:rPr>
            </w:pPr>
            <w:r>
              <w:rPr>
                <w:rFonts w:ascii="Arial" w:eastAsia="Arial" w:hAnsi="Arial"/>
                <w:color w:val="FF0000"/>
                <w:sz w:val="16"/>
              </w:rPr>
              <w:t>Software</w:t>
            </w:r>
          </w:p>
        </w:tc>
        <w:tc>
          <w:tcPr>
            <w:tcW w:w="54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7.2.2</w:t>
            </w:r>
          </w:p>
        </w:tc>
        <w:tc>
          <w:tcPr>
            <w:tcW w:w="1740" w:type="dxa"/>
            <w:tcBorders>
              <w:right w:val="single" w:sz="8" w:space="0" w:color="FF0000"/>
            </w:tcBorders>
            <w:shd w:val="clear" w:color="auto" w:fill="auto"/>
            <w:vAlign w:val="bottom"/>
          </w:tcPr>
          <w:p w:rsidR="00000000" w:rsidRDefault="00596C41">
            <w:pPr>
              <w:spacing w:line="181" w:lineRule="exact"/>
              <w:ind w:left="1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7.2.2.3.1</w:t>
            </w:r>
          </w:p>
        </w:tc>
        <w:tc>
          <w:tcPr>
            <w:tcW w:w="1320" w:type="dxa"/>
            <w:tcBorders>
              <w:right w:val="single" w:sz="8" w:space="0" w:color="FF0000"/>
            </w:tcBorders>
            <w:shd w:val="clear" w:color="auto" w:fill="auto"/>
            <w:vAlign w:val="bottom"/>
          </w:tcPr>
          <w:p w:rsidR="00000000" w:rsidRDefault="00596C41">
            <w:pPr>
              <w:spacing w:line="181" w:lineRule="exact"/>
              <w:rPr>
                <w:rFonts w:ascii="Arial" w:eastAsia="Arial" w:hAnsi="Arial"/>
                <w:color w:val="FF0000"/>
                <w:sz w:val="16"/>
              </w:rPr>
            </w:pPr>
            <w:r>
              <w:rPr>
                <w:rFonts w:ascii="Arial" w:eastAsia="Arial" w:hAnsi="Arial"/>
                <w:color w:val="FF0000"/>
                <w:sz w:val="16"/>
              </w:rPr>
              <w:t>Process</w:t>
            </w:r>
          </w:p>
        </w:tc>
      </w:tr>
      <w:tr w:rsidR="00000000">
        <w:trPr>
          <w:trHeight w:val="18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w:t>
            </w:r>
            <w:r>
              <w:rPr>
                <w:rFonts w:ascii="Arial" w:eastAsia="Arial" w:hAnsi="Arial"/>
                <w:color w:val="FF0000"/>
                <w:sz w:val="16"/>
              </w:rPr>
              <w:t>figuration</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implementation</w:t>
            </w:r>
          </w:p>
        </w:tc>
      </w:tr>
      <w:tr w:rsidR="00000000">
        <w:trPr>
          <w:trHeight w:val="223"/>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 planning</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7.2.2.3.1.1</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00"/>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580" w:type="dxa"/>
            <w:shd w:val="clear" w:color="auto" w:fill="auto"/>
            <w:vAlign w:val="bottom"/>
          </w:tcPr>
          <w:p w:rsidR="00000000" w:rsidRDefault="00596C41">
            <w:pPr>
              <w:spacing w:line="0" w:lineRule="atLeast"/>
              <w:rPr>
                <w:rFonts w:ascii="Times New Roman" w:eastAsia="Times New Roman" w:hAnsi="Times New Roman"/>
                <w:sz w:val="17"/>
              </w:rPr>
            </w:pPr>
          </w:p>
        </w:tc>
        <w:tc>
          <w:tcPr>
            <w:tcW w:w="16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7.2.8</w:t>
            </w:r>
          </w:p>
        </w:tc>
        <w:tc>
          <w:tcPr>
            <w:tcW w:w="1740" w:type="dxa"/>
            <w:tcBorders>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Software Problem</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7.2.8.3.1</w:t>
            </w:r>
          </w:p>
        </w:tc>
        <w:tc>
          <w:tcPr>
            <w:tcW w:w="132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Process</w:t>
            </w:r>
          </w:p>
        </w:tc>
      </w:tr>
      <w:tr w:rsidR="00000000">
        <w:trPr>
          <w:trHeight w:val="237"/>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580" w:type="dxa"/>
            <w:shd w:val="clear" w:color="auto" w:fill="auto"/>
            <w:vAlign w:val="bottom"/>
          </w:tcPr>
          <w:p w:rsidR="00000000" w:rsidRDefault="00596C41">
            <w:pPr>
              <w:spacing w:line="0" w:lineRule="atLeast"/>
              <w:rPr>
                <w:rFonts w:ascii="Times New Roman" w:eastAsia="Times New Roman" w:hAnsi="Times New Roman"/>
              </w:rPr>
            </w:pPr>
          </w:p>
        </w:tc>
        <w:tc>
          <w:tcPr>
            <w:tcW w:w="16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Resolution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implementation</w:t>
            </w:r>
          </w:p>
        </w:tc>
      </w:tr>
      <w:tr w:rsidR="00000000">
        <w:trPr>
          <w:trHeight w:val="22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7.2.8.3.1.1</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5.1.10</w:t>
            </w:r>
          </w:p>
        </w:tc>
        <w:tc>
          <w:tcPr>
            <w:tcW w:w="1680" w:type="dxa"/>
            <w:tcBorders>
              <w:right w:val="single" w:sz="8" w:space="0" w:color="FF0000"/>
            </w:tcBorders>
            <w:shd w:val="clear" w:color="auto" w:fill="auto"/>
            <w:vAlign w:val="bottom"/>
          </w:tcPr>
          <w:p w:rsidR="00000000" w:rsidRDefault="00596C41">
            <w:pPr>
              <w:spacing w:line="182" w:lineRule="exact"/>
              <w:ind w:left="160"/>
              <w:rPr>
                <w:rFonts w:ascii="Arial" w:eastAsia="Arial" w:hAnsi="Arial"/>
                <w:color w:val="FF0000"/>
                <w:sz w:val="16"/>
              </w:rPr>
            </w:pPr>
            <w:r>
              <w:rPr>
                <w:rFonts w:ascii="Arial" w:eastAsia="Arial" w:hAnsi="Arial"/>
                <w:color w:val="FF0000"/>
                <w:sz w:val="16"/>
              </w:rPr>
              <w:t>Supporting items</w:t>
            </w:r>
          </w:p>
        </w:tc>
        <w:tc>
          <w:tcPr>
            <w:tcW w:w="5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6.2.2</w:t>
            </w:r>
          </w:p>
        </w:tc>
        <w:tc>
          <w:tcPr>
            <w:tcW w:w="1740" w:type="dxa"/>
            <w:tcBorders>
              <w:right w:val="single" w:sz="8" w:space="0" w:color="FF0000"/>
            </w:tcBorders>
            <w:shd w:val="clear" w:color="auto" w:fill="auto"/>
            <w:vAlign w:val="bottom"/>
          </w:tcPr>
          <w:p w:rsidR="00000000" w:rsidRDefault="00596C41">
            <w:pPr>
              <w:spacing w:line="182" w:lineRule="exact"/>
              <w:ind w:left="120"/>
              <w:rPr>
                <w:rFonts w:ascii="Arial" w:eastAsia="Arial" w:hAnsi="Arial"/>
                <w:color w:val="FF0000"/>
                <w:sz w:val="16"/>
              </w:rPr>
            </w:pPr>
            <w:r>
              <w:rPr>
                <w:rFonts w:ascii="Arial" w:eastAsia="Arial" w:hAnsi="Arial"/>
                <w:color w:val="FF0000"/>
                <w:sz w:val="16"/>
              </w:rPr>
              <w:t>Infrastructure</w:t>
            </w:r>
          </w:p>
        </w:tc>
        <w:tc>
          <w:tcPr>
            <w:tcW w:w="2260" w:type="dxa"/>
            <w:gridSpan w:val="2"/>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6.2.2.3.2 Establishment</w:t>
            </w:r>
          </w:p>
        </w:tc>
      </w:tr>
      <w:tr w:rsidR="00000000">
        <w:trPr>
          <w:trHeight w:val="214"/>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to be controlled</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of the infrastructure</w:t>
            </w:r>
          </w:p>
        </w:tc>
      </w:tr>
      <w:tr w:rsidR="00000000">
        <w:trPr>
          <w:trHeight w:val="194"/>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580" w:type="dxa"/>
            <w:shd w:val="clear" w:color="auto" w:fill="auto"/>
            <w:vAlign w:val="bottom"/>
          </w:tcPr>
          <w:p w:rsidR="00000000" w:rsidRDefault="00596C41">
            <w:pPr>
              <w:spacing w:line="0" w:lineRule="atLeast"/>
              <w:rPr>
                <w:rFonts w:ascii="Times New Roman" w:eastAsia="Times New Roman" w:hAnsi="Times New Roman"/>
                <w:sz w:val="16"/>
              </w:rPr>
            </w:pPr>
          </w:p>
        </w:tc>
        <w:tc>
          <w:tcPr>
            <w:tcW w:w="16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6.2.2</w:t>
            </w:r>
          </w:p>
        </w:tc>
        <w:tc>
          <w:tcPr>
            <w:tcW w:w="1740" w:type="dxa"/>
            <w:tcBorders>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Infrastructure</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6.2.2.3.2.1</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23"/>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shd w:val="clear" w:color="auto" w:fill="auto"/>
            <w:vAlign w:val="bottom"/>
          </w:tcPr>
          <w:p w:rsidR="00000000" w:rsidRDefault="00596C41">
            <w:pPr>
              <w:spacing w:line="0" w:lineRule="atLeast"/>
              <w:rPr>
                <w:rFonts w:ascii="Times New Roman" w:eastAsia="Times New Roman" w:hAnsi="Times New Roman"/>
                <w:sz w:val="19"/>
              </w:rPr>
            </w:pPr>
          </w:p>
        </w:tc>
        <w:tc>
          <w:tcPr>
            <w:tcW w:w="16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6.2.2.3.3</w:t>
            </w:r>
          </w:p>
        </w:tc>
        <w:tc>
          <w:tcPr>
            <w:tcW w:w="132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Maintenance</w:t>
            </w:r>
          </w:p>
        </w:tc>
      </w:tr>
      <w:tr w:rsidR="00000000">
        <w:trPr>
          <w:trHeight w:val="214"/>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80" w:type="dxa"/>
            <w:shd w:val="clear" w:color="auto" w:fill="auto"/>
            <w:vAlign w:val="bottom"/>
          </w:tcPr>
          <w:p w:rsidR="00000000" w:rsidRDefault="00596C41">
            <w:pPr>
              <w:spacing w:line="0" w:lineRule="atLeast"/>
              <w:rPr>
                <w:rFonts w:ascii="Times New Roman" w:eastAsia="Times New Roman" w:hAnsi="Times New Roman"/>
                <w:sz w:val="18"/>
              </w:rPr>
            </w:pPr>
          </w:p>
        </w:tc>
        <w:tc>
          <w:tcPr>
            <w:tcW w:w="16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of the infrastructure</w:t>
            </w:r>
          </w:p>
        </w:tc>
      </w:tr>
      <w:tr w:rsidR="00000000">
        <w:trPr>
          <w:trHeight w:val="22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6.2.2.3.3.1</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5.1.11</w:t>
            </w:r>
          </w:p>
        </w:tc>
        <w:tc>
          <w:tcPr>
            <w:tcW w:w="1680" w:type="dxa"/>
            <w:tcBorders>
              <w:right w:val="single" w:sz="8" w:space="0" w:color="FF0000"/>
            </w:tcBorders>
            <w:shd w:val="clear" w:color="auto" w:fill="auto"/>
            <w:vAlign w:val="bottom"/>
          </w:tcPr>
          <w:p w:rsidR="00000000" w:rsidRDefault="00596C41">
            <w:pPr>
              <w:spacing w:line="182" w:lineRule="exact"/>
              <w:ind w:left="160"/>
              <w:rPr>
                <w:rFonts w:ascii="Arial" w:eastAsia="Arial" w:hAnsi="Arial"/>
                <w:color w:val="FF0000"/>
                <w:sz w:val="16"/>
              </w:rPr>
            </w:pPr>
            <w:r>
              <w:rPr>
                <w:rFonts w:ascii="Arial" w:eastAsia="Arial" w:hAnsi="Arial"/>
                <w:color w:val="FF0000"/>
                <w:sz w:val="16"/>
              </w:rPr>
              <w:t>Software</w:t>
            </w:r>
          </w:p>
        </w:tc>
        <w:tc>
          <w:tcPr>
            <w:tcW w:w="5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7.2.2</w:t>
            </w:r>
          </w:p>
        </w:tc>
        <w:tc>
          <w:tcPr>
            <w:tcW w:w="1740" w:type="dxa"/>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7.2.2.3.2</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Configuration</w:t>
            </w:r>
          </w:p>
        </w:tc>
      </w:tr>
      <w:tr w:rsidR="00000000">
        <w:trPr>
          <w:trHeight w:val="18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CONFIGURATION IT</w:t>
            </w:r>
            <w:r>
              <w:rPr>
                <w:rFonts w:ascii="Arial" w:eastAsia="Arial" w:hAnsi="Arial"/>
                <w:color w:val="FF0000"/>
                <w:sz w:val="13"/>
              </w:rPr>
              <w:t>EM</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identification</w:t>
            </w:r>
          </w:p>
        </w:tc>
      </w:tr>
      <w:tr w:rsidR="00000000">
        <w:trPr>
          <w:trHeight w:val="216"/>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control before</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7.2.2.3.2.1</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72"/>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VERIFICATION</w:t>
            </w:r>
          </w:p>
        </w:tc>
        <w:tc>
          <w:tcPr>
            <w:tcW w:w="540" w:type="dxa"/>
            <w:shd w:val="clear" w:color="auto" w:fill="auto"/>
            <w:vAlign w:val="bottom"/>
          </w:tcPr>
          <w:p w:rsidR="00000000" w:rsidRDefault="00596C41">
            <w:pPr>
              <w:spacing w:line="0" w:lineRule="atLeast"/>
              <w:rPr>
                <w:rFonts w:ascii="Times New Roman" w:eastAsia="Times New Roman" w:hAnsi="Times New Roman"/>
                <w:sz w:val="14"/>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940" w:type="dxa"/>
            <w:shd w:val="clear" w:color="auto" w:fill="auto"/>
            <w:vAlign w:val="bottom"/>
          </w:tcPr>
          <w:p w:rsidR="00000000" w:rsidRDefault="00596C41">
            <w:pPr>
              <w:spacing w:line="0" w:lineRule="atLeast"/>
              <w:rPr>
                <w:rFonts w:ascii="Times New Roman" w:eastAsia="Times New Roman" w:hAnsi="Times New Roman"/>
                <w:sz w:val="14"/>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52"/>
        </w:trPr>
        <w:tc>
          <w:tcPr>
            <w:tcW w:w="40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18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5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16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181"/>
        </w:trPr>
        <w:tc>
          <w:tcPr>
            <w:tcW w:w="400" w:type="dxa"/>
            <w:tcBorders>
              <w:left w:val="single" w:sz="8" w:space="0" w:color="FF0000"/>
            </w:tcBorders>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5.2</w:t>
            </w:r>
          </w:p>
        </w:tc>
        <w:tc>
          <w:tcPr>
            <w:tcW w:w="1880" w:type="dxa"/>
            <w:tcBorders>
              <w:right w:val="single" w:sz="8" w:space="0" w:color="FF0000"/>
            </w:tcBorders>
            <w:shd w:val="clear" w:color="auto" w:fill="auto"/>
            <w:vAlign w:val="bottom"/>
          </w:tcPr>
          <w:p w:rsidR="00000000" w:rsidRDefault="00596C41">
            <w:pPr>
              <w:spacing w:line="181" w:lineRule="exact"/>
              <w:ind w:left="40"/>
              <w:rPr>
                <w:rFonts w:ascii="Arial" w:eastAsia="Arial" w:hAnsi="Arial"/>
                <w:color w:val="FF0000"/>
                <w:sz w:val="16"/>
              </w:rPr>
            </w:pPr>
            <w:r>
              <w:rPr>
                <w:rFonts w:ascii="Arial" w:eastAsia="Arial" w:hAnsi="Arial"/>
                <w:color w:val="FF0000"/>
                <w:sz w:val="16"/>
              </w:rPr>
              <w:t>Software</w:t>
            </w:r>
          </w:p>
        </w:tc>
        <w:tc>
          <w:tcPr>
            <w:tcW w:w="580" w:type="dxa"/>
            <w:shd w:val="clear" w:color="auto" w:fill="auto"/>
            <w:vAlign w:val="bottom"/>
          </w:tcPr>
          <w:p w:rsidR="00000000" w:rsidRDefault="00596C41">
            <w:pPr>
              <w:spacing w:line="0" w:lineRule="atLeast"/>
              <w:rPr>
                <w:rFonts w:ascii="Times New Roman" w:eastAsia="Times New Roman" w:hAnsi="Times New Roman"/>
                <w:sz w:val="15"/>
              </w:rPr>
            </w:pPr>
          </w:p>
        </w:tc>
        <w:tc>
          <w:tcPr>
            <w:tcW w:w="16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32"/>
        </w:trPr>
        <w:tc>
          <w:tcPr>
            <w:tcW w:w="2280" w:type="dxa"/>
            <w:gridSpan w:val="2"/>
            <w:vMerge w:val="restart"/>
            <w:tcBorders>
              <w:left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requirements analysis</w:t>
            </w:r>
          </w:p>
        </w:tc>
        <w:tc>
          <w:tcPr>
            <w:tcW w:w="5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6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81"/>
        </w:trPr>
        <w:tc>
          <w:tcPr>
            <w:tcW w:w="2280" w:type="dxa"/>
            <w:gridSpan w:val="2"/>
            <w:vMerge/>
            <w:tcBorders>
              <w:left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5.2.1</w:t>
            </w:r>
          </w:p>
        </w:tc>
        <w:tc>
          <w:tcPr>
            <w:tcW w:w="1680" w:type="dxa"/>
            <w:tcBorders>
              <w:right w:val="single" w:sz="8" w:space="0" w:color="FF0000"/>
            </w:tcBorders>
            <w:shd w:val="clear" w:color="auto" w:fill="auto"/>
            <w:vAlign w:val="bottom"/>
          </w:tcPr>
          <w:p w:rsidR="00000000" w:rsidRDefault="00596C41">
            <w:pPr>
              <w:spacing w:line="181" w:lineRule="exact"/>
              <w:ind w:left="60"/>
              <w:rPr>
                <w:rFonts w:ascii="Arial" w:eastAsia="Arial" w:hAnsi="Arial"/>
                <w:color w:val="FF0000"/>
                <w:sz w:val="16"/>
              </w:rPr>
            </w:pPr>
            <w:r>
              <w:rPr>
                <w:rFonts w:ascii="Arial" w:eastAsia="Arial" w:hAnsi="Arial"/>
                <w:color w:val="FF0000"/>
                <w:sz w:val="16"/>
              </w:rPr>
              <w:t>Define and</w:t>
            </w:r>
          </w:p>
        </w:tc>
        <w:tc>
          <w:tcPr>
            <w:tcW w:w="54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6.4.3</w:t>
            </w:r>
          </w:p>
        </w:tc>
        <w:tc>
          <w:tcPr>
            <w:tcW w:w="1740" w:type="dxa"/>
            <w:tcBorders>
              <w:right w:val="single" w:sz="8" w:space="0" w:color="FF0000"/>
            </w:tcBorders>
            <w:shd w:val="clear" w:color="auto" w:fill="auto"/>
            <w:vAlign w:val="bottom"/>
          </w:tcPr>
          <w:p w:rsidR="00000000" w:rsidRDefault="00596C41">
            <w:pPr>
              <w:spacing w:line="181" w:lineRule="exact"/>
              <w:ind w:left="40"/>
              <w:rPr>
                <w:rFonts w:ascii="Arial" w:eastAsia="Arial" w:hAnsi="Arial"/>
                <w:color w:val="FF0000"/>
                <w:sz w:val="16"/>
              </w:rPr>
            </w:pPr>
            <w:r>
              <w:rPr>
                <w:rFonts w:ascii="Arial" w:eastAsia="Arial" w:hAnsi="Arial"/>
                <w:color w:val="FF0000"/>
                <w:sz w:val="16"/>
              </w:rPr>
              <w:t>System</w:t>
            </w:r>
          </w:p>
        </w:tc>
        <w:tc>
          <w:tcPr>
            <w:tcW w:w="94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6.4.3.3.1</w:t>
            </w:r>
          </w:p>
        </w:tc>
        <w:tc>
          <w:tcPr>
            <w:tcW w:w="1320" w:type="dxa"/>
            <w:tcBorders>
              <w:right w:val="single" w:sz="8" w:space="0" w:color="FF0000"/>
            </w:tcBorders>
            <w:shd w:val="clear" w:color="auto" w:fill="auto"/>
            <w:vAlign w:val="bottom"/>
          </w:tcPr>
          <w:p w:rsidR="00000000" w:rsidRDefault="00596C41">
            <w:pPr>
              <w:spacing w:line="181" w:lineRule="exact"/>
              <w:rPr>
                <w:rFonts w:ascii="Arial" w:eastAsia="Arial" w:hAnsi="Arial"/>
                <w:color w:val="FF0000"/>
                <w:sz w:val="16"/>
              </w:rPr>
            </w:pPr>
            <w:r>
              <w:rPr>
                <w:rFonts w:ascii="Arial" w:eastAsia="Arial" w:hAnsi="Arial"/>
                <w:color w:val="FF0000"/>
                <w:sz w:val="16"/>
              </w:rPr>
              <w:t>Establishing</w:t>
            </w:r>
          </w:p>
        </w:tc>
      </w:tr>
      <w:tr w:rsidR="00000000">
        <w:trPr>
          <w:trHeight w:val="18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document software</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Architectural Design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archite</w:t>
            </w:r>
            <w:r>
              <w:rPr>
                <w:rFonts w:ascii="Arial" w:eastAsia="Arial" w:hAnsi="Arial"/>
                <w:color w:val="FF0000"/>
                <w:sz w:val="16"/>
              </w:rPr>
              <w:t>cture</w:t>
            </w:r>
          </w:p>
        </w:tc>
      </w:tr>
      <w:tr w:rsidR="00000000">
        <w:trPr>
          <w:trHeight w:val="200"/>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requirements from</w:t>
            </w:r>
          </w:p>
        </w:tc>
        <w:tc>
          <w:tcPr>
            <w:tcW w:w="540" w:type="dxa"/>
            <w:shd w:val="clear" w:color="auto" w:fill="auto"/>
            <w:vAlign w:val="bottom"/>
          </w:tcPr>
          <w:p w:rsidR="00000000" w:rsidRDefault="00596C41">
            <w:pPr>
              <w:spacing w:line="0" w:lineRule="atLeast"/>
              <w:rPr>
                <w:rFonts w:ascii="Times New Roman" w:eastAsia="Times New Roman" w:hAnsi="Times New Roman"/>
                <w:sz w:val="17"/>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6.4.3.3.1.1</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02"/>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3"/>
              </w:rPr>
              <w:t xml:space="preserve">SYSTEM </w:t>
            </w:r>
            <w:r>
              <w:rPr>
                <w:rFonts w:ascii="Arial" w:eastAsia="Arial" w:hAnsi="Arial"/>
                <w:color w:val="FF0000"/>
                <w:sz w:val="16"/>
              </w:rPr>
              <w:t>requirements</w:t>
            </w: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1"/>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5.2.2</w:t>
            </w:r>
          </w:p>
        </w:tc>
        <w:tc>
          <w:tcPr>
            <w:tcW w:w="1680" w:type="dxa"/>
            <w:tcBorders>
              <w:right w:val="single" w:sz="8" w:space="0" w:color="FF0000"/>
            </w:tcBorders>
            <w:shd w:val="clear" w:color="auto" w:fill="auto"/>
            <w:vAlign w:val="bottom"/>
          </w:tcPr>
          <w:p w:rsidR="00000000" w:rsidRDefault="00596C41">
            <w:pPr>
              <w:spacing w:line="181" w:lineRule="exact"/>
              <w:rPr>
                <w:rFonts w:ascii="Arial" w:eastAsia="Arial" w:hAnsi="Arial"/>
                <w:color w:val="FF0000"/>
                <w:sz w:val="16"/>
              </w:rPr>
            </w:pPr>
            <w:r>
              <w:rPr>
                <w:rFonts w:ascii="Arial" w:eastAsia="Arial" w:hAnsi="Arial"/>
                <w:color w:val="FF0000"/>
                <w:sz w:val="16"/>
              </w:rPr>
              <w:t>Software</w:t>
            </w:r>
          </w:p>
        </w:tc>
        <w:tc>
          <w:tcPr>
            <w:tcW w:w="54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7.1.2</w:t>
            </w:r>
          </w:p>
        </w:tc>
        <w:tc>
          <w:tcPr>
            <w:tcW w:w="1740" w:type="dxa"/>
            <w:tcBorders>
              <w:right w:val="single" w:sz="8" w:space="0" w:color="FF0000"/>
            </w:tcBorders>
            <w:shd w:val="clear" w:color="auto" w:fill="auto"/>
            <w:vAlign w:val="bottom"/>
          </w:tcPr>
          <w:p w:rsidR="00000000" w:rsidRDefault="00596C41">
            <w:pPr>
              <w:spacing w:line="181" w:lineRule="exact"/>
              <w:ind w:left="4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7.1.2.3.1</w:t>
            </w:r>
          </w:p>
        </w:tc>
        <w:tc>
          <w:tcPr>
            <w:tcW w:w="1320" w:type="dxa"/>
            <w:tcBorders>
              <w:right w:val="single" w:sz="8" w:space="0" w:color="FF0000"/>
            </w:tcBorders>
            <w:shd w:val="clear" w:color="auto" w:fill="auto"/>
            <w:vAlign w:val="bottom"/>
          </w:tcPr>
          <w:p w:rsidR="00000000" w:rsidRDefault="00596C41">
            <w:pPr>
              <w:spacing w:line="181"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requirements content</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Requirements Analysis</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requirements analysis</w:t>
            </w:r>
          </w:p>
        </w:tc>
      </w:tr>
      <w:tr w:rsidR="00000000">
        <w:trPr>
          <w:trHeight w:val="184"/>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5.2.3</w:t>
            </w:r>
          </w:p>
        </w:tc>
        <w:tc>
          <w:tcPr>
            <w:tcW w:w="168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2"/>
              </w:rPr>
            </w:pPr>
            <w:r>
              <w:rPr>
                <w:rFonts w:ascii="Arial" w:eastAsia="Arial" w:hAnsi="Arial"/>
                <w:color w:val="FF0000"/>
                <w:sz w:val="16"/>
              </w:rPr>
              <w:t xml:space="preserve">Include </w:t>
            </w:r>
            <w:r>
              <w:rPr>
                <w:rFonts w:ascii="Arial" w:eastAsia="Arial" w:hAnsi="Arial"/>
                <w:color w:val="FF0000"/>
                <w:sz w:val="12"/>
              </w:rPr>
              <w:t>RISK</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7.1.2.3.1.1</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3"/>
              </w:rPr>
              <w:t xml:space="preserve">CONTROL </w:t>
            </w:r>
            <w:r>
              <w:rPr>
                <w:rFonts w:ascii="Arial" w:eastAsia="Arial" w:hAnsi="Arial"/>
                <w:color w:val="FF0000"/>
                <w:sz w:val="16"/>
              </w:rPr>
              <w:t>measures in</w:t>
            </w:r>
          </w:p>
        </w:tc>
        <w:tc>
          <w:tcPr>
            <w:tcW w:w="540" w:type="dxa"/>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software requirements</w:t>
            </w: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2"/>
              </w:rPr>
            </w:pPr>
            <w:r>
              <w:rPr>
                <w:rFonts w:ascii="Arial" w:eastAsia="Arial" w:hAnsi="Arial"/>
                <w:color w:val="FF0000"/>
                <w:sz w:val="16"/>
              </w:rPr>
              <w:t>5.2.4 Re-</w:t>
            </w:r>
            <w:r>
              <w:rPr>
                <w:rFonts w:ascii="Arial" w:eastAsia="Arial" w:hAnsi="Arial"/>
                <w:color w:val="FF0000"/>
                <w:sz w:val="12"/>
              </w:rPr>
              <w:t>EVALUATE</w:t>
            </w:r>
          </w:p>
        </w:tc>
        <w:tc>
          <w:tcPr>
            <w:tcW w:w="5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None</w:t>
            </w: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7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MEDICAL DEVICE  RISK</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91"/>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ANALYSIS</w:t>
            </w: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7"/>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58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5.2.5</w:t>
            </w:r>
          </w:p>
        </w:tc>
        <w:tc>
          <w:tcPr>
            <w:tcW w:w="1680" w:type="dxa"/>
            <w:tcBorders>
              <w:right w:val="single" w:sz="8" w:space="0" w:color="FF0000"/>
            </w:tcBorders>
            <w:shd w:val="clear" w:color="auto" w:fill="auto"/>
            <w:vAlign w:val="bottom"/>
          </w:tcPr>
          <w:p w:rsidR="00000000" w:rsidRDefault="00596C41">
            <w:pPr>
              <w:spacing w:line="0" w:lineRule="atLeast"/>
              <w:ind w:left="60"/>
              <w:rPr>
                <w:rFonts w:ascii="Arial" w:eastAsia="Arial" w:hAnsi="Arial"/>
                <w:color w:val="FF0000"/>
                <w:sz w:val="12"/>
              </w:rPr>
            </w:pPr>
            <w:r>
              <w:rPr>
                <w:rFonts w:ascii="Arial" w:eastAsia="Arial" w:hAnsi="Arial"/>
                <w:color w:val="FF0000"/>
                <w:sz w:val="16"/>
              </w:rPr>
              <w:t xml:space="preserve">Update </w:t>
            </w:r>
            <w:r>
              <w:rPr>
                <w:rFonts w:ascii="Arial" w:eastAsia="Arial" w:hAnsi="Arial"/>
                <w:color w:val="FF0000"/>
                <w:sz w:val="12"/>
              </w:rPr>
              <w:t>SYSTEM</w:t>
            </w:r>
          </w:p>
        </w:tc>
        <w:tc>
          <w:tcPr>
            <w:tcW w:w="5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7.1.2</w:t>
            </w:r>
          </w:p>
        </w:tc>
        <w:tc>
          <w:tcPr>
            <w:tcW w:w="1740" w:type="dxa"/>
            <w:tcBorders>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7.1.2.3.1</w:t>
            </w:r>
          </w:p>
        </w:tc>
        <w:tc>
          <w:tcPr>
            <w:tcW w:w="132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Software</w:t>
            </w:r>
          </w:p>
        </w:tc>
      </w:tr>
      <w:tr w:rsidR="00000000">
        <w:trPr>
          <w:trHeight w:val="214"/>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requirements</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Requirements Analysis</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requirements analysis</w:t>
            </w:r>
          </w:p>
        </w:tc>
      </w:tr>
      <w:tr w:rsidR="00000000">
        <w:trPr>
          <w:trHeight w:val="22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7.1.2.3.1.1</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ind w:left="160"/>
              <w:rPr>
                <w:rFonts w:ascii="Arial" w:eastAsia="Arial" w:hAnsi="Arial"/>
                <w:color w:val="FF0000"/>
                <w:sz w:val="16"/>
              </w:rPr>
            </w:pPr>
            <w:r>
              <w:rPr>
                <w:rFonts w:ascii="Arial" w:eastAsia="Arial" w:hAnsi="Arial"/>
                <w:color w:val="FF0000"/>
                <w:sz w:val="16"/>
              </w:rPr>
              <w:t>a) &amp; b)</w:t>
            </w:r>
          </w:p>
        </w:tc>
      </w:tr>
      <w:tr w:rsidR="00000000">
        <w:trPr>
          <w:trHeight w:val="182"/>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5.2.6</w:t>
            </w:r>
          </w:p>
        </w:tc>
        <w:tc>
          <w:tcPr>
            <w:tcW w:w="1680" w:type="dxa"/>
            <w:tcBorders>
              <w:right w:val="single" w:sz="8" w:space="0" w:color="FF0000"/>
            </w:tcBorders>
            <w:shd w:val="clear" w:color="auto" w:fill="auto"/>
            <w:vAlign w:val="bottom"/>
          </w:tcPr>
          <w:p w:rsidR="00000000" w:rsidRDefault="00596C41">
            <w:pPr>
              <w:spacing w:line="182" w:lineRule="exact"/>
              <w:ind w:left="60"/>
              <w:rPr>
                <w:rFonts w:ascii="Arial" w:eastAsia="Arial" w:hAnsi="Arial"/>
                <w:color w:val="FF0000"/>
                <w:sz w:val="16"/>
              </w:rPr>
            </w:pPr>
            <w:r>
              <w:rPr>
                <w:rFonts w:ascii="Arial" w:eastAsia="Arial" w:hAnsi="Arial"/>
                <w:color w:val="FF0000"/>
                <w:sz w:val="16"/>
              </w:rPr>
              <w:t>Verify software</w:t>
            </w:r>
          </w:p>
        </w:tc>
        <w:tc>
          <w:tcPr>
            <w:tcW w:w="5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7.2.4</w:t>
            </w:r>
          </w:p>
        </w:tc>
        <w:tc>
          <w:tcPr>
            <w:tcW w:w="1740" w:type="dxa"/>
            <w:tcBorders>
              <w:right w:val="single" w:sz="8" w:space="0" w:color="FF0000"/>
            </w:tcBorders>
            <w:shd w:val="clear" w:color="auto" w:fill="auto"/>
            <w:vAlign w:val="bottom"/>
          </w:tcPr>
          <w:p w:rsidR="00000000" w:rsidRDefault="00596C41">
            <w:pPr>
              <w:spacing w:line="182" w:lineRule="exact"/>
              <w:ind w:left="1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7.2.4.3.2</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Verification</w:t>
            </w:r>
          </w:p>
        </w:tc>
      </w:tr>
      <w:tr w:rsidR="00000000">
        <w:trPr>
          <w:trHeight w:val="252"/>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requirements</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Verification</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7.2.4.3.2.1</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188"/>
        </w:trPr>
        <w:tc>
          <w:tcPr>
            <w:tcW w:w="40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5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6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1"/>
        </w:trPr>
        <w:tc>
          <w:tcPr>
            <w:tcW w:w="400" w:type="dxa"/>
            <w:tcBorders>
              <w:left w:val="single" w:sz="8" w:space="0" w:color="FF0000"/>
            </w:tcBorders>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5.3</w:t>
            </w:r>
          </w:p>
        </w:tc>
        <w:tc>
          <w:tcPr>
            <w:tcW w:w="1880" w:type="dxa"/>
            <w:tcBorders>
              <w:right w:val="single" w:sz="8" w:space="0" w:color="FF0000"/>
            </w:tcBorders>
            <w:shd w:val="clear" w:color="auto" w:fill="auto"/>
            <w:vAlign w:val="bottom"/>
          </w:tcPr>
          <w:p w:rsidR="00000000" w:rsidRDefault="00596C41">
            <w:pPr>
              <w:spacing w:line="181" w:lineRule="exact"/>
              <w:ind w:left="120"/>
              <w:rPr>
                <w:rFonts w:ascii="Arial" w:eastAsia="Arial" w:hAnsi="Arial"/>
                <w:color w:val="FF0000"/>
                <w:sz w:val="16"/>
              </w:rPr>
            </w:pPr>
            <w:r>
              <w:rPr>
                <w:rFonts w:ascii="Arial" w:eastAsia="Arial" w:hAnsi="Arial"/>
                <w:color w:val="FF0000"/>
                <w:sz w:val="16"/>
              </w:rPr>
              <w:t>Software</w:t>
            </w:r>
          </w:p>
        </w:tc>
        <w:tc>
          <w:tcPr>
            <w:tcW w:w="58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5.3.1</w:t>
            </w:r>
          </w:p>
        </w:tc>
        <w:tc>
          <w:tcPr>
            <w:tcW w:w="1680" w:type="dxa"/>
            <w:tcBorders>
              <w:right w:val="single" w:sz="8" w:space="0" w:color="FF0000"/>
            </w:tcBorders>
            <w:shd w:val="clear" w:color="auto" w:fill="auto"/>
            <w:vAlign w:val="bottom"/>
          </w:tcPr>
          <w:p w:rsidR="00000000" w:rsidRDefault="00596C41">
            <w:pPr>
              <w:spacing w:line="181" w:lineRule="exact"/>
              <w:ind w:left="60"/>
              <w:rPr>
                <w:rFonts w:ascii="Arial" w:eastAsia="Arial" w:hAnsi="Arial"/>
                <w:color w:val="FF0000"/>
                <w:sz w:val="16"/>
              </w:rPr>
            </w:pPr>
            <w:r>
              <w:rPr>
                <w:rFonts w:ascii="Arial" w:eastAsia="Arial" w:hAnsi="Arial"/>
                <w:color w:val="FF0000"/>
                <w:sz w:val="16"/>
              </w:rPr>
              <w:t>Transform</w:t>
            </w:r>
          </w:p>
        </w:tc>
        <w:tc>
          <w:tcPr>
            <w:tcW w:w="54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7.1.3</w:t>
            </w:r>
          </w:p>
        </w:tc>
        <w:tc>
          <w:tcPr>
            <w:tcW w:w="1740" w:type="dxa"/>
            <w:tcBorders>
              <w:right w:val="single" w:sz="8" w:space="0" w:color="FF0000"/>
            </w:tcBorders>
            <w:shd w:val="clear" w:color="auto" w:fill="auto"/>
            <w:vAlign w:val="bottom"/>
          </w:tcPr>
          <w:p w:rsidR="00000000" w:rsidRDefault="00596C41">
            <w:pPr>
              <w:spacing w:line="181" w:lineRule="exact"/>
              <w:ind w:left="1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7.1.3.3.1</w:t>
            </w:r>
          </w:p>
        </w:tc>
        <w:tc>
          <w:tcPr>
            <w:tcW w:w="1320" w:type="dxa"/>
            <w:tcBorders>
              <w:right w:val="single" w:sz="8" w:space="0" w:color="FF0000"/>
            </w:tcBorders>
            <w:shd w:val="clear" w:color="auto" w:fill="auto"/>
            <w:vAlign w:val="bottom"/>
          </w:tcPr>
          <w:p w:rsidR="00000000" w:rsidRDefault="00596C41">
            <w:pPr>
              <w:spacing w:line="181" w:lineRule="exact"/>
              <w:rPr>
                <w:rFonts w:ascii="Arial" w:eastAsia="Arial" w:hAnsi="Arial"/>
                <w:color w:val="FF0000"/>
                <w:sz w:val="16"/>
              </w:rPr>
            </w:pPr>
            <w:r>
              <w:rPr>
                <w:rFonts w:ascii="Arial" w:eastAsia="Arial" w:hAnsi="Arial"/>
                <w:color w:val="FF0000"/>
                <w:sz w:val="16"/>
              </w:rPr>
              <w:t>Software</w:t>
            </w:r>
          </w:p>
        </w:tc>
      </w:tr>
      <w:tr w:rsidR="00000000">
        <w:trPr>
          <w:trHeight w:val="185"/>
        </w:trPr>
        <w:tc>
          <w:tcPr>
            <w:tcW w:w="2280" w:type="dxa"/>
            <w:gridSpan w:val="2"/>
            <w:tcBorders>
              <w:left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3"/>
              </w:rPr>
              <w:t xml:space="preserve">ARCHITECTURAL </w:t>
            </w:r>
            <w:r>
              <w:rPr>
                <w:rFonts w:ascii="Arial" w:eastAsia="Arial" w:hAnsi="Arial"/>
                <w:color w:val="FF0000"/>
                <w:sz w:val="16"/>
              </w:rPr>
              <w:t>design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software requirements</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Architectural Design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architectural design</w:t>
            </w:r>
          </w:p>
        </w:tc>
      </w:tr>
      <w:tr w:rsidR="00000000">
        <w:trPr>
          <w:trHeight w:val="254"/>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2"/>
              </w:rPr>
            </w:pPr>
            <w:r>
              <w:rPr>
                <w:rFonts w:ascii="Arial" w:eastAsia="Arial" w:hAnsi="Arial"/>
                <w:color w:val="FF0000"/>
                <w:sz w:val="16"/>
              </w:rPr>
              <w:t xml:space="preserve">into an </w:t>
            </w:r>
            <w:r>
              <w:rPr>
                <w:rFonts w:ascii="Arial" w:eastAsia="Arial" w:hAnsi="Arial"/>
                <w:color w:val="FF0000"/>
                <w:sz w:val="12"/>
              </w:rPr>
              <w:t>ARCHITECTURE</w:t>
            </w:r>
          </w:p>
        </w:tc>
        <w:tc>
          <w:tcPr>
            <w:tcW w:w="540" w:type="dxa"/>
            <w:shd w:val="clear" w:color="auto" w:fill="auto"/>
            <w:vAlign w:val="bottom"/>
          </w:tcPr>
          <w:p w:rsidR="00000000" w:rsidRDefault="00596C41">
            <w:pPr>
              <w:spacing w:line="0" w:lineRule="atLeast"/>
              <w:rPr>
                <w:rFonts w:ascii="Times New Roman" w:eastAsia="Times New Roman" w:hAnsi="Times New Roman"/>
                <w:sz w:val="22"/>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7.1.3.3.1.1</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182"/>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5.3.2</w:t>
            </w:r>
          </w:p>
        </w:tc>
        <w:tc>
          <w:tcPr>
            <w:tcW w:w="1680" w:type="dxa"/>
            <w:tcBorders>
              <w:right w:val="single" w:sz="8" w:space="0" w:color="FF0000"/>
            </w:tcBorders>
            <w:shd w:val="clear" w:color="auto" w:fill="auto"/>
            <w:vAlign w:val="bottom"/>
          </w:tcPr>
          <w:p w:rsidR="00000000" w:rsidRDefault="00596C41">
            <w:pPr>
              <w:spacing w:line="182" w:lineRule="exact"/>
              <w:ind w:left="60"/>
              <w:rPr>
                <w:rFonts w:ascii="Arial" w:eastAsia="Arial" w:hAnsi="Arial"/>
                <w:color w:val="FF0000"/>
                <w:sz w:val="16"/>
              </w:rPr>
            </w:pPr>
            <w:r>
              <w:rPr>
                <w:rFonts w:ascii="Arial" w:eastAsia="Arial" w:hAnsi="Arial"/>
                <w:color w:val="FF0000"/>
                <w:sz w:val="16"/>
              </w:rPr>
              <w:t>Develop an</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7.1.3.3.1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18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3"/>
              </w:rPr>
              <w:t xml:space="preserve">ARCHITECTURE </w:t>
            </w:r>
            <w:r>
              <w:rPr>
                <w:rFonts w:ascii="Arial" w:eastAsia="Arial" w:hAnsi="Arial"/>
                <w:color w:val="FF0000"/>
                <w:sz w:val="16"/>
              </w:rPr>
              <w:t>for the</w:t>
            </w:r>
          </w:p>
        </w:tc>
        <w:tc>
          <w:tcPr>
            <w:tcW w:w="540" w:type="dxa"/>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architectural design</w:t>
            </w:r>
          </w:p>
        </w:tc>
      </w:tr>
      <w:tr w:rsidR="00000000">
        <w:trPr>
          <w:trHeight w:val="216"/>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2"/>
              </w:rPr>
            </w:pPr>
            <w:r>
              <w:rPr>
                <w:rFonts w:ascii="Arial" w:eastAsia="Arial" w:hAnsi="Arial"/>
                <w:color w:val="FF0000"/>
                <w:sz w:val="16"/>
              </w:rPr>
              <w:t xml:space="preserve">interfaces of </w:t>
            </w:r>
            <w:r>
              <w:rPr>
                <w:rFonts w:ascii="Arial" w:eastAsia="Arial" w:hAnsi="Arial"/>
                <w:color w:val="FF0000"/>
                <w:sz w:val="12"/>
              </w:rPr>
              <w:t>SOFTWARE</w:t>
            </w: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7.1.3.3.1.2</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79"/>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ITEMS</w:t>
            </w:r>
          </w:p>
        </w:tc>
        <w:tc>
          <w:tcPr>
            <w:tcW w:w="16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7"/>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58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5.3.3</w:t>
            </w:r>
          </w:p>
        </w:tc>
        <w:tc>
          <w:tcPr>
            <w:tcW w:w="1680" w:type="dxa"/>
            <w:tcBorders>
              <w:right w:val="single" w:sz="8" w:space="0" w:color="FF0000"/>
            </w:tcBorders>
            <w:shd w:val="clear" w:color="auto" w:fill="auto"/>
            <w:vAlign w:val="bottom"/>
          </w:tcPr>
          <w:p w:rsidR="00000000" w:rsidRDefault="00596C41">
            <w:pPr>
              <w:spacing w:line="0" w:lineRule="atLeast"/>
              <w:ind w:left="60"/>
              <w:rPr>
                <w:rFonts w:ascii="Arial" w:eastAsia="Arial" w:hAnsi="Arial"/>
                <w:color w:val="FF0000"/>
                <w:sz w:val="16"/>
              </w:rPr>
            </w:pPr>
            <w:r>
              <w:rPr>
                <w:rFonts w:ascii="Arial" w:eastAsia="Arial" w:hAnsi="Arial"/>
                <w:color w:val="FF0000"/>
                <w:sz w:val="16"/>
              </w:rPr>
              <w:t>Specify functional</w:t>
            </w:r>
          </w:p>
        </w:tc>
        <w:tc>
          <w:tcPr>
            <w:tcW w:w="5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None</w:t>
            </w: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and performance</w:t>
            </w:r>
          </w:p>
        </w:tc>
        <w:tc>
          <w:tcPr>
            <w:tcW w:w="540" w:type="dxa"/>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2"/>
              </w:rPr>
            </w:pPr>
            <w:r>
              <w:rPr>
                <w:rFonts w:ascii="Arial" w:eastAsia="Arial" w:hAnsi="Arial"/>
                <w:color w:val="FF0000"/>
                <w:sz w:val="16"/>
              </w:rPr>
              <w:t>requireme</w:t>
            </w:r>
            <w:r>
              <w:rPr>
                <w:rFonts w:ascii="Arial" w:eastAsia="Arial" w:hAnsi="Arial"/>
                <w:color w:val="FF0000"/>
                <w:sz w:val="16"/>
              </w:rPr>
              <w:t xml:space="preserve">nts of </w:t>
            </w:r>
            <w:r>
              <w:rPr>
                <w:rFonts w:ascii="Arial" w:eastAsia="Arial" w:hAnsi="Arial"/>
                <w:color w:val="FF0000"/>
                <w:sz w:val="12"/>
              </w:rPr>
              <w:t>SOUP</w:t>
            </w:r>
          </w:p>
        </w:tc>
        <w:tc>
          <w:tcPr>
            <w:tcW w:w="540" w:type="dxa"/>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8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item</w:t>
            </w:r>
          </w:p>
        </w:tc>
        <w:tc>
          <w:tcPr>
            <w:tcW w:w="16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5.3.4</w:t>
            </w:r>
          </w:p>
        </w:tc>
        <w:tc>
          <w:tcPr>
            <w:tcW w:w="1680" w:type="dxa"/>
            <w:tcBorders>
              <w:right w:val="single" w:sz="8" w:space="0" w:color="FF0000"/>
            </w:tcBorders>
            <w:shd w:val="clear" w:color="auto" w:fill="auto"/>
            <w:vAlign w:val="bottom"/>
          </w:tcPr>
          <w:p w:rsidR="00000000" w:rsidRDefault="00596C41">
            <w:pPr>
              <w:spacing w:line="182" w:lineRule="exact"/>
              <w:ind w:left="60"/>
              <w:rPr>
                <w:rFonts w:ascii="Arial" w:eastAsia="Arial" w:hAnsi="Arial"/>
                <w:color w:val="FF0000"/>
                <w:sz w:val="12"/>
              </w:rPr>
            </w:pPr>
            <w:r>
              <w:rPr>
                <w:rFonts w:ascii="Arial" w:eastAsia="Arial" w:hAnsi="Arial"/>
                <w:color w:val="FF0000"/>
                <w:sz w:val="16"/>
              </w:rPr>
              <w:t xml:space="preserve">Specify </w:t>
            </w:r>
            <w:r>
              <w:rPr>
                <w:rFonts w:ascii="Arial" w:eastAsia="Arial" w:hAnsi="Arial"/>
                <w:color w:val="FF0000"/>
                <w:sz w:val="12"/>
              </w:rPr>
              <w:t>SYSTEM</w:t>
            </w:r>
          </w:p>
        </w:tc>
        <w:tc>
          <w:tcPr>
            <w:tcW w:w="5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hardware and software</w:t>
            </w:r>
          </w:p>
        </w:tc>
        <w:tc>
          <w:tcPr>
            <w:tcW w:w="540" w:type="dxa"/>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 xml:space="preserve">required by </w:t>
            </w:r>
            <w:r>
              <w:rPr>
                <w:rFonts w:ascii="Arial" w:eastAsia="Arial" w:hAnsi="Arial"/>
                <w:color w:val="FF0000"/>
                <w:sz w:val="12"/>
              </w:rPr>
              <w:t>SOUP</w:t>
            </w:r>
            <w:r>
              <w:rPr>
                <w:rFonts w:ascii="Arial" w:eastAsia="Arial" w:hAnsi="Arial"/>
                <w:color w:val="FF0000"/>
                <w:sz w:val="16"/>
              </w:rPr>
              <w:t xml:space="preserve"> item</w:t>
            </w: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5.3.5</w:t>
            </w:r>
          </w:p>
        </w:tc>
        <w:tc>
          <w:tcPr>
            <w:tcW w:w="1680" w:type="dxa"/>
            <w:tcBorders>
              <w:right w:val="single" w:sz="8" w:space="0" w:color="FF0000"/>
            </w:tcBorders>
            <w:shd w:val="clear" w:color="auto" w:fill="auto"/>
            <w:vAlign w:val="bottom"/>
          </w:tcPr>
          <w:p w:rsidR="00000000" w:rsidRDefault="00596C41">
            <w:pPr>
              <w:spacing w:line="182" w:lineRule="exact"/>
              <w:ind w:left="60"/>
              <w:rPr>
                <w:rFonts w:ascii="Arial" w:eastAsia="Arial" w:hAnsi="Arial"/>
                <w:color w:val="FF0000"/>
                <w:sz w:val="16"/>
              </w:rPr>
            </w:pPr>
            <w:r>
              <w:rPr>
                <w:rFonts w:ascii="Arial" w:eastAsia="Arial" w:hAnsi="Arial"/>
                <w:color w:val="FF0000"/>
                <w:sz w:val="16"/>
              </w:rPr>
              <w:t>Identify</w:t>
            </w:r>
          </w:p>
        </w:tc>
        <w:tc>
          <w:tcPr>
            <w:tcW w:w="5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4"/>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segregation necessary for</w:t>
            </w: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1"/>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RISK CONTROL</w:t>
            </w: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7"/>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58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5.3.6</w:t>
            </w:r>
          </w:p>
        </w:tc>
        <w:tc>
          <w:tcPr>
            <w:tcW w:w="1680" w:type="dxa"/>
            <w:tcBorders>
              <w:right w:val="single" w:sz="8" w:space="0" w:color="FF0000"/>
            </w:tcBorders>
            <w:shd w:val="clear" w:color="auto" w:fill="auto"/>
            <w:vAlign w:val="bottom"/>
          </w:tcPr>
          <w:p w:rsidR="00000000" w:rsidRDefault="00596C41">
            <w:pPr>
              <w:spacing w:line="0" w:lineRule="atLeast"/>
              <w:ind w:left="60"/>
              <w:rPr>
                <w:rFonts w:ascii="Arial" w:eastAsia="Arial" w:hAnsi="Arial"/>
                <w:color w:val="FF0000"/>
                <w:sz w:val="16"/>
              </w:rPr>
            </w:pPr>
            <w:r>
              <w:rPr>
                <w:rFonts w:ascii="Arial" w:eastAsia="Arial" w:hAnsi="Arial"/>
                <w:color w:val="FF0000"/>
                <w:sz w:val="16"/>
              </w:rPr>
              <w:t>Verify software</w:t>
            </w:r>
          </w:p>
        </w:tc>
        <w:tc>
          <w:tcPr>
            <w:tcW w:w="5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7.1.3</w:t>
            </w:r>
          </w:p>
        </w:tc>
        <w:tc>
          <w:tcPr>
            <w:tcW w:w="1740" w:type="dxa"/>
            <w:tcBorders>
              <w:right w:val="single" w:sz="8" w:space="0" w:color="FF0000"/>
            </w:tcBorders>
            <w:shd w:val="clear" w:color="auto" w:fill="auto"/>
            <w:vAlign w:val="bottom"/>
          </w:tcPr>
          <w:p w:rsidR="00000000" w:rsidRDefault="00596C41">
            <w:pPr>
              <w:spacing w:line="0" w:lineRule="atLeast"/>
              <w:ind w:left="1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7.1.3.3.1</w:t>
            </w:r>
          </w:p>
        </w:tc>
        <w:tc>
          <w:tcPr>
            <w:tcW w:w="132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Software</w:t>
            </w:r>
          </w:p>
        </w:tc>
      </w:tr>
      <w:tr w:rsidR="00000000">
        <w:trPr>
          <w:trHeight w:val="214"/>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ARCHITECTURE</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Architectural Design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architectural design</w:t>
            </w:r>
          </w:p>
        </w:tc>
      </w:tr>
      <w:tr w:rsidR="00000000">
        <w:trPr>
          <w:trHeight w:val="225"/>
        </w:trPr>
        <w:tc>
          <w:tcPr>
            <w:tcW w:w="40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7.1.3.3.1.6</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0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5.4</w:t>
            </w:r>
          </w:p>
        </w:tc>
        <w:tc>
          <w:tcPr>
            <w:tcW w:w="1880" w:type="dxa"/>
            <w:tcBorders>
              <w:right w:val="single" w:sz="8" w:space="0" w:color="FF0000"/>
            </w:tcBorders>
            <w:shd w:val="clear" w:color="auto" w:fill="auto"/>
            <w:vAlign w:val="bottom"/>
          </w:tcPr>
          <w:p w:rsidR="00000000" w:rsidRDefault="00596C41">
            <w:pPr>
              <w:spacing w:line="182" w:lineRule="exact"/>
              <w:ind w:left="120"/>
              <w:rPr>
                <w:rFonts w:ascii="Arial" w:eastAsia="Arial" w:hAnsi="Arial"/>
                <w:color w:val="FF0000"/>
                <w:sz w:val="16"/>
              </w:rPr>
            </w:pPr>
            <w:r>
              <w:rPr>
                <w:rFonts w:ascii="Arial" w:eastAsia="Arial" w:hAnsi="Arial"/>
                <w:color w:val="FF0000"/>
                <w:sz w:val="16"/>
              </w:rPr>
              <w:t>Software detailed</w:t>
            </w:r>
          </w:p>
        </w:tc>
        <w:tc>
          <w:tcPr>
            <w:tcW w:w="58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5.4.1</w:t>
            </w:r>
          </w:p>
        </w:tc>
        <w:tc>
          <w:tcPr>
            <w:tcW w:w="1680" w:type="dxa"/>
            <w:tcBorders>
              <w:right w:val="single" w:sz="8" w:space="0" w:color="FF0000"/>
            </w:tcBorders>
            <w:shd w:val="clear" w:color="auto" w:fill="auto"/>
            <w:vAlign w:val="bottom"/>
          </w:tcPr>
          <w:p w:rsidR="00000000" w:rsidRDefault="00596C41">
            <w:pPr>
              <w:spacing w:line="182" w:lineRule="exact"/>
              <w:ind w:left="60"/>
              <w:rPr>
                <w:rFonts w:ascii="Arial" w:eastAsia="Arial" w:hAnsi="Arial"/>
                <w:color w:val="FF0000"/>
                <w:sz w:val="12"/>
              </w:rPr>
            </w:pPr>
            <w:r>
              <w:rPr>
                <w:rFonts w:ascii="Arial" w:eastAsia="Arial" w:hAnsi="Arial"/>
                <w:color w:val="FF0000"/>
                <w:sz w:val="16"/>
              </w:rPr>
              <w:t xml:space="preserve">Refine </w:t>
            </w:r>
            <w:r>
              <w:rPr>
                <w:rFonts w:ascii="Arial" w:eastAsia="Arial" w:hAnsi="Arial"/>
                <w:color w:val="FF0000"/>
                <w:sz w:val="12"/>
              </w:rPr>
              <w:t>SOFTWARE</w:t>
            </w:r>
          </w:p>
        </w:tc>
        <w:tc>
          <w:tcPr>
            <w:tcW w:w="5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7.1.4</w:t>
            </w:r>
          </w:p>
        </w:tc>
        <w:tc>
          <w:tcPr>
            <w:tcW w:w="1740" w:type="dxa"/>
            <w:tcBorders>
              <w:right w:val="single" w:sz="8" w:space="0" w:color="FF0000"/>
            </w:tcBorders>
            <w:shd w:val="clear" w:color="auto" w:fill="auto"/>
            <w:vAlign w:val="bottom"/>
          </w:tcPr>
          <w:p w:rsidR="00000000" w:rsidRDefault="00596C41">
            <w:pPr>
              <w:spacing w:line="182" w:lineRule="exact"/>
              <w:ind w:left="120"/>
              <w:rPr>
                <w:rFonts w:ascii="Arial" w:eastAsia="Arial" w:hAnsi="Arial"/>
                <w:color w:val="FF0000"/>
                <w:sz w:val="16"/>
              </w:rPr>
            </w:pPr>
            <w:r>
              <w:rPr>
                <w:rFonts w:ascii="Arial" w:eastAsia="Arial" w:hAnsi="Arial"/>
                <w:color w:val="FF0000"/>
                <w:sz w:val="16"/>
              </w:rPr>
              <w:t>Software Detailed</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7.1.4.3.1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2280" w:type="dxa"/>
            <w:gridSpan w:val="2"/>
            <w:tcBorders>
              <w:left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design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3"/>
              </w:rPr>
              <w:t xml:space="preserve">ARCHITECTURE  </w:t>
            </w:r>
            <w:r>
              <w:rPr>
                <w:rFonts w:ascii="Arial" w:eastAsia="Arial" w:hAnsi="Arial"/>
                <w:color w:val="FF0000"/>
                <w:sz w:val="16"/>
              </w:rPr>
              <w:t>into</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Design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detailed design</w:t>
            </w:r>
          </w:p>
        </w:tc>
      </w:tr>
      <w:tr w:rsidR="00000000">
        <w:trPr>
          <w:trHeight w:val="188"/>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SOFTWARE UNITS</w:t>
            </w:r>
          </w:p>
        </w:tc>
        <w:tc>
          <w:tcPr>
            <w:tcW w:w="540" w:type="dxa"/>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7.1.4.3.1.1</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1"/>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8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5.4.2</w:t>
            </w:r>
          </w:p>
        </w:tc>
        <w:tc>
          <w:tcPr>
            <w:tcW w:w="1680" w:type="dxa"/>
            <w:tcBorders>
              <w:right w:val="single" w:sz="8" w:space="0" w:color="FF0000"/>
            </w:tcBorders>
            <w:shd w:val="clear" w:color="auto" w:fill="auto"/>
            <w:vAlign w:val="bottom"/>
          </w:tcPr>
          <w:p w:rsidR="00000000" w:rsidRDefault="00596C41">
            <w:pPr>
              <w:spacing w:line="181" w:lineRule="exact"/>
              <w:ind w:left="60"/>
              <w:rPr>
                <w:rFonts w:ascii="Arial" w:eastAsia="Arial" w:hAnsi="Arial"/>
                <w:color w:val="FF0000"/>
                <w:sz w:val="16"/>
              </w:rPr>
            </w:pPr>
            <w:r>
              <w:rPr>
                <w:rFonts w:ascii="Arial" w:eastAsia="Arial" w:hAnsi="Arial"/>
                <w:color w:val="FF0000"/>
                <w:sz w:val="16"/>
              </w:rPr>
              <w:t>Develop detailed</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4"/>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design for each</w:t>
            </w: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1"/>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SOFTWARE UNIT</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7"/>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58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5.4.3</w:t>
            </w:r>
          </w:p>
        </w:tc>
        <w:tc>
          <w:tcPr>
            <w:tcW w:w="1680" w:type="dxa"/>
            <w:tcBorders>
              <w:right w:val="single" w:sz="8" w:space="0" w:color="FF0000"/>
            </w:tcBorders>
            <w:shd w:val="clear" w:color="auto" w:fill="auto"/>
            <w:vAlign w:val="bottom"/>
          </w:tcPr>
          <w:p w:rsidR="00000000" w:rsidRDefault="00596C41">
            <w:pPr>
              <w:spacing w:line="0" w:lineRule="atLeast"/>
              <w:ind w:left="60"/>
              <w:rPr>
                <w:rFonts w:ascii="Arial" w:eastAsia="Arial" w:hAnsi="Arial"/>
                <w:color w:val="FF0000"/>
                <w:sz w:val="16"/>
              </w:rPr>
            </w:pPr>
            <w:r>
              <w:rPr>
                <w:rFonts w:ascii="Arial" w:eastAsia="Arial" w:hAnsi="Arial"/>
                <w:color w:val="FF0000"/>
                <w:sz w:val="16"/>
              </w:rPr>
              <w:t>Develop detailed</w:t>
            </w:r>
          </w:p>
        </w:tc>
        <w:tc>
          <w:tcPr>
            <w:tcW w:w="540" w:type="dxa"/>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7.1.4.3.1</w:t>
            </w:r>
          </w:p>
        </w:tc>
        <w:tc>
          <w:tcPr>
            <w:tcW w:w="132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Software</w:t>
            </w:r>
          </w:p>
        </w:tc>
      </w:tr>
      <w:tr w:rsidR="00000000">
        <w:trPr>
          <w:trHeight w:val="214"/>
        </w:trPr>
        <w:tc>
          <w:tcPr>
            <w:tcW w:w="40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design for interfaces</w:t>
            </w: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detailed design</w:t>
            </w:r>
          </w:p>
        </w:tc>
      </w:tr>
      <w:tr w:rsidR="00000000">
        <w:trPr>
          <w:trHeight w:val="225"/>
        </w:trPr>
        <w:tc>
          <w:tcPr>
            <w:tcW w:w="40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8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7.1.4.3.1.2</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333"/>
        </w:trPr>
        <w:tc>
          <w:tcPr>
            <w:tcW w:w="400" w:type="dxa"/>
            <w:shd w:val="clear" w:color="auto" w:fill="auto"/>
            <w:vAlign w:val="bottom"/>
          </w:tcPr>
          <w:p w:rsidR="00000000" w:rsidRDefault="00596C41">
            <w:pPr>
              <w:spacing w:line="0" w:lineRule="atLeast"/>
              <w:rPr>
                <w:rFonts w:ascii="Times New Roman" w:eastAsia="Times New Roman" w:hAnsi="Times New Roman"/>
                <w:sz w:val="24"/>
              </w:rPr>
            </w:pPr>
          </w:p>
        </w:tc>
        <w:tc>
          <w:tcPr>
            <w:tcW w:w="1880" w:type="dxa"/>
            <w:shd w:val="clear" w:color="auto" w:fill="auto"/>
            <w:vAlign w:val="bottom"/>
          </w:tcPr>
          <w:p w:rsidR="00000000" w:rsidRDefault="00596C41">
            <w:pPr>
              <w:spacing w:line="0" w:lineRule="atLeast"/>
              <w:rPr>
                <w:rFonts w:ascii="Times New Roman" w:eastAsia="Times New Roman" w:hAnsi="Times New Roman"/>
                <w:sz w:val="24"/>
              </w:rPr>
            </w:pPr>
          </w:p>
        </w:tc>
        <w:tc>
          <w:tcPr>
            <w:tcW w:w="580" w:type="dxa"/>
            <w:shd w:val="clear" w:color="auto" w:fill="auto"/>
            <w:vAlign w:val="bottom"/>
          </w:tcPr>
          <w:p w:rsidR="00000000" w:rsidRDefault="00596C41">
            <w:pPr>
              <w:spacing w:line="0" w:lineRule="atLeast"/>
              <w:rPr>
                <w:rFonts w:ascii="Times New Roman" w:eastAsia="Times New Roman" w:hAnsi="Times New Roman"/>
                <w:sz w:val="24"/>
              </w:rPr>
            </w:pPr>
          </w:p>
        </w:tc>
        <w:tc>
          <w:tcPr>
            <w:tcW w:w="2220" w:type="dxa"/>
            <w:gridSpan w:val="2"/>
            <w:shd w:val="clear" w:color="auto" w:fill="auto"/>
            <w:vAlign w:val="bottom"/>
          </w:tcPr>
          <w:p w:rsidR="00000000" w:rsidRDefault="00596C41">
            <w:pPr>
              <w:spacing w:line="0" w:lineRule="atLeast"/>
              <w:ind w:left="280"/>
              <w:rPr>
                <w:rFonts w:ascii="Courier New" w:eastAsia="Courier New" w:hAnsi="Courier New"/>
                <w:sz w:val="6"/>
              </w:rPr>
            </w:pPr>
            <w:r>
              <w:rPr>
                <w:rFonts w:ascii="Courier New" w:eastAsia="Courier New" w:hAnsi="Courier New"/>
                <w:sz w:val="6"/>
              </w:rPr>
              <w:t>--`,````,,`,``,`,````,,`,``,,```-`-`,,`,,`,`,,`---</w:t>
            </w:r>
          </w:p>
        </w:tc>
        <w:tc>
          <w:tcPr>
            <w:tcW w:w="1740" w:type="dxa"/>
            <w:shd w:val="clear" w:color="auto" w:fill="auto"/>
            <w:vAlign w:val="bottom"/>
          </w:tcPr>
          <w:p w:rsidR="00000000" w:rsidRDefault="00596C41">
            <w:pPr>
              <w:spacing w:line="0" w:lineRule="atLeast"/>
              <w:rPr>
                <w:rFonts w:ascii="Times New Roman" w:eastAsia="Times New Roman" w:hAnsi="Times New Roman"/>
                <w:sz w:val="24"/>
              </w:rPr>
            </w:pPr>
          </w:p>
        </w:tc>
        <w:tc>
          <w:tcPr>
            <w:tcW w:w="940" w:type="dxa"/>
            <w:shd w:val="clear" w:color="auto" w:fill="auto"/>
            <w:vAlign w:val="bottom"/>
          </w:tcPr>
          <w:p w:rsidR="00000000" w:rsidRDefault="00596C41">
            <w:pPr>
              <w:spacing w:line="0" w:lineRule="atLeast"/>
              <w:rPr>
                <w:rFonts w:ascii="Times New Roman" w:eastAsia="Times New Roman" w:hAnsi="Times New Roman"/>
                <w:sz w:val="24"/>
              </w:rPr>
            </w:pPr>
          </w:p>
        </w:tc>
        <w:tc>
          <w:tcPr>
            <w:tcW w:w="132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35904" behindDoc="1" locked="0" layoutInCell="1" allowOverlap="1">
                <wp:simplePos x="0" y="0"/>
                <wp:positionH relativeFrom="column">
                  <wp:posOffset>6627495</wp:posOffset>
                </wp:positionH>
                <wp:positionV relativeFrom="paragraph">
                  <wp:posOffset>-9007475</wp:posOffset>
                </wp:positionV>
                <wp:extent cx="0" cy="198120"/>
                <wp:effectExtent l="0" t="0" r="0" b="5080"/>
                <wp:wrapNone/>
                <wp:docPr id="677"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12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038CD" id="Line 50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709.25pt" to="521.85pt,-69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36928" behindDoc="1" locked="0" layoutInCell="1" allowOverlap="1">
                <wp:simplePos x="0" y="0"/>
                <wp:positionH relativeFrom="column">
                  <wp:posOffset>6627495</wp:posOffset>
                </wp:positionH>
                <wp:positionV relativeFrom="paragraph">
                  <wp:posOffset>-8803005</wp:posOffset>
                </wp:positionV>
                <wp:extent cx="0" cy="198120"/>
                <wp:effectExtent l="0" t="0" r="0" b="5080"/>
                <wp:wrapNone/>
                <wp:docPr id="676"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12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17E2D" id="Line 508"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93.15pt" to="521.85pt,-67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37952" behindDoc="1" locked="0" layoutInCell="1" allowOverlap="1">
                <wp:simplePos x="0" y="0"/>
                <wp:positionH relativeFrom="column">
                  <wp:posOffset>6627495</wp:posOffset>
                </wp:positionH>
                <wp:positionV relativeFrom="paragraph">
                  <wp:posOffset>-8599170</wp:posOffset>
                </wp:positionV>
                <wp:extent cx="0" cy="802005"/>
                <wp:effectExtent l="0" t="0" r="0" b="0"/>
                <wp:wrapNone/>
                <wp:docPr id="675"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20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D6DAC" id="Line 509"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77.1pt" to="521.85pt,-61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YRrFAIAAC4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38976" behindDoc="1" locked="0" layoutInCell="1" allowOverlap="1">
                <wp:simplePos x="0" y="0"/>
                <wp:positionH relativeFrom="column">
                  <wp:posOffset>6627495</wp:posOffset>
                </wp:positionH>
                <wp:positionV relativeFrom="paragraph">
                  <wp:posOffset>-7791450</wp:posOffset>
                </wp:positionV>
                <wp:extent cx="0" cy="802005"/>
                <wp:effectExtent l="0" t="0" r="0" b="0"/>
                <wp:wrapNone/>
                <wp:docPr id="674"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20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A80BE" id="Line 510"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13.5pt" to="521.85pt,-55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40000" behindDoc="1" locked="0" layoutInCell="1" allowOverlap="1">
                <wp:simplePos x="0" y="0"/>
                <wp:positionH relativeFrom="column">
                  <wp:posOffset>6627495</wp:posOffset>
                </wp:positionH>
                <wp:positionV relativeFrom="paragraph">
                  <wp:posOffset>-6983730</wp:posOffset>
                </wp:positionV>
                <wp:extent cx="0" cy="518160"/>
                <wp:effectExtent l="0" t="0" r="0" b="2540"/>
                <wp:wrapNone/>
                <wp:docPr id="673"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1816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D7DF4" id="Line 511"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49.9pt" to="521.85pt,-50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41024" behindDoc="1" locked="0" layoutInCell="1" allowOverlap="1">
                <wp:simplePos x="0" y="0"/>
                <wp:positionH relativeFrom="column">
                  <wp:posOffset>6627495</wp:posOffset>
                </wp:positionH>
                <wp:positionV relativeFrom="paragraph">
                  <wp:posOffset>-6459220</wp:posOffset>
                </wp:positionV>
                <wp:extent cx="0" cy="641350"/>
                <wp:effectExtent l="0" t="0" r="0" b="0"/>
                <wp:wrapNone/>
                <wp:docPr id="672"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135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29D6E" id="Line 512"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08.6pt" to="521.85pt,-45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42048" behindDoc="1" locked="0" layoutInCell="1" allowOverlap="1">
                <wp:simplePos x="0" y="0"/>
                <wp:positionH relativeFrom="column">
                  <wp:posOffset>6627495</wp:posOffset>
                </wp:positionH>
                <wp:positionV relativeFrom="paragraph">
                  <wp:posOffset>-5811520</wp:posOffset>
                </wp:positionV>
                <wp:extent cx="0" cy="641350"/>
                <wp:effectExtent l="0" t="0" r="0" b="0"/>
                <wp:wrapNone/>
                <wp:docPr id="671"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135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FDB85" id="Line 513"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57.6pt" to="521.85pt,-40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43072" behindDoc="1" locked="0" layoutInCell="1" allowOverlap="1">
                <wp:simplePos x="0" y="0"/>
                <wp:positionH relativeFrom="column">
                  <wp:posOffset>6627495</wp:posOffset>
                </wp:positionH>
                <wp:positionV relativeFrom="paragraph">
                  <wp:posOffset>-5163820</wp:posOffset>
                </wp:positionV>
                <wp:extent cx="0" cy="376555"/>
                <wp:effectExtent l="0" t="0" r="0" b="4445"/>
                <wp:wrapNone/>
                <wp:docPr id="670"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655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97101" id="Line 514"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06.6pt" to="521.85pt,-37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44096" behindDoc="1" locked="0" layoutInCell="1" allowOverlap="1">
                <wp:simplePos x="0" y="0"/>
                <wp:positionH relativeFrom="column">
                  <wp:posOffset>6627495</wp:posOffset>
                </wp:positionH>
                <wp:positionV relativeFrom="paragraph">
                  <wp:posOffset>-4781550</wp:posOffset>
                </wp:positionV>
                <wp:extent cx="0" cy="401320"/>
                <wp:effectExtent l="0" t="0" r="0" b="5080"/>
                <wp:wrapNone/>
                <wp:docPr id="669"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132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55FE9" id="Line 515"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76.5pt" to="521.85pt,-34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45120" behindDoc="1" locked="0" layoutInCell="1" allowOverlap="1">
                <wp:simplePos x="0" y="0"/>
                <wp:positionH relativeFrom="column">
                  <wp:posOffset>6627495</wp:posOffset>
                </wp:positionH>
                <wp:positionV relativeFrom="paragraph">
                  <wp:posOffset>-4374515</wp:posOffset>
                </wp:positionV>
                <wp:extent cx="0" cy="400685"/>
                <wp:effectExtent l="0" t="0" r="0" b="5715"/>
                <wp:wrapNone/>
                <wp:docPr id="668"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4B276" id="Line 516"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44.45pt" to="521.85pt,-31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46144" behindDoc="1" locked="0" layoutInCell="1" allowOverlap="1">
                <wp:simplePos x="0" y="0"/>
                <wp:positionH relativeFrom="column">
                  <wp:posOffset>6627495</wp:posOffset>
                </wp:positionH>
                <wp:positionV relativeFrom="paragraph">
                  <wp:posOffset>-3967480</wp:posOffset>
                </wp:positionV>
                <wp:extent cx="0" cy="400685"/>
                <wp:effectExtent l="0" t="0" r="0" b="5715"/>
                <wp:wrapNone/>
                <wp:docPr id="667"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D47EF" id="Line 517"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12.4pt" to="521.85pt,-28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xMBFAIAAC4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47168" behindDoc="1" locked="0" layoutInCell="1" allowOverlap="1">
                <wp:simplePos x="0" y="0"/>
                <wp:positionH relativeFrom="column">
                  <wp:posOffset>6627495</wp:posOffset>
                </wp:positionH>
                <wp:positionV relativeFrom="paragraph">
                  <wp:posOffset>-3560445</wp:posOffset>
                </wp:positionV>
                <wp:extent cx="0" cy="493395"/>
                <wp:effectExtent l="0" t="0" r="0" b="1905"/>
                <wp:wrapNone/>
                <wp:docPr id="666"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9339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4818A" id="Line 518"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80.35pt" to="521.85pt,-2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48192" behindDoc="1" locked="0" layoutInCell="1" allowOverlap="1">
                <wp:simplePos x="0" y="0"/>
                <wp:positionH relativeFrom="column">
                  <wp:posOffset>6627495</wp:posOffset>
                </wp:positionH>
                <wp:positionV relativeFrom="paragraph">
                  <wp:posOffset>-3060700</wp:posOffset>
                </wp:positionV>
                <wp:extent cx="0" cy="494030"/>
                <wp:effectExtent l="0" t="0" r="0" b="1270"/>
                <wp:wrapNone/>
                <wp:docPr id="665"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9403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2F509" id="Line 519"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41pt" to="521.85pt,-20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49216" behindDoc="1" locked="0" layoutInCell="1" allowOverlap="1">
                <wp:simplePos x="0" y="0"/>
                <wp:positionH relativeFrom="column">
                  <wp:posOffset>6627495</wp:posOffset>
                </wp:positionH>
                <wp:positionV relativeFrom="paragraph">
                  <wp:posOffset>-2560955</wp:posOffset>
                </wp:positionV>
                <wp:extent cx="0" cy="376555"/>
                <wp:effectExtent l="0" t="0" r="0" b="4445"/>
                <wp:wrapNone/>
                <wp:docPr id="659"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655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9548A" id="Line 520"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01.65pt" to="521.85pt,-1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50240" behindDoc="1" locked="0" layoutInCell="1" allowOverlap="1">
                <wp:simplePos x="0" y="0"/>
                <wp:positionH relativeFrom="column">
                  <wp:posOffset>6627495</wp:posOffset>
                </wp:positionH>
                <wp:positionV relativeFrom="paragraph">
                  <wp:posOffset>-2178050</wp:posOffset>
                </wp:positionV>
                <wp:extent cx="0" cy="375920"/>
                <wp:effectExtent l="0" t="0" r="0" b="5080"/>
                <wp:wrapNone/>
                <wp:docPr id="658"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592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BC0FC" id="Line 521"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71.5pt" to="521.85pt,-14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51264" behindDoc="1" locked="0" layoutInCell="1" allowOverlap="1">
                <wp:simplePos x="0" y="0"/>
                <wp:positionH relativeFrom="column">
                  <wp:posOffset>6627495</wp:posOffset>
                </wp:positionH>
                <wp:positionV relativeFrom="paragraph">
                  <wp:posOffset>-1795780</wp:posOffset>
                </wp:positionV>
                <wp:extent cx="0" cy="400685"/>
                <wp:effectExtent l="0" t="0" r="0" b="5715"/>
                <wp:wrapNone/>
                <wp:docPr id="657"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83A31" id="Line 522"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41.4pt" to="521.85pt,-10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nR8FAIAAC4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52288" behindDoc="1" locked="0" layoutInCell="1" allowOverlap="1">
                <wp:simplePos x="0" y="0"/>
                <wp:positionH relativeFrom="column">
                  <wp:posOffset>6627495</wp:posOffset>
                </wp:positionH>
                <wp:positionV relativeFrom="paragraph">
                  <wp:posOffset>-1388745</wp:posOffset>
                </wp:positionV>
                <wp:extent cx="0" cy="758825"/>
                <wp:effectExtent l="0" t="0" r="0" b="3175"/>
                <wp:wrapNone/>
                <wp:docPr id="656"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5882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00EB5" id="Line 523"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9.35pt" to="521.85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3pdGFAIAAC4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" strokecolor="red"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53312" behindDoc="1" locked="0" layoutInCell="1" allowOverlap="1">
                <wp:simplePos x="0" y="0"/>
                <wp:positionH relativeFrom="column">
                  <wp:posOffset>6627495</wp:posOffset>
                </wp:positionH>
                <wp:positionV relativeFrom="paragraph">
                  <wp:posOffset>-623570</wp:posOffset>
                </wp:positionV>
                <wp:extent cx="0" cy="400685"/>
                <wp:effectExtent l="0" t="0" r="0" b="5715"/>
                <wp:wrapNone/>
                <wp:docPr id="655"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3C213" id="Line 524" o:spid="_x0000_s1026" style="position:absolute;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9.1pt" to="521.85pt,-1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" strokecolor="red" strokeweight=".25397mm">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1409" w:bottom="0" w:left="240" w:header="0" w:footer="0" w:gutter="0"/>
          <w:cols w:space="0" w:equalWidth="0">
            <w:col w:w="10260"/>
          </w:cols>
          <w:docGrid w:linePitch="360"/>
        </w:sectPr>
      </w:pPr>
    </w:p>
    <w:p w:rsidR="00000000" w:rsidRDefault="00596C41">
      <w:pPr>
        <w:spacing w:line="32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w:t>
      </w:r>
      <w:r>
        <w:rPr>
          <w:rFonts w:ascii="Arial" w:eastAsia="Arial" w:hAnsi="Arial"/>
          <w:sz w:val="9"/>
        </w:rPr>
        <w:t>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09" w:bottom="0" w:left="240" w:header="0" w:footer="0" w:gutter="0"/>
          <w:cols w:space="0" w:equalWidth="0">
            <w:col w:w="1026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420"/>
        <w:gridCol w:w="1860"/>
        <w:gridCol w:w="60"/>
        <w:gridCol w:w="560"/>
        <w:gridCol w:w="1640"/>
        <w:gridCol w:w="640"/>
        <w:gridCol w:w="1640"/>
        <w:gridCol w:w="940"/>
        <w:gridCol w:w="1320"/>
      </w:tblGrid>
      <w:tr w:rsidR="00000000">
        <w:trPr>
          <w:trHeight w:val="242"/>
        </w:trPr>
        <w:tc>
          <w:tcPr>
            <w:tcW w:w="420" w:type="dxa"/>
            <w:shd w:val="clear" w:color="auto" w:fill="auto"/>
            <w:vAlign w:val="bottom"/>
          </w:tcPr>
          <w:p w:rsidR="00000000" w:rsidRDefault="00596C41">
            <w:pPr>
              <w:spacing w:line="0" w:lineRule="atLeast"/>
              <w:rPr>
                <w:rFonts w:ascii="Times New Roman" w:eastAsia="Times New Roman" w:hAnsi="Times New Roman"/>
                <w:sz w:val="21"/>
              </w:rPr>
            </w:pPr>
            <w:bookmarkStart w:id="84" w:name="page84"/>
            <w:bookmarkEnd w:id="84"/>
          </w:p>
        </w:tc>
        <w:tc>
          <w:tcPr>
            <w:tcW w:w="1860" w:type="dxa"/>
            <w:shd w:val="clear" w:color="auto" w:fill="auto"/>
            <w:vAlign w:val="bottom"/>
          </w:tcPr>
          <w:p w:rsidR="00000000" w:rsidRDefault="00596C41">
            <w:pPr>
              <w:spacing w:line="0" w:lineRule="atLeast"/>
              <w:rPr>
                <w:rFonts w:ascii="Times New Roman" w:eastAsia="Times New Roman" w:hAnsi="Times New Roman"/>
                <w:sz w:val="21"/>
              </w:rPr>
            </w:pPr>
          </w:p>
        </w:tc>
        <w:tc>
          <w:tcPr>
            <w:tcW w:w="60" w:type="dxa"/>
            <w:shd w:val="clear" w:color="auto" w:fill="auto"/>
            <w:vAlign w:val="bottom"/>
          </w:tcPr>
          <w:p w:rsidR="00000000" w:rsidRDefault="00596C41">
            <w:pPr>
              <w:spacing w:line="0" w:lineRule="atLeast"/>
              <w:rPr>
                <w:rFonts w:ascii="Times New Roman" w:eastAsia="Times New Roman" w:hAnsi="Times New Roman"/>
                <w:sz w:val="21"/>
              </w:rPr>
            </w:pPr>
          </w:p>
        </w:tc>
        <w:tc>
          <w:tcPr>
            <w:tcW w:w="560" w:type="dxa"/>
            <w:shd w:val="clear" w:color="auto" w:fill="auto"/>
            <w:vAlign w:val="bottom"/>
          </w:tcPr>
          <w:p w:rsidR="00000000" w:rsidRDefault="00596C41">
            <w:pPr>
              <w:spacing w:line="0" w:lineRule="atLeast"/>
              <w:rPr>
                <w:rFonts w:ascii="Times New Roman" w:eastAsia="Times New Roman" w:hAnsi="Times New Roman"/>
                <w:sz w:val="21"/>
              </w:rPr>
            </w:pPr>
          </w:p>
        </w:tc>
        <w:tc>
          <w:tcPr>
            <w:tcW w:w="2280" w:type="dxa"/>
            <w:gridSpan w:val="2"/>
            <w:shd w:val="clear" w:color="auto" w:fill="auto"/>
            <w:vAlign w:val="bottom"/>
          </w:tcPr>
          <w:p w:rsidR="00000000" w:rsidRDefault="00596C41">
            <w:pPr>
              <w:spacing w:line="0" w:lineRule="atLeast"/>
              <w:ind w:left="1340"/>
              <w:rPr>
                <w:rFonts w:ascii="Arial" w:eastAsia="Arial" w:hAnsi="Arial"/>
              </w:rPr>
            </w:pPr>
            <w:r>
              <w:rPr>
                <w:rFonts w:ascii="Arial" w:eastAsia="Arial" w:hAnsi="Arial"/>
              </w:rPr>
              <w:t xml:space="preserve">– 80 </w:t>
            </w:r>
            <w:r>
              <w:rPr>
                <w:rFonts w:ascii="Arial" w:eastAsia="Arial" w:hAnsi="Arial"/>
              </w:rPr>
              <w:t>–</w:t>
            </w:r>
          </w:p>
        </w:tc>
        <w:tc>
          <w:tcPr>
            <w:tcW w:w="1640" w:type="dxa"/>
            <w:shd w:val="clear" w:color="auto" w:fill="auto"/>
            <w:vAlign w:val="bottom"/>
          </w:tcPr>
          <w:p w:rsidR="00000000" w:rsidRDefault="00596C41">
            <w:pPr>
              <w:spacing w:line="0" w:lineRule="atLeast"/>
              <w:rPr>
                <w:rFonts w:ascii="Times New Roman" w:eastAsia="Times New Roman" w:hAnsi="Times New Roman"/>
                <w:sz w:val="21"/>
              </w:rPr>
            </w:pPr>
          </w:p>
        </w:tc>
        <w:tc>
          <w:tcPr>
            <w:tcW w:w="2260" w:type="dxa"/>
            <w:gridSpan w:val="2"/>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1860" w:type="dxa"/>
            <w:shd w:val="clear" w:color="auto" w:fill="auto"/>
            <w:vAlign w:val="bottom"/>
          </w:tcPr>
          <w:p w:rsidR="00000000" w:rsidRDefault="00596C41">
            <w:pPr>
              <w:spacing w:line="0" w:lineRule="atLeast"/>
              <w:rPr>
                <w:rFonts w:ascii="Times New Roman" w:eastAsia="Times New Roman" w:hAnsi="Times New Roman"/>
                <w:sz w:val="22"/>
              </w:rPr>
            </w:pPr>
          </w:p>
        </w:tc>
        <w:tc>
          <w:tcPr>
            <w:tcW w:w="6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640" w:type="dxa"/>
            <w:shd w:val="clear" w:color="auto" w:fill="auto"/>
            <w:vAlign w:val="bottom"/>
          </w:tcPr>
          <w:p w:rsidR="00000000" w:rsidRDefault="00596C41">
            <w:pPr>
              <w:spacing w:line="0" w:lineRule="atLeast"/>
              <w:rPr>
                <w:rFonts w:ascii="Times New Roman" w:eastAsia="Times New Roman" w:hAnsi="Times New Roman"/>
                <w:sz w:val="22"/>
              </w:rPr>
            </w:pPr>
          </w:p>
        </w:tc>
        <w:tc>
          <w:tcPr>
            <w:tcW w:w="640" w:type="dxa"/>
            <w:shd w:val="clear" w:color="auto" w:fill="auto"/>
            <w:vAlign w:val="bottom"/>
          </w:tcPr>
          <w:p w:rsidR="00000000" w:rsidRDefault="00596C41">
            <w:pPr>
              <w:spacing w:line="0" w:lineRule="atLeast"/>
              <w:rPr>
                <w:rFonts w:ascii="Times New Roman" w:eastAsia="Times New Roman" w:hAnsi="Times New Roman"/>
                <w:sz w:val="22"/>
              </w:rPr>
            </w:pPr>
          </w:p>
        </w:tc>
        <w:tc>
          <w:tcPr>
            <w:tcW w:w="3900" w:type="dxa"/>
            <w:gridSpan w:val="3"/>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r w:rsidR="00000000">
        <w:trPr>
          <w:trHeight w:val="75"/>
        </w:trPr>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26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63"/>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120" w:type="dxa"/>
            <w:gridSpan w:val="4"/>
            <w:tcBorders>
              <w:right w:val="single" w:sz="8" w:space="0" w:color="FF0000"/>
            </w:tcBorders>
            <w:shd w:val="clear" w:color="auto" w:fill="auto"/>
            <w:vAlign w:val="bottom"/>
          </w:tcPr>
          <w:p w:rsidR="00000000" w:rsidRDefault="00596C41">
            <w:pPr>
              <w:spacing w:line="0" w:lineRule="atLeast"/>
              <w:ind w:left="800"/>
              <w:rPr>
                <w:rFonts w:ascii="Arial" w:eastAsia="Arial" w:hAnsi="Arial"/>
                <w:b/>
                <w:color w:val="FF0000"/>
                <w:sz w:val="12"/>
              </w:rPr>
            </w:pPr>
            <w:r>
              <w:rPr>
                <w:rFonts w:ascii="Arial" w:eastAsia="Arial" w:hAnsi="Arial"/>
                <w:b/>
                <w:color w:val="FF0000"/>
                <w:sz w:val="16"/>
              </w:rPr>
              <w:t xml:space="preserve">ISO/IEC 62304 </w:t>
            </w:r>
            <w:r>
              <w:rPr>
                <w:rFonts w:ascii="Arial" w:eastAsia="Arial" w:hAnsi="Arial"/>
                <w:b/>
                <w:color w:val="FF0000"/>
                <w:sz w:val="12"/>
              </w:rPr>
              <w:t>PROCESSES</w:t>
            </w:r>
          </w:p>
        </w:tc>
        <w:tc>
          <w:tcPr>
            <w:tcW w:w="640" w:type="dxa"/>
            <w:shd w:val="clear" w:color="auto" w:fill="auto"/>
            <w:vAlign w:val="bottom"/>
          </w:tcPr>
          <w:p w:rsidR="00000000" w:rsidRDefault="00596C41">
            <w:pPr>
              <w:spacing w:line="0" w:lineRule="atLeast"/>
              <w:rPr>
                <w:rFonts w:ascii="Times New Roman" w:eastAsia="Times New Roman" w:hAnsi="Times New Roman"/>
                <w:sz w:val="22"/>
              </w:rPr>
            </w:pPr>
          </w:p>
        </w:tc>
        <w:tc>
          <w:tcPr>
            <w:tcW w:w="2580" w:type="dxa"/>
            <w:gridSpan w:val="2"/>
            <w:shd w:val="clear" w:color="auto" w:fill="auto"/>
            <w:vAlign w:val="bottom"/>
          </w:tcPr>
          <w:p w:rsidR="00000000" w:rsidRDefault="00596C41">
            <w:pPr>
              <w:spacing w:line="0" w:lineRule="atLeast"/>
              <w:ind w:left="820"/>
              <w:rPr>
                <w:rFonts w:ascii="Arial" w:eastAsia="Arial" w:hAnsi="Arial"/>
                <w:b/>
                <w:color w:val="FF0000"/>
                <w:sz w:val="16"/>
              </w:rPr>
            </w:pPr>
            <w:r>
              <w:rPr>
                <w:rFonts w:ascii="Arial" w:eastAsia="Arial" w:hAnsi="Arial"/>
                <w:b/>
                <w:color w:val="FF0000"/>
                <w:sz w:val="16"/>
              </w:rPr>
              <w:t>ISO/IEC 12207:2008</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8"/>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3"/>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860" w:type="dxa"/>
            <w:tcBorders>
              <w:right w:val="single" w:sz="8" w:space="0" w:color="FF0000"/>
            </w:tcBorders>
            <w:shd w:val="clear" w:color="auto" w:fill="auto"/>
            <w:vAlign w:val="bottom"/>
          </w:tcPr>
          <w:p w:rsidR="00000000" w:rsidRDefault="00596C41">
            <w:pPr>
              <w:spacing w:line="0" w:lineRule="atLeast"/>
              <w:ind w:left="400"/>
              <w:rPr>
                <w:rFonts w:ascii="Arial" w:eastAsia="Arial" w:hAnsi="Arial"/>
                <w:b/>
                <w:color w:val="FF0000"/>
                <w:sz w:val="13"/>
              </w:rPr>
            </w:pPr>
            <w:r>
              <w:rPr>
                <w:rFonts w:ascii="Arial" w:eastAsia="Arial" w:hAnsi="Arial"/>
                <w:b/>
                <w:color w:val="FF0000"/>
                <w:sz w:val="13"/>
              </w:rPr>
              <w:t>ACTIVITY</w:t>
            </w:r>
          </w:p>
        </w:tc>
        <w:tc>
          <w:tcPr>
            <w:tcW w:w="6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640" w:type="dxa"/>
            <w:tcBorders>
              <w:right w:val="single" w:sz="8" w:space="0" w:color="FF0000"/>
            </w:tcBorders>
            <w:shd w:val="clear" w:color="auto" w:fill="auto"/>
            <w:vAlign w:val="bottom"/>
          </w:tcPr>
          <w:p w:rsidR="00000000" w:rsidRDefault="00596C41">
            <w:pPr>
              <w:spacing w:line="0" w:lineRule="atLeast"/>
              <w:ind w:left="300"/>
              <w:rPr>
                <w:rFonts w:ascii="Arial" w:eastAsia="Arial" w:hAnsi="Arial"/>
                <w:b/>
                <w:color w:val="FF0000"/>
                <w:sz w:val="12"/>
              </w:rPr>
            </w:pPr>
            <w:r>
              <w:rPr>
                <w:rFonts w:ascii="Arial" w:eastAsia="Arial" w:hAnsi="Arial"/>
                <w:b/>
                <w:color w:val="FF0000"/>
                <w:sz w:val="16"/>
              </w:rPr>
              <w:t>T</w:t>
            </w:r>
            <w:r>
              <w:rPr>
                <w:rFonts w:ascii="Arial" w:eastAsia="Arial" w:hAnsi="Arial"/>
                <w:b/>
                <w:color w:val="FF0000"/>
                <w:sz w:val="12"/>
              </w:rPr>
              <w:t>ASK</w:t>
            </w:r>
          </w:p>
        </w:tc>
        <w:tc>
          <w:tcPr>
            <w:tcW w:w="640" w:type="dxa"/>
            <w:shd w:val="clear" w:color="auto" w:fill="auto"/>
            <w:vAlign w:val="bottom"/>
          </w:tcPr>
          <w:p w:rsidR="00000000" w:rsidRDefault="00596C41">
            <w:pPr>
              <w:spacing w:line="0" w:lineRule="atLeast"/>
              <w:rPr>
                <w:rFonts w:ascii="Times New Roman" w:eastAsia="Times New Roman" w:hAnsi="Times New Roman"/>
                <w:sz w:val="22"/>
              </w:rPr>
            </w:pPr>
          </w:p>
        </w:tc>
        <w:tc>
          <w:tcPr>
            <w:tcW w:w="1640" w:type="dxa"/>
            <w:tcBorders>
              <w:right w:val="single" w:sz="8" w:space="0" w:color="FF0000"/>
            </w:tcBorders>
            <w:shd w:val="clear" w:color="auto" w:fill="auto"/>
            <w:vAlign w:val="bottom"/>
          </w:tcPr>
          <w:p w:rsidR="00000000" w:rsidRDefault="00596C41">
            <w:pPr>
              <w:spacing w:line="0" w:lineRule="atLeast"/>
              <w:ind w:left="60"/>
              <w:rPr>
                <w:rFonts w:ascii="Arial" w:eastAsia="Arial" w:hAnsi="Arial"/>
                <w:b/>
                <w:color w:val="FF0000"/>
                <w:sz w:val="13"/>
              </w:rPr>
            </w:pPr>
            <w:r>
              <w:rPr>
                <w:rFonts w:ascii="Arial" w:eastAsia="Arial" w:hAnsi="Arial"/>
                <w:b/>
                <w:color w:val="FF0000"/>
                <w:sz w:val="13"/>
              </w:rPr>
              <w:t>PROCESSES</w:t>
            </w:r>
          </w:p>
        </w:tc>
        <w:tc>
          <w:tcPr>
            <w:tcW w:w="2260" w:type="dxa"/>
            <w:gridSpan w:val="2"/>
            <w:tcBorders>
              <w:right w:val="single" w:sz="8" w:space="0" w:color="FF0000"/>
            </w:tcBorders>
            <w:shd w:val="clear" w:color="auto" w:fill="auto"/>
            <w:vAlign w:val="bottom"/>
          </w:tcPr>
          <w:p w:rsidR="00000000" w:rsidRDefault="00596C41">
            <w:pPr>
              <w:spacing w:line="0" w:lineRule="atLeast"/>
              <w:ind w:left="580"/>
              <w:rPr>
                <w:rFonts w:ascii="Arial" w:eastAsia="Arial" w:hAnsi="Arial"/>
                <w:b/>
                <w:color w:val="FF0000"/>
                <w:sz w:val="13"/>
              </w:rPr>
            </w:pPr>
            <w:r>
              <w:rPr>
                <w:rFonts w:ascii="Arial" w:eastAsia="Arial" w:hAnsi="Arial"/>
                <w:b/>
                <w:color w:val="FF0000"/>
                <w:sz w:val="13"/>
              </w:rPr>
              <w:t>ACTIVITY</w:t>
            </w:r>
            <w:r>
              <w:rPr>
                <w:rFonts w:ascii="Arial" w:eastAsia="Arial" w:hAnsi="Arial"/>
                <w:b/>
                <w:color w:val="FF0000"/>
                <w:sz w:val="16"/>
              </w:rPr>
              <w:t>/</w:t>
            </w:r>
            <w:r>
              <w:rPr>
                <w:rFonts w:ascii="Arial" w:eastAsia="Arial" w:hAnsi="Arial"/>
                <w:b/>
                <w:color w:val="FF0000"/>
                <w:sz w:val="13"/>
              </w:rPr>
              <w:t>TASK</w:t>
            </w:r>
          </w:p>
        </w:tc>
      </w:tr>
      <w:tr w:rsidR="00000000">
        <w:trPr>
          <w:trHeight w:val="38"/>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1"/>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1" w:lineRule="exact"/>
              <w:ind w:left="40"/>
              <w:rPr>
                <w:rFonts w:ascii="Arial" w:eastAsia="Arial" w:hAnsi="Arial"/>
                <w:color w:val="FF0000"/>
                <w:sz w:val="16"/>
              </w:rPr>
            </w:pPr>
            <w:r>
              <w:rPr>
                <w:rFonts w:ascii="Arial" w:eastAsia="Arial" w:hAnsi="Arial"/>
                <w:color w:val="FF0000"/>
                <w:sz w:val="16"/>
              </w:rPr>
              <w:t>5.4.4</w:t>
            </w:r>
          </w:p>
        </w:tc>
        <w:tc>
          <w:tcPr>
            <w:tcW w:w="1640" w:type="dxa"/>
            <w:tcBorders>
              <w:right w:val="single" w:sz="8" w:space="0" w:color="FF0000"/>
            </w:tcBorders>
            <w:shd w:val="clear" w:color="auto" w:fill="auto"/>
            <w:vAlign w:val="bottom"/>
          </w:tcPr>
          <w:p w:rsidR="00000000" w:rsidRDefault="00596C41">
            <w:pPr>
              <w:spacing w:line="181" w:lineRule="exact"/>
              <w:ind w:left="20"/>
              <w:rPr>
                <w:rFonts w:ascii="Arial" w:eastAsia="Arial" w:hAnsi="Arial"/>
                <w:color w:val="FF0000"/>
                <w:sz w:val="16"/>
              </w:rPr>
            </w:pPr>
            <w:r>
              <w:rPr>
                <w:rFonts w:ascii="Arial" w:eastAsia="Arial" w:hAnsi="Arial"/>
                <w:color w:val="FF0000"/>
                <w:sz w:val="16"/>
              </w:rPr>
              <w:t>Verify detailed</w:t>
            </w:r>
          </w:p>
        </w:tc>
        <w:tc>
          <w:tcPr>
            <w:tcW w:w="64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7.1.4</w:t>
            </w:r>
          </w:p>
        </w:tc>
        <w:tc>
          <w:tcPr>
            <w:tcW w:w="1640" w:type="dxa"/>
            <w:tcBorders>
              <w:right w:val="single" w:sz="8" w:space="0" w:color="FF0000"/>
            </w:tcBorders>
            <w:shd w:val="clear" w:color="auto" w:fill="auto"/>
            <w:vAlign w:val="bottom"/>
          </w:tcPr>
          <w:p w:rsidR="00000000" w:rsidRDefault="00596C41">
            <w:pPr>
              <w:spacing w:line="181" w:lineRule="exact"/>
              <w:ind w:left="20"/>
              <w:rPr>
                <w:rFonts w:ascii="Arial" w:eastAsia="Arial" w:hAnsi="Arial"/>
                <w:color w:val="FF0000"/>
                <w:sz w:val="16"/>
              </w:rPr>
            </w:pPr>
            <w:r>
              <w:rPr>
                <w:rFonts w:ascii="Arial" w:eastAsia="Arial" w:hAnsi="Arial"/>
                <w:color w:val="FF0000"/>
                <w:sz w:val="16"/>
              </w:rPr>
              <w:t>Software Detailed</w:t>
            </w:r>
          </w:p>
        </w:tc>
        <w:tc>
          <w:tcPr>
            <w:tcW w:w="94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7.1.4.3.1</w:t>
            </w:r>
          </w:p>
        </w:tc>
        <w:tc>
          <w:tcPr>
            <w:tcW w:w="1320" w:type="dxa"/>
            <w:tcBorders>
              <w:right w:val="single" w:sz="8" w:space="0" w:color="FF0000"/>
            </w:tcBorders>
            <w:shd w:val="clear" w:color="auto" w:fill="auto"/>
            <w:vAlign w:val="bottom"/>
          </w:tcPr>
          <w:p w:rsidR="00000000" w:rsidRDefault="00596C41">
            <w:pPr>
              <w:spacing w:line="181"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de</w:t>
            </w:r>
            <w:r>
              <w:rPr>
                <w:rFonts w:ascii="Arial" w:eastAsia="Arial" w:hAnsi="Arial"/>
                <w:color w:val="FF0000"/>
                <w:sz w:val="16"/>
              </w:rPr>
              <w:t>sign</w:t>
            </w: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Design</w:t>
            </w: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detailed design</w:t>
            </w:r>
          </w:p>
        </w:tc>
      </w:tr>
      <w:tr w:rsidR="00000000">
        <w:trPr>
          <w:trHeight w:val="225"/>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7.1.4.3.1.7</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5.5</w:t>
            </w:r>
          </w:p>
        </w:tc>
        <w:tc>
          <w:tcPr>
            <w:tcW w:w="1860" w:type="dxa"/>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SOFTWARE UNIT</w:t>
            </w: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5.5.1</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Implement each</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7.1.5</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7.1.5.3.1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185"/>
        </w:trPr>
        <w:tc>
          <w:tcPr>
            <w:tcW w:w="2280" w:type="dxa"/>
            <w:gridSpan w:val="2"/>
            <w:tcBorders>
              <w:left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implementation and</w:t>
            </w: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3"/>
              </w:rPr>
            </w:pPr>
            <w:r>
              <w:rPr>
                <w:rFonts w:ascii="Arial" w:eastAsia="Arial" w:hAnsi="Arial"/>
                <w:color w:val="FF0000"/>
                <w:sz w:val="13"/>
              </w:rPr>
              <w:t>SOFTWARE UNIT</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Construction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construction</w:t>
            </w:r>
          </w:p>
        </w:tc>
      </w:tr>
      <w:tr w:rsidR="00000000">
        <w:trPr>
          <w:trHeight w:val="254"/>
        </w:trPr>
        <w:tc>
          <w:tcPr>
            <w:tcW w:w="2280" w:type="dxa"/>
            <w:gridSpan w:val="2"/>
            <w:tcBorders>
              <w:left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verification</w:t>
            </w: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7.1.5.3.1.1</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5.5.2</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Establish</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7.1.4</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 De</w:t>
            </w:r>
            <w:r>
              <w:rPr>
                <w:rFonts w:ascii="Arial" w:eastAsia="Arial" w:hAnsi="Arial"/>
                <w:color w:val="FF0000"/>
                <w:sz w:val="16"/>
              </w:rPr>
              <w:t>tailed</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7.1.4.3.1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3"/>
              </w:rPr>
            </w:pPr>
            <w:r>
              <w:rPr>
                <w:rFonts w:ascii="Arial" w:eastAsia="Arial" w:hAnsi="Arial"/>
                <w:color w:val="FF0000"/>
                <w:sz w:val="13"/>
              </w:rPr>
              <w:t>SOFTWARE UNIT</w:t>
            </w:r>
          </w:p>
        </w:tc>
        <w:tc>
          <w:tcPr>
            <w:tcW w:w="6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Design</w:t>
            </w: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detailed design</w:t>
            </w:r>
          </w:p>
        </w:tc>
      </w:tr>
      <w:tr w:rsidR="00000000">
        <w:trPr>
          <w:trHeight w:val="19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3"/>
              </w:rPr>
            </w:pPr>
            <w:r>
              <w:rPr>
                <w:rFonts w:ascii="Arial" w:eastAsia="Arial" w:hAnsi="Arial"/>
                <w:color w:val="FF0000"/>
                <w:sz w:val="13"/>
              </w:rPr>
              <w:t>VERIFICATION PROCESS</w:t>
            </w:r>
          </w:p>
        </w:tc>
        <w:tc>
          <w:tcPr>
            <w:tcW w:w="6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7.1.5</w:t>
            </w:r>
          </w:p>
        </w:tc>
        <w:tc>
          <w:tcPr>
            <w:tcW w:w="1640" w:type="dxa"/>
            <w:tcBorders>
              <w:right w:val="single" w:sz="8" w:space="0" w:color="FF0000"/>
            </w:tcBorders>
            <w:shd w:val="clear" w:color="auto" w:fill="auto"/>
            <w:vAlign w:val="bottom"/>
          </w:tcPr>
          <w:p w:rsidR="00000000" w:rsidRDefault="00596C41">
            <w:pPr>
              <w:spacing w:line="0" w:lineRule="atLeas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7.1.4.3.1.5</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23"/>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Construction</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7.1.5.3.1</w:t>
            </w:r>
          </w:p>
        </w:tc>
        <w:tc>
          <w:tcPr>
            <w:tcW w:w="132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Software</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shd w:val="clear" w:color="auto" w:fill="auto"/>
            <w:vAlign w:val="bottom"/>
          </w:tcPr>
          <w:p w:rsidR="00000000" w:rsidRDefault="00596C41">
            <w:pPr>
              <w:spacing w:line="0" w:lineRule="atLeast"/>
              <w:rPr>
                <w:rFonts w:ascii="Times New Roman" w:eastAsia="Times New Roman" w:hAnsi="Times New Roman"/>
                <w:sz w:val="18"/>
              </w:rPr>
            </w:pP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Construction</w:t>
            </w:r>
          </w:p>
        </w:tc>
      </w:tr>
      <w:tr w:rsidR="00000000">
        <w:trPr>
          <w:trHeight w:val="22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7.1.5.3.1.5</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5.5.3</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2"/>
              </w:rPr>
            </w:pPr>
            <w:r>
              <w:rPr>
                <w:rFonts w:ascii="Arial" w:eastAsia="Arial" w:hAnsi="Arial"/>
                <w:color w:val="FF0000"/>
                <w:sz w:val="16"/>
              </w:rPr>
              <w:t>S</w:t>
            </w:r>
            <w:r>
              <w:rPr>
                <w:rFonts w:ascii="Arial" w:eastAsia="Arial" w:hAnsi="Arial"/>
                <w:color w:val="FF0000"/>
                <w:sz w:val="12"/>
              </w:rPr>
              <w:t>OFTWARE UNIT</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7.1.5</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7.1.5.3.1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w:t>
            </w:r>
            <w:r>
              <w:rPr>
                <w:rFonts w:ascii="Arial" w:eastAsia="Arial" w:hAnsi="Arial"/>
                <w:color w:val="FF0000"/>
                <w:sz w:val="16"/>
              </w:rPr>
              <w:t>re</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acceptance criteria</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Construction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construction</w:t>
            </w:r>
          </w:p>
        </w:tc>
      </w:tr>
      <w:tr w:rsidR="00000000">
        <w:trPr>
          <w:trHeight w:val="22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7.1.5.3.1.5</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5.5.4</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Additional</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7.1.5</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7.1.5.3.1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18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3"/>
              </w:rPr>
            </w:pPr>
            <w:r>
              <w:rPr>
                <w:rFonts w:ascii="Arial" w:eastAsia="Arial" w:hAnsi="Arial"/>
                <w:color w:val="FF0000"/>
                <w:sz w:val="13"/>
              </w:rPr>
              <w:t>SOFTWARE UNIT</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Construction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construction</w:t>
            </w:r>
          </w:p>
        </w:tc>
      </w:tr>
      <w:tr w:rsidR="00000000">
        <w:trPr>
          <w:trHeight w:val="223"/>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shd w:val="clear" w:color="auto" w:fill="auto"/>
            <w:vAlign w:val="bottom"/>
          </w:tcPr>
          <w:p w:rsidR="00000000" w:rsidRDefault="00596C41">
            <w:pPr>
              <w:spacing w:line="0" w:lineRule="atLeast"/>
              <w:rPr>
                <w:rFonts w:ascii="Times New Roman" w:eastAsia="Times New Roman" w:hAnsi="Times New Roman"/>
                <w:sz w:val="19"/>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acceptance criteria</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7.2.4 Software</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7.1.5.3.1.2</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Verification</w:t>
            </w: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5.5.5</w:t>
            </w:r>
          </w:p>
        </w:tc>
        <w:tc>
          <w:tcPr>
            <w:tcW w:w="1640" w:type="dxa"/>
            <w:tcBorders>
              <w:right w:val="single" w:sz="8" w:space="0" w:color="FF0000"/>
            </w:tcBorders>
            <w:shd w:val="clear" w:color="auto" w:fill="auto"/>
            <w:vAlign w:val="bottom"/>
          </w:tcPr>
          <w:p w:rsidR="00000000" w:rsidRDefault="00596C41">
            <w:pPr>
              <w:spacing w:line="0" w:lineRule="atLeast"/>
              <w:ind w:left="20"/>
              <w:rPr>
                <w:rFonts w:ascii="Arial" w:eastAsia="Arial" w:hAnsi="Arial"/>
                <w:color w:val="FF0000"/>
                <w:sz w:val="13"/>
              </w:rPr>
            </w:pPr>
            <w:r>
              <w:rPr>
                <w:rFonts w:ascii="Arial" w:eastAsia="Arial" w:hAnsi="Arial"/>
                <w:color w:val="FF0000"/>
                <w:sz w:val="13"/>
              </w:rPr>
              <w:t>SOFTWARE UNIT</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7.1.5</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7.1.5.3.1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3"/>
              </w:rPr>
            </w:pPr>
            <w:r>
              <w:rPr>
                <w:rFonts w:ascii="Arial" w:eastAsia="Arial" w:hAnsi="Arial"/>
                <w:color w:val="FF0000"/>
                <w:sz w:val="13"/>
              </w:rPr>
              <w:t>VERIFICATION</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Construction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construction</w:t>
            </w:r>
          </w:p>
        </w:tc>
      </w:tr>
      <w:tr w:rsidR="00000000">
        <w:trPr>
          <w:trHeight w:val="225"/>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7.1.5.3.1.2</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5.6</w:t>
            </w:r>
          </w:p>
        </w:tc>
        <w:tc>
          <w:tcPr>
            <w:tcW w:w="18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Software integration</w:t>
            </w: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5.6.1</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Integrate</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7.1.6</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7.1.6.3.1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2280" w:type="dxa"/>
            <w:gridSpan w:val="2"/>
            <w:tcBorders>
              <w:left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and integration testing</w:t>
            </w: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3"/>
              </w:rPr>
            </w:pPr>
            <w:r>
              <w:rPr>
                <w:rFonts w:ascii="Arial" w:eastAsia="Arial" w:hAnsi="Arial"/>
                <w:color w:val="FF0000"/>
                <w:sz w:val="13"/>
              </w:rPr>
              <w:t>SOFTWARE UNITS</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Integration</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integration</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7.1.6.3.1.2</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5.6.2</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Verify software</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7.1.6</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7.1.6.3.1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integration</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Integration</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integration</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3"/>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6.4.5</w:t>
            </w:r>
          </w:p>
        </w:tc>
        <w:tc>
          <w:tcPr>
            <w:tcW w:w="1640" w:type="dxa"/>
            <w:tcBorders>
              <w:right w:val="single" w:sz="8" w:space="0" w:color="FF0000"/>
            </w:tcBorders>
            <w:shd w:val="clear" w:color="auto" w:fill="auto"/>
            <w:vAlign w:val="bottom"/>
          </w:tcPr>
          <w:p w:rsidR="00000000" w:rsidRDefault="00596C41">
            <w:pPr>
              <w:spacing w:line="0" w:lineRule="atLeast"/>
              <w:ind w:left="20"/>
              <w:rPr>
                <w:rFonts w:ascii="Arial" w:eastAsia="Arial" w:hAnsi="Arial"/>
                <w:color w:val="FF0000"/>
                <w:sz w:val="16"/>
              </w:rPr>
            </w:pPr>
            <w:r>
              <w:rPr>
                <w:rFonts w:ascii="Arial" w:eastAsia="Arial" w:hAnsi="Arial"/>
                <w:color w:val="FF0000"/>
                <w:sz w:val="16"/>
              </w:rPr>
              <w:t>System Integration</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7.1.6.3.1.2</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6.4.5.3.1</w:t>
            </w:r>
          </w:p>
        </w:tc>
        <w:tc>
          <w:tcPr>
            <w:tcW w:w="132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Integration</w:t>
            </w:r>
          </w:p>
        </w:tc>
      </w:tr>
      <w:tr w:rsidR="00000000">
        <w:trPr>
          <w:trHeight w:val="22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6.4.5.3.1.2</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5.6.3</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Test integrated</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7.1.7</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7.1.7.3.1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software</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Qualification Testing</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qualification testing</w:t>
            </w:r>
          </w:p>
        </w:tc>
      </w:tr>
      <w:tr w:rsidR="00000000">
        <w:trPr>
          <w:trHeight w:val="22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7.1.7.3.1.1</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5.6.4</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Integration testing</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7.1.7</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7.1.7.3.1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content</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Qualification Testing</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qualification testing</w:t>
            </w:r>
          </w:p>
        </w:tc>
      </w:tr>
      <w:tr w:rsidR="00000000">
        <w:trPr>
          <w:trHeight w:val="22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7.1.7.3.1.3</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5.6.5</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 xml:space="preserve">Verify </w:t>
            </w:r>
            <w:r>
              <w:rPr>
                <w:rFonts w:ascii="Arial" w:eastAsia="Arial" w:hAnsi="Arial"/>
                <w:color w:val="FF0000"/>
                <w:sz w:val="16"/>
              </w:rPr>
              <w:t xml:space="preserve"> integration</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tests procedures</w:t>
            </w: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5.6.6</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Conduct</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7.1.6</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7.1.6.3.1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regression tests</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Integration</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integration</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7.1.6.3.1.2</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5.6.7</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Integration test</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7.1.6</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7.1.6.3.1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record contents</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w:t>
            </w:r>
            <w:r>
              <w:rPr>
                <w:rFonts w:ascii="Arial" w:eastAsia="Arial" w:hAnsi="Arial"/>
                <w:color w:val="FF0000"/>
                <w:sz w:val="16"/>
              </w:rPr>
              <w:t>ation</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integration</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7.1.6.3.1.2</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5.6.8</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Use software</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7.2.4</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7.2.4.3.1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Process</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problem resolution</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Verification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implementation</w:t>
            </w:r>
          </w:p>
        </w:tc>
      </w:tr>
      <w:tr w:rsidR="00000000">
        <w:trPr>
          <w:trHeight w:val="225"/>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0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3"/>
              </w:rPr>
            </w:pPr>
            <w:r>
              <w:rPr>
                <w:rFonts w:ascii="Arial" w:eastAsia="Arial" w:hAnsi="Arial"/>
                <w:color w:val="FF0000"/>
                <w:sz w:val="13"/>
              </w:rPr>
              <w:t>PROCESS</w:t>
            </w: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7.2.4.3.1.6</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5.7</w:t>
            </w:r>
          </w:p>
        </w:tc>
        <w:tc>
          <w:tcPr>
            <w:tcW w:w="1860" w:type="dxa"/>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SOFTWARE SYSTEM</w:t>
            </w: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5.7.1</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Establish tests for</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7.1.6</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7.1.6.3.1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185"/>
        </w:trPr>
        <w:tc>
          <w:tcPr>
            <w:tcW w:w="2280" w:type="dxa"/>
            <w:gridSpan w:val="2"/>
            <w:tcBorders>
              <w:left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testing</w:t>
            </w:r>
          </w:p>
        </w:tc>
        <w:tc>
          <w:tcPr>
            <w:tcW w:w="60" w:type="dxa"/>
            <w:shd w:val="clear" w:color="auto" w:fill="auto"/>
            <w:vAlign w:val="bottom"/>
          </w:tcPr>
          <w:p w:rsidR="00000000" w:rsidRDefault="00596C41">
            <w:pPr>
              <w:spacing w:line="0" w:lineRule="atLeast"/>
              <w:rPr>
                <w:rFonts w:ascii="Times New Roman" w:eastAsia="Times New Roman" w:hAnsi="Times New Roman"/>
                <w:sz w:val="16"/>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each software</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Integration</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integration</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23"/>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shd w:val="clear" w:color="auto" w:fill="auto"/>
            <w:vAlign w:val="bottom"/>
          </w:tcPr>
          <w:p w:rsidR="00000000" w:rsidRDefault="00596C41">
            <w:pPr>
              <w:spacing w:line="0" w:lineRule="atLeast"/>
              <w:rPr>
                <w:rFonts w:ascii="Times New Roman" w:eastAsia="Times New Roman" w:hAnsi="Times New Roman"/>
                <w:sz w:val="19"/>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requirement</w:t>
            </w:r>
          </w:p>
        </w:tc>
        <w:tc>
          <w:tcPr>
            <w:tcW w:w="6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7.1.7</w:t>
            </w:r>
          </w:p>
        </w:tc>
        <w:tc>
          <w:tcPr>
            <w:tcW w:w="1640" w:type="dxa"/>
            <w:tcBorders>
              <w:right w:val="single" w:sz="8" w:space="0" w:color="FF0000"/>
            </w:tcBorders>
            <w:shd w:val="clear" w:color="auto" w:fill="auto"/>
            <w:vAlign w:val="bottom"/>
          </w:tcPr>
          <w:p w:rsidR="00000000" w:rsidRDefault="00596C41">
            <w:pPr>
              <w:spacing w:line="0" w:lineRule="atLeas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7.1.6.3.1.4</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3"/>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Qualification Testing</w:t>
            </w:r>
          </w:p>
        </w:tc>
        <w:tc>
          <w:tcPr>
            <w:tcW w:w="94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7.1.7.3.1</w:t>
            </w:r>
          </w:p>
        </w:tc>
        <w:tc>
          <w:tcPr>
            <w:tcW w:w="132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Software</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shd w:val="clear" w:color="auto" w:fill="auto"/>
            <w:vAlign w:val="bottom"/>
          </w:tcPr>
          <w:p w:rsidR="00000000" w:rsidRDefault="00596C41">
            <w:pPr>
              <w:spacing w:line="0" w:lineRule="atLeast"/>
              <w:rPr>
                <w:rFonts w:ascii="Times New Roman" w:eastAsia="Times New Roman" w:hAnsi="Times New Roman"/>
                <w:sz w:val="18"/>
              </w:rPr>
            </w:pP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16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qualification testing</w:t>
            </w:r>
          </w:p>
        </w:tc>
      </w:tr>
      <w:tr w:rsidR="00000000">
        <w:trPr>
          <w:trHeight w:val="22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7.1.7.3.1.1</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5.7.2</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Use software</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7.2.4</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7.2.4.3.1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Process</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probl</w:t>
            </w:r>
            <w:r>
              <w:rPr>
                <w:rFonts w:ascii="Arial" w:eastAsia="Arial" w:hAnsi="Arial"/>
                <w:color w:val="FF0000"/>
                <w:sz w:val="16"/>
              </w:rPr>
              <w:t>em resolution</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Verification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implementation</w:t>
            </w:r>
          </w:p>
        </w:tc>
      </w:tr>
      <w:tr w:rsidR="00000000">
        <w:trPr>
          <w:trHeight w:val="22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0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3"/>
              </w:rPr>
            </w:pPr>
            <w:r>
              <w:rPr>
                <w:rFonts w:ascii="Arial" w:eastAsia="Arial" w:hAnsi="Arial"/>
                <w:color w:val="FF0000"/>
                <w:sz w:val="13"/>
              </w:rPr>
              <w:t>PROCESS</w:t>
            </w: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7.2.4.3.1.6</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5.7.3</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Retest after</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7.2.8</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 Problem</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7.2.8.3.1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Process</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changes</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Resolution</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implementation</w:t>
            </w:r>
          </w:p>
        </w:tc>
      </w:tr>
      <w:tr w:rsidR="00000000">
        <w:trPr>
          <w:trHeight w:val="22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7.2.8.3.1.1</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0" w:type="dxa"/>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5.7.4</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2"/>
              </w:rPr>
            </w:pPr>
            <w:r>
              <w:rPr>
                <w:rFonts w:ascii="Arial" w:eastAsia="Arial" w:hAnsi="Arial"/>
                <w:color w:val="FF0000"/>
                <w:sz w:val="16"/>
              </w:rPr>
              <w:t xml:space="preserve">Verify </w:t>
            </w:r>
            <w:r>
              <w:rPr>
                <w:rFonts w:ascii="Arial" w:eastAsia="Arial" w:hAnsi="Arial"/>
                <w:color w:val="FF0000"/>
                <w:sz w:val="12"/>
              </w:rPr>
              <w:t>SOFTWARE</w:t>
            </w:r>
          </w:p>
        </w:tc>
        <w:tc>
          <w:tcPr>
            <w:tcW w:w="6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7.1.7</w:t>
            </w:r>
          </w:p>
        </w:tc>
        <w:tc>
          <w:tcPr>
            <w:tcW w:w="1640" w:type="dxa"/>
            <w:tcBorders>
              <w:right w:val="single" w:sz="8" w:space="0" w:color="FF0000"/>
            </w:tcBorders>
            <w:shd w:val="clear" w:color="auto" w:fill="auto"/>
            <w:vAlign w:val="bottom"/>
          </w:tcPr>
          <w:p w:rsidR="00000000" w:rsidRDefault="00596C41">
            <w:pPr>
              <w:spacing w:line="182" w:lineRule="exact"/>
              <w:ind w:left="20"/>
              <w:rPr>
                <w:rFonts w:ascii="Arial" w:eastAsia="Arial" w:hAnsi="Arial"/>
                <w:color w:val="FF0000"/>
                <w:sz w:val="16"/>
              </w:rPr>
            </w:pPr>
            <w:r>
              <w:rPr>
                <w:rFonts w:ascii="Arial" w:eastAsia="Arial" w:hAnsi="Arial"/>
                <w:color w:val="FF0000"/>
                <w:sz w:val="16"/>
              </w:rPr>
              <w:t>Software</w:t>
            </w:r>
          </w:p>
        </w:tc>
        <w:tc>
          <w:tcPr>
            <w:tcW w:w="94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7.1.7.3.1</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0" w:type="dxa"/>
            <w:shd w:val="clear" w:color="auto" w:fill="auto"/>
            <w:vAlign w:val="bottom"/>
          </w:tcPr>
          <w:p w:rsidR="00000000" w:rsidRDefault="00596C41">
            <w:pPr>
              <w:spacing w:line="0" w:lineRule="atLeast"/>
              <w:rPr>
                <w:rFonts w:ascii="Times New Roman" w:eastAsia="Times New Roman" w:hAnsi="Times New Roman"/>
                <w:sz w:val="18"/>
              </w:rPr>
            </w:pPr>
          </w:p>
        </w:tc>
        <w:tc>
          <w:tcPr>
            <w:tcW w:w="2200" w:type="dxa"/>
            <w:gridSpan w:val="2"/>
            <w:tcBorders>
              <w:right w:val="single" w:sz="8" w:space="0" w:color="FF0000"/>
            </w:tcBorders>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3"/>
              </w:rPr>
              <w:t xml:space="preserve">SYSTEM </w:t>
            </w:r>
            <w:r>
              <w:rPr>
                <w:rFonts w:ascii="Arial" w:eastAsia="Arial" w:hAnsi="Arial"/>
                <w:color w:val="FF0000"/>
                <w:sz w:val="16"/>
              </w:rPr>
              <w:t>testing</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Qualification Testing</w:t>
            </w: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qualification testing</w:t>
            </w:r>
          </w:p>
        </w:tc>
      </w:tr>
      <w:tr w:rsidR="00000000">
        <w:trPr>
          <w:trHeight w:val="225"/>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7.1.7.3.1.3</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586"/>
        </w:trPr>
        <w:tc>
          <w:tcPr>
            <w:tcW w:w="420" w:type="dxa"/>
            <w:shd w:val="clear" w:color="auto" w:fill="auto"/>
            <w:vAlign w:val="bottom"/>
          </w:tcPr>
          <w:p w:rsidR="00000000" w:rsidRDefault="00596C41">
            <w:pPr>
              <w:spacing w:line="0" w:lineRule="atLeast"/>
              <w:rPr>
                <w:rFonts w:ascii="Times New Roman" w:eastAsia="Times New Roman" w:hAnsi="Times New Roman"/>
                <w:sz w:val="24"/>
              </w:rPr>
            </w:pPr>
          </w:p>
        </w:tc>
        <w:tc>
          <w:tcPr>
            <w:tcW w:w="1920" w:type="dxa"/>
            <w:gridSpan w:val="2"/>
            <w:shd w:val="clear" w:color="auto" w:fill="auto"/>
            <w:vAlign w:val="bottom"/>
          </w:tcPr>
          <w:p w:rsidR="00000000" w:rsidRDefault="00596C41">
            <w:pPr>
              <w:spacing w:line="0" w:lineRule="atLeast"/>
              <w:ind w:left="80"/>
              <w:rPr>
                <w:rFonts w:ascii="Courier New" w:eastAsia="Courier New" w:hAnsi="Courier New"/>
                <w:sz w:val="6"/>
              </w:rPr>
            </w:pPr>
            <w:r>
              <w:rPr>
                <w:rFonts w:ascii="Courier New" w:eastAsia="Courier New" w:hAnsi="Courier New"/>
                <w:sz w:val="6"/>
              </w:rPr>
              <w:t>--`,````,,`,``,`,````,,`,``,,```-`-`,,`,,`,`,,`---</w:t>
            </w:r>
          </w:p>
        </w:tc>
        <w:tc>
          <w:tcPr>
            <w:tcW w:w="560" w:type="dxa"/>
            <w:shd w:val="clear" w:color="auto" w:fill="auto"/>
            <w:vAlign w:val="bottom"/>
          </w:tcPr>
          <w:p w:rsidR="00000000" w:rsidRDefault="00596C41">
            <w:pPr>
              <w:spacing w:line="0" w:lineRule="atLeast"/>
              <w:rPr>
                <w:rFonts w:ascii="Times New Roman" w:eastAsia="Times New Roman" w:hAnsi="Times New Roman"/>
                <w:sz w:val="24"/>
              </w:rPr>
            </w:pPr>
          </w:p>
        </w:tc>
        <w:tc>
          <w:tcPr>
            <w:tcW w:w="1640" w:type="dxa"/>
            <w:shd w:val="clear" w:color="auto" w:fill="auto"/>
            <w:vAlign w:val="bottom"/>
          </w:tcPr>
          <w:p w:rsidR="00000000" w:rsidRDefault="00596C41">
            <w:pPr>
              <w:spacing w:line="0" w:lineRule="atLeast"/>
              <w:rPr>
                <w:rFonts w:ascii="Times New Roman" w:eastAsia="Times New Roman" w:hAnsi="Times New Roman"/>
                <w:sz w:val="24"/>
              </w:rPr>
            </w:pPr>
          </w:p>
        </w:tc>
        <w:tc>
          <w:tcPr>
            <w:tcW w:w="640" w:type="dxa"/>
            <w:shd w:val="clear" w:color="auto" w:fill="auto"/>
            <w:vAlign w:val="bottom"/>
          </w:tcPr>
          <w:p w:rsidR="00000000" w:rsidRDefault="00596C41">
            <w:pPr>
              <w:spacing w:line="0" w:lineRule="atLeast"/>
              <w:rPr>
                <w:rFonts w:ascii="Times New Roman" w:eastAsia="Times New Roman" w:hAnsi="Times New Roman"/>
                <w:sz w:val="24"/>
              </w:rPr>
            </w:pPr>
          </w:p>
        </w:tc>
        <w:tc>
          <w:tcPr>
            <w:tcW w:w="1640" w:type="dxa"/>
            <w:shd w:val="clear" w:color="auto" w:fill="auto"/>
            <w:vAlign w:val="bottom"/>
          </w:tcPr>
          <w:p w:rsidR="00000000" w:rsidRDefault="00596C41">
            <w:pPr>
              <w:spacing w:line="0" w:lineRule="atLeast"/>
              <w:rPr>
                <w:rFonts w:ascii="Times New Roman" w:eastAsia="Times New Roman" w:hAnsi="Times New Roman"/>
                <w:sz w:val="24"/>
              </w:rPr>
            </w:pPr>
          </w:p>
        </w:tc>
        <w:tc>
          <w:tcPr>
            <w:tcW w:w="940" w:type="dxa"/>
            <w:shd w:val="clear" w:color="auto" w:fill="auto"/>
            <w:vAlign w:val="bottom"/>
          </w:tcPr>
          <w:p w:rsidR="00000000" w:rsidRDefault="00596C41">
            <w:pPr>
              <w:spacing w:line="0" w:lineRule="atLeast"/>
              <w:rPr>
                <w:rFonts w:ascii="Times New Roman" w:eastAsia="Times New Roman" w:hAnsi="Times New Roman"/>
                <w:sz w:val="24"/>
              </w:rPr>
            </w:pPr>
          </w:p>
        </w:tc>
        <w:tc>
          <w:tcPr>
            <w:tcW w:w="132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54336" behindDoc="1" locked="0" layoutInCell="1" allowOverlap="1">
                <wp:simplePos x="0" y="0"/>
                <wp:positionH relativeFrom="column">
                  <wp:posOffset>638175</wp:posOffset>
                </wp:positionH>
                <wp:positionV relativeFrom="paragraph">
                  <wp:posOffset>-9170670</wp:posOffset>
                </wp:positionV>
                <wp:extent cx="0" cy="198120"/>
                <wp:effectExtent l="0" t="0" r="0" b="5080"/>
                <wp:wrapNone/>
                <wp:docPr id="654"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1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A84D3" id="Line 525" o:spid="_x0000_s1026" style="position:absolute;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722.1pt" to="50.25pt,-7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DCFQIAAC4EAAAOAAAAZHJzL2Uyb0RvYy54bWysU1HP2iAUfV+y/0B417auOm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55360" behindDoc="1" locked="0" layoutInCell="1" allowOverlap="1">
                <wp:simplePos x="0" y="0"/>
                <wp:positionH relativeFrom="column">
                  <wp:posOffset>638175</wp:posOffset>
                </wp:positionH>
                <wp:positionV relativeFrom="paragraph">
                  <wp:posOffset>-8966200</wp:posOffset>
                </wp:positionV>
                <wp:extent cx="0" cy="198120"/>
                <wp:effectExtent l="0" t="0" r="0" b="5080"/>
                <wp:wrapNone/>
                <wp:docPr id="653"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1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6BA85" id="Line 526" o:spid="_x0000_s1026" style="position:absolute;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706pt" to="50.25pt,-69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i4CFQIAAC4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56384" behindDoc="1" locked="0" layoutInCell="1" allowOverlap="1">
                <wp:simplePos x="0" y="0"/>
                <wp:positionH relativeFrom="column">
                  <wp:posOffset>638175</wp:posOffset>
                </wp:positionH>
                <wp:positionV relativeFrom="paragraph">
                  <wp:posOffset>-8762365</wp:posOffset>
                </wp:positionV>
                <wp:extent cx="0" cy="401320"/>
                <wp:effectExtent l="0" t="0" r="0" b="5080"/>
                <wp:wrapNone/>
                <wp:docPr id="652"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13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28995" id="Line 527" o:spid="_x0000_s1026" style="position:absolute;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89.95pt" to="50.25pt,-65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57408" behindDoc="1" locked="0" layoutInCell="1" allowOverlap="1">
                <wp:simplePos x="0" y="0"/>
                <wp:positionH relativeFrom="column">
                  <wp:posOffset>638175</wp:posOffset>
                </wp:positionH>
                <wp:positionV relativeFrom="paragraph">
                  <wp:posOffset>-8355330</wp:posOffset>
                </wp:positionV>
                <wp:extent cx="0" cy="400685"/>
                <wp:effectExtent l="0" t="0" r="0" b="5715"/>
                <wp:wrapNone/>
                <wp:docPr id="651"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2E8A9" id="Line 528"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57.9pt" to="50.25pt,-62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58432" behindDoc="1" locked="0" layoutInCell="1" allowOverlap="1">
                <wp:simplePos x="0" y="0"/>
                <wp:positionH relativeFrom="column">
                  <wp:posOffset>638175</wp:posOffset>
                </wp:positionH>
                <wp:positionV relativeFrom="paragraph">
                  <wp:posOffset>-7948295</wp:posOffset>
                </wp:positionV>
                <wp:extent cx="0" cy="801370"/>
                <wp:effectExtent l="0" t="0" r="0" b="0"/>
                <wp:wrapNone/>
                <wp:docPr id="650"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137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AE031" id="Line 529"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25.85pt" to="50.25pt,-56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59456" behindDoc="1" locked="0" layoutInCell="1" allowOverlap="1">
                <wp:simplePos x="0" y="0"/>
                <wp:positionH relativeFrom="column">
                  <wp:posOffset>638175</wp:posOffset>
                </wp:positionH>
                <wp:positionV relativeFrom="paragraph">
                  <wp:posOffset>-7140575</wp:posOffset>
                </wp:positionV>
                <wp:extent cx="0" cy="400685"/>
                <wp:effectExtent l="0" t="0" r="0" b="5715"/>
                <wp:wrapNone/>
                <wp:docPr id="631"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D3906" id="Line 530" o:spid="_x0000_s1026" style="position:absolute;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62.25pt" to="50.25pt,-53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60480" behindDoc="1" locked="0" layoutInCell="1" allowOverlap="1">
                <wp:simplePos x="0" y="0"/>
                <wp:positionH relativeFrom="column">
                  <wp:posOffset>638175</wp:posOffset>
                </wp:positionH>
                <wp:positionV relativeFrom="paragraph">
                  <wp:posOffset>-6733540</wp:posOffset>
                </wp:positionV>
                <wp:extent cx="0" cy="518160"/>
                <wp:effectExtent l="0" t="0" r="0" b="2540"/>
                <wp:wrapNone/>
                <wp:docPr id="630"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1816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E58A0" id="Line 531" o:spid="_x0000_s1026" style="position:absolute;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30.2pt" to="50.25pt,-48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61504" behindDoc="1" locked="0" layoutInCell="1" allowOverlap="1">
                <wp:simplePos x="0" y="0"/>
                <wp:positionH relativeFrom="column">
                  <wp:posOffset>638175</wp:posOffset>
                </wp:positionH>
                <wp:positionV relativeFrom="paragraph">
                  <wp:posOffset>-6209665</wp:posOffset>
                </wp:positionV>
                <wp:extent cx="0" cy="401320"/>
                <wp:effectExtent l="0" t="0" r="0" b="5080"/>
                <wp:wrapNone/>
                <wp:docPr id="629"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13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BC4AF" id="Line 532" o:spid="_x0000_s1026" style="position:absolute;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88.95pt" to="50.25pt,-4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62528" behindDoc="1" locked="0" layoutInCell="1" allowOverlap="1">
                <wp:simplePos x="0" y="0"/>
                <wp:positionH relativeFrom="column">
                  <wp:posOffset>638175</wp:posOffset>
                </wp:positionH>
                <wp:positionV relativeFrom="paragraph">
                  <wp:posOffset>-5802630</wp:posOffset>
                </wp:positionV>
                <wp:extent cx="0" cy="400685"/>
                <wp:effectExtent l="0" t="0" r="0" b="5715"/>
                <wp:wrapNone/>
                <wp:docPr id="628"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714C4" id="Line 533" o:spid="_x0000_s1026" style="position:absolute;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56.9pt" to="50.2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63552" behindDoc="1" locked="0" layoutInCell="1" allowOverlap="1">
                <wp:simplePos x="0" y="0"/>
                <wp:positionH relativeFrom="column">
                  <wp:posOffset>638175</wp:posOffset>
                </wp:positionH>
                <wp:positionV relativeFrom="paragraph">
                  <wp:posOffset>-5395595</wp:posOffset>
                </wp:positionV>
                <wp:extent cx="0" cy="684530"/>
                <wp:effectExtent l="0" t="0" r="0" b="1270"/>
                <wp:wrapNone/>
                <wp:docPr id="627"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8453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6658E" id="Line 534" o:spid="_x0000_s1026" style="position:absolute;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24.85pt" to="50.25pt,-37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64576" behindDoc="1" locked="0" layoutInCell="1" allowOverlap="1">
                <wp:simplePos x="0" y="0"/>
                <wp:positionH relativeFrom="column">
                  <wp:posOffset>638175</wp:posOffset>
                </wp:positionH>
                <wp:positionV relativeFrom="paragraph">
                  <wp:posOffset>-4705350</wp:posOffset>
                </wp:positionV>
                <wp:extent cx="0" cy="400685"/>
                <wp:effectExtent l="0" t="0" r="0" b="5715"/>
                <wp:wrapNone/>
                <wp:docPr id="626"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2C805" id="Line 535"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70.5pt" to="50.25pt,-33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65600" behindDoc="1" locked="0" layoutInCell="1" allowOverlap="1">
                <wp:simplePos x="0" y="0"/>
                <wp:positionH relativeFrom="column">
                  <wp:posOffset>638175</wp:posOffset>
                </wp:positionH>
                <wp:positionV relativeFrom="paragraph">
                  <wp:posOffset>-4298315</wp:posOffset>
                </wp:positionV>
                <wp:extent cx="0" cy="400685"/>
                <wp:effectExtent l="0" t="0" r="0" b="5715"/>
                <wp:wrapNone/>
                <wp:docPr id="625"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E0A15" id="Line 536"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38.45pt" to="50.25pt,-30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66624" behindDoc="1" locked="0" layoutInCell="1" allowOverlap="1">
                <wp:simplePos x="0" y="0"/>
                <wp:positionH relativeFrom="column">
                  <wp:posOffset>638175</wp:posOffset>
                </wp:positionH>
                <wp:positionV relativeFrom="paragraph">
                  <wp:posOffset>-3891280</wp:posOffset>
                </wp:positionV>
                <wp:extent cx="0" cy="259080"/>
                <wp:effectExtent l="0" t="0" r="0" b="0"/>
                <wp:wrapNone/>
                <wp:docPr id="624"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C69AC" id="Line 537"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06.4pt" to="50.25pt,-2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lo8FQIAAC4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67648" behindDoc="1" locked="0" layoutInCell="1" allowOverlap="1">
                <wp:simplePos x="0" y="0"/>
                <wp:positionH relativeFrom="column">
                  <wp:posOffset>638175</wp:posOffset>
                </wp:positionH>
                <wp:positionV relativeFrom="paragraph">
                  <wp:posOffset>-3626485</wp:posOffset>
                </wp:positionV>
                <wp:extent cx="0" cy="401320"/>
                <wp:effectExtent l="0" t="0" r="0" b="5080"/>
                <wp:wrapNone/>
                <wp:docPr id="623"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13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712D8" id="Line 538"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85.55pt" to="50.25pt,-25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56FQIAAC4EAAAOAAAAZHJzL2Uyb0RvYy54bWysU1HP2iAUfV+y/0B417baz2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68672" behindDoc="1" locked="0" layoutInCell="1" allowOverlap="1">
                <wp:simplePos x="0" y="0"/>
                <wp:positionH relativeFrom="column">
                  <wp:posOffset>638175</wp:posOffset>
                </wp:positionH>
                <wp:positionV relativeFrom="paragraph">
                  <wp:posOffset>-3219450</wp:posOffset>
                </wp:positionV>
                <wp:extent cx="0" cy="400685"/>
                <wp:effectExtent l="0" t="0" r="0" b="5715"/>
                <wp:wrapNone/>
                <wp:docPr id="622"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D05FE" id="Line 539"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53.5pt" to="50.25pt,-22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69696" behindDoc="1" locked="0" layoutInCell="1" allowOverlap="1">
                <wp:simplePos x="0" y="0"/>
                <wp:positionH relativeFrom="column">
                  <wp:posOffset>638175</wp:posOffset>
                </wp:positionH>
                <wp:positionV relativeFrom="paragraph">
                  <wp:posOffset>-2812415</wp:posOffset>
                </wp:positionV>
                <wp:extent cx="0" cy="400685"/>
                <wp:effectExtent l="0" t="0" r="0" b="5715"/>
                <wp:wrapNone/>
                <wp:docPr id="620"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95ED0" id="Line 540"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21.45pt" to="50.25pt,-18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70720" behindDoc="1" locked="0" layoutInCell="1" allowOverlap="1">
                <wp:simplePos x="0" y="0"/>
                <wp:positionH relativeFrom="column">
                  <wp:posOffset>638175</wp:posOffset>
                </wp:positionH>
                <wp:positionV relativeFrom="paragraph">
                  <wp:posOffset>-2405380</wp:posOffset>
                </wp:positionV>
                <wp:extent cx="0" cy="801370"/>
                <wp:effectExtent l="0" t="0" r="0" b="0"/>
                <wp:wrapNone/>
                <wp:docPr id="619"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137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E21AE" id="Line 541"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89.4pt" to="50.25pt,-12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71744" behindDoc="1" locked="0" layoutInCell="1" allowOverlap="1">
                <wp:simplePos x="0" y="0"/>
                <wp:positionH relativeFrom="column">
                  <wp:posOffset>638175</wp:posOffset>
                </wp:positionH>
                <wp:positionV relativeFrom="paragraph">
                  <wp:posOffset>-1597660</wp:posOffset>
                </wp:positionV>
                <wp:extent cx="0" cy="400685"/>
                <wp:effectExtent l="0" t="0" r="0" b="5715"/>
                <wp:wrapNone/>
                <wp:docPr id="618"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2AA64" id="Line 542"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25.8pt" to="50.25pt,-9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72768" behindDoc="1" locked="0" layoutInCell="1" allowOverlap="1">
                <wp:simplePos x="0" y="0"/>
                <wp:positionH relativeFrom="column">
                  <wp:posOffset>638175</wp:posOffset>
                </wp:positionH>
                <wp:positionV relativeFrom="paragraph">
                  <wp:posOffset>-1190625</wp:posOffset>
                </wp:positionV>
                <wp:extent cx="0" cy="400685"/>
                <wp:effectExtent l="0" t="0" r="0" b="5715"/>
                <wp:wrapNone/>
                <wp:docPr id="617"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0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34089" id="Line 543"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93.75pt" to="50.25pt,-6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FtcFAIAAC4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" strokecolor="red"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873792" behindDoc="1" locked="0" layoutInCell="1" allowOverlap="1">
                <wp:simplePos x="0" y="0"/>
                <wp:positionH relativeFrom="column">
                  <wp:posOffset>638175</wp:posOffset>
                </wp:positionH>
                <wp:positionV relativeFrom="paragraph">
                  <wp:posOffset>-784225</wp:posOffset>
                </wp:positionV>
                <wp:extent cx="0" cy="401320"/>
                <wp:effectExtent l="0" t="0" r="0" b="5080"/>
                <wp:wrapNone/>
                <wp:docPr id="616"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13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D222C" id="Line 544"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1.75pt" to="50.25pt,-3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1HgFAIAAC4EAAAOAAAAZHJzL2Uyb0RvYy54bWysU8GO2yAQvVfqPyDuie2sN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" strokecolor="red" strokeweight=".72pt">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1409" w:bottom="0" w:left="240" w:header="0" w:footer="0" w:gutter="0"/>
          <w:cols w:space="0" w:equalWidth="0">
            <w:col w:w="10260"/>
          </w:cols>
          <w:docGrid w:linePitch="360"/>
        </w:sectPr>
      </w:pPr>
    </w:p>
    <w:p w:rsidR="00000000" w:rsidRDefault="00596C41">
      <w:pPr>
        <w:spacing w:line="6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w:t>
      </w:r>
      <w:r>
        <w:rPr>
          <w:rFonts w:ascii="Arial" w:eastAsia="Arial" w:hAnsi="Arial"/>
          <w:sz w:val="9"/>
        </w:rPr>
        <w:t>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09" w:bottom="0" w:left="240" w:header="0" w:footer="0" w:gutter="0"/>
          <w:cols w:space="0" w:equalWidth="0">
            <w:col w:w="10260"/>
          </w:cols>
          <w:docGrid w:linePitch="360"/>
        </w:sectPr>
      </w:pPr>
    </w:p>
    <w:tbl>
      <w:tblPr>
        <w:tblW w:w="0" w:type="auto"/>
        <w:tblInd w:w="840" w:type="dxa"/>
        <w:tblLayout w:type="fixed"/>
        <w:tblCellMar>
          <w:top w:w="0" w:type="dxa"/>
          <w:left w:w="0" w:type="dxa"/>
          <w:bottom w:w="0" w:type="dxa"/>
          <w:right w:w="0" w:type="dxa"/>
        </w:tblCellMar>
        <w:tblLook w:val="0000" w:firstRow="0" w:lastRow="0" w:firstColumn="0" w:lastColumn="0" w:noHBand="0" w:noVBand="0"/>
      </w:tblPr>
      <w:tblGrid>
        <w:gridCol w:w="360"/>
        <w:gridCol w:w="340"/>
        <w:gridCol w:w="1800"/>
        <w:gridCol w:w="140"/>
        <w:gridCol w:w="620"/>
        <w:gridCol w:w="1620"/>
        <w:gridCol w:w="620"/>
        <w:gridCol w:w="1480"/>
        <w:gridCol w:w="200"/>
        <w:gridCol w:w="920"/>
        <w:gridCol w:w="1320"/>
      </w:tblGrid>
      <w:tr w:rsidR="00000000">
        <w:trPr>
          <w:trHeight w:val="242"/>
        </w:trPr>
        <w:tc>
          <w:tcPr>
            <w:tcW w:w="360" w:type="dxa"/>
            <w:shd w:val="clear" w:color="auto" w:fill="auto"/>
            <w:vAlign w:val="bottom"/>
          </w:tcPr>
          <w:p w:rsidR="00000000" w:rsidRDefault="00596C41">
            <w:pPr>
              <w:spacing w:line="0" w:lineRule="atLeast"/>
              <w:rPr>
                <w:rFonts w:ascii="Times New Roman" w:eastAsia="Times New Roman" w:hAnsi="Times New Roman"/>
                <w:sz w:val="21"/>
              </w:rPr>
            </w:pPr>
            <w:bookmarkStart w:id="85" w:name="page85"/>
            <w:bookmarkEnd w:id="85"/>
          </w:p>
        </w:tc>
        <w:tc>
          <w:tcPr>
            <w:tcW w:w="2140" w:type="dxa"/>
            <w:gridSpan w:val="2"/>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140" w:type="dxa"/>
            <w:shd w:val="clear" w:color="auto" w:fill="auto"/>
            <w:vAlign w:val="bottom"/>
          </w:tcPr>
          <w:p w:rsidR="00000000" w:rsidRDefault="00596C41">
            <w:pPr>
              <w:spacing w:line="0" w:lineRule="atLeast"/>
              <w:rPr>
                <w:rFonts w:ascii="Times New Roman" w:eastAsia="Times New Roman" w:hAnsi="Times New Roman"/>
                <w:sz w:val="21"/>
              </w:rPr>
            </w:pPr>
          </w:p>
        </w:tc>
        <w:tc>
          <w:tcPr>
            <w:tcW w:w="620" w:type="dxa"/>
            <w:shd w:val="clear" w:color="auto" w:fill="auto"/>
            <w:vAlign w:val="bottom"/>
          </w:tcPr>
          <w:p w:rsidR="00000000" w:rsidRDefault="00596C41">
            <w:pPr>
              <w:spacing w:line="0" w:lineRule="atLeast"/>
              <w:rPr>
                <w:rFonts w:ascii="Times New Roman" w:eastAsia="Times New Roman" w:hAnsi="Times New Roman"/>
                <w:sz w:val="21"/>
              </w:rPr>
            </w:pPr>
          </w:p>
        </w:tc>
        <w:tc>
          <w:tcPr>
            <w:tcW w:w="2240" w:type="dxa"/>
            <w:gridSpan w:val="2"/>
            <w:shd w:val="clear" w:color="auto" w:fill="auto"/>
            <w:vAlign w:val="bottom"/>
          </w:tcPr>
          <w:p w:rsidR="00000000" w:rsidRDefault="00596C41">
            <w:pPr>
              <w:spacing w:line="0" w:lineRule="atLeast"/>
              <w:ind w:left="1320"/>
              <w:rPr>
                <w:rFonts w:ascii="Arial" w:eastAsia="Arial" w:hAnsi="Arial"/>
              </w:rPr>
            </w:pPr>
            <w:r>
              <w:rPr>
                <w:rFonts w:ascii="Arial" w:eastAsia="Arial" w:hAnsi="Arial"/>
              </w:rPr>
              <w:t xml:space="preserve">– 81 </w:t>
            </w:r>
            <w:r>
              <w:rPr>
                <w:rFonts w:ascii="Arial" w:eastAsia="Arial" w:hAnsi="Arial"/>
              </w:rPr>
              <w:t>–</w:t>
            </w:r>
          </w:p>
        </w:tc>
        <w:tc>
          <w:tcPr>
            <w:tcW w:w="1480" w:type="dxa"/>
            <w:shd w:val="clear" w:color="auto" w:fill="auto"/>
            <w:vAlign w:val="bottom"/>
          </w:tcPr>
          <w:p w:rsidR="00000000" w:rsidRDefault="00596C41">
            <w:pPr>
              <w:spacing w:line="0" w:lineRule="atLeast"/>
              <w:rPr>
                <w:rFonts w:ascii="Times New Roman" w:eastAsia="Times New Roman" w:hAnsi="Times New Roman"/>
                <w:sz w:val="21"/>
              </w:rPr>
            </w:pPr>
          </w:p>
        </w:tc>
        <w:tc>
          <w:tcPr>
            <w:tcW w:w="200" w:type="dxa"/>
            <w:shd w:val="clear" w:color="auto" w:fill="auto"/>
            <w:vAlign w:val="bottom"/>
          </w:tcPr>
          <w:p w:rsidR="00000000" w:rsidRDefault="00596C41">
            <w:pPr>
              <w:spacing w:line="0" w:lineRule="atLeast"/>
              <w:rPr>
                <w:rFonts w:ascii="Times New Roman" w:eastAsia="Times New Roman" w:hAnsi="Times New Roman"/>
                <w:sz w:val="21"/>
              </w:rPr>
            </w:pPr>
          </w:p>
        </w:tc>
        <w:tc>
          <w:tcPr>
            <w:tcW w:w="920" w:type="dxa"/>
            <w:shd w:val="clear" w:color="auto" w:fill="auto"/>
            <w:vAlign w:val="bottom"/>
          </w:tcPr>
          <w:p w:rsidR="00000000" w:rsidRDefault="00596C41">
            <w:pPr>
              <w:spacing w:line="0" w:lineRule="atLeast"/>
              <w:rPr>
                <w:rFonts w:ascii="Times New Roman" w:eastAsia="Times New Roman" w:hAnsi="Times New Roman"/>
                <w:sz w:val="21"/>
              </w:rPr>
            </w:pPr>
          </w:p>
        </w:tc>
        <w:tc>
          <w:tcPr>
            <w:tcW w:w="132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360" w:type="dxa"/>
            <w:shd w:val="clear" w:color="auto" w:fill="auto"/>
            <w:vAlign w:val="bottom"/>
          </w:tcPr>
          <w:p w:rsidR="00000000" w:rsidRDefault="00596C41">
            <w:pPr>
              <w:spacing w:line="0" w:lineRule="atLeast"/>
              <w:rPr>
                <w:rFonts w:ascii="Times New Roman" w:eastAsia="Times New Roman" w:hAnsi="Times New Roman"/>
                <w:sz w:val="22"/>
              </w:rPr>
            </w:pPr>
          </w:p>
        </w:tc>
        <w:tc>
          <w:tcPr>
            <w:tcW w:w="2900" w:type="dxa"/>
            <w:gridSpan w:val="4"/>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620" w:type="dxa"/>
            <w:shd w:val="clear" w:color="auto" w:fill="auto"/>
            <w:vAlign w:val="bottom"/>
          </w:tcPr>
          <w:p w:rsidR="00000000" w:rsidRDefault="00596C41">
            <w:pPr>
              <w:spacing w:line="0" w:lineRule="atLeast"/>
              <w:rPr>
                <w:rFonts w:ascii="Times New Roman" w:eastAsia="Times New Roman" w:hAnsi="Times New Roman"/>
                <w:sz w:val="22"/>
              </w:rPr>
            </w:pP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c>
          <w:tcPr>
            <w:tcW w:w="1480" w:type="dxa"/>
            <w:shd w:val="clear" w:color="auto" w:fill="auto"/>
            <w:vAlign w:val="bottom"/>
          </w:tcPr>
          <w:p w:rsidR="00000000" w:rsidRDefault="00596C41">
            <w:pPr>
              <w:spacing w:line="0" w:lineRule="atLeast"/>
              <w:rPr>
                <w:rFonts w:ascii="Times New Roman" w:eastAsia="Times New Roman" w:hAnsi="Times New Roman"/>
                <w:sz w:val="22"/>
              </w:rPr>
            </w:pPr>
          </w:p>
        </w:tc>
        <w:tc>
          <w:tcPr>
            <w:tcW w:w="200" w:type="dxa"/>
            <w:shd w:val="clear" w:color="auto" w:fill="auto"/>
            <w:vAlign w:val="bottom"/>
          </w:tcPr>
          <w:p w:rsidR="00000000" w:rsidRDefault="00596C41">
            <w:pPr>
              <w:spacing w:line="0" w:lineRule="atLeast"/>
              <w:rPr>
                <w:rFonts w:ascii="Times New Roman" w:eastAsia="Times New Roman" w:hAnsi="Times New Roman"/>
                <w:sz w:val="22"/>
              </w:rPr>
            </w:pPr>
          </w:p>
        </w:tc>
        <w:tc>
          <w:tcPr>
            <w:tcW w:w="920" w:type="dxa"/>
            <w:shd w:val="clear" w:color="auto" w:fill="auto"/>
            <w:vAlign w:val="bottom"/>
          </w:tcPr>
          <w:p w:rsidR="00000000" w:rsidRDefault="00596C41">
            <w:pPr>
              <w:spacing w:line="0" w:lineRule="atLeast"/>
              <w:rPr>
                <w:rFonts w:ascii="Times New Roman" w:eastAsia="Times New Roman" w:hAnsi="Times New Roman"/>
                <w:sz w:val="22"/>
              </w:rPr>
            </w:pPr>
          </w:p>
        </w:tc>
        <w:tc>
          <w:tcPr>
            <w:tcW w:w="132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75"/>
        </w:trPr>
        <w:tc>
          <w:tcPr>
            <w:tcW w:w="360" w:type="dxa"/>
            <w:shd w:val="clear" w:color="auto" w:fill="auto"/>
            <w:vAlign w:val="bottom"/>
          </w:tcPr>
          <w:p w:rsidR="00000000" w:rsidRDefault="00596C41">
            <w:pPr>
              <w:spacing w:line="0" w:lineRule="atLeast"/>
              <w:rPr>
                <w:rFonts w:ascii="Times New Roman" w:eastAsia="Times New Roman" w:hAnsi="Times New Roman"/>
                <w:sz w:val="6"/>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9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24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68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3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63"/>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340" w:type="dxa"/>
            <w:shd w:val="clear" w:color="auto" w:fill="auto"/>
            <w:vAlign w:val="bottom"/>
          </w:tcPr>
          <w:p w:rsidR="00000000" w:rsidRDefault="00596C41">
            <w:pPr>
              <w:spacing w:line="0" w:lineRule="atLeast"/>
              <w:rPr>
                <w:rFonts w:ascii="Times New Roman" w:eastAsia="Times New Roman" w:hAnsi="Times New Roman"/>
                <w:sz w:val="22"/>
              </w:rPr>
            </w:pPr>
          </w:p>
        </w:tc>
        <w:tc>
          <w:tcPr>
            <w:tcW w:w="4180" w:type="dxa"/>
            <w:gridSpan w:val="4"/>
            <w:tcBorders>
              <w:right w:val="single" w:sz="8" w:space="0" w:color="FF0000"/>
            </w:tcBorders>
            <w:shd w:val="clear" w:color="auto" w:fill="auto"/>
            <w:vAlign w:val="bottom"/>
          </w:tcPr>
          <w:p w:rsidR="00000000" w:rsidRDefault="00596C41">
            <w:pPr>
              <w:spacing w:line="0" w:lineRule="atLeast"/>
              <w:ind w:left="860"/>
              <w:rPr>
                <w:rFonts w:ascii="Arial" w:eastAsia="Arial" w:hAnsi="Arial"/>
                <w:b/>
                <w:color w:val="FF0000"/>
                <w:sz w:val="12"/>
              </w:rPr>
            </w:pPr>
            <w:r>
              <w:rPr>
                <w:rFonts w:ascii="Arial" w:eastAsia="Arial" w:hAnsi="Arial"/>
                <w:b/>
                <w:color w:val="FF0000"/>
                <w:sz w:val="16"/>
              </w:rPr>
              <w:t xml:space="preserve">ISO/IEC 62304 </w:t>
            </w:r>
            <w:r>
              <w:rPr>
                <w:rFonts w:ascii="Arial" w:eastAsia="Arial" w:hAnsi="Arial"/>
                <w:b/>
                <w:color w:val="FF0000"/>
                <w:sz w:val="12"/>
              </w:rPr>
              <w:t>PROCESSES</w:t>
            </w: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c>
          <w:tcPr>
            <w:tcW w:w="2600" w:type="dxa"/>
            <w:gridSpan w:val="3"/>
            <w:shd w:val="clear" w:color="auto" w:fill="auto"/>
            <w:vAlign w:val="bottom"/>
          </w:tcPr>
          <w:p w:rsidR="00000000" w:rsidRDefault="00596C41">
            <w:pPr>
              <w:spacing w:line="0" w:lineRule="atLeast"/>
              <w:ind w:left="840"/>
              <w:rPr>
                <w:rFonts w:ascii="Arial" w:eastAsia="Arial" w:hAnsi="Arial"/>
                <w:b/>
                <w:color w:val="FF0000"/>
                <w:sz w:val="16"/>
              </w:rPr>
            </w:pPr>
            <w:r>
              <w:rPr>
                <w:rFonts w:ascii="Arial" w:eastAsia="Arial" w:hAnsi="Arial"/>
                <w:b/>
                <w:color w:val="FF0000"/>
                <w:sz w:val="16"/>
              </w:rPr>
              <w:t>ISO/IEC 12207:2008</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8"/>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3"/>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340" w:type="dxa"/>
            <w:shd w:val="clear" w:color="auto" w:fill="auto"/>
            <w:vAlign w:val="bottom"/>
          </w:tcPr>
          <w:p w:rsidR="00000000" w:rsidRDefault="00596C41">
            <w:pPr>
              <w:spacing w:line="0" w:lineRule="atLeast"/>
              <w:rPr>
                <w:rFonts w:ascii="Times New Roman" w:eastAsia="Times New Roman" w:hAnsi="Times New Roman"/>
                <w:sz w:val="22"/>
              </w:rPr>
            </w:pPr>
          </w:p>
        </w:tc>
        <w:tc>
          <w:tcPr>
            <w:tcW w:w="1800" w:type="dxa"/>
            <w:shd w:val="clear" w:color="auto" w:fill="auto"/>
            <w:vAlign w:val="bottom"/>
          </w:tcPr>
          <w:p w:rsidR="00000000" w:rsidRDefault="00596C41">
            <w:pPr>
              <w:spacing w:line="0" w:lineRule="atLeast"/>
              <w:ind w:left="460"/>
              <w:rPr>
                <w:rFonts w:ascii="Arial" w:eastAsia="Arial" w:hAnsi="Arial"/>
                <w:b/>
                <w:color w:val="FF0000"/>
                <w:sz w:val="13"/>
              </w:rPr>
            </w:pPr>
            <w:r>
              <w:rPr>
                <w:rFonts w:ascii="Arial" w:eastAsia="Arial" w:hAnsi="Arial"/>
                <w:b/>
                <w:color w:val="FF0000"/>
                <w:sz w:val="13"/>
              </w:rPr>
              <w:t>ACTIVITY</w:t>
            </w: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c>
          <w:tcPr>
            <w:tcW w:w="1620" w:type="dxa"/>
            <w:tcBorders>
              <w:right w:val="single" w:sz="8" w:space="0" w:color="FF0000"/>
            </w:tcBorders>
            <w:shd w:val="clear" w:color="auto" w:fill="auto"/>
            <w:vAlign w:val="bottom"/>
          </w:tcPr>
          <w:p w:rsidR="00000000" w:rsidRDefault="00596C41">
            <w:pPr>
              <w:spacing w:line="0" w:lineRule="atLeast"/>
              <w:ind w:left="280"/>
              <w:rPr>
                <w:rFonts w:ascii="Arial" w:eastAsia="Arial" w:hAnsi="Arial"/>
                <w:b/>
                <w:color w:val="FF0000"/>
                <w:sz w:val="12"/>
              </w:rPr>
            </w:pPr>
            <w:r>
              <w:rPr>
                <w:rFonts w:ascii="Arial" w:eastAsia="Arial" w:hAnsi="Arial"/>
                <w:b/>
                <w:color w:val="FF0000"/>
                <w:sz w:val="16"/>
              </w:rPr>
              <w:t>T</w:t>
            </w:r>
            <w:r>
              <w:rPr>
                <w:rFonts w:ascii="Arial" w:eastAsia="Arial" w:hAnsi="Arial"/>
                <w:b/>
                <w:color w:val="FF0000"/>
                <w:sz w:val="12"/>
              </w:rPr>
              <w:t>ASK</w:t>
            </w: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c>
          <w:tcPr>
            <w:tcW w:w="1480" w:type="dxa"/>
            <w:shd w:val="clear" w:color="auto" w:fill="auto"/>
            <w:vAlign w:val="bottom"/>
          </w:tcPr>
          <w:p w:rsidR="00000000" w:rsidRDefault="00596C41">
            <w:pPr>
              <w:spacing w:line="0" w:lineRule="atLeast"/>
              <w:ind w:left="80"/>
              <w:rPr>
                <w:rFonts w:ascii="Arial" w:eastAsia="Arial" w:hAnsi="Arial"/>
                <w:b/>
                <w:color w:val="FF0000"/>
                <w:sz w:val="13"/>
              </w:rPr>
            </w:pPr>
            <w:r>
              <w:rPr>
                <w:rFonts w:ascii="Arial" w:eastAsia="Arial" w:hAnsi="Arial"/>
                <w:b/>
                <w:color w:val="FF0000"/>
                <w:sz w:val="13"/>
              </w:rPr>
              <w:t>PROCESSES</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560"/>
              <w:rPr>
                <w:rFonts w:ascii="Arial" w:eastAsia="Arial" w:hAnsi="Arial"/>
                <w:b/>
                <w:color w:val="FF0000"/>
                <w:sz w:val="13"/>
              </w:rPr>
            </w:pPr>
            <w:r>
              <w:rPr>
                <w:rFonts w:ascii="Arial" w:eastAsia="Arial" w:hAnsi="Arial"/>
                <w:b/>
                <w:color w:val="FF0000"/>
                <w:sz w:val="13"/>
              </w:rPr>
              <w:t>ACTIVITY</w:t>
            </w:r>
            <w:r>
              <w:rPr>
                <w:rFonts w:ascii="Arial" w:eastAsia="Arial" w:hAnsi="Arial"/>
                <w:b/>
                <w:color w:val="FF0000"/>
                <w:sz w:val="16"/>
              </w:rPr>
              <w:t>/</w:t>
            </w:r>
            <w:r>
              <w:rPr>
                <w:rFonts w:ascii="Arial" w:eastAsia="Arial" w:hAnsi="Arial"/>
                <w:b/>
                <w:color w:val="FF0000"/>
                <w:sz w:val="13"/>
              </w:rPr>
              <w:t>TASK</w:t>
            </w:r>
          </w:p>
        </w:tc>
      </w:tr>
      <w:tr w:rsidR="00000000">
        <w:trPr>
          <w:trHeight w:val="38"/>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1"/>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1" w:lineRule="exact"/>
              <w:ind w:left="80"/>
              <w:rPr>
                <w:rFonts w:ascii="Arial" w:eastAsia="Arial" w:hAnsi="Arial"/>
                <w:color w:val="FF0000"/>
                <w:sz w:val="16"/>
              </w:rPr>
            </w:pPr>
            <w:r>
              <w:rPr>
                <w:rFonts w:ascii="Arial" w:eastAsia="Arial" w:hAnsi="Arial"/>
                <w:color w:val="FF0000"/>
                <w:sz w:val="16"/>
              </w:rPr>
              <w:t>5.7.5</w:t>
            </w:r>
          </w:p>
        </w:tc>
        <w:tc>
          <w:tcPr>
            <w:tcW w:w="1620" w:type="dxa"/>
            <w:tcBorders>
              <w:right w:val="single" w:sz="8" w:space="0" w:color="FF0000"/>
            </w:tcBorders>
            <w:shd w:val="clear" w:color="auto" w:fill="auto"/>
            <w:vAlign w:val="bottom"/>
          </w:tcPr>
          <w:p w:rsidR="00000000" w:rsidRDefault="00596C41">
            <w:pPr>
              <w:spacing w:line="181" w:lineRule="exact"/>
              <w:rPr>
                <w:rFonts w:ascii="Arial" w:eastAsia="Arial" w:hAnsi="Arial"/>
                <w:color w:val="FF0000"/>
                <w:sz w:val="12"/>
              </w:rPr>
            </w:pPr>
            <w:r>
              <w:rPr>
                <w:rFonts w:ascii="Arial" w:eastAsia="Arial" w:hAnsi="Arial"/>
                <w:color w:val="FF0000"/>
                <w:sz w:val="16"/>
              </w:rPr>
              <w:t>S</w:t>
            </w:r>
            <w:r>
              <w:rPr>
                <w:rFonts w:ascii="Arial" w:eastAsia="Arial" w:hAnsi="Arial"/>
                <w:color w:val="FF0000"/>
                <w:sz w:val="12"/>
              </w:rPr>
              <w:t>OFTWARE SYSTEM</w:t>
            </w:r>
          </w:p>
        </w:tc>
        <w:tc>
          <w:tcPr>
            <w:tcW w:w="62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7.1.7</w:t>
            </w:r>
          </w:p>
        </w:tc>
        <w:tc>
          <w:tcPr>
            <w:tcW w:w="1480" w:type="dxa"/>
            <w:shd w:val="clear" w:color="auto" w:fill="auto"/>
            <w:vAlign w:val="bottom"/>
          </w:tcPr>
          <w:p w:rsidR="00000000" w:rsidRDefault="00596C41">
            <w:pPr>
              <w:spacing w:line="181" w:lineRule="exact"/>
              <w:ind w:left="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181" w:lineRule="exact"/>
              <w:ind w:left="80"/>
              <w:rPr>
                <w:rFonts w:ascii="Arial" w:eastAsia="Arial" w:hAnsi="Arial"/>
                <w:color w:val="FF0000"/>
                <w:sz w:val="16"/>
              </w:rPr>
            </w:pPr>
            <w:r>
              <w:rPr>
                <w:rFonts w:ascii="Arial" w:eastAsia="Arial" w:hAnsi="Arial"/>
                <w:color w:val="FF0000"/>
                <w:sz w:val="16"/>
              </w:rPr>
              <w:t>7.1.7.3.1</w:t>
            </w:r>
          </w:p>
        </w:tc>
        <w:tc>
          <w:tcPr>
            <w:tcW w:w="1320" w:type="dxa"/>
            <w:tcBorders>
              <w:right w:val="single" w:sz="8" w:space="0" w:color="FF0000"/>
            </w:tcBorders>
            <w:shd w:val="clear" w:color="auto" w:fill="auto"/>
            <w:vAlign w:val="bottom"/>
          </w:tcPr>
          <w:p w:rsidR="00000000" w:rsidRDefault="00596C41">
            <w:pPr>
              <w:spacing w:line="181" w:lineRule="exact"/>
              <w:rPr>
                <w:rFonts w:ascii="Arial" w:eastAsia="Arial" w:hAnsi="Arial"/>
                <w:color w:val="FF0000"/>
                <w:sz w:val="16"/>
              </w:rPr>
            </w:pPr>
            <w:r>
              <w:rPr>
                <w:rFonts w:ascii="Arial" w:eastAsia="Arial" w:hAnsi="Arial"/>
                <w:color w:val="FF0000"/>
                <w:sz w:val="16"/>
              </w:rPr>
              <w:t>Software</w:t>
            </w:r>
          </w:p>
        </w:tc>
      </w:tr>
      <w:tr w:rsidR="00000000">
        <w:trPr>
          <w:trHeight w:val="214"/>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test record contents</w:t>
            </w:r>
          </w:p>
        </w:tc>
        <w:tc>
          <w:tcPr>
            <w:tcW w:w="210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Qualification Testing</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qualification testing</w:t>
            </w:r>
          </w:p>
        </w:tc>
      </w:tr>
      <w:tr w:rsidR="00000000">
        <w:trPr>
          <w:trHeight w:val="22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20" w:type="dxa"/>
            <w:tcBorders>
              <w:bottom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7.1.7.3.1.1</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5.8</w:t>
            </w:r>
          </w:p>
        </w:tc>
        <w:tc>
          <w:tcPr>
            <w:tcW w:w="1800" w:type="dxa"/>
            <w:shd w:val="clear" w:color="auto" w:fill="auto"/>
            <w:vAlign w:val="bottom"/>
          </w:tcPr>
          <w:p w:rsidR="00000000" w:rsidRDefault="00596C41">
            <w:pPr>
              <w:spacing w:line="182" w:lineRule="exact"/>
              <w:ind w:left="160"/>
              <w:rPr>
                <w:rFonts w:ascii="Arial" w:eastAsia="Arial" w:hAnsi="Arial"/>
                <w:color w:val="FF0000"/>
                <w:sz w:val="16"/>
              </w:rPr>
            </w:pPr>
            <w:r>
              <w:rPr>
                <w:rFonts w:ascii="Arial" w:eastAsia="Arial" w:hAnsi="Arial"/>
                <w:color w:val="FF0000"/>
                <w:sz w:val="16"/>
              </w:rPr>
              <w:t>Softw</w:t>
            </w:r>
            <w:r>
              <w:rPr>
                <w:rFonts w:ascii="Arial" w:eastAsia="Arial" w:hAnsi="Arial"/>
                <w:color w:val="FF0000"/>
                <w:sz w:val="16"/>
              </w:rPr>
              <w:t>are release</w:t>
            </w: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5.8.1</w:t>
            </w:r>
          </w:p>
        </w:tc>
        <w:tc>
          <w:tcPr>
            <w:tcW w:w="16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Ensure software</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6.4.9</w:t>
            </w:r>
          </w:p>
        </w:tc>
        <w:tc>
          <w:tcPr>
            <w:tcW w:w="148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6.4.9.3.2</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Operation</w:t>
            </w:r>
          </w:p>
        </w:tc>
      </w:tr>
      <w:tr w:rsidR="00000000">
        <w:trPr>
          <w:trHeight w:val="214"/>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3"/>
              </w:rPr>
              <w:t xml:space="preserve">VERIFICATION </w:t>
            </w:r>
            <w:r>
              <w:rPr>
                <w:rFonts w:ascii="Arial" w:eastAsia="Arial" w:hAnsi="Arial"/>
                <w:color w:val="FF0000"/>
                <w:sz w:val="16"/>
              </w:rPr>
              <w:t>is complete</w:t>
            </w:r>
          </w:p>
        </w:tc>
        <w:tc>
          <w:tcPr>
            <w:tcW w:w="210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Operation</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activation and check-out</w:t>
            </w:r>
          </w:p>
        </w:tc>
      </w:tr>
      <w:tr w:rsidR="00000000">
        <w:trPr>
          <w:trHeight w:val="194"/>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7.2.2</w:t>
            </w:r>
          </w:p>
        </w:tc>
        <w:tc>
          <w:tcPr>
            <w:tcW w:w="1480" w:type="dxa"/>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20" w:type="dxa"/>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6.4.9.3.2.1</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00"/>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shd w:val="clear" w:color="auto" w:fill="auto"/>
            <w:vAlign w:val="bottom"/>
          </w:tcPr>
          <w:p w:rsidR="00000000" w:rsidRDefault="00596C41">
            <w:pPr>
              <w:spacing w:line="0" w:lineRule="atLeast"/>
              <w:rPr>
                <w:rFonts w:ascii="Times New Roman" w:eastAsia="Times New Roman" w:hAnsi="Times New Roman"/>
                <w:sz w:val="17"/>
              </w:rPr>
            </w:pPr>
          </w:p>
        </w:tc>
        <w:tc>
          <w:tcPr>
            <w:tcW w:w="1800" w:type="dxa"/>
            <w:shd w:val="clear" w:color="auto" w:fill="auto"/>
            <w:vAlign w:val="bottom"/>
          </w:tcPr>
          <w:p w:rsidR="00000000" w:rsidRDefault="00596C41">
            <w:pPr>
              <w:spacing w:line="0" w:lineRule="atLeast"/>
              <w:rPr>
                <w:rFonts w:ascii="Times New Roman" w:eastAsia="Times New Roman" w:hAnsi="Times New Roman"/>
                <w:sz w:val="17"/>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620" w:type="dxa"/>
            <w:shd w:val="clear" w:color="auto" w:fill="auto"/>
            <w:vAlign w:val="bottom"/>
          </w:tcPr>
          <w:p w:rsidR="00000000" w:rsidRDefault="00596C41">
            <w:pPr>
              <w:spacing w:line="0" w:lineRule="atLeast"/>
              <w:rPr>
                <w:rFonts w:ascii="Times New Roman" w:eastAsia="Times New Roman" w:hAnsi="Times New Roman"/>
                <w:sz w:val="17"/>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10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920" w:type="dxa"/>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6.4.9.3.2.2</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4"/>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0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vMerge w:val="restart"/>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7.2.2.3.6</w:t>
            </w:r>
          </w:p>
        </w:tc>
        <w:tc>
          <w:tcPr>
            <w:tcW w:w="1320" w:type="dxa"/>
            <w:vMerge w:val="restart"/>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Release</w:t>
            </w:r>
          </w:p>
        </w:tc>
      </w:tr>
      <w:tr w:rsidR="00000000">
        <w:trPr>
          <w:trHeight w:val="3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340" w:type="dxa"/>
            <w:shd w:val="clear" w:color="auto" w:fill="auto"/>
            <w:vAlign w:val="bottom"/>
          </w:tcPr>
          <w:p w:rsidR="00000000" w:rsidRDefault="00596C41">
            <w:pPr>
              <w:spacing w:line="0" w:lineRule="atLeast"/>
              <w:rPr>
                <w:rFonts w:ascii="Times New Roman" w:eastAsia="Times New Roman" w:hAnsi="Times New Roman"/>
                <w:sz w:val="2"/>
              </w:rPr>
            </w:pPr>
          </w:p>
        </w:tc>
        <w:tc>
          <w:tcPr>
            <w:tcW w:w="1800" w:type="dxa"/>
            <w:shd w:val="clear" w:color="auto" w:fill="auto"/>
            <w:vAlign w:val="bottom"/>
          </w:tcPr>
          <w:p w:rsidR="00000000" w:rsidRDefault="00596C41">
            <w:pPr>
              <w:spacing w:line="0" w:lineRule="atLeast"/>
              <w:rPr>
                <w:rFonts w:ascii="Times New Roman" w:eastAsia="Times New Roman" w:hAnsi="Times New Roman"/>
                <w:sz w:val="2"/>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620" w:type="dxa"/>
            <w:shd w:val="clear" w:color="auto" w:fill="auto"/>
            <w:vAlign w:val="bottom"/>
          </w:tcPr>
          <w:p w:rsidR="00000000" w:rsidRDefault="00596C41">
            <w:pPr>
              <w:spacing w:line="0" w:lineRule="atLeast"/>
              <w:rPr>
                <w:rFonts w:ascii="Times New Roman" w:eastAsia="Times New Roman" w:hAnsi="Times New Roman"/>
                <w:sz w:val="2"/>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620" w:type="dxa"/>
            <w:shd w:val="clear" w:color="auto" w:fill="auto"/>
            <w:vAlign w:val="bottom"/>
          </w:tcPr>
          <w:p w:rsidR="00000000" w:rsidRDefault="00596C41">
            <w:pPr>
              <w:spacing w:line="0" w:lineRule="atLeast"/>
              <w:rPr>
                <w:rFonts w:ascii="Times New Roman" w:eastAsia="Times New Roman" w:hAnsi="Times New Roman"/>
                <w:sz w:val="2"/>
              </w:rPr>
            </w:pPr>
          </w:p>
        </w:tc>
        <w:tc>
          <w:tcPr>
            <w:tcW w:w="1480" w:type="dxa"/>
            <w:shd w:val="clear" w:color="auto" w:fill="auto"/>
            <w:vAlign w:val="bottom"/>
          </w:tcPr>
          <w:p w:rsidR="00000000" w:rsidRDefault="00596C41">
            <w:pPr>
              <w:spacing w:line="0" w:lineRule="atLeast"/>
              <w:rPr>
                <w:rFonts w:ascii="Times New Roman" w:eastAsia="Times New Roman" w:hAnsi="Times New Roman"/>
                <w:sz w:val="2"/>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920" w:type="dxa"/>
            <w:vMerge/>
            <w:shd w:val="clear" w:color="auto" w:fill="auto"/>
            <w:vAlign w:val="bottom"/>
          </w:tcPr>
          <w:p w:rsidR="00000000" w:rsidRDefault="00596C41">
            <w:pPr>
              <w:spacing w:line="0" w:lineRule="atLeast"/>
              <w:rPr>
                <w:rFonts w:ascii="Times New Roman" w:eastAsia="Times New Roman" w:hAnsi="Times New Roman"/>
                <w:sz w:val="2"/>
              </w:rPr>
            </w:pPr>
          </w:p>
        </w:tc>
        <w:tc>
          <w:tcPr>
            <w:tcW w:w="132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14"/>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48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management and delivery</w:t>
            </w:r>
          </w:p>
        </w:tc>
      </w:tr>
      <w:tr w:rsidR="00000000">
        <w:trPr>
          <w:trHeight w:val="22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1800" w:type="dxa"/>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20" w:type="dxa"/>
            <w:tcBorders>
              <w:bottom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7.2.2.3.6.1</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5.8.2</w:t>
            </w:r>
          </w:p>
        </w:tc>
        <w:tc>
          <w:tcPr>
            <w:tcW w:w="16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Document known</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7.2.2</w:t>
            </w:r>
          </w:p>
        </w:tc>
        <w:tc>
          <w:tcPr>
            <w:tcW w:w="148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7.2.2.3.5</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Configuration</w:t>
            </w:r>
          </w:p>
        </w:tc>
      </w:tr>
      <w:tr w:rsidR="00000000">
        <w:trPr>
          <w:trHeight w:val="18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2"/>
              </w:rPr>
            </w:pPr>
            <w:r>
              <w:rPr>
                <w:rFonts w:ascii="Arial" w:eastAsia="Arial" w:hAnsi="Arial"/>
                <w:color w:val="FF0000"/>
                <w:sz w:val="16"/>
              </w:rPr>
              <w:t xml:space="preserve">residual </w:t>
            </w:r>
            <w:r>
              <w:rPr>
                <w:rFonts w:ascii="Arial" w:eastAsia="Arial" w:hAnsi="Arial"/>
                <w:color w:val="FF0000"/>
                <w:sz w:val="12"/>
              </w:rPr>
              <w:t>ANOMALIES</w:t>
            </w:r>
          </w:p>
        </w:tc>
        <w:tc>
          <w:tcPr>
            <w:tcW w:w="210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20" w:type="dxa"/>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evaluation</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3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340" w:type="dxa"/>
            <w:shd w:val="clear" w:color="auto" w:fill="auto"/>
            <w:vAlign w:val="bottom"/>
          </w:tcPr>
          <w:p w:rsidR="00000000" w:rsidRDefault="00596C41">
            <w:pPr>
              <w:spacing w:line="0" w:lineRule="atLeast"/>
              <w:rPr>
                <w:rFonts w:ascii="Times New Roman" w:eastAsia="Times New Roman" w:hAnsi="Times New Roman"/>
                <w:sz w:val="2"/>
              </w:rPr>
            </w:pPr>
          </w:p>
        </w:tc>
        <w:tc>
          <w:tcPr>
            <w:tcW w:w="1800" w:type="dxa"/>
            <w:shd w:val="clear" w:color="auto" w:fill="auto"/>
            <w:vAlign w:val="bottom"/>
          </w:tcPr>
          <w:p w:rsidR="00000000" w:rsidRDefault="00596C41">
            <w:pPr>
              <w:spacing w:line="0" w:lineRule="atLeast"/>
              <w:rPr>
                <w:rFonts w:ascii="Times New Roman" w:eastAsia="Times New Roman" w:hAnsi="Times New Roman"/>
                <w:sz w:val="2"/>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2100" w:type="dxa"/>
            <w:gridSpan w:val="2"/>
            <w:vMerge w:val="restart"/>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920" w:type="dxa"/>
            <w:vMerge w:val="restart"/>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7.2.2.3.5.1</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71"/>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340" w:type="dxa"/>
            <w:shd w:val="clear" w:color="auto" w:fill="auto"/>
            <w:vAlign w:val="bottom"/>
          </w:tcPr>
          <w:p w:rsidR="00000000" w:rsidRDefault="00596C41">
            <w:pPr>
              <w:spacing w:line="0" w:lineRule="atLeast"/>
              <w:rPr>
                <w:rFonts w:ascii="Times New Roman" w:eastAsia="Times New Roman" w:hAnsi="Times New Roman"/>
                <w:sz w:val="14"/>
              </w:rPr>
            </w:pPr>
          </w:p>
        </w:tc>
        <w:tc>
          <w:tcPr>
            <w:tcW w:w="1800" w:type="dxa"/>
            <w:shd w:val="clear" w:color="auto" w:fill="auto"/>
            <w:vAlign w:val="bottom"/>
          </w:tcPr>
          <w:p w:rsidR="00000000" w:rsidRDefault="00596C41">
            <w:pPr>
              <w:spacing w:line="0" w:lineRule="atLeast"/>
              <w:rPr>
                <w:rFonts w:ascii="Times New Roman" w:eastAsia="Times New Roman" w:hAnsi="Times New Roman"/>
                <w:sz w:val="14"/>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620" w:type="dxa"/>
            <w:shd w:val="clear" w:color="auto" w:fill="auto"/>
            <w:vAlign w:val="bottom"/>
          </w:tcPr>
          <w:p w:rsidR="00000000" w:rsidRDefault="00596C41">
            <w:pPr>
              <w:spacing w:line="171" w:lineRule="exact"/>
              <w:ind w:left="80"/>
              <w:rPr>
                <w:rFonts w:ascii="Arial" w:eastAsia="Arial" w:hAnsi="Arial"/>
                <w:color w:val="FF0000"/>
                <w:sz w:val="16"/>
              </w:rPr>
            </w:pPr>
            <w:r>
              <w:rPr>
                <w:rFonts w:ascii="Arial" w:eastAsia="Arial" w:hAnsi="Arial"/>
                <w:color w:val="FF0000"/>
                <w:sz w:val="16"/>
              </w:rPr>
              <w:t>5.8.3</w:t>
            </w:r>
          </w:p>
        </w:tc>
        <w:tc>
          <w:tcPr>
            <w:tcW w:w="1620" w:type="dxa"/>
            <w:tcBorders>
              <w:right w:val="single" w:sz="8" w:space="0" w:color="FF0000"/>
            </w:tcBorders>
            <w:shd w:val="clear" w:color="auto" w:fill="auto"/>
            <w:vAlign w:val="bottom"/>
          </w:tcPr>
          <w:p w:rsidR="00000000" w:rsidRDefault="00596C41">
            <w:pPr>
              <w:spacing w:line="171" w:lineRule="exact"/>
              <w:rPr>
                <w:rFonts w:ascii="Arial" w:eastAsia="Arial" w:hAnsi="Arial"/>
                <w:color w:val="FF0000"/>
                <w:sz w:val="16"/>
              </w:rPr>
            </w:pPr>
            <w:r>
              <w:rPr>
                <w:rFonts w:ascii="Arial" w:eastAsia="Arial" w:hAnsi="Arial"/>
                <w:color w:val="FF0000"/>
                <w:sz w:val="16"/>
              </w:rPr>
              <w:t>E</w:t>
            </w:r>
            <w:r>
              <w:rPr>
                <w:rFonts w:ascii="Arial" w:eastAsia="Arial" w:hAnsi="Arial"/>
                <w:color w:val="FF0000"/>
                <w:sz w:val="12"/>
              </w:rPr>
              <w:t>VALUATE</w:t>
            </w:r>
            <w:r>
              <w:rPr>
                <w:rFonts w:ascii="Arial" w:eastAsia="Arial" w:hAnsi="Arial"/>
                <w:color w:val="FF0000"/>
                <w:sz w:val="16"/>
              </w:rPr>
              <w:t xml:space="preserve"> known</w:t>
            </w:r>
          </w:p>
        </w:tc>
        <w:tc>
          <w:tcPr>
            <w:tcW w:w="2100" w:type="dxa"/>
            <w:gridSpan w:val="2"/>
            <w:vMerge/>
            <w:shd w:val="clear" w:color="auto" w:fill="auto"/>
            <w:vAlign w:val="bottom"/>
          </w:tcPr>
          <w:p w:rsidR="00000000" w:rsidRDefault="00596C41">
            <w:pPr>
              <w:spacing w:line="0" w:lineRule="atLeast"/>
              <w:rPr>
                <w:rFonts w:ascii="Times New Roman" w:eastAsia="Times New Roman" w:hAnsi="Times New Roman"/>
                <w:sz w:val="14"/>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c>
          <w:tcPr>
            <w:tcW w:w="920" w:type="dxa"/>
            <w:vMerge/>
            <w:shd w:val="clear" w:color="auto" w:fill="auto"/>
            <w:vAlign w:val="bottom"/>
          </w:tcPr>
          <w:p w:rsidR="00000000" w:rsidRDefault="00596C41">
            <w:pPr>
              <w:spacing w:line="0" w:lineRule="atLeast"/>
              <w:rPr>
                <w:rFonts w:ascii="Times New Roman" w:eastAsia="Times New Roman" w:hAnsi="Times New Roman"/>
                <w:sz w:val="14"/>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200"/>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340" w:type="dxa"/>
            <w:shd w:val="clear" w:color="auto" w:fill="auto"/>
            <w:vAlign w:val="bottom"/>
          </w:tcPr>
          <w:p w:rsidR="00000000" w:rsidRDefault="00596C41">
            <w:pPr>
              <w:spacing w:line="0" w:lineRule="atLeast"/>
              <w:rPr>
                <w:rFonts w:ascii="Times New Roman" w:eastAsia="Times New Roman" w:hAnsi="Times New Roman"/>
                <w:sz w:val="17"/>
              </w:rPr>
            </w:pPr>
          </w:p>
        </w:tc>
        <w:tc>
          <w:tcPr>
            <w:tcW w:w="1800" w:type="dxa"/>
            <w:shd w:val="clear" w:color="auto" w:fill="auto"/>
            <w:vAlign w:val="bottom"/>
          </w:tcPr>
          <w:p w:rsidR="00000000" w:rsidRDefault="00596C41">
            <w:pPr>
              <w:spacing w:line="0" w:lineRule="atLeast"/>
              <w:rPr>
                <w:rFonts w:ascii="Times New Roman" w:eastAsia="Times New Roman" w:hAnsi="Times New Roman"/>
                <w:sz w:val="17"/>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2"/>
              </w:rPr>
            </w:pPr>
            <w:r>
              <w:rPr>
                <w:rFonts w:ascii="Arial" w:eastAsia="Arial" w:hAnsi="Arial"/>
                <w:color w:val="FF0000"/>
                <w:sz w:val="16"/>
              </w:rPr>
              <w:t xml:space="preserve">residual </w:t>
            </w:r>
            <w:r>
              <w:rPr>
                <w:rFonts w:ascii="Arial" w:eastAsia="Arial" w:hAnsi="Arial"/>
                <w:color w:val="FF0000"/>
                <w:sz w:val="12"/>
              </w:rPr>
              <w:t>ANOMA</w:t>
            </w:r>
            <w:r>
              <w:rPr>
                <w:rFonts w:ascii="Arial" w:eastAsia="Arial" w:hAnsi="Arial"/>
                <w:color w:val="FF0000"/>
                <w:sz w:val="12"/>
              </w:rPr>
              <w:t>LIES</w:t>
            </w:r>
          </w:p>
        </w:tc>
        <w:tc>
          <w:tcPr>
            <w:tcW w:w="62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7.1.7</w:t>
            </w:r>
          </w:p>
        </w:tc>
        <w:tc>
          <w:tcPr>
            <w:tcW w:w="1480" w:type="dxa"/>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7"/>
              </w:rPr>
            </w:pPr>
          </w:p>
        </w:tc>
        <w:tc>
          <w:tcPr>
            <w:tcW w:w="920" w:type="dxa"/>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7.1.7.3.1</w:t>
            </w:r>
          </w:p>
        </w:tc>
        <w:tc>
          <w:tcPr>
            <w:tcW w:w="132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Software</w:t>
            </w:r>
          </w:p>
        </w:tc>
      </w:tr>
      <w:tr w:rsidR="00000000">
        <w:trPr>
          <w:trHeight w:val="237"/>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340" w:type="dxa"/>
            <w:shd w:val="clear" w:color="auto" w:fill="auto"/>
            <w:vAlign w:val="bottom"/>
          </w:tcPr>
          <w:p w:rsidR="00000000" w:rsidRDefault="00596C41">
            <w:pPr>
              <w:spacing w:line="0" w:lineRule="atLeast"/>
              <w:rPr>
                <w:rFonts w:ascii="Times New Roman" w:eastAsia="Times New Roman" w:hAnsi="Times New Roman"/>
              </w:rPr>
            </w:pPr>
          </w:p>
        </w:tc>
        <w:tc>
          <w:tcPr>
            <w:tcW w:w="1800" w:type="dxa"/>
            <w:shd w:val="clear" w:color="auto" w:fill="auto"/>
            <w:vAlign w:val="bottom"/>
          </w:tcPr>
          <w:p w:rsidR="00000000" w:rsidRDefault="00596C41">
            <w:pPr>
              <w:spacing w:line="0" w:lineRule="atLeast"/>
              <w:rPr>
                <w:rFonts w:ascii="Times New Roman" w:eastAsia="Times New Roman" w:hAnsi="Times New Roman"/>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620" w:type="dxa"/>
            <w:shd w:val="clear" w:color="auto" w:fill="auto"/>
            <w:vAlign w:val="bottom"/>
          </w:tcPr>
          <w:p w:rsidR="00000000" w:rsidRDefault="00596C41">
            <w:pPr>
              <w:spacing w:line="0" w:lineRule="atLeast"/>
              <w:rPr>
                <w:rFonts w:ascii="Times New Roman" w:eastAsia="Times New Roman" w:hAnsi="Times New Roman"/>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210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Qualification Testing</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qualification testing</w:t>
            </w:r>
          </w:p>
        </w:tc>
      </w:tr>
      <w:tr w:rsidR="00000000">
        <w:trPr>
          <w:trHeight w:val="22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340" w:type="dxa"/>
            <w:shd w:val="clear" w:color="auto" w:fill="auto"/>
            <w:vAlign w:val="bottom"/>
          </w:tcPr>
          <w:p w:rsidR="00000000" w:rsidRDefault="00596C41">
            <w:pPr>
              <w:spacing w:line="0" w:lineRule="atLeast"/>
              <w:rPr>
                <w:rFonts w:ascii="Times New Roman" w:eastAsia="Times New Roman" w:hAnsi="Times New Roman"/>
                <w:sz w:val="19"/>
              </w:rPr>
            </w:pPr>
          </w:p>
        </w:tc>
        <w:tc>
          <w:tcPr>
            <w:tcW w:w="1800" w:type="dxa"/>
            <w:shd w:val="clear" w:color="auto" w:fill="auto"/>
            <w:vAlign w:val="bottom"/>
          </w:tcPr>
          <w:p w:rsidR="00000000" w:rsidRDefault="00596C41">
            <w:pPr>
              <w:spacing w:line="0" w:lineRule="atLeast"/>
              <w:rPr>
                <w:rFonts w:ascii="Times New Roman" w:eastAsia="Times New Roman" w:hAnsi="Times New Roman"/>
                <w:sz w:val="19"/>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20" w:type="dxa"/>
            <w:tcBorders>
              <w:bottom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7.1.7.3.1.3</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5.8.4</w:t>
            </w:r>
          </w:p>
        </w:tc>
        <w:tc>
          <w:tcPr>
            <w:tcW w:w="16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Document</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7.2.2</w:t>
            </w:r>
          </w:p>
        </w:tc>
        <w:tc>
          <w:tcPr>
            <w:tcW w:w="148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7.2.2.3.6</w:t>
            </w:r>
          </w:p>
        </w:tc>
        <w:tc>
          <w:tcPr>
            <w:tcW w:w="13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Release</w:t>
            </w:r>
          </w:p>
        </w:tc>
      </w:tr>
      <w:tr w:rsidR="00000000">
        <w:trPr>
          <w:trHeight w:val="18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2"/>
              </w:rPr>
            </w:pPr>
            <w:r>
              <w:rPr>
                <w:rFonts w:ascii="Arial" w:eastAsia="Arial" w:hAnsi="Arial"/>
                <w:color w:val="FF0000"/>
                <w:sz w:val="16"/>
              </w:rPr>
              <w:t xml:space="preserve">released </w:t>
            </w:r>
            <w:r>
              <w:rPr>
                <w:rFonts w:ascii="Arial" w:eastAsia="Arial" w:hAnsi="Arial"/>
                <w:color w:val="FF0000"/>
                <w:sz w:val="12"/>
              </w:rPr>
              <w:t>VERSIONS</w:t>
            </w:r>
          </w:p>
        </w:tc>
        <w:tc>
          <w:tcPr>
            <w:tcW w:w="210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management and delivery</w:t>
            </w:r>
          </w:p>
        </w:tc>
      </w:tr>
      <w:tr w:rsidR="00000000">
        <w:trPr>
          <w:trHeight w:val="3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340" w:type="dxa"/>
            <w:shd w:val="clear" w:color="auto" w:fill="auto"/>
            <w:vAlign w:val="bottom"/>
          </w:tcPr>
          <w:p w:rsidR="00000000" w:rsidRDefault="00596C41">
            <w:pPr>
              <w:spacing w:line="0" w:lineRule="atLeast"/>
              <w:rPr>
                <w:rFonts w:ascii="Times New Roman" w:eastAsia="Times New Roman" w:hAnsi="Times New Roman"/>
                <w:sz w:val="2"/>
              </w:rPr>
            </w:pPr>
          </w:p>
        </w:tc>
        <w:tc>
          <w:tcPr>
            <w:tcW w:w="1800" w:type="dxa"/>
            <w:shd w:val="clear" w:color="auto" w:fill="auto"/>
            <w:vAlign w:val="bottom"/>
          </w:tcPr>
          <w:p w:rsidR="00000000" w:rsidRDefault="00596C41">
            <w:pPr>
              <w:spacing w:line="0" w:lineRule="atLeast"/>
              <w:rPr>
                <w:rFonts w:ascii="Times New Roman" w:eastAsia="Times New Roman" w:hAnsi="Times New Roman"/>
                <w:sz w:val="2"/>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2100" w:type="dxa"/>
            <w:gridSpan w:val="2"/>
            <w:vMerge w:val="restart"/>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 Process</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920" w:type="dxa"/>
            <w:vMerge w:val="restart"/>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7.2.2.3.6.1</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81"/>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1" w:lineRule="exact"/>
              <w:ind w:left="80"/>
              <w:rPr>
                <w:rFonts w:ascii="Arial" w:eastAsia="Arial" w:hAnsi="Arial"/>
                <w:color w:val="FF0000"/>
                <w:sz w:val="16"/>
              </w:rPr>
            </w:pPr>
            <w:r>
              <w:rPr>
                <w:rFonts w:ascii="Arial" w:eastAsia="Arial" w:hAnsi="Arial"/>
                <w:color w:val="FF0000"/>
                <w:sz w:val="16"/>
              </w:rPr>
              <w:t>5.8.5</w:t>
            </w:r>
          </w:p>
        </w:tc>
        <w:tc>
          <w:tcPr>
            <w:tcW w:w="1620" w:type="dxa"/>
            <w:tcBorders>
              <w:right w:val="single" w:sz="8" w:space="0" w:color="FF0000"/>
            </w:tcBorders>
            <w:shd w:val="clear" w:color="auto" w:fill="auto"/>
            <w:vAlign w:val="bottom"/>
          </w:tcPr>
          <w:p w:rsidR="00000000" w:rsidRDefault="00596C41">
            <w:pPr>
              <w:spacing w:line="181" w:lineRule="exact"/>
              <w:rPr>
                <w:rFonts w:ascii="Arial" w:eastAsia="Arial" w:hAnsi="Arial"/>
                <w:color w:val="FF0000"/>
                <w:sz w:val="16"/>
              </w:rPr>
            </w:pPr>
            <w:r>
              <w:rPr>
                <w:rFonts w:ascii="Arial" w:eastAsia="Arial" w:hAnsi="Arial"/>
                <w:color w:val="FF0000"/>
                <w:sz w:val="16"/>
              </w:rPr>
              <w:t>Document how</w:t>
            </w:r>
          </w:p>
        </w:tc>
        <w:tc>
          <w:tcPr>
            <w:tcW w:w="2100" w:type="dxa"/>
            <w:gridSpan w:val="2"/>
            <w:vMerge/>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vMerge/>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released software was</w:t>
            </w: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c>
          <w:tcPr>
            <w:tcW w:w="148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20" w:type="dxa"/>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created</w:t>
            </w: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48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5.8.6</w:t>
            </w:r>
          </w:p>
        </w:tc>
        <w:tc>
          <w:tcPr>
            <w:tcW w:w="16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2"/>
              </w:rPr>
            </w:pPr>
            <w:r>
              <w:rPr>
                <w:rFonts w:ascii="Arial" w:eastAsia="Arial" w:hAnsi="Arial"/>
                <w:color w:val="FF0000"/>
                <w:sz w:val="16"/>
              </w:rPr>
              <w:t xml:space="preserve">Ensure </w:t>
            </w:r>
            <w:r>
              <w:rPr>
                <w:rFonts w:ascii="Arial" w:eastAsia="Arial" w:hAnsi="Arial"/>
                <w:color w:val="FF0000"/>
                <w:sz w:val="12"/>
              </w:rPr>
              <w:t>ACTIVITIES</w:t>
            </w: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c>
          <w:tcPr>
            <w:tcW w:w="148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 xml:space="preserve">and </w:t>
            </w:r>
            <w:r>
              <w:rPr>
                <w:rFonts w:ascii="Arial" w:eastAsia="Arial" w:hAnsi="Arial"/>
                <w:color w:val="FF0000"/>
                <w:sz w:val="12"/>
              </w:rPr>
              <w:t>TASKS</w:t>
            </w:r>
            <w:r>
              <w:rPr>
                <w:rFonts w:ascii="Arial" w:eastAsia="Arial" w:hAnsi="Arial"/>
                <w:color w:val="FF0000"/>
                <w:sz w:val="16"/>
              </w:rPr>
              <w:t xml:space="preserve"> are complete</w:t>
            </w: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48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3"/>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5.8.7</w:t>
            </w: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Archive software</w:t>
            </w: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48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5.8.8</w:t>
            </w:r>
          </w:p>
        </w:tc>
        <w:tc>
          <w:tcPr>
            <w:tcW w:w="16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Assure</w:t>
            </w: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c>
          <w:tcPr>
            <w:tcW w:w="148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repeatability of software</w:t>
            </w: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c>
          <w:tcPr>
            <w:tcW w:w="148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20" w:type="dxa"/>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release</w:t>
            </w: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3"/>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6</w:t>
            </w:r>
          </w:p>
        </w:tc>
        <w:tc>
          <w:tcPr>
            <w:tcW w:w="1800" w:type="dxa"/>
            <w:tcBorders>
              <w:bottom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Software maintenance</w:t>
            </w:r>
          </w:p>
        </w:tc>
        <w:tc>
          <w:tcPr>
            <w:tcW w:w="760" w:type="dxa"/>
            <w:gridSpan w:val="2"/>
            <w:tcBorders>
              <w:bottom w:val="single" w:sz="8" w:space="0" w:color="FF0000"/>
            </w:tcBorders>
            <w:shd w:val="clear" w:color="auto" w:fill="auto"/>
            <w:vAlign w:val="bottom"/>
          </w:tcPr>
          <w:p w:rsidR="00000000" w:rsidRDefault="00596C41">
            <w:pPr>
              <w:spacing w:line="0" w:lineRule="atLeast"/>
              <w:ind w:left="60"/>
              <w:rPr>
                <w:rFonts w:ascii="Arial" w:eastAsia="Arial" w:hAnsi="Arial"/>
                <w:color w:val="FF0000"/>
                <w:sz w:val="13"/>
              </w:rPr>
            </w:pPr>
            <w:r>
              <w:rPr>
                <w:rFonts w:ascii="Arial" w:eastAsia="Arial" w:hAnsi="Arial"/>
                <w:color w:val="FF0000"/>
                <w:sz w:val="13"/>
              </w:rPr>
              <w:t>PROCESS</w:t>
            </w: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6.4.10</w:t>
            </w:r>
          </w:p>
        </w:tc>
        <w:tc>
          <w:tcPr>
            <w:tcW w:w="2600" w:type="dxa"/>
            <w:gridSpan w:val="3"/>
            <w:tcBorders>
              <w:bottom w:val="single" w:sz="8" w:space="0" w:color="FF0000"/>
            </w:tcBorders>
            <w:shd w:val="clear" w:color="auto" w:fill="auto"/>
            <w:vAlign w:val="bottom"/>
          </w:tcPr>
          <w:p w:rsidR="00000000" w:rsidRDefault="00596C41">
            <w:pPr>
              <w:spacing w:line="0" w:lineRule="atLeast"/>
              <w:ind w:left="140"/>
              <w:rPr>
                <w:rFonts w:ascii="Arial" w:eastAsia="Arial" w:hAnsi="Arial"/>
                <w:color w:val="FF0000"/>
                <w:sz w:val="16"/>
              </w:rPr>
            </w:pPr>
            <w:r>
              <w:rPr>
                <w:rFonts w:ascii="Arial" w:eastAsia="Arial" w:hAnsi="Arial"/>
                <w:color w:val="FF0000"/>
                <w:sz w:val="16"/>
              </w:rPr>
              <w:t>Software Maintenance Process</w:t>
            </w: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6.1</w:t>
            </w:r>
          </w:p>
        </w:tc>
        <w:tc>
          <w:tcPr>
            <w:tcW w:w="1800" w:type="dxa"/>
            <w:shd w:val="clear" w:color="auto" w:fill="auto"/>
            <w:vAlign w:val="bottom"/>
          </w:tcPr>
          <w:p w:rsidR="00000000" w:rsidRDefault="00596C41">
            <w:pPr>
              <w:spacing w:line="182" w:lineRule="exact"/>
              <w:ind w:left="160"/>
              <w:rPr>
                <w:rFonts w:ascii="Arial" w:eastAsia="Arial" w:hAnsi="Arial"/>
                <w:color w:val="FF0000"/>
                <w:sz w:val="16"/>
              </w:rPr>
            </w:pPr>
            <w:r>
              <w:rPr>
                <w:rFonts w:ascii="Arial" w:eastAsia="Arial" w:hAnsi="Arial"/>
                <w:color w:val="FF0000"/>
                <w:sz w:val="16"/>
              </w:rPr>
              <w:t>Establish software</w:t>
            </w: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6.4.10</w:t>
            </w:r>
          </w:p>
        </w:tc>
        <w:tc>
          <w:tcPr>
            <w:tcW w:w="1480" w:type="dxa"/>
            <w:shd w:val="clear" w:color="auto" w:fill="auto"/>
            <w:vAlign w:val="bottom"/>
          </w:tcPr>
          <w:p w:rsidR="00000000" w:rsidRDefault="00596C41">
            <w:pPr>
              <w:spacing w:line="182" w:lineRule="exact"/>
              <w:ind w:left="1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40" w:type="dxa"/>
            <w:gridSpan w:val="2"/>
            <w:tcBorders>
              <w:bottom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maintenance plan</w:t>
            </w:r>
          </w:p>
        </w:tc>
        <w:tc>
          <w:tcPr>
            <w:tcW w:w="1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00" w:type="dxa"/>
            <w:gridSpan w:val="2"/>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Maintenance</w:t>
            </w: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6.2</w:t>
            </w:r>
          </w:p>
        </w:tc>
        <w:tc>
          <w:tcPr>
            <w:tcW w:w="1800" w:type="dxa"/>
            <w:shd w:val="clear" w:color="auto" w:fill="auto"/>
            <w:vAlign w:val="bottom"/>
          </w:tcPr>
          <w:p w:rsidR="00000000" w:rsidRDefault="00596C41">
            <w:pPr>
              <w:spacing w:line="182" w:lineRule="exact"/>
              <w:ind w:left="160"/>
              <w:rPr>
                <w:rFonts w:ascii="Arial" w:eastAsia="Arial" w:hAnsi="Arial"/>
                <w:color w:val="FF0000"/>
                <w:sz w:val="16"/>
              </w:rPr>
            </w:pPr>
            <w:r>
              <w:rPr>
                <w:rFonts w:ascii="Arial" w:eastAsia="Arial" w:hAnsi="Arial"/>
                <w:color w:val="FF0000"/>
                <w:sz w:val="16"/>
              </w:rPr>
              <w:t>Problem and</w:t>
            </w: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6.2.1</w:t>
            </w:r>
          </w:p>
        </w:tc>
        <w:tc>
          <w:tcPr>
            <w:tcW w:w="16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Document and</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c>
          <w:tcPr>
            <w:tcW w:w="1480" w:type="dxa"/>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40" w:type="dxa"/>
            <w:gridSpan w:val="2"/>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modification analysis</w:t>
            </w: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3"/>
              </w:rPr>
              <w:t>EVALUAT</w:t>
            </w:r>
            <w:r>
              <w:rPr>
                <w:rFonts w:ascii="Arial" w:eastAsia="Arial" w:hAnsi="Arial"/>
                <w:color w:val="FF0000"/>
                <w:sz w:val="13"/>
              </w:rPr>
              <w:t xml:space="preserve">E </w:t>
            </w:r>
            <w:r>
              <w:rPr>
                <w:rFonts w:ascii="Arial" w:eastAsia="Arial" w:hAnsi="Arial"/>
                <w:color w:val="FF0000"/>
                <w:sz w:val="16"/>
              </w:rPr>
              <w:t>feedback</w:t>
            </w: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6.2.1.1</w:t>
            </w:r>
          </w:p>
        </w:tc>
        <w:tc>
          <w:tcPr>
            <w:tcW w:w="1620" w:type="dxa"/>
            <w:tcBorders>
              <w:right w:val="single" w:sz="8" w:space="0" w:color="FF0000"/>
            </w:tcBorders>
            <w:shd w:val="clear" w:color="auto" w:fill="auto"/>
            <w:vAlign w:val="bottom"/>
          </w:tcPr>
          <w:p w:rsidR="00000000" w:rsidRDefault="00596C41">
            <w:pPr>
              <w:spacing w:line="182" w:lineRule="exact"/>
              <w:ind w:left="160"/>
              <w:rPr>
                <w:rFonts w:ascii="Arial" w:eastAsia="Arial" w:hAnsi="Arial"/>
                <w:color w:val="FF0000"/>
                <w:sz w:val="16"/>
              </w:rPr>
            </w:pPr>
            <w:r>
              <w:rPr>
                <w:rFonts w:ascii="Arial" w:eastAsia="Arial" w:hAnsi="Arial"/>
                <w:color w:val="FF0000"/>
                <w:sz w:val="16"/>
              </w:rPr>
              <w:t>Monitor feedback</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6.4.10</w:t>
            </w:r>
          </w:p>
        </w:tc>
        <w:tc>
          <w:tcPr>
            <w:tcW w:w="1480" w:type="dxa"/>
            <w:shd w:val="clear" w:color="auto" w:fill="auto"/>
            <w:vAlign w:val="bottom"/>
          </w:tcPr>
          <w:p w:rsidR="00000000" w:rsidRDefault="00596C41">
            <w:pPr>
              <w:spacing w:line="182" w:lineRule="exact"/>
              <w:ind w:left="1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3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340" w:type="dxa"/>
            <w:shd w:val="clear" w:color="auto" w:fill="auto"/>
            <w:vAlign w:val="bottom"/>
          </w:tcPr>
          <w:p w:rsidR="00000000" w:rsidRDefault="00596C41">
            <w:pPr>
              <w:spacing w:line="0" w:lineRule="atLeast"/>
              <w:rPr>
                <w:rFonts w:ascii="Times New Roman" w:eastAsia="Times New Roman" w:hAnsi="Times New Roman"/>
                <w:sz w:val="2"/>
              </w:rPr>
            </w:pPr>
          </w:p>
        </w:tc>
        <w:tc>
          <w:tcPr>
            <w:tcW w:w="1800" w:type="dxa"/>
            <w:shd w:val="clear" w:color="auto" w:fill="auto"/>
            <w:vAlign w:val="bottom"/>
          </w:tcPr>
          <w:p w:rsidR="00000000" w:rsidRDefault="00596C41">
            <w:pPr>
              <w:spacing w:line="0" w:lineRule="atLeast"/>
              <w:rPr>
                <w:rFonts w:ascii="Times New Roman" w:eastAsia="Times New Roman" w:hAnsi="Times New Roman"/>
                <w:sz w:val="2"/>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2100" w:type="dxa"/>
            <w:gridSpan w:val="2"/>
            <w:vMerge w:val="restart"/>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Maintenance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920" w:type="dxa"/>
            <w:shd w:val="clear" w:color="auto" w:fill="auto"/>
            <w:vAlign w:val="bottom"/>
          </w:tcPr>
          <w:p w:rsidR="00000000" w:rsidRDefault="00596C41">
            <w:pPr>
              <w:spacing w:line="0" w:lineRule="atLeast"/>
              <w:rPr>
                <w:rFonts w:ascii="Times New Roman" w:eastAsia="Times New Roman" w:hAnsi="Times New Roman"/>
                <w:sz w:val="2"/>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81"/>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1" w:lineRule="exact"/>
              <w:ind w:left="80"/>
              <w:rPr>
                <w:rFonts w:ascii="Arial" w:eastAsia="Arial" w:hAnsi="Arial"/>
                <w:color w:val="FF0000"/>
                <w:sz w:val="16"/>
              </w:rPr>
            </w:pPr>
            <w:r>
              <w:rPr>
                <w:rFonts w:ascii="Arial" w:eastAsia="Arial" w:hAnsi="Arial"/>
                <w:color w:val="FF0000"/>
                <w:sz w:val="16"/>
              </w:rPr>
              <w:t>6.2.1.2</w:t>
            </w:r>
          </w:p>
        </w:tc>
        <w:tc>
          <w:tcPr>
            <w:tcW w:w="1620" w:type="dxa"/>
            <w:tcBorders>
              <w:right w:val="single" w:sz="8" w:space="0" w:color="FF0000"/>
            </w:tcBorders>
            <w:shd w:val="clear" w:color="auto" w:fill="auto"/>
            <w:vAlign w:val="bottom"/>
          </w:tcPr>
          <w:p w:rsidR="00000000" w:rsidRDefault="00596C41">
            <w:pPr>
              <w:spacing w:line="181" w:lineRule="exact"/>
              <w:ind w:left="160"/>
              <w:rPr>
                <w:rFonts w:ascii="Arial" w:eastAsia="Arial" w:hAnsi="Arial"/>
                <w:color w:val="FF0000"/>
                <w:sz w:val="16"/>
              </w:rPr>
            </w:pPr>
            <w:r>
              <w:rPr>
                <w:rFonts w:ascii="Arial" w:eastAsia="Arial" w:hAnsi="Arial"/>
                <w:color w:val="FF0000"/>
                <w:sz w:val="16"/>
              </w:rPr>
              <w:t>Document  and</w:t>
            </w:r>
          </w:p>
        </w:tc>
        <w:tc>
          <w:tcPr>
            <w:tcW w:w="2100" w:type="dxa"/>
            <w:gridSpan w:val="2"/>
            <w:vMerge/>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3"/>
              </w:rPr>
              <w:t xml:space="preserve">EVALUATE </w:t>
            </w:r>
            <w:r>
              <w:rPr>
                <w:rFonts w:ascii="Arial" w:eastAsia="Arial" w:hAnsi="Arial"/>
                <w:color w:val="FF0000"/>
                <w:sz w:val="16"/>
              </w:rPr>
              <w:t>feedback</w:t>
            </w: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6.2.1.3</w:t>
            </w:r>
          </w:p>
        </w:tc>
        <w:tc>
          <w:tcPr>
            <w:tcW w:w="1620" w:type="dxa"/>
            <w:tcBorders>
              <w:right w:val="single" w:sz="8" w:space="0" w:color="FF0000"/>
            </w:tcBorders>
            <w:shd w:val="clear" w:color="auto" w:fill="auto"/>
            <w:vAlign w:val="bottom"/>
          </w:tcPr>
          <w:p w:rsidR="00000000" w:rsidRDefault="00596C41">
            <w:pPr>
              <w:spacing w:line="182" w:lineRule="exact"/>
              <w:ind w:left="160"/>
              <w:rPr>
                <w:rFonts w:ascii="Arial" w:eastAsia="Arial" w:hAnsi="Arial"/>
                <w:color w:val="FF0000"/>
                <w:sz w:val="12"/>
              </w:rPr>
            </w:pPr>
            <w:r>
              <w:rPr>
                <w:rFonts w:ascii="Arial" w:eastAsia="Arial" w:hAnsi="Arial"/>
                <w:color w:val="FF0000"/>
                <w:sz w:val="16"/>
              </w:rPr>
              <w:t>E</w:t>
            </w:r>
            <w:r>
              <w:rPr>
                <w:rFonts w:ascii="Arial" w:eastAsia="Arial" w:hAnsi="Arial"/>
                <w:color w:val="FF0000"/>
                <w:sz w:val="12"/>
              </w:rPr>
              <w:t>VALUATE</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6.4.10</w:t>
            </w:r>
          </w:p>
        </w:tc>
        <w:tc>
          <w:tcPr>
            <w:tcW w:w="1480" w:type="dxa"/>
            <w:shd w:val="clear" w:color="auto" w:fill="auto"/>
            <w:vAlign w:val="bottom"/>
          </w:tcPr>
          <w:p w:rsidR="00000000" w:rsidRDefault="00596C41">
            <w:pPr>
              <w:spacing w:line="182" w:lineRule="exact"/>
              <w:ind w:left="1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3"/>
              </w:rPr>
              <w:t>PROBLEM REPORT</w:t>
            </w:r>
            <w:r>
              <w:rPr>
                <w:rFonts w:ascii="Arial" w:eastAsia="Arial" w:hAnsi="Arial"/>
                <w:color w:val="FF0000"/>
                <w:sz w:val="16"/>
              </w:rPr>
              <w:t>’</w:t>
            </w:r>
            <w:r>
              <w:rPr>
                <w:rFonts w:ascii="Arial" w:eastAsia="Arial" w:hAnsi="Arial"/>
                <w:color w:val="FF0000"/>
                <w:sz w:val="13"/>
              </w:rPr>
              <w:t xml:space="preserve">S </w:t>
            </w:r>
            <w:r>
              <w:rPr>
                <w:rFonts w:ascii="Arial" w:eastAsia="Arial" w:hAnsi="Arial"/>
                <w:color w:val="FF0000"/>
                <w:sz w:val="16"/>
              </w:rPr>
              <w:t>effects</w:t>
            </w:r>
          </w:p>
        </w:tc>
        <w:tc>
          <w:tcPr>
            <w:tcW w:w="210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Maintenance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20" w:type="dxa"/>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2"/>
              </w:rPr>
            </w:pPr>
            <w:r>
              <w:rPr>
                <w:rFonts w:ascii="Arial" w:eastAsia="Arial" w:hAnsi="Arial"/>
                <w:color w:val="FF0000"/>
                <w:sz w:val="16"/>
              </w:rPr>
              <w:t xml:space="preserve">on </w:t>
            </w:r>
            <w:r>
              <w:rPr>
                <w:rFonts w:ascii="Arial" w:eastAsia="Arial" w:hAnsi="Arial"/>
                <w:color w:val="FF0000"/>
                <w:sz w:val="12"/>
              </w:rPr>
              <w:t>SAFETY</w:t>
            </w: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360" w:type="dxa"/>
            <w:tcBorders>
              <w:right w:val="single" w:sz="8" w:space="0" w:color="FF0000"/>
            </w:tcBorders>
            <w:shd w:val="clear" w:color="auto" w:fill="auto"/>
            <w:textDirection w:val="tbRl"/>
            <w:vAlign w:val="bottom"/>
          </w:tcPr>
          <w:p w:rsidR="00000000" w:rsidRDefault="00596C41">
            <w:pPr>
              <w:spacing w:line="0" w:lineRule="atLeast"/>
              <w:ind w:right="272"/>
              <w:jc w:val="right"/>
              <w:rPr>
                <w:rFonts w:ascii="Courier New" w:eastAsia="Courier New" w:hAnsi="Courier New"/>
                <w:sz w:val="6"/>
              </w:rPr>
            </w:pPr>
            <w:r>
              <w:rPr>
                <w:rFonts w:ascii="Courier New" w:eastAsia="Courier New" w:hAnsi="Courier New"/>
                <w:sz w:val="6"/>
              </w:rPr>
              <w:t>--</w:t>
            </w: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6.2.2</w:t>
            </w:r>
          </w:p>
        </w:tc>
        <w:tc>
          <w:tcPr>
            <w:tcW w:w="16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Use software</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6.4.10</w:t>
            </w:r>
          </w:p>
        </w:tc>
        <w:tc>
          <w:tcPr>
            <w:tcW w:w="1480" w:type="dxa"/>
            <w:shd w:val="clear" w:color="auto" w:fill="auto"/>
            <w:vAlign w:val="bottom"/>
          </w:tcPr>
          <w:p w:rsidR="00000000" w:rsidRDefault="00596C41">
            <w:pPr>
              <w:spacing w:line="182" w:lineRule="exact"/>
              <w:ind w:left="1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4"/>
        </w:trPr>
        <w:tc>
          <w:tcPr>
            <w:tcW w:w="360" w:type="dxa"/>
            <w:vMerge w:val="restart"/>
            <w:tcBorders>
              <w:right w:val="single" w:sz="8" w:space="0" w:color="FF0000"/>
            </w:tcBorders>
            <w:shd w:val="clear" w:color="auto" w:fill="auto"/>
            <w:textDirection w:val="tbRl"/>
            <w:vAlign w:val="bottom"/>
          </w:tcPr>
          <w:p w:rsidR="00000000" w:rsidRDefault="00596C41">
            <w:pPr>
              <w:spacing w:line="0" w:lineRule="atLeast"/>
              <w:ind w:right="296"/>
              <w:jc w:val="right"/>
              <w:rPr>
                <w:rFonts w:ascii="Courier New" w:eastAsia="Courier New" w:hAnsi="Courier New"/>
                <w:sz w:val="1"/>
              </w:rPr>
            </w:pPr>
            <w:r>
              <w:rPr>
                <w:rFonts w:ascii="Courier New" w:eastAsia="Courier New" w:hAnsi="Courier New"/>
                <w:sz w:val="1"/>
              </w:rPr>
              <w:t>-`-`,````,,`,``,`,````,,`,``,,```</w:t>
            </w: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problem resolution</w:t>
            </w:r>
          </w:p>
        </w:tc>
        <w:tc>
          <w:tcPr>
            <w:tcW w:w="210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Maintenance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
        </w:trPr>
        <w:tc>
          <w:tcPr>
            <w:tcW w:w="360" w:type="dxa"/>
            <w:vMerge/>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340" w:type="dxa"/>
            <w:shd w:val="clear" w:color="auto" w:fill="auto"/>
            <w:vAlign w:val="bottom"/>
          </w:tcPr>
          <w:p w:rsidR="00000000" w:rsidRDefault="00596C41">
            <w:pPr>
              <w:spacing w:line="20" w:lineRule="exact"/>
              <w:rPr>
                <w:rFonts w:ascii="Times New Roman" w:eastAsia="Times New Roman" w:hAnsi="Times New Roman"/>
                <w:sz w:val="1"/>
              </w:rPr>
            </w:pPr>
          </w:p>
        </w:tc>
        <w:tc>
          <w:tcPr>
            <w:tcW w:w="18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2240" w:type="dxa"/>
            <w:gridSpan w:val="2"/>
            <w:tcBorders>
              <w:right w:val="single" w:sz="8" w:space="0" w:color="FF0000"/>
            </w:tcBorders>
            <w:shd w:val="clear" w:color="auto" w:fill="auto"/>
            <w:vAlign w:val="bottom"/>
          </w:tcPr>
          <w:p w:rsidR="00000000" w:rsidRDefault="00596C41">
            <w:pPr>
              <w:spacing w:line="3" w:lineRule="exact"/>
              <w:ind w:left="80"/>
              <w:rPr>
                <w:rFonts w:ascii="Arial" w:eastAsia="Arial" w:hAnsi="Arial"/>
                <w:color w:val="FF0000"/>
                <w:sz w:val="1"/>
              </w:rPr>
            </w:pPr>
            <w:r>
              <w:rPr>
                <w:rFonts w:ascii="Arial" w:eastAsia="Arial" w:hAnsi="Arial"/>
                <w:color w:val="FF0000"/>
                <w:sz w:val="1"/>
              </w:rPr>
              <w:t>approval</w:t>
            </w:r>
          </w:p>
        </w:tc>
        <w:tc>
          <w:tcPr>
            <w:tcW w:w="2100" w:type="dxa"/>
            <w:gridSpan w:val="2"/>
            <w:shd w:val="clear" w:color="auto" w:fill="auto"/>
            <w:vAlign w:val="bottom"/>
          </w:tcPr>
          <w:p w:rsidR="00000000" w:rsidRDefault="00596C41">
            <w:pPr>
              <w:spacing w:line="3" w:lineRule="exact"/>
              <w:ind w:left="100"/>
              <w:rPr>
                <w:rFonts w:ascii="Arial" w:eastAsia="Arial" w:hAnsi="Arial"/>
                <w:color w:val="FF0000"/>
                <w:sz w:val="1"/>
              </w:rPr>
            </w:pPr>
            <w:r>
              <w:rPr>
                <w:rFonts w:ascii="Arial" w:eastAsia="Arial" w:hAnsi="Arial"/>
                <w:color w:val="FF0000"/>
                <w:sz w:val="1"/>
              </w:rPr>
              <w:t>Maintenance</w:t>
            </w:r>
          </w:p>
        </w:tc>
        <w:tc>
          <w:tcPr>
            <w:tcW w:w="20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920" w:type="dxa"/>
            <w:shd w:val="clear" w:color="auto" w:fill="auto"/>
            <w:vAlign w:val="bottom"/>
          </w:tcPr>
          <w:p w:rsidR="00000000" w:rsidRDefault="00596C41">
            <w:pPr>
              <w:spacing w:line="20" w:lineRule="exact"/>
              <w:rPr>
                <w:rFonts w:ascii="Times New Roman" w:eastAsia="Times New Roman" w:hAnsi="Times New Roman"/>
                <w:sz w:val="1"/>
              </w:rPr>
            </w:pPr>
          </w:p>
        </w:tc>
        <w:tc>
          <w:tcPr>
            <w:tcW w:w="132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179"/>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3"/>
              </w:rPr>
            </w:pPr>
            <w:r>
              <w:rPr>
                <w:rFonts w:ascii="Arial" w:eastAsia="Arial" w:hAnsi="Arial"/>
                <w:color w:val="FF0000"/>
                <w:sz w:val="13"/>
              </w:rPr>
              <w:t>PROCESS</w:t>
            </w: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7"/>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6.2.3</w:t>
            </w:r>
          </w:p>
        </w:tc>
        <w:tc>
          <w:tcPr>
            <w:tcW w:w="162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2"/>
              </w:rPr>
            </w:pPr>
            <w:r>
              <w:rPr>
                <w:rFonts w:ascii="Arial" w:eastAsia="Arial" w:hAnsi="Arial"/>
                <w:color w:val="FF0000"/>
                <w:sz w:val="16"/>
              </w:rPr>
              <w:t xml:space="preserve">Analyse </w:t>
            </w:r>
            <w:r>
              <w:rPr>
                <w:rFonts w:ascii="Arial" w:eastAsia="Arial" w:hAnsi="Arial"/>
                <w:color w:val="FF0000"/>
                <w:sz w:val="12"/>
              </w:rPr>
              <w:t>CHANGE</w:t>
            </w:r>
          </w:p>
        </w:tc>
        <w:tc>
          <w:tcPr>
            <w:tcW w:w="62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6.4.10</w:t>
            </w:r>
          </w:p>
        </w:tc>
        <w:tc>
          <w:tcPr>
            <w:tcW w:w="1480" w:type="dxa"/>
            <w:shd w:val="clear" w:color="auto" w:fill="auto"/>
            <w:vAlign w:val="bottom"/>
          </w:tcPr>
          <w:p w:rsidR="00000000" w:rsidRDefault="00596C41">
            <w:pPr>
              <w:spacing w:line="0" w:lineRule="atLeast"/>
              <w:ind w:left="1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20" w:type="dxa"/>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3"/>
              </w:rPr>
            </w:pPr>
            <w:r>
              <w:rPr>
                <w:rFonts w:ascii="Arial" w:eastAsia="Arial" w:hAnsi="Arial"/>
                <w:color w:val="FF0000"/>
                <w:sz w:val="13"/>
              </w:rPr>
              <w:t>REQUESTS</w:t>
            </w:r>
          </w:p>
        </w:tc>
        <w:tc>
          <w:tcPr>
            <w:tcW w:w="2100" w:type="dxa"/>
            <w:gridSpan w:val="2"/>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Maintenance</w:t>
            </w: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6</w:t>
            </w:r>
            <w:r>
              <w:rPr>
                <w:rFonts w:ascii="Arial" w:eastAsia="Arial" w:hAnsi="Arial"/>
                <w:color w:val="FF0000"/>
                <w:sz w:val="16"/>
              </w:rPr>
              <w:t>.2.4</w:t>
            </w:r>
          </w:p>
        </w:tc>
        <w:tc>
          <w:tcPr>
            <w:tcW w:w="162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3"/>
              </w:rPr>
            </w:pPr>
            <w:r>
              <w:rPr>
                <w:rFonts w:ascii="Arial" w:eastAsia="Arial" w:hAnsi="Arial"/>
                <w:color w:val="FF0000"/>
                <w:sz w:val="13"/>
              </w:rPr>
              <w:t>CHANGE REQUEST</w:t>
            </w:r>
          </w:p>
        </w:tc>
        <w:tc>
          <w:tcPr>
            <w:tcW w:w="62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6.4.10</w:t>
            </w:r>
          </w:p>
        </w:tc>
        <w:tc>
          <w:tcPr>
            <w:tcW w:w="1480" w:type="dxa"/>
            <w:shd w:val="clear" w:color="auto" w:fill="auto"/>
            <w:vAlign w:val="bottom"/>
          </w:tcPr>
          <w:p w:rsidR="00000000" w:rsidRDefault="00596C41">
            <w:pPr>
              <w:spacing w:line="0" w:lineRule="atLeast"/>
              <w:ind w:left="1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8"/>
        </w:trPr>
        <w:tc>
          <w:tcPr>
            <w:tcW w:w="360" w:type="dxa"/>
            <w:vMerge w:val="restart"/>
            <w:tcBorders>
              <w:right w:val="single" w:sz="8" w:space="0" w:color="FF0000"/>
            </w:tcBorders>
            <w:shd w:val="clear" w:color="auto" w:fill="auto"/>
            <w:textDirection w:val="tbRl"/>
            <w:vAlign w:val="bottom"/>
          </w:tcPr>
          <w:p w:rsidR="00000000" w:rsidRDefault="00596C41">
            <w:pPr>
              <w:spacing w:line="0" w:lineRule="atLeast"/>
              <w:ind w:right="296"/>
              <w:jc w:val="right"/>
              <w:rPr>
                <w:rFonts w:ascii="Courier New" w:eastAsia="Courier New" w:hAnsi="Courier New"/>
                <w:w w:val="92"/>
                <w:sz w:val="3"/>
              </w:rPr>
            </w:pPr>
            <w:r>
              <w:rPr>
                <w:rFonts w:ascii="Courier New" w:eastAsia="Courier New" w:hAnsi="Courier New"/>
                <w:w w:val="92"/>
                <w:sz w:val="3"/>
              </w:rPr>
              <w:t>`,,`,,`,`,,`</w:t>
            </w: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10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hRule="exact" w:val="3"/>
        </w:trPr>
        <w:tc>
          <w:tcPr>
            <w:tcW w:w="360" w:type="dxa"/>
            <w:vMerge/>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340" w:type="dxa"/>
            <w:shd w:val="clear" w:color="auto" w:fill="auto"/>
            <w:vAlign w:val="bottom"/>
          </w:tcPr>
          <w:p w:rsidR="00000000" w:rsidRDefault="00596C41">
            <w:pPr>
              <w:spacing w:line="20" w:lineRule="exact"/>
              <w:rPr>
                <w:rFonts w:ascii="Times New Roman" w:eastAsia="Times New Roman" w:hAnsi="Times New Roman"/>
                <w:sz w:val="1"/>
              </w:rPr>
            </w:pPr>
          </w:p>
        </w:tc>
        <w:tc>
          <w:tcPr>
            <w:tcW w:w="18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2240" w:type="dxa"/>
            <w:gridSpan w:val="2"/>
            <w:tcBorders>
              <w:right w:val="single" w:sz="8" w:space="0" w:color="FF0000"/>
            </w:tcBorders>
            <w:shd w:val="clear" w:color="auto" w:fill="auto"/>
            <w:vAlign w:val="bottom"/>
          </w:tcPr>
          <w:p w:rsidR="00000000" w:rsidRDefault="00596C41">
            <w:pPr>
              <w:spacing w:line="5" w:lineRule="exact"/>
              <w:ind w:left="80"/>
              <w:rPr>
                <w:rFonts w:ascii="Arial" w:eastAsia="Arial" w:hAnsi="Arial"/>
                <w:color w:val="FF0000"/>
                <w:sz w:val="1"/>
              </w:rPr>
            </w:pPr>
            <w:r>
              <w:rPr>
                <w:rFonts w:ascii="Arial" w:eastAsia="Arial" w:hAnsi="Arial"/>
                <w:color w:val="FF0000"/>
                <w:sz w:val="1"/>
              </w:rPr>
              <w:t>users and regulators</w:t>
            </w:r>
          </w:p>
        </w:tc>
        <w:tc>
          <w:tcPr>
            <w:tcW w:w="2100" w:type="dxa"/>
            <w:gridSpan w:val="2"/>
            <w:shd w:val="clear" w:color="auto" w:fill="auto"/>
            <w:vAlign w:val="bottom"/>
          </w:tcPr>
          <w:p w:rsidR="00000000" w:rsidRDefault="00596C41">
            <w:pPr>
              <w:spacing w:line="5" w:lineRule="exact"/>
              <w:ind w:left="100"/>
              <w:rPr>
                <w:rFonts w:ascii="Arial" w:eastAsia="Arial" w:hAnsi="Arial"/>
                <w:color w:val="FF0000"/>
                <w:sz w:val="1"/>
              </w:rPr>
            </w:pPr>
            <w:r>
              <w:rPr>
                <w:rFonts w:ascii="Arial" w:eastAsia="Arial" w:hAnsi="Arial"/>
                <w:color w:val="FF0000"/>
                <w:sz w:val="1"/>
              </w:rPr>
              <w:t>Maintenance</w:t>
            </w:r>
          </w:p>
        </w:tc>
        <w:tc>
          <w:tcPr>
            <w:tcW w:w="20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c>
          <w:tcPr>
            <w:tcW w:w="920" w:type="dxa"/>
            <w:vMerge w:val="restart"/>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214"/>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6.2.5</w:t>
            </w:r>
          </w:p>
        </w:tc>
        <w:tc>
          <w:tcPr>
            <w:tcW w:w="1620" w:type="dxa"/>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6"/>
              </w:rPr>
            </w:pPr>
            <w:r>
              <w:rPr>
                <w:rFonts w:ascii="Arial" w:eastAsia="Arial" w:hAnsi="Arial"/>
                <w:color w:val="FF0000"/>
                <w:sz w:val="16"/>
              </w:rPr>
              <w:t>Communicate to</w:t>
            </w:r>
          </w:p>
        </w:tc>
        <w:tc>
          <w:tcPr>
            <w:tcW w:w="62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6.4.10</w:t>
            </w:r>
          </w:p>
        </w:tc>
        <w:tc>
          <w:tcPr>
            <w:tcW w:w="1480" w:type="dxa"/>
            <w:shd w:val="clear" w:color="auto" w:fill="auto"/>
            <w:vAlign w:val="bottom"/>
          </w:tcPr>
          <w:p w:rsidR="00000000" w:rsidRDefault="00596C41">
            <w:pPr>
              <w:spacing w:line="0" w:lineRule="atLeast"/>
              <w:ind w:left="1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vMerge/>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8"/>
        </w:trPr>
        <w:tc>
          <w:tcPr>
            <w:tcW w:w="360" w:type="dxa"/>
            <w:vMerge w:val="restart"/>
            <w:tcBorders>
              <w:right w:val="single" w:sz="8" w:space="0" w:color="FF0000"/>
            </w:tcBorders>
            <w:shd w:val="clear" w:color="auto" w:fill="auto"/>
            <w:textDirection w:val="tbRl"/>
            <w:vAlign w:val="bottom"/>
          </w:tcPr>
          <w:p w:rsidR="00000000" w:rsidRDefault="00596C41">
            <w:pPr>
              <w:spacing w:line="0" w:lineRule="atLeast"/>
              <w:ind w:right="272"/>
              <w:jc w:val="right"/>
              <w:rPr>
                <w:rFonts w:ascii="Courier New" w:eastAsia="Courier New" w:hAnsi="Courier New"/>
                <w:sz w:val="6"/>
              </w:rPr>
            </w:pPr>
            <w:r>
              <w:rPr>
                <w:rFonts w:ascii="Courier New" w:eastAsia="Courier New" w:hAnsi="Courier New"/>
                <w:sz w:val="6"/>
              </w:rPr>
              <w:t>---</w:t>
            </w: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63"/>
        </w:trPr>
        <w:tc>
          <w:tcPr>
            <w:tcW w:w="360" w:type="dxa"/>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340" w:type="dxa"/>
            <w:vMerge w:val="restart"/>
            <w:shd w:val="clear" w:color="auto" w:fill="auto"/>
            <w:vAlign w:val="bottom"/>
          </w:tcPr>
          <w:p w:rsidR="00000000" w:rsidRDefault="00596C41">
            <w:pPr>
              <w:spacing w:line="181" w:lineRule="exact"/>
              <w:ind w:left="80"/>
              <w:rPr>
                <w:rFonts w:ascii="Arial" w:eastAsia="Arial" w:hAnsi="Arial"/>
                <w:color w:val="FF0000"/>
                <w:sz w:val="16"/>
              </w:rPr>
            </w:pPr>
            <w:r>
              <w:rPr>
                <w:rFonts w:ascii="Arial" w:eastAsia="Arial" w:hAnsi="Arial"/>
                <w:color w:val="FF0000"/>
                <w:sz w:val="16"/>
              </w:rPr>
              <w:t>6.3</w:t>
            </w:r>
          </w:p>
        </w:tc>
        <w:tc>
          <w:tcPr>
            <w:tcW w:w="1800" w:type="dxa"/>
            <w:vMerge w:val="restart"/>
            <w:shd w:val="clear" w:color="auto" w:fill="auto"/>
            <w:vAlign w:val="bottom"/>
          </w:tcPr>
          <w:p w:rsidR="00000000" w:rsidRDefault="00596C41">
            <w:pPr>
              <w:spacing w:line="181" w:lineRule="exact"/>
              <w:ind w:left="160"/>
              <w:rPr>
                <w:rFonts w:ascii="Arial" w:eastAsia="Arial" w:hAnsi="Arial"/>
                <w:color w:val="FF0000"/>
                <w:sz w:val="16"/>
              </w:rPr>
            </w:pPr>
            <w:r>
              <w:rPr>
                <w:rFonts w:ascii="Arial" w:eastAsia="Arial" w:hAnsi="Arial"/>
                <w:color w:val="FF0000"/>
                <w:sz w:val="16"/>
              </w:rPr>
              <w:t>Modification</w:t>
            </w: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620" w:type="dxa"/>
            <w:shd w:val="clear" w:color="auto" w:fill="auto"/>
            <w:vAlign w:val="bottom"/>
          </w:tcPr>
          <w:p w:rsidR="00000000" w:rsidRDefault="00596C41">
            <w:pPr>
              <w:spacing w:line="0" w:lineRule="atLeast"/>
              <w:rPr>
                <w:rFonts w:ascii="Times New Roman" w:eastAsia="Times New Roman" w:hAnsi="Times New Roman"/>
                <w:sz w:val="5"/>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620" w:type="dxa"/>
            <w:vMerge w:val="restart"/>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None</w:t>
            </w:r>
          </w:p>
        </w:tc>
        <w:tc>
          <w:tcPr>
            <w:tcW w:w="1480" w:type="dxa"/>
            <w:shd w:val="clear" w:color="auto" w:fill="auto"/>
            <w:vAlign w:val="bottom"/>
          </w:tcPr>
          <w:p w:rsidR="00000000" w:rsidRDefault="00596C41">
            <w:pPr>
              <w:spacing w:line="0" w:lineRule="atLeast"/>
              <w:rPr>
                <w:rFonts w:ascii="Times New Roman" w:eastAsia="Times New Roman" w:hAnsi="Times New Roman"/>
                <w:sz w:val="5"/>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c>
          <w:tcPr>
            <w:tcW w:w="920" w:type="dxa"/>
            <w:vMerge w:val="restart"/>
            <w:shd w:val="clear" w:color="auto" w:fill="auto"/>
            <w:vAlign w:val="bottom"/>
          </w:tcPr>
          <w:p w:rsidR="00000000" w:rsidRDefault="00596C41">
            <w:pPr>
              <w:spacing w:line="181" w:lineRule="exact"/>
              <w:ind w:left="8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118"/>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340" w:type="dxa"/>
            <w:vMerge/>
            <w:shd w:val="clear" w:color="auto" w:fill="auto"/>
            <w:vAlign w:val="bottom"/>
          </w:tcPr>
          <w:p w:rsidR="00000000" w:rsidRDefault="00596C41">
            <w:pPr>
              <w:spacing w:line="0" w:lineRule="atLeast"/>
              <w:rPr>
                <w:rFonts w:ascii="Times New Roman" w:eastAsia="Times New Roman" w:hAnsi="Times New Roman"/>
                <w:sz w:val="10"/>
              </w:rPr>
            </w:pPr>
          </w:p>
        </w:tc>
        <w:tc>
          <w:tcPr>
            <w:tcW w:w="1800" w:type="dxa"/>
            <w:vMerge/>
            <w:shd w:val="clear" w:color="auto" w:fill="auto"/>
            <w:vAlign w:val="bottom"/>
          </w:tcPr>
          <w:p w:rsidR="00000000" w:rsidRDefault="00596C41">
            <w:pPr>
              <w:spacing w:line="0" w:lineRule="atLeast"/>
              <w:rPr>
                <w:rFonts w:ascii="Times New Roman" w:eastAsia="Times New Roman" w:hAnsi="Times New Roman"/>
                <w:sz w:val="10"/>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620" w:type="dxa"/>
            <w:shd w:val="clear" w:color="auto" w:fill="auto"/>
            <w:vAlign w:val="bottom"/>
          </w:tcPr>
          <w:p w:rsidR="00000000" w:rsidRDefault="00596C41">
            <w:pPr>
              <w:spacing w:line="0" w:lineRule="atLeast"/>
              <w:rPr>
                <w:rFonts w:ascii="Times New Roman" w:eastAsia="Times New Roman" w:hAnsi="Times New Roman"/>
                <w:sz w:val="10"/>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620" w:type="dxa"/>
            <w:vMerge/>
            <w:shd w:val="clear" w:color="auto" w:fill="auto"/>
            <w:vAlign w:val="bottom"/>
          </w:tcPr>
          <w:p w:rsidR="00000000" w:rsidRDefault="00596C41">
            <w:pPr>
              <w:spacing w:line="0" w:lineRule="atLeast"/>
              <w:rPr>
                <w:rFonts w:ascii="Times New Roman" w:eastAsia="Times New Roman" w:hAnsi="Times New Roman"/>
                <w:sz w:val="10"/>
              </w:rPr>
            </w:pPr>
          </w:p>
        </w:tc>
        <w:tc>
          <w:tcPr>
            <w:tcW w:w="1480" w:type="dxa"/>
            <w:shd w:val="clear" w:color="auto" w:fill="auto"/>
            <w:vAlign w:val="bottom"/>
          </w:tcPr>
          <w:p w:rsidR="00000000" w:rsidRDefault="00596C41">
            <w:pPr>
              <w:spacing w:line="0" w:lineRule="atLeast"/>
              <w:rPr>
                <w:rFonts w:ascii="Times New Roman" w:eastAsia="Times New Roman" w:hAnsi="Times New Roman"/>
                <w:sz w:val="10"/>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c>
          <w:tcPr>
            <w:tcW w:w="920" w:type="dxa"/>
            <w:vMerge/>
            <w:shd w:val="clear" w:color="auto" w:fill="auto"/>
            <w:vAlign w:val="bottom"/>
          </w:tcPr>
          <w:p w:rsidR="00000000" w:rsidRDefault="00596C41">
            <w:pPr>
              <w:spacing w:line="0" w:lineRule="atLeast"/>
              <w:rPr>
                <w:rFonts w:ascii="Times New Roman" w:eastAsia="Times New Roman" w:hAnsi="Times New Roman"/>
                <w:sz w:val="10"/>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214"/>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40" w:type="dxa"/>
            <w:gridSpan w:val="2"/>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implementation</w:t>
            </w: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480" w:type="dxa"/>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7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181"/>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1" w:lineRule="exact"/>
              <w:ind w:left="80"/>
              <w:rPr>
                <w:rFonts w:ascii="Arial" w:eastAsia="Arial" w:hAnsi="Arial"/>
                <w:color w:val="FF0000"/>
                <w:sz w:val="16"/>
              </w:rPr>
            </w:pPr>
            <w:r>
              <w:rPr>
                <w:rFonts w:ascii="Arial" w:eastAsia="Arial" w:hAnsi="Arial"/>
                <w:color w:val="FF0000"/>
                <w:sz w:val="16"/>
              </w:rPr>
              <w:t>6.3.1</w:t>
            </w:r>
          </w:p>
        </w:tc>
        <w:tc>
          <w:tcPr>
            <w:tcW w:w="1620" w:type="dxa"/>
            <w:tcBorders>
              <w:right w:val="single" w:sz="8" w:space="0" w:color="FF0000"/>
            </w:tcBorders>
            <w:shd w:val="clear" w:color="auto" w:fill="auto"/>
            <w:vAlign w:val="bottom"/>
          </w:tcPr>
          <w:p w:rsidR="00000000" w:rsidRDefault="00596C41">
            <w:pPr>
              <w:spacing w:line="181" w:lineRule="exact"/>
              <w:rPr>
                <w:rFonts w:ascii="Arial" w:eastAsia="Arial" w:hAnsi="Arial"/>
                <w:color w:val="FF0000"/>
                <w:sz w:val="16"/>
              </w:rPr>
            </w:pPr>
            <w:r>
              <w:rPr>
                <w:rFonts w:ascii="Arial" w:eastAsia="Arial" w:hAnsi="Arial"/>
                <w:color w:val="FF0000"/>
                <w:sz w:val="16"/>
              </w:rPr>
              <w:t>Use established</w:t>
            </w:r>
          </w:p>
        </w:tc>
        <w:tc>
          <w:tcPr>
            <w:tcW w:w="620" w:type="dxa"/>
            <w:shd w:val="clear" w:color="auto" w:fill="auto"/>
            <w:vAlign w:val="bottom"/>
          </w:tcPr>
          <w:p w:rsidR="00000000" w:rsidRDefault="00596C41">
            <w:pPr>
              <w:spacing w:line="181" w:lineRule="exact"/>
              <w:ind w:left="100"/>
              <w:rPr>
                <w:rFonts w:ascii="Arial" w:eastAsia="Arial" w:hAnsi="Arial"/>
                <w:color w:val="FF0000"/>
                <w:sz w:val="16"/>
              </w:rPr>
            </w:pPr>
            <w:r>
              <w:rPr>
                <w:rFonts w:ascii="Arial" w:eastAsia="Arial" w:hAnsi="Arial"/>
                <w:color w:val="FF0000"/>
                <w:sz w:val="16"/>
              </w:rPr>
              <w:t>6.4.10</w:t>
            </w:r>
          </w:p>
        </w:tc>
        <w:tc>
          <w:tcPr>
            <w:tcW w:w="1480" w:type="dxa"/>
            <w:shd w:val="clear" w:color="auto" w:fill="auto"/>
            <w:vAlign w:val="bottom"/>
          </w:tcPr>
          <w:p w:rsidR="00000000" w:rsidRDefault="00596C41">
            <w:pPr>
              <w:spacing w:line="181" w:lineRule="exact"/>
              <w:ind w:left="1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181" w:lineRule="exact"/>
              <w:ind w:left="8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3"/>
              </w:rPr>
              <w:t xml:space="preserve">PROCESS </w:t>
            </w:r>
            <w:r>
              <w:rPr>
                <w:rFonts w:ascii="Arial" w:eastAsia="Arial" w:hAnsi="Arial"/>
                <w:color w:val="FF0000"/>
                <w:sz w:val="16"/>
              </w:rPr>
              <w:t>to implement</w:t>
            </w:r>
          </w:p>
        </w:tc>
        <w:tc>
          <w:tcPr>
            <w:tcW w:w="210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Maintenance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20" w:type="dxa"/>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modification</w:t>
            </w: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6.3.2</w:t>
            </w:r>
          </w:p>
        </w:tc>
        <w:tc>
          <w:tcPr>
            <w:tcW w:w="16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Re-release</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7.2.2</w:t>
            </w:r>
          </w:p>
        </w:tc>
        <w:tc>
          <w:tcPr>
            <w:tcW w:w="148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2"/>
              </w:rPr>
            </w:pPr>
            <w:r>
              <w:rPr>
                <w:rFonts w:ascii="Arial" w:eastAsia="Arial" w:hAnsi="Arial"/>
                <w:color w:val="FF0000"/>
                <w:sz w:val="16"/>
              </w:rPr>
              <w:t xml:space="preserve">modified </w:t>
            </w:r>
            <w:r>
              <w:rPr>
                <w:rFonts w:ascii="Arial" w:eastAsia="Arial" w:hAnsi="Arial"/>
                <w:color w:val="FF0000"/>
                <w:sz w:val="12"/>
              </w:rPr>
              <w:t>SOFTWARE</w:t>
            </w:r>
          </w:p>
        </w:tc>
        <w:tc>
          <w:tcPr>
            <w:tcW w:w="210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20" w:type="dxa"/>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3"/>
              </w:rPr>
            </w:pPr>
            <w:r>
              <w:rPr>
                <w:rFonts w:ascii="Arial" w:eastAsia="Arial" w:hAnsi="Arial"/>
                <w:color w:val="FF0000"/>
                <w:sz w:val="13"/>
              </w:rPr>
              <w:t>SYSTEM</w:t>
            </w:r>
          </w:p>
        </w:tc>
        <w:tc>
          <w:tcPr>
            <w:tcW w:w="2100" w:type="dxa"/>
            <w:gridSpan w:val="2"/>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7</w:t>
            </w:r>
          </w:p>
        </w:tc>
        <w:tc>
          <w:tcPr>
            <w:tcW w:w="4180" w:type="dxa"/>
            <w:gridSpan w:val="4"/>
            <w:tcBorders>
              <w:right w:val="single" w:sz="8" w:space="0" w:color="FF0000"/>
            </w:tcBorders>
            <w:shd w:val="clear" w:color="auto" w:fill="auto"/>
            <w:vAlign w:val="bottom"/>
          </w:tcPr>
          <w:p w:rsidR="00000000" w:rsidRDefault="00596C41">
            <w:pPr>
              <w:spacing w:line="0" w:lineRule="atLeast"/>
              <w:rPr>
                <w:rFonts w:ascii="Arial" w:eastAsia="Arial" w:hAnsi="Arial"/>
                <w:color w:val="FF0000"/>
                <w:sz w:val="12"/>
              </w:rPr>
            </w:pPr>
            <w:r>
              <w:rPr>
                <w:rFonts w:ascii="Arial" w:eastAsia="Arial" w:hAnsi="Arial"/>
                <w:color w:val="FF0000"/>
                <w:sz w:val="16"/>
              </w:rPr>
              <w:t xml:space="preserve">Software </w:t>
            </w:r>
            <w:r>
              <w:rPr>
                <w:rFonts w:ascii="Arial" w:eastAsia="Arial" w:hAnsi="Arial"/>
                <w:color w:val="FF0000"/>
                <w:sz w:val="12"/>
              </w:rPr>
              <w:t>RISK MANAGEMENT PROCE</w:t>
            </w:r>
            <w:r>
              <w:rPr>
                <w:rFonts w:ascii="Arial" w:eastAsia="Arial" w:hAnsi="Arial"/>
                <w:color w:val="FF0000"/>
                <w:sz w:val="12"/>
              </w:rPr>
              <w:t>SS</w:t>
            </w:r>
          </w:p>
        </w:tc>
        <w:tc>
          <w:tcPr>
            <w:tcW w:w="62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6.3.4</w:t>
            </w:r>
          </w:p>
        </w:tc>
        <w:tc>
          <w:tcPr>
            <w:tcW w:w="1480" w:type="dxa"/>
            <w:shd w:val="clear" w:color="auto" w:fill="auto"/>
            <w:vAlign w:val="bottom"/>
          </w:tcPr>
          <w:p w:rsidR="00000000" w:rsidRDefault="00596C41">
            <w:pPr>
              <w:spacing w:line="0" w:lineRule="atLeast"/>
              <w:ind w:left="40"/>
              <w:rPr>
                <w:rFonts w:ascii="Arial" w:eastAsia="Arial" w:hAnsi="Arial"/>
                <w:color w:val="FF0000"/>
                <w:sz w:val="16"/>
              </w:rPr>
            </w:pPr>
            <w:r>
              <w:rPr>
                <w:rFonts w:ascii="Arial" w:eastAsia="Arial" w:hAnsi="Arial"/>
                <w:color w:val="FF0000"/>
                <w:sz w:val="16"/>
              </w:rPr>
              <w:t>Risk Management</w:t>
            </w:r>
          </w:p>
        </w:tc>
        <w:tc>
          <w:tcPr>
            <w:tcW w:w="1120" w:type="dxa"/>
            <w:gridSpan w:val="2"/>
            <w:shd w:val="clear" w:color="auto" w:fill="auto"/>
            <w:vAlign w:val="bottom"/>
          </w:tcPr>
          <w:p w:rsidR="00000000" w:rsidRDefault="00596C41">
            <w:pPr>
              <w:spacing w:line="0" w:lineRule="atLeast"/>
              <w:ind w:left="60"/>
              <w:rPr>
                <w:rFonts w:ascii="Arial" w:eastAsia="Arial" w:hAnsi="Arial"/>
                <w:color w:val="FF0000"/>
                <w:sz w:val="16"/>
              </w:rPr>
            </w:pPr>
            <w:r>
              <w:rPr>
                <w:rFonts w:ascii="Arial" w:eastAsia="Arial" w:hAnsi="Arial"/>
                <w:color w:val="FF0000"/>
                <w:sz w:val="16"/>
              </w:rPr>
              <w:t>Process</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94"/>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4540" w:type="dxa"/>
            <w:gridSpan w:val="5"/>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This is based on ISO/IEC 16085.  While there is some</w:t>
            </w:r>
          </w:p>
        </w:tc>
      </w:tr>
      <w:tr w:rsidR="00000000">
        <w:trPr>
          <w:trHeight w:val="18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4540" w:type="dxa"/>
            <w:gridSpan w:val="5"/>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commonality it does not address the specific</w:t>
            </w:r>
          </w:p>
        </w:tc>
      </w:tr>
      <w:tr w:rsidR="00000000">
        <w:trPr>
          <w:trHeight w:val="18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3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40" w:type="dxa"/>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4540" w:type="dxa"/>
            <w:gridSpan w:val="5"/>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requirements for medical device software</w:t>
            </w:r>
          </w:p>
        </w:tc>
      </w:tr>
      <w:tr w:rsidR="00000000">
        <w:trPr>
          <w:trHeight w:val="214"/>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6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540" w:type="dxa"/>
            <w:gridSpan w:val="5"/>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development  with regard to risk management</w:t>
            </w:r>
          </w:p>
        </w:tc>
      </w:tr>
      <w:tr w:rsidR="00000000">
        <w:trPr>
          <w:trHeight w:val="226"/>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gridSpan w:val="3"/>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40" w:type="dxa"/>
            <w:gridSpan w:val="2"/>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1"/>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4520" w:type="dxa"/>
            <w:gridSpan w:val="5"/>
            <w:tcBorders>
              <w:bottom w:val="single" w:sz="8" w:space="0" w:color="FF0000"/>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2"/>
              </w:rPr>
            </w:pPr>
            <w:r>
              <w:rPr>
                <w:rFonts w:ascii="Arial" w:eastAsia="Arial" w:hAnsi="Arial"/>
                <w:color w:val="FF0000"/>
                <w:sz w:val="16"/>
              </w:rPr>
              <w:t xml:space="preserve">8  Software configuration management </w:t>
            </w:r>
            <w:r>
              <w:rPr>
                <w:rFonts w:ascii="Arial" w:eastAsia="Arial" w:hAnsi="Arial"/>
                <w:color w:val="FF0000"/>
                <w:sz w:val="12"/>
              </w:rPr>
              <w:t>PROCESS</w:t>
            </w: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8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34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8.1</w:t>
            </w:r>
          </w:p>
        </w:tc>
        <w:tc>
          <w:tcPr>
            <w:tcW w:w="1800" w:type="dxa"/>
            <w:shd w:val="clear" w:color="auto" w:fill="auto"/>
            <w:vAlign w:val="bottom"/>
          </w:tcPr>
          <w:p w:rsidR="00000000" w:rsidRDefault="00596C41">
            <w:pPr>
              <w:spacing w:line="182" w:lineRule="exact"/>
              <w:ind w:left="160"/>
              <w:rPr>
                <w:rFonts w:ascii="Arial" w:eastAsia="Arial" w:hAnsi="Arial"/>
                <w:color w:val="FF0000"/>
                <w:sz w:val="16"/>
              </w:rPr>
            </w:pPr>
            <w:r>
              <w:rPr>
                <w:rFonts w:ascii="Arial" w:eastAsia="Arial" w:hAnsi="Arial"/>
                <w:color w:val="FF0000"/>
                <w:sz w:val="16"/>
              </w:rPr>
              <w:t>Configuration</w:t>
            </w: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8.1.1</w:t>
            </w:r>
          </w:p>
        </w:tc>
        <w:tc>
          <w:tcPr>
            <w:tcW w:w="1620" w:type="dxa"/>
            <w:tcBorders>
              <w:right w:val="single" w:sz="8" w:space="0" w:color="FF0000"/>
            </w:tcBorders>
            <w:shd w:val="clear" w:color="auto" w:fill="auto"/>
            <w:vAlign w:val="bottom"/>
          </w:tcPr>
          <w:p w:rsidR="00000000" w:rsidRDefault="00596C41">
            <w:pPr>
              <w:spacing w:line="182" w:lineRule="exact"/>
              <w:rPr>
                <w:rFonts w:ascii="Arial" w:eastAsia="Arial" w:hAnsi="Arial"/>
                <w:color w:val="FF0000"/>
                <w:sz w:val="16"/>
              </w:rPr>
            </w:pPr>
            <w:r>
              <w:rPr>
                <w:rFonts w:ascii="Arial" w:eastAsia="Arial" w:hAnsi="Arial"/>
                <w:color w:val="FF0000"/>
                <w:sz w:val="16"/>
              </w:rPr>
              <w:t>Establish means to</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7.2.2</w:t>
            </w:r>
          </w:p>
        </w:tc>
        <w:tc>
          <w:tcPr>
            <w:tcW w:w="1480" w:type="dxa"/>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920" w:type="dxa"/>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None</w:t>
            </w: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140" w:type="dxa"/>
            <w:gridSpan w:val="2"/>
            <w:shd w:val="clear" w:color="auto" w:fill="auto"/>
            <w:vAlign w:val="bottom"/>
          </w:tcPr>
          <w:p w:rsidR="00000000" w:rsidRDefault="00596C41">
            <w:pPr>
              <w:spacing w:line="0" w:lineRule="atLeast"/>
              <w:ind w:left="80"/>
              <w:rPr>
                <w:rFonts w:ascii="Arial" w:eastAsia="Arial" w:hAnsi="Arial"/>
                <w:color w:val="FF0000"/>
                <w:sz w:val="16"/>
              </w:rPr>
            </w:pPr>
            <w:r>
              <w:rPr>
                <w:rFonts w:ascii="Arial" w:eastAsia="Arial" w:hAnsi="Arial"/>
                <w:color w:val="FF0000"/>
                <w:sz w:val="16"/>
              </w:rPr>
              <w:t>identification</w:t>
            </w:r>
          </w:p>
        </w:tc>
        <w:tc>
          <w:tcPr>
            <w:tcW w:w="14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40" w:type="dxa"/>
            <w:gridSpan w:val="2"/>
            <w:tcBorders>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2"/>
              </w:rPr>
            </w:pPr>
            <w:r>
              <w:rPr>
                <w:rFonts w:ascii="Arial" w:eastAsia="Arial" w:hAnsi="Arial"/>
                <w:color w:val="FF0000"/>
                <w:sz w:val="16"/>
              </w:rPr>
              <w:t xml:space="preserve">identify </w:t>
            </w:r>
            <w:r>
              <w:rPr>
                <w:rFonts w:ascii="Arial" w:eastAsia="Arial" w:hAnsi="Arial"/>
                <w:color w:val="FF0000"/>
                <w:sz w:val="12"/>
              </w:rPr>
              <w:t>CONFIGURATION</w:t>
            </w:r>
          </w:p>
        </w:tc>
        <w:tc>
          <w:tcPr>
            <w:tcW w:w="2100" w:type="dxa"/>
            <w:gridSpan w:val="2"/>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920" w:type="dxa"/>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3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34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3"/>
              </w:rPr>
            </w:pPr>
            <w:r>
              <w:rPr>
                <w:rFonts w:ascii="Arial" w:eastAsia="Arial" w:hAnsi="Arial"/>
                <w:color w:val="FF0000"/>
                <w:sz w:val="13"/>
              </w:rPr>
              <w:t>ITEMS</w:t>
            </w:r>
          </w:p>
        </w:tc>
        <w:tc>
          <w:tcPr>
            <w:tcW w:w="16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00" w:type="dxa"/>
            <w:gridSpan w:val="2"/>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2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18"/>
        </w:rPr>
        <mc:AlternateContent>
          <mc:Choice Requires="wps">
            <w:drawing>
              <wp:anchor distT="0" distB="0" distL="114300" distR="114300" simplePos="0" relativeHeight="251874816" behindDoc="1" locked="0" layoutInCell="1" allowOverlap="1">
                <wp:simplePos x="0" y="0"/>
                <wp:positionH relativeFrom="column">
                  <wp:posOffset>6627495</wp:posOffset>
                </wp:positionH>
                <wp:positionV relativeFrom="paragraph">
                  <wp:posOffset>-9057005</wp:posOffset>
                </wp:positionV>
                <wp:extent cx="0" cy="198120"/>
                <wp:effectExtent l="0" t="0" r="0" b="5080"/>
                <wp:wrapNone/>
                <wp:docPr id="615"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12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18C97" id="Line 545" o:spid="_x0000_s1026" style="position:absolute;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713.15pt" to="521.85pt,-69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JpkFQIAAC4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75840" behindDoc="1" locked="0" layoutInCell="1" allowOverlap="1">
                <wp:simplePos x="0" y="0"/>
                <wp:positionH relativeFrom="column">
                  <wp:posOffset>6627495</wp:posOffset>
                </wp:positionH>
                <wp:positionV relativeFrom="paragraph">
                  <wp:posOffset>-8852535</wp:posOffset>
                </wp:positionV>
                <wp:extent cx="0" cy="198120"/>
                <wp:effectExtent l="0" t="0" r="0" b="5080"/>
                <wp:wrapNone/>
                <wp:docPr id="614" name="Lin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12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C687A" id="Line 546" o:spid="_x0000_s1026" style="position:absolute;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97.05pt" to="521.85pt,-68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AyQFQIAAC4EAAAOAAAAZHJzL2Uyb0RvYy54bWysU8GO2yAQvVfqPyDuie2sN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76864" behindDoc="1" locked="0" layoutInCell="1" allowOverlap="1">
                <wp:simplePos x="0" y="0"/>
                <wp:positionH relativeFrom="column">
                  <wp:posOffset>6627495</wp:posOffset>
                </wp:positionH>
                <wp:positionV relativeFrom="paragraph">
                  <wp:posOffset>-8648700</wp:posOffset>
                </wp:positionV>
                <wp:extent cx="0" cy="401320"/>
                <wp:effectExtent l="0" t="0" r="0" b="5080"/>
                <wp:wrapNone/>
                <wp:docPr id="613"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132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EEE6D" id="Line 547" o:spid="_x0000_s1026" style="position:absolute;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81pt" to="521.85pt,-64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cjuFQIAAC4EAAAOAAAAZHJzL2Uyb0RvYy54bWysU1HP2iAUfV+y/0B417baz0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77888" behindDoc="1" locked="0" layoutInCell="1" allowOverlap="1">
                <wp:simplePos x="0" y="0"/>
                <wp:positionH relativeFrom="column">
                  <wp:posOffset>6627495</wp:posOffset>
                </wp:positionH>
                <wp:positionV relativeFrom="paragraph">
                  <wp:posOffset>-8241665</wp:posOffset>
                </wp:positionV>
                <wp:extent cx="0" cy="943610"/>
                <wp:effectExtent l="0" t="0" r="0" b="0"/>
                <wp:wrapNone/>
                <wp:docPr id="611"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361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D6F7B" id="Line 548" o:spid="_x0000_s1026" style="position:absolute;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648.95pt" to="521.85pt,-57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7mFAIAAC4EAAAOAAAAZHJzL2Uyb0RvYy54bWysU1HP2iAUfV+y/0B417baz2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78912" behindDoc="1" locked="0" layoutInCell="1" allowOverlap="1">
                <wp:simplePos x="0" y="0"/>
                <wp:positionH relativeFrom="column">
                  <wp:posOffset>6627495</wp:posOffset>
                </wp:positionH>
                <wp:positionV relativeFrom="paragraph">
                  <wp:posOffset>-7291705</wp:posOffset>
                </wp:positionV>
                <wp:extent cx="0" cy="801370"/>
                <wp:effectExtent l="0" t="0" r="0" b="0"/>
                <wp:wrapNone/>
                <wp:docPr id="610"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137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A687F" id="Line 549"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74.15pt" to="521.85pt,-51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79936" behindDoc="1" locked="0" layoutInCell="1" allowOverlap="1">
                <wp:simplePos x="0" y="0"/>
                <wp:positionH relativeFrom="column">
                  <wp:posOffset>6627495</wp:posOffset>
                </wp:positionH>
                <wp:positionV relativeFrom="paragraph">
                  <wp:posOffset>-6484620</wp:posOffset>
                </wp:positionV>
                <wp:extent cx="0" cy="641985"/>
                <wp:effectExtent l="0" t="0" r="0" b="5715"/>
                <wp:wrapNone/>
                <wp:docPr id="609"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198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BA89E" id="Line 550" o:spid="_x0000_s1026" style="position:absolute;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510.6pt" to="521.85pt,-46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80960" behindDoc="1" locked="0" layoutInCell="1" allowOverlap="1">
                <wp:simplePos x="0" y="0"/>
                <wp:positionH relativeFrom="column">
                  <wp:posOffset>6627495</wp:posOffset>
                </wp:positionH>
                <wp:positionV relativeFrom="paragraph">
                  <wp:posOffset>-5836920</wp:posOffset>
                </wp:positionV>
                <wp:extent cx="0" cy="259080"/>
                <wp:effectExtent l="0" t="0" r="0" b="0"/>
                <wp:wrapNone/>
                <wp:docPr id="608"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A91F9" id="Line 551"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59.6pt" to="521.85pt,-43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QE/FQIAAC4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81984" behindDoc="1" locked="0" layoutInCell="1" allowOverlap="1">
                <wp:simplePos x="0" y="0"/>
                <wp:positionH relativeFrom="column">
                  <wp:posOffset>6627495</wp:posOffset>
                </wp:positionH>
                <wp:positionV relativeFrom="paragraph">
                  <wp:posOffset>-5571490</wp:posOffset>
                </wp:positionV>
                <wp:extent cx="0" cy="141605"/>
                <wp:effectExtent l="0" t="0" r="0" b="0"/>
                <wp:wrapNone/>
                <wp:docPr id="607"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D5E05" id="Line 552"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38.7pt" to="521.85pt,-42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gNFAIAAC4EAAAOAAAAZHJzL2Uyb0RvYy54bWysU1HP2iAUfV+y/0B417Z+1U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83008" behindDoc="1" locked="0" layoutInCell="1" allowOverlap="1">
                <wp:simplePos x="0" y="0"/>
                <wp:positionH relativeFrom="column">
                  <wp:posOffset>6627495</wp:posOffset>
                </wp:positionH>
                <wp:positionV relativeFrom="paragraph">
                  <wp:posOffset>-5423535</wp:posOffset>
                </wp:positionV>
                <wp:extent cx="0" cy="376555"/>
                <wp:effectExtent l="0" t="0" r="0" b="4445"/>
                <wp:wrapNone/>
                <wp:docPr id="606"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655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11A46" id="Line 553"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27.05pt" to="521.85pt,-3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84032" behindDoc="1" locked="0" layoutInCell="1" allowOverlap="1">
                <wp:simplePos x="0" y="0"/>
                <wp:positionH relativeFrom="column">
                  <wp:posOffset>6627495</wp:posOffset>
                </wp:positionH>
                <wp:positionV relativeFrom="paragraph">
                  <wp:posOffset>-5041265</wp:posOffset>
                </wp:positionV>
                <wp:extent cx="0" cy="141605"/>
                <wp:effectExtent l="0" t="0" r="0" b="0"/>
                <wp:wrapNone/>
                <wp:docPr id="605"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EFCE5" id="Line 554"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96.95pt" to="521.85pt,-38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85056" behindDoc="1" locked="0" layoutInCell="1" allowOverlap="1">
                <wp:simplePos x="0" y="0"/>
                <wp:positionH relativeFrom="column">
                  <wp:posOffset>6627495</wp:posOffset>
                </wp:positionH>
                <wp:positionV relativeFrom="paragraph">
                  <wp:posOffset>-4893310</wp:posOffset>
                </wp:positionV>
                <wp:extent cx="0" cy="259080"/>
                <wp:effectExtent l="0" t="0" r="0" b="0"/>
                <wp:wrapNone/>
                <wp:docPr id="604"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8F484" id="Line 555"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85.3pt" to="521.85pt,-36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oTayFQIAAC4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86080" behindDoc="1" locked="0" layoutInCell="1" allowOverlap="1">
                <wp:simplePos x="0" y="0"/>
                <wp:positionH relativeFrom="column">
                  <wp:posOffset>6627495</wp:posOffset>
                </wp:positionH>
                <wp:positionV relativeFrom="paragraph">
                  <wp:posOffset>-4627880</wp:posOffset>
                </wp:positionV>
                <wp:extent cx="0" cy="259080"/>
                <wp:effectExtent l="0" t="0" r="0" b="0"/>
                <wp:wrapNone/>
                <wp:docPr id="599"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4D5AE" id="Line 556"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64.4pt" to="521.85pt,-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87104" behindDoc="1" locked="0" layoutInCell="1" allowOverlap="1">
                <wp:simplePos x="0" y="0"/>
                <wp:positionH relativeFrom="column">
                  <wp:posOffset>6627495</wp:posOffset>
                </wp:positionH>
                <wp:positionV relativeFrom="paragraph">
                  <wp:posOffset>-4363085</wp:posOffset>
                </wp:positionV>
                <wp:extent cx="0" cy="407035"/>
                <wp:effectExtent l="0" t="0" r="0" b="0"/>
                <wp:wrapNone/>
                <wp:docPr id="598"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703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6255C" id="Line 557" o:spid="_x0000_s1026" style="position:absolute;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43.55pt" to="521.85pt,-3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88128" behindDoc="1" locked="0" layoutInCell="1" allowOverlap="1">
                <wp:simplePos x="0" y="0"/>
                <wp:positionH relativeFrom="column">
                  <wp:posOffset>6627495</wp:posOffset>
                </wp:positionH>
                <wp:positionV relativeFrom="paragraph">
                  <wp:posOffset>-3949700</wp:posOffset>
                </wp:positionV>
                <wp:extent cx="0" cy="375920"/>
                <wp:effectExtent l="0" t="0" r="0" b="5080"/>
                <wp:wrapNone/>
                <wp:docPr id="597"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592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FD379" id="Line 558" o:spid="_x0000_s1026" style="position:absolute;z-index:-2514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11pt" to="521.85pt,-28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nCFQ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89152" behindDoc="1" locked="0" layoutInCell="1" allowOverlap="1">
                <wp:simplePos x="0" y="0"/>
                <wp:positionH relativeFrom="column">
                  <wp:posOffset>6627495</wp:posOffset>
                </wp:positionH>
                <wp:positionV relativeFrom="paragraph">
                  <wp:posOffset>-3567430</wp:posOffset>
                </wp:positionV>
                <wp:extent cx="0" cy="376555"/>
                <wp:effectExtent l="0" t="0" r="0" b="4445"/>
                <wp:wrapNone/>
                <wp:docPr id="596"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655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F21C6" id="Line 559" o:spid="_x0000_s1026" style="position:absolute;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80.9pt" to="521.85pt,-25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90176" behindDoc="1" locked="0" layoutInCell="1" allowOverlap="1">
                <wp:simplePos x="0" y="0"/>
                <wp:positionH relativeFrom="column">
                  <wp:posOffset>6627495</wp:posOffset>
                </wp:positionH>
                <wp:positionV relativeFrom="paragraph">
                  <wp:posOffset>-3185160</wp:posOffset>
                </wp:positionV>
                <wp:extent cx="0" cy="259080"/>
                <wp:effectExtent l="0" t="0" r="0" b="0"/>
                <wp:wrapNone/>
                <wp:docPr id="595"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E7DC6" id="Line 560"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50.8pt" to="521.85pt,-23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91200" behindDoc="1" locked="0" layoutInCell="1" allowOverlap="1">
                <wp:simplePos x="0" y="0"/>
                <wp:positionH relativeFrom="column">
                  <wp:posOffset>6627495</wp:posOffset>
                </wp:positionH>
                <wp:positionV relativeFrom="paragraph">
                  <wp:posOffset>-2919730</wp:posOffset>
                </wp:positionV>
                <wp:extent cx="0" cy="259080"/>
                <wp:effectExtent l="0" t="0" r="0" b="0"/>
                <wp:wrapNone/>
                <wp:docPr id="594"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86DFD" id="Line 561"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29.9pt" to="521.85pt,-2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atFQIAAC4EAAAOAAAAZHJzL2Uyb0RvYy54bWysU1HP2iAUfV+y/0B417Z+1W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92224" behindDoc="1" locked="0" layoutInCell="1" allowOverlap="1">
                <wp:simplePos x="0" y="0"/>
                <wp:positionH relativeFrom="column">
                  <wp:posOffset>6627495</wp:posOffset>
                </wp:positionH>
                <wp:positionV relativeFrom="paragraph">
                  <wp:posOffset>-2654300</wp:posOffset>
                </wp:positionV>
                <wp:extent cx="0" cy="259080"/>
                <wp:effectExtent l="0" t="0" r="0" b="0"/>
                <wp:wrapNone/>
                <wp:docPr id="593"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04BE3" id="Line 562"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209pt" to="521.85pt,-18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93248" behindDoc="1" locked="0" layoutInCell="1" allowOverlap="1">
                <wp:simplePos x="0" y="0"/>
                <wp:positionH relativeFrom="column">
                  <wp:posOffset>6627495</wp:posOffset>
                </wp:positionH>
                <wp:positionV relativeFrom="paragraph">
                  <wp:posOffset>-2389505</wp:posOffset>
                </wp:positionV>
                <wp:extent cx="0" cy="259080"/>
                <wp:effectExtent l="0" t="0" r="0" b="0"/>
                <wp:wrapNone/>
                <wp:docPr id="592"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06D5F" id="Line 563" o:spid="_x0000_s1026" style="position:absolute;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88.15pt" to="521.85pt,-16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94272" behindDoc="1" locked="0" layoutInCell="1" allowOverlap="1">
                <wp:simplePos x="0" y="0"/>
                <wp:positionH relativeFrom="column">
                  <wp:posOffset>6627495</wp:posOffset>
                </wp:positionH>
                <wp:positionV relativeFrom="paragraph">
                  <wp:posOffset>-2078355</wp:posOffset>
                </wp:positionV>
                <wp:extent cx="0" cy="376555"/>
                <wp:effectExtent l="0" t="0" r="0" b="4445"/>
                <wp:wrapNone/>
                <wp:docPr id="591"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655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72303" id="Line 564"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63.65pt" to="521.85pt,-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95296" behindDoc="1" locked="0" layoutInCell="1" allowOverlap="1">
                <wp:simplePos x="0" y="0"/>
                <wp:positionH relativeFrom="column">
                  <wp:posOffset>6627495</wp:posOffset>
                </wp:positionH>
                <wp:positionV relativeFrom="paragraph">
                  <wp:posOffset>-1696085</wp:posOffset>
                </wp:positionV>
                <wp:extent cx="0" cy="376555"/>
                <wp:effectExtent l="0" t="0" r="0" b="4445"/>
                <wp:wrapNone/>
                <wp:docPr id="590"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655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6CE13" id="Line 565"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33.55pt" to="521.85pt,-10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96320" behindDoc="1" locked="0" layoutInCell="1" allowOverlap="1">
                <wp:simplePos x="0" y="0"/>
                <wp:positionH relativeFrom="column">
                  <wp:posOffset>6627495</wp:posOffset>
                </wp:positionH>
                <wp:positionV relativeFrom="paragraph">
                  <wp:posOffset>-1313180</wp:posOffset>
                </wp:positionV>
                <wp:extent cx="0" cy="777240"/>
                <wp:effectExtent l="0" t="0" r="0" b="0"/>
                <wp:wrapNone/>
                <wp:docPr id="589"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77240"/>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953F1" id="Line 566"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3.4pt" to="521.85pt,-4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97344" behindDoc="1" locked="0" layoutInCell="1" allowOverlap="1">
                <wp:simplePos x="0" y="0"/>
                <wp:positionH relativeFrom="column">
                  <wp:posOffset>6627495</wp:posOffset>
                </wp:positionH>
                <wp:positionV relativeFrom="paragraph">
                  <wp:posOffset>-530225</wp:posOffset>
                </wp:positionV>
                <wp:extent cx="0" cy="141605"/>
                <wp:effectExtent l="0" t="0" r="0" b="0"/>
                <wp:wrapNone/>
                <wp:docPr id="588"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A14F2" id="Line 567"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41.75pt" to="521.85pt,-3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sBaFAIAAC4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" strokecolor="red"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898368" behindDoc="1" locked="0" layoutInCell="1" allowOverlap="1">
                <wp:simplePos x="0" y="0"/>
                <wp:positionH relativeFrom="column">
                  <wp:posOffset>6627495</wp:posOffset>
                </wp:positionH>
                <wp:positionV relativeFrom="paragraph">
                  <wp:posOffset>-382270</wp:posOffset>
                </wp:positionV>
                <wp:extent cx="0" cy="376555"/>
                <wp:effectExtent l="0" t="0" r="0" b="4445"/>
                <wp:wrapNone/>
                <wp:docPr id="587"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655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0A35E" id="Line 568"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30.1pt" to="521.8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" strokecolor="red" strokeweight=".25397mm">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1409" w:bottom="0" w:left="240" w:header="0" w:footer="0" w:gutter="0"/>
          <w:cols w:space="0" w:equalWidth="0">
            <w:col w:w="10260"/>
          </w:cols>
          <w:docGrid w:linePitch="360"/>
        </w:sectPr>
      </w:pPr>
    </w:p>
    <w:p w:rsidR="00000000" w:rsidRDefault="00596C41">
      <w:pPr>
        <w:spacing w:line="24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w:t>
      </w:r>
      <w:r>
        <w:rPr>
          <w:rFonts w:ascii="Arial" w:eastAsia="Arial" w:hAnsi="Arial"/>
          <w:sz w:val="10"/>
        </w:rPr>
        <w:t>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09" w:bottom="0" w:left="240" w:header="0" w:footer="0" w:gutter="0"/>
          <w:cols w:space="0" w:equalWidth="0">
            <w:col w:w="1026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420"/>
        <w:gridCol w:w="1860"/>
        <w:gridCol w:w="560"/>
        <w:gridCol w:w="1700"/>
        <w:gridCol w:w="620"/>
        <w:gridCol w:w="1660"/>
        <w:gridCol w:w="2260"/>
      </w:tblGrid>
      <w:tr w:rsidR="00000000">
        <w:trPr>
          <w:trHeight w:val="242"/>
        </w:trPr>
        <w:tc>
          <w:tcPr>
            <w:tcW w:w="420" w:type="dxa"/>
            <w:shd w:val="clear" w:color="auto" w:fill="auto"/>
            <w:vAlign w:val="bottom"/>
          </w:tcPr>
          <w:p w:rsidR="00000000" w:rsidRDefault="00596C41">
            <w:pPr>
              <w:spacing w:line="0" w:lineRule="atLeast"/>
              <w:rPr>
                <w:rFonts w:ascii="Times New Roman" w:eastAsia="Times New Roman" w:hAnsi="Times New Roman"/>
                <w:sz w:val="21"/>
              </w:rPr>
            </w:pPr>
            <w:bookmarkStart w:id="86" w:name="page86"/>
            <w:bookmarkEnd w:id="86"/>
          </w:p>
        </w:tc>
        <w:tc>
          <w:tcPr>
            <w:tcW w:w="1860" w:type="dxa"/>
            <w:shd w:val="clear" w:color="auto" w:fill="auto"/>
            <w:vAlign w:val="bottom"/>
          </w:tcPr>
          <w:p w:rsidR="00000000" w:rsidRDefault="00596C41">
            <w:pPr>
              <w:spacing w:line="0" w:lineRule="atLeast"/>
              <w:rPr>
                <w:rFonts w:ascii="Times New Roman" w:eastAsia="Times New Roman" w:hAnsi="Times New Roman"/>
                <w:sz w:val="21"/>
              </w:rPr>
            </w:pPr>
          </w:p>
        </w:tc>
        <w:tc>
          <w:tcPr>
            <w:tcW w:w="560" w:type="dxa"/>
            <w:shd w:val="clear" w:color="auto" w:fill="auto"/>
            <w:vAlign w:val="bottom"/>
          </w:tcPr>
          <w:p w:rsidR="00000000" w:rsidRDefault="00596C41">
            <w:pPr>
              <w:spacing w:line="0" w:lineRule="atLeast"/>
              <w:rPr>
                <w:rFonts w:ascii="Times New Roman" w:eastAsia="Times New Roman" w:hAnsi="Times New Roman"/>
                <w:sz w:val="21"/>
              </w:rPr>
            </w:pPr>
          </w:p>
        </w:tc>
        <w:tc>
          <w:tcPr>
            <w:tcW w:w="2320" w:type="dxa"/>
            <w:gridSpan w:val="2"/>
            <w:shd w:val="clear" w:color="auto" w:fill="auto"/>
            <w:vAlign w:val="bottom"/>
          </w:tcPr>
          <w:p w:rsidR="00000000" w:rsidRDefault="00596C41">
            <w:pPr>
              <w:spacing w:line="0" w:lineRule="atLeast"/>
              <w:ind w:left="1400"/>
              <w:rPr>
                <w:rFonts w:ascii="Arial" w:eastAsia="Arial" w:hAnsi="Arial"/>
              </w:rPr>
            </w:pPr>
            <w:r>
              <w:rPr>
                <w:rFonts w:ascii="Arial" w:eastAsia="Arial" w:hAnsi="Arial"/>
              </w:rPr>
              <w:t xml:space="preserve">– 82 </w:t>
            </w:r>
            <w:r>
              <w:rPr>
                <w:rFonts w:ascii="Arial" w:eastAsia="Arial" w:hAnsi="Arial"/>
              </w:rPr>
              <w:t>–</w:t>
            </w:r>
          </w:p>
        </w:tc>
        <w:tc>
          <w:tcPr>
            <w:tcW w:w="1660" w:type="dxa"/>
            <w:shd w:val="clear" w:color="auto" w:fill="auto"/>
            <w:vAlign w:val="bottom"/>
          </w:tcPr>
          <w:p w:rsidR="00000000" w:rsidRDefault="00596C41">
            <w:pPr>
              <w:spacing w:line="0" w:lineRule="atLeast"/>
              <w:rPr>
                <w:rFonts w:ascii="Times New Roman" w:eastAsia="Times New Roman" w:hAnsi="Times New Roman"/>
                <w:sz w:val="21"/>
              </w:rPr>
            </w:pPr>
          </w:p>
        </w:tc>
        <w:tc>
          <w:tcPr>
            <w:tcW w:w="22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420" w:type="dxa"/>
            <w:shd w:val="clear" w:color="auto" w:fill="auto"/>
            <w:vAlign w:val="bottom"/>
          </w:tcPr>
          <w:p w:rsidR="00000000" w:rsidRDefault="00596C41">
            <w:pPr>
              <w:spacing w:line="0" w:lineRule="atLeast"/>
              <w:rPr>
                <w:rFonts w:ascii="Times New Roman" w:eastAsia="Times New Roman" w:hAnsi="Times New Roman"/>
                <w:sz w:val="22"/>
              </w:rPr>
            </w:pPr>
          </w:p>
        </w:tc>
        <w:tc>
          <w:tcPr>
            <w:tcW w:w="1860" w:type="dxa"/>
            <w:shd w:val="clear" w:color="auto" w:fill="auto"/>
            <w:vAlign w:val="bottom"/>
          </w:tcPr>
          <w:p w:rsidR="00000000" w:rsidRDefault="00596C41">
            <w:pPr>
              <w:spacing w:line="0" w:lineRule="atLeast"/>
              <w:rPr>
                <w:rFonts w:ascii="Times New Roman" w:eastAsia="Times New Roman" w:hAnsi="Times New Roman"/>
                <w:sz w:val="22"/>
              </w:rPr>
            </w:pP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700" w:type="dxa"/>
            <w:shd w:val="clear" w:color="auto" w:fill="auto"/>
            <w:vAlign w:val="bottom"/>
          </w:tcPr>
          <w:p w:rsidR="00000000" w:rsidRDefault="00596C41">
            <w:pPr>
              <w:spacing w:line="0" w:lineRule="atLeast"/>
              <w:rPr>
                <w:rFonts w:ascii="Times New Roman" w:eastAsia="Times New Roman" w:hAnsi="Times New Roman"/>
                <w:sz w:val="22"/>
              </w:rPr>
            </w:pP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c>
          <w:tcPr>
            <w:tcW w:w="3920" w:type="dxa"/>
            <w:gridSpan w:val="2"/>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r w:rsidR="00000000">
        <w:trPr>
          <w:trHeight w:val="75"/>
        </w:trPr>
        <w:tc>
          <w:tcPr>
            <w:tcW w:w="4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260" w:type="dxa"/>
            <w:gridSpan w:val="2"/>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16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c>
          <w:tcPr>
            <w:tcW w:w="22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63"/>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4120" w:type="dxa"/>
            <w:gridSpan w:val="3"/>
            <w:tcBorders>
              <w:right w:val="single" w:sz="8" w:space="0" w:color="FF0000"/>
            </w:tcBorders>
            <w:shd w:val="clear" w:color="auto" w:fill="auto"/>
            <w:vAlign w:val="bottom"/>
          </w:tcPr>
          <w:p w:rsidR="00000000" w:rsidRDefault="00596C41">
            <w:pPr>
              <w:spacing w:line="0" w:lineRule="atLeast"/>
              <w:ind w:left="800"/>
              <w:rPr>
                <w:rFonts w:ascii="Arial" w:eastAsia="Arial" w:hAnsi="Arial"/>
                <w:b/>
                <w:color w:val="FF0000"/>
                <w:sz w:val="12"/>
              </w:rPr>
            </w:pPr>
            <w:r>
              <w:rPr>
                <w:rFonts w:ascii="Arial" w:eastAsia="Arial" w:hAnsi="Arial"/>
                <w:b/>
                <w:color w:val="FF0000"/>
                <w:sz w:val="16"/>
              </w:rPr>
              <w:t xml:space="preserve">ISO/IEC 62304 </w:t>
            </w:r>
            <w:r>
              <w:rPr>
                <w:rFonts w:ascii="Arial" w:eastAsia="Arial" w:hAnsi="Arial"/>
                <w:b/>
                <w:color w:val="FF0000"/>
                <w:sz w:val="12"/>
              </w:rPr>
              <w:t>PROCESSES</w:t>
            </w: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c>
          <w:tcPr>
            <w:tcW w:w="3920" w:type="dxa"/>
            <w:gridSpan w:val="2"/>
            <w:tcBorders>
              <w:right w:val="single" w:sz="8" w:space="0" w:color="FF0000"/>
            </w:tcBorders>
            <w:shd w:val="clear" w:color="auto" w:fill="auto"/>
            <w:vAlign w:val="bottom"/>
          </w:tcPr>
          <w:p w:rsidR="00000000" w:rsidRDefault="00596C41">
            <w:pPr>
              <w:spacing w:line="0" w:lineRule="atLeast"/>
              <w:ind w:left="840"/>
              <w:rPr>
                <w:rFonts w:ascii="Arial" w:eastAsia="Arial" w:hAnsi="Arial"/>
                <w:b/>
                <w:color w:val="FF0000"/>
                <w:sz w:val="16"/>
              </w:rPr>
            </w:pPr>
            <w:r>
              <w:rPr>
                <w:rFonts w:ascii="Arial" w:eastAsia="Arial" w:hAnsi="Arial"/>
                <w:b/>
                <w:color w:val="FF0000"/>
                <w:sz w:val="16"/>
              </w:rPr>
              <w:t>ISO/IEC 12207:2008</w:t>
            </w:r>
          </w:p>
        </w:tc>
      </w:tr>
      <w:tr w:rsidR="00000000">
        <w:trPr>
          <w:trHeight w:val="38"/>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3"/>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2"/>
              </w:rPr>
            </w:pPr>
          </w:p>
        </w:tc>
        <w:tc>
          <w:tcPr>
            <w:tcW w:w="1860" w:type="dxa"/>
            <w:tcBorders>
              <w:right w:val="single" w:sz="8" w:space="0" w:color="FF0000"/>
            </w:tcBorders>
            <w:shd w:val="clear" w:color="auto" w:fill="auto"/>
            <w:vAlign w:val="bottom"/>
          </w:tcPr>
          <w:p w:rsidR="00000000" w:rsidRDefault="00596C41">
            <w:pPr>
              <w:spacing w:line="0" w:lineRule="atLeast"/>
              <w:ind w:left="400"/>
              <w:rPr>
                <w:rFonts w:ascii="Arial" w:eastAsia="Arial" w:hAnsi="Arial"/>
                <w:b/>
                <w:color w:val="FF0000"/>
                <w:sz w:val="13"/>
              </w:rPr>
            </w:pPr>
            <w:r>
              <w:rPr>
                <w:rFonts w:ascii="Arial" w:eastAsia="Arial" w:hAnsi="Arial"/>
                <w:b/>
                <w:color w:val="FF0000"/>
                <w:sz w:val="13"/>
              </w:rPr>
              <w:t>ACTIVITY</w:t>
            </w: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700" w:type="dxa"/>
            <w:tcBorders>
              <w:right w:val="single" w:sz="8" w:space="0" w:color="FF0000"/>
            </w:tcBorders>
            <w:shd w:val="clear" w:color="auto" w:fill="auto"/>
            <w:vAlign w:val="bottom"/>
          </w:tcPr>
          <w:p w:rsidR="00000000" w:rsidRDefault="00596C41">
            <w:pPr>
              <w:spacing w:line="0" w:lineRule="atLeast"/>
              <w:ind w:left="360"/>
              <w:rPr>
                <w:rFonts w:ascii="Arial" w:eastAsia="Arial" w:hAnsi="Arial"/>
                <w:b/>
                <w:color w:val="FF0000"/>
                <w:sz w:val="12"/>
              </w:rPr>
            </w:pPr>
            <w:r>
              <w:rPr>
                <w:rFonts w:ascii="Arial" w:eastAsia="Arial" w:hAnsi="Arial"/>
                <w:b/>
                <w:color w:val="FF0000"/>
                <w:sz w:val="16"/>
              </w:rPr>
              <w:t>T</w:t>
            </w:r>
            <w:r>
              <w:rPr>
                <w:rFonts w:ascii="Arial" w:eastAsia="Arial" w:hAnsi="Arial"/>
                <w:b/>
                <w:color w:val="FF0000"/>
                <w:sz w:val="12"/>
              </w:rPr>
              <w:t>ASK</w:t>
            </w: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c>
          <w:tcPr>
            <w:tcW w:w="1660" w:type="dxa"/>
            <w:tcBorders>
              <w:right w:val="single" w:sz="8" w:space="0" w:color="FF0000"/>
            </w:tcBorders>
            <w:shd w:val="clear" w:color="auto" w:fill="auto"/>
            <w:vAlign w:val="bottom"/>
          </w:tcPr>
          <w:p w:rsidR="00000000" w:rsidRDefault="00596C41">
            <w:pPr>
              <w:spacing w:line="0" w:lineRule="atLeast"/>
              <w:ind w:left="80"/>
              <w:rPr>
                <w:rFonts w:ascii="Arial" w:eastAsia="Arial" w:hAnsi="Arial"/>
                <w:b/>
                <w:color w:val="FF0000"/>
                <w:sz w:val="13"/>
              </w:rPr>
            </w:pPr>
            <w:r>
              <w:rPr>
                <w:rFonts w:ascii="Arial" w:eastAsia="Arial" w:hAnsi="Arial"/>
                <w:b/>
                <w:color w:val="FF0000"/>
                <w:sz w:val="13"/>
              </w:rPr>
              <w:t>PROCESSES</w:t>
            </w:r>
          </w:p>
        </w:tc>
        <w:tc>
          <w:tcPr>
            <w:tcW w:w="2260" w:type="dxa"/>
            <w:tcBorders>
              <w:right w:val="single" w:sz="8" w:space="0" w:color="FF0000"/>
            </w:tcBorders>
            <w:shd w:val="clear" w:color="auto" w:fill="auto"/>
            <w:vAlign w:val="bottom"/>
          </w:tcPr>
          <w:p w:rsidR="00000000" w:rsidRDefault="00596C41">
            <w:pPr>
              <w:spacing w:line="0" w:lineRule="atLeast"/>
              <w:ind w:left="580"/>
              <w:rPr>
                <w:rFonts w:ascii="Arial" w:eastAsia="Arial" w:hAnsi="Arial"/>
                <w:b/>
                <w:color w:val="FF0000"/>
                <w:sz w:val="13"/>
              </w:rPr>
            </w:pPr>
            <w:r>
              <w:rPr>
                <w:rFonts w:ascii="Arial" w:eastAsia="Arial" w:hAnsi="Arial"/>
                <w:b/>
                <w:color w:val="FF0000"/>
                <w:sz w:val="13"/>
              </w:rPr>
              <w:t>ACTIVITY</w:t>
            </w:r>
            <w:r>
              <w:rPr>
                <w:rFonts w:ascii="Arial" w:eastAsia="Arial" w:hAnsi="Arial"/>
                <w:b/>
                <w:color w:val="FF0000"/>
                <w:sz w:val="16"/>
              </w:rPr>
              <w:t>/</w:t>
            </w:r>
            <w:r>
              <w:rPr>
                <w:rFonts w:ascii="Arial" w:eastAsia="Arial" w:hAnsi="Arial"/>
                <w:b/>
                <w:color w:val="FF0000"/>
                <w:sz w:val="13"/>
              </w:rPr>
              <w:t>TASK</w:t>
            </w:r>
          </w:p>
        </w:tc>
      </w:tr>
      <w:tr w:rsidR="00000000">
        <w:trPr>
          <w:trHeight w:val="38"/>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16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11"/>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8.1.2</w:t>
            </w: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ind w:left="80"/>
              <w:rPr>
                <w:rFonts w:ascii="Arial" w:eastAsia="Arial" w:hAnsi="Arial"/>
                <w:color w:val="FF0000"/>
                <w:sz w:val="12"/>
              </w:rPr>
            </w:pPr>
            <w:r>
              <w:rPr>
                <w:rFonts w:ascii="Arial" w:eastAsia="Arial" w:hAnsi="Arial"/>
                <w:color w:val="FF0000"/>
                <w:sz w:val="16"/>
              </w:rPr>
              <w:t xml:space="preserve">Identify </w:t>
            </w:r>
            <w:r>
              <w:rPr>
                <w:rFonts w:ascii="Arial" w:eastAsia="Arial" w:hAnsi="Arial"/>
                <w:color w:val="FF0000"/>
                <w:sz w:val="12"/>
              </w:rPr>
              <w:t>SOUP</w:t>
            </w:r>
          </w:p>
        </w:tc>
        <w:tc>
          <w:tcPr>
            <w:tcW w:w="620" w:type="dxa"/>
            <w:tcBorders>
              <w:bottom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None</w:t>
            </w:r>
          </w:p>
        </w:tc>
        <w:tc>
          <w:tcPr>
            <w:tcW w:w="16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None</w:t>
            </w: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8.1.3</w:t>
            </w:r>
          </w:p>
        </w:tc>
        <w:tc>
          <w:tcPr>
            <w:tcW w:w="1700" w:type="dxa"/>
            <w:tcBorders>
              <w:right w:val="single" w:sz="8" w:space="0" w:color="FF0000"/>
            </w:tcBorders>
            <w:shd w:val="clear" w:color="auto" w:fill="auto"/>
            <w:vAlign w:val="bottom"/>
          </w:tcPr>
          <w:p w:rsidR="00000000" w:rsidRDefault="00596C41">
            <w:pPr>
              <w:spacing w:line="182" w:lineRule="exact"/>
              <w:ind w:left="80"/>
              <w:rPr>
                <w:rFonts w:ascii="Arial" w:eastAsia="Arial" w:hAnsi="Arial"/>
                <w:color w:val="FF0000"/>
                <w:sz w:val="12"/>
              </w:rPr>
            </w:pPr>
            <w:r>
              <w:rPr>
                <w:rFonts w:ascii="Arial" w:eastAsia="Arial" w:hAnsi="Arial"/>
                <w:color w:val="FF0000"/>
                <w:sz w:val="16"/>
              </w:rPr>
              <w:t xml:space="preserve">Identify </w:t>
            </w:r>
            <w:r>
              <w:rPr>
                <w:rFonts w:ascii="Arial" w:eastAsia="Arial" w:hAnsi="Arial"/>
                <w:color w:val="FF0000"/>
                <w:sz w:val="12"/>
              </w:rPr>
              <w:t>SYSTEM</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7.2.2</w:t>
            </w:r>
          </w:p>
        </w:tc>
        <w:tc>
          <w:tcPr>
            <w:tcW w:w="1660" w:type="dxa"/>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18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docum</w:t>
            </w:r>
            <w:r>
              <w:rPr>
                <w:rFonts w:ascii="Arial" w:eastAsia="Arial" w:hAnsi="Arial"/>
                <w:color w:val="FF0000"/>
                <w:sz w:val="16"/>
              </w:rPr>
              <w:t>entation</w:t>
            </w: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8.2</w:t>
            </w:r>
          </w:p>
        </w:tc>
        <w:tc>
          <w:tcPr>
            <w:tcW w:w="18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Change control</w:t>
            </w:r>
          </w:p>
        </w:tc>
        <w:tc>
          <w:tcPr>
            <w:tcW w:w="56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8.2.1</w:t>
            </w:r>
          </w:p>
        </w:tc>
        <w:tc>
          <w:tcPr>
            <w:tcW w:w="1700" w:type="dxa"/>
            <w:tcBorders>
              <w:right w:val="single" w:sz="8" w:space="0" w:color="FF0000"/>
            </w:tcBorders>
            <w:shd w:val="clear" w:color="auto" w:fill="auto"/>
            <w:vAlign w:val="bottom"/>
          </w:tcPr>
          <w:p w:rsidR="00000000" w:rsidRDefault="00596C41">
            <w:pPr>
              <w:spacing w:line="182" w:lineRule="exact"/>
              <w:ind w:left="80"/>
              <w:rPr>
                <w:rFonts w:ascii="Arial" w:eastAsia="Arial" w:hAnsi="Arial"/>
                <w:color w:val="FF0000"/>
                <w:sz w:val="12"/>
              </w:rPr>
            </w:pPr>
            <w:r>
              <w:rPr>
                <w:rFonts w:ascii="Arial" w:eastAsia="Arial" w:hAnsi="Arial"/>
                <w:color w:val="FF0000"/>
                <w:sz w:val="16"/>
              </w:rPr>
              <w:t xml:space="preserve">Approve </w:t>
            </w:r>
            <w:r>
              <w:rPr>
                <w:rFonts w:ascii="Arial" w:eastAsia="Arial" w:hAnsi="Arial"/>
                <w:color w:val="FF0000"/>
                <w:sz w:val="12"/>
              </w:rPr>
              <w:t>CHANGE</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7.2.2</w:t>
            </w:r>
          </w:p>
        </w:tc>
        <w:tc>
          <w:tcPr>
            <w:tcW w:w="1660" w:type="dxa"/>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18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REQUESTS</w:t>
            </w: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8.2.2</w:t>
            </w:r>
          </w:p>
        </w:tc>
        <w:tc>
          <w:tcPr>
            <w:tcW w:w="1700" w:type="dxa"/>
            <w:tcBorders>
              <w:right w:val="single" w:sz="8" w:space="0" w:color="FF0000"/>
            </w:tcBorders>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Implement</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6.4.10</w:t>
            </w:r>
          </w:p>
        </w:tc>
        <w:tc>
          <w:tcPr>
            <w:tcW w:w="1660" w:type="dxa"/>
            <w:tcBorders>
              <w:right w:val="single" w:sz="8" w:space="0" w:color="FF0000"/>
            </w:tcBorders>
            <w:shd w:val="clear" w:color="auto" w:fill="auto"/>
            <w:vAlign w:val="bottom"/>
          </w:tcPr>
          <w:p w:rsidR="00000000" w:rsidRDefault="00596C41">
            <w:pPr>
              <w:spacing w:line="182" w:lineRule="exact"/>
              <w:ind w:left="140"/>
              <w:rPr>
                <w:rFonts w:ascii="Arial" w:eastAsia="Arial" w:hAnsi="Arial"/>
                <w:color w:val="FF0000"/>
                <w:sz w:val="16"/>
              </w:rPr>
            </w:pPr>
            <w:r>
              <w:rPr>
                <w:rFonts w:ascii="Arial" w:eastAsia="Arial" w:hAnsi="Arial"/>
                <w:color w:val="FF0000"/>
                <w:sz w:val="16"/>
              </w:rPr>
              <w:t>Software</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215"/>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changes</w:t>
            </w: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Maintenance</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8.2.3</w:t>
            </w:r>
          </w:p>
        </w:tc>
        <w:tc>
          <w:tcPr>
            <w:tcW w:w="1700" w:type="dxa"/>
            <w:tcBorders>
              <w:right w:val="single" w:sz="8" w:space="0" w:color="FF0000"/>
            </w:tcBorders>
            <w:shd w:val="clear" w:color="auto" w:fill="auto"/>
            <w:vAlign w:val="bottom"/>
          </w:tcPr>
          <w:p w:rsidR="00000000" w:rsidRDefault="00596C41">
            <w:pPr>
              <w:spacing w:line="182" w:lineRule="exact"/>
              <w:ind w:left="80"/>
              <w:rPr>
                <w:rFonts w:ascii="Arial" w:eastAsia="Arial" w:hAnsi="Arial"/>
                <w:color w:val="FF0000"/>
                <w:sz w:val="16"/>
              </w:rPr>
            </w:pPr>
            <w:r>
              <w:rPr>
                <w:rFonts w:ascii="Arial" w:eastAsia="Arial" w:hAnsi="Arial"/>
                <w:color w:val="FF0000"/>
                <w:sz w:val="16"/>
              </w:rPr>
              <w:t>Verify changes</w:t>
            </w: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7.2.2</w:t>
            </w:r>
          </w:p>
        </w:tc>
        <w:tc>
          <w:tcPr>
            <w:tcW w:w="1660" w:type="dxa"/>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32"/>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c>
          <w:tcPr>
            <w:tcW w:w="2280" w:type="dxa"/>
            <w:gridSpan w:val="2"/>
            <w:vMerge w:val="restart"/>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58"/>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560" w:type="dxa"/>
            <w:shd w:val="clear" w:color="auto" w:fill="auto"/>
            <w:vAlign w:val="bottom"/>
          </w:tcPr>
          <w:p w:rsidR="00000000" w:rsidRDefault="00596C41">
            <w:pPr>
              <w:spacing w:line="158" w:lineRule="exact"/>
              <w:ind w:left="100"/>
              <w:rPr>
                <w:rFonts w:ascii="Arial" w:eastAsia="Arial" w:hAnsi="Arial"/>
                <w:color w:val="FF0000"/>
                <w:sz w:val="16"/>
              </w:rPr>
            </w:pPr>
            <w:r>
              <w:rPr>
                <w:rFonts w:ascii="Arial" w:eastAsia="Arial" w:hAnsi="Arial"/>
                <w:color w:val="FF0000"/>
                <w:sz w:val="16"/>
              </w:rPr>
              <w:t>8.2.4</w:t>
            </w:r>
          </w:p>
        </w:tc>
        <w:tc>
          <w:tcPr>
            <w:tcW w:w="1700" w:type="dxa"/>
            <w:tcBorders>
              <w:right w:val="single" w:sz="8" w:space="0" w:color="FF0000"/>
            </w:tcBorders>
            <w:shd w:val="clear" w:color="auto" w:fill="auto"/>
            <w:vAlign w:val="bottom"/>
          </w:tcPr>
          <w:p w:rsidR="00000000" w:rsidRDefault="00596C41">
            <w:pPr>
              <w:spacing w:line="158" w:lineRule="exact"/>
              <w:ind w:left="80"/>
              <w:rPr>
                <w:rFonts w:ascii="Arial" w:eastAsia="Arial" w:hAnsi="Arial"/>
                <w:color w:val="FF0000"/>
                <w:sz w:val="16"/>
              </w:rPr>
            </w:pPr>
            <w:r>
              <w:rPr>
                <w:rFonts w:ascii="Arial" w:eastAsia="Arial" w:hAnsi="Arial"/>
                <w:color w:val="FF0000"/>
                <w:sz w:val="16"/>
              </w:rPr>
              <w:t>Provide means for</w:t>
            </w:r>
          </w:p>
        </w:tc>
        <w:tc>
          <w:tcPr>
            <w:tcW w:w="2280" w:type="dxa"/>
            <w:gridSpan w:val="2"/>
            <w:vMerge/>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c>
          <w:tcPr>
            <w:tcW w:w="2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238"/>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18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c>
          <w:tcPr>
            <w:tcW w:w="226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3"/>
              </w:rPr>
              <w:t xml:space="preserve">TRACEABILITY </w:t>
            </w:r>
            <w:r>
              <w:rPr>
                <w:rFonts w:ascii="Arial" w:eastAsia="Arial" w:hAnsi="Arial"/>
                <w:color w:val="FF0000"/>
                <w:sz w:val="16"/>
              </w:rPr>
              <w:t>of change</w:t>
            </w: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8.3</w:t>
            </w:r>
          </w:p>
        </w:tc>
        <w:tc>
          <w:tcPr>
            <w:tcW w:w="18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Configuration status</w:t>
            </w:r>
          </w:p>
        </w:tc>
        <w:tc>
          <w:tcPr>
            <w:tcW w:w="560" w:type="dxa"/>
            <w:shd w:val="clear" w:color="auto" w:fill="auto"/>
            <w:vAlign w:val="bottom"/>
          </w:tcPr>
          <w:p w:rsidR="00000000" w:rsidRDefault="00596C41">
            <w:pPr>
              <w:spacing w:line="0" w:lineRule="atLeast"/>
              <w:rPr>
                <w:rFonts w:ascii="Times New Roman" w:eastAsia="Times New Roman" w:hAnsi="Times New Roman"/>
                <w:sz w:val="15"/>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7.2.2</w:t>
            </w:r>
          </w:p>
        </w:tc>
        <w:tc>
          <w:tcPr>
            <w:tcW w:w="1660" w:type="dxa"/>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185"/>
        </w:trPr>
        <w:tc>
          <w:tcPr>
            <w:tcW w:w="2280" w:type="dxa"/>
            <w:gridSpan w:val="2"/>
            <w:tcBorders>
              <w:left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accounting</w:t>
            </w:r>
          </w:p>
        </w:tc>
        <w:tc>
          <w:tcPr>
            <w:tcW w:w="56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3"/>
        </w:trPr>
        <w:tc>
          <w:tcPr>
            <w:tcW w:w="4540" w:type="dxa"/>
            <w:gridSpan w:val="4"/>
            <w:tcBorders>
              <w:left w:val="single" w:sz="8" w:space="0" w:color="FF0000"/>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2"/>
              </w:rPr>
            </w:pPr>
            <w:r>
              <w:rPr>
                <w:rFonts w:ascii="Arial" w:eastAsia="Arial" w:hAnsi="Arial"/>
                <w:color w:val="FF0000"/>
                <w:sz w:val="16"/>
              </w:rPr>
              <w:t xml:space="preserve">9  Software problem resolution </w:t>
            </w:r>
            <w:r>
              <w:rPr>
                <w:rFonts w:ascii="Arial" w:eastAsia="Arial" w:hAnsi="Arial"/>
                <w:color w:val="FF0000"/>
                <w:sz w:val="12"/>
              </w:rPr>
              <w:t>PROCESS</w:t>
            </w:r>
          </w:p>
        </w:tc>
        <w:tc>
          <w:tcPr>
            <w:tcW w:w="62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9.1</w:t>
            </w:r>
          </w:p>
        </w:tc>
        <w:tc>
          <w:tcPr>
            <w:tcW w:w="18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2"/>
              </w:rPr>
            </w:pPr>
            <w:r>
              <w:rPr>
                <w:rFonts w:ascii="Arial" w:eastAsia="Arial" w:hAnsi="Arial"/>
                <w:color w:val="FF0000"/>
                <w:sz w:val="16"/>
              </w:rPr>
              <w:t xml:space="preserve">Prepare </w:t>
            </w:r>
            <w:r>
              <w:rPr>
                <w:rFonts w:ascii="Arial" w:eastAsia="Arial" w:hAnsi="Arial"/>
                <w:color w:val="FF0000"/>
                <w:sz w:val="12"/>
              </w:rPr>
              <w:t>PROBLEM</w:t>
            </w:r>
          </w:p>
        </w:tc>
        <w:tc>
          <w:tcPr>
            <w:tcW w:w="560" w:type="dxa"/>
            <w:shd w:val="clear" w:color="auto" w:fill="auto"/>
            <w:vAlign w:val="bottom"/>
          </w:tcPr>
          <w:p w:rsidR="00000000" w:rsidRDefault="00596C41">
            <w:pPr>
              <w:spacing w:line="0" w:lineRule="atLeast"/>
              <w:rPr>
                <w:rFonts w:ascii="Times New Roman" w:eastAsia="Times New Roman" w:hAnsi="Times New Roman"/>
                <w:sz w:val="15"/>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7.2.8</w:t>
            </w:r>
          </w:p>
        </w:tc>
        <w:tc>
          <w:tcPr>
            <w:tcW w:w="1660" w:type="dxa"/>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 Problem</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215"/>
        </w:trPr>
        <w:tc>
          <w:tcPr>
            <w:tcW w:w="2280" w:type="dxa"/>
            <w:gridSpan w:val="2"/>
            <w:tcBorders>
              <w:left w:val="single" w:sz="8" w:space="0" w:color="FF0000"/>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3"/>
              </w:rPr>
            </w:pPr>
            <w:r>
              <w:rPr>
                <w:rFonts w:ascii="Arial" w:eastAsia="Arial" w:hAnsi="Arial"/>
                <w:color w:val="FF0000"/>
                <w:sz w:val="13"/>
              </w:rPr>
              <w:t>RE</w:t>
            </w:r>
            <w:r>
              <w:rPr>
                <w:rFonts w:ascii="Arial" w:eastAsia="Arial" w:hAnsi="Arial"/>
                <w:color w:val="FF0000"/>
                <w:sz w:val="13"/>
              </w:rPr>
              <w:t>PORTS</w:t>
            </w: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Resolution</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9.2</w:t>
            </w:r>
          </w:p>
        </w:tc>
        <w:tc>
          <w:tcPr>
            <w:tcW w:w="18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Investigate the</w:t>
            </w:r>
          </w:p>
        </w:tc>
        <w:tc>
          <w:tcPr>
            <w:tcW w:w="560" w:type="dxa"/>
            <w:shd w:val="clear" w:color="auto" w:fill="auto"/>
            <w:vAlign w:val="bottom"/>
          </w:tcPr>
          <w:p w:rsidR="00000000" w:rsidRDefault="00596C41">
            <w:pPr>
              <w:spacing w:line="0" w:lineRule="atLeast"/>
              <w:rPr>
                <w:rFonts w:ascii="Times New Roman" w:eastAsia="Times New Roman" w:hAnsi="Times New Roman"/>
                <w:sz w:val="15"/>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7.2.8</w:t>
            </w:r>
          </w:p>
        </w:tc>
        <w:tc>
          <w:tcPr>
            <w:tcW w:w="1660" w:type="dxa"/>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 Problem</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215"/>
        </w:trPr>
        <w:tc>
          <w:tcPr>
            <w:tcW w:w="2280" w:type="dxa"/>
            <w:gridSpan w:val="2"/>
            <w:tcBorders>
              <w:left w:val="single" w:sz="8" w:space="0" w:color="FF0000"/>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problem</w:t>
            </w: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Resolution</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9.3</w:t>
            </w:r>
          </w:p>
        </w:tc>
        <w:tc>
          <w:tcPr>
            <w:tcW w:w="18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Advise relevant</w:t>
            </w:r>
          </w:p>
        </w:tc>
        <w:tc>
          <w:tcPr>
            <w:tcW w:w="560" w:type="dxa"/>
            <w:shd w:val="clear" w:color="auto" w:fill="auto"/>
            <w:vAlign w:val="bottom"/>
          </w:tcPr>
          <w:p w:rsidR="00000000" w:rsidRDefault="00596C41">
            <w:pPr>
              <w:spacing w:line="0" w:lineRule="atLeast"/>
              <w:rPr>
                <w:rFonts w:ascii="Times New Roman" w:eastAsia="Times New Roman" w:hAnsi="Times New Roman"/>
                <w:sz w:val="15"/>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7.2.8</w:t>
            </w:r>
          </w:p>
        </w:tc>
        <w:tc>
          <w:tcPr>
            <w:tcW w:w="1660" w:type="dxa"/>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 Problem</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215"/>
        </w:trPr>
        <w:tc>
          <w:tcPr>
            <w:tcW w:w="2280" w:type="dxa"/>
            <w:gridSpan w:val="2"/>
            <w:tcBorders>
              <w:left w:val="single" w:sz="8" w:space="0" w:color="FF0000"/>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parties</w:t>
            </w: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Resolution</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9.4</w:t>
            </w:r>
          </w:p>
        </w:tc>
        <w:tc>
          <w:tcPr>
            <w:tcW w:w="18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Use change control</w:t>
            </w:r>
          </w:p>
        </w:tc>
        <w:tc>
          <w:tcPr>
            <w:tcW w:w="560" w:type="dxa"/>
            <w:shd w:val="clear" w:color="auto" w:fill="auto"/>
            <w:vAlign w:val="bottom"/>
          </w:tcPr>
          <w:p w:rsidR="00000000" w:rsidRDefault="00596C41">
            <w:pPr>
              <w:spacing w:line="0" w:lineRule="atLeast"/>
              <w:rPr>
                <w:rFonts w:ascii="Times New Roman" w:eastAsia="Times New Roman" w:hAnsi="Times New Roman"/>
                <w:sz w:val="15"/>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7.2.2</w:t>
            </w:r>
          </w:p>
        </w:tc>
        <w:tc>
          <w:tcPr>
            <w:tcW w:w="1660" w:type="dxa"/>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185"/>
        </w:trPr>
        <w:tc>
          <w:tcPr>
            <w:tcW w:w="2280" w:type="dxa"/>
            <w:gridSpan w:val="2"/>
            <w:tcBorders>
              <w:left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process</w:t>
            </w:r>
          </w:p>
        </w:tc>
        <w:tc>
          <w:tcPr>
            <w:tcW w:w="56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Configuration</w:t>
            </w:r>
          </w:p>
        </w:tc>
        <w:tc>
          <w:tcPr>
            <w:tcW w:w="2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Management</w:t>
            </w:r>
          </w:p>
        </w:tc>
        <w:tc>
          <w:tcPr>
            <w:tcW w:w="2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94"/>
        </w:trPr>
        <w:tc>
          <w:tcPr>
            <w:tcW w:w="420" w:type="dxa"/>
            <w:tcBorders>
              <w:lef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6.4.10</w:t>
            </w:r>
          </w:p>
        </w:tc>
        <w:tc>
          <w:tcPr>
            <w:tcW w:w="1660" w:type="dxa"/>
            <w:tcBorders>
              <w:right w:val="single" w:sz="8" w:space="0" w:color="FF0000"/>
            </w:tcBorders>
            <w:shd w:val="clear" w:color="auto" w:fill="auto"/>
            <w:vAlign w:val="bottom"/>
          </w:tcPr>
          <w:p w:rsidR="00000000" w:rsidRDefault="00596C41">
            <w:pPr>
              <w:spacing w:line="0" w:lineRule="atLeast"/>
              <w:ind w:left="140"/>
              <w:rPr>
                <w:rFonts w:ascii="Arial" w:eastAsia="Arial" w:hAnsi="Arial"/>
                <w:color w:val="FF0000"/>
                <w:sz w:val="16"/>
              </w:rPr>
            </w:pPr>
            <w:r>
              <w:rPr>
                <w:rFonts w:ascii="Arial" w:eastAsia="Arial" w:hAnsi="Arial"/>
                <w:color w:val="FF0000"/>
                <w:sz w:val="16"/>
              </w:rPr>
              <w:t>Software</w:t>
            </w:r>
          </w:p>
        </w:tc>
        <w:tc>
          <w:tcPr>
            <w:tcW w:w="2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Maintenance</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9.5</w:t>
            </w:r>
          </w:p>
        </w:tc>
        <w:tc>
          <w:tcPr>
            <w:tcW w:w="18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Maintain records</w:t>
            </w:r>
          </w:p>
        </w:tc>
        <w:tc>
          <w:tcPr>
            <w:tcW w:w="560" w:type="dxa"/>
            <w:shd w:val="clear" w:color="auto" w:fill="auto"/>
            <w:vAlign w:val="bottom"/>
          </w:tcPr>
          <w:p w:rsidR="00000000" w:rsidRDefault="00596C41">
            <w:pPr>
              <w:spacing w:line="0" w:lineRule="atLeast"/>
              <w:rPr>
                <w:rFonts w:ascii="Times New Roman" w:eastAsia="Times New Roman" w:hAnsi="Times New Roman"/>
                <w:sz w:val="15"/>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7.2.8</w:t>
            </w:r>
          </w:p>
        </w:tc>
        <w:tc>
          <w:tcPr>
            <w:tcW w:w="1660" w:type="dxa"/>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 Problem</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215"/>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Resolution</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9.6</w:t>
            </w:r>
          </w:p>
        </w:tc>
        <w:tc>
          <w:tcPr>
            <w:tcW w:w="18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Analyse problems</w:t>
            </w:r>
          </w:p>
        </w:tc>
        <w:tc>
          <w:tcPr>
            <w:tcW w:w="560" w:type="dxa"/>
            <w:shd w:val="clear" w:color="auto" w:fill="auto"/>
            <w:vAlign w:val="bottom"/>
          </w:tcPr>
          <w:p w:rsidR="00000000" w:rsidRDefault="00596C41">
            <w:pPr>
              <w:spacing w:line="0" w:lineRule="atLeast"/>
              <w:rPr>
                <w:rFonts w:ascii="Times New Roman" w:eastAsia="Times New Roman" w:hAnsi="Times New Roman"/>
                <w:sz w:val="15"/>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7.2.8</w:t>
            </w:r>
          </w:p>
        </w:tc>
        <w:tc>
          <w:tcPr>
            <w:tcW w:w="1660" w:type="dxa"/>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 Problem</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215"/>
        </w:trPr>
        <w:tc>
          <w:tcPr>
            <w:tcW w:w="2280" w:type="dxa"/>
            <w:gridSpan w:val="2"/>
            <w:tcBorders>
              <w:left w:val="single" w:sz="8" w:space="0" w:color="FF0000"/>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for trends</w:t>
            </w: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Resolution</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9.7</w:t>
            </w:r>
          </w:p>
        </w:tc>
        <w:tc>
          <w:tcPr>
            <w:tcW w:w="18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Verify software</w:t>
            </w:r>
          </w:p>
        </w:tc>
        <w:tc>
          <w:tcPr>
            <w:tcW w:w="560" w:type="dxa"/>
            <w:shd w:val="clear" w:color="auto" w:fill="auto"/>
            <w:vAlign w:val="bottom"/>
          </w:tcPr>
          <w:p w:rsidR="00000000" w:rsidRDefault="00596C41">
            <w:pPr>
              <w:spacing w:line="0" w:lineRule="atLeast"/>
              <w:rPr>
                <w:rFonts w:ascii="Times New Roman" w:eastAsia="Times New Roman" w:hAnsi="Times New Roman"/>
                <w:sz w:val="15"/>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7.2.8</w:t>
            </w:r>
          </w:p>
        </w:tc>
        <w:tc>
          <w:tcPr>
            <w:tcW w:w="1660" w:type="dxa"/>
            <w:tcBorders>
              <w:right w:val="single" w:sz="8" w:space="0" w:color="FF0000"/>
            </w:tcBorders>
            <w:shd w:val="clear" w:color="auto" w:fill="auto"/>
            <w:vAlign w:val="bottom"/>
          </w:tcPr>
          <w:p w:rsidR="00000000" w:rsidRDefault="00596C41">
            <w:pPr>
              <w:spacing w:line="182" w:lineRule="exact"/>
              <w:ind w:left="40"/>
              <w:rPr>
                <w:rFonts w:ascii="Arial" w:eastAsia="Arial" w:hAnsi="Arial"/>
                <w:color w:val="FF0000"/>
                <w:sz w:val="16"/>
              </w:rPr>
            </w:pPr>
            <w:r>
              <w:rPr>
                <w:rFonts w:ascii="Arial" w:eastAsia="Arial" w:hAnsi="Arial"/>
                <w:color w:val="FF0000"/>
                <w:sz w:val="16"/>
              </w:rPr>
              <w:t>Software Problem</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215"/>
        </w:trPr>
        <w:tc>
          <w:tcPr>
            <w:tcW w:w="2280" w:type="dxa"/>
            <w:gridSpan w:val="2"/>
            <w:tcBorders>
              <w:left w:val="single" w:sz="8" w:space="0" w:color="FF0000"/>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problem resoluti</w:t>
            </w:r>
            <w:r>
              <w:rPr>
                <w:rFonts w:ascii="Arial" w:eastAsia="Arial" w:hAnsi="Arial"/>
                <w:color w:val="FF0000"/>
                <w:sz w:val="16"/>
              </w:rPr>
              <w:t>on</w:t>
            </w: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Resolution</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2"/>
        </w:trPr>
        <w:tc>
          <w:tcPr>
            <w:tcW w:w="420" w:type="dxa"/>
            <w:tcBorders>
              <w:lef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9.8</w:t>
            </w:r>
          </w:p>
        </w:tc>
        <w:tc>
          <w:tcPr>
            <w:tcW w:w="18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Test documentation</w:t>
            </w:r>
          </w:p>
        </w:tc>
        <w:tc>
          <w:tcPr>
            <w:tcW w:w="560" w:type="dxa"/>
            <w:shd w:val="clear" w:color="auto" w:fill="auto"/>
            <w:vAlign w:val="bottom"/>
          </w:tcPr>
          <w:p w:rsidR="00000000" w:rsidRDefault="00596C41">
            <w:pPr>
              <w:spacing w:line="0" w:lineRule="atLeast"/>
              <w:rPr>
                <w:rFonts w:ascii="Times New Roman" w:eastAsia="Times New Roman" w:hAnsi="Times New Roman"/>
                <w:sz w:val="15"/>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80" w:type="dxa"/>
            <w:gridSpan w:val="2"/>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 xml:space="preserve">All testing </w:t>
            </w:r>
            <w:r>
              <w:rPr>
                <w:rFonts w:ascii="Arial" w:eastAsia="Arial" w:hAnsi="Arial"/>
                <w:color w:val="FF0000"/>
                <w:sz w:val="12"/>
              </w:rPr>
              <w:t>TASKS</w:t>
            </w:r>
            <w:r>
              <w:rPr>
                <w:rFonts w:ascii="Arial" w:eastAsia="Arial" w:hAnsi="Arial"/>
                <w:color w:val="FF0000"/>
                <w:sz w:val="16"/>
              </w:rPr>
              <w:t xml:space="preserve"> in</w:t>
            </w:r>
          </w:p>
        </w:tc>
        <w:tc>
          <w:tcPr>
            <w:tcW w:w="2260" w:type="dxa"/>
            <w:tcBorders>
              <w:right w:val="single" w:sz="8" w:space="0" w:color="FF0000"/>
            </w:tcBorders>
            <w:shd w:val="clear" w:color="auto" w:fill="auto"/>
            <w:vAlign w:val="bottom"/>
          </w:tcPr>
          <w:p w:rsidR="00000000" w:rsidRDefault="00596C41">
            <w:pPr>
              <w:spacing w:line="182" w:lineRule="exact"/>
              <w:ind w:left="100"/>
              <w:rPr>
                <w:rFonts w:ascii="Arial" w:eastAsia="Arial" w:hAnsi="Arial"/>
                <w:color w:val="FF0000"/>
                <w:sz w:val="16"/>
              </w:rPr>
            </w:pPr>
            <w:r>
              <w:rPr>
                <w:rFonts w:ascii="Arial" w:eastAsia="Arial" w:hAnsi="Arial"/>
                <w:color w:val="FF0000"/>
                <w:sz w:val="16"/>
              </w:rPr>
              <w:t>None</w:t>
            </w:r>
          </w:p>
        </w:tc>
      </w:tr>
      <w:tr w:rsidR="00000000">
        <w:trPr>
          <w:trHeight w:val="185"/>
        </w:trPr>
        <w:tc>
          <w:tcPr>
            <w:tcW w:w="2280" w:type="dxa"/>
            <w:gridSpan w:val="2"/>
            <w:tcBorders>
              <w:left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contents</w:t>
            </w:r>
          </w:p>
        </w:tc>
        <w:tc>
          <w:tcPr>
            <w:tcW w:w="56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80" w:type="dxa"/>
            <w:gridSpan w:val="2"/>
            <w:tcBorders>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ISO 12207 require</w:t>
            </w:r>
          </w:p>
        </w:tc>
        <w:tc>
          <w:tcPr>
            <w:tcW w:w="2260" w:type="dxa"/>
            <w:tcBorders>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5"/>
        </w:trPr>
        <w:tc>
          <w:tcPr>
            <w:tcW w:w="420" w:type="dxa"/>
            <w:tcBorders>
              <w:left w:val="single" w:sz="8" w:space="0" w:color="FF0000"/>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tcBorders>
              <w:bottom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FF0000"/>
              <w:right w:val="single" w:sz="8" w:space="0" w:color="FF0000"/>
            </w:tcBorders>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documentation</w:t>
            </w:r>
          </w:p>
        </w:tc>
        <w:tc>
          <w:tcPr>
            <w:tcW w:w="2260" w:type="dxa"/>
            <w:tcBorders>
              <w:bottom w:val="single" w:sz="8" w:space="0" w:color="FF0000"/>
              <w:right w:val="single" w:sz="8" w:space="0" w:color="FF0000"/>
            </w:tcBorders>
            <w:shd w:val="clear" w:color="auto" w:fill="auto"/>
            <w:vAlign w:val="bottom"/>
          </w:tcPr>
          <w:p w:rsidR="00000000" w:rsidRDefault="00596C41">
            <w:pPr>
              <w:spacing w:line="0" w:lineRule="atLeast"/>
              <w:rPr>
                <w:rFonts w:ascii="Times New Roman" w:eastAsia="Times New Roman" w:hAnsi="Times New Roman"/>
                <w:sz w:val="18"/>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18"/>
        </w:rPr>
        <mc:AlternateContent>
          <mc:Choice Requires="wps">
            <w:drawing>
              <wp:anchor distT="0" distB="0" distL="114300" distR="114300" simplePos="0" relativeHeight="251899392" behindDoc="1" locked="0" layoutInCell="1" allowOverlap="1">
                <wp:simplePos x="0" y="0"/>
                <wp:positionH relativeFrom="column">
                  <wp:posOffset>638175</wp:posOffset>
                </wp:positionH>
                <wp:positionV relativeFrom="paragraph">
                  <wp:posOffset>-5144770</wp:posOffset>
                </wp:positionV>
                <wp:extent cx="0" cy="198120"/>
                <wp:effectExtent l="0" t="0" r="0" b="5080"/>
                <wp:wrapNone/>
                <wp:docPr id="586"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1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4F296" id="Line 569"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405.1pt" to="50.25pt,-3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4rDPFQIAAC4EAAAOAAAAZHJzL2Uyb0RvYy54bWysU1HP2iAUfV+y/0B417auOm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00416" behindDoc="1" locked="0" layoutInCell="1" allowOverlap="1">
                <wp:simplePos x="0" y="0"/>
                <wp:positionH relativeFrom="column">
                  <wp:posOffset>638175</wp:posOffset>
                </wp:positionH>
                <wp:positionV relativeFrom="paragraph">
                  <wp:posOffset>-4940300</wp:posOffset>
                </wp:positionV>
                <wp:extent cx="0" cy="198120"/>
                <wp:effectExtent l="0" t="0" r="0" b="5080"/>
                <wp:wrapNone/>
                <wp:docPr id="585"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1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AB1FD" id="Line 570"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89pt" to="50.25pt,-37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01440" behindDoc="1" locked="0" layoutInCell="1" allowOverlap="1">
                <wp:simplePos x="0" y="0"/>
                <wp:positionH relativeFrom="column">
                  <wp:posOffset>638175</wp:posOffset>
                </wp:positionH>
                <wp:positionV relativeFrom="paragraph">
                  <wp:posOffset>-4736465</wp:posOffset>
                </wp:positionV>
                <wp:extent cx="0" cy="141605"/>
                <wp:effectExtent l="0" t="0" r="0" b="0"/>
                <wp:wrapNone/>
                <wp:docPr id="584"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DAF84" id="Line 571"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72.95pt" to="50.25pt,-36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02464" behindDoc="1" locked="0" layoutInCell="1" allowOverlap="1">
                <wp:simplePos x="0" y="0"/>
                <wp:positionH relativeFrom="column">
                  <wp:posOffset>638175</wp:posOffset>
                </wp:positionH>
                <wp:positionV relativeFrom="paragraph">
                  <wp:posOffset>-4588510</wp:posOffset>
                </wp:positionV>
                <wp:extent cx="0" cy="376555"/>
                <wp:effectExtent l="0" t="0" r="0" b="4445"/>
                <wp:wrapNone/>
                <wp:docPr id="583"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655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29BDA" id="Line 572"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61.3pt" to="50.2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03488" behindDoc="1" locked="0" layoutInCell="1" allowOverlap="1">
                <wp:simplePos x="0" y="0"/>
                <wp:positionH relativeFrom="column">
                  <wp:posOffset>638175</wp:posOffset>
                </wp:positionH>
                <wp:positionV relativeFrom="paragraph">
                  <wp:posOffset>-4206240</wp:posOffset>
                </wp:positionV>
                <wp:extent cx="0" cy="376555"/>
                <wp:effectExtent l="0" t="0" r="0" b="4445"/>
                <wp:wrapNone/>
                <wp:docPr id="582" name="Lin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655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E7611" id="Line 57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31.2pt" to="50.25pt,-3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04512" behindDoc="1" locked="0" layoutInCell="1" allowOverlap="1">
                <wp:simplePos x="0" y="0"/>
                <wp:positionH relativeFrom="column">
                  <wp:posOffset>638175</wp:posOffset>
                </wp:positionH>
                <wp:positionV relativeFrom="paragraph">
                  <wp:posOffset>-3823335</wp:posOffset>
                </wp:positionV>
                <wp:extent cx="0" cy="259080"/>
                <wp:effectExtent l="0" t="0" r="0" b="0"/>
                <wp:wrapNone/>
                <wp:docPr id="581"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1C693" id="Line 57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01.05pt" to="50.25pt,-28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YIPFQIAAC4EAAAOAAAAZHJzL2Uyb0RvYy54bWysU1HP2iAUfV+y/0B417au+m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05536" behindDoc="1" locked="0" layoutInCell="1" allowOverlap="1">
                <wp:simplePos x="0" y="0"/>
                <wp:positionH relativeFrom="column">
                  <wp:posOffset>638175</wp:posOffset>
                </wp:positionH>
                <wp:positionV relativeFrom="paragraph">
                  <wp:posOffset>-3558540</wp:posOffset>
                </wp:positionV>
                <wp:extent cx="0" cy="407035"/>
                <wp:effectExtent l="0" t="0" r="0" b="0"/>
                <wp:wrapNone/>
                <wp:docPr id="580"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703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01B64" id="Line 57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80.2pt" to="50.25pt,-24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06560" behindDoc="1" locked="0" layoutInCell="1" allowOverlap="1">
                <wp:simplePos x="0" y="0"/>
                <wp:positionH relativeFrom="column">
                  <wp:posOffset>638175</wp:posOffset>
                </wp:positionH>
                <wp:positionV relativeFrom="paragraph">
                  <wp:posOffset>-3145155</wp:posOffset>
                </wp:positionV>
                <wp:extent cx="0" cy="376555"/>
                <wp:effectExtent l="0" t="0" r="0" b="4445"/>
                <wp:wrapNone/>
                <wp:docPr id="579"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655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48E3A" id="Line 57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47.65pt" to="50.25pt,-2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07584" behindDoc="1" locked="0" layoutInCell="1" allowOverlap="1">
                <wp:simplePos x="0" y="0"/>
                <wp:positionH relativeFrom="column">
                  <wp:posOffset>638175</wp:posOffset>
                </wp:positionH>
                <wp:positionV relativeFrom="paragraph">
                  <wp:posOffset>-2762885</wp:posOffset>
                </wp:positionV>
                <wp:extent cx="0" cy="141605"/>
                <wp:effectExtent l="0" t="0" r="0" b="0"/>
                <wp:wrapNone/>
                <wp:docPr id="578"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160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4D2DF" id="Line 57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17.55pt" to="50.25pt,-20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08608" behindDoc="1" locked="0" layoutInCell="1" allowOverlap="1">
                <wp:simplePos x="0" y="0"/>
                <wp:positionH relativeFrom="column">
                  <wp:posOffset>638175</wp:posOffset>
                </wp:positionH>
                <wp:positionV relativeFrom="paragraph">
                  <wp:posOffset>-2614930</wp:posOffset>
                </wp:positionV>
                <wp:extent cx="0" cy="259080"/>
                <wp:effectExtent l="0" t="0" r="0" b="0"/>
                <wp:wrapNone/>
                <wp:docPr id="577"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1979D" id="Line 57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05.9pt" to="50.25pt,-1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09632" behindDoc="1" locked="0" layoutInCell="1" allowOverlap="1">
                <wp:simplePos x="0" y="0"/>
                <wp:positionH relativeFrom="column">
                  <wp:posOffset>638175</wp:posOffset>
                </wp:positionH>
                <wp:positionV relativeFrom="paragraph">
                  <wp:posOffset>-2349500</wp:posOffset>
                </wp:positionV>
                <wp:extent cx="0" cy="259080"/>
                <wp:effectExtent l="0" t="0" r="0" b="0"/>
                <wp:wrapNone/>
                <wp:docPr id="576"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2F545" id="Line 57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85pt" to="50.25pt,-16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10656" behindDoc="1" locked="0" layoutInCell="1" allowOverlap="1">
                <wp:simplePos x="0" y="0"/>
                <wp:positionH relativeFrom="column">
                  <wp:posOffset>638175</wp:posOffset>
                </wp:positionH>
                <wp:positionV relativeFrom="paragraph">
                  <wp:posOffset>-2084705</wp:posOffset>
                </wp:positionV>
                <wp:extent cx="0" cy="259080"/>
                <wp:effectExtent l="0" t="0" r="0" b="0"/>
                <wp:wrapNone/>
                <wp:docPr id="63"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53216" id="Line 58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64.15pt" to="50.25pt,-14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11680" behindDoc="1" locked="0" layoutInCell="1" allowOverlap="1">
                <wp:simplePos x="0" y="0"/>
                <wp:positionH relativeFrom="column">
                  <wp:posOffset>638175</wp:posOffset>
                </wp:positionH>
                <wp:positionV relativeFrom="paragraph">
                  <wp:posOffset>-1819275</wp:posOffset>
                </wp:positionV>
                <wp:extent cx="0" cy="635635"/>
                <wp:effectExtent l="0" t="0" r="0" b="0"/>
                <wp:wrapNone/>
                <wp:docPr id="62"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3563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53042" id="Line 581" o:spid="_x0000_s1026" style="position:absolute;z-index:-2514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43.25pt" to="50.25pt,-9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12704" behindDoc="1" locked="0" layoutInCell="1" allowOverlap="1">
                <wp:simplePos x="0" y="0"/>
                <wp:positionH relativeFrom="column">
                  <wp:posOffset>638175</wp:posOffset>
                </wp:positionH>
                <wp:positionV relativeFrom="paragraph">
                  <wp:posOffset>-1177925</wp:posOffset>
                </wp:positionV>
                <wp:extent cx="0" cy="259080"/>
                <wp:effectExtent l="0" t="0" r="0" b="0"/>
                <wp:wrapNone/>
                <wp:docPr id="61" name="Lin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B21B4" id="Line 582"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92.75pt" to="50.25pt,-7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J+jLFAIAAC0EAAAOAAAAZHJzL2Uyb0RvYy54bWysU1HP2iAUfV+y/0B417auOm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13728" behindDoc="1" locked="0" layoutInCell="1" allowOverlap="1">
                <wp:simplePos x="0" y="0"/>
                <wp:positionH relativeFrom="column">
                  <wp:posOffset>638175</wp:posOffset>
                </wp:positionH>
                <wp:positionV relativeFrom="paragraph">
                  <wp:posOffset>-912495</wp:posOffset>
                </wp:positionV>
                <wp:extent cx="0" cy="259080"/>
                <wp:effectExtent l="0" t="0" r="0" b="0"/>
                <wp:wrapNone/>
                <wp:docPr id="60"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9E578" id="Line 583"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71.85pt" to="50.25pt,-5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14752" behindDoc="1" locked="0" layoutInCell="1" allowOverlap="1">
                <wp:simplePos x="0" y="0"/>
                <wp:positionH relativeFrom="column">
                  <wp:posOffset>638175</wp:posOffset>
                </wp:positionH>
                <wp:positionV relativeFrom="paragraph">
                  <wp:posOffset>-647700</wp:posOffset>
                </wp:positionV>
                <wp:extent cx="0" cy="259080"/>
                <wp:effectExtent l="0" t="0" r="0" b="0"/>
                <wp:wrapNone/>
                <wp:docPr id="59"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22DFA" id="Line 584" o:spid="_x0000_s1026" style="position:absolute;z-index:-2514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51pt" to="50.25pt,-3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HChFAIAAC0EAAAOAAAAZHJzL2Uyb0RvYy54bWysU1HP2iAUfV+y/0B417auOm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" strokecolor="red"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15776" behindDoc="1" locked="0" layoutInCell="1" allowOverlap="1">
                <wp:simplePos x="0" y="0"/>
                <wp:positionH relativeFrom="column">
                  <wp:posOffset>638175</wp:posOffset>
                </wp:positionH>
                <wp:positionV relativeFrom="paragraph">
                  <wp:posOffset>-382270</wp:posOffset>
                </wp:positionV>
                <wp:extent cx="0" cy="376555"/>
                <wp:effectExtent l="0" t="0" r="0" b="4445"/>
                <wp:wrapNone/>
                <wp:docPr id="58"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655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4F86A" id="Line 585"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30.1pt" to="50.2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" strokecolor="red" strokeweight=".72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316"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C.7</w:t>
      </w:r>
      <w:r>
        <w:rPr>
          <w:rFonts w:ascii="Arial" w:eastAsia="Arial" w:hAnsi="Arial"/>
          <w:b/>
          <w:sz w:val="22"/>
        </w:rPr>
        <w:tab/>
      </w:r>
      <w:r>
        <w:rPr>
          <w:rFonts w:ascii="Arial" w:eastAsia="Arial" w:hAnsi="Arial"/>
          <w:b/>
          <w:sz w:val="22"/>
        </w:rPr>
        <w:t>Relationship to IEC 61508</w:t>
      </w:r>
    </w:p>
    <w:p w:rsidR="00000000" w:rsidRDefault="00826DAF">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916800" behindDoc="1" locked="0" layoutInCell="1" allowOverlap="1">
                <wp:simplePos x="0" y="0"/>
                <wp:positionH relativeFrom="column">
                  <wp:posOffset>638175</wp:posOffset>
                </wp:positionH>
                <wp:positionV relativeFrom="paragraph">
                  <wp:posOffset>90170</wp:posOffset>
                </wp:positionV>
                <wp:extent cx="0" cy="864235"/>
                <wp:effectExtent l="0" t="0" r="0" b="0"/>
                <wp:wrapNone/>
                <wp:docPr id="57"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6423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CE93F" id="Line 586"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7.1pt" to="50.25pt,7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" strokecolor="red" strokeweight=".72pt">
                <o:lock v:ext="edit" shapetype="f"/>
              </v:line>
            </w:pict>
          </mc:Fallback>
        </mc:AlternateContent>
      </w:r>
    </w:p>
    <w:p w:rsidR="00000000" w:rsidRDefault="00596C41">
      <w:pPr>
        <w:spacing w:line="207" w:lineRule="exact"/>
        <w:rPr>
          <w:rFonts w:ascii="Times New Roman" w:eastAsia="Times New Roman" w:hAnsi="Times New Roman"/>
        </w:rPr>
      </w:pPr>
    </w:p>
    <w:p w:rsidR="00000000" w:rsidRDefault="00596C41">
      <w:pPr>
        <w:spacing w:line="259" w:lineRule="auto"/>
        <w:ind w:left="1180" w:right="20"/>
        <w:jc w:val="both"/>
        <w:rPr>
          <w:rFonts w:ascii="Arial" w:eastAsia="Arial" w:hAnsi="Arial"/>
          <w:color w:val="000000"/>
          <w:sz w:val="19"/>
        </w:rPr>
      </w:pPr>
      <w:r>
        <w:rPr>
          <w:rFonts w:ascii="Arial" w:eastAsia="Arial" w:hAnsi="Arial"/>
        </w:rPr>
        <w:t>The question has been raised whether this standard, being concerned with the desig</w:t>
      </w:r>
      <w:r>
        <w:rPr>
          <w:rFonts w:ascii="Arial" w:eastAsia="Arial" w:hAnsi="Arial"/>
        </w:rPr>
        <w:t xml:space="preserve">n of </w:t>
      </w:r>
      <w:r>
        <w:rPr>
          <w:rFonts w:ascii="Arial" w:eastAsia="Arial" w:hAnsi="Arial"/>
          <w:sz w:val="16"/>
        </w:rPr>
        <w:t>SAFETY</w:t>
      </w:r>
      <w:r>
        <w:rPr>
          <w:rFonts w:ascii="Arial" w:eastAsia="Arial" w:hAnsi="Arial"/>
          <w:sz w:val="19"/>
        </w:rPr>
        <w:t>-critical software, should follow the principles of IEC 61508.</w:t>
      </w:r>
      <w:r>
        <w:rPr>
          <w:rFonts w:ascii="Arial" w:eastAsia="Arial" w:hAnsi="Arial"/>
          <w:sz w:val="16"/>
        </w:rPr>
        <w:t xml:space="preserve"> </w:t>
      </w:r>
      <w:r>
        <w:rPr>
          <w:rFonts w:ascii="Arial" w:eastAsia="Arial" w:hAnsi="Arial"/>
          <w:color w:val="FF0000"/>
          <w:sz w:val="19"/>
        </w:rPr>
        <w:t>The approach to safety in</w:t>
      </w:r>
      <w:r>
        <w:rPr>
          <w:rFonts w:ascii="Arial" w:eastAsia="Arial" w:hAnsi="Arial"/>
          <w:sz w:val="16"/>
        </w:rPr>
        <w:t xml:space="preserve"> </w:t>
      </w:r>
      <w:r>
        <w:rPr>
          <w:rFonts w:ascii="Arial" w:eastAsia="Arial" w:hAnsi="Arial"/>
          <w:color w:val="FF0000"/>
          <w:sz w:val="19"/>
        </w:rPr>
        <w:t>IEC 62304 is fundamentally different than the one in IEC 61508. IEC 62304 takes into account that the effectiveness of medical devices justifies residual ri</w:t>
      </w:r>
      <w:r>
        <w:rPr>
          <w:rFonts w:ascii="Arial" w:eastAsia="Arial" w:hAnsi="Arial"/>
          <w:color w:val="FF0000"/>
          <w:sz w:val="19"/>
        </w:rPr>
        <w:t xml:space="preserve">sks related to their use. </w:t>
      </w:r>
      <w:r>
        <w:rPr>
          <w:rFonts w:ascii="Arial" w:eastAsia="Arial" w:hAnsi="Arial"/>
          <w:color w:val="000000"/>
          <w:sz w:val="19"/>
        </w:rPr>
        <w:t>The</w:t>
      </w:r>
      <w:r>
        <w:rPr>
          <w:rFonts w:ascii="Arial" w:eastAsia="Arial" w:hAnsi="Arial"/>
          <w:color w:val="FF0000"/>
          <w:sz w:val="19"/>
        </w:rPr>
        <w:t xml:space="preserve"> </w:t>
      </w:r>
      <w:r>
        <w:rPr>
          <w:rFonts w:ascii="Arial" w:eastAsia="Arial" w:hAnsi="Arial"/>
          <w:color w:val="000000"/>
          <w:sz w:val="19"/>
        </w:rPr>
        <w:t>following explains the stance of this standard.</w:t>
      </w:r>
    </w:p>
    <w:p w:rsidR="00000000" w:rsidRDefault="00596C41">
      <w:pPr>
        <w:spacing w:line="169"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IEC 61508 addresses 3 main issues:</w:t>
      </w:r>
    </w:p>
    <w:p w:rsidR="00000000" w:rsidRDefault="00596C41">
      <w:pPr>
        <w:spacing w:line="99" w:lineRule="exact"/>
        <w:rPr>
          <w:rFonts w:ascii="Times New Roman" w:eastAsia="Times New Roman" w:hAnsi="Times New Roman"/>
        </w:rPr>
      </w:pPr>
    </w:p>
    <w:p w:rsidR="00000000" w:rsidRDefault="00596C41" w:rsidP="00596C41">
      <w:pPr>
        <w:numPr>
          <w:ilvl w:val="0"/>
          <w:numId w:val="76"/>
        </w:numPr>
        <w:tabs>
          <w:tab w:val="left" w:pos="1540"/>
        </w:tabs>
        <w:spacing w:line="0" w:lineRule="atLeast"/>
        <w:ind w:left="1540" w:hanging="362"/>
        <w:rPr>
          <w:rFonts w:ascii="Arial" w:eastAsia="Arial" w:hAnsi="Arial"/>
        </w:rPr>
      </w:pPr>
      <w:r>
        <w:rPr>
          <w:rFonts w:ascii="Arial" w:eastAsia="Arial" w:hAnsi="Arial"/>
          <w:sz w:val="16"/>
        </w:rPr>
        <w:t xml:space="preserve">RISK MANAGEMENT </w:t>
      </w:r>
      <w:r>
        <w:rPr>
          <w:rFonts w:ascii="Arial" w:eastAsia="Arial" w:hAnsi="Arial"/>
          <w:sz w:val="19"/>
        </w:rPr>
        <w:t>life cycle and life cycle</w:t>
      </w:r>
      <w:r>
        <w:rPr>
          <w:rFonts w:ascii="Arial" w:eastAsia="Arial" w:hAnsi="Arial"/>
          <w:sz w:val="16"/>
        </w:rPr>
        <w:t xml:space="preserve"> PROCESSES</w:t>
      </w:r>
      <w:r>
        <w:rPr>
          <w:rFonts w:ascii="Arial" w:eastAsia="Arial" w:hAnsi="Arial"/>
          <w:sz w:val="19"/>
        </w:rPr>
        <w:t>;</w:t>
      </w:r>
    </w:p>
    <w:p w:rsidR="00000000" w:rsidRDefault="00596C41">
      <w:pPr>
        <w:spacing w:line="98" w:lineRule="exact"/>
        <w:rPr>
          <w:rFonts w:ascii="Arial" w:eastAsia="Arial" w:hAnsi="Arial"/>
        </w:rPr>
      </w:pPr>
    </w:p>
    <w:p w:rsidR="00000000" w:rsidRDefault="00596C41" w:rsidP="00596C41">
      <w:pPr>
        <w:numPr>
          <w:ilvl w:val="0"/>
          <w:numId w:val="76"/>
        </w:numPr>
        <w:tabs>
          <w:tab w:val="left" w:pos="1540"/>
        </w:tabs>
        <w:spacing w:line="0" w:lineRule="atLeast"/>
        <w:ind w:left="1540" w:hanging="362"/>
        <w:rPr>
          <w:rFonts w:ascii="Arial" w:eastAsia="Arial" w:hAnsi="Arial"/>
        </w:rPr>
      </w:pPr>
      <w:r>
        <w:rPr>
          <w:rFonts w:ascii="Arial" w:eastAsia="Arial" w:hAnsi="Arial"/>
        </w:rPr>
        <w:t>definition of Safety Integrity Levels;</w:t>
      </w:r>
    </w:p>
    <w:p w:rsidR="00000000" w:rsidRDefault="00596C41">
      <w:pPr>
        <w:spacing w:line="96" w:lineRule="exact"/>
        <w:rPr>
          <w:rFonts w:ascii="Arial" w:eastAsia="Arial" w:hAnsi="Arial"/>
        </w:rPr>
      </w:pPr>
    </w:p>
    <w:p w:rsidR="00000000" w:rsidRDefault="00596C41" w:rsidP="00596C41">
      <w:pPr>
        <w:numPr>
          <w:ilvl w:val="0"/>
          <w:numId w:val="76"/>
        </w:numPr>
        <w:tabs>
          <w:tab w:val="left" w:pos="1540"/>
        </w:tabs>
        <w:spacing w:line="0" w:lineRule="atLeast"/>
        <w:ind w:left="1540" w:hanging="362"/>
        <w:rPr>
          <w:rFonts w:ascii="Arial" w:eastAsia="Arial" w:hAnsi="Arial"/>
        </w:rPr>
      </w:pPr>
      <w:r>
        <w:rPr>
          <w:rFonts w:ascii="Arial" w:eastAsia="Arial" w:hAnsi="Arial"/>
        </w:rPr>
        <w:t>recommendation of techniques, tools and methods</w:t>
      </w:r>
      <w:r>
        <w:rPr>
          <w:rFonts w:ascii="Arial" w:eastAsia="Arial" w:hAnsi="Arial"/>
        </w:rPr>
        <w:t xml:space="preserve"> for software development and levels of</w:t>
      </w:r>
    </w:p>
    <w:p w:rsidR="00000000" w:rsidRDefault="00596C41">
      <w:pPr>
        <w:spacing w:line="0" w:lineRule="atLeast"/>
        <w:ind w:left="1540"/>
        <w:rPr>
          <w:rFonts w:ascii="Arial" w:eastAsia="Arial" w:hAnsi="Arial"/>
        </w:rPr>
      </w:pPr>
      <w:r>
        <w:rPr>
          <w:rFonts w:ascii="Arial" w:eastAsia="Arial" w:hAnsi="Arial"/>
        </w:rPr>
        <w:t xml:space="preserve">independence of personnel responsible for performing different </w:t>
      </w:r>
      <w:r>
        <w:rPr>
          <w:rFonts w:ascii="Arial" w:eastAsia="Arial" w:hAnsi="Arial"/>
          <w:sz w:val="16"/>
        </w:rPr>
        <w:t>TASKS</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251" w:lineRule="auto"/>
        <w:ind w:left="1180" w:right="20"/>
        <w:jc w:val="both"/>
        <w:rPr>
          <w:rFonts w:ascii="Arial" w:eastAsia="Arial" w:hAnsi="Arial"/>
          <w:sz w:val="19"/>
        </w:rPr>
      </w:pPr>
      <w:r>
        <w:rPr>
          <w:rFonts w:ascii="Arial" w:eastAsia="Arial" w:hAnsi="Arial"/>
        </w:rPr>
        <w:t xml:space="preserve">Issue 1) is covered in this standard by a normative reference to ISO 14971 (the </w:t>
      </w:r>
      <w:r>
        <w:rPr>
          <w:rFonts w:ascii="Arial" w:eastAsia="Arial" w:hAnsi="Arial"/>
          <w:sz w:val="16"/>
        </w:rPr>
        <w:t>MEDICAL DEVICE</w:t>
      </w:r>
      <w:r>
        <w:rPr>
          <w:rFonts w:ascii="Arial" w:eastAsia="Arial" w:hAnsi="Arial"/>
        </w:rPr>
        <w:t xml:space="preserve"> sector standard for </w:t>
      </w:r>
      <w:r>
        <w:rPr>
          <w:rFonts w:ascii="Arial" w:eastAsia="Arial" w:hAnsi="Arial"/>
          <w:sz w:val="16"/>
        </w:rPr>
        <w:t>RISK MANAGEMENT</w:t>
      </w:r>
      <w:r>
        <w:rPr>
          <w:rFonts w:ascii="Arial" w:eastAsia="Arial" w:hAnsi="Arial"/>
        </w:rPr>
        <w:t>). The effect o</w:t>
      </w:r>
      <w:r>
        <w:rPr>
          <w:rFonts w:ascii="Arial" w:eastAsia="Arial" w:hAnsi="Arial"/>
        </w:rPr>
        <w:t>f this reference is to adopt ISO 14971</w:t>
      </w:r>
      <w:r>
        <w:rPr>
          <w:rFonts w:ascii="Arial" w:eastAsia="Arial" w:hAnsi="Arial"/>
        </w:rPr>
        <w:t xml:space="preserve">’s approach to </w:t>
      </w:r>
      <w:r>
        <w:rPr>
          <w:rFonts w:ascii="Arial" w:eastAsia="Arial" w:hAnsi="Arial"/>
          <w:sz w:val="16"/>
        </w:rPr>
        <w:t>RISK MANAGEMENT</w:t>
      </w:r>
      <w:r>
        <w:rPr>
          <w:rFonts w:ascii="Arial" w:eastAsia="Arial" w:hAnsi="Arial"/>
        </w:rPr>
        <w:t xml:space="preserve"> as an integral part of the software </w:t>
      </w:r>
      <w:r>
        <w:rPr>
          <w:rFonts w:ascii="Arial" w:eastAsia="Arial" w:hAnsi="Arial"/>
          <w:sz w:val="16"/>
        </w:rPr>
        <w:t>PROCESS</w:t>
      </w:r>
      <w:r>
        <w:rPr>
          <w:rFonts w:ascii="Arial" w:eastAsia="Arial" w:hAnsi="Arial"/>
        </w:rPr>
        <w:t xml:space="preserve"> for </w:t>
      </w:r>
      <w:r>
        <w:rPr>
          <w:rFonts w:ascii="Arial" w:eastAsia="Arial" w:hAnsi="Arial"/>
          <w:sz w:val="16"/>
        </w:rPr>
        <w:t>MEDICAL DEVICE</w:t>
      </w:r>
      <w:r>
        <w:rPr>
          <w:rFonts w:ascii="Arial" w:eastAsia="Arial" w:hAnsi="Arial"/>
        </w:rPr>
        <w:t xml:space="preserve"> </w:t>
      </w:r>
      <w:r>
        <w:rPr>
          <w:rFonts w:ascii="Arial" w:eastAsia="Arial" w:hAnsi="Arial"/>
          <w:sz w:val="16"/>
        </w:rPr>
        <w:t>SOFTWARE</w:t>
      </w:r>
      <w:r>
        <w:rPr>
          <w:rFonts w:ascii="Arial" w:eastAsia="Arial" w:hAnsi="Arial"/>
          <w:sz w:val="19"/>
        </w:rPr>
        <w:t>.</w:t>
      </w:r>
    </w:p>
    <w:p w:rsidR="00000000" w:rsidRDefault="00596C41">
      <w:pPr>
        <w:spacing w:line="200" w:lineRule="exact"/>
        <w:rPr>
          <w:rFonts w:ascii="Times New Roman" w:eastAsia="Times New Roman" w:hAnsi="Times New Roman"/>
        </w:rPr>
      </w:pPr>
    </w:p>
    <w:p w:rsidR="00000000" w:rsidRDefault="00596C41">
      <w:pPr>
        <w:spacing w:line="290" w:lineRule="exact"/>
        <w:rPr>
          <w:rFonts w:ascii="Times New Roman" w:eastAsia="Times New Roman" w:hAnsi="Times New Roman"/>
        </w:rPr>
      </w:pPr>
    </w:p>
    <w:p w:rsidR="00000000" w:rsidRDefault="00596C41">
      <w:pPr>
        <w:spacing w:line="249" w:lineRule="auto"/>
        <w:ind w:left="1180" w:right="20"/>
        <w:jc w:val="both"/>
        <w:rPr>
          <w:rFonts w:ascii="Arial" w:eastAsia="Arial" w:hAnsi="Arial"/>
        </w:rPr>
      </w:pPr>
      <w:r>
        <w:rPr>
          <w:rFonts w:ascii="Arial" w:eastAsia="Arial" w:hAnsi="Arial"/>
        </w:rPr>
        <w:t xml:space="preserve">For issue 2), this standard takes a simpler approach than IEC 61508. The latter classifies software into 4 </w:t>
      </w:r>
      <w:r>
        <w:rPr>
          <w:rFonts w:ascii="Arial" w:eastAsia="Arial" w:hAnsi="Arial"/>
        </w:rPr>
        <w:t>“Safe</w:t>
      </w:r>
      <w:r>
        <w:rPr>
          <w:rFonts w:ascii="Arial" w:eastAsia="Arial" w:hAnsi="Arial"/>
        </w:rPr>
        <w:t>ty Integrity Levels</w:t>
      </w:r>
      <w:r>
        <w:rPr>
          <w:rFonts w:ascii="Arial" w:eastAsia="Arial" w:hAnsi="Arial"/>
        </w:rPr>
        <w:t xml:space="preserve">” defined in terms of reliability objectives. The reliability objectives are identified after </w:t>
      </w:r>
      <w:r>
        <w:rPr>
          <w:rFonts w:ascii="Arial" w:eastAsia="Arial" w:hAnsi="Arial"/>
          <w:sz w:val="16"/>
        </w:rPr>
        <w:t>RISK ANALYSIS</w:t>
      </w:r>
      <w:r>
        <w:rPr>
          <w:rFonts w:ascii="Arial" w:eastAsia="Arial" w:hAnsi="Arial"/>
        </w:rPr>
        <w:t xml:space="preserve">, which quantifies both the severity and the probability of </w:t>
      </w:r>
      <w:r>
        <w:rPr>
          <w:rFonts w:ascii="Arial" w:eastAsia="Arial" w:hAnsi="Arial"/>
          <w:sz w:val="16"/>
        </w:rPr>
        <w:t>HARM</w:t>
      </w:r>
      <w:r>
        <w:rPr>
          <w:rFonts w:ascii="Arial" w:eastAsia="Arial" w:hAnsi="Arial"/>
        </w:rPr>
        <w:t xml:space="preserve"> caused by a failure of the software.</w:t>
      </w:r>
    </w:p>
    <w:p w:rsidR="00000000" w:rsidRDefault="00596C41">
      <w:pPr>
        <w:spacing w:line="126" w:lineRule="exact"/>
        <w:rPr>
          <w:rFonts w:ascii="Times New Roman" w:eastAsia="Times New Roman" w:hAnsi="Times New Roman"/>
        </w:rPr>
      </w:pPr>
    </w:p>
    <w:p w:rsidR="00000000" w:rsidRDefault="00596C41">
      <w:pPr>
        <w:spacing w:line="0" w:lineRule="atLeast"/>
        <w:ind w:left="104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0" w:lineRule="atLeast"/>
        <w:ind w:left="1040"/>
        <w:rPr>
          <w:rFonts w:ascii="Courier New" w:eastAsia="Courier New" w:hAnsi="Courier New"/>
          <w:sz w:val="6"/>
        </w:rPr>
        <w:sectPr w:rsidR="00000000">
          <w:pgSz w:w="11900" w:h="16834"/>
          <w:pgMar w:top="1119" w:right="1409" w:bottom="0" w:left="240" w:header="0" w:footer="0" w:gutter="0"/>
          <w:cols w:space="0" w:equalWidth="0">
            <w:col w:w="10260"/>
          </w:cols>
          <w:docGrid w:linePitch="360"/>
        </w:sectPr>
      </w:pPr>
    </w:p>
    <w:p w:rsidR="00000000" w:rsidRDefault="00596C41">
      <w:pPr>
        <w:spacing w:line="2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w:t>
      </w:r>
      <w:r>
        <w:rPr>
          <w:rFonts w:ascii="Arial" w:eastAsia="Arial" w:hAnsi="Arial"/>
          <w:sz w:val="9"/>
        </w:rPr>
        <w:t>/2017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09" w:bottom="0" w:left="240" w:header="0" w:footer="0" w:gutter="0"/>
          <w:cols w:space="0" w:equalWidth="0">
            <w:col w:w="1026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87" w:name="page87"/>
            <w:bookmarkEnd w:id="87"/>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83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917824" behindDoc="1" locked="0" layoutInCell="1" allowOverlap="1">
                <wp:simplePos x="0" y="0"/>
                <wp:positionH relativeFrom="column">
                  <wp:posOffset>6627495</wp:posOffset>
                </wp:positionH>
                <wp:positionV relativeFrom="paragraph">
                  <wp:posOffset>-15875</wp:posOffset>
                </wp:positionV>
                <wp:extent cx="0" cy="1058545"/>
                <wp:effectExtent l="0" t="0" r="0" b="0"/>
                <wp:wrapNone/>
                <wp:docPr id="56"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5854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E2ED8" id="Line 587"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25pt" to="521.85pt,8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" strokecolor="red" strokeweight=".25397mm">
                <o:lock v:ext="edit" shapetype="f"/>
              </v:line>
            </w:pict>
          </mc:Fallback>
        </mc:AlternateContent>
      </w:r>
    </w:p>
    <w:p w:rsidR="00000000" w:rsidRDefault="00596C41">
      <w:pPr>
        <w:spacing w:line="40" w:lineRule="exact"/>
        <w:rPr>
          <w:rFonts w:ascii="Times New Roman" w:eastAsia="Times New Roman" w:hAnsi="Times New Roman"/>
        </w:rPr>
      </w:pPr>
    </w:p>
    <w:p w:rsidR="00000000" w:rsidRDefault="00596C41">
      <w:pPr>
        <w:spacing w:line="245" w:lineRule="auto"/>
        <w:ind w:left="1180" w:right="803"/>
        <w:jc w:val="both"/>
        <w:rPr>
          <w:rFonts w:ascii="Arial" w:eastAsia="Arial" w:hAnsi="Arial"/>
          <w:color w:val="000000"/>
        </w:rPr>
      </w:pPr>
      <w:r>
        <w:rPr>
          <w:rFonts w:ascii="Arial" w:eastAsia="Arial" w:hAnsi="Arial"/>
        </w:rPr>
        <w:t xml:space="preserve">This standard simplifies issue 2) by </w:t>
      </w:r>
      <w:r>
        <w:rPr>
          <w:rFonts w:ascii="Arial" w:eastAsia="Arial" w:hAnsi="Arial"/>
          <w:strike/>
          <w:color w:val="FF0000"/>
        </w:rPr>
        <w:t>disallowing</w:t>
      </w:r>
      <w:r>
        <w:rPr>
          <w:rFonts w:ascii="Arial" w:eastAsia="Arial" w:hAnsi="Arial"/>
        </w:rPr>
        <w:t xml:space="preserve"> </w:t>
      </w:r>
      <w:r>
        <w:rPr>
          <w:rFonts w:ascii="Arial" w:eastAsia="Arial" w:hAnsi="Arial"/>
          <w:color w:val="FF0000"/>
        </w:rPr>
        <w:t>defining the classification into 3 software safety</w:t>
      </w:r>
      <w:r>
        <w:rPr>
          <w:rFonts w:ascii="Arial" w:eastAsia="Arial" w:hAnsi="Arial"/>
        </w:rPr>
        <w:t xml:space="preserve"> </w:t>
      </w:r>
      <w:r>
        <w:rPr>
          <w:rFonts w:ascii="Arial" w:eastAsia="Arial" w:hAnsi="Arial"/>
          <w:color w:val="FF0000"/>
        </w:rPr>
        <w:t xml:space="preserve">classes based on the </w:t>
      </w:r>
      <w:r>
        <w:rPr>
          <w:rFonts w:ascii="Arial" w:eastAsia="Arial" w:hAnsi="Arial"/>
          <w:color w:val="FF0000"/>
          <w:sz w:val="16"/>
        </w:rPr>
        <w:t>RISK</w:t>
      </w:r>
      <w:r>
        <w:rPr>
          <w:rFonts w:ascii="Arial" w:eastAsia="Arial" w:hAnsi="Arial"/>
          <w:color w:val="FF0000"/>
        </w:rPr>
        <w:t xml:space="preserve"> caused by a failure </w:t>
      </w:r>
      <w:r>
        <w:rPr>
          <w:rFonts w:ascii="Arial" w:eastAsia="Arial" w:hAnsi="Arial"/>
          <w:strike/>
          <w:color w:val="FF0000"/>
        </w:rPr>
        <w:t>consideration of probability of soft</w:t>
      </w:r>
      <w:r>
        <w:rPr>
          <w:rFonts w:ascii="Arial" w:eastAsia="Arial" w:hAnsi="Arial"/>
          <w:strike/>
          <w:color w:val="FF0000"/>
        </w:rPr>
        <w:t>ware failure</w:t>
      </w:r>
      <w:r>
        <w:rPr>
          <w:rFonts w:ascii="Arial" w:eastAsia="Arial" w:hAnsi="Arial"/>
          <w:color w:val="FF0000"/>
        </w:rPr>
        <w:t xml:space="preserve"> </w:t>
      </w:r>
      <w:r>
        <w:rPr>
          <w:rFonts w:ascii="Arial" w:eastAsia="Arial" w:hAnsi="Arial"/>
          <w:strike/>
          <w:color w:val="FF0000"/>
        </w:rPr>
        <w:t>prior to classification</w:t>
      </w:r>
      <w:r>
        <w:rPr>
          <w:rFonts w:ascii="Arial" w:eastAsia="Arial" w:hAnsi="Arial"/>
          <w:color w:val="000000"/>
        </w:rPr>
        <w:t>.</w:t>
      </w:r>
      <w:r>
        <w:rPr>
          <w:rFonts w:ascii="Arial" w:eastAsia="Arial" w:hAnsi="Arial"/>
          <w:color w:val="FF0000"/>
        </w:rPr>
        <w:t xml:space="preserve"> </w:t>
      </w:r>
      <w:r>
        <w:rPr>
          <w:rFonts w:ascii="Arial" w:eastAsia="Arial" w:hAnsi="Arial"/>
          <w:strike/>
          <w:color w:val="FF0000"/>
        </w:rPr>
        <w:t>Classification into 3 software safety classes is based only on the severity</w:t>
      </w:r>
      <w:r>
        <w:rPr>
          <w:rFonts w:ascii="Arial" w:eastAsia="Arial" w:hAnsi="Arial"/>
          <w:color w:val="FF0000"/>
        </w:rPr>
        <w:t xml:space="preserve"> </w:t>
      </w:r>
      <w:r>
        <w:rPr>
          <w:rFonts w:ascii="Arial" w:eastAsia="Arial" w:hAnsi="Arial"/>
          <w:strike/>
          <w:color w:val="FF0000"/>
        </w:rPr>
        <w:t>of that</w:t>
      </w:r>
      <w:r>
        <w:rPr>
          <w:rFonts w:ascii="Arial" w:eastAsia="Arial" w:hAnsi="Arial"/>
          <w:color w:val="FF0000"/>
        </w:rPr>
        <w:t xml:space="preserve"> </w:t>
      </w:r>
      <w:r>
        <w:rPr>
          <w:rFonts w:ascii="Arial" w:eastAsia="Arial" w:hAnsi="Arial"/>
          <w:strike/>
          <w:color w:val="FF0000"/>
          <w:sz w:val="16"/>
        </w:rPr>
        <w:t>HARM</w:t>
      </w:r>
      <w:r>
        <w:rPr>
          <w:rFonts w:ascii="Arial" w:eastAsia="Arial" w:hAnsi="Arial"/>
          <w:color w:val="FF0000"/>
        </w:rPr>
        <w:t xml:space="preserve"> </w:t>
      </w:r>
      <w:r>
        <w:rPr>
          <w:rFonts w:ascii="Arial" w:eastAsia="Arial" w:hAnsi="Arial"/>
          <w:strike/>
          <w:color w:val="FF0000"/>
        </w:rPr>
        <w:t>caused by a failure.</w:t>
      </w:r>
      <w:r>
        <w:rPr>
          <w:rFonts w:ascii="Arial" w:eastAsia="Arial" w:hAnsi="Arial"/>
          <w:color w:val="FF0000"/>
        </w:rPr>
        <w:t xml:space="preserve"> </w:t>
      </w:r>
      <w:r>
        <w:rPr>
          <w:rFonts w:ascii="Arial" w:eastAsia="Arial" w:hAnsi="Arial"/>
          <w:color w:val="000000"/>
        </w:rPr>
        <w:t>After classification, different</w:t>
      </w:r>
      <w:r>
        <w:rPr>
          <w:rFonts w:ascii="Arial" w:eastAsia="Arial" w:hAnsi="Arial"/>
          <w:color w:val="FF0000"/>
        </w:rPr>
        <w:t xml:space="preserve"> </w:t>
      </w:r>
      <w:r>
        <w:rPr>
          <w:rFonts w:ascii="Arial" w:eastAsia="Arial" w:hAnsi="Arial"/>
          <w:color w:val="000000"/>
          <w:sz w:val="16"/>
        </w:rPr>
        <w:t>PROCESSES</w:t>
      </w:r>
      <w:r>
        <w:rPr>
          <w:rFonts w:ascii="Arial" w:eastAsia="Arial" w:hAnsi="Arial"/>
          <w:color w:val="FF0000"/>
        </w:rPr>
        <w:t xml:space="preserve"> </w:t>
      </w:r>
      <w:r>
        <w:rPr>
          <w:rFonts w:ascii="Arial" w:eastAsia="Arial" w:hAnsi="Arial"/>
          <w:color w:val="000000"/>
        </w:rPr>
        <w:t>are required for</w:t>
      </w:r>
      <w:r>
        <w:rPr>
          <w:rFonts w:ascii="Arial" w:eastAsia="Arial" w:hAnsi="Arial"/>
          <w:color w:val="FF0000"/>
        </w:rPr>
        <w:t xml:space="preserve"> </w:t>
      </w:r>
      <w:r>
        <w:rPr>
          <w:rFonts w:ascii="Arial" w:eastAsia="Arial" w:hAnsi="Arial"/>
          <w:color w:val="000000"/>
        </w:rPr>
        <w:t xml:space="preserve">different software safety classes: the intention </w:t>
      </w:r>
      <w:r>
        <w:rPr>
          <w:rFonts w:ascii="Arial" w:eastAsia="Arial" w:hAnsi="Arial"/>
          <w:color w:val="000000"/>
        </w:rPr>
        <w:t xml:space="preserve">is to further reduce the probability </w:t>
      </w:r>
      <w:r>
        <w:rPr>
          <w:rFonts w:ascii="Arial" w:eastAsia="Arial" w:hAnsi="Arial"/>
          <w:color w:val="FF0000"/>
        </w:rPr>
        <w:t>(and/or the</w:t>
      </w:r>
      <w:r>
        <w:rPr>
          <w:rFonts w:ascii="Arial" w:eastAsia="Arial" w:hAnsi="Arial"/>
          <w:color w:val="000000"/>
        </w:rPr>
        <w:t xml:space="preserve"> </w:t>
      </w:r>
      <w:r>
        <w:rPr>
          <w:rFonts w:ascii="Arial" w:eastAsia="Arial" w:hAnsi="Arial"/>
          <w:color w:val="FF0000"/>
        </w:rPr>
        <w:t xml:space="preserve">severity) </w:t>
      </w:r>
      <w:r>
        <w:rPr>
          <w:rFonts w:ascii="Arial" w:eastAsia="Arial" w:hAnsi="Arial"/>
          <w:color w:val="000000"/>
        </w:rPr>
        <w:t>of failure of the software.</w:t>
      </w: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p w:rsidR="00000000" w:rsidRDefault="00596C41">
      <w:pPr>
        <w:spacing w:line="248" w:lineRule="auto"/>
        <w:ind w:left="1180" w:right="803"/>
        <w:jc w:val="both"/>
        <w:rPr>
          <w:rFonts w:ascii="Arial" w:eastAsia="Arial" w:hAnsi="Arial"/>
          <w:sz w:val="19"/>
        </w:rPr>
      </w:pPr>
      <w:r>
        <w:rPr>
          <w:rFonts w:ascii="Arial" w:eastAsia="Arial" w:hAnsi="Arial"/>
        </w:rPr>
        <w:t xml:space="preserve">Issue 3) is not addressed by this standard. Readers of the standard are encouraged to use IEC 61508 as a source for good software methods, techniques and tools, while </w:t>
      </w:r>
      <w:r>
        <w:rPr>
          <w:rFonts w:ascii="Arial" w:eastAsia="Arial" w:hAnsi="Arial"/>
        </w:rPr>
        <w:t xml:space="preserve">recognising that other approaches, both present and future, can provide equally good results. This standard makes no recommendation concerning independence of people responsible for one software </w:t>
      </w:r>
      <w:r>
        <w:rPr>
          <w:rFonts w:ascii="Arial" w:eastAsia="Arial" w:hAnsi="Arial"/>
          <w:sz w:val="16"/>
        </w:rPr>
        <w:t xml:space="preserve">ACTIVITY </w:t>
      </w:r>
      <w:r>
        <w:rPr>
          <w:rFonts w:ascii="Arial" w:eastAsia="Arial" w:hAnsi="Arial"/>
          <w:sz w:val="19"/>
        </w:rPr>
        <w:t>(for example</w:t>
      </w:r>
      <w:r>
        <w:rPr>
          <w:rFonts w:ascii="Arial" w:eastAsia="Arial" w:hAnsi="Arial"/>
          <w:sz w:val="16"/>
        </w:rPr>
        <w:t xml:space="preserve"> VERIFICATION</w:t>
      </w:r>
      <w:r>
        <w:rPr>
          <w:rFonts w:ascii="Arial" w:eastAsia="Arial" w:hAnsi="Arial"/>
          <w:sz w:val="19"/>
        </w:rPr>
        <w:t>) from those responsible fo</w:t>
      </w:r>
      <w:r>
        <w:rPr>
          <w:rFonts w:ascii="Arial" w:eastAsia="Arial" w:hAnsi="Arial"/>
          <w:sz w:val="19"/>
        </w:rPr>
        <w:t>r another (for example design).</w:t>
      </w:r>
      <w:r>
        <w:rPr>
          <w:rFonts w:ascii="Arial" w:eastAsia="Arial" w:hAnsi="Arial"/>
          <w:sz w:val="16"/>
        </w:rPr>
        <w:t xml:space="preserve"> </w:t>
      </w:r>
      <w:r>
        <w:rPr>
          <w:rFonts w:ascii="Arial" w:eastAsia="Arial" w:hAnsi="Arial"/>
          <w:sz w:val="19"/>
        </w:rPr>
        <w:t>In particular, this standard makes no requirement for an independent safety assessor, since this is a matter for ISO 14971.</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97" w:lineRule="exact"/>
        <w:rPr>
          <w:rFonts w:ascii="Times New Roman" w:eastAsia="Times New Roman" w:hAnsi="Times New Roman"/>
        </w:rPr>
      </w:pPr>
    </w:p>
    <w:tbl>
      <w:tblPr>
        <w:tblW w:w="0" w:type="auto"/>
        <w:tblInd w:w="10987" w:type="dxa"/>
        <w:tblLayout w:type="fixed"/>
        <w:tblCellMar>
          <w:top w:w="0" w:type="dxa"/>
          <w:left w:w="0" w:type="dxa"/>
          <w:bottom w:w="0" w:type="dxa"/>
          <w:right w:w="0" w:type="dxa"/>
        </w:tblCellMar>
        <w:tblLook w:val="0000" w:firstRow="0" w:lastRow="0" w:firstColumn="0" w:lastColumn="0" w:noHBand="0" w:noVBand="0"/>
      </w:tblPr>
      <w:tblGrid>
        <w:gridCol w:w="1124"/>
      </w:tblGrid>
      <w:tr w:rsidR="00000000">
        <w:trPr>
          <w:gridBefore w:val="1"/>
          <w:trHeight w:val="1800"/>
        </w:trPr>
        <w:tc>
          <w:tcPr>
            <w:tcW w:w="57" w:type="dxa"/>
            <w:gridSpan w:val="0"/>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626" w:bottom="0" w:left="240" w:header="0" w:footer="0" w:gutter="0"/>
          <w:cols w:space="0" w:equalWidth="0">
            <w:col w:w="11043"/>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6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626" w:bottom="0" w:left="240" w:header="0" w:footer="0" w:gutter="0"/>
          <w:cols w:space="0" w:equalWidth="0">
            <w:col w:w="11043"/>
          </w:cols>
          <w:docGrid w:linePitch="360"/>
        </w:sectPr>
      </w:pPr>
    </w:p>
    <w:p w:rsidR="00000000" w:rsidRDefault="00596C41">
      <w:pPr>
        <w:tabs>
          <w:tab w:val="left" w:pos="1500"/>
        </w:tabs>
        <w:spacing w:line="0" w:lineRule="atLeast"/>
        <w:jc w:val="right"/>
        <w:rPr>
          <w:rFonts w:ascii="Arial" w:eastAsia="Arial" w:hAnsi="Arial"/>
        </w:rPr>
      </w:pPr>
      <w:bookmarkStart w:id="88" w:name="page88"/>
      <w:bookmarkEnd w:id="88"/>
      <w:r>
        <w:rPr>
          <w:rFonts w:ascii="Arial" w:eastAsia="Arial" w:hAnsi="Arial"/>
        </w:rPr>
        <w:t xml:space="preserve">– 84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6" w:lineRule="exact"/>
        <w:rPr>
          <w:rFonts w:ascii="Times New Roman" w:eastAsia="Times New Roman" w:hAnsi="Times New Roman"/>
        </w:rPr>
      </w:pPr>
    </w:p>
    <w:p w:rsidR="00000000" w:rsidRDefault="00596C41">
      <w:pPr>
        <w:spacing w:line="0" w:lineRule="atLeast"/>
        <w:ind w:left="5160"/>
        <w:rPr>
          <w:rFonts w:ascii="Arial" w:eastAsia="Arial" w:hAnsi="Arial"/>
          <w:b/>
          <w:sz w:val="24"/>
        </w:rPr>
      </w:pPr>
      <w:r>
        <w:rPr>
          <w:rFonts w:ascii="Arial" w:eastAsia="Arial" w:hAnsi="Arial"/>
          <w:b/>
          <w:sz w:val="24"/>
        </w:rPr>
        <w:t>Annex D</w:t>
      </w:r>
    </w:p>
    <w:p w:rsidR="00000000" w:rsidRDefault="00596C41">
      <w:pPr>
        <w:spacing w:line="3" w:lineRule="exact"/>
        <w:rPr>
          <w:rFonts w:ascii="Times New Roman" w:eastAsia="Times New Roman" w:hAnsi="Times New Roman"/>
        </w:rPr>
      </w:pPr>
    </w:p>
    <w:p w:rsidR="00000000" w:rsidRDefault="00596C41">
      <w:pPr>
        <w:spacing w:line="0" w:lineRule="atLeast"/>
        <w:ind w:left="5000"/>
        <w:rPr>
          <w:rFonts w:ascii="Arial" w:eastAsia="Arial" w:hAnsi="Arial"/>
          <w:sz w:val="24"/>
        </w:rPr>
      </w:pPr>
      <w:r>
        <w:rPr>
          <w:rFonts w:ascii="Arial" w:eastAsia="Arial" w:hAnsi="Arial"/>
          <w:sz w:val="24"/>
        </w:rPr>
        <w:t>(informative)</w:t>
      </w:r>
    </w:p>
    <w:p w:rsidR="00000000" w:rsidRDefault="00596C41">
      <w:pPr>
        <w:spacing w:line="280" w:lineRule="exact"/>
        <w:rPr>
          <w:rFonts w:ascii="Times New Roman" w:eastAsia="Times New Roman" w:hAnsi="Times New Roman"/>
        </w:rPr>
      </w:pPr>
    </w:p>
    <w:p w:rsidR="00000000" w:rsidRDefault="00596C41">
      <w:pPr>
        <w:spacing w:line="0" w:lineRule="atLeast"/>
        <w:ind w:left="4780"/>
        <w:rPr>
          <w:rFonts w:ascii="Arial" w:eastAsia="Arial" w:hAnsi="Arial"/>
          <w:b/>
          <w:sz w:val="24"/>
        </w:rPr>
      </w:pPr>
      <w:r>
        <w:rPr>
          <w:rFonts w:ascii="Arial" w:eastAsia="Arial" w:hAnsi="Arial"/>
          <w:b/>
          <w:sz w:val="24"/>
        </w:rPr>
        <w:t>Implementation</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76"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D.1</w:t>
      </w:r>
      <w:r>
        <w:rPr>
          <w:rFonts w:ascii="Arial" w:eastAsia="Arial" w:hAnsi="Arial"/>
          <w:b/>
          <w:sz w:val="22"/>
        </w:rPr>
        <w:tab/>
      </w:r>
      <w:r>
        <w:rPr>
          <w:rFonts w:ascii="Arial" w:eastAsia="Arial" w:hAnsi="Arial"/>
          <w:b/>
          <w:sz w:val="22"/>
        </w:rPr>
        <w:t>Introduction</w:t>
      </w:r>
    </w:p>
    <w:p w:rsidR="00000000" w:rsidRDefault="00596C41">
      <w:pPr>
        <w:spacing w:line="307" w:lineRule="exact"/>
        <w:rPr>
          <w:rFonts w:ascii="Times New Roman" w:eastAsia="Times New Roman" w:hAnsi="Times New Roman"/>
        </w:rPr>
      </w:pPr>
    </w:p>
    <w:p w:rsidR="00000000" w:rsidRDefault="00596C41">
      <w:pPr>
        <w:spacing w:line="262" w:lineRule="auto"/>
        <w:ind w:left="1180"/>
        <w:jc w:val="both"/>
        <w:rPr>
          <w:rFonts w:ascii="Arial" w:eastAsia="Arial" w:hAnsi="Arial"/>
          <w:sz w:val="19"/>
        </w:rPr>
      </w:pPr>
      <w:r>
        <w:rPr>
          <w:rFonts w:ascii="Arial" w:eastAsia="Arial" w:hAnsi="Arial"/>
        </w:rPr>
        <w:t xml:space="preserve">This annex gives an overview of how this standard can be implemented into </w:t>
      </w:r>
      <w:r>
        <w:rPr>
          <w:rFonts w:ascii="Arial" w:eastAsia="Arial" w:hAnsi="Arial"/>
          <w:sz w:val="16"/>
        </w:rPr>
        <w:t>MANUFACTURERS</w:t>
      </w:r>
      <w:r>
        <w:rPr>
          <w:rFonts w:ascii="Arial" w:eastAsia="Arial" w:hAnsi="Arial"/>
        </w:rPr>
        <w:t xml:space="preserve">’ </w:t>
      </w:r>
      <w:r>
        <w:rPr>
          <w:rFonts w:ascii="Arial" w:eastAsia="Arial" w:hAnsi="Arial"/>
          <w:sz w:val="16"/>
        </w:rPr>
        <w:t>PROCESSES</w:t>
      </w:r>
      <w:r>
        <w:rPr>
          <w:rFonts w:ascii="Arial" w:eastAsia="Arial" w:hAnsi="Arial"/>
          <w:sz w:val="19"/>
        </w:rPr>
        <w:t xml:space="preserve">. It also considers that other standards like ISO 13485 </w:t>
      </w:r>
      <w:hyperlink w:anchor="page90" w:history="1">
        <w:r>
          <w:rPr>
            <w:rFonts w:ascii="Arial" w:eastAsia="Arial" w:hAnsi="Arial"/>
            <w:sz w:val="19"/>
          </w:rPr>
          <w:t xml:space="preserve">[8] </w:t>
        </w:r>
      </w:hyperlink>
      <w:r>
        <w:rPr>
          <w:rFonts w:ascii="Arial" w:eastAsia="Arial" w:hAnsi="Arial"/>
          <w:sz w:val="19"/>
        </w:rPr>
        <w:t xml:space="preserve">require </w:t>
      </w:r>
      <w:r>
        <w:rPr>
          <w:rFonts w:ascii="Arial" w:eastAsia="Arial" w:hAnsi="Arial"/>
          <w:sz w:val="19"/>
        </w:rPr>
        <w:t>adequate and</w:t>
      </w:r>
      <w:r>
        <w:rPr>
          <w:rFonts w:ascii="Arial" w:eastAsia="Arial" w:hAnsi="Arial"/>
          <w:sz w:val="19"/>
        </w:rPr>
        <w:t xml:space="preserve"> </w:t>
      </w:r>
      <w:r>
        <w:rPr>
          <w:rFonts w:ascii="Arial" w:eastAsia="Arial" w:hAnsi="Arial"/>
          <w:sz w:val="19"/>
        </w:rPr>
        <w:t xml:space="preserve">comparable </w:t>
      </w:r>
      <w:r>
        <w:rPr>
          <w:rFonts w:ascii="Arial" w:eastAsia="Arial" w:hAnsi="Arial"/>
          <w:sz w:val="16"/>
        </w:rPr>
        <w:t>PROCESSES</w:t>
      </w:r>
      <w:r>
        <w:rPr>
          <w:rFonts w:ascii="Arial" w:eastAsia="Arial" w:hAnsi="Arial"/>
          <w:sz w:val="19"/>
        </w:rPr>
        <w:t>.</w:t>
      </w:r>
    </w:p>
    <w:p w:rsidR="00000000" w:rsidRDefault="00596C41">
      <w:pPr>
        <w:spacing w:line="346"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D.2</w:t>
      </w:r>
      <w:r>
        <w:rPr>
          <w:rFonts w:ascii="Arial" w:eastAsia="Arial" w:hAnsi="Arial"/>
          <w:b/>
          <w:sz w:val="22"/>
        </w:rPr>
        <w:tab/>
      </w:r>
      <w:r>
        <w:rPr>
          <w:rFonts w:ascii="Arial" w:eastAsia="Arial" w:hAnsi="Arial"/>
          <w:b/>
          <w:sz w:val="22"/>
        </w:rPr>
        <w:t>Quality management system</w:t>
      </w:r>
    </w:p>
    <w:p w:rsidR="00000000" w:rsidRDefault="00596C41">
      <w:pPr>
        <w:spacing w:line="307"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For </w:t>
      </w:r>
      <w:r>
        <w:rPr>
          <w:rFonts w:ascii="Arial" w:eastAsia="Arial" w:hAnsi="Arial"/>
          <w:sz w:val="16"/>
        </w:rPr>
        <w:t>MANUFACTURERS</w:t>
      </w:r>
      <w:r>
        <w:rPr>
          <w:rFonts w:ascii="Arial" w:eastAsia="Arial" w:hAnsi="Arial"/>
        </w:rPr>
        <w:t xml:space="preserve"> of </w:t>
      </w:r>
      <w:r>
        <w:rPr>
          <w:rFonts w:ascii="Arial" w:eastAsia="Arial" w:hAnsi="Arial"/>
          <w:sz w:val="16"/>
        </w:rPr>
        <w:t>MEDICAL DEVICES</w:t>
      </w:r>
      <w:r>
        <w:rPr>
          <w:rFonts w:ascii="Arial" w:eastAsia="Arial" w:hAnsi="Arial"/>
        </w:rPr>
        <w:t xml:space="preserve">, including </w:t>
      </w:r>
      <w:r>
        <w:rPr>
          <w:rFonts w:ascii="Arial" w:eastAsia="Arial" w:hAnsi="Arial"/>
          <w:sz w:val="16"/>
        </w:rPr>
        <w:t>MEDICAL DEVICE SOFTWARE</w:t>
      </w:r>
      <w:r>
        <w:rPr>
          <w:rFonts w:ascii="Arial" w:eastAsia="Arial" w:hAnsi="Arial"/>
        </w:rPr>
        <w:t xml:space="preserve"> in the context of this standard, the establishment of a quality management syst</w:t>
      </w:r>
      <w:r>
        <w:rPr>
          <w:rFonts w:ascii="Arial" w:eastAsia="Arial" w:hAnsi="Arial"/>
        </w:rPr>
        <w:t xml:space="preserve">em (QMS) is required in </w:t>
      </w:r>
      <w:hyperlink w:anchor="page19" w:history="1">
        <w:r>
          <w:rPr>
            <w:rFonts w:ascii="Arial" w:eastAsia="Arial" w:hAnsi="Arial"/>
          </w:rPr>
          <w:t xml:space="preserve">4.1. </w:t>
        </w:r>
      </w:hyperlink>
      <w:r>
        <w:rPr>
          <w:rFonts w:ascii="Arial" w:eastAsia="Arial" w:hAnsi="Arial"/>
        </w:rPr>
        <w:t>This standard does not require that the QMS necessarily has to be certified.</w:t>
      </w:r>
    </w:p>
    <w:p w:rsidR="00000000" w:rsidRDefault="00596C41">
      <w:pPr>
        <w:spacing w:line="354"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18"/>
        </w:rPr>
      </w:pPr>
      <w:r>
        <w:rPr>
          <w:rFonts w:ascii="Arial" w:eastAsia="Arial" w:hAnsi="Arial"/>
          <w:b/>
          <w:sz w:val="22"/>
        </w:rPr>
        <w:t>D.3</w:t>
      </w:r>
      <w:r>
        <w:rPr>
          <w:rFonts w:ascii="Arial" w:eastAsia="Arial" w:hAnsi="Arial"/>
          <w:b/>
          <w:sz w:val="22"/>
        </w:rPr>
        <w:tab/>
      </w:r>
      <w:r>
        <w:rPr>
          <w:rFonts w:ascii="Arial" w:eastAsia="Arial" w:hAnsi="Arial"/>
          <w:b/>
          <w:sz w:val="22"/>
        </w:rPr>
        <w:t>E</w:t>
      </w:r>
      <w:r>
        <w:rPr>
          <w:rFonts w:ascii="Arial" w:eastAsia="Arial" w:hAnsi="Arial"/>
          <w:b/>
          <w:sz w:val="18"/>
        </w:rPr>
        <w:t>VALUATE</w:t>
      </w:r>
      <w:r>
        <w:rPr>
          <w:rFonts w:ascii="Arial" w:eastAsia="Arial" w:hAnsi="Arial"/>
          <w:b/>
          <w:sz w:val="22"/>
        </w:rPr>
        <w:t xml:space="preserve"> quality management </w:t>
      </w:r>
      <w:r>
        <w:rPr>
          <w:rFonts w:ascii="Arial" w:eastAsia="Arial" w:hAnsi="Arial"/>
          <w:b/>
          <w:sz w:val="18"/>
        </w:rPr>
        <w:t>PROCESSES</w:t>
      </w:r>
    </w:p>
    <w:p w:rsidR="00000000" w:rsidRDefault="00596C41">
      <w:pPr>
        <w:spacing w:line="307" w:lineRule="exact"/>
        <w:rPr>
          <w:rFonts w:ascii="Times New Roman" w:eastAsia="Times New Roman" w:hAnsi="Times New Roman"/>
        </w:rPr>
      </w:pPr>
    </w:p>
    <w:p w:rsidR="00000000" w:rsidRDefault="00596C41">
      <w:pPr>
        <w:spacing w:line="248" w:lineRule="auto"/>
        <w:ind w:left="1180"/>
        <w:jc w:val="both"/>
        <w:rPr>
          <w:rFonts w:ascii="Arial" w:eastAsia="Arial" w:hAnsi="Arial"/>
          <w:sz w:val="19"/>
        </w:rPr>
      </w:pPr>
      <w:r>
        <w:rPr>
          <w:rFonts w:ascii="Arial" w:eastAsia="Arial" w:hAnsi="Arial"/>
        </w:rPr>
        <w:t xml:space="preserve">It is recommended to </w:t>
      </w:r>
      <w:r>
        <w:rPr>
          <w:rFonts w:ascii="Arial" w:eastAsia="Arial" w:hAnsi="Arial"/>
          <w:sz w:val="16"/>
        </w:rPr>
        <w:t>EVALUATE</w:t>
      </w:r>
      <w:r>
        <w:rPr>
          <w:rFonts w:ascii="Arial" w:eastAsia="Arial" w:hAnsi="Arial"/>
        </w:rPr>
        <w:t xml:space="preserve"> how well the established and documented </w:t>
      </w:r>
      <w:r>
        <w:rPr>
          <w:rFonts w:ascii="Arial" w:eastAsia="Arial" w:hAnsi="Arial"/>
          <w:sz w:val="16"/>
        </w:rPr>
        <w:t>PROCESSES</w:t>
      </w:r>
      <w:r>
        <w:rPr>
          <w:rFonts w:ascii="Arial" w:eastAsia="Arial" w:hAnsi="Arial"/>
        </w:rPr>
        <w:t xml:space="preserve"> </w:t>
      </w:r>
      <w:r>
        <w:rPr>
          <w:rFonts w:ascii="Arial" w:eastAsia="Arial" w:hAnsi="Arial"/>
        </w:rPr>
        <w:t xml:space="preserve">of the QMS already cover the </w:t>
      </w:r>
      <w:r>
        <w:rPr>
          <w:rFonts w:ascii="Arial" w:eastAsia="Arial" w:hAnsi="Arial"/>
          <w:sz w:val="16"/>
        </w:rPr>
        <w:t>PROCESSES</w:t>
      </w:r>
      <w:r>
        <w:rPr>
          <w:rFonts w:ascii="Arial" w:eastAsia="Arial" w:hAnsi="Arial"/>
        </w:rPr>
        <w:t xml:space="preserve"> of the software life cycle, by means of audits, inspections, or analyses under the responsibility of the </w:t>
      </w:r>
      <w:r>
        <w:rPr>
          <w:rFonts w:ascii="Arial" w:eastAsia="Arial" w:hAnsi="Arial"/>
          <w:sz w:val="16"/>
        </w:rPr>
        <w:t>MANUFACTURER</w:t>
      </w:r>
      <w:r>
        <w:rPr>
          <w:rFonts w:ascii="Arial" w:eastAsia="Arial" w:hAnsi="Arial"/>
        </w:rPr>
        <w:t xml:space="preserve">. Any identified gaps can be accommodated by extending the QM </w:t>
      </w:r>
      <w:r>
        <w:rPr>
          <w:rFonts w:ascii="Arial" w:eastAsia="Arial" w:hAnsi="Arial"/>
          <w:sz w:val="16"/>
        </w:rPr>
        <w:t>PROCESSES</w:t>
      </w:r>
      <w:r>
        <w:rPr>
          <w:rFonts w:ascii="Arial" w:eastAsia="Arial" w:hAnsi="Arial"/>
        </w:rPr>
        <w:t>, or can be separately descri</w:t>
      </w:r>
      <w:r>
        <w:rPr>
          <w:rFonts w:ascii="Arial" w:eastAsia="Arial" w:hAnsi="Arial"/>
        </w:rPr>
        <w:t xml:space="preserve">bed. If the </w:t>
      </w:r>
      <w:r>
        <w:rPr>
          <w:rFonts w:ascii="Arial" w:eastAsia="Arial" w:hAnsi="Arial"/>
          <w:sz w:val="16"/>
        </w:rPr>
        <w:t xml:space="preserve">MANUFACTURER </w:t>
      </w:r>
      <w:r>
        <w:rPr>
          <w:rFonts w:ascii="Arial" w:eastAsia="Arial" w:hAnsi="Arial"/>
          <w:sz w:val="19"/>
        </w:rPr>
        <w:t>already has</w:t>
      </w:r>
      <w:r>
        <w:rPr>
          <w:rFonts w:ascii="Arial" w:eastAsia="Arial" w:hAnsi="Arial"/>
          <w:sz w:val="16"/>
        </w:rPr>
        <w:t xml:space="preserve"> PROCESS </w:t>
      </w:r>
      <w:r>
        <w:rPr>
          <w:rFonts w:ascii="Arial" w:eastAsia="Arial" w:hAnsi="Arial"/>
          <w:sz w:val="19"/>
        </w:rPr>
        <w:t>descriptions available which regulate the development,</w:t>
      </w:r>
      <w:r>
        <w:rPr>
          <w:rFonts w:ascii="Arial" w:eastAsia="Arial" w:hAnsi="Arial"/>
          <w:sz w:val="16"/>
        </w:rPr>
        <w:t xml:space="preserve"> VERIFICATION </w:t>
      </w:r>
      <w:r>
        <w:rPr>
          <w:rFonts w:ascii="Arial" w:eastAsia="Arial" w:hAnsi="Arial"/>
          <w:sz w:val="19"/>
        </w:rPr>
        <w:t>and validation of software, then these should also be</w:t>
      </w:r>
      <w:r>
        <w:rPr>
          <w:rFonts w:ascii="Arial" w:eastAsia="Arial" w:hAnsi="Arial"/>
          <w:sz w:val="16"/>
        </w:rPr>
        <w:t xml:space="preserve"> EVALUATED </w:t>
      </w:r>
      <w:r>
        <w:rPr>
          <w:rFonts w:ascii="Arial" w:eastAsia="Arial" w:hAnsi="Arial"/>
          <w:sz w:val="19"/>
        </w:rPr>
        <w:t>to determine</w:t>
      </w:r>
      <w:r>
        <w:rPr>
          <w:rFonts w:ascii="Arial" w:eastAsia="Arial" w:hAnsi="Arial"/>
          <w:sz w:val="16"/>
        </w:rPr>
        <w:t xml:space="preserve"> </w:t>
      </w:r>
      <w:r>
        <w:rPr>
          <w:rFonts w:ascii="Arial" w:eastAsia="Arial" w:hAnsi="Arial"/>
          <w:sz w:val="19"/>
        </w:rPr>
        <w:t>how well they agree with this standard.</w:t>
      </w:r>
    </w:p>
    <w:p w:rsidR="00000000" w:rsidRDefault="00596C41">
      <w:pPr>
        <w:spacing w:line="200" w:lineRule="exact"/>
        <w:rPr>
          <w:rFonts w:ascii="Times New Roman" w:eastAsia="Times New Roman" w:hAnsi="Times New Roman"/>
        </w:rPr>
      </w:pPr>
    </w:p>
    <w:p w:rsidR="00000000" w:rsidRDefault="00596C41">
      <w:pPr>
        <w:spacing w:line="397" w:lineRule="exact"/>
        <w:rPr>
          <w:rFonts w:ascii="Times New Roman" w:eastAsia="Times New Roman" w:hAnsi="Times New Roman"/>
        </w:rPr>
      </w:pPr>
    </w:p>
    <w:p w:rsidR="00000000" w:rsidRDefault="00596C41">
      <w:pPr>
        <w:tabs>
          <w:tab w:val="left" w:pos="1840"/>
        </w:tabs>
        <w:spacing w:line="301" w:lineRule="auto"/>
        <w:ind w:left="1860" w:right="140" w:hanging="719"/>
        <w:rPr>
          <w:rFonts w:ascii="Arial" w:eastAsia="Arial" w:hAnsi="Arial"/>
          <w:b/>
          <w:sz w:val="18"/>
        </w:rPr>
      </w:pPr>
      <w:r>
        <w:rPr>
          <w:rFonts w:ascii="Arial" w:eastAsia="Arial" w:hAnsi="Arial"/>
          <w:b/>
          <w:sz w:val="22"/>
        </w:rPr>
        <w:t>D.4</w:t>
      </w:r>
      <w:r>
        <w:rPr>
          <w:rFonts w:ascii="Arial" w:eastAsia="Arial" w:hAnsi="Arial"/>
          <w:b/>
          <w:sz w:val="22"/>
        </w:rPr>
        <w:tab/>
      </w:r>
      <w:r>
        <w:rPr>
          <w:rFonts w:ascii="Arial" w:eastAsia="Arial" w:hAnsi="Arial"/>
          <w:b/>
          <w:sz w:val="22"/>
        </w:rPr>
        <w:t>Integrating requirem</w:t>
      </w:r>
      <w:r>
        <w:rPr>
          <w:rFonts w:ascii="Arial" w:eastAsia="Arial" w:hAnsi="Arial"/>
          <w:b/>
          <w:sz w:val="22"/>
        </w:rPr>
        <w:t xml:space="preserve">ents of this standard into the </w:t>
      </w:r>
      <w:r>
        <w:rPr>
          <w:rFonts w:ascii="Arial" w:eastAsia="Arial" w:hAnsi="Arial"/>
          <w:b/>
          <w:sz w:val="18"/>
        </w:rPr>
        <w:t>MANUFACTURER</w:t>
      </w:r>
      <w:r>
        <w:rPr>
          <w:rFonts w:ascii="Arial" w:eastAsia="Arial" w:hAnsi="Arial"/>
          <w:b/>
          <w:sz w:val="22"/>
        </w:rPr>
        <w:t>’</w:t>
      </w:r>
      <w:r>
        <w:rPr>
          <w:rFonts w:ascii="Arial" w:eastAsia="Arial" w:hAnsi="Arial"/>
          <w:b/>
          <w:sz w:val="18"/>
        </w:rPr>
        <w:t>S</w:t>
      </w:r>
      <w:r>
        <w:rPr>
          <w:rFonts w:ascii="Arial" w:eastAsia="Arial" w:hAnsi="Arial"/>
          <w:b/>
          <w:sz w:val="22"/>
        </w:rPr>
        <w:t xml:space="preserve"> quality management </w:t>
      </w:r>
      <w:r>
        <w:rPr>
          <w:rFonts w:ascii="Arial" w:eastAsia="Arial" w:hAnsi="Arial"/>
          <w:b/>
          <w:sz w:val="18"/>
        </w:rPr>
        <w:t>PROCESSES</w:t>
      </w:r>
    </w:p>
    <w:p w:rsidR="00000000" w:rsidRDefault="00596C41">
      <w:pPr>
        <w:spacing w:line="189"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This standard can be implemented by adapting or extending the </w:t>
      </w:r>
      <w:r>
        <w:rPr>
          <w:rFonts w:ascii="Arial" w:eastAsia="Arial" w:hAnsi="Arial"/>
          <w:sz w:val="16"/>
        </w:rPr>
        <w:t>PROCESSES</w:t>
      </w:r>
      <w:r>
        <w:rPr>
          <w:rFonts w:ascii="Arial" w:eastAsia="Arial" w:hAnsi="Arial"/>
        </w:rPr>
        <w:t xml:space="preserve"> already installed in the QMS system, or integrating new </w:t>
      </w:r>
      <w:r>
        <w:rPr>
          <w:rFonts w:ascii="Arial" w:eastAsia="Arial" w:hAnsi="Arial"/>
          <w:sz w:val="16"/>
        </w:rPr>
        <w:t>PROCESSES</w:t>
      </w:r>
      <w:r>
        <w:rPr>
          <w:rFonts w:ascii="Arial" w:eastAsia="Arial" w:hAnsi="Arial"/>
        </w:rPr>
        <w:t>. This standard does not specify how this i</w:t>
      </w:r>
      <w:r>
        <w:rPr>
          <w:rFonts w:ascii="Arial" w:eastAsia="Arial" w:hAnsi="Arial"/>
        </w:rPr>
        <w:t xml:space="preserve">s to be done; the </w:t>
      </w:r>
      <w:r>
        <w:rPr>
          <w:rFonts w:ascii="Arial" w:eastAsia="Arial" w:hAnsi="Arial"/>
          <w:sz w:val="16"/>
        </w:rPr>
        <w:t>MANUFACTURER</w:t>
      </w:r>
      <w:r>
        <w:rPr>
          <w:rFonts w:ascii="Arial" w:eastAsia="Arial" w:hAnsi="Arial"/>
        </w:rPr>
        <w:t xml:space="preserve"> is free to do this in any suitable way.</w:t>
      </w:r>
    </w:p>
    <w:p w:rsidR="00000000" w:rsidRDefault="00596C41">
      <w:pPr>
        <w:spacing w:line="251"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is responsible for ensuring that the </w:t>
      </w:r>
      <w:r>
        <w:rPr>
          <w:rFonts w:ascii="Arial" w:eastAsia="Arial" w:hAnsi="Arial"/>
          <w:sz w:val="16"/>
        </w:rPr>
        <w:t>PROCESSES</w:t>
      </w:r>
      <w:r>
        <w:rPr>
          <w:rFonts w:ascii="Arial" w:eastAsia="Arial" w:hAnsi="Arial"/>
        </w:rPr>
        <w:t xml:space="preserve"> described in this standard are suitably put into action when the </w:t>
      </w:r>
      <w:r>
        <w:rPr>
          <w:rFonts w:ascii="Arial" w:eastAsia="Arial" w:hAnsi="Arial"/>
          <w:sz w:val="16"/>
        </w:rPr>
        <w:t>MEDICAL DEVICE SOFTWARE</w:t>
      </w:r>
      <w:r>
        <w:rPr>
          <w:rFonts w:ascii="Arial" w:eastAsia="Arial" w:hAnsi="Arial"/>
        </w:rPr>
        <w:t xml:space="preserve"> is developed by Original Equipm</w:t>
      </w:r>
      <w:r>
        <w:rPr>
          <w:rFonts w:ascii="Arial" w:eastAsia="Arial" w:hAnsi="Arial"/>
        </w:rPr>
        <w:t>ent Manufacturers (OEM) or sub-contractors not having their own documented QMS.</w:t>
      </w:r>
    </w:p>
    <w:p w:rsidR="00000000" w:rsidRDefault="00596C41">
      <w:pPr>
        <w:spacing w:line="354"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D.5</w:t>
      </w:r>
      <w:r>
        <w:rPr>
          <w:rFonts w:ascii="Arial" w:eastAsia="Arial" w:hAnsi="Arial"/>
          <w:b/>
          <w:sz w:val="22"/>
        </w:rPr>
        <w:tab/>
      </w:r>
      <w:r>
        <w:rPr>
          <w:rFonts w:ascii="Arial" w:eastAsia="Arial" w:hAnsi="Arial"/>
          <w:b/>
          <w:sz w:val="22"/>
        </w:rPr>
        <w:t xml:space="preserve">Checklist for small </w:t>
      </w:r>
      <w:r>
        <w:rPr>
          <w:rFonts w:ascii="Arial" w:eastAsia="Arial" w:hAnsi="Arial"/>
          <w:b/>
          <w:sz w:val="18"/>
        </w:rPr>
        <w:t>MANUFACTURERS</w:t>
      </w:r>
      <w:r>
        <w:rPr>
          <w:rFonts w:ascii="Arial" w:eastAsia="Arial" w:hAnsi="Arial"/>
          <w:b/>
          <w:sz w:val="22"/>
        </w:rPr>
        <w:t xml:space="preserve"> without a certified QMS</w:t>
      </w:r>
    </w:p>
    <w:p w:rsidR="00000000" w:rsidRDefault="00596C41">
      <w:pPr>
        <w:spacing w:line="206" w:lineRule="exact"/>
        <w:rPr>
          <w:rFonts w:ascii="Times New Roman" w:eastAsia="Times New Roman" w:hAnsi="Times New Roman"/>
        </w:rPr>
      </w:pPr>
    </w:p>
    <w:p w:rsidR="00000000" w:rsidRDefault="00596C41">
      <w:pPr>
        <w:spacing w:line="248"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should determine the highest software safety classification (A, B or C) of the software. </w:t>
      </w:r>
      <w:hyperlink w:anchor="page89" w:history="1">
        <w:r>
          <w:rPr>
            <w:rFonts w:ascii="Arial" w:eastAsia="Arial" w:hAnsi="Arial"/>
          </w:rPr>
          <w:t xml:space="preserve">Table D.1 </w:t>
        </w:r>
      </w:hyperlink>
      <w:r>
        <w:rPr>
          <w:rFonts w:ascii="Arial" w:eastAsia="Arial" w:hAnsi="Arial"/>
        </w:rPr>
        <w:t xml:space="preserve">lists all </w:t>
      </w:r>
      <w:r>
        <w:rPr>
          <w:rFonts w:ascii="Arial" w:eastAsia="Arial" w:hAnsi="Arial"/>
          <w:sz w:val="16"/>
        </w:rPr>
        <w:t>ACTIVITIES</w:t>
      </w:r>
      <w:r>
        <w:rPr>
          <w:rFonts w:ascii="Arial" w:eastAsia="Arial" w:hAnsi="Arial"/>
        </w:rPr>
        <w:t xml:space="preserve"> described in this standard. The reference to ISO 13485 should help to define the place in the QMS. Based on the required software safety class, the </w:t>
      </w:r>
      <w:r>
        <w:rPr>
          <w:rFonts w:ascii="Arial" w:eastAsia="Arial" w:hAnsi="Arial"/>
          <w:sz w:val="16"/>
        </w:rPr>
        <w:t>MANUFACTURER</w:t>
      </w:r>
      <w:r>
        <w:rPr>
          <w:rFonts w:ascii="Arial" w:eastAsia="Arial" w:hAnsi="Arial"/>
        </w:rPr>
        <w:t xml:space="preserve"> should assess each required </w:t>
      </w:r>
      <w:r>
        <w:rPr>
          <w:rFonts w:ascii="Arial" w:eastAsia="Arial" w:hAnsi="Arial"/>
          <w:sz w:val="16"/>
        </w:rPr>
        <w:t>ACTIVITY</w:t>
      </w:r>
      <w:r>
        <w:rPr>
          <w:rFonts w:ascii="Arial" w:eastAsia="Arial" w:hAnsi="Arial"/>
        </w:rPr>
        <w:t xml:space="preserve"> against</w:t>
      </w:r>
      <w:r>
        <w:rPr>
          <w:rFonts w:ascii="Arial" w:eastAsia="Arial" w:hAnsi="Arial"/>
        </w:rPr>
        <w:t xml:space="preserve"> the existing </w:t>
      </w:r>
      <w:r>
        <w:rPr>
          <w:rFonts w:ascii="Arial" w:eastAsia="Arial" w:hAnsi="Arial"/>
          <w:sz w:val="16"/>
        </w:rPr>
        <w:t>PROCESSES</w:t>
      </w:r>
      <w:r>
        <w:rPr>
          <w:rFonts w:ascii="Arial" w:eastAsia="Arial" w:hAnsi="Arial"/>
          <w:sz w:val="19"/>
        </w:rPr>
        <w:t>. If the requirement is already covered, a reference to the relevant</w:t>
      </w:r>
      <w:r>
        <w:rPr>
          <w:rFonts w:ascii="Arial" w:eastAsia="Arial" w:hAnsi="Arial"/>
          <w:sz w:val="16"/>
        </w:rPr>
        <w:t xml:space="preserve"> PROCESS </w:t>
      </w:r>
      <w:r>
        <w:rPr>
          <w:rFonts w:ascii="Arial" w:eastAsia="Arial" w:hAnsi="Arial"/>
          <w:sz w:val="19"/>
        </w:rPr>
        <w:t>descriptions should be given.</w:t>
      </w:r>
    </w:p>
    <w:p w:rsidR="00000000" w:rsidRDefault="00596C41">
      <w:pPr>
        <w:spacing w:line="292"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If there is discrepancy, an action is needed to improve the </w:t>
      </w:r>
      <w:r>
        <w:rPr>
          <w:rFonts w:ascii="Arial" w:eastAsia="Arial" w:hAnsi="Arial"/>
          <w:sz w:val="16"/>
        </w:rPr>
        <w:t>PROCESS</w:t>
      </w:r>
      <w:r>
        <w:rPr>
          <w:rFonts w:ascii="Arial" w:eastAsia="Arial" w:hAnsi="Arial"/>
        </w:rPr>
        <w:t>.</w:t>
      </w:r>
    </w:p>
    <w:p w:rsidR="00000000" w:rsidRDefault="00596C41">
      <w:pPr>
        <w:spacing w:line="219" w:lineRule="exact"/>
        <w:rPr>
          <w:rFonts w:ascii="Times New Roman" w:eastAsia="Times New Roman" w:hAnsi="Times New Roman"/>
        </w:rPr>
      </w:pPr>
    </w:p>
    <w:p w:rsidR="00000000" w:rsidRDefault="00596C41">
      <w:pPr>
        <w:spacing w:line="256" w:lineRule="auto"/>
        <w:ind w:left="1180"/>
        <w:jc w:val="both"/>
        <w:rPr>
          <w:rFonts w:ascii="Arial" w:eastAsia="Arial" w:hAnsi="Arial"/>
        </w:rPr>
      </w:pPr>
      <w:r>
        <w:rPr>
          <w:rFonts w:ascii="Arial" w:eastAsia="Arial" w:hAnsi="Arial"/>
        </w:rPr>
        <w:t xml:space="preserve">The list can also be used for an </w:t>
      </w:r>
      <w:r>
        <w:rPr>
          <w:rFonts w:ascii="Arial" w:eastAsia="Arial" w:hAnsi="Arial"/>
          <w:sz w:val="16"/>
        </w:rPr>
        <w:t>EVALUATION</w:t>
      </w:r>
      <w:r>
        <w:rPr>
          <w:rFonts w:ascii="Arial" w:eastAsia="Arial" w:hAnsi="Arial"/>
        </w:rPr>
        <w:t xml:space="preserve"> of the </w:t>
      </w:r>
      <w:r>
        <w:rPr>
          <w:rFonts w:ascii="Arial" w:eastAsia="Arial" w:hAnsi="Arial"/>
          <w:sz w:val="16"/>
        </w:rPr>
        <w:t>PROC</w:t>
      </w:r>
      <w:r>
        <w:rPr>
          <w:rFonts w:ascii="Arial" w:eastAsia="Arial" w:hAnsi="Arial"/>
          <w:sz w:val="16"/>
        </w:rPr>
        <w:t>ESSES</w:t>
      </w:r>
      <w:r>
        <w:rPr>
          <w:rFonts w:ascii="Arial" w:eastAsia="Arial" w:hAnsi="Arial"/>
        </w:rPr>
        <w:t xml:space="preserve"> after the action has been performed.</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30" w:lineRule="exact"/>
        <w:rPr>
          <w:rFonts w:ascii="Times New Roman" w:eastAsia="Times New Roman" w:hAnsi="Times New Roman"/>
        </w:rPr>
      </w:pPr>
    </w:p>
    <w:p w:rsidR="00000000" w:rsidRDefault="00596C41">
      <w:pPr>
        <w:spacing w:line="0" w:lineRule="atLeast"/>
        <w:ind w:left="1160"/>
        <w:rPr>
          <w:rFonts w:ascii="Courier New" w:eastAsia="Courier New" w:hAnsi="Courier New"/>
          <w:sz w:val="6"/>
        </w:rPr>
      </w:pPr>
      <w:r>
        <w:rPr>
          <w:rFonts w:ascii="Courier New" w:eastAsia="Courier New" w:hAnsi="Courier New"/>
          <w:sz w:val="6"/>
        </w:rPr>
        <w:t>--`,````,,`,``,`,````,,`,``,,```-`-`,,`,,`,`,,`---</w:t>
      </w:r>
    </w:p>
    <w:p w:rsidR="00000000" w:rsidRDefault="00596C41">
      <w:pPr>
        <w:spacing w:line="0" w:lineRule="atLeast"/>
        <w:ind w:left="116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18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w:t>
      </w:r>
      <w:r>
        <w:rPr>
          <w:rFonts w:ascii="Arial" w:eastAsia="Arial" w:hAnsi="Arial"/>
          <w:sz w:val="10"/>
        </w:rPr>
        <w:t>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00" w:type="dxa"/>
        <w:tblLayout w:type="fixed"/>
        <w:tblCellMar>
          <w:top w:w="0" w:type="dxa"/>
          <w:left w:w="0" w:type="dxa"/>
          <w:bottom w:w="0" w:type="dxa"/>
          <w:right w:w="0" w:type="dxa"/>
        </w:tblCellMar>
        <w:tblLook w:val="0000" w:firstRow="0" w:lastRow="0" w:firstColumn="0" w:lastColumn="0" w:noHBand="0" w:noVBand="0"/>
      </w:tblPr>
      <w:tblGrid>
        <w:gridCol w:w="340"/>
        <w:gridCol w:w="1860"/>
        <w:gridCol w:w="2420"/>
        <w:gridCol w:w="1420"/>
        <w:gridCol w:w="1280"/>
        <w:gridCol w:w="2280"/>
      </w:tblGrid>
      <w:tr w:rsidR="00000000">
        <w:trPr>
          <w:trHeight w:val="242"/>
        </w:trPr>
        <w:tc>
          <w:tcPr>
            <w:tcW w:w="2200" w:type="dxa"/>
            <w:gridSpan w:val="2"/>
            <w:shd w:val="clear" w:color="auto" w:fill="auto"/>
            <w:vAlign w:val="bottom"/>
          </w:tcPr>
          <w:p w:rsidR="00000000" w:rsidRDefault="00596C41">
            <w:pPr>
              <w:spacing w:line="0" w:lineRule="atLeast"/>
              <w:ind w:left="80"/>
              <w:rPr>
                <w:rFonts w:ascii="Arial" w:eastAsia="Arial" w:hAnsi="Arial"/>
              </w:rPr>
            </w:pPr>
            <w:bookmarkStart w:id="89" w:name="page89"/>
            <w:bookmarkEnd w:id="89"/>
            <w:r>
              <w:rPr>
                <w:rFonts w:ascii="Arial" w:eastAsia="Arial" w:hAnsi="Arial"/>
              </w:rPr>
              <w:t>IEC 62304:2006</w:t>
            </w:r>
          </w:p>
        </w:tc>
        <w:tc>
          <w:tcPr>
            <w:tcW w:w="3840" w:type="dxa"/>
            <w:gridSpan w:val="2"/>
            <w:shd w:val="clear" w:color="auto" w:fill="auto"/>
            <w:vAlign w:val="bottom"/>
          </w:tcPr>
          <w:p w:rsidR="00000000" w:rsidRDefault="00596C41">
            <w:pPr>
              <w:spacing w:line="0" w:lineRule="atLeast"/>
              <w:ind w:left="2120"/>
              <w:rPr>
                <w:rFonts w:ascii="Arial" w:eastAsia="Arial" w:hAnsi="Arial"/>
              </w:rPr>
            </w:pPr>
            <w:r>
              <w:rPr>
                <w:rFonts w:ascii="Arial" w:eastAsia="Arial" w:hAnsi="Arial"/>
              </w:rPr>
              <w:t xml:space="preserve">– 85 </w:t>
            </w:r>
            <w:r>
              <w:rPr>
                <w:rFonts w:ascii="Arial" w:eastAsia="Arial" w:hAnsi="Arial"/>
              </w:rPr>
              <w:t>–</w:t>
            </w:r>
          </w:p>
        </w:tc>
        <w:tc>
          <w:tcPr>
            <w:tcW w:w="1280" w:type="dxa"/>
            <w:shd w:val="clear" w:color="auto" w:fill="auto"/>
            <w:vAlign w:val="bottom"/>
          </w:tcPr>
          <w:p w:rsidR="00000000" w:rsidRDefault="00596C41">
            <w:pPr>
              <w:spacing w:line="0" w:lineRule="atLeast"/>
              <w:rPr>
                <w:rFonts w:ascii="Times New Roman" w:eastAsia="Times New Roman" w:hAnsi="Times New Roman"/>
                <w:sz w:val="21"/>
              </w:rPr>
            </w:pPr>
          </w:p>
        </w:tc>
        <w:tc>
          <w:tcPr>
            <w:tcW w:w="228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4620" w:type="dxa"/>
            <w:gridSpan w:val="3"/>
            <w:shd w:val="clear" w:color="auto" w:fill="auto"/>
            <w:vAlign w:val="bottom"/>
          </w:tcPr>
          <w:p w:rsidR="00000000" w:rsidRDefault="00596C41">
            <w:pPr>
              <w:spacing w:line="0" w:lineRule="atLeast"/>
              <w:ind w:left="80"/>
              <w:rPr>
                <w:rFonts w:ascii="Arial" w:eastAsia="Arial" w:hAnsi="Arial"/>
              </w:rPr>
            </w:pPr>
            <w:r>
              <w:rPr>
                <w:rFonts w:ascii="Arial" w:eastAsia="Arial" w:hAnsi="Arial"/>
              </w:rPr>
              <w:t>+AMD1:2015 CSV   IEC 2015</w:t>
            </w:r>
          </w:p>
        </w:tc>
        <w:tc>
          <w:tcPr>
            <w:tcW w:w="1420" w:type="dxa"/>
            <w:shd w:val="clear" w:color="auto" w:fill="auto"/>
            <w:vAlign w:val="bottom"/>
          </w:tcPr>
          <w:p w:rsidR="00000000" w:rsidRDefault="00596C41">
            <w:pPr>
              <w:spacing w:line="0" w:lineRule="atLeast"/>
              <w:rPr>
                <w:rFonts w:ascii="Times New Roman" w:eastAsia="Times New Roman" w:hAnsi="Times New Roman"/>
                <w:sz w:val="22"/>
              </w:rPr>
            </w:pPr>
          </w:p>
        </w:tc>
        <w:tc>
          <w:tcPr>
            <w:tcW w:w="1280" w:type="dxa"/>
            <w:shd w:val="clear" w:color="auto" w:fill="auto"/>
            <w:vAlign w:val="bottom"/>
          </w:tcPr>
          <w:p w:rsidR="00000000" w:rsidRDefault="00596C41">
            <w:pPr>
              <w:spacing w:line="0" w:lineRule="atLeast"/>
              <w:rPr>
                <w:rFonts w:ascii="Times New Roman" w:eastAsia="Times New Roman" w:hAnsi="Times New Roman"/>
                <w:sz w:val="22"/>
              </w:rPr>
            </w:pPr>
          </w:p>
        </w:tc>
        <w:tc>
          <w:tcPr>
            <w:tcW w:w="228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41"/>
        </w:trPr>
        <w:tc>
          <w:tcPr>
            <w:tcW w:w="340" w:type="dxa"/>
            <w:shd w:val="clear" w:color="auto" w:fill="auto"/>
            <w:vAlign w:val="bottom"/>
          </w:tcPr>
          <w:p w:rsidR="00000000" w:rsidRDefault="00596C41">
            <w:pPr>
              <w:spacing w:line="0" w:lineRule="atLeast"/>
              <w:rPr>
                <w:rFonts w:ascii="Times New Roman" w:eastAsia="Times New Roman" w:hAnsi="Times New Roman"/>
                <w:sz w:val="24"/>
              </w:rPr>
            </w:pPr>
          </w:p>
        </w:tc>
        <w:tc>
          <w:tcPr>
            <w:tcW w:w="9260" w:type="dxa"/>
            <w:gridSpan w:val="5"/>
            <w:shd w:val="clear" w:color="auto" w:fill="auto"/>
            <w:vAlign w:val="bottom"/>
          </w:tcPr>
          <w:p w:rsidR="00000000" w:rsidRDefault="00596C41">
            <w:pPr>
              <w:spacing w:line="0" w:lineRule="atLeast"/>
              <w:ind w:left="920"/>
              <w:rPr>
                <w:rFonts w:ascii="Arial" w:eastAsia="Arial" w:hAnsi="Arial"/>
                <w:b/>
              </w:rPr>
            </w:pPr>
            <w:r>
              <w:rPr>
                <w:rFonts w:ascii="Arial" w:eastAsia="Arial" w:hAnsi="Arial"/>
                <w:b/>
              </w:rPr>
              <w:t xml:space="preserve">Table D.1 </w:t>
            </w:r>
            <w:r>
              <w:rPr>
                <w:rFonts w:ascii="Arial" w:eastAsia="Arial" w:hAnsi="Arial"/>
                <w:b/>
              </w:rPr>
              <w:t>– Checklist for small companies without a certified QMS</w:t>
            </w:r>
          </w:p>
        </w:tc>
      </w:tr>
      <w:tr w:rsidR="00000000">
        <w:trPr>
          <w:trHeight w:val="171"/>
        </w:trPr>
        <w:tc>
          <w:tcPr>
            <w:tcW w:w="3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8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2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2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316"/>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2420" w:type="dxa"/>
            <w:vMerge w:val="restart"/>
            <w:tcBorders>
              <w:right w:val="single" w:sz="8" w:space="0" w:color="auto"/>
            </w:tcBorders>
            <w:shd w:val="clear" w:color="auto" w:fill="auto"/>
            <w:vAlign w:val="bottom"/>
          </w:tcPr>
          <w:p w:rsidR="00000000" w:rsidRDefault="00596C41">
            <w:pPr>
              <w:spacing w:line="0" w:lineRule="atLeast"/>
              <w:ind w:left="480"/>
              <w:rPr>
                <w:rFonts w:ascii="Arial" w:eastAsia="Arial" w:hAnsi="Arial"/>
                <w:b/>
                <w:sz w:val="16"/>
              </w:rPr>
            </w:pPr>
            <w:r>
              <w:rPr>
                <w:rFonts w:ascii="Arial" w:eastAsia="Arial" w:hAnsi="Arial"/>
                <w:b/>
                <w:sz w:val="16"/>
              </w:rPr>
              <w:t>Related clause of</w:t>
            </w: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Covered by</w:t>
            </w:r>
          </w:p>
        </w:tc>
        <w:tc>
          <w:tcPr>
            <w:tcW w:w="128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If yes:</w:t>
            </w: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96"/>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60" w:type="dxa"/>
            <w:vMerge w:val="restart"/>
            <w:tcBorders>
              <w:right w:val="single" w:sz="8" w:space="0" w:color="auto"/>
            </w:tcBorders>
            <w:shd w:val="clear" w:color="auto" w:fill="auto"/>
            <w:vAlign w:val="bottom"/>
          </w:tcPr>
          <w:p w:rsidR="00000000" w:rsidRDefault="00596C41">
            <w:pPr>
              <w:spacing w:line="0" w:lineRule="atLeast"/>
              <w:ind w:left="420"/>
              <w:rPr>
                <w:rFonts w:ascii="Arial" w:eastAsia="Arial" w:hAnsi="Arial"/>
                <w:b/>
                <w:sz w:val="12"/>
              </w:rPr>
            </w:pPr>
            <w:r>
              <w:rPr>
                <w:rFonts w:ascii="Arial" w:eastAsia="Arial" w:hAnsi="Arial"/>
                <w:b/>
                <w:sz w:val="16"/>
              </w:rPr>
              <w:t>A</w:t>
            </w:r>
            <w:r>
              <w:rPr>
                <w:rFonts w:ascii="Arial" w:eastAsia="Arial" w:hAnsi="Arial"/>
                <w:b/>
                <w:sz w:val="12"/>
              </w:rPr>
              <w:t>CTIVITY</w:t>
            </w:r>
          </w:p>
        </w:tc>
        <w:tc>
          <w:tcPr>
            <w:tcW w:w="24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42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existing</w:t>
            </w:r>
          </w:p>
        </w:tc>
        <w:tc>
          <w:tcPr>
            <w:tcW w:w="128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280" w:type="dxa"/>
            <w:vMerge w:val="restart"/>
            <w:tcBorders>
              <w:right w:val="single" w:sz="8" w:space="0" w:color="auto"/>
            </w:tcBorders>
            <w:shd w:val="clear" w:color="auto" w:fill="auto"/>
            <w:vAlign w:val="bottom"/>
          </w:tcPr>
          <w:p w:rsidR="00000000" w:rsidRDefault="00596C41">
            <w:pPr>
              <w:spacing w:line="0" w:lineRule="atLeast"/>
              <w:ind w:left="320"/>
              <w:rPr>
                <w:rFonts w:ascii="Arial" w:eastAsia="Arial" w:hAnsi="Arial"/>
                <w:b/>
                <w:sz w:val="16"/>
              </w:rPr>
            </w:pPr>
            <w:r>
              <w:rPr>
                <w:rFonts w:ascii="Arial" w:eastAsia="Arial" w:hAnsi="Arial"/>
                <w:b/>
                <w:sz w:val="16"/>
              </w:rPr>
              <w:t>Actions to be taken</w:t>
            </w:r>
          </w:p>
        </w:tc>
      </w:tr>
      <w:tr w:rsidR="00000000">
        <w:trPr>
          <w:trHeight w:val="96"/>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420" w:type="dxa"/>
            <w:vMerge w:val="restart"/>
            <w:tcBorders>
              <w:right w:val="single" w:sz="8" w:space="0" w:color="auto"/>
            </w:tcBorders>
            <w:shd w:val="clear" w:color="auto" w:fill="auto"/>
            <w:vAlign w:val="bottom"/>
          </w:tcPr>
          <w:p w:rsidR="00000000" w:rsidRDefault="00596C41">
            <w:pPr>
              <w:spacing w:line="0" w:lineRule="atLeast"/>
              <w:ind w:left="560"/>
              <w:rPr>
                <w:rFonts w:ascii="Arial" w:eastAsia="Arial" w:hAnsi="Arial"/>
                <w:b/>
                <w:sz w:val="16"/>
              </w:rPr>
            </w:pPr>
            <w:r>
              <w:rPr>
                <w:rFonts w:ascii="Arial" w:eastAsia="Arial" w:hAnsi="Arial"/>
                <w:b/>
                <w:sz w:val="16"/>
              </w:rPr>
              <w:t>ISO 13485:2003</w:t>
            </w:r>
          </w:p>
        </w:tc>
        <w:tc>
          <w:tcPr>
            <w:tcW w:w="14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28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Reference</w:t>
            </w:r>
          </w:p>
        </w:tc>
        <w:tc>
          <w:tcPr>
            <w:tcW w:w="228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128"/>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24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42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procedure?</w:t>
            </w:r>
          </w:p>
        </w:tc>
        <w:tc>
          <w:tcPr>
            <w:tcW w:w="128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96"/>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4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125"/>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23" w:history="1">
              <w:r>
                <w:rPr>
                  <w:rFonts w:ascii="Arial" w:eastAsia="Arial" w:hAnsi="Arial"/>
                  <w:sz w:val="16"/>
                </w:rPr>
                <w:t>5.1</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development</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7.3.1 Design and</w:t>
            </w: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planning</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planning</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25" w:history="1">
              <w:r>
                <w:rPr>
                  <w:rFonts w:ascii="Arial" w:eastAsia="Arial" w:hAnsi="Arial"/>
                  <w:sz w:val="16"/>
                </w:rPr>
                <w:t>5.2</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7.3.2 Design and</w:t>
            </w: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requirements analysis</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inputs</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5.3</w:t>
            </w:r>
          </w:p>
        </w:tc>
        <w:tc>
          <w:tcPr>
            <w:tcW w:w="186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3"/>
              </w:rPr>
              <w:t xml:space="preserve">ARCHITECTURAL </w:t>
            </w:r>
            <w:r>
              <w:rPr>
                <w:rFonts w:ascii="Arial" w:eastAsia="Arial" w:hAnsi="Arial"/>
                <w:sz w:val="16"/>
              </w:rPr>
              <w:t>design</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28" w:history="1">
              <w:r>
                <w:rPr>
                  <w:rFonts w:ascii="Arial" w:eastAsia="Arial" w:hAnsi="Arial"/>
                  <w:sz w:val="16"/>
                </w:rPr>
                <w:t>5.4</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detailed</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design</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29" w:history="1">
              <w:r>
                <w:rPr>
                  <w:rFonts w:ascii="Arial" w:eastAsia="Arial" w:hAnsi="Arial"/>
                  <w:sz w:val="16"/>
                </w:rPr>
                <w:t>5.</w:t>
              </w:r>
              <w:r>
                <w:rPr>
                  <w:rFonts w:ascii="Arial" w:eastAsia="Arial" w:hAnsi="Arial"/>
                  <w:sz w:val="16"/>
                </w:rPr>
                <w:t>5</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2"/>
              </w:rPr>
            </w:pPr>
            <w:r>
              <w:rPr>
                <w:rFonts w:ascii="Arial" w:eastAsia="Arial" w:hAnsi="Arial"/>
                <w:sz w:val="16"/>
              </w:rPr>
              <w:t>S</w:t>
            </w:r>
            <w:r>
              <w:rPr>
                <w:rFonts w:ascii="Arial" w:eastAsia="Arial" w:hAnsi="Arial"/>
                <w:sz w:val="12"/>
              </w:rPr>
              <w:t>OFTWARE UNIT</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implementation and</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verification</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29" w:history="1">
              <w:r>
                <w:rPr>
                  <w:rFonts w:ascii="Arial" w:eastAsia="Arial" w:hAnsi="Arial"/>
                  <w:sz w:val="16"/>
                </w:rPr>
                <w:t>5.6</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integration</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and integration testing</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1" w:history="1">
              <w:r>
                <w:rPr>
                  <w:rFonts w:ascii="Arial" w:eastAsia="Arial" w:hAnsi="Arial"/>
                  <w:sz w:val="16"/>
                </w:rPr>
                <w:t>5.7</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2"/>
              </w:rPr>
            </w:pPr>
            <w:r>
              <w:rPr>
                <w:rFonts w:ascii="Arial" w:eastAsia="Arial" w:hAnsi="Arial"/>
                <w:sz w:val="16"/>
              </w:rPr>
              <w:t>S</w:t>
            </w:r>
            <w:r>
              <w:rPr>
                <w:rFonts w:ascii="Arial" w:eastAsia="Arial" w:hAnsi="Arial"/>
                <w:sz w:val="12"/>
              </w:rPr>
              <w:t>OFTWARE SYSTEM</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7.3.3 Design and</w:t>
            </w: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testing</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outputs</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7.3.4 Design and</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review</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2" w:history="1">
              <w:r>
                <w:rPr>
                  <w:rFonts w:ascii="Arial" w:eastAsia="Arial" w:hAnsi="Arial"/>
                  <w:sz w:val="16"/>
                </w:rPr>
                <w:t>5.8</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release</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7.3.5 Design and</w:t>
            </w: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verification</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7.3.6 Design and</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validation</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3" w:history="1">
              <w:r>
                <w:rPr>
                  <w:rFonts w:ascii="Arial" w:eastAsia="Arial" w:hAnsi="Arial"/>
                  <w:sz w:val="16"/>
                </w:rPr>
                <w:t>6.1</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Establish software</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7.3.7 Control of design and</w:t>
            </w: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maintenance plan</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changes</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4" w:history="1">
              <w:r>
                <w:rPr>
                  <w:rFonts w:ascii="Arial" w:eastAsia="Arial" w:hAnsi="Arial"/>
                  <w:sz w:val="16"/>
                </w:rPr>
                <w:t>6.2</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Problem and</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modification analysis</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5" w:history="1">
              <w:r>
                <w:rPr>
                  <w:rFonts w:ascii="Arial" w:eastAsia="Arial" w:hAnsi="Arial"/>
                  <w:sz w:val="16"/>
                </w:rPr>
                <w:t>6.3</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Modification</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w:t>
            </w:r>
            <w:r>
              <w:rPr>
                <w:rFonts w:ascii="Arial" w:eastAsia="Arial" w:hAnsi="Arial"/>
                <w:sz w:val="16"/>
              </w:rPr>
              <w:t>5 Design and</w:t>
            </w: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implementation</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verification</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7.3.6 Design and</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validation</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5" w:history="1">
              <w:r>
                <w:rPr>
                  <w:rFonts w:ascii="Arial" w:eastAsia="Arial" w:hAnsi="Arial"/>
                  <w:sz w:val="16"/>
                </w:rPr>
                <w:t>7.1</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Analysis of software</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contributing to hazardous</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situations</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6" w:history="1">
              <w:r>
                <w:rPr>
                  <w:rFonts w:ascii="Arial" w:eastAsia="Arial" w:hAnsi="Arial"/>
                  <w:sz w:val="16"/>
                </w:rPr>
                <w:t>7.2</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2"/>
              </w:rPr>
            </w:pPr>
            <w:r>
              <w:rPr>
                <w:rFonts w:ascii="Arial" w:eastAsia="Arial" w:hAnsi="Arial"/>
                <w:sz w:val="16"/>
              </w:rPr>
              <w:t>R</w:t>
            </w:r>
            <w:r>
              <w:rPr>
                <w:rFonts w:ascii="Arial" w:eastAsia="Arial" w:hAnsi="Arial"/>
                <w:sz w:val="12"/>
              </w:rPr>
              <w:t>ISK CONTROL</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measures</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6" w:history="1">
              <w:r>
                <w:rPr>
                  <w:rFonts w:ascii="Arial" w:eastAsia="Arial" w:hAnsi="Arial"/>
                  <w:sz w:val="16"/>
                </w:rPr>
                <w:t>7.3</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2"/>
              </w:rPr>
            </w:pPr>
            <w:r>
              <w:rPr>
                <w:rFonts w:ascii="Arial" w:eastAsia="Arial" w:hAnsi="Arial"/>
                <w:sz w:val="16"/>
              </w:rPr>
              <w:t>V</w:t>
            </w:r>
            <w:r>
              <w:rPr>
                <w:rFonts w:ascii="Arial" w:eastAsia="Arial" w:hAnsi="Arial"/>
                <w:sz w:val="12"/>
              </w:rPr>
              <w:t>ERIFICATION</w:t>
            </w:r>
            <w:r>
              <w:rPr>
                <w:rFonts w:ascii="Arial" w:eastAsia="Arial" w:hAnsi="Arial"/>
                <w:sz w:val="16"/>
              </w:rPr>
              <w:t xml:space="preserve"> of </w:t>
            </w:r>
            <w:r>
              <w:rPr>
                <w:rFonts w:ascii="Arial" w:eastAsia="Arial" w:hAnsi="Arial"/>
                <w:sz w:val="12"/>
              </w:rPr>
              <w:t>RISK</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3"/>
              </w:rPr>
              <w:t xml:space="preserve">CONTROL </w:t>
            </w:r>
            <w:r>
              <w:rPr>
                <w:rFonts w:ascii="Arial" w:eastAsia="Arial" w:hAnsi="Arial"/>
                <w:sz w:val="16"/>
              </w:rPr>
              <w:t>measures</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7" w:history="1">
              <w:r>
                <w:rPr>
                  <w:rFonts w:ascii="Arial" w:eastAsia="Arial" w:hAnsi="Arial"/>
                  <w:sz w:val="16"/>
                </w:rPr>
                <w:t>7.4</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R</w:t>
            </w:r>
            <w:r>
              <w:rPr>
                <w:rFonts w:ascii="Arial" w:eastAsia="Arial" w:hAnsi="Arial"/>
                <w:sz w:val="12"/>
              </w:rPr>
              <w:t>ISK MANAGEMENT</w:t>
            </w:r>
            <w:r>
              <w:rPr>
                <w:rFonts w:ascii="Arial" w:eastAsia="Arial" w:hAnsi="Arial"/>
                <w:sz w:val="16"/>
              </w:rPr>
              <w:t xml:space="preserve"> of</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 changes</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7" w:history="1">
              <w:r>
                <w:rPr>
                  <w:rFonts w:ascii="Arial" w:eastAsia="Arial" w:hAnsi="Arial"/>
                  <w:sz w:val="16"/>
                </w:rPr>
                <w:t>8.1</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Configuration</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7.5.3 Identification and</w:t>
            </w: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identification</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traceability</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7" w:history="1">
              <w:r>
                <w:rPr>
                  <w:rFonts w:ascii="Arial" w:eastAsia="Arial" w:hAnsi="Arial"/>
                  <w:sz w:val="16"/>
                </w:rPr>
                <w:t>8.2</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Change control</w:t>
            </w: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7.5.3 Identification and</w:t>
            </w: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2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traceability</w:t>
            </w: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8" w:history="1">
              <w:r>
                <w:rPr>
                  <w:rFonts w:ascii="Arial" w:eastAsia="Arial" w:hAnsi="Arial"/>
                  <w:sz w:val="16"/>
                </w:rPr>
                <w:t>8.3</w:t>
              </w:r>
            </w:hyperlink>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Configuration sta</w:t>
            </w:r>
            <w:r>
              <w:rPr>
                <w:rFonts w:ascii="Arial" w:eastAsia="Arial" w:hAnsi="Arial"/>
                <w:sz w:val="16"/>
              </w:rPr>
              <w:t>tus</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accounting</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220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38" w:history="1">
              <w:r>
                <w:rPr>
                  <w:rFonts w:ascii="Arial" w:eastAsia="Arial" w:hAnsi="Arial"/>
                  <w:sz w:val="16"/>
                </w:rPr>
                <w:t xml:space="preserve">9 </w:t>
              </w:r>
            </w:hyperlink>
            <w:r>
              <w:rPr>
                <w:rFonts w:ascii="Arial" w:eastAsia="Arial" w:hAnsi="Arial"/>
                <w:sz w:val="16"/>
              </w:rPr>
              <w:t>Software problem</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42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2"/>
              </w:rPr>
            </w:pPr>
            <w:r>
              <w:rPr>
                <w:rFonts w:ascii="Arial" w:eastAsia="Arial" w:hAnsi="Arial"/>
                <w:sz w:val="16"/>
              </w:rPr>
              <w:t xml:space="preserve">resolution </w:t>
            </w:r>
            <w:r>
              <w:rPr>
                <w:rFonts w:ascii="Arial" w:eastAsia="Arial" w:hAnsi="Arial"/>
                <w:sz w:val="12"/>
              </w:rPr>
              <w:t>PROCESS</w:t>
            </w:r>
          </w:p>
        </w:tc>
        <w:tc>
          <w:tcPr>
            <w:tcW w:w="2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4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bl>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01" w:lineRule="exact"/>
        <w:rPr>
          <w:rFonts w:ascii="Times New Roman" w:eastAsia="Times New Roman" w:hAnsi="Times New Roman"/>
        </w:rPr>
      </w:pPr>
    </w:p>
    <w:p w:rsidR="00000000" w:rsidRDefault="00596C41">
      <w:pPr>
        <w:spacing w:line="0" w:lineRule="atLeast"/>
        <w:ind w:right="-279"/>
        <w:jc w:val="center"/>
        <w:rPr>
          <w:rFonts w:ascii="Courier New" w:eastAsia="Courier New" w:hAnsi="Courier New"/>
          <w:sz w:val="6"/>
        </w:rPr>
      </w:pPr>
      <w:r>
        <w:rPr>
          <w:rFonts w:ascii="Courier New" w:eastAsia="Courier New" w:hAnsi="Courier New"/>
          <w:sz w:val="6"/>
        </w:rPr>
        <w:t>--`,````,,`,``,`,````,,`,``,,```-`-`,,`,,`,`,,`---</w:t>
      </w:r>
    </w:p>
    <w:p w:rsidR="00000000" w:rsidRDefault="00596C41">
      <w:pPr>
        <w:spacing w:line="0" w:lineRule="atLeast"/>
        <w:ind w:right="-279"/>
        <w:jc w:val="center"/>
        <w:rPr>
          <w:rFonts w:ascii="Courier New" w:eastAsia="Courier New" w:hAnsi="Courier New"/>
          <w:sz w:val="6"/>
        </w:rPr>
        <w:sectPr w:rsidR="00000000">
          <w:pgSz w:w="11900" w:h="16834"/>
          <w:pgMar w:top="1119" w:right="989" w:bottom="0" w:left="240" w:header="0" w:footer="0" w:gutter="0"/>
          <w:cols w:space="0" w:equalWidth="0">
            <w:col w:w="10680"/>
          </w:cols>
          <w:docGrid w:linePitch="360"/>
        </w:sectPr>
      </w:pPr>
    </w:p>
    <w:p w:rsidR="00000000" w:rsidRDefault="00596C41">
      <w:pPr>
        <w:spacing w:line="26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w:t>
      </w:r>
      <w:r>
        <w:rPr>
          <w:rFonts w:ascii="Arial" w:eastAsia="Arial" w:hAnsi="Arial"/>
          <w:sz w:val="10"/>
        </w:rPr>
        <w:t>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989" w:bottom="0" w:left="240" w:header="0" w:footer="0" w:gutter="0"/>
          <w:cols w:space="0" w:equalWidth="0">
            <w:col w:w="10680"/>
          </w:cols>
          <w:docGrid w:linePitch="360"/>
        </w:sectPr>
      </w:pPr>
    </w:p>
    <w:p w:rsidR="00000000" w:rsidRDefault="00596C41">
      <w:pPr>
        <w:tabs>
          <w:tab w:val="left" w:pos="1500"/>
        </w:tabs>
        <w:spacing w:line="0" w:lineRule="atLeast"/>
        <w:jc w:val="right"/>
        <w:rPr>
          <w:rFonts w:ascii="Arial" w:eastAsia="Arial" w:hAnsi="Arial"/>
        </w:rPr>
      </w:pPr>
      <w:bookmarkStart w:id="90" w:name="page90"/>
      <w:bookmarkEnd w:id="90"/>
      <w:r>
        <w:rPr>
          <w:rFonts w:ascii="Arial" w:eastAsia="Arial" w:hAnsi="Arial"/>
        </w:rPr>
        <w:t xml:space="preserve">– 86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1" w:lineRule="exact"/>
        <w:rPr>
          <w:rFonts w:ascii="Times New Roman" w:eastAsia="Times New Roman" w:hAnsi="Times New Roman"/>
        </w:rPr>
      </w:pPr>
    </w:p>
    <w:p w:rsidR="00000000" w:rsidRDefault="00596C41">
      <w:pPr>
        <w:spacing w:line="0" w:lineRule="atLeast"/>
        <w:ind w:left="5020"/>
        <w:rPr>
          <w:rFonts w:ascii="Arial" w:eastAsia="Arial" w:hAnsi="Arial"/>
          <w:sz w:val="24"/>
        </w:rPr>
      </w:pPr>
      <w:r>
        <w:rPr>
          <w:rFonts w:ascii="Arial" w:eastAsia="Arial" w:hAnsi="Arial"/>
          <w:sz w:val="24"/>
        </w:rPr>
        <w:t>Bibliography</w:t>
      </w:r>
    </w:p>
    <w:p w:rsidR="00000000" w:rsidRDefault="00596C41">
      <w:pPr>
        <w:spacing w:line="202" w:lineRule="exact"/>
        <w:rPr>
          <w:rFonts w:ascii="Times New Roman" w:eastAsia="Times New Roman" w:hAnsi="Times New Roman"/>
        </w:rPr>
      </w:pPr>
    </w:p>
    <w:p w:rsidR="00000000" w:rsidRDefault="00596C41" w:rsidP="00596C41">
      <w:pPr>
        <w:numPr>
          <w:ilvl w:val="0"/>
          <w:numId w:val="77"/>
        </w:numPr>
        <w:tabs>
          <w:tab w:val="left" w:pos="1760"/>
        </w:tabs>
        <w:spacing w:line="0" w:lineRule="atLeast"/>
        <w:ind w:left="1760" w:hanging="582"/>
        <w:rPr>
          <w:rFonts w:ascii="Arial" w:eastAsia="Arial" w:hAnsi="Arial"/>
        </w:rPr>
      </w:pPr>
      <w:r>
        <w:rPr>
          <w:rFonts w:ascii="Arial" w:eastAsia="Arial" w:hAnsi="Arial"/>
        </w:rPr>
        <w:t>IEC 60601-1:20</w:t>
      </w:r>
      <w:r>
        <w:rPr>
          <w:rFonts w:ascii="Arial" w:eastAsia="Arial" w:hAnsi="Arial"/>
        </w:rPr>
        <w:t xml:space="preserve">05, </w:t>
      </w:r>
      <w:r>
        <w:rPr>
          <w:rFonts w:ascii="Arial" w:eastAsia="Arial" w:hAnsi="Arial"/>
          <w:i/>
        </w:rPr>
        <w:t xml:space="preserve">Medical electrical equipment </w:t>
      </w:r>
      <w:r>
        <w:rPr>
          <w:rFonts w:ascii="Arial" w:eastAsia="Arial" w:hAnsi="Arial"/>
          <w:i/>
        </w:rPr>
        <w:t>– Part 1: General requirements for basic</w:t>
      </w:r>
      <w:r>
        <w:rPr>
          <w:rFonts w:ascii="Arial" w:eastAsia="Arial" w:hAnsi="Arial"/>
        </w:rPr>
        <w:t xml:space="preserve"> </w:t>
      </w:r>
      <w:r>
        <w:rPr>
          <w:rFonts w:ascii="Arial" w:eastAsia="Arial" w:hAnsi="Arial"/>
          <w:i/>
        </w:rPr>
        <w:t>safety and essential performance</w:t>
      </w:r>
    </w:p>
    <w:p w:rsidR="00000000" w:rsidRDefault="00596C41">
      <w:pPr>
        <w:spacing w:line="0" w:lineRule="atLeast"/>
        <w:ind w:left="1760"/>
        <w:rPr>
          <w:rFonts w:ascii="Arial" w:eastAsia="Arial" w:hAnsi="Arial"/>
          <w:color w:val="FF0000"/>
        </w:rPr>
      </w:pPr>
      <w:r>
        <w:rPr>
          <w:rFonts w:ascii="Arial" w:eastAsia="Arial" w:hAnsi="Arial"/>
          <w:color w:val="FF0000"/>
        </w:rPr>
        <w:t>IEC 60601-1:2005/AMD1:2012</w:t>
      </w:r>
    </w:p>
    <w:p w:rsidR="00000000" w:rsidRDefault="00596C41">
      <w:pPr>
        <w:spacing w:line="197" w:lineRule="exact"/>
        <w:rPr>
          <w:rFonts w:ascii="Arial" w:eastAsia="Arial" w:hAnsi="Arial"/>
        </w:rPr>
      </w:pPr>
    </w:p>
    <w:p w:rsidR="00000000" w:rsidRDefault="00596C41" w:rsidP="00596C41">
      <w:pPr>
        <w:numPr>
          <w:ilvl w:val="0"/>
          <w:numId w:val="77"/>
        </w:numPr>
        <w:tabs>
          <w:tab w:val="left" w:pos="1760"/>
        </w:tabs>
        <w:spacing w:line="0" w:lineRule="atLeast"/>
        <w:ind w:left="1760" w:hanging="582"/>
        <w:rPr>
          <w:rFonts w:ascii="Arial" w:eastAsia="Arial" w:hAnsi="Arial"/>
        </w:rPr>
      </w:pPr>
      <w:r>
        <w:rPr>
          <w:rFonts w:ascii="Arial" w:eastAsia="Arial" w:hAnsi="Arial"/>
        </w:rPr>
        <w:t xml:space="preserve">IEC 60601-1-4:1996, </w:t>
      </w:r>
      <w:r>
        <w:rPr>
          <w:rFonts w:ascii="Arial" w:eastAsia="Arial" w:hAnsi="Arial"/>
          <w:i/>
        </w:rPr>
        <w:t xml:space="preserve">Medical electrical equipment </w:t>
      </w:r>
      <w:r>
        <w:rPr>
          <w:rFonts w:ascii="Arial" w:eastAsia="Arial" w:hAnsi="Arial"/>
          <w:i/>
        </w:rPr>
        <w:t>– Part 1: General requirements for</w:t>
      </w:r>
    </w:p>
    <w:p w:rsidR="00000000" w:rsidRDefault="00596C41">
      <w:pPr>
        <w:spacing w:line="276" w:lineRule="auto"/>
        <w:ind w:left="1760" w:right="440" w:firstLine="2"/>
        <w:rPr>
          <w:rFonts w:ascii="Arial" w:eastAsia="Arial" w:hAnsi="Arial"/>
        </w:rPr>
      </w:pPr>
      <w:r>
        <w:rPr>
          <w:rFonts w:ascii="Arial" w:eastAsia="Arial" w:hAnsi="Arial"/>
          <w:i/>
        </w:rPr>
        <w:t xml:space="preserve">safety </w:t>
      </w:r>
      <w:r>
        <w:rPr>
          <w:rFonts w:ascii="Arial" w:eastAsia="Arial" w:hAnsi="Arial"/>
          <w:i/>
        </w:rPr>
        <w:t>– 4.Collateral standard: Progr</w:t>
      </w:r>
      <w:r>
        <w:rPr>
          <w:rFonts w:ascii="Arial" w:eastAsia="Arial" w:hAnsi="Arial"/>
          <w:i/>
        </w:rPr>
        <w:t xml:space="preserve">ammable electrical medical systems </w:t>
      </w:r>
      <w:r>
        <w:rPr>
          <w:rFonts w:ascii="Arial" w:eastAsia="Arial" w:hAnsi="Arial"/>
          <w:color w:val="FF0000"/>
        </w:rPr>
        <w:t>(withdrawn)</w:t>
      </w:r>
      <w:r>
        <w:rPr>
          <w:rFonts w:ascii="Arial" w:eastAsia="Arial" w:hAnsi="Arial"/>
          <w:i/>
        </w:rPr>
        <w:t xml:space="preserve"> </w:t>
      </w:r>
      <w:r>
        <w:rPr>
          <w:rFonts w:ascii="Arial" w:eastAsia="Arial" w:hAnsi="Arial"/>
        </w:rPr>
        <w:t>IEC 60601-1-4:1996/AMD1:1999</w:t>
      </w:r>
    </w:p>
    <w:p w:rsidR="00000000" w:rsidRDefault="00596C41">
      <w:pPr>
        <w:spacing w:line="128" w:lineRule="exact"/>
        <w:rPr>
          <w:rFonts w:ascii="Arial" w:eastAsia="Arial" w:hAnsi="Arial"/>
        </w:rPr>
      </w:pPr>
    </w:p>
    <w:p w:rsidR="00000000" w:rsidRDefault="00596C41" w:rsidP="00596C41">
      <w:pPr>
        <w:numPr>
          <w:ilvl w:val="0"/>
          <w:numId w:val="77"/>
        </w:numPr>
        <w:tabs>
          <w:tab w:val="left" w:pos="1760"/>
        </w:tabs>
        <w:spacing w:line="0" w:lineRule="atLeast"/>
        <w:ind w:left="1760" w:hanging="582"/>
        <w:rPr>
          <w:rFonts w:ascii="Arial" w:eastAsia="Arial" w:hAnsi="Arial"/>
        </w:rPr>
      </w:pPr>
      <w:r>
        <w:rPr>
          <w:rFonts w:ascii="Arial" w:eastAsia="Arial" w:hAnsi="Arial"/>
        </w:rPr>
        <w:t xml:space="preserve">IEC 60601-1-6, </w:t>
      </w:r>
      <w:r>
        <w:rPr>
          <w:rFonts w:ascii="Arial" w:eastAsia="Arial" w:hAnsi="Arial"/>
          <w:i/>
        </w:rPr>
        <w:t xml:space="preserve">Medical electrical equipment </w:t>
      </w:r>
      <w:r>
        <w:rPr>
          <w:rFonts w:ascii="Arial" w:eastAsia="Arial" w:hAnsi="Arial"/>
          <w:i/>
        </w:rPr>
        <w:t>– Part 1-6: General requirements for basic</w:t>
      </w:r>
    </w:p>
    <w:p w:rsidR="00000000" w:rsidRDefault="00596C41">
      <w:pPr>
        <w:spacing w:line="2" w:lineRule="exact"/>
        <w:rPr>
          <w:rFonts w:ascii="Arial" w:eastAsia="Arial" w:hAnsi="Arial"/>
        </w:rPr>
      </w:pPr>
    </w:p>
    <w:p w:rsidR="00000000" w:rsidRDefault="00596C41">
      <w:pPr>
        <w:spacing w:line="0" w:lineRule="atLeast"/>
        <w:ind w:left="1760"/>
        <w:rPr>
          <w:rFonts w:ascii="Arial" w:eastAsia="Arial" w:hAnsi="Arial"/>
          <w:i/>
        </w:rPr>
      </w:pPr>
      <w:r>
        <w:rPr>
          <w:rFonts w:ascii="Arial" w:eastAsia="Arial" w:hAnsi="Arial"/>
          <w:i/>
        </w:rPr>
        <w:t xml:space="preserve">safety and essential performance </w:t>
      </w:r>
      <w:r>
        <w:rPr>
          <w:rFonts w:ascii="Arial" w:eastAsia="Arial" w:hAnsi="Arial"/>
          <w:i/>
        </w:rPr>
        <w:t>– Collateral standard: Usability</w:t>
      </w:r>
    </w:p>
    <w:p w:rsidR="00000000" w:rsidRDefault="00596C41">
      <w:pPr>
        <w:spacing w:line="226" w:lineRule="exact"/>
        <w:rPr>
          <w:rFonts w:ascii="Arial" w:eastAsia="Arial" w:hAnsi="Arial"/>
        </w:rPr>
      </w:pPr>
    </w:p>
    <w:p w:rsidR="00000000" w:rsidRDefault="00596C41" w:rsidP="00596C41">
      <w:pPr>
        <w:numPr>
          <w:ilvl w:val="0"/>
          <w:numId w:val="77"/>
        </w:numPr>
        <w:tabs>
          <w:tab w:val="left" w:pos="1758"/>
        </w:tabs>
        <w:spacing w:line="276" w:lineRule="auto"/>
        <w:ind w:left="1760" w:hanging="582"/>
        <w:rPr>
          <w:rFonts w:ascii="Arial" w:eastAsia="Arial" w:hAnsi="Arial"/>
        </w:rPr>
      </w:pPr>
      <w:r>
        <w:rPr>
          <w:rFonts w:ascii="Arial" w:eastAsia="Arial" w:hAnsi="Arial"/>
        </w:rPr>
        <w:t xml:space="preserve">IEC 61508-3, </w:t>
      </w:r>
      <w:r>
        <w:rPr>
          <w:rFonts w:ascii="Arial" w:eastAsia="Arial" w:hAnsi="Arial"/>
          <w:i/>
        </w:rPr>
        <w:t xml:space="preserve">Functional </w:t>
      </w:r>
      <w:r>
        <w:rPr>
          <w:rFonts w:ascii="Arial" w:eastAsia="Arial" w:hAnsi="Arial"/>
          <w:i/>
        </w:rPr>
        <w:t>safety of electrical/electronic/programmable electronic safety-</w:t>
      </w:r>
      <w:r>
        <w:rPr>
          <w:rFonts w:ascii="Arial" w:eastAsia="Arial" w:hAnsi="Arial"/>
          <w:i/>
        </w:rPr>
        <w:t xml:space="preserve">related systems </w:t>
      </w:r>
      <w:r>
        <w:rPr>
          <w:rFonts w:ascii="Arial" w:eastAsia="Arial" w:hAnsi="Arial"/>
          <w:i/>
        </w:rPr>
        <w:t>– Part 3: Software requirements</w:t>
      </w:r>
    </w:p>
    <w:p w:rsidR="00000000" w:rsidRDefault="00596C41">
      <w:pPr>
        <w:spacing w:line="131" w:lineRule="exact"/>
        <w:rPr>
          <w:rFonts w:ascii="Arial" w:eastAsia="Arial" w:hAnsi="Arial"/>
        </w:rPr>
      </w:pPr>
    </w:p>
    <w:p w:rsidR="00000000" w:rsidRDefault="00596C41" w:rsidP="00596C41">
      <w:pPr>
        <w:numPr>
          <w:ilvl w:val="0"/>
          <w:numId w:val="77"/>
        </w:numPr>
        <w:tabs>
          <w:tab w:val="left" w:pos="1760"/>
        </w:tabs>
        <w:spacing w:line="0" w:lineRule="atLeast"/>
        <w:ind w:left="1760" w:hanging="582"/>
        <w:rPr>
          <w:rFonts w:ascii="Arial" w:eastAsia="Arial" w:hAnsi="Arial"/>
        </w:rPr>
      </w:pPr>
      <w:r>
        <w:rPr>
          <w:rFonts w:ascii="Arial" w:eastAsia="Arial" w:hAnsi="Arial"/>
        </w:rPr>
        <w:t>IEC 61010-1:</w:t>
      </w:r>
      <w:r>
        <w:rPr>
          <w:rFonts w:ascii="Arial" w:eastAsia="Arial" w:hAnsi="Arial"/>
          <w:strike/>
          <w:color w:val="FF0000"/>
        </w:rPr>
        <w:t>2001</w:t>
      </w:r>
      <w:r>
        <w:rPr>
          <w:rFonts w:ascii="Arial" w:eastAsia="Arial" w:hAnsi="Arial"/>
        </w:rPr>
        <w:t xml:space="preserve"> </w:t>
      </w:r>
      <w:r>
        <w:rPr>
          <w:rFonts w:ascii="Arial" w:eastAsia="Arial" w:hAnsi="Arial"/>
          <w:color w:val="FF0000"/>
        </w:rPr>
        <w:t>2010</w:t>
      </w:r>
      <w:r>
        <w:rPr>
          <w:rFonts w:ascii="Arial" w:eastAsia="Arial" w:hAnsi="Arial"/>
        </w:rPr>
        <w:t xml:space="preserve">, </w:t>
      </w:r>
      <w:r>
        <w:rPr>
          <w:rFonts w:ascii="Arial" w:eastAsia="Arial" w:hAnsi="Arial"/>
          <w:i/>
        </w:rPr>
        <w:t>Safety requirements for electrical equipment for measurement,</w:t>
      </w:r>
    </w:p>
    <w:p w:rsidR="00000000" w:rsidRDefault="00596C41">
      <w:pPr>
        <w:spacing w:line="1" w:lineRule="exact"/>
        <w:rPr>
          <w:rFonts w:ascii="Arial" w:eastAsia="Arial" w:hAnsi="Arial"/>
        </w:rPr>
      </w:pPr>
    </w:p>
    <w:p w:rsidR="00000000" w:rsidRDefault="00596C41">
      <w:pPr>
        <w:spacing w:line="0" w:lineRule="atLeast"/>
        <w:ind w:left="1760"/>
        <w:rPr>
          <w:rFonts w:ascii="Arial" w:eastAsia="Arial" w:hAnsi="Arial"/>
          <w:i/>
        </w:rPr>
      </w:pPr>
      <w:r>
        <w:rPr>
          <w:rFonts w:ascii="Arial" w:eastAsia="Arial" w:hAnsi="Arial"/>
          <w:i/>
        </w:rPr>
        <w:t xml:space="preserve">control, and laboratory use </w:t>
      </w:r>
      <w:r>
        <w:rPr>
          <w:rFonts w:ascii="Arial" w:eastAsia="Arial" w:hAnsi="Arial"/>
          <w:i/>
        </w:rPr>
        <w:t>– Part 1: General requirements</w:t>
      </w:r>
    </w:p>
    <w:p w:rsidR="00000000" w:rsidRDefault="00596C41">
      <w:pPr>
        <w:spacing w:line="198" w:lineRule="exact"/>
        <w:rPr>
          <w:rFonts w:ascii="Arial" w:eastAsia="Arial" w:hAnsi="Arial"/>
        </w:rPr>
      </w:pPr>
    </w:p>
    <w:p w:rsidR="00000000" w:rsidRDefault="00596C41" w:rsidP="00596C41">
      <w:pPr>
        <w:numPr>
          <w:ilvl w:val="0"/>
          <w:numId w:val="77"/>
        </w:numPr>
        <w:tabs>
          <w:tab w:val="left" w:pos="1760"/>
        </w:tabs>
        <w:spacing w:line="0" w:lineRule="atLeast"/>
        <w:ind w:left="1760" w:hanging="581"/>
        <w:rPr>
          <w:rFonts w:ascii="Arial" w:eastAsia="Arial" w:hAnsi="Arial"/>
        </w:rPr>
      </w:pPr>
      <w:r>
        <w:rPr>
          <w:rFonts w:ascii="Arial" w:eastAsia="Arial" w:hAnsi="Arial"/>
        </w:rPr>
        <w:t xml:space="preserve">ISO 9000:2005, </w:t>
      </w:r>
      <w:r>
        <w:rPr>
          <w:rFonts w:ascii="Arial" w:eastAsia="Arial" w:hAnsi="Arial"/>
          <w:i/>
        </w:rPr>
        <w:t xml:space="preserve">Quality management systems </w:t>
      </w:r>
      <w:r>
        <w:rPr>
          <w:rFonts w:ascii="Arial" w:eastAsia="Arial" w:hAnsi="Arial"/>
          <w:i/>
        </w:rPr>
        <w:t>– Fundamentals and vocabulary</w:t>
      </w:r>
    </w:p>
    <w:p w:rsidR="00000000" w:rsidRDefault="00596C41">
      <w:pPr>
        <w:spacing w:line="199" w:lineRule="exact"/>
        <w:rPr>
          <w:rFonts w:ascii="Arial" w:eastAsia="Arial" w:hAnsi="Arial"/>
        </w:rPr>
      </w:pPr>
    </w:p>
    <w:p w:rsidR="00000000" w:rsidRDefault="00596C41" w:rsidP="00596C41">
      <w:pPr>
        <w:numPr>
          <w:ilvl w:val="0"/>
          <w:numId w:val="77"/>
        </w:numPr>
        <w:tabs>
          <w:tab w:val="left" w:pos="1760"/>
        </w:tabs>
        <w:spacing w:line="0" w:lineRule="atLeast"/>
        <w:ind w:left="1760" w:hanging="581"/>
        <w:rPr>
          <w:rFonts w:ascii="Arial" w:eastAsia="Arial" w:hAnsi="Arial"/>
        </w:rPr>
      </w:pPr>
      <w:r>
        <w:rPr>
          <w:rFonts w:ascii="Arial" w:eastAsia="Arial" w:hAnsi="Arial"/>
        </w:rPr>
        <w:t>ISO 9001:</w:t>
      </w:r>
      <w:r>
        <w:rPr>
          <w:rFonts w:ascii="Arial" w:eastAsia="Arial" w:hAnsi="Arial"/>
          <w:strike/>
          <w:color w:val="FF0000"/>
        </w:rPr>
        <w:t>2000</w:t>
      </w:r>
      <w:r>
        <w:rPr>
          <w:rFonts w:ascii="Arial" w:eastAsia="Arial" w:hAnsi="Arial"/>
        </w:rPr>
        <w:t xml:space="preserve"> </w:t>
      </w:r>
      <w:r>
        <w:rPr>
          <w:rFonts w:ascii="Arial" w:eastAsia="Arial" w:hAnsi="Arial"/>
          <w:color w:val="FF0000"/>
        </w:rPr>
        <w:t>2008</w:t>
      </w:r>
      <w:r>
        <w:rPr>
          <w:rFonts w:ascii="Arial" w:eastAsia="Arial" w:hAnsi="Arial"/>
        </w:rPr>
        <w:t xml:space="preserve">, </w:t>
      </w:r>
      <w:r>
        <w:rPr>
          <w:rFonts w:ascii="Arial" w:eastAsia="Arial" w:hAnsi="Arial"/>
          <w:i/>
        </w:rPr>
        <w:t xml:space="preserve">Quality management systems </w:t>
      </w:r>
      <w:r>
        <w:rPr>
          <w:rFonts w:ascii="Arial" w:eastAsia="Arial" w:hAnsi="Arial"/>
          <w:i/>
        </w:rPr>
        <w:t>– Requirements</w:t>
      </w:r>
    </w:p>
    <w:p w:rsidR="00000000" w:rsidRDefault="00596C41">
      <w:pPr>
        <w:spacing w:line="199" w:lineRule="exact"/>
        <w:rPr>
          <w:rFonts w:ascii="Arial" w:eastAsia="Arial" w:hAnsi="Arial"/>
        </w:rPr>
      </w:pPr>
    </w:p>
    <w:p w:rsidR="00000000" w:rsidRDefault="00596C41" w:rsidP="00596C41">
      <w:pPr>
        <w:numPr>
          <w:ilvl w:val="0"/>
          <w:numId w:val="77"/>
        </w:numPr>
        <w:tabs>
          <w:tab w:val="left" w:pos="1760"/>
        </w:tabs>
        <w:spacing w:line="276" w:lineRule="auto"/>
        <w:ind w:left="1760" w:hanging="582"/>
        <w:rPr>
          <w:rFonts w:ascii="Arial" w:eastAsia="Arial" w:hAnsi="Arial"/>
        </w:rPr>
      </w:pPr>
      <w:r>
        <w:rPr>
          <w:rFonts w:ascii="Arial" w:eastAsia="Arial" w:hAnsi="Arial"/>
        </w:rPr>
        <w:t xml:space="preserve">ISO 13485:2003, </w:t>
      </w:r>
      <w:r>
        <w:rPr>
          <w:rFonts w:ascii="Arial" w:eastAsia="Arial" w:hAnsi="Arial"/>
          <w:i/>
        </w:rPr>
        <w:t xml:space="preserve">Medical devices </w:t>
      </w:r>
      <w:r>
        <w:rPr>
          <w:rFonts w:ascii="Arial" w:eastAsia="Arial" w:hAnsi="Arial"/>
          <w:i/>
        </w:rPr>
        <w:t xml:space="preserve">– Quality management systems </w:t>
      </w:r>
      <w:r>
        <w:rPr>
          <w:rFonts w:ascii="Arial" w:eastAsia="Arial" w:hAnsi="Arial"/>
          <w:i/>
        </w:rPr>
        <w:t>– Requirements for</w:t>
      </w:r>
      <w:r>
        <w:rPr>
          <w:rFonts w:ascii="Arial" w:eastAsia="Arial" w:hAnsi="Arial"/>
        </w:rPr>
        <w:t xml:space="preserve"> </w:t>
      </w:r>
      <w:r>
        <w:rPr>
          <w:rFonts w:ascii="Arial" w:eastAsia="Arial" w:hAnsi="Arial"/>
          <w:i/>
        </w:rPr>
        <w:t>regulatory purposes</w:t>
      </w:r>
    </w:p>
    <w:p w:rsidR="00000000" w:rsidRDefault="00596C41">
      <w:pPr>
        <w:spacing w:line="131" w:lineRule="exact"/>
        <w:rPr>
          <w:rFonts w:ascii="Arial" w:eastAsia="Arial" w:hAnsi="Arial"/>
        </w:rPr>
      </w:pPr>
    </w:p>
    <w:p w:rsidR="00000000" w:rsidRDefault="00596C41" w:rsidP="00596C41">
      <w:pPr>
        <w:numPr>
          <w:ilvl w:val="0"/>
          <w:numId w:val="77"/>
        </w:numPr>
        <w:tabs>
          <w:tab w:val="left" w:pos="1760"/>
        </w:tabs>
        <w:spacing w:line="0" w:lineRule="atLeast"/>
        <w:ind w:left="1760" w:hanging="582"/>
        <w:rPr>
          <w:rFonts w:ascii="Arial" w:eastAsia="Arial" w:hAnsi="Arial"/>
          <w:strike/>
          <w:color w:val="FF0000"/>
        </w:rPr>
      </w:pPr>
      <w:r>
        <w:rPr>
          <w:rFonts w:ascii="Arial" w:eastAsia="Arial" w:hAnsi="Arial"/>
          <w:strike/>
          <w:color w:val="FF0000"/>
        </w:rPr>
        <w:t>ISO/IEC 9126-1:20</w:t>
      </w:r>
      <w:r>
        <w:rPr>
          <w:rFonts w:ascii="Arial" w:eastAsia="Arial" w:hAnsi="Arial"/>
          <w:strike/>
          <w:color w:val="FF0000"/>
        </w:rPr>
        <w:t xml:space="preserve">01, </w:t>
      </w:r>
      <w:r>
        <w:rPr>
          <w:rFonts w:ascii="Arial" w:eastAsia="Arial" w:hAnsi="Arial"/>
          <w:i/>
          <w:strike/>
          <w:color w:val="FF0000"/>
        </w:rPr>
        <w:t xml:space="preserve">Software engineering </w:t>
      </w:r>
      <w:r>
        <w:rPr>
          <w:rFonts w:ascii="Arial" w:eastAsia="Arial" w:hAnsi="Arial"/>
          <w:i/>
          <w:strike/>
          <w:color w:val="FF0000"/>
        </w:rPr>
        <w:t xml:space="preserve">— Product quality </w:t>
      </w:r>
      <w:r>
        <w:rPr>
          <w:rFonts w:ascii="Arial" w:eastAsia="Arial" w:hAnsi="Arial"/>
          <w:i/>
          <w:strike/>
          <w:color w:val="FF0000"/>
        </w:rPr>
        <w:t>— Part 1: Quality model</w:t>
      </w:r>
    </w:p>
    <w:p w:rsidR="00000000" w:rsidRDefault="00826DAF">
      <w:pPr>
        <w:spacing w:line="20" w:lineRule="exact"/>
        <w:rPr>
          <w:rFonts w:ascii="Times New Roman" w:eastAsia="Times New Roman" w:hAnsi="Times New Roman"/>
        </w:rPr>
      </w:pPr>
      <w:r>
        <w:rPr>
          <w:rFonts w:ascii="Arial" w:eastAsia="Arial" w:hAnsi="Arial"/>
          <w:strike/>
          <w:noProof/>
          <w:color w:val="FF0000"/>
        </w:rPr>
        <mc:AlternateContent>
          <mc:Choice Requires="wps">
            <w:drawing>
              <wp:anchor distT="0" distB="0" distL="114300" distR="114300" simplePos="0" relativeHeight="251918848" behindDoc="1" locked="0" layoutInCell="1" allowOverlap="1">
                <wp:simplePos x="0" y="0"/>
                <wp:positionH relativeFrom="column">
                  <wp:posOffset>638175</wp:posOffset>
                </wp:positionH>
                <wp:positionV relativeFrom="paragraph">
                  <wp:posOffset>-3211195</wp:posOffset>
                </wp:positionV>
                <wp:extent cx="0" cy="271145"/>
                <wp:effectExtent l="0" t="0" r="0" b="0"/>
                <wp:wrapNone/>
                <wp:docPr id="55"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114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546A0" id="Line 588"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52.85pt" to="50.25pt,-2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" strokecolor="red" strokeweight=".72pt">
                <o:lock v:ext="edit" shapetype="f"/>
              </v:line>
            </w:pict>
          </mc:Fallback>
        </mc:AlternateContent>
      </w:r>
      <w:r>
        <w:rPr>
          <w:rFonts w:ascii="Arial" w:eastAsia="Arial" w:hAnsi="Arial"/>
          <w:strike/>
          <w:noProof/>
          <w:color w:val="FF0000"/>
        </w:rPr>
        <mc:AlternateContent>
          <mc:Choice Requires="wps">
            <w:drawing>
              <wp:anchor distT="0" distB="0" distL="114300" distR="114300" simplePos="0" relativeHeight="251919872" behindDoc="1" locked="0" layoutInCell="1" allowOverlap="1">
                <wp:simplePos x="0" y="0"/>
                <wp:positionH relativeFrom="column">
                  <wp:posOffset>638175</wp:posOffset>
                </wp:positionH>
                <wp:positionV relativeFrom="paragraph">
                  <wp:posOffset>-2794000</wp:posOffset>
                </wp:positionV>
                <wp:extent cx="0" cy="146685"/>
                <wp:effectExtent l="0" t="0" r="0" b="5715"/>
                <wp:wrapNone/>
                <wp:docPr id="54"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68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2A5E6" id="Line 589" o:spid="_x0000_s1026" style="position:absolute;z-index:-2513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20pt" to="50.25pt,-20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" strokecolor="red" strokeweight=".72pt">
                <o:lock v:ext="edit" shapetype="f"/>
              </v:line>
            </w:pict>
          </mc:Fallback>
        </mc:AlternateContent>
      </w:r>
      <w:r>
        <w:rPr>
          <w:rFonts w:ascii="Arial" w:eastAsia="Arial" w:hAnsi="Arial"/>
          <w:strike/>
          <w:noProof/>
          <w:color w:val="FF0000"/>
        </w:rPr>
        <mc:AlternateContent>
          <mc:Choice Requires="wps">
            <w:drawing>
              <wp:anchor distT="0" distB="0" distL="114300" distR="114300" simplePos="0" relativeHeight="251920896" behindDoc="1" locked="0" layoutInCell="1" allowOverlap="1">
                <wp:simplePos x="0" y="0"/>
                <wp:positionH relativeFrom="column">
                  <wp:posOffset>638175</wp:posOffset>
                </wp:positionH>
                <wp:positionV relativeFrom="paragraph">
                  <wp:posOffset>-2083435</wp:posOffset>
                </wp:positionV>
                <wp:extent cx="0" cy="144780"/>
                <wp:effectExtent l="0" t="0" r="0" b="0"/>
                <wp:wrapNone/>
                <wp:docPr id="53"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144C0" id="Line 590" o:spid="_x0000_s1026" style="position:absolute;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64.05pt" to="50.25pt,-15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" strokecolor="red" strokeweight=".72pt">
                <o:lock v:ext="edit" shapetype="f"/>
              </v:line>
            </w:pict>
          </mc:Fallback>
        </mc:AlternateContent>
      </w:r>
      <w:r>
        <w:rPr>
          <w:rFonts w:ascii="Arial" w:eastAsia="Arial" w:hAnsi="Arial"/>
          <w:strike/>
          <w:noProof/>
          <w:color w:val="FF0000"/>
        </w:rPr>
        <mc:AlternateContent>
          <mc:Choice Requires="wps">
            <w:drawing>
              <wp:anchor distT="0" distB="0" distL="114300" distR="114300" simplePos="0" relativeHeight="251921920" behindDoc="1" locked="0" layoutInCell="1" allowOverlap="1">
                <wp:simplePos x="0" y="0"/>
                <wp:positionH relativeFrom="column">
                  <wp:posOffset>638175</wp:posOffset>
                </wp:positionH>
                <wp:positionV relativeFrom="paragraph">
                  <wp:posOffset>-1519555</wp:posOffset>
                </wp:positionV>
                <wp:extent cx="0" cy="146050"/>
                <wp:effectExtent l="0" t="0" r="0" b="0"/>
                <wp:wrapNone/>
                <wp:docPr id="52"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60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4FFDC" id="Line 591" o:spid="_x0000_s1026" style="position:absolute;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19.65pt" to="50.25pt,-10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" strokecolor="red" strokeweight=".72pt">
                <o:lock v:ext="edit" shapetype="f"/>
              </v:line>
            </w:pict>
          </mc:Fallback>
        </mc:AlternateContent>
      </w:r>
      <w:r>
        <w:rPr>
          <w:rFonts w:ascii="Arial" w:eastAsia="Arial" w:hAnsi="Arial"/>
          <w:strike/>
          <w:noProof/>
          <w:color w:val="FF0000"/>
        </w:rPr>
        <mc:AlternateContent>
          <mc:Choice Requires="wps">
            <w:drawing>
              <wp:anchor distT="0" distB="0" distL="114300" distR="114300" simplePos="0" relativeHeight="251922944" behindDoc="1" locked="0" layoutInCell="1" allowOverlap="1">
                <wp:simplePos x="0" y="0"/>
                <wp:positionH relativeFrom="column">
                  <wp:posOffset>638175</wp:posOffset>
                </wp:positionH>
                <wp:positionV relativeFrom="paragraph">
                  <wp:posOffset>-828040</wp:posOffset>
                </wp:positionV>
                <wp:extent cx="0" cy="273050"/>
                <wp:effectExtent l="0" t="0" r="0" b="0"/>
                <wp:wrapNone/>
                <wp:docPr id="51"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305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E6EDE" id="Line 592" o:spid="_x0000_s1026" style="position:absolute;z-index:-2513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65.2pt" to="50.25pt,-4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" strokecolor="red" strokeweight=".72pt">
                <o:lock v:ext="edit" shapetype="f"/>
              </v:line>
            </w:pict>
          </mc:Fallback>
        </mc:AlternateContent>
      </w:r>
      <w:r>
        <w:rPr>
          <w:rFonts w:ascii="Arial" w:eastAsia="Arial" w:hAnsi="Arial"/>
          <w:strike/>
          <w:noProof/>
          <w:color w:val="FF0000"/>
        </w:rPr>
        <mc:AlternateContent>
          <mc:Choice Requires="wps">
            <w:drawing>
              <wp:anchor distT="0" distB="0" distL="114300" distR="114300" simplePos="0" relativeHeight="251923968" behindDoc="1" locked="0" layoutInCell="1" allowOverlap="1">
                <wp:simplePos x="0" y="0"/>
                <wp:positionH relativeFrom="column">
                  <wp:posOffset>638175</wp:posOffset>
                </wp:positionH>
                <wp:positionV relativeFrom="paragraph">
                  <wp:posOffset>-135890</wp:posOffset>
                </wp:positionV>
                <wp:extent cx="0" cy="418465"/>
                <wp:effectExtent l="0" t="0" r="0" b="635"/>
                <wp:wrapNone/>
                <wp:docPr id="50"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846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AB32E" id="Line 593" o:spid="_x0000_s1026" style="position:absolute;z-index:-2513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0.7pt" to="50.25pt,2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" strokecolor="red" strokeweight=".72pt">
                <o:lock v:ext="edit" shapetype="f"/>
              </v:line>
            </w:pict>
          </mc:Fallback>
        </mc:AlternateContent>
      </w:r>
    </w:p>
    <w:p w:rsidR="00000000" w:rsidRDefault="00596C41">
      <w:pPr>
        <w:spacing w:line="179" w:lineRule="exact"/>
        <w:rPr>
          <w:rFonts w:ascii="Times New Roman" w:eastAsia="Times New Roman" w:hAnsi="Times New Roman"/>
        </w:rPr>
      </w:pPr>
    </w:p>
    <w:p w:rsidR="00000000" w:rsidRDefault="00596C41" w:rsidP="00596C41">
      <w:pPr>
        <w:numPr>
          <w:ilvl w:val="0"/>
          <w:numId w:val="78"/>
        </w:numPr>
        <w:tabs>
          <w:tab w:val="left" w:pos="1760"/>
        </w:tabs>
        <w:spacing w:line="0" w:lineRule="atLeast"/>
        <w:ind w:left="1760" w:hanging="582"/>
        <w:rPr>
          <w:rFonts w:ascii="Arial" w:eastAsia="Arial" w:hAnsi="Arial"/>
        </w:rPr>
      </w:pPr>
      <w:r>
        <w:rPr>
          <w:rFonts w:ascii="Arial" w:eastAsia="Arial" w:hAnsi="Arial"/>
        </w:rPr>
        <w:t>ISO/IEC 12207:</w:t>
      </w:r>
      <w:r>
        <w:rPr>
          <w:rFonts w:ascii="Arial" w:eastAsia="Arial" w:hAnsi="Arial"/>
          <w:strike/>
          <w:color w:val="FF0000"/>
        </w:rPr>
        <w:t>1995</w:t>
      </w:r>
      <w:r>
        <w:rPr>
          <w:rFonts w:ascii="Arial" w:eastAsia="Arial" w:hAnsi="Arial"/>
        </w:rPr>
        <w:t xml:space="preserve"> </w:t>
      </w:r>
      <w:r>
        <w:rPr>
          <w:rFonts w:ascii="Arial" w:eastAsia="Arial" w:hAnsi="Arial"/>
          <w:color w:val="FF0000"/>
        </w:rPr>
        <w:t>2008</w:t>
      </w:r>
      <w:r>
        <w:rPr>
          <w:rFonts w:ascii="Arial" w:eastAsia="Arial" w:hAnsi="Arial"/>
        </w:rPr>
        <w:t xml:space="preserve">, </w:t>
      </w:r>
      <w:r>
        <w:rPr>
          <w:rFonts w:ascii="Arial" w:eastAsia="Arial" w:hAnsi="Arial"/>
          <w:i/>
          <w:strike/>
          <w:color w:val="FF0000"/>
        </w:rPr>
        <w:t>Information technology</w:t>
      </w:r>
      <w:r>
        <w:rPr>
          <w:rFonts w:ascii="Arial" w:eastAsia="Arial" w:hAnsi="Arial"/>
        </w:rPr>
        <w:t xml:space="preserve"> </w:t>
      </w:r>
      <w:r>
        <w:rPr>
          <w:rFonts w:ascii="Arial" w:eastAsia="Arial" w:hAnsi="Arial"/>
          <w:i/>
          <w:color w:val="FF0000"/>
        </w:rPr>
        <w:t>Systems and software engineering</w:t>
      </w:r>
      <w:r>
        <w:rPr>
          <w:rFonts w:ascii="Arial" w:eastAsia="Arial" w:hAnsi="Arial"/>
        </w:rPr>
        <w:t xml:space="preserve"> </w:t>
      </w:r>
      <w:r>
        <w:rPr>
          <w:rFonts w:ascii="Arial" w:eastAsia="Arial" w:hAnsi="Arial"/>
          <w:i/>
        </w:rPr>
        <w:t>–</w:t>
      </w:r>
      <w:r>
        <w:rPr>
          <w:rFonts w:ascii="Arial" w:eastAsia="Arial" w:hAnsi="Arial"/>
        </w:rPr>
        <w:t xml:space="preserve"> </w:t>
      </w:r>
      <w:r>
        <w:rPr>
          <w:rFonts w:ascii="Arial" w:eastAsia="Arial" w:hAnsi="Arial"/>
          <w:i/>
        </w:rPr>
        <w:t>Software life cycle processes</w:t>
      </w:r>
    </w:p>
    <w:p w:rsidR="00000000" w:rsidRDefault="00596C41">
      <w:pPr>
        <w:spacing w:line="273" w:lineRule="auto"/>
        <w:ind w:left="1760" w:right="6480"/>
        <w:jc w:val="both"/>
        <w:rPr>
          <w:rFonts w:ascii="Arial" w:eastAsia="Arial" w:hAnsi="Arial"/>
          <w:strike/>
          <w:color w:val="FF0000"/>
        </w:rPr>
      </w:pPr>
      <w:r>
        <w:rPr>
          <w:rFonts w:ascii="Arial" w:eastAsia="Arial" w:hAnsi="Arial"/>
          <w:strike/>
          <w:color w:val="FF0000"/>
        </w:rPr>
        <w:t>Amendment 1 (2002) Amendment 2 (2004)</w:t>
      </w:r>
    </w:p>
    <w:p w:rsidR="00000000" w:rsidRDefault="00596C41">
      <w:pPr>
        <w:spacing w:line="131" w:lineRule="exact"/>
        <w:rPr>
          <w:rFonts w:ascii="Arial" w:eastAsia="Arial" w:hAnsi="Arial"/>
        </w:rPr>
      </w:pPr>
    </w:p>
    <w:p w:rsidR="00000000" w:rsidRDefault="00596C41" w:rsidP="00596C41">
      <w:pPr>
        <w:numPr>
          <w:ilvl w:val="0"/>
          <w:numId w:val="78"/>
        </w:numPr>
        <w:tabs>
          <w:tab w:val="left" w:pos="1760"/>
        </w:tabs>
        <w:spacing w:line="276" w:lineRule="auto"/>
        <w:ind w:left="1760" w:hanging="582"/>
        <w:rPr>
          <w:rFonts w:ascii="Arial" w:eastAsia="Arial" w:hAnsi="Arial"/>
        </w:rPr>
      </w:pPr>
      <w:r>
        <w:rPr>
          <w:rFonts w:ascii="Arial" w:eastAsia="Arial" w:hAnsi="Arial"/>
        </w:rPr>
        <w:t xml:space="preserve">ISO/IEC 14764:1999, </w:t>
      </w:r>
      <w:r>
        <w:rPr>
          <w:rFonts w:ascii="Arial" w:eastAsia="Arial" w:hAnsi="Arial"/>
          <w:i/>
          <w:color w:val="FF0000"/>
        </w:rPr>
        <w:t>Informati</w:t>
      </w:r>
      <w:r>
        <w:rPr>
          <w:rFonts w:ascii="Arial" w:eastAsia="Arial" w:hAnsi="Arial"/>
          <w:i/>
          <w:color w:val="FF0000"/>
        </w:rPr>
        <w:t xml:space="preserve">on technology </w:t>
      </w:r>
      <w:r>
        <w:rPr>
          <w:rFonts w:ascii="Arial" w:eastAsia="Arial" w:hAnsi="Arial"/>
          <w:i/>
          <w:color w:val="FF0000"/>
        </w:rPr>
        <w:t>– Software maintenance Software</w:t>
      </w:r>
      <w:r>
        <w:rPr>
          <w:rFonts w:ascii="Arial" w:eastAsia="Arial" w:hAnsi="Arial"/>
        </w:rPr>
        <w:t xml:space="preserve"> </w:t>
      </w:r>
      <w:r>
        <w:rPr>
          <w:rFonts w:ascii="Arial" w:eastAsia="Arial" w:hAnsi="Arial"/>
          <w:i/>
          <w:color w:val="FF0000"/>
        </w:rPr>
        <w:t xml:space="preserve">Engineering </w:t>
      </w:r>
      <w:r>
        <w:rPr>
          <w:rFonts w:ascii="Arial" w:eastAsia="Arial" w:hAnsi="Arial"/>
          <w:i/>
          <w:color w:val="FF0000"/>
        </w:rPr>
        <w:t xml:space="preserve">– Software Life Cycle Processes </w:t>
      </w:r>
      <w:r>
        <w:rPr>
          <w:rFonts w:ascii="Arial" w:eastAsia="Arial" w:hAnsi="Arial"/>
          <w:i/>
          <w:color w:val="FF0000"/>
        </w:rPr>
        <w:t>– Maintenance</w:t>
      </w:r>
    </w:p>
    <w:p w:rsidR="00000000" w:rsidRDefault="00596C41">
      <w:pPr>
        <w:spacing w:line="131" w:lineRule="exact"/>
        <w:rPr>
          <w:rFonts w:ascii="Arial" w:eastAsia="Arial" w:hAnsi="Arial"/>
        </w:rPr>
      </w:pPr>
    </w:p>
    <w:p w:rsidR="00000000" w:rsidRDefault="00596C41" w:rsidP="00596C41">
      <w:pPr>
        <w:numPr>
          <w:ilvl w:val="0"/>
          <w:numId w:val="78"/>
        </w:numPr>
        <w:tabs>
          <w:tab w:val="left" w:pos="1760"/>
        </w:tabs>
        <w:spacing w:line="276" w:lineRule="auto"/>
        <w:ind w:left="1760" w:hanging="582"/>
        <w:rPr>
          <w:rFonts w:ascii="Arial" w:eastAsia="Arial" w:hAnsi="Arial"/>
        </w:rPr>
      </w:pPr>
      <w:r>
        <w:rPr>
          <w:rFonts w:ascii="Arial" w:eastAsia="Arial" w:hAnsi="Arial"/>
          <w:color w:val="FF0000"/>
        </w:rPr>
        <w:t xml:space="preserve">ISO/IEC 15504-5:2012, </w:t>
      </w:r>
      <w:r>
        <w:rPr>
          <w:rFonts w:ascii="Arial" w:eastAsia="Arial" w:hAnsi="Arial"/>
          <w:i/>
          <w:color w:val="FF0000"/>
        </w:rPr>
        <w:t xml:space="preserve">Information technology </w:t>
      </w:r>
      <w:r>
        <w:rPr>
          <w:rFonts w:ascii="Arial" w:eastAsia="Arial" w:hAnsi="Arial"/>
          <w:i/>
          <w:color w:val="FF0000"/>
        </w:rPr>
        <w:t xml:space="preserve">– Process assessment </w:t>
      </w:r>
      <w:r>
        <w:rPr>
          <w:rFonts w:ascii="Arial" w:eastAsia="Arial" w:hAnsi="Arial"/>
          <w:i/>
          <w:color w:val="FF0000"/>
        </w:rPr>
        <w:t>– Part 5: An</w:t>
      </w:r>
      <w:r>
        <w:rPr>
          <w:rFonts w:ascii="Arial" w:eastAsia="Arial" w:hAnsi="Arial"/>
          <w:color w:val="FF0000"/>
        </w:rPr>
        <w:t xml:space="preserve"> </w:t>
      </w:r>
      <w:r>
        <w:rPr>
          <w:rFonts w:ascii="Arial" w:eastAsia="Arial" w:hAnsi="Arial"/>
          <w:i/>
          <w:color w:val="FF0000"/>
        </w:rPr>
        <w:t>exemplar software life cycle process assessment model</w:t>
      </w:r>
    </w:p>
    <w:p w:rsidR="00000000" w:rsidRDefault="00596C41">
      <w:pPr>
        <w:spacing w:line="131" w:lineRule="exact"/>
        <w:rPr>
          <w:rFonts w:ascii="Arial" w:eastAsia="Arial" w:hAnsi="Arial"/>
        </w:rPr>
      </w:pPr>
    </w:p>
    <w:p w:rsidR="00000000" w:rsidRDefault="00596C41" w:rsidP="00596C41">
      <w:pPr>
        <w:numPr>
          <w:ilvl w:val="0"/>
          <w:numId w:val="78"/>
        </w:numPr>
        <w:tabs>
          <w:tab w:val="left" w:pos="1760"/>
        </w:tabs>
        <w:spacing w:line="276" w:lineRule="auto"/>
        <w:ind w:left="1760" w:hanging="582"/>
        <w:rPr>
          <w:rFonts w:ascii="Arial" w:eastAsia="Arial" w:hAnsi="Arial"/>
        </w:rPr>
      </w:pPr>
      <w:r>
        <w:rPr>
          <w:rFonts w:ascii="Arial" w:eastAsia="Arial" w:hAnsi="Arial"/>
          <w:color w:val="FF0000"/>
        </w:rPr>
        <w:t>ISO/IEC 25010:201</w:t>
      </w:r>
      <w:r>
        <w:rPr>
          <w:rFonts w:ascii="Arial" w:eastAsia="Arial" w:hAnsi="Arial"/>
          <w:color w:val="FF0000"/>
        </w:rPr>
        <w:t xml:space="preserve">1, </w:t>
      </w:r>
      <w:r>
        <w:rPr>
          <w:rFonts w:ascii="Arial" w:eastAsia="Arial" w:hAnsi="Arial"/>
          <w:i/>
          <w:color w:val="FF0000"/>
        </w:rPr>
        <w:t xml:space="preserve">Systems and software engineering </w:t>
      </w:r>
      <w:r>
        <w:rPr>
          <w:rFonts w:ascii="Arial" w:eastAsia="Arial" w:hAnsi="Arial"/>
          <w:i/>
          <w:color w:val="FF0000"/>
        </w:rPr>
        <w:t>– System and software Quality</w:t>
      </w:r>
      <w:r>
        <w:rPr>
          <w:rFonts w:ascii="Arial" w:eastAsia="Arial" w:hAnsi="Arial"/>
          <w:color w:val="FF0000"/>
        </w:rPr>
        <w:t xml:space="preserve"> </w:t>
      </w:r>
      <w:r>
        <w:rPr>
          <w:rFonts w:ascii="Arial" w:eastAsia="Arial" w:hAnsi="Arial"/>
          <w:i/>
          <w:color w:val="FF0000"/>
        </w:rPr>
        <w:t xml:space="preserve">Requirements and Evaluation (SQuaRE) </w:t>
      </w:r>
      <w:r>
        <w:rPr>
          <w:rFonts w:ascii="Arial" w:eastAsia="Arial" w:hAnsi="Arial"/>
          <w:i/>
          <w:color w:val="FF0000"/>
        </w:rPr>
        <w:t>– System and software quality models</w:t>
      </w:r>
    </w:p>
    <w:p w:rsidR="00000000" w:rsidRDefault="00596C41">
      <w:pPr>
        <w:spacing w:line="133" w:lineRule="exact"/>
        <w:rPr>
          <w:rFonts w:ascii="Arial" w:eastAsia="Arial" w:hAnsi="Arial"/>
        </w:rPr>
      </w:pPr>
    </w:p>
    <w:p w:rsidR="00000000" w:rsidRDefault="00596C41" w:rsidP="00596C41">
      <w:pPr>
        <w:numPr>
          <w:ilvl w:val="0"/>
          <w:numId w:val="78"/>
        </w:numPr>
        <w:tabs>
          <w:tab w:val="left" w:pos="1760"/>
        </w:tabs>
        <w:spacing w:line="207" w:lineRule="auto"/>
        <w:ind w:left="1760" w:hanging="582"/>
        <w:rPr>
          <w:rFonts w:ascii="Arial" w:eastAsia="Arial" w:hAnsi="Arial"/>
          <w:color w:val="FF0000"/>
        </w:rPr>
      </w:pPr>
      <w:r>
        <w:rPr>
          <w:rFonts w:ascii="Arial" w:eastAsia="Arial" w:hAnsi="Arial"/>
          <w:color w:val="FF0000"/>
        </w:rPr>
        <w:t>ISO/IEC 33001:</w:t>
      </w:r>
      <w:r>
        <w:rPr>
          <w:rFonts w:ascii="Arial" w:eastAsia="Arial" w:hAnsi="Arial"/>
          <w:color w:val="FF0000"/>
        </w:rPr>
        <w:t>—</w:t>
      </w:r>
      <w:hyperlink w:anchor="page82" w:history="1">
        <w:r>
          <w:rPr>
            <w:rFonts w:ascii="Arial" w:eastAsia="Arial" w:hAnsi="Arial"/>
            <w:color w:val="FF0000"/>
            <w:sz w:val="32"/>
            <w:vertAlign w:val="superscript"/>
          </w:rPr>
          <w:t>2)</w:t>
        </w:r>
      </w:hyperlink>
      <w:r>
        <w:rPr>
          <w:rFonts w:ascii="Arial" w:eastAsia="Arial" w:hAnsi="Arial"/>
          <w:color w:val="FF0000"/>
        </w:rPr>
        <w:t xml:space="preserve">, </w:t>
      </w:r>
      <w:r>
        <w:rPr>
          <w:rFonts w:ascii="Arial" w:eastAsia="Arial" w:hAnsi="Arial"/>
          <w:i/>
          <w:color w:val="FF0000"/>
        </w:rPr>
        <w:t xml:space="preserve">Information technology </w:t>
      </w:r>
      <w:r>
        <w:rPr>
          <w:rFonts w:ascii="Arial" w:eastAsia="Arial" w:hAnsi="Arial"/>
          <w:i/>
          <w:color w:val="FF0000"/>
        </w:rPr>
        <w:t xml:space="preserve">– Process assessment </w:t>
      </w:r>
      <w:r>
        <w:rPr>
          <w:rFonts w:ascii="Arial" w:eastAsia="Arial" w:hAnsi="Arial"/>
          <w:i/>
          <w:color w:val="FF0000"/>
        </w:rPr>
        <w:t>– Concepts and</w:t>
      </w:r>
      <w:r>
        <w:rPr>
          <w:rFonts w:ascii="Arial" w:eastAsia="Arial" w:hAnsi="Arial"/>
          <w:color w:val="FF0000"/>
        </w:rPr>
        <w:t xml:space="preserve"> </w:t>
      </w:r>
      <w:r>
        <w:rPr>
          <w:rFonts w:ascii="Arial" w:eastAsia="Arial" w:hAnsi="Arial"/>
          <w:i/>
          <w:color w:val="FF0000"/>
        </w:rPr>
        <w:t>terminology</w:t>
      </w:r>
    </w:p>
    <w:p w:rsidR="00000000" w:rsidRDefault="00596C41">
      <w:pPr>
        <w:spacing w:line="168" w:lineRule="exact"/>
        <w:rPr>
          <w:rFonts w:ascii="Arial" w:eastAsia="Arial" w:hAnsi="Arial"/>
          <w:color w:val="FF0000"/>
        </w:rPr>
      </w:pPr>
    </w:p>
    <w:p w:rsidR="00000000" w:rsidRDefault="00596C41" w:rsidP="00596C41">
      <w:pPr>
        <w:numPr>
          <w:ilvl w:val="0"/>
          <w:numId w:val="78"/>
        </w:numPr>
        <w:tabs>
          <w:tab w:val="left" w:pos="1760"/>
        </w:tabs>
        <w:spacing w:line="207" w:lineRule="auto"/>
        <w:ind w:left="1760" w:hanging="582"/>
        <w:rPr>
          <w:rFonts w:ascii="Arial" w:eastAsia="Arial" w:hAnsi="Arial"/>
        </w:rPr>
      </w:pPr>
      <w:r>
        <w:rPr>
          <w:rFonts w:ascii="Arial" w:eastAsia="Arial" w:hAnsi="Arial"/>
          <w:color w:val="FF0000"/>
        </w:rPr>
        <w:t>ISO/IEC 33004:</w:t>
      </w:r>
      <w:r>
        <w:rPr>
          <w:rFonts w:ascii="Arial" w:eastAsia="Arial" w:hAnsi="Arial"/>
          <w:color w:val="FF0000"/>
        </w:rPr>
        <w:t>—</w:t>
      </w:r>
      <w:r>
        <w:rPr>
          <w:rFonts w:ascii="Arial" w:eastAsia="Arial" w:hAnsi="Arial"/>
          <w:color w:val="FF0000"/>
          <w:sz w:val="32"/>
          <w:vertAlign w:val="superscript"/>
        </w:rPr>
        <w:t>2)</w:t>
      </w:r>
      <w:r>
        <w:rPr>
          <w:rFonts w:ascii="Arial" w:eastAsia="Arial" w:hAnsi="Arial"/>
          <w:color w:val="FF0000"/>
        </w:rPr>
        <w:t xml:space="preserve">, </w:t>
      </w:r>
      <w:r>
        <w:rPr>
          <w:rFonts w:ascii="Arial" w:eastAsia="Arial" w:hAnsi="Arial"/>
          <w:i/>
          <w:color w:val="FF0000"/>
        </w:rPr>
        <w:t xml:space="preserve">Information technology </w:t>
      </w:r>
      <w:r>
        <w:rPr>
          <w:rFonts w:ascii="Arial" w:eastAsia="Arial" w:hAnsi="Arial"/>
          <w:i/>
          <w:color w:val="FF0000"/>
        </w:rPr>
        <w:t xml:space="preserve">– Process assessment </w:t>
      </w:r>
      <w:r>
        <w:rPr>
          <w:rFonts w:ascii="Arial" w:eastAsia="Arial" w:hAnsi="Arial"/>
          <w:i/>
          <w:color w:val="FF0000"/>
        </w:rPr>
        <w:t>– Requirements for</w:t>
      </w:r>
      <w:r>
        <w:rPr>
          <w:rFonts w:ascii="Arial" w:eastAsia="Arial" w:hAnsi="Arial"/>
          <w:color w:val="FF0000"/>
        </w:rPr>
        <w:t xml:space="preserve"> </w:t>
      </w:r>
      <w:r>
        <w:rPr>
          <w:rFonts w:ascii="Arial" w:eastAsia="Arial" w:hAnsi="Arial"/>
          <w:i/>
          <w:color w:val="FF0000"/>
        </w:rPr>
        <w:t>process reference, process assessment and maturity models</w:t>
      </w:r>
    </w:p>
    <w:p w:rsidR="00000000" w:rsidRDefault="00596C41">
      <w:pPr>
        <w:spacing w:line="165" w:lineRule="exact"/>
        <w:rPr>
          <w:rFonts w:ascii="Arial" w:eastAsia="Arial" w:hAnsi="Arial"/>
        </w:rPr>
      </w:pPr>
    </w:p>
    <w:p w:rsidR="00000000" w:rsidRDefault="00596C41" w:rsidP="00596C41">
      <w:pPr>
        <w:numPr>
          <w:ilvl w:val="0"/>
          <w:numId w:val="78"/>
        </w:numPr>
        <w:tabs>
          <w:tab w:val="left" w:pos="1760"/>
        </w:tabs>
        <w:spacing w:line="0" w:lineRule="atLeast"/>
        <w:ind w:left="1760" w:hanging="582"/>
        <w:rPr>
          <w:rFonts w:ascii="Arial" w:eastAsia="Arial" w:hAnsi="Arial"/>
        </w:rPr>
      </w:pPr>
      <w:r>
        <w:rPr>
          <w:rFonts w:ascii="Arial" w:eastAsia="Arial" w:hAnsi="Arial"/>
        </w:rPr>
        <w:t>ISO/IEC 90003:</w:t>
      </w:r>
      <w:r>
        <w:rPr>
          <w:rFonts w:ascii="Arial" w:eastAsia="Arial" w:hAnsi="Arial"/>
          <w:strike/>
          <w:color w:val="FF0000"/>
        </w:rPr>
        <w:t>2004</w:t>
      </w:r>
      <w:r>
        <w:rPr>
          <w:rFonts w:ascii="Arial" w:eastAsia="Arial" w:hAnsi="Arial"/>
        </w:rPr>
        <w:t xml:space="preserve"> </w:t>
      </w:r>
      <w:r>
        <w:rPr>
          <w:rFonts w:ascii="Arial" w:eastAsia="Arial" w:hAnsi="Arial"/>
          <w:color w:val="FF0000"/>
        </w:rPr>
        <w:t>2014</w:t>
      </w:r>
      <w:r>
        <w:rPr>
          <w:rFonts w:ascii="Arial" w:eastAsia="Arial" w:hAnsi="Arial"/>
        </w:rPr>
        <w:t xml:space="preserve">, </w:t>
      </w:r>
      <w:r>
        <w:rPr>
          <w:rFonts w:ascii="Arial" w:eastAsia="Arial" w:hAnsi="Arial"/>
          <w:i/>
        </w:rPr>
        <w:t xml:space="preserve">Software engineering </w:t>
      </w:r>
      <w:r>
        <w:rPr>
          <w:rFonts w:ascii="Arial" w:eastAsia="Arial" w:hAnsi="Arial"/>
          <w:i/>
        </w:rPr>
        <w:t>– Guidelines for the application of</w:t>
      </w:r>
    </w:p>
    <w:p w:rsidR="00000000" w:rsidRDefault="00596C41">
      <w:pPr>
        <w:spacing w:line="2" w:lineRule="exact"/>
        <w:rPr>
          <w:rFonts w:ascii="Arial" w:eastAsia="Arial" w:hAnsi="Arial"/>
        </w:rPr>
      </w:pPr>
    </w:p>
    <w:p w:rsidR="00000000" w:rsidRDefault="00596C41">
      <w:pPr>
        <w:spacing w:line="0" w:lineRule="atLeast"/>
        <w:ind w:left="1760"/>
        <w:rPr>
          <w:rFonts w:ascii="Arial" w:eastAsia="Arial" w:hAnsi="Arial"/>
          <w:i/>
        </w:rPr>
      </w:pPr>
      <w:r>
        <w:rPr>
          <w:rFonts w:ascii="Arial" w:eastAsia="Arial" w:hAnsi="Arial"/>
          <w:i/>
        </w:rPr>
        <w:t>ISO 9001:</w:t>
      </w:r>
      <w:r>
        <w:rPr>
          <w:rFonts w:ascii="Arial" w:eastAsia="Arial" w:hAnsi="Arial"/>
          <w:i/>
          <w:strike/>
          <w:color w:val="FF0000"/>
        </w:rPr>
        <w:t>2000</w:t>
      </w:r>
      <w:r>
        <w:rPr>
          <w:rFonts w:ascii="Arial" w:eastAsia="Arial" w:hAnsi="Arial"/>
          <w:i/>
        </w:rPr>
        <w:t xml:space="preserve"> </w:t>
      </w:r>
      <w:r>
        <w:rPr>
          <w:rFonts w:ascii="Arial" w:eastAsia="Arial" w:hAnsi="Arial"/>
          <w:i/>
          <w:color w:val="FF0000"/>
        </w:rPr>
        <w:t>2008</w:t>
      </w:r>
      <w:r>
        <w:rPr>
          <w:rFonts w:ascii="Arial" w:eastAsia="Arial" w:hAnsi="Arial"/>
          <w:i/>
        </w:rPr>
        <w:t xml:space="preserve"> to computer</w:t>
      </w:r>
      <w:r>
        <w:rPr>
          <w:rFonts w:ascii="Arial" w:eastAsia="Arial" w:hAnsi="Arial"/>
          <w:i/>
        </w:rPr>
        <w:t xml:space="preserve"> software</w:t>
      </w:r>
    </w:p>
    <w:p w:rsidR="00000000" w:rsidRDefault="00596C41">
      <w:pPr>
        <w:spacing w:line="198" w:lineRule="exact"/>
        <w:rPr>
          <w:rFonts w:ascii="Arial" w:eastAsia="Arial" w:hAnsi="Arial"/>
        </w:rPr>
      </w:pPr>
    </w:p>
    <w:p w:rsidR="00000000" w:rsidRDefault="00596C41" w:rsidP="00596C41">
      <w:pPr>
        <w:numPr>
          <w:ilvl w:val="0"/>
          <w:numId w:val="78"/>
        </w:numPr>
        <w:tabs>
          <w:tab w:val="left" w:pos="1760"/>
        </w:tabs>
        <w:spacing w:line="0" w:lineRule="atLeast"/>
        <w:ind w:left="1760" w:hanging="582"/>
        <w:rPr>
          <w:rFonts w:ascii="Arial" w:eastAsia="Arial" w:hAnsi="Arial"/>
        </w:rPr>
      </w:pPr>
      <w:r>
        <w:rPr>
          <w:rFonts w:ascii="Arial" w:eastAsia="Arial" w:hAnsi="Arial"/>
        </w:rPr>
        <w:t>ISO/IEC Guide 51:</w:t>
      </w:r>
      <w:r>
        <w:rPr>
          <w:rFonts w:ascii="Arial" w:eastAsia="Arial" w:hAnsi="Arial"/>
          <w:strike/>
          <w:color w:val="FF0000"/>
        </w:rPr>
        <w:t>1999</w:t>
      </w:r>
      <w:r>
        <w:rPr>
          <w:rFonts w:ascii="Arial" w:eastAsia="Arial" w:hAnsi="Arial"/>
        </w:rPr>
        <w:t xml:space="preserve"> </w:t>
      </w:r>
      <w:r>
        <w:rPr>
          <w:rFonts w:ascii="Arial" w:eastAsia="Arial" w:hAnsi="Arial"/>
          <w:color w:val="FF0000"/>
        </w:rPr>
        <w:t>2014</w:t>
      </w:r>
      <w:r>
        <w:rPr>
          <w:rFonts w:ascii="Arial" w:eastAsia="Arial" w:hAnsi="Arial"/>
        </w:rPr>
        <w:t xml:space="preserve">, </w:t>
      </w:r>
      <w:r>
        <w:rPr>
          <w:rFonts w:ascii="Arial" w:eastAsia="Arial" w:hAnsi="Arial"/>
          <w:i/>
        </w:rPr>
        <w:t xml:space="preserve">Safety aspects </w:t>
      </w:r>
      <w:r>
        <w:rPr>
          <w:rFonts w:ascii="Arial" w:eastAsia="Arial" w:hAnsi="Arial"/>
          <w:i/>
        </w:rPr>
        <w:t>– Guidelines for their inclusion in standards</w:t>
      </w:r>
    </w:p>
    <w:p w:rsidR="00000000" w:rsidRDefault="00596C41">
      <w:pPr>
        <w:spacing w:line="199" w:lineRule="exact"/>
        <w:rPr>
          <w:rFonts w:ascii="Arial" w:eastAsia="Arial" w:hAnsi="Arial"/>
        </w:rPr>
      </w:pPr>
    </w:p>
    <w:p w:rsidR="00000000" w:rsidRDefault="00596C41" w:rsidP="00596C41">
      <w:pPr>
        <w:numPr>
          <w:ilvl w:val="0"/>
          <w:numId w:val="78"/>
        </w:numPr>
        <w:tabs>
          <w:tab w:val="left" w:pos="1760"/>
        </w:tabs>
        <w:spacing w:line="0" w:lineRule="atLeast"/>
        <w:ind w:left="1760" w:hanging="582"/>
        <w:rPr>
          <w:rFonts w:ascii="Arial" w:eastAsia="Arial" w:hAnsi="Arial"/>
        </w:rPr>
      </w:pPr>
      <w:r>
        <w:rPr>
          <w:rFonts w:ascii="Arial" w:eastAsia="Arial" w:hAnsi="Arial"/>
        </w:rPr>
        <w:t xml:space="preserve">IEEE 610.12:1990, </w:t>
      </w:r>
      <w:r>
        <w:rPr>
          <w:rFonts w:ascii="Arial" w:eastAsia="Arial" w:hAnsi="Arial"/>
          <w:i/>
        </w:rPr>
        <w:t>IEEE standard glossary of software engineering terminology</w:t>
      </w:r>
    </w:p>
    <w:p w:rsidR="00000000" w:rsidRDefault="00596C41">
      <w:pPr>
        <w:spacing w:line="199" w:lineRule="exact"/>
        <w:rPr>
          <w:rFonts w:ascii="Arial" w:eastAsia="Arial" w:hAnsi="Arial"/>
        </w:rPr>
      </w:pPr>
    </w:p>
    <w:p w:rsidR="00000000" w:rsidRDefault="00596C41" w:rsidP="00596C41">
      <w:pPr>
        <w:numPr>
          <w:ilvl w:val="0"/>
          <w:numId w:val="78"/>
        </w:numPr>
        <w:tabs>
          <w:tab w:val="left" w:pos="1760"/>
        </w:tabs>
        <w:spacing w:line="0" w:lineRule="atLeast"/>
        <w:ind w:left="1760" w:hanging="582"/>
        <w:rPr>
          <w:rFonts w:ascii="Arial" w:eastAsia="Arial" w:hAnsi="Arial"/>
        </w:rPr>
      </w:pPr>
      <w:r>
        <w:rPr>
          <w:rFonts w:ascii="Arial" w:eastAsia="Arial" w:hAnsi="Arial"/>
        </w:rPr>
        <w:t>IEEE 1044:</w:t>
      </w:r>
      <w:r>
        <w:rPr>
          <w:rFonts w:ascii="Arial" w:eastAsia="Arial" w:hAnsi="Arial"/>
          <w:strike/>
          <w:color w:val="FF0000"/>
        </w:rPr>
        <w:t>1993</w:t>
      </w:r>
      <w:r>
        <w:rPr>
          <w:rFonts w:ascii="Arial" w:eastAsia="Arial" w:hAnsi="Arial"/>
        </w:rPr>
        <w:t xml:space="preserve"> </w:t>
      </w:r>
      <w:r>
        <w:rPr>
          <w:rFonts w:ascii="Arial" w:eastAsia="Arial" w:hAnsi="Arial"/>
          <w:color w:val="FF0000"/>
        </w:rPr>
        <w:t>2009</w:t>
      </w:r>
      <w:r>
        <w:rPr>
          <w:rFonts w:ascii="Arial" w:eastAsia="Arial" w:hAnsi="Arial"/>
        </w:rPr>
        <w:t xml:space="preserve">, </w:t>
      </w:r>
      <w:r>
        <w:rPr>
          <w:rFonts w:ascii="Arial" w:eastAsia="Arial" w:hAnsi="Arial"/>
          <w:i/>
        </w:rPr>
        <w:t>IEEE standard classification for software anomalies</w:t>
      </w:r>
    </w:p>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924992" behindDoc="1" locked="0" layoutInCell="1" allowOverlap="1">
                <wp:simplePos x="0" y="0"/>
                <wp:positionH relativeFrom="column">
                  <wp:posOffset>2488565</wp:posOffset>
                </wp:positionH>
                <wp:positionV relativeFrom="paragraph">
                  <wp:posOffset>-3138170</wp:posOffset>
                </wp:positionV>
                <wp:extent cx="3358515" cy="0"/>
                <wp:effectExtent l="0" t="0" r="0" b="0"/>
                <wp:wrapNone/>
                <wp:docPr id="49"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358515" cy="0"/>
                        </a:xfrm>
                        <a:prstGeom prst="line">
                          <a:avLst/>
                        </a:prstGeom>
                        <a:noFill/>
                        <a:ln w="6108">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44A0D" id="Line 594"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95pt,-247.1pt" to="460.4pt,-24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" strokecolor="red" strokeweight=".16967mm">
                <o:lock v:ext="edit" shapetype="f"/>
              </v:line>
            </w:pict>
          </mc:Fallback>
        </mc:AlternateContent>
      </w:r>
      <w:r>
        <w:rPr>
          <w:rFonts w:ascii="Arial" w:eastAsia="Arial" w:hAnsi="Arial"/>
          <w:noProof/>
        </w:rPr>
        <mc:AlternateContent>
          <mc:Choice Requires="wps">
            <w:drawing>
              <wp:anchor distT="0" distB="0" distL="114300" distR="114300" simplePos="0" relativeHeight="251926016" behindDoc="1" locked="0" layoutInCell="1" allowOverlap="1">
                <wp:simplePos x="0" y="0"/>
                <wp:positionH relativeFrom="column">
                  <wp:posOffset>638175</wp:posOffset>
                </wp:positionH>
                <wp:positionV relativeFrom="paragraph">
                  <wp:posOffset>-3642360</wp:posOffset>
                </wp:positionV>
                <wp:extent cx="0" cy="3233420"/>
                <wp:effectExtent l="0" t="0" r="0" b="5080"/>
                <wp:wrapNone/>
                <wp:docPr id="48"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3342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DD256" id="Line 595"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286.8pt" to="50.25pt,-3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" strokecolor="red" strokeweight=".72pt">
                <o:lock v:ext="edit" shapetype="f"/>
              </v:line>
            </w:pict>
          </mc:Fallback>
        </mc:AlternateContent>
      </w:r>
      <w:r>
        <w:rPr>
          <w:rFonts w:ascii="Arial" w:eastAsia="Arial" w:hAnsi="Arial"/>
          <w:noProof/>
        </w:rPr>
        <mc:AlternateContent>
          <mc:Choice Requires="wps">
            <w:drawing>
              <wp:anchor distT="0" distB="0" distL="114300" distR="114300" simplePos="0" relativeHeight="251927040" behindDoc="1" locked="0" layoutInCell="1" allowOverlap="1">
                <wp:simplePos x="0" y="0"/>
                <wp:positionH relativeFrom="column">
                  <wp:posOffset>638175</wp:posOffset>
                </wp:positionH>
                <wp:positionV relativeFrom="paragraph">
                  <wp:posOffset>-135890</wp:posOffset>
                </wp:positionV>
                <wp:extent cx="0" cy="272415"/>
                <wp:effectExtent l="0" t="0" r="0" b="0"/>
                <wp:wrapNone/>
                <wp:docPr id="47"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2415"/>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270F7" id="Line 596" o:spid="_x0000_s1026" style="position:absolute;z-index:-2513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0.7pt" to="50.25pt,1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" strokecolor="red" strokeweight=".72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47"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___________</w:t>
      </w:r>
    </w:p>
    <w:p w:rsidR="00000000" w:rsidRDefault="00596C41">
      <w:pPr>
        <w:spacing w:line="121" w:lineRule="exact"/>
        <w:rPr>
          <w:rFonts w:ascii="Times New Roman" w:eastAsia="Times New Roman" w:hAnsi="Times New Roman"/>
        </w:r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180"/>
        <w:gridCol w:w="1400"/>
      </w:tblGrid>
      <w:tr w:rsidR="00000000">
        <w:trPr>
          <w:trHeight w:val="214"/>
        </w:trPr>
        <w:tc>
          <w:tcPr>
            <w:tcW w:w="180" w:type="dxa"/>
            <w:shd w:val="clear" w:color="auto" w:fill="auto"/>
            <w:vAlign w:val="bottom"/>
          </w:tcPr>
          <w:p w:rsidR="00000000" w:rsidRDefault="00596C41">
            <w:pPr>
              <w:spacing w:line="0" w:lineRule="atLeast"/>
              <w:ind w:right="25"/>
              <w:jc w:val="right"/>
              <w:rPr>
                <w:rFonts w:ascii="Arial" w:eastAsia="Arial" w:hAnsi="Arial"/>
                <w:color w:val="FF0000"/>
                <w:w w:val="71"/>
                <w:sz w:val="15"/>
              </w:rPr>
            </w:pPr>
            <w:r>
              <w:rPr>
                <w:rFonts w:ascii="Arial" w:eastAsia="Arial" w:hAnsi="Arial"/>
                <w:color w:val="FF0000"/>
                <w:w w:val="71"/>
                <w:sz w:val="15"/>
              </w:rPr>
              <w:t>2</w:t>
            </w:r>
          </w:p>
        </w:tc>
        <w:tc>
          <w:tcPr>
            <w:tcW w:w="1400" w:type="dxa"/>
            <w:vMerge w:val="restart"/>
            <w:shd w:val="clear" w:color="auto" w:fill="auto"/>
            <w:vAlign w:val="bottom"/>
          </w:tcPr>
          <w:p w:rsidR="00000000" w:rsidRDefault="00596C41">
            <w:pPr>
              <w:spacing w:line="0" w:lineRule="atLeast"/>
              <w:ind w:left="100"/>
              <w:rPr>
                <w:rFonts w:ascii="Arial" w:eastAsia="Arial" w:hAnsi="Arial"/>
                <w:color w:val="FF0000"/>
                <w:sz w:val="16"/>
              </w:rPr>
            </w:pPr>
            <w:r>
              <w:rPr>
                <w:rFonts w:ascii="Arial" w:eastAsia="Arial" w:hAnsi="Arial"/>
                <w:color w:val="FF0000"/>
                <w:sz w:val="16"/>
              </w:rPr>
              <w:t>To be published.</w:t>
            </w:r>
          </w:p>
        </w:tc>
      </w:tr>
      <w:tr w:rsidR="00000000">
        <w:trPr>
          <w:trHeight w:val="60"/>
        </w:trPr>
        <w:tc>
          <w:tcPr>
            <w:tcW w:w="180" w:type="dxa"/>
            <w:shd w:val="clear" w:color="auto" w:fill="auto"/>
            <w:vAlign w:val="bottom"/>
          </w:tcPr>
          <w:p w:rsidR="00000000" w:rsidRDefault="00596C41">
            <w:pPr>
              <w:spacing w:line="0" w:lineRule="atLeast"/>
              <w:rPr>
                <w:rFonts w:ascii="Times New Roman" w:eastAsia="Times New Roman" w:hAnsi="Times New Roman"/>
                <w:sz w:val="5"/>
              </w:rPr>
            </w:pPr>
          </w:p>
        </w:tc>
        <w:tc>
          <w:tcPr>
            <w:tcW w:w="1400" w:type="dxa"/>
            <w:vMerge/>
            <w:shd w:val="clear" w:color="auto" w:fill="auto"/>
            <w:vAlign w:val="bottom"/>
          </w:tcPr>
          <w:p w:rsidR="00000000" w:rsidRDefault="00596C41">
            <w:pPr>
              <w:spacing w:line="0" w:lineRule="atLeast"/>
              <w:rPr>
                <w:rFonts w:ascii="Times New Roman" w:eastAsia="Times New Roman" w:hAnsi="Times New Roman"/>
                <w:sz w:val="5"/>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5"/>
        </w:rPr>
        <mc:AlternateContent>
          <mc:Choice Requires="wps">
            <w:drawing>
              <wp:anchor distT="0" distB="0" distL="114300" distR="114300" simplePos="0" relativeHeight="251928064" behindDoc="1" locked="0" layoutInCell="1" allowOverlap="1">
                <wp:simplePos x="0" y="0"/>
                <wp:positionH relativeFrom="column">
                  <wp:posOffset>638175</wp:posOffset>
                </wp:positionH>
                <wp:positionV relativeFrom="paragraph">
                  <wp:posOffset>-165100</wp:posOffset>
                </wp:positionV>
                <wp:extent cx="0" cy="218440"/>
                <wp:effectExtent l="0" t="0" r="0" b="0"/>
                <wp:wrapNone/>
                <wp:docPr id="46" name="Lin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8440"/>
                        </a:xfrm>
                        <a:prstGeom prst="line">
                          <a:avLst/>
                        </a:prstGeom>
                        <a:noFill/>
                        <a:ln w="9144">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B0F08" id="Line 597" o:spid="_x0000_s1026" style="position:absolute;z-index:-2513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25pt,-13pt" to="50.25pt,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" strokecolor="red" strokeweight=".72pt">
                <o:lock v:ext="edit" shapetype="f"/>
              </v:line>
            </w:pict>
          </mc:Fallback>
        </mc:AlternateContent>
      </w:r>
    </w:p>
    <w:p w:rsidR="00000000" w:rsidRDefault="00596C41">
      <w:pPr>
        <w:spacing w:line="0" w:lineRule="atLeast"/>
        <w:ind w:left="6520"/>
        <w:rPr>
          <w:rFonts w:ascii="Courier New" w:eastAsia="Courier New" w:hAnsi="Courier New"/>
          <w:sz w:val="6"/>
        </w:rPr>
      </w:pPr>
      <w:r>
        <w:rPr>
          <w:rFonts w:ascii="Courier New" w:eastAsia="Courier New" w:hAnsi="Courier New"/>
          <w:sz w:val="6"/>
        </w:rPr>
        <w:t>--`,````,,`,``,`,````,,`,``,,```-`-`,,`,,`,`,,`---</w:t>
      </w:r>
    </w:p>
    <w:p w:rsidR="00000000" w:rsidRDefault="00596C41">
      <w:pPr>
        <w:spacing w:line="0" w:lineRule="atLeast"/>
        <w:ind w:left="652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3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 xml:space="preserve">No reproduction </w:t>
      </w:r>
      <w:r>
        <w:rPr>
          <w:rFonts w:ascii="Arial" w:eastAsia="Arial" w:hAnsi="Arial"/>
          <w:sz w:val="10"/>
        </w:rPr>
        <w:t>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91" w:name="page91"/>
            <w:bookmarkEnd w:id="91"/>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87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200" w:lineRule="exact"/>
        <w:rPr>
          <w:rFonts w:ascii="Times New Roman" w:eastAsia="Times New Roman" w:hAnsi="Times New Roman"/>
        </w:rPr>
      </w:pPr>
    </w:p>
    <w:p w:rsidR="00000000" w:rsidRDefault="00596C41">
      <w:pPr>
        <w:spacing w:line="287" w:lineRule="exact"/>
        <w:rPr>
          <w:rFonts w:ascii="Times New Roman" w:eastAsia="Times New Roman" w:hAnsi="Times New Roman"/>
        </w:rPr>
      </w:pPr>
    </w:p>
    <w:p w:rsidR="00000000" w:rsidRDefault="00596C41" w:rsidP="00596C41">
      <w:pPr>
        <w:numPr>
          <w:ilvl w:val="0"/>
          <w:numId w:val="79"/>
        </w:numPr>
        <w:tabs>
          <w:tab w:val="left" w:pos="1750"/>
        </w:tabs>
        <w:spacing w:line="247" w:lineRule="auto"/>
        <w:ind w:left="1760" w:right="521" w:hanging="582"/>
        <w:rPr>
          <w:rFonts w:ascii="Arial" w:eastAsia="Arial" w:hAnsi="Arial"/>
        </w:rPr>
      </w:pPr>
      <w:r>
        <w:rPr>
          <w:rFonts w:ascii="Arial" w:eastAsia="Arial" w:hAnsi="Arial"/>
          <w:color w:val="FF0000"/>
        </w:rPr>
        <w:t>U.S. Department Of Health and Human Services, Food and Drug Administration, Guidance for the Content of Premarket</w:t>
      </w:r>
      <w:r>
        <w:rPr>
          <w:rFonts w:ascii="Arial" w:eastAsia="Arial" w:hAnsi="Arial"/>
          <w:color w:val="FF0000"/>
        </w:rPr>
        <w:t xml:space="preserve"> Submissions for Software Contained in Medical Devices, May 11, 2005, &lt;://www.fda.gov/MedicalDevices/DeviceRegulationandGuidance/GuidanceDocuments/uc m089543.htm&gt;</w:t>
      </w:r>
    </w:p>
    <w:p w:rsidR="00000000" w:rsidRDefault="00596C41">
      <w:pPr>
        <w:spacing w:line="392" w:lineRule="exact"/>
        <w:rPr>
          <w:rFonts w:ascii="Arial" w:eastAsia="Arial" w:hAnsi="Arial"/>
        </w:rPr>
      </w:pPr>
    </w:p>
    <w:p w:rsidR="00000000" w:rsidRDefault="00596C41" w:rsidP="00596C41">
      <w:pPr>
        <w:numPr>
          <w:ilvl w:val="0"/>
          <w:numId w:val="79"/>
        </w:numPr>
        <w:tabs>
          <w:tab w:val="left" w:pos="1750"/>
        </w:tabs>
        <w:spacing w:line="253" w:lineRule="auto"/>
        <w:ind w:left="1760" w:right="521" w:hanging="582"/>
        <w:rPr>
          <w:rFonts w:ascii="Arial" w:eastAsia="Arial" w:hAnsi="Arial"/>
          <w:color w:val="FF0000"/>
        </w:rPr>
      </w:pPr>
      <w:r>
        <w:rPr>
          <w:rFonts w:ascii="Arial" w:eastAsia="Arial" w:hAnsi="Arial"/>
          <w:color w:val="FF0000"/>
        </w:rPr>
        <w:t xml:space="preserve">U.S. Department Of Health and Human Services, Food and Drug Administration, </w:t>
      </w:r>
      <w:r>
        <w:rPr>
          <w:rFonts w:ascii="Arial" w:eastAsia="Arial" w:hAnsi="Arial"/>
          <w:i/>
          <w:color w:val="FF0000"/>
        </w:rPr>
        <w:t>General</w:t>
      </w:r>
      <w:r>
        <w:rPr>
          <w:rFonts w:ascii="Arial" w:eastAsia="Arial" w:hAnsi="Arial"/>
          <w:color w:val="FF0000"/>
        </w:rPr>
        <w:t xml:space="preserve"> </w:t>
      </w:r>
      <w:r>
        <w:rPr>
          <w:rFonts w:ascii="Arial" w:eastAsia="Arial" w:hAnsi="Arial"/>
          <w:i/>
          <w:color w:val="FF0000"/>
        </w:rPr>
        <w:t>Principl</w:t>
      </w:r>
      <w:r>
        <w:rPr>
          <w:rFonts w:ascii="Arial" w:eastAsia="Arial" w:hAnsi="Arial"/>
          <w:i/>
          <w:color w:val="FF0000"/>
        </w:rPr>
        <w:t>es of Software Validation; Final Guidance for Industry and FDA Staff</w:t>
      </w:r>
      <w:r>
        <w:rPr>
          <w:rFonts w:ascii="Arial" w:eastAsia="Arial" w:hAnsi="Arial"/>
          <w:color w:val="FF0000"/>
        </w:rPr>
        <w:t>, January 11,</w:t>
      </w:r>
      <w:r>
        <w:rPr>
          <w:rFonts w:ascii="Arial" w:eastAsia="Arial" w:hAnsi="Arial"/>
          <w:i/>
          <w:color w:val="FF0000"/>
        </w:rPr>
        <w:t xml:space="preserve"> </w:t>
      </w:r>
      <w:r>
        <w:rPr>
          <w:rFonts w:ascii="Arial" w:eastAsia="Arial" w:hAnsi="Arial"/>
          <w:color w:val="FF0000"/>
        </w:rPr>
        <w:t xml:space="preserve">2002, </w:t>
      </w:r>
      <w:hyperlink r:id="rId60" w:history="1">
        <w:r>
          <w:rPr>
            <w:rFonts w:ascii="Arial" w:eastAsia="Arial" w:hAnsi="Arial"/>
            <w:color w:val="FF0000"/>
          </w:rPr>
          <w:t>&lt;http://www.fda.gov/downloads/RegulatoryInformation/Guidances/ucm126955.pdf&gt;</w:t>
        </w:r>
      </w:hyperlink>
    </w:p>
    <w:p w:rsidR="00000000" w:rsidRDefault="00596C41">
      <w:pPr>
        <w:spacing w:line="388" w:lineRule="exact"/>
        <w:rPr>
          <w:rFonts w:ascii="Arial" w:eastAsia="Arial" w:hAnsi="Arial"/>
          <w:color w:val="FF0000"/>
        </w:rPr>
      </w:pPr>
    </w:p>
    <w:p w:rsidR="00000000" w:rsidRDefault="00596C41" w:rsidP="00596C41">
      <w:pPr>
        <w:numPr>
          <w:ilvl w:val="0"/>
          <w:numId w:val="79"/>
        </w:numPr>
        <w:tabs>
          <w:tab w:val="left" w:pos="1750"/>
        </w:tabs>
        <w:spacing w:line="276" w:lineRule="auto"/>
        <w:ind w:left="1760" w:right="521" w:hanging="582"/>
        <w:rPr>
          <w:rFonts w:ascii="Arial" w:eastAsia="Arial" w:hAnsi="Arial"/>
        </w:rPr>
      </w:pPr>
      <w:r>
        <w:rPr>
          <w:rFonts w:ascii="Arial" w:eastAsia="Arial" w:hAnsi="Arial"/>
          <w:color w:val="FF0000"/>
        </w:rPr>
        <w:t xml:space="preserve">IEC 62366-1:2015, </w:t>
      </w:r>
      <w:r>
        <w:rPr>
          <w:rFonts w:ascii="Arial" w:eastAsia="Arial" w:hAnsi="Arial"/>
          <w:i/>
          <w:color w:val="FF0000"/>
        </w:rPr>
        <w:t xml:space="preserve">Medical devices </w:t>
      </w:r>
      <w:r>
        <w:rPr>
          <w:rFonts w:ascii="Arial" w:eastAsia="Arial" w:hAnsi="Arial"/>
          <w:i/>
          <w:color w:val="FF0000"/>
        </w:rPr>
        <w:t>– Part 1: Application of usability engineering to</w:t>
      </w:r>
      <w:r>
        <w:rPr>
          <w:rFonts w:ascii="Arial" w:eastAsia="Arial" w:hAnsi="Arial"/>
          <w:color w:val="FF0000"/>
        </w:rPr>
        <w:t xml:space="preserve"> </w:t>
      </w:r>
      <w:r>
        <w:rPr>
          <w:rFonts w:ascii="Arial" w:eastAsia="Arial" w:hAnsi="Arial"/>
          <w:i/>
          <w:color w:val="FF0000"/>
        </w:rPr>
        <w:t>medical devices</w:t>
      </w:r>
    </w:p>
    <w:p w:rsidR="00000000" w:rsidRDefault="00596C41">
      <w:pPr>
        <w:spacing w:line="133" w:lineRule="exact"/>
        <w:rPr>
          <w:rFonts w:ascii="Arial" w:eastAsia="Arial" w:hAnsi="Arial"/>
        </w:rPr>
      </w:pPr>
    </w:p>
    <w:p w:rsidR="00000000" w:rsidRDefault="00596C41" w:rsidP="00596C41">
      <w:pPr>
        <w:numPr>
          <w:ilvl w:val="0"/>
          <w:numId w:val="79"/>
        </w:numPr>
        <w:tabs>
          <w:tab w:val="left" w:pos="1760"/>
        </w:tabs>
        <w:spacing w:line="0" w:lineRule="atLeast"/>
        <w:ind w:left="1760" w:hanging="582"/>
        <w:rPr>
          <w:rFonts w:ascii="Arial" w:eastAsia="Arial" w:hAnsi="Arial"/>
          <w:color w:val="FF0000"/>
        </w:rPr>
      </w:pPr>
      <w:r>
        <w:rPr>
          <w:rFonts w:ascii="Arial" w:eastAsia="Arial" w:hAnsi="Arial"/>
          <w:color w:val="FF0000"/>
        </w:rPr>
        <w:t>IEC 82304-1:</w:t>
      </w:r>
      <w:r>
        <w:rPr>
          <w:rFonts w:ascii="Arial" w:eastAsia="Arial" w:hAnsi="Arial"/>
          <w:color w:val="FF0000"/>
        </w:rPr>
        <w:t>—</w:t>
      </w:r>
      <w:hyperlink w:anchor="page83" w:history="1">
        <w:r>
          <w:rPr>
            <w:rFonts w:ascii="Arial" w:eastAsia="Arial" w:hAnsi="Arial"/>
            <w:color w:val="FF0000"/>
            <w:sz w:val="32"/>
            <w:vertAlign w:val="superscript"/>
          </w:rPr>
          <w:t>3),</w:t>
        </w:r>
        <w:r>
          <w:rPr>
            <w:rFonts w:ascii="Arial" w:eastAsia="Arial" w:hAnsi="Arial"/>
            <w:color w:val="FF0000"/>
          </w:rPr>
          <w:t xml:space="preserve">  </w:t>
        </w:r>
      </w:hyperlink>
      <w:r>
        <w:rPr>
          <w:rFonts w:ascii="Arial" w:eastAsia="Arial" w:hAnsi="Arial"/>
          <w:i/>
          <w:color w:val="FF0000"/>
        </w:rPr>
        <w:t>Healthcare</w:t>
      </w:r>
      <w:r>
        <w:rPr>
          <w:rFonts w:ascii="Arial" w:eastAsia="Arial" w:hAnsi="Arial"/>
          <w:color w:val="FF0000"/>
        </w:rPr>
        <w:t xml:space="preserve"> </w:t>
      </w:r>
      <w:r>
        <w:rPr>
          <w:rFonts w:ascii="Arial" w:eastAsia="Arial" w:hAnsi="Arial"/>
          <w:i/>
          <w:color w:val="FF0000"/>
        </w:rPr>
        <w:t xml:space="preserve">Software Systems </w:t>
      </w:r>
      <w:r>
        <w:rPr>
          <w:rFonts w:ascii="Arial" w:eastAsia="Arial" w:hAnsi="Arial"/>
          <w:i/>
          <w:color w:val="FF0000"/>
        </w:rPr>
        <w:t>– Part 1: General requirements</w:t>
      </w:r>
    </w:p>
    <w:p w:rsidR="00000000" w:rsidRDefault="00826DAF">
      <w:pPr>
        <w:spacing w:line="20" w:lineRule="exact"/>
        <w:rPr>
          <w:rFonts w:ascii="Arial" w:eastAsia="Arial" w:hAnsi="Arial"/>
        </w:rPr>
      </w:pPr>
      <w:r>
        <w:rPr>
          <w:rFonts w:ascii="Arial" w:eastAsia="Arial" w:hAnsi="Arial"/>
          <w:noProof/>
          <w:color w:val="FF0000"/>
        </w:rPr>
        <mc:AlternateContent>
          <mc:Choice Requires="wps">
            <w:drawing>
              <wp:anchor distT="0" distB="0" distL="114300" distR="114300" simplePos="0" relativeHeight="251929088" behindDoc="1" locked="0" layoutInCell="1" allowOverlap="1">
                <wp:simplePos x="0" y="0"/>
                <wp:positionH relativeFrom="column">
                  <wp:posOffset>6627495</wp:posOffset>
                </wp:positionH>
                <wp:positionV relativeFrom="paragraph">
                  <wp:posOffset>-2203450</wp:posOffset>
                </wp:positionV>
                <wp:extent cx="0" cy="2253615"/>
                <wp:effectExtent l="0" t="0" r="0" b="0"/>
                <wp:wrapNone/>
                <wp:docPr id="45" name="Lin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5361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1A1ED" id="Line 598" o:spid="_x0000_s1026" style="position:absolute;z-index:-2513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73.5pt" to="521.85pt,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" strokecolor="red" strokeweight=".25397mm">
                <o:lock v:ext="edit" shapetype="f"/>
              </v:line>
            </w:pict>
          </mc:Fallback>
        </mc:AlternateContent>
      </w: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75" w:lineRule="exact"/>
        <w:rPr>
          <w:rFonts w:ascii="Arial" w:eastAsia="Arial" w:hAnsi="Arial"/>
        </w:rPr>
      </w:pPr>
    </w:p>
    <w:tbl>
      <w:tblPr>
        <w:tblW w:w="0" w:type="auto"/>
        <w:tblInd w:w="10704" w:type="dxa"/>
        <w:tblLayout w:type="fixed"/>
        <w:tblCellMar>
          <w:top w:w="0" w:type="dxa"/>
          <w:left w:w="0" w:type="dxa"/>
          <w:bottom w:w="0" w:type="dxa"/>
          <w:right w:w="0" w:type="dxa"/>
        </w:tblCellMar>
        <w:tblLook w:val="0000" w:firstRow="0" w:lastRow="0" w:firstColumn="0" w:lastColumn="0" w:noHBand="0" w:noVBand="0"/>
      </w:tblPr>
      <w:tblGrid>
        <w:gridCol w:w="1121"/>
      </w:tblGrid>
      <w:tr w:rsidR="00000000">
        <w:trPr>
          <w:gridBefore w:val="1"/>
          <w:trHeight w:val="1800"/>
        </w:trPr>
        <w:tc>
          <w:tcPr>
            <w:tcW w:w="57" w:type="dxa"/>
            <w:gridSpan w:val="0"/>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400" w:lineRule="exact"/>
        <w:rPr>
          <w:rFonts w:ascii="Arial" w:eastAsia="Arial" w:hAnsi="Arial"/>
        </w:rPr>
      </w:pPr>
    </w:p>
    <w:p w:rsidR="00000000" w:rsidRDefault="00596C41">
      <w:pPr>
        <w:spacing w:line="0" w:lineRule="atLeast"/>
        <w:ind w:left="1180"/>
        <w:rPr>
          <w:rFonts w:ascii="Arial" w:eastAsia="Arial" w:hAnsi="Arial"/>
        </w:rPr>
      </w:pPr>
      <w:r>
        <w:rPr>
          <w:rFonts w:ascii="Arial" w:eastAsia="Arial" w:hAnsi="Arial"/>
        </w:rPr>
        <w:t>___________</w:t>
      </w:r>
    </w:p>
    <w:p w:rsidR="00000000" w:rsidRDefault="00596C41">
      <w:pPr>
        <w:tabs>
          <w:tab w:val="left" w:pos="1440"/>
        </w:tabs>
        <w:spacing w:line="218" w:lineRule="auto"/>
        <w:ind w:left="1180"/>
        <w:rPr>
          <w:rFonts w:ascii="Arial" w:eastAsia="Arial" w:hAnsi="Arial"/>
          <w:color w:val="FF0000"/>
          <w:sz w:val="16"/>
        </w:rPr>
      </w:pPr>
      <w:r>
        <w:rPr>
          <w:rFonts w:ascii="Arial" w:eastAsia="Arial" w:hAnsi="Arial"/>
          <w:color w:val="FF0000"/>
          <w:sz w:val="32"/>
          <w:vertAlign w:val="superscript"/>
        </w:rPr>
        <w:t>3</w:t>
      </w:r>
      <w:r>
        <w:rPr>
          <w:rFonts w:ascii="Times New Roman" w:eastAsia="Times New Roman" w:hAnsi="Times New Roman"/>
        </w:rPr>
        <w:tab/>
      </w:r>
      <w:r>
        <w:rPr>
          <w:rFonts w:ascii="Arial" w:eastAsia="Arial" w:hAnsi="Arial"/>
          <w:color w:val="FF0000"/>
          <w:sz w:val="16"/>
        </w:rPr>
        <w:t>In preparation.</w:t>
      </w:r>
    </w:p>
    <w:p w:rsidR="00000000" w:rsidRDefault="00826DAF">
      <w:pPr>
        <w:spacing w:line="20" w:lineRule="exact"/>
        <w:rPr>
          <w:rFonts w:ascii="Arial" w:eastAsia="Arial" w:hAnsi="Arial"/>
        </w:rPr>
      </w:pPr>
      <w:r>
        <w:rPr>
          <w:rFonts w:ascii="Arial" w:eastAsia="Arial" w:hAnsi="Arial"/>
          <w:noProof/>
          <w:color w:val="FF0000"/>
          <w:sz w:val="16"/>
        </w:rPr>
        <mc:AlternateContent>
          <mc:Choice Requires="wps">
            <w:drawing>
              <wp:anchor distT="0" distB="0" distL="114300" distR="114300" simplePos="0" relativeHeight="251930112" behindDoc="1" locked="0" layoutInCell="1" allowOverlap="1">
                <wp:simplePos x="0" y="0"/>
                <wp:positionH relativeFrom="column">
                  <wp:posOffset>6627495</wp:posOffset>
                </wp:positionH>
                <wp:positionV relativeFrom="paragraph">
                  <wp:posOffset>-127000</wp:posOffset>
                </wp:positionV>
                <wp:extent cx="0" cy="206375"/>
                <wp:effectExtent l="0" t="0" r="0" b="0"/>
                <wp:wrapNone/>
                <wp:docPr id="44"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6375"/>
                        </a:xfrm>
                        <a:prstGeom prst="line">
                          <a:avLst/>
                        </a:prstGeom>
                        <a:noFill/>
                        <a:ln w="9143">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CCAED" id="Line 599"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85pt,-10pt" to="521.85pt,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Sd0EwIAAC0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" strokecolor="red" strokeweight=".25397mm">
                <o:lock v:ext="edit" shapetype="f"/>
              </v:line>
            </w:pict>
          </mc:Fallback>
        </mc:AlternateContent>
      </w:r>
    </w:p>
    <w:p w:rsidR="00000000" w:rsidRDefault="00596C41">
      <w:pPr>
        <w:spacing w:line="20" w:lineRule="exact"/>
        <w:rPr>
          <w:rFonts w:ascii="Arial" w:eastAsia="Arial" w:hAnsi="Arial"/>
        </w:rPr>
        <w:sectPr w:rsidR="00000000">
          <w:pgSz w:w="11900" w:h="16834"/>
          <w:pgMar w:top="1119" w:right="908" w:bottom="0" w:left="240" w:header="0" w:footer="0" w:gutter="0"/>
          <w:cols w:space="0" w:equalWidth="0">
            <w:col w:w="10761"/>
          </w:cols>
          <w:docGrid w:linePitch="360"/>
        </w:sectPr>
      </w:pPr>
    </w:p>
    <w:p w:rsidR="00000000" w:rsidRDefault="00596C41">
      <w:pPr>
        <w:spacing w:line="362" w:lineRule="exact"/>
        <w:rPr>
          <w:rFonts w:ascii="Arial" w:eastAsia="Arial" w:hAnsi="Arial"/>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w:t>
      </w:r>
      <w:r>
        <w:rPr>
          <w:rFonts w:ascii="Arial" w:eastAsia="Arial" w:hAnsi="Arial"/>
          <w:sz w:val="10"/>
        </w:rPr>
        <w: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908" w:bottom="0" w:left="240" w:header="0" w:footer="0" w:gutter="0"/>
          <w:cols w:space="0" w:equalWidth="0">
            <w:col w:w="10761"/>
          </w:cols>
          <w:docGrid w:linePitch="360"/>
        </w:sectPr>
      </w:pPr>
    </w:p>
    <w:p w:rsidR="00000000" w:rsidRDefault="00596C41">
      <w:pPr>
        <w:tabs>
          <w:tab w:val="left" w:pos="1500"/>
        </w:tabs>
        <w:spacing w:line="0" w:lineRule="atLeast"/>
        <w:ind w:right="860"/>
        <w:jc w:val="right"/>
        <w:rPr>
          <w:rFonts w:ascii="Arial" w:eastAsia="Arial" w:hAnsi="Arial"/>
        </w:rPr>
      </w:pPr>
      <w:bookmarkStart w:id="92" w:name="page92"/>
      <w:bookmarkEnd w:id="92"/>
      <w:r>
        <w:rPr>
          <w:rFonts w:ascii="Arial" w:eastAsia="Arial" w:hAnsi="Arial"/>
        </w:rPr>
        <w:t xml:space="preserve">– 88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ind w:right="860"/>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67" w:lineRule="exact"/>
        <w:rPr>
          <w:rFonts w:ascii="Times New Roman" w:eastAsia="Times New Roman" w:hAnsi="Times New Roman"/>
        </w:rPr>
      </w:pPr>
    </w:p>
    <w:p w:rsidR="00000000" w:rsidRDefault="00596C41">
      <w:pPr>
        <w:spacing w:line="0" w:lineRule="atLeast"/>
        <w:ind w:left="4500"/>
        <w:rPr>
          <w:rFonts w:ascii="Arial" w:eastAsia="Arial" w:hAnsi="Arial"/>
          <w:b/>
          <w:sz w:val="24"/>
        </w:rPr>
      </w:pPr>
      <w:r>
        <w:rPr>
          <w:rFonts w:ascii="Arial" w:eastAsia="Arial" w:hAnsi="Arial"/>
          <w:b/>
          <w:sz w:val="24"/>
        </w:rPr>
        <w:t>Index of defined terms</w:t>
      </w:r>
    </w:p>
    <w:p w:rsidR="00000000" w:rsidRDefault="00596C41">
      <w:pPr>
        <w:spacing w:line="0" w:lineRule="atLeast"/>
        <w:ind w:left="4500"/>
        <w:rPr>
          <w:rFonts w:ascii="Arial" w:eastAsia="Arial" w:hAnsi="Arial"/>
          <w:b/>
          <w:sz w:val="24"/>
        </w:rPr>
        <w:sectPr w:rsidR="00000000">
          <w:pgSz w:w="11900" w:h="16834"/>
          <w:pgMar w:top="836" w:right="849" w:bottom="0" w:left="240" w:header="0" w:footer="0" w:gutter="0"/>
          <w:cols w:space="0" w:equalWidth="0">
            <w:col w:w="1082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9" w:lineRule="exact"/>
        <w:rPr>
          <w:rFonts w:ascii="Times New Roman" w:eastAsia="Times New Roman" w:hAnsi="Times New Roman"/>
        </w:rPr>
      </w:pPr>
    </w:p>
    <w:p w:rsidR="00000000" w:rsidRDefault="00596C41">
      <w:pPr>
        <w:spacing w:line="0" w:lineRule="atLeast"/>
        <w:ind w:left="1080" w:right="200" w:hanging="179"/>
        <w:jc w:val="both"/>
        <w:rPr>
          <w:rFonts w:ascii="Arial" w:eastAsia="Arial" w:hAnsi="Arial"/>
        </w:rPr>
      </w:pPr>
      <w:r>
        <w:rPr>
          <w:rFonts w:ascii="Arial" w:eastAsia="Arial" w:hAnsi="Arial"/>
        </w:rPr>
        <w:t>A</w:t>
      </w:r>
      <w:r>
        <w:rPr>
          <w:rFonts w:ascii="Arial" w:eastAsia="Arial" w:hAnsi="Arial"/>
          <w:sz w:val="16"/>
        </w:rPr>
        <w:t>CTIVITY</w:t>
      </w:r>
      <w:r>
        <w:rPr>
          <w:rFonts w:ascii="Arial" w:eastAsia="Arial" w:hAnsi="Arial"/>
        </w:rPr>
        <w:t>, 15, 17, 23, 25, 27, 31, 33, 43, 59, 65, 67, 69, 73, 79, 81, 83, 87, 89, 95, 113, 133, 145</w:t>
      </w:r>
    </w:p>
    <w:p w:rsidR="00000000" w:rsidRDefault="00596C41">
      <w:pPr>
        <w:spacing w:line="222" w:lineRule="exact"/>
        <w:rPr>
          <w:rFonts w:ascii="Times New Roman" w:eastAsia="Times New Roman" w:hAnsi="Times New Roman"/>
        </w:rPr>
      </w:pPr>
    </w:p>
    <w:p w:rsidR="00000000" w:rsidRDefault="00596C41">
      <w:pPr>
        <w:spacing w:line="0" w:lineRule="atLeast"/>
        <w:ind w:left="1080"/>
        <w:rPr>
          <w:rFonts w:ascii="Arial" w:eastAsia="Arial" w:hAnsi="Arial"/>
        </w:rPr>
      </w:pPr>
      <w:r>
        <w:rPr>
          <w:rFonts w:ascii="Arial" w:eastAsia="Arial" w:hAnsi="Arial"/>
        </w:rPr>
        <w:t>Change contr</w:t>
      </w:r>
      <w:r>
        <w:rPr>
          <w:rFonts w:ascii="Arial" w:eastAsia="Arial" w:hAnsi="Arial"/>
        </w:rPr>
        <w:t>ol, 101</w:t>
      </w:r>
    </w:p>
    <w:p w:rsidR="00000000" w:rsidRDefault="00596C41">
      <w:pPr>
        <w:spacing w:line="238" w:lineRule="auto"/>
        <w:ind w:left="1080"/>
        <w:rPr>
          <w:rFonts w:ascii="Arial" w:eastAsia="Arial" w:hAnsi="Arial"/>
        </w:rPr>
      </w:pPr>
      <w:r>
        <w:rPr>
          <w:rFonts w:ascii="Arial" w:eastAsia="Arial" w:hAnsi="Arial"/>
        </w:rPr>
        <w:t>Change request, 61</w:t>
      </w:r>
    </w:p>
    <w:p w:rsidR="00000000" w:rsidRDefault="00596C41">
      <w:pPr>
        <w:spacing w:line="238" w:lineRule="auto"/>
        <w:ind w:left="1080"/>
        <w:rPr>
          <w:rFonts w:ascii="Arial" w:eastAsia="Arial" w:hAnsi="Arial"/>
        </w:rPr>
      </w:pPr>
      <w:r>
        <w:rPr>
          <w:rFonts w:ascii="Arial" w:eastAsia="Arial" w:hAnsi="Arial"/>
        </w:rPr>
        <w:t>Completion of, 49</w:t>
      </w:r>
    </w:p>
    <w:p w:rsidR="00000000" w:rsidRDefault="00596C41">
      <w:pPr>
        <w:spacing w:line="238" w:lineRule="auto"/>
        <w:ind w:left="1080"/>
        <w:rPr>
          <w:rFonts w:ascii="Arial" w:eastAsia="Arial" w:hAnsi="Arial"/>
        </w:rPr>
      </w:pPr>
      <w:r>
        <w:rPr>
          <w:rFonts w:ascii="Arial" w:eastAsia="Arial" w:hAnsi="Arial"/>
        </w:rPr>
        <w:t>Configuration identification, 101</w:t>
      </w:r>
    </w:p>
    <w:p w:rsidR="00000000" w:rsidRDefault="00596C41">
      <w:pPr>
        <w:spacing w:line="238" w:lineRule="auto"/>
        <w:ind w:left="1080"/>
        <w:rPr>
          <w:rFonts w:ascii="Arial" w:eastAsia="Arial" w:hAnsi="Arial"/>
        </w:rPr>
      </w:pPr>
      <w:r>
        <w:rPr>
          <w:rFonts w:ascii="Arial" w:eastAsia="Arial" w:hAnsi="Arial"/>
        </w:rPr>
        <w:t>Configuration management, 35</w:t>
      </w:r>
    </w:p>
    <w:p w:rsidR="00000000" w:rsidRDefault="00596C41">
      <w:pPr>
        <w:spacing w:line="238" w:lineRule="auto"/>
        <w:ind w:left="1080"/>
        <w:rPr>
          <w:rFonts w:ascii="Arial" w:eastAsia="Arial" w:hAnsi="Arial"/>
        </w:rPr>
      </w:pPr>
      <w:r>
        <w:rPr>
          <w:rFonts w:ascii="Arial" w:eastAsia="Arial" w:hAnsi="Arial"/>
        </w:rPr>
        <w:t>Configuration status accounting, 101</w:t>
      </w:r>
    </w:p>
    <w:p w:rsidR="00000000" w:rsidRDefault="00596C41">
      <w:pPr>
        <w:spacing w:line="238" w:lineRule="auto"/>
        <w:ind w:left="1080"/>
        <w:rPr>
          <w:rFonts w:ascii="Arial" w:eastAsia="Arial" w:hAnsi="Arial"/>
        </w:rPr>
      </w:pPr>
      <w:r>
        <w:rPr>
          <w:rFonts w:ascii="Arial" w:eastAsia="Arial" w:hAnsi="Arial"/>
        </w:rPr>
        <w:t>Definition, 19</w:t>
      </w:r>
    </w:p>
    <w:p w:rsidR="00000000" w:rsidRDefault="00596C41">
      <w:pPr>
        <w:spacing w:line="238" w:lineRule="auto"/>
        <w:ind w:left="1080"/>
        <w:rPr>
          <w:rFonts w:ascii="Arial" w:eastAsia="Arial" w:hAnsi="Arial"/>
        </w:rPr>
      </w:pPr>
      <w:r>
        <w:rPr>
          <w:rFonts w:ascii="Arial" w:eastAsia="Arial" w:hAnsi="Arial"/>
        </w:rPr>
        <w:t>Deliverable, 19</w:t>
      </w:r>
    </w:p>
    <w:p w:rsidR="00000000" w:rsidRDefault="00596C41">
      <w:pPr>
        <w:spacing w:line="238" w:lineRule="auto"/>
        <w:ind w:left="1080"/>
        <w:rPr>
          <w:rFonts w:ascii="Arial" w:eastAsia="Arial" w:hAnsi="Arial"/>
        </w:rPr>
      </w:pPr>
      <w:r>
        <w:rPr>
          <w:rFonts w:ascii="Arial" w:eastAsia="Arial" w:hAnsi="Arial"/>
        </w:rPr>
        <w:t>Design and maintenance, 11</w:t>
      </w:r>
    </w:p>
    <w:p w:rsidR="00000000" w:rsidRDefault="00596C41">
      <w:pPr>
        <w:spacing w:line="238" w:lineRule="auto"/>
        <w:ind w:left="1080"/>
        <w:rPr>
          <w:rFonts w:ascii="Arial" w:eastAsia="Arial" w:hAnsi="Arial"/>
        </w:rPr>
      </w:pPr>
      <w:r>
        <w:rPr>
          <w:rFonts w:ascii="Arial" w:eastAsia="Arial" w:hAnsi="Arial"/>
        </w:rPr>
        <w:t>Hazard identification, 11</w:t>
      </w:r>
    </w:p>
    <w:p w:rsidR="00000000" w:rsidRDefault="00596C41">
      <w:pPr>
        <w:spacing w:line="238" w:lineRule="auto"/>
        <w:ind w:left="1080"/>
        <w:rPr>
          <w:rFonts w:ascii="Arial" w:eastAsia="Arial" w:hAnsi="Arial"/>
        </w:rPr>
      </w:pPr>
      <w:r>
        <w:rPr>
          <w:rFonts w:ascii="Arial" w:eastAsia="Arial" w:hAnsi="Arial"/>
        </w:rPr>
        <w:t>Maintenance, 51</w:t>
      </w:r>
    </w:p>
    <w:p w:rsidR="00000000" w:rsidRDefault="00596C41">
      <w:pPr>
        <w:spacing w:line="238" w:lineRule="auto"/>
        <w:ind w:left="1080"/>
        <w:rPr>
          <w:rFonts w:ascii="Arial" w:eastAsia="Arial" w:hAnsi="Arial"/>
        </w:rPr>
      </w:pPr>
      <w:r>
        <w:rPr>
          <w:rFonts w:ascii="Arial" w:eastAsia="Arial" w:hAnsi="Arial"/>
        </w:rPr>
        <w:t>Mapping, 15</w:t>
      </w:r>
    </w:p>
    <w:p w:rsidR="00000000" w:rsidRDefault="00596C41">
      <w:pPr>
        <w:spacing w:line="238" w:lineRule="auto"/>
        <w:ind w:left="1080"/>
        <w:rPr>
          <w:rFonts w:ascii="Arial" w:eastAsia="Arial" w:hAnsi="Arial"/>
        </w:rPr>
      </w:pPr>
      <w:r>
        <w:rPr>
          <w:rFonts w:ascii="Arial" w:eastAsia="Arial" w:hAnsi="Arial"/>
        </w:rPr>
        <w:t>Modification implementation, 97</w:t>
      </w:r>
    </w:p>
    <w:p w:rsidR="00000000" w:rsidRDefault="00596C41">
      <w:pPr>
        <w:spacing w:line="238" w:lineRule="auto"/>
        <w:ind w:left="1080"/>
        <w:rPr>
          <w:rFonts w:ascii="Arial" w:eastAsia="Arial" w:hAnsi="Arial"/>
        </w:rPr>
      </w:pPr>
      <w:r>
        <w:rPr>
          <w:rFonts w:ascii="Arial" w:eastAsia="Arial" w:hAnsi="Arial"/>
        </w:rPr>
        <w:t>Planning, 83, 85</w:t>
      </w:r>
    </w:p>
    <w:p w:rsidR="00000000" w:rsidRDefault="00596C41">
      <w:pPr>
        <w:spacing w:line="238" w:lineRule="auto"/>
        <w:ind w:left="1080"/>
        <w:rPr>
          <w:rFonts w:ascii="Arial" w:eastAsia="Arial" w:hAnsi="Arial"/>
        </w:rPr>
      </w:pPr>
      <w:r>
        <w:rPr>
          <w:rFonts w:ascii="Arial" w:eastAsia="Arial" w:hAnsi="Arial"/>
        </w:rPr>
        <w:t>Problem and modification analysis, 95</w:t>
      </w:r>
    </w:p>
    <w:p w:rsidR="00000000" w:rsidRDefault="00596C41">
      <w:pPr>
        <w:spacing w:line="238" w:lineRule="auto"/>
        <w:ind w:left="1080"/>
        <w:rPr>
          <w:rFonts w:ascii="Arial" w:eastAsia="Arial" w:hAnsi="Arial"/>
        </w:rPr>
      </w:pPr>
      <w:r>
        <w:rPr>
          <w:rFonts w:ascii="Arial" w:eastAsia="Arial" w:hAnsi="Arial"/>
        </w:rPr>
        <w:t>Problem resolution, 31, 53, 103</w:t>
      </w:r>
    </w:p>
    <w:p w:rsidR="00000000" w:rsidRDefault="00596C41">
      <w:pPr>
        <w:spacing w:line="238" w:lineRule="auto"/>
        <w:ind w:left="1080"/>
        <w:rPr>
          <w:rFonts w:ascii="Arial" w:eastAsia="Arial" w:hAnsi="Arial"/>
        </w:rPr>
      </w:pPr>
      <w:r>
        <w:rPr>
          <w:rFonts w:ascii="Arial" w:eastAsia="Arial" w:hAnsi="Arial"/>
        </w:rPr>
        <w:t>Required, 15, 147</w:t>
      </w:r>
    </w:p>
    <w:p w:rsidR="00000000" w:rsidRDefault="00596C41">
      <w:pPr>
        <w:spacing w:line="238" w:lineRule="auto"/>
        <w:ind w:left="1080"/>
        <w:rPr>
          <w:rFonts w:ascii="Arial" w:eastAsia="Arial" w:hAnsi="Arial"/>
        </w:rPr>
      </w:pPr>
      <w:r>
        <w:rPr>
          <w:rFonts w:ascii="Arial" w:eastAsia="Arial" w:hAnsi="Arial"/>
        </w:rPr>
        <w:t>Requirements, 17</w:t>
      </w:r>
    </w:p>
    <w:p w:rsidR="00000000" w:rsidRDefault="00596C41">
      <w:pPr>
        <w:spacing w:line="238" w:lineRule="auto"/>
        <w:ind w:left="1080"/>
        <w:rPr>
          <w:rFonts w:ascii="Arial" w:eastAsia="Arial" w:hAnsi="Arial"/>
        </w:rPr>
      </w:pPr>
      <w:r>
        <w:rPr>
          <w:rFonts w:ascii="Arial" w:eastAsia="Arial" w:hAnsi="Arial"/>
        </w:rPr>
        <w:t>Requirements analysis, 39</w:t>
      </w:r>
    </w:p>
    <w:p w:rsidR="00000000" w:rsidRDefault="00596C41">
      <w:pPr>
        <w:spacing w:line="238" w:lineRule="auto"/>
        <w:ind w:left="1080"/>
        <w:rPr>
          <w:rFonts w:ascii="Arial" w:eastAsia="Arial" w:hAnsi="Arial"/>
        </w:rPr>
      </w:pPr>
      <w:r>
        <w:rPr>
          <w:rFonts w:ascii="Arial" w:eastAsia="Arial" w:hAnsi="Arial"/>
        </w:rPr>
        <w:t>Risk analysis, 55</w:t>
      </w:r>
    </w:p>
    <w:p w:rsidR="00000000" w:rsidRDefault="00596C41">
      <w:pPr>
        <w:spacing w:line="238" w:lineRule="auto"/>
        <w:ind w:left="1080"/>
        <w:rPr>
          <w:rFonts w:ascii="Arial" w:eastAsia="Arial" w:hAnsi="Arial"/>
        </w:rPr>
      </w:pPr>
      <w:r>
        <w:rPr>
          <w:rFonts w:ascii="Arial" w:eastAsia="Arial" w:hAnsi="Arial"/>
        </w:rPr>
        <w:t>Risk management, 33, 47, 59, 79, 81, 99</w:t>
      </w:r>
    </w:p>
    <w:p w:rsidR="00000000" w:rsidRDefault="00596C41">
      <w:pPr>
        <w:spacing w:line="236" w:lineRule="auto"/>
        <w:ind w:left="1080"/>
        <w:rPr>
          <w:rFonts w:ascii="Arial" w:eastAsia="Arial" w:hAnsi="Arial"/>
        </w:rPr>
      </w:pPr>
      <w:r>
        <w:rPr>
          <w:rFonts w:ascii="Arial" w:eastAsia="Arial" w:hAnsi="Arial"/>
        </w:rPr>
        <w:t>Software architec</w:t>
      </w:r>
      <w:r>
        <w:rPr>
          <w:rFonts w:ascii="Arial" w:eastAsia="Arial" w:hAnsi="Arial"/>
        </w:rPr>
        <w:t>tural design, 87</w:t>
      </w:r>
    </w:p>
    <w:p w:rsidR="00000000" w:rsidRDefault="00596C41">
      <w:pPr>
        <w:spacing w:line="238" w:lineRule="auto"/>
        <w:ind w:left="1080"/>
        <w:rPr>
          <w:rFonts w:ascii="Arial" w:eastAsia="Arial" w:hAnsi="Arial"/>
        </w:rPr>
      </w:pPr>
      <w:r>
        <w:rPr>
          <w:rFonts w:ascii="Arial" w:eastAsia="Arial" w:hAnsi="Arial"/>
        </w:rPr>
        <w:t>Software detailed design, 89</w:t>
      </w:r>
    </w:p>
    <w:p w:rsidR="00000000" w:rsidRDefault="00596C41">
      <w:pPr>
        <w:spacing w:line="238" w:lineRule="auto"/>
        <w:ind w:left="1080"/>
        <w:rPr>
          <w:rFonts w:ascii="Arial" w:eastAsia="Arial" w:hAnsi="Arial"/>
        </w:rPr>
      </w:pPr>
      <w:r>
        <w:rPr>
          <w:rFonts w:ascii="Arial" w:eastAsia="Arial" w:hAnsi="Arial"/>
        </w:rPr>
        <w:t>Software development, 11</w:t>
      </w:r>
    </w:p>
    <w:p w:rsidR="00000000" w:rsidRDefault="00596C41">
      <w:pPr>
        <w:spacing w:line="238" w:lineRule="auto"/>
        <w:ind w:left="1080"/>
        <w:rPr>
          <w:rFonts w:ascii="Arial" w:eastAsia="Arial" w:hAnsi="Arial"/>
        </w:rPr>
      </w:pPr>
      <w:r>
        <w:rPr>
          <w:rFonts w:ascii="Arial" w:eastAsia="Arial" w:hAnsi="Arial"/>
        </w:rPr>
        <w:t>Software integration, 93</w:t>
      </w:r>
    </w:p>
    <w:p w:rsidR="00000000" w:rsidRDefault="00596C41">
      <w:pPr>
        <w:spacing w:line="0" w:lineRule="atLeast"/>
        <w:ind w:left="1260" w:right="460" w:hanging="181"/>
        <w:rPr>
          <w:rFonts w:ascii="Arial" w:eastAsia="Arial" w:hAnsi="Arial"/>
        </w:rPr>
      </w:pPr>
      <w:r>
        <w:rPr>
          <w:rFonts w:ascii="Arial" w:eastAsia="Arial" w:hAnsi="Arial"/>
        </w:rPr>
        <w:t>Software integration and integration testing, 91</w:t>
      </w:r>
    </w:p>
    <w:p w:rsidR="00000000" w:rsidRDefault="00596C41">
      <w:pPr>
        <w:spacing w:line="224" w:lineRule="exact"/>
        <w:rPr>
          <w:rFonts w:ascii="Times New Roman" w:eastAsia="Times New Roman" w:hAnsi="Times New Roman"/>
        </w:rPr>
      </w:pPr>
    </w:p>
    <w:p w:rsidR="00000000" w:rsidRDefault="00596C41">
      <w:pPr>
        <w:spacing w:line="0" w:lineRule="atLeast"/>
        <w:ind w:left="1080"/>
        <w:rPr>
          <w:rFonts w:ascii="Arial" w:eastAsia="Arial" w:hAnsi="Arial"/>
        </w:rPr>
      </w:pPr>
      <w:r>
        <w:rPr>
          <w:rFonts w:ascii="Arial" w:eastAsia="Arial" w:hAnsi="Arial"/>
        </w:rPr>
        <w:t>Software maintenance, 95</w:t>
      </w:r>
    </w:p>
    <w:p w:rsidR="00000000" w:rsidRDefault="00596C41">
      <w:pPr>
        <w:spacing w:line="238" w:lineRule="auto"/>
        <w:ind w:left="1080"/>
        <w:rPr>
          <w:rFonts w:ascii="Arial" w:eastAsia="Arial" w:hAnsi="Arial"/>
        </w:rPr>
      </w:pPr>
      <w:r>
        <w:rPr>
          <w:rFonts w:ascii="Arial" w:eastAsia="Arial" w:hAnsi="Arial"/>
        </w:rPr>
        <w:t>Software release, 95</w:t>
      </w:r>
    </w:p>
    <w:p w:rsidR="00000000" w:rsidRDefault="00596C41">
      <w:pPr>
        <w:spacing w:line="238" w:lineRule="auto"/>
        <w:ind w:left="1080"/>
        <w:rPr>
          <w:rFonts w:ascii="Arial" w:eastAsia="Arial" w:hAnsi="Arial"/>
        </w:rPr>
      </w:pPr>
      <w:r>
        <w:rPr>
          <w:rFonts w:ascii="Arial" w:eastAsia="Arial" w:hAnsi="Arial"/>
        </w:rPr>
        <w:t>Software requirements analysis, 85</w:t>
      </w:r>
    </w:p>
    <w:p w:rsidR="00000000" w:rsidRDefault="00596C41">
      <w:pPr>
        <w:spacing w:line="237" w:lineRule="auto"/>
        <w:ind w:left="1080"/>
        <w:rPr>
          <w:rFonts w:ascii="Arial" w:eastAsia="Arial" w:hAnsi="Arial"/>
        </w:rPr>
      </w:pPr>
      <w:r>
        <w:rPr>
          <w:rFonts w:ascii="Arial" w:eastAsia="Arial" w:hAnsi="Arial"/>
        </w:rPr>
        <w:t>Software system testing, 93</w:t>
      </w:r>
    </w:p>
    <w:p w:rsidR="00000000" w:rsidRDefault="00596C41">
      <w:pPr>
        <w:spacing w:line="238" w:lineRule="auto"/>
        <w:ind w:left="1080"/>
        <w:rPr>
          <w:rFonts w:ascii="Arial" w:eastAsia="Arial" w:hAnsi="Arial"/>
        </w:rPr>
      </w:pPr>
      <w:r>
        <w:rPr>
          <w:rFonts w:ascii="Arial" w:eastAsia="Arial" w:hAnsi="Arial"/>
        </w:rPr>
        <w:t>S</w:t>
      </w:r>
      <w:r>
        <w:rPr>
          <w:rFonts w:ascii="Arial" w:eastAsia="Arial" w:hAnsi="Arial"/>
          <w:sz w:val="16"/>
        </w:rPr>
        <w:t>OFTWARE UNIT</w:t>
      </w:r>
      <w:r>
        <w:rPr>
          <w:rFonts w:ascii="Arial" w:eastAsia="Arial" w:hAnsi="Arial"/>
        </w:rPr>
        <w:t xml:space="preserve"> implementation and</w:t>
      </w:r>
    </w:p>
    <w:p w:rsidR="00000000" w:rsidRDefault="00596C41">
      <w:pPr>
        <w:spacing w:line="238" w:lineRule="auto"/>
        <w:ind w:left="1260"/>
        <w:rPr>
          <w:rFonts w:ascii="Arial" w:eastAsia="Arial" w:hAnsi="Arial"/>
        </w:rPr>
      </w:pPr>
      <w:r>
        <w:rPr>
          <w:rFonts w:ascii="Arial" w:eastAsia="Arial" w:hAnsi="Arial"/>
        </w:rPr>
        <w:t>verification, 89</w:t>
      </w:r>
    </w:p>
    <w:p w:rsidR="00000000" w:rsidRDefault="00596C41">
      <w:pPr>
        <w:spacing w:line="238" w:lineRule="auto"/>
        <w:ind w:left="1080"/>
        <w:rPr>
          <w:rFonts w:ascii="Arial" w:eastAsia="Arial" w:hAnsi="Arial"/>
        </w:rPr>
      </w:pPr>
      <w:r>
        <w:rPr>
          <w:rFonts w:ascii="Arial" w:eastAsia="Arial" w:hAnsi="Arial"/>
        </w:rPr>
        <w:t>Testing, 45, 47</w:t>
      </w:r>
    </w:p>
    <w:p w:rsidR="00000000" w:rsidRDefault="00596C41">
      <w:pPr>
        <w:spacing w:line="237" w:lineRule="auto"/>
        <w:ind w:left="1080"/>
        <w:rPr>
          <w:rFonts w:ascii="Arial" w:eastAsia="Arial" w:hAnsi="Arial"/>
        </w:rPr>
      </w:pPr>
      <w:r>
        <w:rPr>
          <w:rFonts w:ascii="Arial" w:eastAsia="Arial" w:hAnsi="Arial"/>
        </w:rPr>
        <w:t>Verification, 33</w:t>
      </w:r>
    </w:p>
    <w:p w:rsidR="00000000" w:rsidRDefault="00596C41">
      <w:pPr>
        <w:spacing w:line="0" w:lineRule="atLeast"/>
        <w:ind w:left="900"/>
        <w:rPr>
          <w:rFonts w:ascii="Arial" w:eastAsia="Arial" w:hAnsi="Arial"/>
        </w:rPr>
      </w:pPr>
      <w:r>
        <w:rPr>
          <w:rFonts w:ascii="Arial" w:eastAsia="Arial" w:hAnsi="Arial"/>
        </w:rPr>
        <w:t>A</w:t>
      </w:r>
      <w:r>
        <w:rPr>
          <w:rFonts w:ascii="Arial" w:eastAsia="Arial" w:hAnsi="Arial"/>
          <w:sz w:val="16"/>
        </w:rPr>
        <w:t>NOMALY</w:t>
      </w:r>
      <w:r>
        <w:rPr>
          <w:rFonts w:ascii="Arial" w:eastAsia="Arial" w:hAnsi="Arial"/>
        </w:rPr>
        <w:t>, 45, 47, 49, 55, 65, 93</w:t>
      </w:r>
    </w:p>
    <w:p w:rsidR="00000000" w:rsidRDefault="00596C41">
      <w:pPr>
        <w:spacing w:line="237" w:lineRule="auto"/>
        <w:ind w:left="1080"/>
        <w:rPr>
          <w:rFonts w:ascii="Arial" w:eastAsia="Arial" w:hAnsi="Arial"/>
        </w:rPr>
      </w:pPr>
      <w:r>
        <w:rPr>
          <w:rFonts w:ascii="Arial" w:eastAsia="Arial" w:hAnsi="Arial"/>
        </w:rPr>
        <w:t>Definition, 19</w:t>
      </w:r>
    </w:p>
    <w:p w:rsidR="00000000" w:rsidRDefault="00596C41">
      <w:pPr>
        <w:spacing w:line="1" w:lineRule="exact"/>
        <w:rPr>
          <w:rFonts w:ascii="Times New Roman" w:eastAsia="Times New Roman" w:hAnsi="Times New Roman"/>
        </w:rPr>
      </w:pPr>
    </w:p>
    <w:p w:rsidR="00000000" w:rsidRDefault="00596C41">
      <w:pPr>
        <w:spacing w:line="238" w:lineRule="auto"/>
        <w:ind w:left="1080" w:right="200" w:hanging="179"/>
        <w:rPr>
          <w:rFonts w:ascii="Arial" w:eastAsia="Arial" w:hAnsi="Arial"/>
        </w:rPr>
      </w:pPr>
      <w:r>
        <w:rPr>
          <w:rFonts w:ascii="Arial" w:eastAsia="Arial" w:hAnsi="Arial"/>
        </w:rPr>
        <w:t>A</w:t>
      </w:r>
      <w:r>
        <w:rPr>
          <w:rFonts w:ascii="Arial" w:eastAsia="Arial" w:hAnsi="Arial"/>
          <w:sz w:val="16"/>
        </w:rPr>
        <w:t>RCHITECTURE</w:t>
      </w:r>
      <w:r>
        <w:rPr>
          <w:rFonts w:ascii="Arial" w:eastAsia="Arial" w:hAnsi="Arial"/>
        </w:rPr>
        <w:t>, 39, 41, 73, 75, 79, 81, 83, 85, 87, 89, 99, 113, 133</w:t>
      </w:r>
    </w:p>
    <w:p w:rsidR="00000000" w:rsidRDefault="00596C41">
      <w:pPr>
        <w:spacing w:line="237" w:lineRule="auto"/>
        <w:ind w:left="1080"/>
        <w:rPr>
          <w:rFonts w:ascii="Arial" w:eastAsia="Arial" w:hAnsi="Arial"/>
        </w:rPr>
      </w:pPr>
      <w:r>
        <w:rPr>
          <w:rFonts w:ascii="Arial" w:eastAsia="Arial" w:hAnsi="Arial"/>
        </w:rPr>
        <w:t>Definition, 19</w:t>
      </w:r>
    </w:p>
    <w:p w:rsidR="00000000" w:rsidRDefault="00596C41">
      <w:pPr>
        <w:spacing w:line="1" w:lineRule="exact"/>
        <w:rPr>
          <w:rFonts w:ascii="Times New Roman" w:eastAsia="Times New Roman" w:hAnsi="Times New Roman"/>
        </w:rPr>
      </w:pPr>
    </w:p>
    <w:p w:rsidR="00000000" w:rsidRDefault="00596C41">
      <w:pPr>
        <w:spacing w:line="237" w:lineRule="auto"/>
        <w:ind w:left="1080" w:right="880" w:hanging="179"/>
        <w:rPr>
          <w:rFonts w:ascii="Arial" w:eastAsia="Arial" w:hAnsi="Arial"/>
        </w:rPr>
      </w:pPr>
      <w:r>
        <w:rPr>
          <w:rFonts w:ascii="Arial" w:eastAsia="Arial" w:hAnsi="Arial"/>
        </w:rPr>
        <w:t>C</w:t>
      </w:r>
      <w:r>
        <w:rPr>
          <w:rFonts w:ascii="Arial" w:eastAsia="Arial" w:hAnsi="Arial"/>
          <w:sz w:val="16"/>
        </w:rPr>
        <w:t>HANGE REQUEST</w:t>
      </w:r>
      <w:r>
        <w:rPr>
          <w:rFonts w:ascii="Arial" w:eastAsia="Arial" w:hAnsi="Arial"/>
        </w:rPr>
        <w:t>, 53, 61, 63, 65, 97, 101 Def</w:t>
      </w:r>
      <w:r>
        <w:rPr>
          <w:rFonts w:ascii="Arial" w:eastAsia="Arial" w:hAnsi="Arial"/>
        </w:rPr>
        <w:t>inition, 19</w:t>
      </w:r>
    </w:p>
    <w:p w:rsidR="00000000" w:rsidRDefault="00596C41">
      <w:pPr>
        <w:spacing w:line="2" w:lineRule="exact"/>
        <w:rPr>
          <w:rFonts w:ascii="Times New Roman" w:eastAsia="Times New Roman" w:hAnsi="Times New Roman"/>
        </w:rPr>
      </w:pPr>
    </w:p>
    <w:p w:rsidR="00000000" w:rsidRDefault="00596C41">
      <w:pPr>
        <w:spacing w:line="237" w:lineRule="auto"/>
        <w:ind w:left="1080" w:right="220" w:hanging="179"/>
        <w:rPr>
          <w:rFonts w:ascii="Arial" w:eastAsia="Arial" w:hAnsi="Arial"/>
        </w:rPr>
      </w:pPr>
      <w:r>
        <w:rPr>
          <w:rFonts w:ascii="Arial" w:eastAsia="Arial" w:hAnsi="Arial"/>
        </w:rPr>
        <w:t>C</w:t>
      </w:r>
      <w:r>
        <w:rPr>
          <w:rFonts w:ascii="Arial" w:eastAsia="Arial" w:hAnsi="Arial"/>
          <w:sz w:val="16"/>
        </w:rPr>
        <w:t>ONFIGURATION ITEM</w:t>
      </w:r>
      <w:r>
        <w:rPr>
          <w:rFonts w:ascii="Arial" w:eastAsia="Arial" w:hAnsi="Arial"/>
        </w:rPr>
        <w:t>, 27, 35, 49, 59, 61, 97, 101 Definition, 19</w:t>
      </w:r>
    </w:p>
    <w:p w:rsidR="00000000" w:rsidRDefault="00596C41">
      <w:pPr>
        <w:spacing w:line="0" w:lineRule="atLeast"/>
        <w:ind w:left="1080"/>
        <w:rPr>
          <w:rFonts w:ascii="Arial" w:eastAsia="Arial" w:hAnsi="Arial"/>
        </w:rPr>
      </w:pPr>
      <w:r>
        <w:rPr>
          <w:rFonts w:ascii="Arial" w:eastAsia="Arial" w:hAnsi="Arial"/>
        </w:rPr>
        <w:t>S</w:t>
      </w:r>
      <w:r>
        <w:rPr>
          <w:rFonts w:ascii="Arial" w:eastAsia="Arial" w:hAnsi="Arial"/>
          <w:sz w:val="16"/>
        </w:rPr>
        <w:t>OUP</w:t>
      </w:r>
      <w:r>
        <w:rPr>
          <w:rFonts w:ascii="Arial" w:eastAsia="Arial" w:hAnsi="Arial"/>
        </w:rPr>
        <w:t>, 31, 59</w:t>
      </w:r>
    </w:p>
    <w:p w:rsidR="00000000" w:rsidRDefault="00596C41">
      <w:pPr>
        <w:spacing w:line="238" w:lineRule="auto"/>
        <w:ind w:left="900"/>
        <w:rPr>
          <w:rFonts w:ascii="Arial" w:eastAsia="Arial" w:hAnsi="Arial"/>
        </w:rPr>
      </w:pPr>
      <w:r>
        <w:rPr>
          <w:rFonts w:ascii="Arial" w:eastAsia="Arial" w:hAnsi="Arial"/>
        </w:rPr>
        <w:t>D</w:t>
      </w:r>
      <w:r>
        <w:rPr>
          <w:rFonts w:ascii="Arial" w:eastAsia="Arial" w:hAnsi="Arial"/>
          <w:sz w:val="16"/>
        </w:rPr>
        <w:t>ELIVERABLE</w:t>
      </w:r>
      <w:r>
        <w:rPr>
          <w:rFonts w:ascii="Arial" w:eastAsia="Arial" w:hAnsi="Arial"/>
        </w:rPr>
        <w:t>, 25, 31, 33</w:t>
      </w:r>
    </w:p>
    <w:p w:rsidR="00000000" w:rsidRDefault="00596C41">
      <w:pPr>
        <w:spacing w:line="237" w:lineRule="auto"/>
        <w:ind w:left="1080"/>
        <w:rPr>
          <w:rFonts w:ascii="Arial" w:eastAsia="Arial" w:hAnsi="Arial"/>
        </w:rPr>
      </w:pPr>
      <w:r>
        <w:rPr>
          <w:rFonts w:ascii="Arial" w:eastAsia="Arial" w:hAnsi="Arial"/>
        </w:rPr>
        <w:t>Definition, 19</w:t>
      </w:r>
    </w:p>
    <w:p w:rsidR="00000000" w:rsidRDefault="00596C41">
      <w:pPr>
        <w:spacing w:line="1" w:lineRule="exact"/>
        <w:rPr>
          <w:rFonts w:ascii="Times New Roman" w:eastAsia="Times New Roman" w:hAnsi="Times New Roman"/>
        </w:rPr>
      </w:pPr>
    </w:p>
    <w:p w:rsidR="00000000" w:rsidRDefault="00596C41">
      <w:pPr>
        <w:spacing w:line="238" w:lineRule="auto"/>
        <w:ind w:left="1080" w:right="180" w:hanging="179"/>
        <w:rPr>
          <w:rFonts w:ascii="Arial" w:eastAsia="Arial" w:hAnsi="Arial"/>
        </w:rPr>
      </w:pPr>
      <w:r>
        <w:rPr>
          <w:rFonts w:ascii="Arial" w:eastAsia="Arial" w:hAnsi="Arial"/>
        </w:rPr>
        <w:t>E</w:t>
      </w:r>
      <w:r>
        <w:rPr>
          <w:rFonts w:ascii="Arial" w:eastAsia="Arial" w:hAnsi="Arial"/>
          <w:sz w:val="16"/>
        </w:rPr>
        <w:t>VALUATION</w:t>
      </w:r>
      <w:r>
        <w:rPr>
          <w:rFonts w:ascii="Arial" w:eastAsia="Arial" w:hAnsi="Arial"/>
        </w:rPr>
        <w:t>, 41, 45, 49, 51, 53, 55, 57, 87, 89, 93, 95, 99, 147, 149</w:t>
      </w:r>
    </w:p>
    <w:p w:rsidR="00000000" w:rsidRDefault="00596C41">
      <w:pPr>
        <w:spacing w:line="237" w:lineRule="auto"/>
        <w:ind w:left="1080"/>
        <w:rPr>
          <w:rFonts w:ascii="Arial" w:eastAsia="Arial" w:hAnsi="Arial"/>
        </w:rPr>
      </w:pPr>
      <w:r>
        <w:rPr>
          <w:rFonts w:ascii="Arial" w:eastAsia="Arial" w:hAnsi="Arial"/>
        </w:rPr>
        <w:t>Re-, 39</w:t>
      </w:r>
    </w:p>
    <w:p w:rsidR="00000000" w:rsidRDefault="00596C41">
      <w:pPr>
        <w:spacing w:line="238" w:lineRule="auto"/>
        <w:ind w:left="900"/>
        <w:rPr>
          <w:rFonts w:ascii="Arial" w:eastAsia="Arial" w:hAnsi="Arial"/>
        </w:rPr>
      </w:pPr>
      <w:r>
        <w:rPr>
          <w:rFonts w:ascii="Arial" w:eastAsia="Arial" w:hAnsi="Arial"/>
        </w:rPr>
        <w:t>H</w:t>
      </w:r>
      <w:r>
        <w:rPr>
          <w:rFonts w:ascii="Arial" w:eastAsia="Arial" w:hAnsi="Arial"/>
          <w:sz w:val="16"/>
        </w:rPr>
        <w:t>ARM</w:t>
      </w:r>
      <w:r>
        <w:rPr>
          <w:rFonts w:ascii="Arial" w:eastAsia="Arial" w:hAnsi="Arial"/>
        </w:rPr>
        <w:t>, 21, 23, 73, 81, 145</w:t>
      </w:r>
    </w:p>
    <w:p w:rsidR="00000000" w:rsidRDefault="00596C41">
      <w:pPr>
        <w:spacing w:line="238" w:lineRule="auto"/>
        <w:ind w:left="1080"/>
        <w:rPr>
          <w:rFonts w:ascii="Arial" w:eastAsia="Arial" w:hAnsi="Arial"/>
        </w:rPr>
      </w:pPr>
      <w:r>
        <w:rPr>
          <w:rFonts w:ascii="Arial" w:eastAsia="Arial" w:hAnsi="Arial"/>
        </w:rPr>
        <w:t>Definition, 21</w:t>
      </w:r>
    </w:p>
    <w:p w:rsidR="00000000" w:rsidRDefault="00596C41">
      <w:pPr>
        <w:spacing w:line="1" w:lineRule="exact"/>
        <w:rPr>
          <w:rFonts w:ascii="Times New Roman" w:eastAsia="Times New Roman" w:hAnsi="Times New Roman"/>
        </w:rPr>
      </w:pPr>
    </w:p>
    <w:p w:rsidR="00000000" w:rsidRDefault="00596C41">
      <w:pPr>
        <w:spacing w:line="238" w:lineRule="auto"/>
        <w:ind w:left="1080" w:right="180" w:hanging="179"/>
        <w:rPr>
          <w:rFonts w:ascii="Arial" w:eastAsia="Arial" w:hAnsi="Arial"/>
        </w:rPr>
      </w:pPr>
      <w:r>
        <w:rPr>
          <w:rFonts w:ascii="Arial" w:eastAsia="Arial" w:hAnsi="Arial"/>
        </w:rPr>
        <w:t>H</w:t>
      </w:r>
      <w:r>
        <w:rPr>
          <w:rFonts w:ascii="Arial" w:eastAsia="Arial" w:hAnsi="Arial"/>
          <w:sz w:val="16"/>
        </w:rPr>
        <w:t>AZARD</w:t>
      </w:r>
      <w:r>
        <w:rPr>
          <w:rFonts w:ascii="Arial" w:eastAsia="Arial" w:hAnsi="Arial"/>
        </w:rPr>
        <w:t xml:space="preserve">, </w:t>
      </w:r>
      <w:r>
        <w:rPr>
          <w:rFonts w:ascii="Arial" w:eastAsia="Arial" w:hAnsi="Arial"/>
        </w:rPr>
        <w:t>11, 23, 29, 57, 67, 69, 79, 83, 93, 97, 99, 129</w:t>
      </w:r>
    </w:p>
    <w:p w:rsidR="00000000" w:rsidRDefault="00596C41">
      <w:pPr>
        <w:spacing w:line="238" w:lineRule="auto"/>
        <w:ind w:left="1080"/>
        <w:rPr>
          <w:rFonts w:ascii="Arial" w:eastAsia="Arial" w:hAnsi="Arial"/>
        </w:rPr>
      </w:pPr>
      <w:r>
        <w:rPr>
          <w:rFonts w:ascii="Arial" w:eastAsia="Arial" w:hAnsi="Arial"/>
        </w:rPr>
        <w:t>Definition, 21</w:t>
      </w:r>
    </w:p>
    <w:p w:rsidR="00000000" w:rsidRDefault="00596C41">
      <w:pPr>
        <w:spacing w:line="0" w:lineRule="atLeast"/>
        <w:ind w:left="1080"/>
        <w:rPr>
          <w:rFonts w:ascii="Arial" w:eastAsia="Arial" w:hAnsi="Arial"/>
        </w:rPr>
      </w:pPr>
      <w:r>
        <w:rPr>
          <w:rFonts w:ascii="Arial" w:eastAsia="Arial" w:hAnsi="Arial"/>
        </w:rPr>
        <w:t>Unforeseen, 87</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9" w:lineRule="exact"/>
        <w:rPr>
          <w:rFonts w:ascii="Times New Roman" w:eastAsia="Times New Roman" w:hAnsi="Times New Roman"/>
        </w:rPr>
      </w:pPr>
    </w:p>
    <w:p w:rsidR="00000000" w:rsidRDefault="00596C41">
      <w:pPr>
        <w:spacing w:line="0" w:lineRule="atLeast"/>
        <w:ind w:hanging="179"/>
        <w:rPr>
          <w:rFonts w:ascii="Arial" w:eastAsia="Arial" w:hAnsi="Arial"/>
        </w:rPr>
      </w:pPr>
      <w:r>
        <w:rPr>
          <w:rFonts w:ascii="Arial" w:eastAsia="Arial" w:hAnsi="Arial"/>
        </w:rPr>
        <w:t>M</w:t>
      </w:r>
      <w:r>
        <w:rPr>
          <w:rFonts w:ascii="Arial" w:eastAsia="Arial" w:hAnsi="Arial"/>
          <w:sz w:val="16"/>
        </w:rPr>
        <w:t>ANUFACTURER</w:t>
      </w:r>
      <w:r>
        <w:rPr>
          <w:rFonts w:ascii="Arial" w:eastAsia="Arial" w:hAnsi="Arial"/>
        </w:rPr>
        <w:t>, 15, 21, 23, 25, 27, 29, 31, 33, 35, 37, 39, 41, 43, 45, 47, 49, 51, 53, 55, 57, 59, 61, 63, 65, 75, 77, 79, 81, 83, 85, 87, 89, 91, 93, 95, 97, 101, 103, 107, 14</w:t>
      </w:r>
      <w:r>
        <w:rPr>
          <w:rFonts w:ascii="Arial" w:eastAsia="Arial" w:hAnsi="Arial"/>
        </w:rPr>
        <w:t>7 Definition, 21</w:t>
      </w:r>
    </w:p>
    <w:p w:rsidR="00000000" w:rsidRDefault="00596C41">
      <w:pPr>
        <w:spacing w:line="220" w:lineRule="exact"/>
        <w:rPr>
          <w:rFonts w:ascii="Times New Roman" w:eastAsia="Times New Roman" w:hAnsi="Times New Roman"/>
        </w:rPr>
      </w:pPr>
    </w:p>
    <w:p w:rsidR="00000000" w:rsidRDefault="00596C41">
      <w:pPr>
        <w:spacing w:line="238" w:lineRule="auto"/>
        <w:ind w:hanging="179"/>
        <w:jc w:val="both"/>
        <w:rPr>
          <w:rFonts w:ascii="Arial" w:eastAsia="Arial" w:hAnsi="Arial"/>
        </w:rPr>
      </w:pPr>
      <w:r>
        <w:rPr>
          <w:rFonts w:ascii="Arial" w:eastAsia="Arial" w:hAnsi="Arial"/>
        </w:rPr>
        <w:t>M</w:t>
      </w:r>
      <w:r>
        <w:rPr>
          <w:rFonts w:ascii="Arial" w:eastAsia="Arial" w:hAnsi="Arial"/>
          <w:sz w:val="16"/>
        </w:rPr>
        <w:t>EDICAL DEVICE</w:t>
      </w:r>
      <w:r>
        <w:rPr>
          <w:rFonts w:ascii="Arial" w:eastAsia="Arial" w:hAnsi="Arial"/>
        </w:rPr>
        <w:t>, 11, 17, 21, 27, 35, 39, 41, 55, 69, 75, 77, 79, 85, 87, 91, 93, 95, 97, 99, 105, 129, 133, 145, 147</w:t>
      </w:r>
    </w:p>
    <w:p w:rsidR="00000000" w:rsidRDefault="00596C41">
      <w:pPr>
        <w:spacing w:line="237" w:lineRule="auto"/>
        <w:rPr>
          <w:rFonts w:ascii="Arial" w:eastAsia="Arial" w:hAnsi="Arial"/>
        </w:rPr>
      </w:pPr>
      <w:r>
        <w:rPr>
          <w:rFonts w:ascii="Arial" w:eastAsia="Arial" w:hAnsi="Arial"/>
        </w:rPr>
        <w:t>Definition, 21</w:t>
      </w:r>
    </w:p>
    <w:p w:rsidR="00000000" w:rsidRDefault="00596C41">
      <w:pPr>
        <w:spacing w:line="1" w:lineRule="exact"/>
        <w:rPr>
          <w:rFonts w:ascii="Times New Roman" w:eastAsia="Times New Roman" w:hAnsi="Times New Roman"/>
        </w:rPr>
      </w:pPr>
    </w:p>
    <w:p w:rsidR="00000000" w:rsidRDefault="00596C41">
      <w:pPr>
        <w:spacing w:line="238" w:lineRule="auto"/>
        <w:ind w:hanging="179"/>
        <w:jc w:val="both"/>
        <w:rPr>
          <w:rFonts w:ascii="Arial" w:eastAsia="Arial" w:hAnsi="Arial"/>
        </w:rPr>
      </w:pPr>
      <w:r>
        <w:rPr>
          <w:rFonts w:ascii="Arial" w:eastAsia="Arial" w:hAnsi="Arial"/>
        </w:rPr>
        <w:t>M</w:t>
      </w:r>
      <w:r>
        <w:rPr>
          <w:rFonts w:ascii="Arial" w:eastAsia="Arial" w:hAnsi="Arial"/>
          <w:sz w:val="16"/>
        </w:rPr>
        <w:t>EDICAL DEVICE SOFTWARE</w:t>
      </w:r>
      <w:r>
        <w:rPr>
          <w:rFonts w:ascii="Arial" w:eastAsia="Arial" w:hAnsi="Arial"/>
        </w:rPr>
        <w:t xml:space="preserve">, 11, 13, 17, 27, 35, 37, 39, 51, 67, 73, 75, 77, 79, 83, 85, 91, 93, 95, 97, 101, </w:t>
      </w:r>
      <w:r>
        <w:rPr>
          <w:rFonts w:ascii="Arial" w:eastAsia="Arial" w:hAnsi="Arial"/>
        </w:rPr>
        <w:t>105, 145, 147</w:t>
      </w:r>
    </w:p>
    <w:p w:rsidR="00000000" w:rsidRDefault="00596C41">
      <w:pPr>
        <w:spacing w:line="238" w:lineRule="auto"/>
        <w:rPr>
          <w:rFonts w:ascii="Arial" w:eastAsia="Arial" w:hAnsi="Arial"/>
        </w:rPr>
      </w:pPr>
      <w:r>
        <w:rPr>
          <w:rFonts w:ascii="Arial" w:eastAsia="Arial" w:hAnsi="Arial"/>
        </w:rPr>
        <w:t>Change, 59</w:t>
      </w:r>
    </w:p>
    <w:p w:rsidR="00000000" w:rsidRDefault="00596C41">
      <w:pPr>
        <w:spacing w:line="237" w:lineRule="auto"/>
        <w:rPr>
          <w:rFonts w:ascii="Arial" w:eastAsia="Arial" w:hAnsi="Arial"/>
        </w:rPr>
      </w:pPr>
      <w:r>
        <w:rPr>
          <w:rFonts w:ascii="Arial" w:eastAsia="Arial" w:hAnsi="Arial"/>
        </w:rPr>
        <w:t>Definition, 21</w:t>
      </w:r>
    </w:p>
    <w:p w:rsidR="00000000" w:rsidRDefault="00596C41">
      <w:pPr>
        <w:spacing w:line="1" w:lineRule="exact"/>
        <w:rPr>
          <w:rFonts w:ascii="Times New Roman" w:eastAsia="Times New Roman" w:hAnsi="Times New Roman"/>
        </w:rPr>
      </w:pPr>
    </w:p>
    <w:p w:rsidR="00000000" w:rsidRDefault="00596C41">
      <w:pPr>
        <w:spacing w:line="238" w:lineRule="auto"/>
        <w:ind w:right="460" w:hanging="179"/>
        <w:rPr>
          <w:rFonts w:ascii="Arial" w:eastAsia="Arial" w:hAnsi="Arial"/>
        </w:rPr>
      </w:pPr>
      <w:r>
        <w:rPr>
          <w:rFonts w:ascii="Arial" w:eastAsia="Arial" w:hAnsi="Arial"/>
        </w:rPr>
        <w:t>P</w:t>
      </w:r>
      <w:r>
        <w:rPr>
          <w:rFonts w:ascii="Arial" w:eastAsia="Arial" w:hAnsi="Arial"/>
          <w:sz w:val="16"/>
        </w:rPr>
        <w:t>ROBLEM REPORT</w:t>
      </w:r>
      <w:r>
        <w:rPr>
          <w:rFonts w:ascii="Arial" w:eastAsia="Arial" w:hAnsi="Arial"/>
        </w:rPr>
        <w:t>, 51, 53, 61, 63, 65, 95, 97 Classification, 61</w:t>
      </w:r>
    </w:p>
    <w:p w:rsidR="00000000" w:rsidRDefault="00596C41">
      <w:pPr>
        <w:spacing w:line="237" w:lineRule="auto"/>
        <w:rPr>
          <w:rFonts w:ascii="Arial" w:eastAsia="Arial" w:hAnsi="Arial"/>
        </w:rPr>
      </w:pPr>
      <w:r>
        <w:rPr>
          <w:rFonts w:ascii="Arial" w:eastAsia="Arial" w:hAnsi="Arial"/>
        </w:rPr>
        <w:t>Definition, 21</w:t>
      </w:r>
    </w:p>
    <w:p w:rsidR="00000000" w:rsidRDefault="00596C41">
      <w:pPr>
        <w:spacing w:line="1" w:lineRule="exact"/>
        <w:rPr>
          <w:rFonts w:ascii="Times New Roman" w:eastAsia="Times New Roman" w:hAnsi="Times New Roman"/>
        </w:rPr>
      </w:pPr>
    </w:p>
    <w:p w:rsidR="00000000" w:rsidRDefault="00596C41">
      <w:pPr>
        <w:spacing w:line="238" w:lineRule="auto"/>
        <w:ind w:right="20" w:hanging="179"/>
        <w:jc w:val="both"/>
        <w:rPr>
          <w:rFonts w:ascii="Arial" w:eastAsia="Arial" w:hAnsi="Arial"/>
        </w:rPr>
      </w:pPr>
      <w:r>
        <w:rPr>
          <w:rFonts w:ascii="Arial" w:eastAsia="Arial" w:hAnsi="Arial"/>
        </w:rPr>
        <w:t>P</w:t>
      </w:r>
      <w:r>
        <w:rPr>
          <w:rFonts w:ascii="Arial" w:eastAsia="Arial" w:hAnsi="Arial"/>
          <w:sz w:val="16"/>
        </w:rPr>
        <w:t>ROCESS</w:t>
      </w:r>
      <w:r>
        <w:rPr>
          <w:rFonts w:ascii="Arial" w:eastAsia="Arial" w:hAnsi="Arial"/>
        </w:rPr>
        <w:t xml:space="preserve"> , 13, 15, 17, 23, 25, 27, 31, 67, 69, 73, 75, 79, 81, 85, 87, 89, 97, 101, 103, 113, 133, 145, 147</w:t>
      </w:r>
    </w:p>
    <w:p w:rsidR="00000000" w:rsidRDefault="00596C41">
      <w:pPr>
        <w:spacing w:line="238" w:lineRule="auto"/>
        <w:rPr>
          <w:rFonts w:ascii="Arial" w:eastAsia="Arial" w:hAnsi="Arial"/>
        </w:rPr>
      </w:pPr>
      <w:r>
        <w:rPr>
          <w:rFonts w:ascii="Arial" w:eastAsia="Arial" w:hAnsi="Arial"/>
        </w:rPr>
        <w:t>Acceptance, 61</w:t>
      </w:r>
    </w:p>
    <w:p w:rsidR="00000000" w:rsidRDefault="00596C41">
      <w:pPr>
        <w:spacing w:line="238" w:lineRule="auto"/>
        <w:rPr>
          <w:rFonts w:ascii="Arial" w:eastAsia="Arial" w:hAnsi="Arial"/>
        </w:rPr>
      </w:pPr>
      <w:r>
        <w:rPr>
          <w:rFonts w:ascii="Arial" w:eastAsia="Arial" w:hAnsi="Arial"/>
        </w:rPr>
        <w:t>Change control,</w:t>
      </w:r>
      <w:r>
        <w:rPr>
          <w:rFonts w:ascii="Arial" w:eastAsia="Arial" w:hAnsi="Arial"/>
        </w:rPr>
        <w:t xml:space="preserve"> 61, 63</w:t>
      </w:r>
    </w:p>
    <w:p w:rsidR="00000000" w:rsidRDefault="00596C41">
      <w:pPr>
        <w:spacing w:line="238" w:lineRule="auto"/>
        <w:rPr>
          <w:rFonts w:ascii="Arial" w:eastAsia="Arial" w:hAnsi="Arial"/>
        </w:rPr>
      </w:pPr>
      <w:r>
        <w:rPr>
          <w:rFonts w:ascii="Arial" w:eastAsia="Arial" w:hAnsi="Arial"/>
        </w:rPr>
        <w:t>Classification, 133</w:t>
      </w:r>
    </w:p>
    <w:p w:rsidR="00000000" w:rsidRDefault="00596C41">
      <w:pPr>
        <w:spacing w:line="0" w:lineRule="atLeast"/>
        <w:ind w:right="660"/>
        <w:rPr>
          <w:rFonts w:ascii="Arial" w:eastAsia="Arial" w:hAnsi="Arial"/>
        </w:rPr>
      </w:pPr>
      <w:r>
        <w:rPr>
          <w:rFonts w:ascii="Arial" w:eastAsia="Arial" w:hAnsi="Arial"/>
        </w:rPr>
        <w:t>Configuration management, 51, 89, 113 Decision-making, 77 Definition, 23</w:t>
      </w:r>
    </w:p>
    <w:p w:rsidR="00000000" w:rsidRDefault="00596C41">
      <w:pPr>
        <w:spacing w:line="222"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Development, 27, 81, 95, 113</w:t>
      </w:r>
    </w:p>
    <w:p w:rsidR="00000000" w:rsidRDefault="00596C41">
      <w:pPr>
        <w:spacing w:line="238" w:lineRule="auto"/>
        <w:rPr>
          <w:rFonts w:ascii="Arial" w:eastAsia="Arial" w:hAnsi="Arial"/>
        </w:rPr>
      </w:pPr>
      <w:r>
        <w:rPr>
          <w:rFonts w:ascii="Arial" w:eastAsia="Arial" w:hAnsi="Arial"/>
        </w:rPr>
        <w:t>Existing, 31</w:t>
      </w:r>
    </w:p>
    <w:p w:rsidR="00000000" w:rsidRDefault="00596C41">
      <w:pPr>
        <w:spacing w:line="238" w:lineRule="auto"/>
        <w:rPr>
          <w:rFonts w:ascii="Arial" w:eastAsia="Arial" w:hAnsi="Arial"/>
        </w:rPr>
      </w:pPr>
      <w:r>
        <w:rPr>
          <w:rFonts w:ascii="Arial" w:eastAsia="Arial" w:hAnsi="Arial"/>
        </w:rPr>
        <w:t>Improvement, 149</w:t>
      </w:r>
    </w:p>
    <w:p w:rsidR="00000000" w:rsidRDefault="00596C41">
      <w:pPr>
        <w:spacing w:line="238" w:lineRule="auto"/>
        <w:rPr>
          <w:rFonts w:ascii="Arial" w:eastAsia="Arial" w:hAnsi="Arial"/>
        </w:rPr>
      </w:pPr>
      <w:r>
        <w:rPr>
          <w:rFonts w:ascii="Arial" w:eastAsia="Arial" w:hAnsi="Arial"/>
        </w:rPr>
        <w:t>Life cycle, 11, 133, 143</w:t>
      </w:r>
    </w:p>
    <w:p w:rsidR="00000000" w:rsidRDefault="00596C41">
      <w:pPr>
        <w:spacing w:line="238" w:lineRule="auto"/>
        <w:rPr>
          <w:rFonts w:ascii="Arial" w:eastAsia="Arial" w:hAnsi="Arial"/>
        </w:rPr>
      </w:pPr>
      <w:r>
        <w:rPr>
          <w:rFonts w:ascii="Arial" w:eastAsia="Arial" w:hAnsi="Arial"/>
        </w:rPr>
        <w:t>Maintenance, 51, 53, 113</w:t>
      </w:r>
    </w:p>
    <w:p w:rsidR="00000000" w:rsidRDefault="00596C41">
      <w:pPr>
        <w:spacing w:line="236" w:lineRule="auto"/>
        <w:rPr>
          <w:rFonts w:ascii="Arial" w:eastAsia="Arial" w:hAnsi="Arial"/>
        </w:rPr>
      </w:pPr>
      <w:r>
        <w:rPr>
          <w:rFonts w:ascii="Arial" w:eastAsia="Arial" w:hAnsi="Arial"/>
        </w:rPr>
        <w:t>Mapping, 15</w: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000"/>
        <w:gridCol w:w="1360"/>
      </w:tblGrid>
      <w:tr w:rsidR="00000000">
        <w:trPr>
          <w:trHeight w:val="111"/>
        </w:trPr>
        <w:tc>
          <w:tcPr>
            <w:tcW w:w="3000" w:type="dxa"/>
            <w:vMerge w:val="restart"/>
            <w:shd w:val="clear" w:color="auto" w:fill="auto"/>
            <w:vAlign w:val="bottom"/>
          </w:tcPr>
          <w:p w:rsidR="00000000" w:rsidRDefault="00596C41">
            <w:pPr>
              <w:spacing w:line="0" w:lineRule="atLeast"/>
              <w:rPr>
                <w:rFonts w:ascii="Arial" w:eastAsia="Arial" w:hAnsi="Arial"/>
              </w:rPr>
            </w:pPr>
            <w:r>
              <w:rPr>
                <w:rFonts w:ascii="Arial" w:eastAsia="Arial" w:hAnsi="Arial"/>
              </w:rPr>
              <w:t>Modification, 97</w:t>
            </w:r>
          </w:p>
        </w:tc>
        <w:tc>
          <w:tcPr>
            <w:tcW w:w="1360" w:type="dxa"/>
            <w:shd w:val="clear" w:color="auto" w:fill="auto"/>
            <w:textDirection w:val="btLr"/>
            <w:vAlign w:val="bottom"/>
          </w:tcPr>
          <w:p w:rsidR="00000000" w:rsidRDefault="00596C41">
            <w:pPr>
              <w:spacing w:line="199" w:lineRule="auto"/>
              <w:rPr>
                <w:rFonts w:ascii="Courier New" w:eastAsia="Courier New" w:hAnsi="Courier New"/>
                <w:sz w:val="5"/>
              </w:rPr>
            </w:pPr>
            <w:r>
              <w:rPr>
                <w:rFonts w:ascii="Courier New" w:eastAsia="Courier New" w:hAnsi="Courier New"/>
                <w:sz w:val="5"/>
              </w:rPr>
              <w:t>---</w:t>
            </w:r>
          </w:p>
        </w:tc>
      </w:tr>
      <w:tr w:rsidR="00000000">
        <w:trPr>
          <w:trHeight w:val="121"/>
        </w:trPr>
        <w:tc>
          <w:tcPr>
            <w:tcW w:w="3000" w:type="dxa"/>
            <w:vMerge/>
            <w:shd w:val="clear" w:color="auto" w:fill="auto"/>
            <w:vAlign w:val="bottom"/>
          </w:tcPr>
          <w:p w:rsidR="00000000" w:rsidRDefault="00596C41">
            <w:pPr>
              <w:spacing w:line="0" w:lineRule="atLeast"/>
              <w:rPr>
                <w:rFonts w:ascii="Times New Roman" w:eastAsia="Times New Roman" w:hAnsi="Times New Roman"/>
                <w:sz w:val="10"/>
              </w:rPr>
            </w:pPr>
          </w:p>
        </w:tc>
        <w:tc>
          <w:tcPr>
            <w:tcW w:w="1360" w:type="dxa"/>
            <w:vMerge w:val="restart"/>
            <w:shd w:val="clear" w:color="auto" w:fill="auto"/>
            <w:textDirection w:val="btLr"/>
            <w:vAlign w:val="bottom"/>
          </w:tcPr>
          <w:p w:rsidR="00000000" w:rsidRDefault="00596C41">
            <w:pPr>
              <w:spacing w:line="199" w:lineRule="auto"/>
              <w:rPr>
                <w:rFonts w:ascii="Courier New" w:eastAsia="Courier New" w:hAnsi="Courier New"/>
                <w:w w:val="71"/>
                <w:sz w:val="5"/>
              </w:rPr>
            </w:pPr>
            <w:r>
              <w:rPr>
                <w:rFonts w:ascii="Courier New" w:eastAsia="Courier New" w:hAnsi="Courier New"/>
                <w:w w:val="71"/>
                <w:sz w:val="5"/>
              </w:rPr>
              <w:t>-`-`,,`,,`</w:t>
            </w:r>
            <w:r>
              <w:rPr>
                <w:rFonts w:ascii="Courier New" w:eastAsia="Courier New" w:hAnsi="Courier New"/>
                <w:w w:val="71"/>
                <w:sz w:val="5"/>
              </w:rPr>
              <w:t>,`,,`</w:t>
            </w:r>
          </w:p>
        </w:tc>
      </w:tr>
      <w:tr w:rsidR="00000000">
        <w:trPr>
          <w:trHeight w:val="200"/>
        </w:trPr>
        <w:tc>
          <w:tcPr>
            <w:tcW w:w="3000" w:type="dxa"/>
            <w:vMerge w:val="restart"/>
            <w:shd w:val="clear" w:color="auto" w:fill="auto"/>
            <w:vAlign w:val="bottom"/>
          </w:tcPr>
          <w:p w:rsidR="00000000" w:rsidRDefault="00596C41">
            <w:pPr>
              <w:spacing w:line="229" w:lineRule="exact"/>
              <w:rPr>
                <w:rFonts w:ascii="Arial" w:eastAsia="Arial" w:hAnsi="Arial"/>
              </w:rPr>
            </w:pPr>
            <w:r>
              <w:rPr>
                <w:rFonts w:ascii="Arial" w:eastAsia="Arial" w:hAnsi="Arial"/>
              </w:rPr>
              <w:t>Omission of, 81</w:t>
            </w:r>
          </w:p>
        </w:tc>
        <w:tc>
          <w:tcPr>
            <w:tcW w:w="1360" w:type="dxa"/>
            <w:vMerge/>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8"/>
        </w:trPr>
        <w:tc>
          <w:tcPr>
            <w:tcW w:w="3000" w:type="dxa"/>
            <w:vMerge/>
            <w:shd w:val="clear" w:color="auto" w:fill="auto"/>
            <w:vAlign w:val="bottom"/>
          </w:tcPr>
          <w:p w:rsidR="00000000" w:rsidRDefault="00596C41">
            <w:pPr>
              <w:spacing w:line="0" w:lineRule="atLeast"/>
              <w:rPr>
                <w:rFonts w:ascii="Times New Roman" w:eastAsia="Times New Roman" w:hAnsi="Times New Roman"/>
                <w:sz w:val="2"/>
              </w:rPr>
            </w:pPr>
          </w:p>
        </w:tc>
        <w:tc>
          <w:tcPr>
            <w:tcW w:w="136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28"/>
        </w:trPr>
        <w:tc>
          <w:tcPr>
            <w:tcW w:w="3000" w:type="dxa"/>
            <w:shd w:val="clear" w:color="auto" w:fill="auto"/>
            <w:vAlign w:val="bottom"/>
          </w:tcPr>
          <w:p w:rsidR="00000000" w:rsidRDefault="00596C41">
            <w:pPr>
              <w:spacing w:line="229" w:lineRule="exact"/>
              <w:rPr>
                <w:rFonts w:ascii="Arial" w:eastAsia="Arial" w:hAnsi="Arial"/>
              </w:rPr>
            </w:pPr>
            <w:r>
              <w:rPr>
                <w:rFonts w:ascii="Arial" w:eastAsia="Arial" w:hAnsi="Arial"/>
              </w:rPr>
              <w:t>Output, 75</w:t>
            </w:r>
          </w:p>
        </w:tc>
        <w:tc>
          <w:tcPr>
            <w:tcW w:w="1360" w:type="dxa"/>
            <w:vMerge w:val="restart"/>
            <w:shd w:val="clear" w:color="auto" w:fill="auto"/>
            <w:textDirection w:val="btLr"/>
            <w:vAlign w:val="bottom"/>
          </w:tcPr>
          <w:p w:rsidR="00000000" w:rsidRDefault="00596C41">
            <w:pPr>
              <w:spacing w:line="0" w:lineRule="atLeast"/>
              <w:rPr>
                <w:rFonts w:ascii="Courier New" w:eastAsia="Courier New" w:hAnsi="Courier New"/>
                <w:sz w:val="1"/>
              </w:rPr>
            </w:pPr>
            <w:r>
              <w:rPr>
                <w:rFonts w:ascii="Courier New" w:eastAsia="Courier New" w:hAnsi="Courier New"/>
                <w:sz w:val="1"/>
              </w:rPr>
              <w:t>--`,````,,`,``,`,````,,`,``,,```</w:t>
            </w:r>
          </w:p>
        </w:tc>
      </w:tr>
      <w:tr w:rsidR="00000000">
        <w:tc>
          <w:tcPr>
            <w:tcW w:w="3000" w:type="dxa"/>
            <w:shd w:val="clear" w:color="auto" w:fill="auto"/>
            <w:vAlign w:val="bottom"/>
          </w:tcPr>
          <w:p w:rsidR="00000000" w:rsidRDefault="00596C41">
            <w:pPr>
              <w:spacing w:line="1" w:lineRule="exact"/>
              <w:rPr>
                <w:rFonts w:ascii="Arial" w:eastAsia="Arial" w:hAnsi="Arial"/>
                <w:sz w:val="1"/>
              </w:rPr>
            </w:pPr>
            <w:r>
              <w:rPr>
                <w:rFonts w:ascii="Arial" w:eastAsia="Arial" w:hAnsi="Arial"/>
                <w:sz w:val="1"/>
              </w:rPr>
              <w:t>Required, 15, 147</w:t>
            </w:r>
          </w:p>
        </w:tc>
        <w:tc>
          <w:tcPr>
            <w:tcW w:w="1360" w:type="dxa"/>
            <w:vMerge/>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228"/>
        </w:trPr>
        <w:tc>
          <w:tcPr>
            <w:tcW w:w="3000" w:type="dxa"/>
            <w:shd w:val="clear" w:color="auto" w:fill="auto"/>
            <w:vAlign w:val="bottom"/>
          </w:tcPr>
          <w:p w:rsidR="00000000" w:rsidRDefault="00596C41">
            <w:pPr>
              <w:spacing w:line="229" w:lineRule="exact"/>
              <w:rPr>
                <w:rFonts w:ascii="Arial" w:eastAsia="Arial" w:hAnsi="Arial"/>
              </w:rPr>
            </w:pPr>
            <w:r>
              <w:rPr>
                <w:rFonts w:ascii="Arial" w:eastAsia="Arial" w:hAnsi="Arial"/>
              </w:rPr>
              <w:t>Physiological, 21</w:t>
            </w:r>
          </w:p>
        </w:tc>
        <w:tc>
          <w:tcPr>
            <w:tcW w:w="1360" w:type="dxa"/>
            <w:shd w:val="clear" w:color="auto" w:fill="auto"/>
            <w:vAlign w:val="bottom"/>
          </w:tcPr>
          <w:p w:rsidR="00000000" w:rsidRDefault="00596C41">
            <w:pPr>
              <w:spacing w:line="0" w:lineRule="atLeast"/>
              <w:rPr>
                <w:rFonts w:ascii="Times New Roman" w:eastAsia="Times New Roman" w:hAnsi="Times New Roman"/>
                <w:sz w:val="19"/>
              </w:rPr>
            </w:pPr>
          </w:p>
        </w:tc>
      </w:tr>
    </w:tbl>
    <w:p w:rsidR="00000000" w:rsidRDefault="00596C41">
      <w:pPr>
        <w:spacing w:line="238" w:lineRule="auto"/>
        <w:ind w:left="180" w:right="60" w:hanging="181"/>
        <w:jc w:val="both"/>
        <w:rPr>
          <w:rFonts w:ascii="Arial" w:eastAsia="Arial" w:hAnsi="Arial"/>
        </w:rPr>
      </w:pPr>
      <w:r>
        <w:rPr>
          <w:rFonts w:ascii="Arial" w:eastAsia="Arial" w:hAnsi="Arial"/>
        </w:rPr>
        <w:t>Problem resolution, 35, 45, 47, 51, 53, 63, 97, 101, 103, 113</w:t>
      </w:r>
    </w:p>
    <w:p w:rsidR="00000000" w:rsidRDefault="00596C41">
      <w:pPr>
        <w:spacing w:line="0" w:lineRule="atLeast"/>
        <w:rPr>
          <w:rFonts w:ascii="Arial" w:eastAsia="Arial" w:hAnsi="Arial"/>
        </w:rPr>
      </w:pPr>
      <w:r>
        <w:rPr>
          <w:rFonts w:ascii="Arial" w:eastAsia="Arial" w:hAnsi="Arial"/>
        </w:rPr>
        <w:t>Quality management, 147</w:t>
      </w:r>
    </w:p>
    <w:p w:rsidR="00000000" w:rsidRDefault="00596C41">
      <w:pPr>
        <w:spacing w:line="224"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Requirements, 17, 29</w:t>
      </w:r>
    </w:p>
    <w:p w:rsidR="00000000" w:rsidRDefault="00596C41">
      <w:pPr>
        <w:spacing w:line="238" w:lineRule="auto"/>
        <w:rPr>
          <w:rFonts w:ascii="Arial" w:eastAsia="Arial" w:hAnsi="Arial"/>
        </w:rPr>
      </w:pPr>
      <w:r>
        <w:rPr>
          <w:rFonts w:ascii="Arial" w:eastAsia="Arial" w:hAnsi="Arial"/>
        </w:rPr>
        <w:t>Risk analysis, 73</w:t>
      </w:r>
    </w:p>
    <w:p w:rsidR="00000000" w:rsidRDefault="00596C41">
      <w:pPr>
        <w:spacing w:line="238" w:lineRule="auto"/>
        <w:ind w:left="180" w:right="120" w:hanging="181"/>
        <w:rPr>
          <w:rFonts w:ascii="Arial" w:eastAsia="Arial" w:hAnsi="Arial"/>
        </w:rPr>
      </w:pPr>
      <w:r>
        <w:rPr>
          <w:rFonts w:ascii="Arial" w:eastAsia="Arial" w:hAnsi="Arial"/>
        </w:rPr>
        <w:t xml:space="preserve">Risk management, </w:t>
      </w:r>
      <w:r>
        <w:rPr>
          <w:rFonts w:ascii="Arial" w:eastAsia="Arial" w:hAnsi="Arial"/>
        </w:rPr>
        <w:t>11, 23, 29, 33, 51, 63, 79, 81, 85, 89, 99, 109, 113, 129, 133</w:t>
      </w:r>
    </w:p>
    <w:p w:rsidR="00000000" w:rsidRDefault="00596C41">
      <w:pPr>
        <w:spacing w:line="238" w:lineRule="auto"/>
        <w:rPr>
          <w:rFonts w:ascii="Arial" w:eastAsia="Arial" w:hAnsi="Arial"/>
        </w:rPr>
      </w:pPr>
      <w:r>
        <w:rPr>
          <w:rFonts w:ascii="Arial" w:eastAsia="Arial" w:hAnsi="Arial"/>
        </w:rPr>
        <w:t>Software, 79, 145</w:t>
      </w:r>
    </w:p>
    <w:p w:rsidR="00000000" w:rsidRDefault="00596C41">
      <w:pPr>
        <w:spacing w:line="238" w:lineRule="auto"/>
        <w:rPr>
          <w:rFonts w:ascii="Arial" w:eastAsia="Arial" w:hAnsi="Arial"/>
        </w:rPr>
      </w:pPr>
      <w:r>
        <w:rPr>
          <w:rFonts w:ascii="Arial" w:eastAsia="Arial" w:hAnsi="Arial"/>
        </w:rPr>
        <w:t>Software development, 11, 27, 31, 53, 73</w:t>
      </w:r>
    </w:p>
    <w:p w:rsidR="00000000" w:rsidRDefault="00596C41">
      <w:pPr>
        <w:spacing w:line="238" w:lineRule="auto"/>
        <w:rPr>
          <w:rFonts w:ascii="Arial" w:eastAsia="Arial" w:hAnsi="Arial"/>
        </w:rPr>
      </w:pPr>
      <w:r>
        <w:rPr>
          <w:rFonts w:ascii="Arial" w:eastAsia="Arial" w:hAnsi="Arial"/>
        </w:rPr>
        <w:t>Software maintenance, 11, 95, 97</w:t>
      </w:r>
    </w:p>
    <w:p w:rsidR="00000000" w:rsidRDefault="00596C41">
      <w:pPr>
        <w:spacing w:line="238" w:lineRule="auto"/>
        <w:rPr>
          <w:rFonts w:ascii="Arial" w:eastAsia="Arial" w:hAnsi="Arial"/>
        </w:rPr>
      </w:pPr>
      <w:r>
        <w:rPr>
          <w:rFonts w:ascii="Arial" w:eastAsia="Arial" w:hAnsi="Arial"/>
        </w:rPr>
        <w:t>Software release, 133</w:t>
      </w:r>
    </w:p>
    <w:p w:rsidR="00000000" w:rsidRDefault="00596C41">
      <w:pPr>
        <w:spacing w:line="238" w:lineRule="auto"/>
        <w:rPr>
          <w:rFonts w:ascii="Arial" w:eastAsia="Arial" w:hAnsi="Arial"/>
        </w:rPr>
      </w:pPr>
      <w:r>
        <w:rPr>
          <w:rFonts w:ascii="Arial" w:eastAsia="Arial" w:hAnsi="Arial"/>
        </w:rPr>
        <w:t>System requirements, 87</w:t>
      </w:r>
    </w:p>
    <w:p w:rsidR="00000000" w:rsidRDefault="00596C41">
      <w:pPr>
        <w:spacing w:line="235" w:lineRule="auto"/>
        <w:rPr>
          <w:rFonts w:ascii="Arial" w:eastAsia="Arial" w:hAnsi="Arial"/>
        </w:rPr>
      </w:pPr>
      <w:r>
        <w:rPr>
          <w:rFonts w:ascii="Arial" w:eastAsia="Arial" w:hAnsi="Arial"/>
        </w:rPr>
        <w:t>Verification, 27</w:t>
      </w:r>
    </w:p>
    <w:p w:rsidR="00000000" w:rsidRDefault="00596C41">
      <w:pPr>
        <w:spacing w:line="237" w:lineRule="auto"/>
        <w:ind w:right="1560" w:hanging="179"/>
        <w:rPr>
          <w:rFonts w:ascii="Arial" w:eastAsia="Arial" w:hAnsi="Arial"/>
        </w:rPr>
      </w:pPr>
      <w:r>
        <w:rPr>
          <w:rFonts w:ascii="Arial" w:eastAsia="Arial" w:hAnsi="Arial"/>
        </w:rPr>
        <w:t>R</w:t>
      </w:r>
      <w:r>
        <w:rPr>
          <w:rFonts w:ascii="Arial" w:eastAsia="Arial" w:hAnsi="Arial"/>
          <w:sz w:val="16"/>
        </w:rPr>
        <w:t>EGRESSION TESTING</w:t>
      </w:r>
      <w:r>
        <w:rPr>
          <w:rFonts w:ascii="Arial" w:eastAsia="Arial" w:hAnsi="Arial"/>
        </w:rPr>
        <w:t>, 45, 65, 93 Definit</w:t>
      </w:r>
      <w:r>
        <w:rPr>
          <w:rFonts w:ascii="Arial" w:eastAsia="Arial" w:hAnsi="Arial"/>
        </w:rPr>
        <w:t>ion, 23</w:t>
      </w:r>
    </w:p>
    <w:p w:rsidR="00000000" w:rsidRDefault="00596C41">
      <w:pPr>
        <w:spacing w:line="2" w:lineRule="exact"/>
        <w:rPr>
          <w:rFonts w:ascii="Times New Roman" w:eastAsia="Times New Roman" w:hAnsi="Times New Roman"/>
        </w:rPr>
      </w:pPr>
    </w:p>
    <w:p w:rsidR="00000000" w:rsidRDefault="00596C41">
      <w:pPr>
        <w:spacing w:line="238" w:lineRule="auto"/>
        <w:ind w:right="580" w:hanging="179"/>
        <w:rPr>
          <w:rFonts w:ascii="Arial" w:eastAsia="Arial" w:hAnsi="Arial"/>
        </w:rPr>
      </w:pPr>
      <w:r>
        <w:rPr>
          <w:rFonts w:ascii="Arial" w:eastAsia="Arial" w:hAnsi="Arial"/>
        </w:rPr>
        <w:t>R</w:t>
      </w:r>
      <w:r>
        <w:rPr>
          <w:rFonts w:ascii="Arial" w:eastAsia="Arial" w:hAnsi="Arial"/>
          <w:sz w:val="16"/>
        </w:rPr>
        <w:t>ISK</w:t>
      </w:r>
      <w:r>
        <w:rPr>
          <w:rFonts w:ascii="Arial" w:eastAsia="Arial" w:hAnsi="Arial"/>
        </w:rPr>
        <w:t>, 23, 67, 75, 79, 81, 83, 85, 91, 97, 99 Definition, 23</w:t>
      </w:r>
    </w:p>
    <w:p w:rsidR="00000000" w:rsidRDefault="00596C41">
      <w:pPr>
        <w:spacing w:line="238" w:lineRule="auto"/>
        <w:rPr>
          <w:rFonts w:ascii="Arial" w:eastAsia="Arial" w:hAnsi="Arial"/>
        </w:rPr>
      </w:pPr>
      <w:r>
        <w:rPr>
          <w:rFonts w:ascii="Arial" w:eastAsia="Arial" w:hAnsi="Arial"/>
        </w:rPr>
        <w:t>Non-serious injury, 29</w:t>
      </w:r>
    </w:p>
    <w:p w:rsidR="00000000" w:rsidRDefault="00596C41">
      <w:pPr>
        <w:spacing w:line="238" w:lineRule="auto"/>
        <w:rPr>
          <w:rFonts w:ascii="Arial" w:eastAsia="Arial" w:hAnsi="Arial"/>
        </w:rPr>
      </w:pPr>
      <w:r>
        <w:rPr>
          <w:rFonts w:ascii="Arial" w:eastAsia="Arial" w:hAnsi="Arial"/>
        </w:rPr>
        <w:t>Reasonably foreseeable, 79</w:t>
      </w:r>
    </w:p>
    <w:p w:rsidR="00000000" w:rsidRDefault="00596C41">
      <w:pPr>
        <w:spacing w:line="238" w:lineRule="auto"/>
        <w:rPr>
          <w:rFonts w:ascii="Arial" w:eastAsia="Arial" w:hAnsi="Arial"/>
        </w:rPr>
      </w:pPr>
      <w:r>
        <w:rPr>
          <w:rFonts w:ascii="Arial" w:eastAsia="Arial" w:hAnsi="Arial"/>
        </w:rPr>
        <w:t>Risk control, 23</w:t>
      </w:r>
    </w:p>
    <w:p w:rsidR="00000000" w:rsidRDefault="00596C41">
      <w:pPr>
        <w:spacing w:line="237" w:lineRule="auto"/>
        <w:rPr>
          <w:rFonts w:ascii="Arial" w:eastAsia="Arial" w:hAnsi="Arial"/>
        </w:rPr>
      </w:pPr>
      <w:r>
        <w:rPr>
          <w:rFonts w:ascii="Arial" w:eastAsia="Arial" w:hAnsi="Arial"/>
        </w:rPr>
        <w:t>Serious injury, 29</w:t>
      </w:r>
    </w:p>
    <w:p w:rsidR="00000000" w:rsidRDefault="00596C41">
      <w:pPr>
        <w:spacing w:line="1"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S</w:t>
      </w:r>
      <w:r>
        <w:rPr>
          <w:rFonts w:ascii="Arial" w:eastAsia="Arial" w:hAnsi="Arial"/>
          <w:sz w:val="16"/>
        </w:rPr>
        <w:t>OUP</w:t>
      </w:r>
      <w:r>
        <w:rPr>
          <w:rFonts w:ascii="Arial" w:eastAsia="Arial" w:hAnsi="Arial"/>
        </w:rPr>
        <w:t>, 33</w:t>
      </w:r>
    </w:p>
    <w:p w:rsidR="00000000" w:rsidRDefault="00596C41">
      <w:pPr>
        <w:spacing w:line="0" w:lineRule="atLeast"/>
        <w:rPr>
          <w:rFonts w:ascii="Arial" w:eastAsia="Arial" w:hAnsi="Arial"/>
        </w:rPr>
        <w:sectPr w:rsidR="00000000">
          <w:type w:val="continuous"/>
          <w:pgSz w:w="11900" w:h="16834"/>
          <w:pgMar w:top="836" w:right="849" w:bottom="0" w:left="240" w:header="0" w:footer="0" w:gutter="0"/>
          <w:cols w:num="2" w:space="0" w:equalWidth="0">
            <w:col w:w="5680" w:space="720"/>
            <w:col w:w="442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0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w:t>
      </w:r>
      <w:r>
        <w:rPr>
          <w:rFonts w:ascii="Arial" w:eastAsia="Arial" w:hAnsi="Arial"/>
          <w:sz w:val="10"/>
        </w:rPr>
        <w:t xml:space="preserve">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836" w:right="849" w:bottom="0" w:left="240" w:header="0" w:footer="0" w:gutter="0"/>
          <w:cols w:space="0" w:equalWidth="0">
            <w:col w:w="10820"/>
          </w:cols>
          <w:docGrid w:linePitch="360"/>
        </w:sectPr>
      </w:pPr>
    </w:p>
    <w:tbl>
      <w:tblPr>
        <w:tblW w:w="0" w:type="auto"/>
        <w:tblInd w:w="90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93" w:name="page93"/>
            <w:bookmarkEnd w:id="93"/>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89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rPr>
          <w:rFonts w:ascii="Times New Roman" w:eastAsia="Times New Roman" w:hAnsi="Times New Roman"/>
          <w:sz w:val="22"/>
        </w:rPr>
        <w:sectPr w:rsidR="00000000">
          <w:pgSz w:w="11900" w:h="16834"/>
          <w:pgMar w:top="836" w:right="849" w:bottom="0" w:left="240" w:header="0" w:footer="0" w:gutter="0"/>
          <w:cols w:space="0" w:equalWidth="0">
            <w:col w:w="10820"/>
          </w:cols>
          <w:docGrid w:linePitch="360"/>
        </w:sectPr>
      </w:pPr>
    </w:p>
    <w:p w:rsidR="00000000" w:rsidRDefault="00596C41">
      <w:pPr>
        <w:spacing w:line="29" w:lineRule="exact"/>
        <w:rPr>
          <w:rFonts w:ascii="Times New Roman" w:eastAsia="Times New Roman" w:hAnsi="Times New Roman"/>
        </w:rPr>
      </w:pPr>
    </w:p>
    <w:p w:rsidR="00000000" w:rsidRDefault="00596C41">
      <w:pPr>
        <w:spacing w:line="0" w:lineRule="atLeast"/>
        <w:ind w:left="1080"/>
        <w:rPr>
          <w:rFonts w:ascii="Arial" w:eastAsia="Arial" w:hAnsi="Arial"/>
        </w:rPr>
      </w:pPr>
      <w:r>
        <w:rPr>
          <w:rFonts w:ascii="Arial" w:eastAsia="Arial" w:hAnsi="Arial"/>
        </w:rPr>
        <w:t>Unacceptable, 11, 25, 49</w:t>
      </w:r>
    </w:p>
    <w:p w:rsidR="00000000" w:rsidRDefault="00596C41">
      <w:pPr>
        <w:spacing w:line="238" w:lineRule="auto"/>
        <w:ind w:left="900"/>
        <w:rPr>
          <w:rFonts w:ascii="Arial" w:eastAsia="Arial" w:hAnsi="Arial"/>
        </w:rPr>
      </w:pPr>
      <w:r>
        <w:rPr>
          <w:rFonts w:ascii="Arial" w:eastAsia="Arial" w:hAnsi="Arial"/>
        </w:rPr>
        <w:t>R</w:t>
      </w:r>
      <w:r>
        <w:rPr>
          <w:rFonts w:ascii="Arial" w:eastAsia="Arial" w:hAnsi="Arial"/>
          <w:sz w:val="16"/>
        </w:rPr>
        <w:t>ISK ANALYSIS</w:t>
      </w:r>
      <w:r>
        <w:rPr>
          <w:rFonts w:ascii="Arial" w:eastAsia="Arial" w:hAnsi="Arial"/>
        </w:rPr>
        <w:t xml:space="preserve">, </w:t>
      </w:r>
      <w:r>
        <w:rPr>
          <w:rFonts w:ascii="Arial" w:eastAsia="Arial" w:hAnsi="Arial"/>
        </w:rPr>
        <w:t>39, 55, 67, 73, 79, 87, 99, 145</w:t>
      </w:r>
    </w:p>
    <w:p w:rsidR="00000000" w:rsidRDefault="00596C41">
      <w:pPr>
        <w:spacing w:line="238" w:lineRule="auto"/>
        <w:ind w:left="1080"/>
        <w:rPr>
          <w:rFonts w:ascii="Arial" w:eastAsia="Arial" w:hAnsi="Arial"/>
        </w:rPr>
      </w:pPr>
      <w:r>
        <w:rPr>
          <w:rFonts w:ascii="Arial" w:eastAsia="Arial" w:hAnsi="Arial"/>
        </w:rPr>
        <w:t>Definition, 23</w:t>
      </w:r>
    </w:p>
    <w:p w:rsidR="00000000" w:rsidRDefault="00596C41">
      <w:pPr>
        <w:spacing w:line="237" w:lineRule="auto"/>
        <w:ind w:left="900"/>
        <w:rPr>
          <w:rFonts w:ascii="Arial" w:eastAsia="Arial" w:hAnsi="Arial"/>
          <w:sz w:val="16"/>
        </w:rPr>
      </w:pPr>
      <w:r>
        <w:rPr>
          <w:rFonts w:ascii="Arial" w:eastAsia="Arial" w:hAnsi="Arial"/>
        </w:rPr>
        <w:t>R</w:t>
      </w:r>
      <w:r>
        <w:rPr>
          <w:rFonts w:ascii="Arial" w:eastAsia="Arial" w:hAnsi="Arial"/>
          <w:sz w:val="16"/>
        </w:rPr>
        <w:t>ISK CONTROL</w:t>
      </w:r>
    </w:p>
    <w:p w:rsidR="00000000" w:rsidRDefault="00596C41">
      <w:pPr>
        <w:spacing w:line="238" w:lineRule="auto"/>
        <w:ind w:left="1080"/>
        <w:rPr>
          <w:rFonts w:ascii="Arial" w:eastAsia="Arial" w:hAnsi="Arial"/>
        </w:rPr>
      </w:pPr>
      <w:r>
        <w:rPr>
          <w:rFonts w:ascii="Arial" w:eastAsia="Arial" w:hAnsi="Arial"/>
        </w:rPr>
        <w:t>Activity, 11</w:t>
      </w:r>
    </w:p>
    <w:p w:rsidR="00000000" w:rsidRDefault="00596C41">
      <w:pPr>
        <w:spacing w:line="238" w:lineRule="auto"/>
        <w:ind w:left="1080"/>
        <w:rPr>
          <w:rFonts w:ascii="Arial" w:eastAsia="Arial" w:hAnsi="Arial"/>
        </w:rPr>
      </w:pPr>
      <w:r>
        <w:rPr>
          <w:rFonts w:ascii="Arial" w:eastAsia="Arial" w:hAnsi="Arial"/>
        </w:rPr>
        <w:t>Definition, 23</w:t>
      </w:r>
    </w:p>
    <w:p w:rsidR="00000000" w:rsidRDefault="00596C41">
      <w:pPr>
        <w:spacing w:line="0" w:lineRule="atLeast"/>
        <w:ind w:left="1080"/>
        <w:rPr>
          <w:rFonts w:ascii="Arial" w:eastAsia="Arial" w:hAnsi="Arial"/>
        </w:rPr>
      </w:pPr>
      <w:r>
        <w:rPr>
          <w:rFonts w:ascii="Arial" w:eastAsia="Arial" w:hAnsi="Arial"/>
        </w:rPr>
        <w:t>Hardware measure, 29</w:t>
      </w:r>
    </w:p>
    <w:p w:rsidR="00000000" w:rsidRDefault="00596C41">
      <w:pPr>
        <w:spacing w:line="238" w:lineRule="auto"/>
        <w:ind w:left="900" w:right="120"/>
        <w:jc w:val="center"/>
        <w:rPr>
          <w:rFonts w:ascii="Arial" w:eastAsia="Arial" w:hAnsi="Arial"/>
        </w:rPr>
      </w:pPr>
      <w:r>
        <w:rPr>
          <w:rFonts w:ascii="Arial" w:eastAsia="Arial" w:hAnsi="Arial"/>
        </w:rPr>
        <w:t>Measure, 29, 31, 37, 43, 45, 55, 57, 59, 79, 81, 85, 87, 89, 93, 97, 99 Requirements, 39, 41, 57, 99</w:t>
      </w:r>
    </w:p>
    <w:p w:rsidR="00000000" w:rsidRDefault="00596C41">
      <w:pPr>
        <w:spacing w:line="237" w:lineRule="auto"/>
        <w:ind w:left="1080"/>
        <w:rPr>
          <w:rFonts w:ascii="Arial" w:eastAsia="Arial" w:hAnsi="Arial"/>
        </w:rPr>
      </w:pPr>
      <w:r>
        <w:rPr>
          <w:rFonts w:ascii="Arial" w:eastAsia="Arial" w:hAnsi="Arial"/>
        </w:rPr>
        <w:t>Segregation, 41</w:t>
      </w:r>
    </w:p>
    <w:p w:rsidR="00000000" w:rsidRDefault="00596C41">
      <w:pPr>
        <w:spacing w:line="238" w:lineRule="auto"/>
        <w:ind w:left="1080" w:hanging="179"/>
        <w:jc w:val="both"/>
        <w:rPr>
          <w:rFonts w:ascii="Arial" w:eastAsia="Arial" w:hAnsi="Arial"/>
        </w:rPr>
      </w:pPr>
      <w:r>
        <w:rPr>
          <w:rFonts w:ascii="Arial" w:eastAsia="Arial" w:hAnsi="Arial"/>
        </w:rPr>
        <w:t>R</w:t>
      </w:r>
      <w:r>
        <w:rPr>
          <w:rFonts w:ascii="Arial" w:eastAsia="Arial" w:hAnsi="Arial"/>
          <w:sz w:val="16"/>
        </w:rPr>
        <w:t>ISK MANAGEMENT</w:t>
      </w:r>
      <w:r>
        <w:rPr>
          <w:rFonts w:ascii="Arial" w:eastAsia="Arial" w:hAnsi="Arial"/>
        </w:rPr>
        <w:t>, 11, 23, 29, 3</w:t>
      </w:r>
      <w:r>
        <w:rPr>
          <w:rFonts w:ascii="Arial" w:eastAsia="Arial" w:hAnsi="Arial"/>
        </w:rPr>
        <w:t>3, 47, 51, 53, 59, 63, 67, 75, 77, 79, 81, 85, 87, 89, 99, 109, 113, 129, 133, 145</w:t>
      </w:r>
    </w:p>
    <w:p w:rsidR="00000000" w:rsidRDefault="00596C41">
      <w:pPr>
        <w:spacing w:line="238" w:lineRule="auto"/>
        <w:ind w:left="1080"/>
        <w:rPr>
          <w:rFonts w:ascii="Arial" w:eastAsia="Arial" w:hAnsi="Arial"/>
        </w:rPr>
      </w:pPr>
      <w:r>
        <w:rPr>
          <w:rFonts w:ascii="Arial" w:eastAsia="Arial" w:hAnsi="Arial"/>
        </w:rPr>
        <w:t>Definition, 23</w:t>
      </w:r>
    </w:p>
    <w:p w:rsidR="00000000" w:rsidRDefault="00596C41">
      <w:pPr>
        <w:spacing w:line="238" w:lineRule="auto"/>
        <w:ind w:left="1080"/>
        <w:rPr>
          <w:rFonts w:ascii="Arial" w:eastAsia="Arial" w:hAnsi="Arial"/>
        </w:rPr>
      </w:pPr>
      <w:r>
        <w:rPr>
          <w:rFonts w:ascii="Arial" w:eastAsia="Arial" w:hAnsi="Arial"/>
        </w:rPr>
        <w:t>Medical device, 75</w:t>
      </w:r>
    </w:p>
    <w:p w:rsidR="00000000" w:rsidRDefault="00596C41">
      <w:pPr>
        <w:spacing w:line="237" w:lineRule="auto"/>
        <w:ind w:left="1080"/>
        <w:rPr>
          <w:rFonts w:ascii="Arial" w:eastAsia="Arial" w:hAnsi="Arial"/>
        </w:rPr>
      </w:pPr>
      <w:r>
        <w:rPr>
          <w:rFonts w:ascii="Arial" w:eastAsia="Arial" w:hAnsi="Arial"/>
        </w:rPr>
        <w:t>Report, 57</w:t>
      </w:r>
    </w:p>
    <w:p w:rsidR="00000000" w:rsidRDefault="00596C41">
      <w:pPr>
        <w:spacing w:line="1" w:lineRule="exact"/>
        <w:rPr>
          <w:rFonts w:ascii="Times New Roman" w:eastAsia="Times New Roman" w:hAnsi="Times New Roman"/>
        </w:rPr>
      </w:pPr>
    </w:p>
    <w:p w:rsidR="00000000" w:rsidRDefault="00596C41">
      <w:pPr>
        <w:spacing w:line="238" w:lineRule="auto"/>
        <w:ind w:left="1080" w:hanging="179"/>
        <w:rPr>
          <w:rFonts w:ascii="Arial" w:eastAsia="Arial" w:hAnsi="Arial"/>
        </w:rPr>
      </w:pPr>
      <w:r>
        <w:rPr>
          <w:rFonts w:ascii="Arial" w:eastAsia="Arial" w:hAnsi="Arial"/>
        </w:rPr>
        <w:t>R</w:t>
      </w:r>
      <w:r>
        <w:rPr>
          <w:rFonts w:ascii="Arial" w:eastAsia="Arial" w:hAnsi="Arial"/>
          <w:sz w:val="16"/>
        </w:rPr>
        <w:t>ISK MANAGEMENT FILE</w:t>
      </w:r>
      <w:r>
        <w:rPr>
          <w:rFonts w:ascii="Arial" w:eastAsia="Arial" w:hAnsi="Arial"/>
        </w:rPr>
        <w:t>, 17, 29, 55, 57, 63, 87, 89, 97</w:t>
      </w:r>
    </w:p>
    <w:p w:rsidR="00000000" w:rsidRDefault="00596C41">
      <w:pPr>
        <w:spacing w:line="237" w:lineRule="auto"/>
        <w:ind w:left="1080"/>
        <w:rPr>
          <w:rFonts w:ascii="Arial" w:eastAsia="Arial" w:hAnsi="Arial"/>
        </w:rPr>
      </w:pPr>
      <w:r>
        <w:rPr>
          <w:rFonts w:ascii="Arial" w:eastAsia="Arial" w:hAnsi="Arial"/>
        </w:rPr>
        <w:t>Definition, 23</w:t>
      </w:r>
    </w:p>
    <w:p w:rsidR="00000000" w:rsidRDefault="00596C41">
      <w:pPr>
        <w:spacing w:line="1" w:lineRule="exact"/>
        <w:rPr>
          <w:rFonts w:ascii="Times New Roman" w:eastAsia="Times New Roman" w:hAnsi="Times New Roman"/>
        </w:rPr>
      </w:pPr>
    </w:p>
    <w:p w:rsidR="00000000" w:rsidRDefault="00596C41">
      <w:pPr>
        <w:spacing w:line="238" w:lineRule="auto"/>
        <w:ind w:left="1080" w:hanging="179"/>
        <w:rPr>
          <w:rFonts w:ascii="Arial" w:eastAsia="Arial" w:hAnsi="Arial"/>
        </w:rPr>
      </w:pPr>
      <w:r>
        <w:rPr>
          <w:rFonts w:ascii="Arial" w:eastAsia="Arial" w:hAnsi="Arial"/>
        </w:rPr>
        <w:t>S</w:t>
      </w:r>
      <w:r>
        <w:rPr>
          <w:rFonts w:ascii="Arial" w:eastAsia="Arial" w:hAnsi="Arial"/>
          <w:sz w:val="16"/>
        </w:rPr>
        <w:t>AFETY</w:t>
      </w:r>
      <w:r>
        <w:rPr>
          <w:rFonts w:ascii="Arial" w:eastAsia="Arial" w:hAnsi="Arial"/>
        </w:rPr>
        <w:t>, 11, 51, 63, 69, 77, 81, 89, 91, 93, 95, 97, 103, 1</w:t>
      </w:r>
      <w:r>
        <w:rPr>
          <w:rFonts w:ascii="Arial" w:eastAsia="Arial" w:hAnsi="Arial"/>
        </w:rPr>
        <w:t>33, 143</w:t>
      </w:r>
    </w:p>
    <w:p w:rsidR="00000000" w:rsidRDefault="00596C41">
      <w:pPr>
        <w:spacing w:line="237" w:lineRule="auto"/>
        <w:ind w:left="1080"/>
        <w:rPr>
          <w:rFonts w:ascii="Arial" w:eastAsia="Arial" w:hAnsi="Arial"/>
        </w:rPr>
      </w:pPr>
      <w:r>
        <w:rPr>
          <w:rFonts w:ascii="Arial" w:eastAsia="Arial" w:hAnsi="Arial"/>
        </w:rPr>
        <w:t>Definition, 25</w:t>
      </w:r>
    </w:p>
    <w:p w:rsidR="00000000" w:rsidRDefault="00596C41">
      <w:pPr>
        <w:spacing w:line="238" w:lineRule="auto"/>
        <w:ind w:left="900"/>
        <w:rPr>
          <w:rFonts w:ascii="Arial" w:eastAsia="Arial" w:hAnsi="Arial"/>
        </w:rPr>
      </w:pPr>
      <w:r>
        <w:rPr>
          <w:rFonts w:ascii="Arial" w:eastAsia="Arial" w:hAnsi="Arial"/>
        </w:rPr>
        <w:t>S</w:t>
      </w:r>
      <w:r>
        <w:rPr>
          <w:rFonts w:ascii="Arial" w:eastAsia="Arial" w:hAnsi="Arial"/>
          <w:sz w:val="16"/>
        </w:rPr>
        <w:t>ECURITY</w:t>
      </w:r>
      <w:r>
        <w:rPr>
          <w:rFonts w:ascii="Arial" w:eastAsia="Arial" w:hAnsi="Arial"/>
        </w:rPr>
        <w:t>, 63</w:t>
      </w:r>
    </w:p>
    <w:p w:rsidR="00000000" w:rsidRDefault="00596C41">
      <w:pPr>
        <w:spacing w:line="238" w:lineRule="auto"/>
        <w:ind w:left="1080"/>
        <w:rPr>
          <w:rFonts w:ascii="Arial" w:eastAsia="Arial" w:hAnsi="Arial"/>
        </w:rPr>
      </w:pPr>
      <w:r>
        <w:rPr>
          <w:rFonts w:ascii="Arial" w:eastAsia="Arial" w:hAnsi="Arial"/>
        </w:rPr>
        <w:t>Definition, 25</w:t>
      </w:r>
    </w:p>
    <w:p w:rsidR="00000000" w:rsidRDefault="00596C41">
      <w:pPr>
        <w:spacing w:line="238" w:lineRule="auto"/>
        <w:ind w:left="1080"/>
        <w:rPr>
          <w:rFonts w:ascii="Arial" w:eastAsia="Arial" w:hAnsi="Arial"/>
        </w:rPr>
      </w:pPr>
      <w:r>
        <w:rPr>
          <w:rFonts w:ascii="Arial" w:eastAsia="Arial" w:hAnsi="Arial"/>
        </w:rPr>
        <w:t>Requirements, 37</w:t>
      </w:r>
    </w:p>
    <w:p w:rsidR="00000000" w:rsidRDefault="00596C41">
      <w:pPr>
        <w:spacing w:line="238" w:lineRule="auto"/>
        <w:ind w:left="900"/>
        <w:rPr>
          <w:rFonts w:ascii="Arial" w:eastAsia="Arial" w:hAnsi="Arial"/>
        </w:rPr>
      </w:pPr>
      <w:r>
        <w:rPr>
          <w:rFonts w:ascii="Arial" w:eastAsia="Arial" w:hAnsi="Arial"/>
        </w:rPr>
        <w:t>S</w:t>
      </w:r>
      <w:r>
        <w:rPr>
          <w:rFonts w:ascii="Arial" w:eastAsia="Arial" w:hAnsi="Arial"/>
          <w:sz w:val="16"/>
        </w:rPr>
        <w:t>ERIOUS INJURY</w:t>
      </w:r>
      <w:r>
        <w:rPr>
          <w:rFonts w:ascii="Arial" w:eastAsia="Arial" w:hAnsi="Arial"/>
        </w:rPr>
        <w:t>, 29, 83</w:t>
      </w:r>
    </w:p>
    <w:p w:rsidR="00000000" w:rsidRDefault="00596C41">
      <w:pPr>
        <w:spacing w:line="238" w:lineRule="auto"/>
        <w:ind w:left="1080"/>
        <w:rPr>
          <w:rFonts w:ascii="Arial" w:eastAsia="Arial" w:hAnsi="Arial"/>
        </w:rPr>
      </w:pPr>
      <w:r>
        <w:rPr>
          <w:rFonts w:ascii="Arial" w:eastAsia="Arial" w:hAnsi="Arial"/>
        </w:rPr>
        <w:t>Definition, 25</w:t>
      </w:r>
    </w:p>
    <w:p w:rsidR="00000000" w:rsidRDefault="00596C41">
      <w:pPr>
        <w:spacing w:line="238" w:lineRule="auto"/>
        <w:ind w:left="1080"/>
        <w:rPr>
          <w:rFonts w:ascii="Arial" w:eastAsia="Arial" w:hAnsi="Arial"/>
        </w:rPr>
      </w:pPr>
      <w:r>
        <w:rPr>
          <w:rFonts w:ascii="Arial" w:eastAsia="Arial" w:hAnsi="Arial"/>
        </w:rPr>
        <w:t>Non-, 29, 83</w:t>
      </w:r>
    </w:p>
    <w:p w:rsidR="00000000" w:rsidRDefault="00596C41">
      <w:pPr>
        <w:spacing w:line="238" w:lineRule="auto"/>
        <w:ind w:left="900"/>
        <w:rPr>
          <w:rFonts w:ascii="Arial" w:eastAsia="Arial" w:hAnsi="Arial"/>
        </w:rPr>
      </w:pPr>
      <w:r>
        <w:rPr>
          <w:rFonts w:ascii="Arial" w:eastAsia="Arial" w:hAnsi="Arial"/>
        </w:rPr>
        <w:t>S</w:t>
      </w:r>
      <w:r>
        <w:rPr>
          <w:rFonts w:ascii="Arial" w:eastAsia="Arial" w:hAnsi="Arial"/>
          <w:sz w:val="16"/>
        </w:rPr>
        <w:t>OFTWARE DEVELOPMENT LIFE CYCLE MODEL</w:t>
      </w:r>
      <w:r>
        <w:rPr>
          <w:rFonts w:ascii="Arial" w:eastAsia="Arial" w:hAnsi="Arial"/>
        </w:rPr>
        <w:t>, 31,</w:t>
      </w:r>
    </w:p>
    <w:p w:rsidR="00000000" w:rsidRDefault="00596C41">
      <w:pPr>
        <w:spacing w:line="238" w:lineRule="auto"/>
        <w:ind w:left="1080"/>
        <w:rPr>
          <w:rFonts w:ascii="Arial" w:eastAsia="Arial" w:hAnsi="Arial"/>
        </w:rPr>
      </w:pPr>
      <w:r>
        <w:rPr>
          <w:rFonts w:ascii="Arial" w:eastAsia="Arial" w:hAnsi="Arial"/>
        </w:rPr>
        <w:t>73, 133</w:t>
      </w:r>
    </w:p>
    <w:p w:rsidR="00000000" w:rsidRDefault="00596C41">
      <w:pPr>
        <w:spacing w:line="238" w:lineRule="auto"/>
        <w:ind w:left="1080"/>
        <w:rPr>
          <w:rFonts w:ascii="Arial" w:eastAsia="Arial" w:hAnsi="Arial"/>
        </w:rPr>
      </w:pPr>
      <w:r>
        <w:rPr>
          <w:rFonts w:ascii="Arial" w:eastAsia="Arial" w:hAnsi="Arial"/>
        </w:rPr>
        <w:t>Definition, 25</w:t>
      </w:r>
    </w:p>
    <w:p w:rsidR="00000000" w:rsidRDefault="00596C41">
      <w:pPr>
        <w:spacing w:line="238" w:lineRule="auto"/>
        <w:ind w:left="900"/>
        <w:rPr>
          <w:rFonts w:ascii="Arial" w:eastAsia="Arial" w:hAnsi="Arial"/>
        </w:rPr>
      </w:pPr>
      <w:r>
        <w:rPr>
          <w:rFonts w:ascii="Arial" w:eastAsia="Arial" w:hAnsi="Arial"/>
        </w:rPr>
        <w:t>S</w:t>
      </w:r>
      <w:r>
        <w:rPr>
          <w:rFonts w:ascii="Arial" w:eastAsia="Arial" w:hAnsi="Arial"/>
          <w:sz w:val="16"/>
        </w:rPr>
        <w:t>OFTWARE ITEM</w:t>
      </w:r>
      <w:r>
        <w:rPr>
          <w:rFonts w:ascii="Arial" w:eastAsia="Arial" w:hAnsi="Arial"/>
        </w:rPr>
        <w:t>, 25, 27, 29, 31, 33, 39, 41, 43,</w:t>
      </w:r>
    </w:p>
    <w:p w:rsidR="00000000" w:rsidRDefault="00596C41">
      <w:pPr>
        <w:spacing w:line="238" w:lineRule="auto"/>
        <w:ind w:left="1080"/>
        <w:rPr>
          <w:rFonts w:ascii="Arial" w:eastAsia="Arial" w:hAnsi="Arial"/>
        </w:rPr>
      </w:pPr>
      <w:r>
        <w:rPr>
          <w:rFonts w:ascii="Arial" w:eastAsia="Arial" w:hAnsi="Arial"/>
        </w:rPr>
        <w:t xml:space="preserve">53, 55, 57, 61, 65, 67, </w:t>
      </w:r>
      <w:r>
        <w:rPr>
          <w:rFonts w:ascii="Arial" w:eastAsia="Arial" w:hAnsi="Arial"/>
        </w:rPr>
        <w:t>69, 75, 77, 79, 81, 83,</w:t>
      </w:r>
    </w:p>
    <w:p w:rsidR="00000000" w:rsidRDefault="00596C41">
      <w:pPr>
        <w:spacing w:line="238" w:lineRule="auto"/>
        <w:ind w:left="1080"/>
        <w:rPr>
          <w:rFonts w:ascii="Arial" w:eastAsia="Arial" w:hAnsi="Arial"/>
        </w:rPr>
      </w:pPr>
      <w:r>
        <w:rPr>
          <w:rFonts w:ascii="Arial" w:eastAsia="Arial" w:hAnsi="Arial"/>
        </w:rPr>
        <w:t>87, 89, 91, 93, 97, 101, 111</w:t>
      </w:r>
    </w:p>
    <w:p w:rsidR="00000000" w:rsidRDefault="00596C41">
      <w:pPr>
        <w:spacing w:line="238" w:lineRule="auto"/>
        <w:ind w:left="1080"/>
        <w:rPr>
          <w:rFonts w:ascii="Arial" w:eastAsia="Arial" w:hAnsi="Arial"/>
        </w:rPr>
      </w:pPr>
      <w:r>
        <w:rPr>
          <w:rFonts w:ascii="Arial" w:eastAsia="Arial" w:hAnsi="Arial"/>
        </w:rPr>
        <w:t>Changed, 53</w:t>
      </w:r>
    </w:p>
    <w:p w:rsidR="00000000" w:rsidRDefault="00596C41">
      <w:pPr>
        <w:spacing w:line="238" w:lineRule="auto"/>
        <w:ind w:left="1080"/>
        <w:rPr>
          <w:rFonts w:ascii="Arial" w:eastAsia="Arial" w:hAnsi="Arial"/>
        </w:rPr>
      </w:pPr>
      <w:r>
        <w:rPr>
          <w:rFonts w:ascii="Arial" w:eastAsia="Arial" w:hAnsi="Arial"/>
        </w:rPr>
        <w:t>Definition, 25</w:t>
      </w:r>
    </w:p>
    <w:p w:rsidR="00000000" w:rsidRDefault="00596C41">
      <w:pPr>
        <w:spacing w:line="238" w:lineRule="auto"/>
        <w:ind w:left="1080"/>
        <w:rPr>
          <w:rFonts w:ascii="Arial" w:eastAsia="Arial" w:hAnsi="Arial"/>
        </w:rPr>
      </w:pPr>
      <w:r>
        <w:rPr>
          <w:rFonts w:ascii="Arial" w:eastAsia="Arial" w:hAnsi="Arial"/>
        </w:rPr>
        <w:t>Integration, 43, 45</w:t>
      </w:r>
    </w:p>
    <w:p w:rsidR="00000000" w:rsidRDefault="00596C41">
      <w:pPr>
        <w:spacing w:line="238" w:lineRule="auto"/>
        <w:ind w:left="1080"/>
        <w:rPr>
          <w:rFonts w:ascii="Arial" w:eastAsia="Arial" w:hAnsi="Arial"/>
        </w:rPr>
      </w:pPr>
      <w:r>
        <w:rPr>
          <w:rFonts w:ascii="Arial" w:eastAsia="Arial" w:hAnsi="Arial"/>
        </w:rPr>
        <w:t>Partitioning, 81</w:t>
      </w:r>
    </w:p>
    <w:p w:rsidR="00000000" w:rsidRDefault="00596C41">
      <w:pPr>
        <w:spacing w:line="238" w:lineRule="auto"/>
        <w:ind w:left="1080"/>
        <w:rPr>
          <w:rFonts w:ascii="Arial" w:eastAsia="Arial" w:hAnsi="Arial"/>
        </w:rPr>
      </w:pPr>
      <w:r>
        <w:rPr>
          <w:rFonts w:ascii="Arial" w:eastAsia="Arial" w:hAnsi="Arial"/>
        </w:rPr>
        <w:t>Performance, 45</w:t>
      </w:r>
    </w:p>
    <w:p w:rsidR="00000000" w:rsidRDefault="00596C41">
      <w:pPr>
        <w:spacing w:line="237" w:lineRule="auto"/>
        <w:ind w:left="1080"/>
        <w:rPr>
          <w:rFonts w:ascii="Arial" w:eastAsia="Arial" w:hAnsi="Arial"/>
        </w:rPr>
      </w:pPr>
      <w:r>
        <w:rPr>
          <w:rFonts w:ascii="Arial" w:eastAsia="Arial" w:hAnsi="Arial"/>
        </w:rPr>
        <w:t>Segregation, 41</w:t>
      </w:r>
    </w:p>
    <w:p w:rsidR="00000000" w:rsidRDefault="00596C41">
      <w:pPr>
        <w:spacing w:line="238" w:lineRule="auto"/>
        <w:ind w:left="1080"/>
        <w:rPr>
          <w:rFonts w:ascii="Arial" w:eastAsia="Arial" w:hAnsi="Arial"/>
        </w:rPr>
      </w:pPr>
      <w:r>
        <w:rPr>
          <w:rFonts w:ascii="Arial" w:eastAsia="Arial" w:hAnsi="Arial"/>
        </w:rPr>
        <w:t>S</w:t>
      </w:r>
      <w:r>
        <w:rPr>
          <w:rFonts w:ascii="Arial" w:eastAsia="Arial" w:hAnsi="Arial"/>
          <w:sz w:val="16"/>
        </w:rPr>
        <w:t>OUP</w:t>
      </w:r>
      <w:r>
        <w:rPr>
          <w:rFonts w:ascii="Arial" w:eastAsia="Arial" w:hAnsi="Arial"/>
        </w:rPr>
        <w:t>, 27, 33, 39</w:t>
      </w:r>
    </w:p>
    <w:p w:rsidR="00000000" w:rsidRDefault="00596C41">
      <w:pPr>
        <w:spacing w:line="238" w:lineRule="auto"/>
        <w:ind w:left="900"/>
        <w:rPr>
          <w:rFonts w:ascii="Arial" w:eastAsia="Arial" w:hAnsi="Arial"/>
        </w:rPr>
      </w:pPr>
      <w:r>
        <w:rPr>
          <w:rFonts w:ascii="Arial" w:eastAsia="Arial" w:hAnsi="Arial"/>
        </w:rPr>
        <w:t>Software Of Unknown Provenance</w:t>
      </w:r>
    </w:p>
    <w:p w:rsidR="00000000" w:rsidRDefault="00596C41">
      <w:pPr>
        <w:spacing w:line="238" w:lineRule="auto"/>
        <w:ind w:left="1080"/>
        <w:rPr>
          <w:rFonts w:ascii="Arial" w:eastAsia="Arial" w:hAnsi="Arial"/>
        </w:rPr>
      </w:pPr>
      <w:r>
        <w:rPr>
          <w:rFonts w:ascii="Arial" w:eastAsia="Arial" w:hAnsi="Arial"/>
        </w:rPr>
        <w:t xml:space="preserve">See </w:t>
      </w:r>
      <w:r>
        <w:rPr>
          <w:rFonts w:ascii="Arial" w:eastAsia="Arial" w:hAnsi="Arial"/>
          <w:sz w:val="16"/>
        </w:rPr>
        <w:t>SOUP</w:t>
      </w:r>
      <w:r>
        <w:rPr>
          <w:rFonts w:ascii="Arial" w:eastAsia="Arial" w:hAnsi="Arial"/>
        </w:rPr>
        <w:t>, 27</w:t>
      </w:r>
    </w:p>
    <w:p w:rsidR="00000000" w:rsidRDefault="00596C41">
      <w:pPr>
        <w:spacing w:line="238" w:lineRule="auto"/>
        <w:ind w:left="900"/>
        <w:rPr>
          <w:rFonts w:ascii="Arial" w:eastAsia="Arial" w:hAnsi="Arial"/>
        </w:rPr>
      </w:pPr>
      <w:r>
        <w:rPr>
          <w:rFonts w:ascii="Arial" w:eastAsia="Arial" w:hAnsi="Arial"/>
        </w:rPr>
        <w:t>S</w:t>
      </w:r>
      <w:r>
        <w:rPr>
          <w:rFonts w:ascii="Arial" w:eastAsia="Arial" w:hAnsi="Arial"/>
          <w:sz w:val="16"/>
        </w:rPr>
        <w:t>OFTWARE PRODUCT</w:t>
      </w:r>
      <w:r>
        <w:rPr>
          <w:rFonts w:ascii="Arial" w:eastAsia="Arial" w:hAnsi="Arial"/>
        </w:rPr>
        <w:t>, 19, 21, 23, 25, 27, 31, 49,</w:t>
      </w:r>
    </w:p>
    <w:p w:rsidR="00000000" w:rsidRDefault="00596C41">
      <w:pPr>
        <w:spacing w:line="238" w:lineRule="auto"/>
        <w:ind w:left="1080"/>
        <w:rPr>
          <w:rFonts w:ascii="Arial" w:eastAsia="Arial" w:hAnsi="Arial"/>
        </w:rPr>
      </w:pPr>
      <w:r>
        <w:rPr>
          <w:rFonts w:ascii="Arial" w:eastAsia="Arial" w:hAnsi="Arial"/>
        </w:rPr>
        <w:t>51, 53, 59, 61, 65, 73, 77, 85, 89, 91, 97</w:t>
      </w:r>
    </w:p>
    <w:p w:rsidR="00000000" w:rsidRDefault="00596C41">
      <w:pPr>
        <w:spacing w:line="238" w:lineRule="auto"/>
        <w:ind w:left="1080"/>
        <w:rPr>
          <w:rFonts w:ascii="Arial" w:eastAsia="Arial" w:hAnsi="Arial"/>
        </w:rPr>
      </w:pPr>
      <w:r>
        <w:rPr>
          <w:rFonts w:ascii="Arial" w:eastAsia="Arial" w:hAnsi="Arial"/>
        </w:rPr>
        <w:t>Definition, 25</w:t>
      </w:r>
    </w:p>
    <w:p w:rsidR="00000000" w:rsidRDefault="00596C41">
      <w:pPr>
        <w:spacing w:line="1" w:lineRule="exact"/>
        <w:rPr>
          <w:rFonts w:ascii="Times New Roman" w:eastAsia="Times New Roman" w:hAnsi="Times New Roman"/>
        </w:rPr>
      </w:pPr>
    </w:p>
    <w:p w:rsidR="00000000" w:rsidRDefault="00596C41">
      <w:pPr>
        <w:spacing w:line="0" w:lineRule="atLeast"/>
        <w:ind w:left="1080"/>
        <w:rPr>
          <w:rFonts w:ascii="Arial" w:eastAsia="Arial" w:hAnsi="Arial"/>
        </w:rPr>
      </w:pPr>
      <w:r>
        <w:rPr>
          <w:rFonts w:ascii="Arial" w:eastAsia="Arial" w:hAnsi="Arial"/>
        </w:rPr>
        <w:t>Released, 51, 53</w:t>
      </w:r>
    </w:p>
    <w:p w:rsidR="00000000" w:rsidRDefault="00596C41">
      <w:pPr>
        <w:spacing w:line="31" w:lineRule="exact"/>
        <w:rPr>
          <w:rFonts w:ascii="Times New Roman" w:eastAsia="Times New Roman" w:hAnsi="Times New Roman"/>
        </w:rPr>
      </w:pPr>
      <w:r>
        <w:rPr>
          <w:rFonts w:ascii="Arial" w:eastAsia="Arial" w:hAnsi="Arial"/>
        </w:rPr>
        <w:br w:type="column"/>
      </w:r>
    </w:p>
    <w:p w:rsidR="00000000" w:rsidRDefault="00596C41">
      <w:pPr>
        <w:spacing w:line="0" w:lineRule="atLeast"/>
        <w:ind w:left="180" w:hanging="179"/>
        <w:jc w:val="both"/>
        <w:rPr>
          <w:rFonts w:ascii="Arial" w:eastAsia="Arial" w:hAnsi="Arial"/>
        </w:rPr>
      </w:pPr>
      <w:r>
        <w:rPr>
          <w:rFonts w:ascii="Arial" w:eastAsia="Arial" w:hAnsi="Arial"/>
        </w:rPr>
        <w:t>S</w:t>
      </w:r>
      <w:r>
        <w:rPr>
          <w:rFonts w:ascii="Arial" w:eastAsia="Arial" w:hAnsi="Arial"/>
          <w:sz w:val="16"/>
        </w:rPr>
        <w:t>OFTWARE SYSTEM</w:t>
      </w:r>
      <w:r>
        <w:rPr>
          <w:rFonts w:ascii="Arial" w:eastAsia="Arial" w:hAnsi="Arial"/>
        </w:rPr>
        <w:t>, 21, 25, 29, 31, 33, 37, 43, 53, 59, 61, 69, 73, 77, 79, 81, 83, 85, 89, 93, 95, 111</w:t>
      </w:r>
    </w:p>
    <w:p w:rsidR="00000000" w:rsidRDefault="00596C41">
      <w:pPr>
        <w:spacing w:line="222"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Definition, 25</w:t>
      </w:r>
    </w:p>
    <w:p w:rsidR="00000000" w:rsidRDefault="00596C41">
      <w:pPr>
        <w:spacing w:line="238" w:lineRule="auto"/>
        <w:ind w:left="180"/>
        <w:rPr>
          <w:rFonts w:ascii="Arial" w:eastAsia="Arial" w:hAnsi="Arial"/>
        </w:rPr>
      </w:pPr>
      <w:r>
        <w:rPr>
          <w:rFonts w:ascii="Arial" w:eastAsia="Arial" w:hAnsi="Arial"/>
        </w:rPr>
        <w:t>Integration, 43</w:t>
      </w:r>
    </w:p>
    <w:p w:rsidR="00000000" w:rsidRDefault="00596C41">
      <w:pPr>
        <w:spacing w:line="238" w:lineRule="auto"/>
        <w:ind w:left="180"/>
        <w:rPr>
          <w:rFonts w:ascii="Arial" w:eastAsia="Arial" w:hAnsi="Arial"/>
        </w:rPr>
      </w:pPr>
      <w:r>
        <w:rPr>
          <w:rFonts w:ascii="Arial" w:eastAsia="Arial" w:hAnsi="Arial"/>
        </w:rPr>
        <w:t>Requirements, 35</w:t>
      </w:r>
    </w:p>
    <w:p w:rsidR="00000000" w:rsidRDefault="00596C41">
      <w:pPr>
        <w:spacing w:line="237" w:lineRule="auto"/>
        <w:ind w:left="180"/>
        <w:rPr>
          <w:rFonts w:ascii="Arial" w:eastAsia="Arial" w:hAnsi="Arial"/>
        </w:rPr>
      </w:pPr>
      <w:r>
        <w:rPr>
          <w:rFonts w:ascii="Arial" w:eastAsia="Arial" w:hAnsi="Arial"/>
        </w:rPr>
        <w:t>Testing, 45, 47</w:t>
      </w:r>
    </w:p>
    <w:p w:rsidR="00000000" w:rsidRDefault="00596C41">
      <w:pPr>
        <w:spacing w:line="238" w:lineRule="auto"/>
        <w:ind w:left="180" w:right="640" w:hanging="179"/>
        <w:rPr>
          <w:rFonts w:ascii="Arial" w:eastAsia="Arial" w:hAnsi="Arial"/>
        </w:rPr>
      </w:pPr>
      <w:r>
        <w:rPr>
          <w:rFonts w:ascii="Arial" w:eastAsia="Arial" w:hAnsi="Arial"/>
        </w:rPr>
        <w:t>S</w:t>
      </w:r>
      <w:r>
        <w:rPr>
          <w:rFonts w:ascii="Arial" w:eastAsia="Arial" w:hAnsi="Arial"/>
          <w:sz w:val="16"/>
        </w:rPr>
        <w:t>OFTWARE UNI</w:t>
      </w:r>
      <w:r>
        <w:rPr>
          <w:rFonts w:ascii="Arial" w:eastAsia="Arial" w:hAnsi="Arial"/>
          <w:sz w:val="16"/>
        </w:rPr>
        <w:t>T</w:t>
      </w:r>
      <w:r>
        <w:rPr>
          <w:rFonts w:ascii="Arial" w:eastAsia="Arial" w:hAnsi="Arial"/>
        </w:rPr>
        <w:t xml:space="preserve"> , 25, 41, 43, 73, 77, 89, 91 Definition, 27</w:t>
      </w:r>
    </w:p>
    <w:p w:rsidR="00000000" w:rsidRDefault="00596C41">
      <w:pPr>
        <w:spacing w:line="238" w:lineRule="auto"/>
        <w:ind w:left="180"/>
        <w:rPr>
          <w:rFonts w:ascii="Arial" w:eastAsia="Arial" w:hAnsi="Arial"/>
        </w:rPr>
      </w:pPr>
      <w:r>
        <w:rPr>
          <w:rFonts w:ascii="Arial" w:eastAsia="Arial" w:hAnsi="Arial"/>
        </w:rPr>
        <w:t>Integration, 43</w:t>
      </w:r>
    </w:p>
    <w:p w:rsidR="00000000" w:rsidRDefault="00596C41">
      <w:pPr>
        <w:spacing w:line="237" w:lineRule="auto"/>
        <w:ind w:left="180"/>
        <w:rPr>
          <w:rFonts w:ascii="Arial" w:eastAsia="Arial" w:hAnsi="Arial"/>
        </w:rPr>
      </w:pPr>
      <w:r>
        <w:rPr>
          <w:rFonts w:ascii="Arial" w:eastAsia="Arial" w:hAnsi="Arial"/>
        </w:rPr>
        <w:t>Verification, 43</w:t>
      </w:r>
    </w:p>
    <w:p w:rsidR="00000000" w:rsidRDefault="00596C41">
      <w:pPr>
        <w:spacing w:line="238" w:lineRule="auto"/>
        <w:rPr>
          <w:rFonts w:ascii="Arial" w:eastAsia="Arial" w:hAnsi="Arial"/>
        </w:rPr>
      </w:pPr>
      <w:r>
        <w:rPr>
          <w:rFonts w:ascii="Arial" w:eastAsia="Arial" w:hAnsi="Arial"/>
        </w:rPr>
        <w:t>S</w:t>
      </w:r>
      <w:r>
        <w:rPr>
          <w:rFonts w:ascii="Arial" w:eastAsia="Arial" w:hAnsi="Arial"/>
          <w:sz w:val="16"/>
        </w:rPr>
        <w:t>OFTWARE UNIT</w:t>
      </w:r>
      <w:r>
        <w:rPr>
          <w:rFonts w:ascii="Arial" w:eastAsia="Arial" w:hAnsi="Arial"/>
        </w:rPr>
        <w:t xml:space="preserve"> Verification, 41</w:t>
      </w:r>
    </w:p>
    <w:p w:rsidR="00000000" w:rsidRDefault="00596C41">
      <w:pPr>
        <w:spacing w:line="1" w:lineRule="exact"/>
        <w:rPr>
          <w:rFonts w:ascii="Times New Roman" w:eastAsia="Times New Roman" w:hAnsi="Times New Roman"/>
        </w:rPr>
      </w:pPr>
    </w:p>
    <w:p w:rsidR="00000000" w:rsidRDefault="00596C41">
      <w:pPr>
        <w:spacing w:line="238" w:lineRule="auto"/>
        <w:ind w:left="180" w:right="860" w:hanging="179"/>
        <w:rPr>
          <w:rFonts w:ascii="Arial" w:eastAsia="Arial" w:hAnsi="Arial"/>
        </w:rPr>
      </w:pPr>
      <w:r>
        <w:rPr>
          <w:rFonts w:ascii="Arial" w:eastAsia="Arial" w:hAnsi="Arial"/>
        </w:rPr>
        <w:t>S</w:t>
      </w:r>
      <w:r>
        <w:rPr>
          <w:rFonts w:ascii="Arial" w:eastAsia="Arial" w:hAnsi="Arial"/>
          <w:sz w:val="16"/>
        </w:rPr>
        <w:t>OUP</w:t>
      </w:r>
      <w:r>
        <w:rPr>
          <w:rFonts w:ascii="Arial" w:eastAsia="Arial" w:hAnsi="Arial"/>
        </w:rPr>
        <w:t>, 33, 35, 39, 41, 51, 55, 59, 75, 85 Change, 59</w:t>
      </w:r>
    </w:p>
    <w:p w:rsidR="00000000" w:rsidRDefault="00596C41">
      <w:pPr>
        <w:spacing w:line="238" w:lineRule="auto"/>
        <w:ind w:left="180"/>
        <w:rPr>
          <w:rFonts w:ascii="Arial" w:eastAsia="Arial" w:hAnsi="Arial"/>
        </w:rPr>
      </w:pPr>
      <w:r>
        <w:rPr>
          <w:rFonts w:ascii="Arial" w:eastAsia="Arial" w:hAnsi="Arial"/>
        </w:rPr>
        <w:t>Configuration item, 31</w:t>
      </w:r>
    </w:p>
    <w:p w:rsidR="00000000" w:rsidRDefault="00596C41">
      <w:pPr>
        <w:spacing w:line="238" w:lineRule="auto"/>
        <w:ind w:left="180"/>
        <w:rPr>
          <w:rFonts w:ascii="Arial" w:eastAsia="Arial" w:hAnsi="Arial"/>
        </w:rPr>
      </w:pPr>
      <w:r>
        <w:rPr>
          <w:rFonts w:ascii="Arial" w:eastAsia="Arial" w:hAnsi="Arial"/>
        </w:rPr>
        <w:t>Definition, 27</w:t>
      </w:r>
    </w:p>
    <w:p w:rsidR="00000000" w:rsidRDefault="00596C41">
      <w:pPr>
        <w:spacing w:line="238" w:lineRule="auto"/>
        <w:ind w:left="180"/>
        <w:rPr>
          <w:rFonts w:ascii="Arial" w:eastAsia="Arial" w:hAnsi="Arial"/>
        </w:rPr>
      </w:pPr>
      <w:r>
        <w:rPr>
          <w:rFonts w:ascii="Arial" w:eastAsia="Arial" w:hAnsi="Arial"/>
        </w:rPr>
        <w:t>Designator, 59</w:t>
      </w:r>
    </w:p>
    <w:p w:rsidR="00000000" w:rsidRDefault="00596C41">
      <w:pPr>
        <w:spacing w:line="237" w:lineRule="auto"/>
        <w:ind w:left="180"/>
        <w:rPr>
          <w:rFonts w:ascii="Arial" w:eastAsia="Arial" w:hAnsi="Arial"/>
        </w:rPr>
      </w:pPr>
      <w:r>
        <w:rPr>
          <w:rFonts w:ascii="Arial" w:eastAsia="Arial" w:hAnsi="Arial"/>
        </w:rPr>
        <w:t>Software item, 33</w:t>
      </w:r>
    </w:p>
    <w:p w:rsidR="00000000" w:rsidRDefault="00596C41">
      <w:pPr>
        <w:spacing w:line="1" w:lineRule="exact"/>
        <w:rPr>
          <w:rFonts w:ascii="Times New Roman" w:eastAsia="Times New Roman" w:hAnsi="Times New Roman"/>
        </w:rPr>
      </w:pPr>
    </w:p>
    <w:p w:rsidR="00000000" w:rsidRDefault="00596C41">
      <w:pPr>
        <w:spacing w:line="0" w:lineRule="atLeast"/>
        <w:ind w:left="180" w:hanging="179"/>
        <w:rPr>
          <w:rFonts w:ascii="Arial" w:eastAsia="Arial" w:hAnsi="Arial"/>
        </w:rPr>
      </w:pPr>
      <w:r>
        <w:rPr>
          <w:rFonts w:ascii="Arial" w:eastAsia="Arial" w:hAnsi="Arial"/>
        </w:rPr>
        <w:t>S</w:t>
      </w:r>
      <w:r>
        <w:rPr>
          <w:rFonts w:ascii="Arial" w:eastAsia="Arial" w:hAnsi="Arial"/>
          <w:sz w:val="16"/>
        </w:rPr>
        <w:t>YSTEM</w:t>
      </w:r>
      <w:r>
        <w:rPr>
          <w:rFonts w:ascii="Arial" w:eastAsia="Arial" w:hAnsi="Arial"/>
        </w:rPr>
        <w:t>, 11, 19, 21, 2</w:t>
      </w:r>
      <w:r>
        <w:rPr>
          <w:rFonts w:ascii="Arial" w:eastAsia="Arial" w:hAnsi="Arial"/>
        </w:rPr>
        <w:t>3, 25, 31, 37, 39, 65, 73, 75, 79, 83, 85, 87, 101, 133 Configuration, 61</w:t>
      </w:r>
    </w:p>
    <w:p w:rsidR="00000000" w:rsidRDefault="00596C41">
      <w:pPr>
        <w:spacing w:line="222"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Definition, 27</w:t>
      </w:r>
    </w:p>
    <w:p w:rsidR="00000000" w:rsidRDefault="00596C41">
      <w:pPr>
        <w:spacing w:line="238" w:lineRule="auto"/>
        <w:ind w:left="180"/>
        <w:rPr>
          <w:rFonts w:ascii="Arial" w:eastAsia="Arial" w:hAnsi="Arial"/>
        </w:rPr>
      </w:pPr>
      <w:r>
        <w:rPr>
          <w:rFonts w:ascii="Arial" w:eastAsia="Arial" w:hAnsi="Arial"/>
        </w:rPr>
        <w:t>Development plan, 31</w:t>
      </w:r>
    </w:p>
    <w:p w:rsidR="00000000" w:rsidRDefault="00596C41">
      <w:pPr>
        <w:spacing w:line="238" w:lineRule="auto"/>
        <w:ind w:left="180"/>
        <w:rPr>
          <w:rFonts w:ascii="Arial" w:eastAsia="Arial" w:hAnsi="Arial"/>
        </w:rPr>
      </w:pPr>
      <w:r>
        <w:rPr>
          <w:rFonts w:ascii="Arial" w:eastAsia="Arial" w:hAnsi="Arial"/>
        </w:rPr>
        <w:t>Existing, 51</w:t>
      </w:r>
    </w:p>
    <w:p w:rsidR="00000000" w:rsidRDefault="00596C41">
      <w:pPr>
        <w:spacing w:line="238" w:lineRule="auto"/>
        <w:ind w:left="180"/>
        <w:rPr>
          <w:rFonts w:ascii="Arial" w:eastAsia="Arial" w:hAnsi="Arial"/>
        </w:rPr>
      </w:pPr>
      <w:r>
        <w:rPr>
          <w:rFonts w:ascii="Arial" w:eastAsia="Arial" w:hAnsi="Arial"/>
        </w:rPr>
        <w:t>Released, 53</w:t>
      </w:r>
    </w:p>
    <w:p w:rsidR="00000000" w:rsidRDefault="00596C41">
      <w:pPr>
        <w:spacing w:line="237" w:lineRule="auto"/>
        <w:ind w:left="180"/>
        <w:rPr>
          <w:rFonts w:ascii="Arial" w:eastAsia="Arial" w:hAnsi="Arial"/>
        </w:rPr>
      </w:pPr>
      <w:r>
        <w:rPr>
          <w:rFonts w:ascii="Arial" w:eastAsia="Arial" w:hAnsi="Arial"/>
        </w:rPr>
        <w:t>Requirements, 33, 35, 39, 41</w:t>
      </w:r>
    </w:p>
    <w:p w:rsidR="00000000" w:rsidRDefault="00596C41">
      <w:pPr>
        <w:spacing w:line="238" w:lineRule="auto"/>
        <w:ind w:left="180" w:right="20" w:hanging="179"/>
        <w:rPr>
          <w:rFonts w:ascii="Arial" w:eastAsia="Arial" w:hAnsi="Arial"/>
        </w:rPr>
      </w:pPr>
      <w:r>
        <w:rPr>
          <w:rFonts w:ascii="Arial" w:eastAsia="Arial" w:hAnsi="Arial"/>
        </w:rPr>
        <w:t>T</w:t>
      </w:r>
      <w:r>
        <w:rPr>
          <w:rFonts w:ascii="Arial" w:eastAsia="Arial" w:hAnsi="Arial"/>
          <w:sz w:val="16"/>
        </w:rPr>
        <w:t>ASK</w:t>
      </w:r>
      <w:r>
        <w:rPr>
          <w:rFonts w:ascii="Arial" w:eastAsia="Arial" w:hAnsi="Arial"/>
        </w:rPr>
        <w:t xml:space="preserve"> , 15, 17, 19, 23, 25, 29, 31, 73, 83, 93, 95, 97, 143</w:t>
      </w:r>
    </w:p>
    <w:p w:rsidR="00000000" w:rsidRDefault="00596C41">
      <w:pPr>
        <w:spacing w:line="238" w:lineRule="auto"/>
        <w:ind w:left="180"/>
        <w:rPr>
          <w:rFonts w:ascii="Arial" w:eastAsia="Arial" w:hAnsi="Arial"/>
        </w:rPr>
      </w:pPr>
      <w:r>
        <w:rPr>
          <w:rFonts w:ascii="Arial" w:eastAsia="Arial" w:hAnsi="Arial"/>
        </w:rPr>
        <w:t>Completion of, 49</w:t>
      </w:r>
    </w:p>
    <w:p w:rsidR="00000000" w:rsidRDefault="00596C41">
      <w:pPr>
        <w:spacing w:line="238" w:lineRule="auto"/>
        <w:ind w:left="180"/>
        <w:rPr>
          <w:rFonts w:ascii="Arial" w:eastAsia="Arial" w:hAnsi="Arial"/>
        </w:rPr>
      </w:pPr>
      <w:r>
        <w:rPr>
          <w:rFonts w:ascii="Arial" w:eastAsia="Arial" w:hAnsi="Arial"/>
        </w:rPr>
        <w:t>Configuration</w:t>
      </w:r>
      <w:r>
        <w:rPr>
          <w:rFonts w:ascii="Arial" w:eastAsia="Arial" w:hAnsi="Arial"/>
        </w:rPr>
        <w:t xml:space="preserve"> management, 35</w:t>
      </w:r>
    </w:p>
    <w:p w:rsidR="00000000" w:rsidRDefault="00596C41">
      <w:pPr>
        <w:spacing w:line="238" w:lineRule="auto"/>
        <w:ind w:left="180"/>
        <w:rPr>
          <w:rFonts w:ascii="Arial" w:eastAsia="Arial" w:hAnsi="Arial"/>
        </w:rPr>
      </w:pPr>
      <w:r>
        <w:rPr>
          <w:rFonts w:ascii="Arial" w:eastAsia="Arial" w:hAnsi="Arial"/>
        </w:rPr>
        <w:t>Definition, 27</w:t>
      </w:r>
    </w:p>
    <w:p w:rsidR="00000000" w:rsidRDefault="00596C41">
      <w:pPr>
        <w:spacing w:line="238" w:lineRule="auto"/>
        <w:ind w:left="180"/>
        <w:rPr>
          <w:rFonts w:ascii="Arial" w:eastAsia="Arial" w:hAnsi="Arial"/>
        </w:rPr>
      </w:pPr>
      <w:r>
        <w:rPr>
          <w:rFonts w:ascii="Arial" w:eastAsia="Arial" w:hAnsi="Arial"/>
        </w:rPr>
        <w:t>Deliverable, 19</w:t>
      </w:r>
    </w:p>
    <w:p w:rsidR="00000000" w:rsidRDefault="00596C41">
      <w:pPr>
        <w:spacing w:line="238" w:lineRule="auto"/>
        <w:ind w:left="180"/>
        <w:rPr>
          <w:rFonts w:ascii="Arial" w:eastAsia="Arial" w:hAnsi="Arial"/>
        </w:rPr>
      </w:pPr>
      <w:r>
        <w:rPr>
          <w:rFonts w:ascii="Arial" w:eastAsia="Arial" w:hAnsi="Arial"/>
        </w:rPr>
        <w:t>Design and maintenance, 11</w:t>
      </w:r>
    </w:p>
    <w:p w:rsidR="00000000" w:rsidRDefault="00596C41">
      <w:pPr>
        <w:spacing w:line="238" w:lineRule="auto"/>
        <w:ind w:left="180"/>
        <w:rPr>
          <w:rFonts w:ascii="Arial" w:eastAsia="Arial" w:hAnsi="Arial"/>
        </w:rPr>
      </w:pPr>
      <w:r>
        <w:rPr>
          <w:rFonts w:ascii="Arial" w:eastAsia="Arial" w:hAnsi="Arial"/>
        </w:rPr>
        <w:t>Maintenance, 51</w:t>
      </w:r>
    </w:p>
    <w:p w:rsidR="00000000" w:rsidRDefault="00596C41">
      <w:pPr>
        <w:spacing w:line="238" w:lineRule="auto"/>
        <w:ind w:left="180"/>
        <w:rPr>
          <w:rFonts w:ascii="Arial" w:eastAsia="Arial" w:hAnsi="Arial"/>
        </w:rPr>
      </w:pPr>
      <w:r>
        <w:rPr>
          <w:rFonts w:ascii="Arial" w:eastAsia="Arial" w:hAnsi="Arial"/>
        </w:rPr>
        <w:t>Mapping, 15</w:t>
      </w:r>
    </w:p>
    <w:p w:rsidR="00000000" w:rsidRDefault="00596C41">
      <w:pPr>
        <w:spacing w:line="238" w:lineRule="auto"/>
        <w:ind w:left="180"/>
        <w:rPr>
          <w:rFonts w:ascii="Arial" w:eastAsia="Arial" w:hAnsi="Arial"/>
        </w:rPr>
      </w:pPr>
      <w:r>
        <w:rPr>
          <w:rFonts w:ascii="Arial" w:eastAsia="Arial" w:hAnsi="Arial"/>
        </w:rPr>
        <w:t>Required, 15</w:t>
      </w:r>
    </w:p>
    <w:p w:rsidR="00000000" w:rsidRDefault="00596C41">
      <w:pPr>
        <w:spacing w:line="238" w:lineRule="auto"/>
        <w:ind w:left="180"/>
        <w:rPr>
          <w:rFonts w:ascii="Arial" w:eastAsia="Arial" w:hAnsi="Arial"/>
        </w:rPr>
      </w:pPr>
      <w:r>
        <w:rPr>
          <w:rFonts w:ascii="Arial" w:eastAsia="Arial" w:hAnsi="Arial"/>
        </w:rPr>
        <w:t>Requirements, 17</w:t>
      </w:r>
    </w:p>
    <w:p w:rsidR="00000000" w:rsidRDefault="00596C41">
      <w:pPr>
        <w:spacing w:line="238" w:lineRule="auto"/>
        <w:ind w:left="180"/>
        <w:rPr>
          <w:rFonts w:ascii="Arial" w:eastAsia="Arial" w:hAnsi="Arial"/>
        </w:rPr>
      </w:pPr>
      <w:r>
        <w:rPr>
          <w:rFonts w:ascii="Arial" w:eastAsia="Arial" w:hAnsi="Arial"/>
        </w:rPr>
        <w:t>Risk management, 33</w:t>
      </w:r>
    </w:p>
    <w:p w:rsidR="00000000" w:rsidRDefault="00596C41">
      <w:pPr>
        <w:spacing w:line="237" w:lineRule="auto"/>
        <w:ind w:left="180"/>
        <w:rPr>
          <w:rFonts w:ascii="Arial" w:eastAsia="Arial" w:hAnsi="Arial"/>
        </w:rPr>
      </w:pPr>
      <w:r>
        <w:rPr>
          <w:rFonts w:ascii="Arial" w:eastAsia="Arial" w:hAnsi="Arial"/>
        </w:rPr>
        <w:t>Verification, 33</w:t>
      </w:r>
    </w:p>
    <w:p w:rsidR="00000000" w:rsidRDefault="00596C41">
      <w:pPr>
        <w:spacing w:line="238" w:lineRule="auto"/>
        <w:ind w:left="180" w:right="1900" w:hanging="179"/>
        <w:rPr>
          <w:rFonts w:ascii="Arial" w:eastAsia="Arial" w:hAnsi="Arial"/>
        </w:rPr>
      </w:pPr>
      <w:r>
        <w:rPr>
          <w:rFonts w:ascii="Arial" w:eastAsia="Arial" w:hAnsi="Arial"/>
        </w:rPr>
        <w:t>T</w:t>
      </w:r>
      <w:r>
        <w:rPr>
          <w:rFonts w:ascii="Arial" w:eastAsia="Arial" w:hAnsi="Arial"/>
          <w:sz w:val="16"/>
        </w:rPr>
        <w:t>RACEABILITY</w:t>
      </w:r>
      <w:r>
        <w:rPr>
          <w:rFonts w:ascii="Arial" w:eastAsia="Arial" w:hAnsi="Arial"/>
        </w:rPr>
        <w:t>, 31, 57, 85, 87 Definition, 27</w:t>
      </w:r>
    </w:p>
    <w:p w:rsidR="00000000" w:rsidRDefault="00596C41">
      <w:pPr>
        <w:spacing w:line="238" w:lineRule="auto"/>
        <w:ind w:left="180" w:hanging="179"/>
        <w:jc w:val="both"/>
        <w:rPr>
          <w:rFonts w:ascii="Arial" w:eastAsia="Arial" w:hAnsi="Arial"/>
        </w:rPr>
      </w:pPr>
      <w:r>
        <w:rPr>
          <w:rFonts w:ascii="Arial" w:eastAsia="Arial" w:hAnsi="Arial"/>
        </w:rPr>
        <w:t>Verification, 25, 33, 35, 41, 43, 47, 49, 5</w:t>
      </w:r>
      <w:r>
        <w:rPr>
          <w:rFonts w:ascii="Arial" w:eastAsia="Arial" w:hAnsi="Arial"/>
        </w:rPr>
        <w:t>7, 61, 63, 69, 73, 75, 87, 91, 93, 97, 101, 113, 133, 145, 147</w:t>
      </w:r>
    </w:p>
    <w:p w:rsidR="00000000" w:rsidRDefault="00596C41">
      <w:pPr>
        <w:spacing w:line="237" w:lineRule="auto"/>
        <w:ind w:left="180"/>
        <w:rPr>
          <w:rFonts w:ascii="Arial" w:eastAsia="Arial" w:hAnsi="Arial"/>
        </w:rPr>
      </w:pPr>
      <w:r>
        <w:rPr>
          <w:rFonts w:ascii="Arial" w:eastAsia="Arial" w:hAnsi="Arial"/>
        </w:rPr>
        <w:t>Definition, 27</w:t>
      </w:r>
    </w:p>
    <w:p w:rsidR="00000000" w:rsidRDefault="00596C41">
      <w:pPr>
        <w:spacing w:line="1" w:lineRule="exact"/>
        <w:rPr>
          <w:rFonts w:ascii="Times New Roman" w:eastAsia="Times New Roman" w:hAnsi="Times New Roman"/>
        </w:rPr>
      </w:pPr>
    </w:p>
    <w:p w:rsidR="00000000" w:rsidRDefault="00596C41">
      <w:pPr>
        <w:spacing w:line="273" w:lineRule="auto"/>
        <w:ind w:left="180" w:right="1540" w:hanging="179"/>
        <w:rPr>
          <w:rFonts w:ascii="Arial" w:eastAsia="Arial" w:hAnsi="Arial"/>
        </w:rPr>
      </w:pPr>
      <w:r>
        <w:rPr>
          <w:rFonts w:ascii="Arial" w:eastAsia="Arial" w:hAnsi="Arial"/>
        </w:rPr>
        <w:t>V</w:t>
      </w:r>
      <w:r>
        <w:rPr>
          <w:rFonts w:ascii="Arial" w:eastAsia="Arial" w:hAnsi="Arial"/>
          <w:sz w:val="16"/>
        </w:rPr>
        <w:t>ERSION</w:t>
      </w:r>
      <w:r>
        <w:rPr>
          <w:rFonts w:ascii="Arial" w:eastAsia="Arial" w:hAnsi="Arial"/>
        </w:rPr>
        <w:t>, 49, 55, 59, 65, 95, 101 Definition, 27</w:t>
      </w:r>
    </w:p>
    <w:p w:rsidR="00000000" w:rsidRDefault="00596C41">
      <w:pPr>
        <w:spacing w:line="273" w:lineRule="auto"/>
        <w:ind w:left="180" w:right="1540" w:hanging="179"/>
        <w:rPr>
          <w:rFonts w:ascii="Arial" w:eastAsia="Arial" w:hAnsi="Arial"/>
        </w:rPr>
        <w:sectPr w:rsidR="00000000">
          <w:type w:val="continuous"/>
          <w:pgSz w:w="11900" w:h="16834"/>
          <w:pgMar w:top="836" w:right="849" w:bottom="0" w:left="240" w:header="0" w:footer="0" w:gutter="0"/>
          <w:cols w:num="2" w:space="0" w:equalWidth="0">
            <w:col w:w="5500" w:space="720"/>
            <w:col w:w="460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5" w:lineRule="exact"/>
        <w:rPr>
          <w:rFonts w:ascii="Times New Roman" w:eastAsia="Times New Roman" w:hAnsi="Times New Roman"/>
        </w:rPr>
      </w:pPr>
    </w:p>
    <w:p w:rsidR="00000000" w:rsidRDefault="00596C41">
      <w:pPr>
        <w:spacing w:line="0" w:lineRule="atLeast"/>
        <w:ind w:left="4520"/>
        <w:rPr>
          <w:rFonts w:ascii="Arial" w:eastAsia="Arial" w:hAnsi="Arial"/>
        </w:rPr>
      </w:pPr>
      <w:r>
        <w:rPr>
          <w:rFonts w:ascii="Arial" w:eastAsia="Arial" w:hAnsi="Arial"/>
        </w:rPr>
        <w:t>__________</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43" w:lineRule="exact"/>
        <w:rPr>
          <w:rFonts w:ascii="Times New Roman" w:eastAsia="Times New Roman" w:hAnsi="Times New Roman"/>
        </w:rPr>
      </w:pPr>
    </w:p>
    <w:p w:rsidR="00000000" w:rsidRDefault="00596C41">
      <w:pPr>
        <w:spacing w:line="0" w:lineRule="atLeast"/>
        <w:ind w:right="3220"/>
        <w:jc w:val="right"/>
        <w:rPr>
          <w:rFonts w:ascii="Courier New" w:eastAsia="Courier New" w:hAnsi="Courier New"/>
          <w:sz w:val="6"/>
        </w:rPr>
      </w:pPr>
      <w:r>
        <w:rPr>
          <w:rFonts w:ascii="Courier New" w:eastAsia="Courier New" w:hAnsi="Courier New"/>
          <w:sz w:val="6"/>
        </w:rPr>
        <w:t>--`,````,,`,``,`,````,,`,``,,```-`-`,,`,,`,`,,`---</w:t>
      </w:r>
    </w:p>
    <w:p w:rsidR="00000000" w:rsidRDefault="00596C41">
      <w:pPr>
        <w:spacing w:line="0" w:lineRule="atLeast"/>
        <w:ind w:right="3220"/>
        <w:jc w:val="right"/>
        <w:rPr>
          <w:rFonts w:ascii="Courier New" w:eastAsia="Courier New" w:hAnsi="Courier New"/>
          <w:sz w:val="6"/>
        </w:rPr>
        <w:sectPr w:rsidR="00000000">
          <w:type w:val="continuous"/>
          <w:pgSz w:w="11900" w:h="16834"/>
          <w:pgMar w:top="836" w:right="849" w:bottom="0" w:left="240" w:header="0" w:footer="0" w:gutter="0"/>
          <w:cols w:space="0" w:equalWidth="0">
            <w:col w:w="10820"/>
          </w:cols>
          <w:docGrid w:linePitch="360"/>
        </w:sectPr>
      </w:pPr>
    </w:p>
    <w:p w:rsidR="00000000" w:rsidRDefault="00596C41">
      <w:pPr>
        <w:spacing w:line="15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w:t>
      </w:r>
      <w:r>
        <w:rPr>
          <w:rFonts w:ascii="Arial" w:eastAsia="Arial" w:hAnsi="Arial"/>
          <w:sz w:val="10"/>
        </w:rPr>
        <w:t>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836" w:right="849" w:bottom="0" w:left="240" w:header="0" w:footer="0" w:gutter="0"/>
          <w:cols w:space="0" w:equalWidth="0">
            <w:col w:w="10820"/>
          </w:cols>
          <w:docGrid w:linePitch="360"/>
        </w:sectPr>
      </w:pPr>
    </w:p>
    <w:p w:rsidR="00000000" w:rsidRDefault="00596C41">
      <w:pPr>
        <w:spacing w:line="200" w:lineRule="exact"/>
        <w:rPr>
          <w:rFonts w:ascii="Times New Roman" w:eastAsia="Times New Roman" w:hAnsi="Times New Roman"/>
        </w:rPr>
      </w:pPr>
      <w:bookmarkStart w:id="94" w:name="page94"/>
      <w:bookmarkEnd w:id="94"/>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7" w:lineRule="exact"/>
        <w:rPr>
          <w:rFonts w:ascii="Times New Roman" w:eastAsia="Times New Roman" w:hAnsi="Times New Roman"/>
        </w:rPr>
      </w:pPr>
    </w:p>
    <w:p w:rsidR="00000000" w:rsidRDefault="00596C41">
      <w:pPr>
        <w:spacing w:line="0" w:lineRule="atLeast"/>
        <w:ind w:left="6120"/>
        <w:rPr>
          <w:rFonts w:ascii="Courier New" w:eastAsia="Courier New" w:hAnsi="Courier New"/>
          <w:sz w:val="5"/>
        </w:rPr>
      </w:pPr>
      <w:r>
        <w:rPr>
          <w:rFonts w:ascii="Courier New" w:eastAsia="Courier New" w:hAnsi="Courier New"/>
          <w:sz w:val="5"/>
        </w:rPr>
        <w:t>--`,````,,`,``,`,````,,`,``,,```-`-`,,`,,`,`,,`---</w:t>
      </w:r>
    </w:p>
    <w:p w:rsidR="00000000" w:rsidRDefault="00596C41">
      <w:pPr>
        <w:spacing w:line="0" w:lineRule="atLeast"/>
        <w:ind w:left="6120"/>
        <w:rPr>
          <w:rFonts w:ascii="Courier New" w:eastAsia="Courier New" w:hAnsi="Courier New"/>
          <w:sz w:val="5"/>
        </w:rPr>
        <w:sectPr w:rsidR="00000000">
          <w:pgSz w:w="11900" w:h="16840"/>
          <w:pgMar w:top="1440" w:right="1440" w:bottom="0" w:left="240" w:header="0" w:footer="0" w:gutter="0"/>
          <w:cols w:space="0" w:equalWidth="0">
            <w:col w:w="10220"/>
          </w:cols>
          <w:docGrid w:linePitch="360"/>
        </w:sectPr>
      </w:pPr>
    </w:p>
    <w:p w:rsidR="00000000" w:rsidRDefault="00596C41">
      <w:pPr>
        <w:spacing w:line="12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Provided by IHS under license with IEC</w:t>
      </w:r>
    </w:p>
    <w:p w:rsidR="00000000" w:rsidRDefault="00596C41">
      <w:pPr>
        <w:spacing w:line="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No reproduction or networking permitted without license from IHS</w:t>
      </w:r>
    </w:p>
    <w:p w:rsidR="00000000" w:rsidRDefault="00596C41">
      <w:pPr>
        <w:spacing w:line="245" w:lineRule="exact"/>
        <w:rPr>
          <w:rFonts w:ascii="Times New Roman" w:eastAsia="Times New Roman" w:hAnsi="Times New Roman"/>
        </w:rPr>
      </w:pPr>
      <w:r>
        <w:rPr>
          <w:rFonts w:ascii="Arial" w:eastAsia="Arial" w:hAnsi="Arial"/>
          <w:sz w:val="10"/>
        </w:rPr>
        <w:br w:type="column"/>
      </w:r>
    </w:p>
    <w:p w:rsidR="00000000" w:rsidRDefault="00596C41">
      <w:pPr>
        <w:spacing w:line="0" w:lineRule="atLeast"/>
        <w:rPr>
          <w:rFonts w:ascii="Arial" w:eastAsia="Arial" w:hAnsi="Arial"/>
          <w:sz w:val="9"/>
        </w:rPr>
      </w:pPr>
      <w:r>
        <w:rPr>
          <w:rFonts w:ascii="Arial" w:eastAsia="Arial" w:hAnsi="Arial"/>
          <w:sz w:val="9"/>
        </w:rPr>
        <w:t>Licensee=Medtronic/5966</w:t>
      </w:r>
      <w:r>
        <w:rPr>
          <w:rFonts w:ascii="Arial" w:eastAsia="Arial" w:hAnsi="Arial"/>
          <w:sz w:val="9"/>
        </w:rPr>
        <w:t>437005, User=Pope, Benjamin</w:t>
      </w:r>
    </w:p>
    <w:p w:rsidR="00000000" w:rsidRDefault="00596C41">
      <w:pPr>
        <w:spacing w:line="1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Not for Resale, 01/30/2017 10:06:16 MST</w:t>
      </w:r>
    </w:p>
    <w:p w:rsidR="00000000" w:rsidRDefault="00596C41">
      <w:pPr>
        <w:spacing w:line="0" w:lineRule="atLeast"/>
        <w:rPr>
          <w:rFonts w:ascii="Arial" w:eastAsia="Arial" w:hAnsi="Arial"/>
          <w:sz w:val="10"/>
        </w:rPr>
        <w:sectPr w:rsidR="00000000">
          <w:type w:val="continuous"/>
          <w:pgSz w:w="11900" w:h="16840"/>
          <w:pgMar w:top="1440" w:right="1440" w:bottom="0" w:left="240" w:header="0" w:footer="0" w:gutter="0"/>
          <w:cols w:num="2" w:space="0" w:equalWidth="0">
            <w:col w:w="5000" w:space="720"/>
            <w:col w:w="4500"/>
          </w:cols>
          <w:docGrid w:linePitch="360"/>
        </w:sectPr>
      </w:pPr>
    </w:p>
    <w:p w:rsidR="00000000" w:rsidRDefault="00826DAF">
      <w:pPr>
        <w:spacing w:line="0" w:lineRule="atLeast"/>
        <w:jc w:val="right"/>
        <w:rPr>
          <w:rFonts w:ascii="Arial" w:eastAsia="Arial" w:hAnsi="Arial"/>
          <w:b/>
          <w:color w:val="9C9D9F"/>
          <w:sz w:val="50"/>
        </w:rPr>
      </w:pPr>
      <w:bookmarkStart w:id="95" w:name="page95"/>
      <w:bookmarkEnd w:id="95"/>
      <w:r>
        <w:rPr>
          <w:rFonts w:ascii="Arial" w:eastAsia="Arial" w:hAnsi="Arial"/>
          <w:noProof/>
          <w:sz w:val="10"/>
        </w:rPr>
        <w:drawing>
          <wp:anchor distT="0" distB="0" distL="114300" distR="114300" simplePos="0" relativeHeight="251931136" behindDoc="1" locked="0" layoutInCell="1" allowOverlap="1">
            <wp:simplePos x="0" y="0"/>
            <wp:positionH relativeFrom="page">
              <wp:posOffset>648335</wp:posOffset>
            </wp:positionH>
            <wp:positionV relativeFrom="page">
              <wp:posOffset>648335</wp:posOffset>
            </wp:positionV>
            <wp:extent cx="1419225" cy="647700"/>
            <wp:effectExtent l="0" t="0" r="0" b="0"/>
            <wp:wrapNone/>
            <wp:docPr id="600" name="Pictur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0"/>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9225" cy="647700"/>
                    </a:xfrm>
                    <a:prstGeom prst="rect">
                      <a:avLst/>
                    </a:prstGeom>
                    <a:noFill/>
                  </pic:spPr>
                </pic:pic>
              </a:graphicData>
            </a:graphic>
            <wp14:sizeRelH relativeFrom="page">
              <wp14:pctWidth>0</wp14:pctWidth>
            </wp14:sizeRelH>
            <wp14:sizeRelV relativeFrom="page">
              <wp14:pctHeight>0</wp14:pctHeight>
            </wp14:sizeRelV>
          </wp:anchor>
        </w:drawing>
      </w:r>
      <w:r w:rsidR="00596C41">
        <w:rPr>
          <w:rFonts w:ascii="Arial" w:eastAsia="Arial" w:hAnsi="Arial"/>
          <w:b/>
          <w:color w:val="9C9D9F"/>
          <w:sz w:val="50"/>
        </w:rPr>
        <w:t>IEC 62304</w:t>
      </w:r>
    </w:p>
    <w:p w:rsidR="00000000" w:rsidRDefault="00826DAF">
      <w:pPr>
        <w:spacing w:line="20" w:lineRule="exact"/>
        <w:rPr>
          <w:rFonts w:ascii="Times New Roman" w:eastAsia="Times New Roman" w:hAnsi="Times New Roman"/>
        </w:rPr>
      </w:pPr>
      <w:r>
        <w:rPr>
          <w:rFonts w:ascii="Arial" w:eastAsia="Arial" w:hAnsi="Arial"/>
          <w:b/>
          <w:noProof/>
          <w:color w:val="9C9D9F"/>
          <w:sz w:val="50"/>
        </w:rPr>
        <w:drawing>
          <wp:anchor distT="0" distB="0" distL="114300" distR="114300" simplePos="0" relativeHeight="251932160" behindDoc="1" locked="0" layoutInCell="1" allowOverlap="1">
            <wp:simplePos x="0" y="0"/>
            <wp:positionH relativeFrom="column">
              <wp:posOffset>1996440</wp:posOffset>
            </wp:positionH>
            <wp:positionV relativeFrom="paragraph">
              <wp:posOffset>170180</wp:posOffset>
            </wp:positionV>
            <wp:extent cx="4676775" cy="3810"/>
            <wp:effectExtent l="0" t="0" r="0" b="0"/>
            <wp:wrapNone/>
            <wp:docPr id="601" name="Pictur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38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308" w:lineRule="exact"/>
        <w:rPr>
          <w:rFonts w:ascii="Times New Roman" w:eastAsia="Times New Roman" w:hAnsi="Times New Roman"/>
        </w:rPr>
      </w:pPr>
    </w:p>
    <w:p w:rsidR="00000000" w:rsidRDefault="00596C41">
      <w:pPr>
        <w:tabs>
          <w:tab w:val="left" w:pos="9700"/>
        </w:tabs>
        <w:spacing w:line="0" w:lineRule="atLeast"/>
        <w:ind w:left="8520"/>
        <w:rPr>
          <w:rFonts w:ascii="Arial" w:eastAsia="Arial" w:hAnsi="Arial"/>
          <w:sz w:val="21"/>
        </w:rPr>
      </w:pPr>
      <w:r>
        <w:rPr>
          <w:rFonts w:ascii="Arial" w:eastAsia="Arial" w:hAnsi="Arial"/>
          <w:sz w:val="21"/>
        </w:rPr>
        <w:t>Edition 1.1</w:t>
      </w:r>
      <w:r>
        <w:rPr>
          <w:rFonts w:ascii="Arial" w:eastAsia="Arial" w:hAnsi="Arial"/>
          <w:sz w:val="21"/>
        </w:rPr>
        <w:tab/>
      </w:r>
      <w:r>
        <w:rPr>
          <w:rFonts w:ascii="Arial" w:eastAsia="Arial" w:hAnsi="Arial"/>
          <w:sz w:val="21"/>
        </w:rPr>
        <w:t>2015-06</w:t>
      </w:r>
    </w:p>
    <w:p w:rsidR="00000000" w:rsidRDefault="00596C41">
      <w:pPr>
        <w:spacing w:line="189" w:lineRule="exact"/>
        <w:rPr>
          <w:rFonts w:ascii="Times New Roman" w:eastAsia="Times New Roman" w:hAnsi="Times New Roman"/>
        </w:rPr>
      </w:pPr>
    </w:p>
    <w:p w:rsidR="00000000" w:rsidRDefault="00596C41">
      <w:pPr>
        <w:spacing w:line="0" w:lineRule="atLeast"/>
        <w:ind w:left="1220"/>
        <w:rPr>
          <w:rFonts w:ascii="Arial" w:eastAsia="Arial" w:hAnsi="Arial"/>
          <w:b/>
          <w:color w:val="005AA1"/>
          <w:sz w:val="60"/>
        </w:rPr>
      </w:pPr>
      <w:r>
        <w:rPr>
          <w:rFonts w:ascii="Arial" w:eastAsia="Arial" w:hAnsi="Arial"/>
          <w:b/>
          <w:color w:val="005AA1"/>
          <w:sz w:val="60"/>
        </w:rPr>
        <w:t>FINAL VERSION</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65" w:lineRule="exact"/>
        <w:rPr>
          <w:rFonts w:ascii="Times New Roman" w:eastAsia="Times New Roman" w:hAnsi="Times New Roman"/>
        </w:rPr>
      </w:pPr>
    </w:p>
    <w:p w:rsidR="00000000" w:rsidRDefault="00596C41">
      <w:pPr>
        <w:spacing w:line="0" w:lineRule="atLeast"/>
        <w:jc w:val="right"/>
        <w:rPr>
          <w:rFonts w:ascii="Arial" w:eastAsia="Arial" w:hAnsi="Arial"/>
          <w:color w:val="9C9D9F"/>
          <w:sz w:val="22"/>
        </w:rPr>
      </w:pPr>
      <w:r>
        <w:rPr>
          <w:rFonts w:ascii="Arial" w:eastAsia="Arial" w:hAnsi="Arial"/>
          <w:color w:val="9C9D9F"/>
          <w:sz w:val="22"/>
        </w:rPr>
        <w:t>colour</w:t>
      </w:r>
    </w:p>
    <w:p w:rsidR="00000000" w:rsidRDefault="00826DAF">
      <w:pPr>
        <w:spacing w:line="20" w:lineRule="exact"/>
        <w:rPr>
          <w:rFonts w:ascii="Times New Roman" w:eastAsia="Times New Roman" w:hAnsi="Times New Roman"/>
        </w:rPr>
      </w:pPr>
      <w:r>
        <w:rPr>
          <w:rFonts w:ascii="Arial" w:eastAsia="Arial" w:hAnsi="Arial"/>
          <w:noProof/>
          <w:color w:val="9C9D9F"/>
          <w:sz w:val="22"/>
        </w:rPr>
        <w:drawing>
          <wp:anchor distT="0" distB="0" distL="114300" distR="114300" simplePos="0" relativeHeight="251933184" behindDoc="1" locked="0" layoutInCell="1" allowOverlap="1">
            <wp:simplePos x="0" y="0"/>
            <wp:positionH relativeFrom="column">
              <wp:posOffset>6022975</wp:posOffset>
            </wp:positionH>
            <wp:positionV relativeFrom="paragraph">
              <wp:posOffset>-101600</wp:posOffset>
            </wp:positionV>
            <wp:extent cx="245110" cy="188595"/>
            <wp:effectExtent l="0" t="0" r="0" b="0"/>
            <wp:wrapNone/>
            <wp:docPr id="602" name="Pictur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110" cy="1885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826DAF">
      <w:pPr>
        <w:spacing w:line="0" w:lineRule="atLeast"/>
        <w:jc w:val="right"/>
        <w:rPr>
          <w:rFonts w:ascii="Arial" w:eastAsia="Arial" w:hAnsi="Arial"/>
          <w:color w:val="9C9D9F"/>
          <w:sz w:val="22"/>
        </w:rPr>
      </w:pPr>
      <w:r>
        <w:rPr>
          <w:rFonts w:ascii="Times New Roman" w:eastAsia="Times New Roman" w:hAnsi="Times New Roman"/>
          <w:noProof/>
        </w:rPr>
        <w:drawing>
          <wp:inline distT="0" distB="0" distL="0" distR="0">
            <wp:extent cx="215900" cy="1397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139700"/>
                    </a:xfrm>
                    <a:prstGeom prst="rect">
                      <a:avLst/>
                    </a:prstGeom>
                    <a:noFill/>
                    <a:ln>
                      <a:noFill/>
                    </a:ln>
                  </pic:spPr>
                </pic:pic>
              </a:graphicData>
            </a:graphic>
          </wp:inline>
        </w:drawing>
      </w:r>
      <w:r w:rsidR="00596C41">
        <w:rPr>
          <w:rFonts w:ascii="Arial" w:eastAsia="Arial" w:hAnsi="Arial"/>
          <w:color w:val="9C9D9F"/>
          <w:sz w:val="22"/>
        </w:rPr>
        <w:t xml:space="preserve"> inside</w:t>
      </w:r>
    </w:p>
    <w:p w:rsidR="00000000" w:rsidRDefault="00826DAF">
      <w:pPr>
        <w:spacing w:line="20" w:lineRule="exact"/>
        <w:rPr>
          <w:rFonts w:ascii="Times New Roman" w:eastAsia="Times New Roman" w:hAnsi="Times New Roman"/>
        </w:rPr>
      </w:pPr>
      <w:r>
        <w:rPr>
          <w:rFonts w:ascii="Arial" w:eastAsia="Arial" w:hAnsi="Arial"/>
          <w:noProof/>
          <w:color w:val="9C9D9F"/>
          <w:sz w:val="22"/>
        </w:rPr>
        <w:drawing>
          <wp:anchor distT="0" distB="0" distL="114300" distR="114300" simplePos="0" relativeHeight="251934208" behindDoc="1" locked="0" layoutInCell="1" allowOverlap="1">
            <wp:simplePos x="0" y="0"/>
            <wp:positionH relativeFrom="column">
              <wp:posOffset>495935</wp:posOffset>
            </wp:positionH>
            <wp:positionV relativeFrom="paragraph">
              <wp:posOffset>41275</wp:posOffset>
            </wp:positionV>
            <wp:extent cx="6911975" cy="6838950"/>
            <wp:effectExtent l="0" t="0" r="0" b="0"/>
            <wp:wrapNone/>
            <wp:docPr id="603" name="Pictur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1975" cy="68389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7" w:lineRule="exact"/>
        <w:rPr>
          <w:rFonts w:ascii="Times New Roman" w:eastAsia="Times New Roman" w:hAnsi="Times New Roman"/>
        </w:rPr>
      </w:pPr>
    </w:p>
    <w:p w:rsidR="00000000" w:rsidRDefault="00596C41">
      <w:pPr>
        <w:spacing w:line="0" w:lineRule="atLeast"/>
        <w:ind w:left="1240"/>
        <w:rPr>
          <w:rFonts w:ascii="Arial" w:eastAsia="Arial" w:hAnsi="Arial"/>
          <w:b/>
          <w:color w:val="005AA1"/>
          <w:sz w:val="24"/>
        </w:rPr>
      </w:pPr>
      <w:r>
        <w:rPr>
          <w:rFonts w:ascii="Arial" w:eastAsia="Arial" w:hAnsi="Arial"/>
          <w:b/>
          <w:color w:val="005AA1"/>
          <w:sz w:val="24"/>
        </w:rPr>
        <w:t xml:space="preserve">Medical device software </w:t>
      </w:r>
      <w:r>
        <w:rPr>
          <w:rFonts w:ascii="Arial" w:eastAsia="Arial" w:hAnsi="Arial"/>
          <w:b/>
          <w:color w:val="005AA1"/>
          <w:sz w:val="24"/>
        </w:rPr>
        <w:t>– Software life cycle processes</w:t>
      </w:r>
    </w:p>
    <w:p w:rsidR="00000000" w:rsidRDefault="00596C41">
      <w:pPr>
        <w:spacing w:line="0" w:lineRule="atLeast"/>
        <w:ind w:left="1240"/>
        <w:rPr>
          <w:rFonts w:ascii="Arial" w:eastAsia="Arial" w:hAnsi="Arial"/>
          <w:b/>
          <w:color w:val="005AA1"/>
          <w:sz w:val="24"/>
        </w:rPr>
        <w:sectPr w:rsidR="00000000">
          <w:pgSz w:w="11900" w:h="16841"/>
          <w:pgMar w:top="1200" w:right="1146" w:bottom="0" w:left="240" w:header="0" w:footer="0" w:gutter="0"/>
          <w:cols w:space="0" w:equalWidth="0">
            <w:col w:w="1052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76" w:lineRule="exact"/>
        <w:rPr>
          <w:rFonts w:ascii="Times New Roman" w:eastAsia="Times New Roman" w:hAnsi="Times New Roman"/>
        </w:rPr>
      </w:pPr>
    </w:p>
    <w:tbl>
      <w:tblPr>
        <w:tblW w:w="0" w:type="auto"/>
        <w:tblInd w:w="33" w:type="dxa"/>
        <w:tblLayout w:type="fixed"/>
        <w:tblCellMar>
          <w:top w:w="0" w:type="dxa"/>
          <w:left w:w="0" w:type="dxa"/>
          <w:bottom w:w="0" w:type="dxa"/>
          <w:right w:w="0" w:type="dxa"/>
        </w:tblCellMar>
        <w:tblLook w:val="0000" w:firstRow="0" w:lastRow="0" w:firstColumn="0" w:lastColumn="0" w:noHBand="0" w:noVBand="0"/>
      </w:tblPr>
      <w:tblGrid>
        <w:gridCol w:w="150"/>
      </w:tblGrid>
      <w:tr w:rsidR="00000000">
        <w:trPr>
          <w:trHeight w:val="2820"/>
        </w:trPr>
        <w:tc>
          <w:tcPr>
            <w:tcW w:w="149" w:type="dxa"/>
            <w:shd w:val="clear" w:color="auto" w:fill="auto"/>
            <w:textDirection w:val="btLr"/>
            <w:vAlign w:val="bottom"/>
          </w:tcPr>
          <w:p w:rsidR="00000000" w:rsidRDefault="00596C41">
            <w:pPr>
              <w:spacing w:line="0" w:lineRule="atLeast"/>
              <w:rPr>
                <w:rFonts w:ascii="Arial" w:eastAsia="Arial" w:hAnsi="Arial"/>
                <w:sz w:val="13"/>
              </w:rPr>
            </w:pPr>
            <w:r>
              <w:rPr>
                <w:rFonts w:ascii="Arial" w:eastAsia="Arial" w:hAnsi="Arial"/>
                <w:sz w:val="13"/>
              </w:rPr>
              <w:t>IEC 62304:2006-</w:t>
            </w:r>
            <w:r>
              <w:rPr>
                <w:rFonts w:ascii="Arial" w:eastAsia="Arial" w:hAnsi="Arial"/>
                <w:sz w:val="13"/>
              </w:rPr>
              <w:t xml:space="preserve"> 05+AMD1:2015-06 CSV(en)</w:t>
            </w:r>
          </w:p>
        </w:tc>
      </w:tr>
    </w:tbl>
    <w:p w:rsidR="00000000" w:rsidRDefault="00596C41">
      <w:pPr>
        <w:spacing w:line="128" w:lineRule="exact"/>
        <w:rPr>
          <w:rFonts w:ascii="Times New Roman" w:eastAsia="Times New Roman" w:hAnsi="Times New Roman"/>
        </w:rPr>
      </w:pPr>
    </w:p>
    <w:p w:rsidR="00000000" w:rsidRDefault="00596C41">
      <w:pPr>
        <w:spacing w:line="247" w:lineRule="auto"/>
        <w:ind w:right="580"/>
        <w:rPr>
          <w:rFonts w:ascii="Arial" w:eastAsia="Arial" w:hAnsi="Arial"/>
          <w:sz w:val="10"/>
        </w:rPr>
      </w:pPr>
      <w:r>
        <w:rPr>
          <w:rFonts w:ascii="Arial" w:eastAsia="Arial" w:hAnsi="Arial"/>
          <w:sz w:val="10"/>
        </w:rPr>
        <w:t>Copyright International Electrotechnical Commission Provided by IHS under license with IEC</w:t>
      </w:r>
    </w:p>
    <w:p w:rsidR="00000000" w:rsidRDefault="00596C41">
      <w:pPr>
        <w:spacing w:line="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No reproduction or networking permitted without license from IHS</w:t>
      </w:r>
    </w:p>
    <w:p w:rsidR="00000000" w:rsidRDefault="00596C41">
      <w:pPr>
        <w:spacing w:line="200" w:lineRule="exact"/>
        <w:rPr>
          <w:rFonts w:ascii="Times New Roman" w:eastAsia="Times New Roman" w:hAnsi="Times New Roman"/>
        </w:rPr>
      </w:pPr>
      <w:r>
        <w:rPr>
          <w:rFonts w:ascii="Arial" w:eastAsia="Arial" w:hAnsi="Arial"/>
          <w:sz w:val="10"/>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82" w:lineRule="exact"/>
        <w:rPr>
          <w:rFonts w:ascii="Times New Roman" w:eastAsia="Times New Roman" w:hAnsi="Times New Roman"/>
        </w:rPr>
      </w:pPr>
    </w:p>
    <w:p w:rsidR="00000000" w:rsidRDefault="00596C41">
      <w:pPr>
        <w:spacing w:line="0" w:lineRule="atLeast"/>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295" w:lineRule="exact"/>
        <w:rPr>
          <w:rFonts w:ascii="Times New Roman" w:eastAsia="Times New Roman" w:hAnsi="Times New Roman"/>
        </w:rPr>
      </w:pPr>
    </w:p>
    <w:p w:rsidR="00000000" w:rsidRDefault="00596C41">
      <w:pPr>
        <w:spacing w:line="0" w:lineRule="atLeast"/>
        <w:ind w:left="2500"/>
        <w:rPr>
          <w:rFonts w:ascii="Arial" w:eastAsia="Arial" w:hAnsi="Arial"/>
          <w:sz w:val="9"/>
        </w:rPr>
      </w:pPr>
      <w:r>
        <w:rPr>
          <w:rFonts w:ascii="Arial" w:eastAsia="Arial" w:hAnsi="Arial"/>
          <w:sz w:val="9"/>
        </w:rPr>
        <w:t>Licensee=Medtronic/5966437005, User=Pope, Benjamin</w:t>
      </w:r>
    </w:p>
    <w:p w:rsidR="00000000" w:rsidRDefault="00596C41">
      <w:pPr>
        <w:spacing w:line="15" w:lineRule="exact"/>
        <w:rPr>
          <w:rFonts w:ascii="Times New Roman" w:eastAsia="Times New Roman" w:hAnsi="Times New Roman"/>
        </w:rPr>
      </w:pPr>
    </w:p>
    <w:p w:rsidR="00000000" w:rsidRDefault="00596C41">
      <w:pPr>
        <w:spacing w:line="0" w:lineRule="atLeast"/>
        <w:ind w:left="2500"/>
        <w:rPr>
          <w:rFonts w:ascii="Arial" w:eastAsia="Arial" w:hAnsi="Arial"/>
          <w:sz w:val="10"/>
        </w:rPr>
      </w:pPr>
      <w:r>
        <w:rPr>
          <w:rFonts w:ascii="Arial" w:eastAsia="Arial" w:hAnsi="Arial"/>
          <w:sz w:val="10"/>
        </w:rPr>
        <w:t>Not for Resale, 01/30/2017 10:06:16 MST</w:t>
      </w:r>
    </w:p>
    <w:p w:rsidR="00000000" w:rsidRDefault="00596C41">
      <w:pPr>
        <w:spacing w:line="0" w:lineRule="atLeast"/>
        <w:ind w:left="2500"/>
        <w:rPr>
          <w:rFonts w:ascii="Arial" w:eastAsia="Arial" w:hAnsi="Arial"/>
          <w:sz w:val="10"/>
        </w:rPr>
        <w:sectPr w:rsidR="00000000">
          <w:type w:val="continuous"/>
          <w:pgSz w:w="11900" w:h="16841"/>
          <w:pgMar w:top="1200" w:right="1146" w:bottom="0" w:left="240" w:header="0" w:footer="0" w:gutter="0"/>
          <w:cols w:num="2" w:space="0" w:equalWidth="0">
            <w:col w:w="2900" w:space="320"/>
            <w:col w:w="730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260"/>
        <w:gridCol w:w="560"/>
        <w:gridCol w:w="6680"/>
        <w:gridCol w:w="1560"/>
      </w:tblGrid>
      <w:tr w:rsidR="00000000">
        <w:trPr>
          <w:trHeight w:val="245"/>
        </w:trPr>
        <w:tc>
          <w:tcPr>
            <w:tcW w:w="260" w:type="dxa"/>
            <w:shd w:val="clear" w:color="auto" w:fill="auto"/>
            <w:vAlign w:val="bottom"/>
          </w:tcPr>
          <w:p w:rsidR="00000000" w:rsidRDefault="00596C41">
            <w:pPr>
              <w:spacing w:line="0" w:lineRule="atLeast"/>
              <w:rPr>
                <w:rFonts w:ascii="Times New Roman" w:eastAsia="Times New Roman" w:hAnsi="Times New Roman"/>
                <w:sz w:val="21"/>
              </w:rPr>
            </w:pPr>
            <w:bookmarkStart w:id="96" w:name="page96"/>
            <w:bookmarkEnd w:id="96"/>
          </w:p>
        </w:tc>
        <w:tc>
          <w:tcPr>
            <w:tcW w:w="560" w:type="dxa"/>
            <w:shd w:val="clear" w:color="auto" w:fill="auto"/>
            <w:vAlign w:val="bottom"/>
          </w:tcPr>
          <w:p w:rsidR="00000000" w:rsidRDefault="00596C41">
            <w:pPr>
              <w:spacing w:line="0" w:lineRule="atLeast"/>
              <w:rPr>
                <w:rFonts w:ascii="Times New Roman" w:eastAsia="Times New Roman" w:hAnsi="Times New Roman"/>
                <w:sz w:val="21"/>
              </w:rPr>
            </w:pPr>
          </w:p>
        </w:tc>
        <w:tc>
          <w:tcPr>
            <w:tcW w:w="6680" w:type="dxa"/>
            <w:shd w:val="clear" w:color="auto" w:fill="auto"/>
            <w:vAlign w:val="bottom"/>
          </w:tcPr>
          <w:p w:rsidR="00000000" w:rsidRDefault="00596C41">
            <w:pPr>
              <w:spacing w:line="0" w:lineRule="atLeast"/>
              <w:ind w:left="3480"/>
              <w:rPr>
                <w:rFonts w:ascii="Arial" w:eastAsia="Arial" w:hAnsi="Arial"/>
              </w:rPr>
            </w:pPr>
            <w:r>
              <w:rPr>
                <w:rFonts w:ascii="Arial" w:eastAsia="Arial" w:hAnsi="Arial"/>
              </w:rPr>
              <w:t xml:space="preserve">– 2 </w:t>
            </w:r>
            <w:r>
              <w:rPr>
                <w:rFonts w:ascii="Arial" w:eastAsia="Arial" w:hAnsi="Arial"/>
              </w:rPr>
              <w:t>–</w:t>
            </w:r>
          </w:p>
        </w:tc>
        <w:tc>
          <w:tcPr>
            <w:tcW w:w="1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5"/>
        </w:trPr>
        <w:tc>
          <w:tcPr>
            <w:tcW w:w="260" w:type="dxa"/>
            <w:shd w:val="clear" w:color="auto" w:fill="auto"/>
            <w:vAlign w:val="bottom"/>
          </w:tcPr>
          <w:p w:rsidR="00000000" w:rsidRDefault="00596C41">
            <w:pPr>
              <w:spacing w:line="0" w:lineRule="atLeast"/>
              <w:rPr>
                <w:rFonts w:ascii="Times New Roman" w:eastAsia="Times New Roman" w:hAnsi="Times New Roman"/>
                <w:sz w:val="23"/>
              </w:rPr>
            </w:pPr>
          </w:p>
        </w:tc>
        <w:tc>
          <w:tcPr>
            <w:tcW w:w="560" w:type="dxa"/>
            <w:shd w:val="clear" w:color="auto" w:fill="auto"/>
            <w:vAlign w:val="bottom"/>
          </w:tcPr>
          <w:p w:rsidR="00000000" w:rsidRDefault="00596C41">
            <w:pPr>
              <w:spacing w:line="0" w:lineRule="atLeast"/>
              <w:rPr>
                <w:rFonts w:ascii="Times New Roman" w:eastAsia="Times New Roman" w:hAnsi="Times New Roman"/>
                <w:sz w:val="23"/>
              </w:rPr>
            </w:pPr>
          </w:p>
        </w:tc>
        <w:tc>
          <w:tcPr>
            <w:tcW w:w="8240" w:type="dxa"/>
            <w:gridSpan w:val="2"/>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r w:rsidR="00000000">
        <w:trPr>
          <w:trHeight w:val="373"/>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rPr>
                <w:rFonts w:ascii="Times New Roman" w:eastAsia="Times New Roman" w:hAnsi="Times New Roman"/>
                <w:sz w:val="24"/>
              </w:rPr>
            </w:pPr>
          </w:p>
        </w:tc>
        <w:tc>
          <w:tcPr>
            <w:tcW w:w="6680" w:type="dxa"/>
            <w:shd w:val="clear" w:color="auto" w:fill="auto"/>
            <w:vAlign w:val="bottom"/>
          </w:tcPr>
          <w:p w:rsidR="00000000" w:rsidRDefault="00596C41">
            <w:pPr>
              <w:spacing w:line="0" w:lineRule="atLeast"/>
              <w:ind w:left="3020"/>
              <w:rPr>
                <w:rFonts w:ascii="Arial" w:eastAsia="Arial" w:hAnsi="Arial"/>
                <w:sz w:val="24"/>
              </w:rPr>
            </w:pPr>
            <w:r>
              <w:rPr>
                <w:rFonts w:ascii="Arial" w:eastAsia="Arial" w:hAnsi="Arial"/>
                <w:sz w:val="24"/>
              </w:rPr>
              <w:t>CONTENTS</w:t>
            </w:r>
          </w:p>
        </w:tc>
        <w:tc>
          <w:tcPr>
            <w:tcW w:w="15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465"/>
        </w:trPr>
        <w:tc>
          <w:tcPr>
            <w:tcW w:w="7500" w:type="dxa"/>
            <w:gridSpan w:val="3"/>
            <w:shd w:val="clear" w:color="auto" w:fill="auto"/>
            <w:vAlign w:val="bottom"/>
          </w:tcPr>
          <w:p w:rsidR="00000000" w:rsidRDefault="00596C41">
            <w:pPr>
              <w:spacing w:line="0" w:lineRule="atLeast"/>
              <w:rPr>
                <w:rFonts w:ascii="Arial" w:eastAsia="Arial" w:hAnsi="Arial"/>
                <w:w w:val="94"/>
              </w:rPr>
            </w:pPr>
            <w:hyperlink w:anchor="page98" w:history="1">
              <w:r>
                <w:rPr>
                  <w:rFonts w:ascii="Arial" w:eastAsia="Arial" w:hAnsi="Arial"/>
                  <w:w w:val="94"/>
                </w:rPr>
                <w:t>FOREWORD .........................................</w:t>
              </w:r>
              <w:r>
                <w:rPr>
                  <w:rFonts w:ascii="Arial" w:eastAsia="Arial" w:hAnsi="Arial"/>
                  <w:w w:val="94"/>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98" w:history="1">
              <w:r>
                <w:rPr>
                  <w:rFonts w:ascii="Arial" w:eastAsia="Arial" w:hAnsi="Arial"/>
                </w:rPr>
                <w:t>4</w:t>
              </w:r>
            </w:hyperlink>
          </w:p>
        </w:tc>
      </w:tr>
      <w:tr w:rsidR="00000000">
        <w:trPr>
          <w:trHeight w:val="330"/>
        </w:trPr>
        <w:tc>
          <w:tcPr>
            <w:tcW w:w="7500" w:type="dxa"/>
            <w:gridSpan w:val="3"/>
            <w:shd w:val="clear" w:color="auto" w:fill="auto"/>
            <w:vAlign w:val="bottom"/>
          </w:tcPr>
          <w:p w:rsidR="00000000" w:rsidRDefault="00596C41">
            <w:pPr>
              <w:spacing w:line="0" w:lineRule="atLeast"/>
              <w:rPr>
                <w:rFonts w:ascii="Arial" w:eastAsia="Arial" w:hAnsi="Arial"/>
                <w:w w:val="94"/>
              </w:rPr>
            </w:pPr>
            <w:hyperlink w:anchor="page100" w:history="1">
              <w:r>
                <w:rPr>
                  <w:rFonts w:ascii="Arial" w:eastAsia="Arial" w:hAnsi="Arial"/>
                  <w:w w:val="94"/>
                </w:rPr>
                <w:t>INTRODUCTION ...........................................................................................................</w:t>
              </w:r>
              <w:r>
                <w:rPr>
                  <w:rFonts w:ascii="Arial" w:eastAsia="Arial" w:hAnsi="Arial"/>
                  <w:w w:val="94"/>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0" w:history="1">
              <w:r>
                <w:rPr>
                  <w:rFonts w:ascii="Arial" w:eastAsia="Arial" w:hAnsi="Arial"/>
                </w:rPr>
                <w:t>6</w:t>
              </w:r>
            </w:hyperlink>
          </w:p>
        </w:tc>
      </w:tr>
      <w:tr w:rsidR="00000000">
        <w:trPr>
          <w:trHeight w:val="330"/>
        </w:trPr>
        <w:tc>
          <w:tcPr>
            <w:tcW w:w="7500" w:type="dxa"/>
            <w:gridSpan w:val="3"/>
            <w:shd w:val="clear" w:color="auto" w:fill="auto"/>
            <w:vAlign w:val="bottom"/>
          </w:tcPr>
          <w:p w:rsidR="00000000" w:rsidRDefault="00596C41">
            <w:pPr>
              <w:spacing w:line="0" w:lineRule="atLeast"/>
              <w:rPr>
                <w:rFonts w:ascii="Arial" w:eastAsia="Arial" w:hAnsi="Arial"/>
                <w:w w:val="93"/>
              </w:rPr>
            </w:pPr>
            <w:hyperlink w:anchor="page102" w:history="1">
              <w:r>
                <w:rPr>
                  <w:rFonts w:ascii="Arial" w:eastAsia="Arial" w:hAnsi="Arial"/>
                  <w:w w:val="93"/>
                </w:rPr>
                <w:t>INTRODUCTION to Amendment 1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2" w:history="1">
              <w:r>
                <w:rPr>
                  <w:rFonts w:ascii="Arial" w:eastAsia="Arial" w:hAnsi="Arial"/>
                </w:rPr>
                <w:t>8</w:t>
              </w:r>
            </w:hyperlink>
          </w:p>
        </w:tc>
      </w:tr>
      <w:tr w:rsidR="00000000">
        <w:trPr>
          <w:trHeight w:val="330"/>
        </w:trPr>
        <w:tc>
          <w:tcPr>
            <w:tcW w:w="260" w:type="dxa"/>
            <w:shd w:val="clear" w:color="auto" w:fill="auto"/>
            <w:vAlign w:val="bottom"/>
          </w:tcPr>
          <w:p w:rsidR="00000000" w:rsidRDefault="00596C41">
            <w:pPr>
              <w:spacing w:line="0" w:lineRule="atLeast"/>
              <w:rPr>
                <w:rFonts w:ascii="Arial" w:eastAsia="Arial" w:hAnsi="Arial"/>
              </w:rPr>
            </w:pPr>
            <w:hyperlink w:anchor="page103" w:history="1">
              <w:r>
                <w:rPr>
                  <w:rFonts w:ascii="Arial" w:eastAsia="Arial" w:hAnsi="Arial"/>
                </w:rPr>
                <w:t>1</w:t>
              </w:r>
            </w:hyperlink>
          </w:p>
        </w:tc>
        <w:tc>
          <w:tcPr>
            <w:tcW w:w="7240" w:type="dxa"/>
            <w:gridSpan w:val="2"/>
            <w:shd w:val="clear" w:color="auto" w:fill="auto"/>
            <w:vAlign w:val="bottom"/>
          </w:tcPr>
          <w:p w:rsidR="00000000" w:rsidRDefault="00596C41">
            <w:pPr>
              <w:spacing w:line="0" w:lineRule="atLeast"/>
              <w:ind w:left="140"/>
              <w:rPr>
                <w:rFonts w:ascii="Arial" w:eastAsia="Arial" w:hAnsi="Arial"/>
                <w:w w:val="94"/>
              </w:rPr>
            </w:pPr>
            <w:hyperlink w:anchor="page103" w:history="1">
              <w:r>
                <w:rPr>
                  <w:rFonts w:ascii="Arial" w:eastAsia="Arial" w:hAnsi="Arial"/>
                  <w:w w:val="94"/>
                </w:rPr>
                <w:t>Scope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3" w:history="1">
              <w:r>
                <w:rPr>
                  <w:rFonts w:ascii="Arial" w:eastAsia="Arial" w:hAnsi="Arial"/>
                </w:rPr>
                <w:t>9</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03" w:history="1">
              <w:r>
                <w:rPr>
                  <w:rFonts w:ascii="Arial" w:eastAsia="Arial" w:hAnsi="Arial"/>
                </w:rPr>
                <w:t>1.1</w:t>
              </w:r>
            </w:hyperlink>
          </w:p>
        </w:tc>
        <w:tc>
          <w:tcPr>
            <w:tcW w:w="6680" w:type="dxa"/>
            <w:shd w:val="clear" w:color="auto" w:fill="auto"/>
            <w:vAlign w:val="bottom"/>
          </w:tcPr>
          <w:p w:rsidR="00000000" w:rsidRDefault="00596C41">
            <w:pPr>
              <w:spacing w:line="0" w:lineRule="atLeast"/>
              <w:ind w:left="140"/>
              <w:rPr>
                <w:rFonts w:ascii="Arial" w:eastAsia="Arial" w:hAnsi="Arial"/>
                <w:w w:val="92"/>
              </w:rPr>
            </w:pPr>
            <w:hyperlink w:anchor="page103" w:history="1">
              <w:r>
                <w:rPr>
                  <w:rFonts w:ascii="Arial" w:eastAsia="Arial" w:hAnsi="Arial"/>
                  <w:w w:val="92"/>
                </w:rPr>
                <w:t>* Purpose ..............</w:t>
              </w:r>
              <w:r>
                <w:rPr>
                  <w:rFonts w:ascii="Arial" w:eastAsia="Arial" w:hAnsi="Arial"/>
                  <w:w w:val="92"/>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3" w:history="1">
              <w:r>
                <w:rPr>
                  <w:rFonts w:ascii="Arial" w:eastAsia="Arial" w:hAnsi="Arial"/>
                </w:rPr>
                <w:t>9</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03" w:history="1">
              <w:r>
                <w:rPr>
                  <w:rFonts w:ascii="Arial" w:eastAsia="Arial" w:hAnsi="Arial"/>
                </w:rPr>
                <w:t>1.2</w:t>
              </w:r>
            </w:hyperlink>
          </w:p>
        </w:tc>
        <w:tc>
          <w:tcPr>
            <w:tcW w:w="6680" w:type="dxa"/>
            <w:shd w:val="clear" w:color="auto" w:fill="auto"/>
            <w:vAlign w:val="bottom"/>
          </w:tcPr>
          <w:p w:rsidR="00000000" w:rsidRDefault="00596C41">
            <w:pPr>
              <w:spacing w:line="0" w:lineRule="atLeast"/>
              <w:ind w:left="140"/>
              <w:rPr>
                <w:rFonts w:ascii="Arial" w:eastAsia="Arial" w:hAnsi="Arial"/>
                <w:w w:val="92"/>
              </w:rPr>
            </w:pPr>
            <w:hyperlink w:anchor="page103" w:history="1">
              <w:r>
                <w:rPr>
                  <w:rFonts w:ascii="Arial" w:eastAsia="Arial" w:hAnsi="Arial"/>
                  <w:w w:val="92"/>
                </w:rPr>
                <w:t>* Field of application................................................</w:t>
              </w:r>
              <w:r>
                <w:rPr>
                  <w:rFonts w:ascii="Arial" w:eastAsia="Arial" w:hAnsi="Arial"/>
                  <w:w w:val="92"/>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3" w:history="1">
              <w:r>
                <w:rPr>
                  <w:rFonts w:ascii="Arial" w:eastAsia="Arial" w:hAnsi="Arial"/>
                </w:rPr>
                <w:t>9</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03" w:history="1">
              <w:r>
                <w:rPr>
                  <w:rFonts w:ascii="Arial" w:eastAsia="Arial" w:hAnsi="Arial"/>
                </w:rPr>
                <w:t>1.3</w:t>
              </w:r>
            </w:hyperlink>
          </w:p>
        </w:tc>
        <w:tc>
          <w:tcPr>
            <w:tcW w:w="6680" w:type="dxa"/>
            <w:shd w:val="clear" w:color="auto" w:fill="auto"/>
            <w:vAlign w:val="bottom"/>
          </w:tcPr>
          <w:p w:rsidR="00000000" w:rsidRDefault="00596C41">
            <w:pPr>
              <w:spacing w:line="0" w:lineRule="atLeast"/>
              <w:ind w:left="140"/>
              <w:rPr>
                <w:rFonts w:ascii="Arial" w:eastAsia="Arial" w:hAnsi="Arial"/>
                <w:w w:val="91"/>
              </w:rPr>
            </w:pPr>
            <w:hyperlink w:anchor="page103" w:history="1">
              <w:r>
                <w:rPr>
                  <w:rFonts w:ascii="Arial" w:eastAsia="Arial" w:hAnsi="Arial"/>
                  <w:w w:val="91"/>
                </w:rPr>
                <w:t>Relationship to other standards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3" w:history="1">
              <w:r>
                <w:rPr>
                  <w:rFonts w:ascii="Arial" w:eastAsia="Arial" w:hAnsi="Arial"/>
                </w:rPr>
                <w:t>9</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03" w:history="1">
              <w:r>
                <w:rPr>
                  <w:rFonts w:ascii="Arial" w:eastAsia="Arial" w:hAnsi="Arial"/>
                </w:rPr>
                <w:t>1.4</w:t>
              </w:r>
            </w:hyperlink>
          </w:p>
        </w:tc>
        <w:tc>
          <w:tcPr>
            <w:tcW w:w="6680" w:type="dxa"/>
            <w:shd w:val="clear" w:color="auto" w:fill="auto"/>
            <w:vAlign w:val="bottom"/>
          </w:tcPr>
          <w:p w:rsidR="00000000" w:rsidRDefault="00596C41">
            <w:pPr>
              <w:spacing w:line="0" w:lineRule="atLeast"/>
              <w:ind w:left="140"/>
              <w:rPr>
                <w:rFonts w:ascii="Arial" w:eastAsia="Arial" w:hAnsi="Arial"/>
                <w:w w:val="92"/>
              </w:rPr>
            </w:pPr>
            <w:hyperlink w:anchor="page103" w:history="1">
              <w:r>
                <w:rPr>
                  <w:rFonts w:ascii="Arial" w:eastAsia="Arial" w:hAnsi="Arial"/>
                  <w:w w:val="92"/>
                </w:rPr>
                <w:t>Compliance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3" w:history="1">
              <w:r>
                <w:rPr>
                  <w:rFonts w:ascii="Arial" w:eastAsia="Arial" w:hAnsi="Arial"/>
                </w:rPr>
                <w:t>9</w:t>
              </w:r>
            </w:hyperlink>
          </w:p>
        </w:tc>
      </w:tr>
      <w:tr w:rsidR="00000000">
        <w:trPr>
          <w:trHeight w:val="290"/>
        </w:trPr>
        <w:tc>
          <w:tcPr>
            <w:tcW w:w="260" w:type="dxa"/>
            <w:shd w:val="clear" w:color="auto" w:fill="auto"/>
            <w:vAlign w:val="bottom"/>
          </w:tcPr>
          <w:p w:rsidR="00000000" w:rsidRDefault="00596C41">
            <w:pPr>
              <w:spacing w:line="0" w:lineRule="atLeast"/>
              <w:rPr>
                <w:rFonts w:ascii="Arial" w:eastAsia="Arial" w:hAnsi="Arial"/>
              </w:rPr>
            </w:pPr>
            <w:hyperlink w:anchor="page104" w:history="1">
              <w:r>
                <w:rPr>
                  <w:rFonts w:ascii="Arial" w:eastAsia="Arial" w:hAnsi="Arial"/>
                </w:rPr>
                <w:t>2</w:t>
              </w:r>
            </w:hyperlink>
          </w:p>
        </w:tc>
        <w:tc>
          <w:tcPr>
            <w:tcW w:w="7240" w:type="dxa"/>
            <w:gridSpan w:val="2"/>
            <w:shd w:val="clear" w:color="auto" w:fill="auto"/>
            <w:vAlign w:val="bottom"/>
          </w:tcPr>
          <w:p w:rsidR="00000000" w:rsidRDefault="00596C41">
            <w:pPr>
              <w:spacing w:line="0" w:lineRule="atLeast"/>
              <w:ind w:left="140"/>
              <w:rPr>
                <w:rFonts w:ascii="Arial" w:eastAsia="Arial" w:hAnsi="Arial"/>
                <w:w w:val="94"/>
              </w:rPr>
            </w:pPr>
            <w:hyperlink w:anchor="page104" w:history="1">
              <w:r>
                <w:rPr>
                  <w:rFonts w:ascii="Arial" w:eastAsia="Arial" w:hAnsi="Arial"/>
                  <w:w w:val="94"/>
                </w:rPr>
                <w:t>* Normative references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4" w:history="1">
              <w:r>
                <w:rPr>
                  <w:rFonts w:ascii="Arial" w:eastAsia="Arial" w:hAnsi="Arial"/>
                </w:rPr>
                <w:t>10</w:t>
              </w:r>
            </w:hyperlink>
          </w:p>
        </w:tc>
      </w:tr>
      <w:tr w:rsidR="00000000">
        <w:trPr>
          <w:trHeight w:val="330"/>
        </w:trPr>
        <w:tc>
          <w:tcPr>
            <w:tcW w:w="7500" w:type="dxa"/>
            <w:gridSpan w:val="3"/>
            <w:shd w:val="clear" w:color="auto" w:fill="auto"/>
            <w:vAlign w:val="bottom"/>
          </w:tcPr>
          <w:p w:rsidR="00000000" w:rsidRDefault="00596C41">
            <w:pPr>
              <w:spacing w:line="0" w:lineRule="atLeast"/>
              <w:rPr>
                <w:rFonts w:ascii="Arial" w:eastAsia="Arial" w:hAnsi="Arial"/>
                <w:w w:val="96"/>
              </w:rPr>
            </w:pPr>
            <w:hyperlink w:anchor="page104" w:history="1">
              <w:r>
                <w:rPr>
                  <w:rFonts w:ascii="Arial" w:eastAsia="Arial" w:hAnsi="Arial"/>
                  <w:w w:val="96"/>
                </w:rPr>
                <w:t>3   * Terms and definitions......................</w:t>
              </w:r>
              <w:r>
                <w:rPr>
                  <w:rFonts w:ascii="Arial" w:eastAsia="Arial" w:hAnsi="Arial"/>
                  <w:w w:val="96"/>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4" w:history="1">
              <w:r>
                <w:rPr>
                  <w:rFonts w:ascii="Arial" w:eastAsia="Arial" w:hAnsi="Arial"/>
                </w:rPr>
                <w:t>10</w:t>
              </w:r>
            </w:hyperlink>
          </w:p>
        </w:tc>
      </w:tr>
      <w:tr w:rsidR="00000000">
        <w:trPr>
          <w:trHeight w:val="330"/>
        </w:trPr>
        <w:tc>
          <w:tcPr>
            <w:tcW w:w="260" w:type="dxa"/>
            <w:shd w:val="clear" w:color="auto" w:fill="auto"/>
            <w:vAlign w:val="bottom"/>
          </w:tcPr>
          <w:p w:rsidR="00000000" w:rsidRDefault="00596C41">
            <w:pPr>
              <w:spacing w:line="0" w:lineRule="atLeast"/>
              <w:rPr>
                <w:rFonts w:ascii="Arial" w:eastAsia="Arial" w:hAnsi="Arial"/>
              </w:rPr>
            </w:pPr>
            <w:hyperlink w:anchor="page109" w:history="1">
              <w:r>
                <w:rPr>
                  <w:rFonts w:ascii="Arial" w:eastAsia="Arial" w:hAnsi="Arial"/>
                </w:rPr>
                <w:t>4</w:t>
              </w:r>
            </w:hyperlink>
          </w:p>
        </w:tc>
        <w:tc>
          <w:tcPr>
            <w:tcW w:w="7240" w:type="dxa"/>
            <w:gridSpan w:val="2"/>
            <w:shd w:val="clear" w:color="auto" w:fill="auto"/>
            <w:vAlign w:val="bottom"/>
          </w:tcPr>
          <w:p w:rsidR="00000000" w:rsidRDefault="00596C41">
            <w:pPr>
              <w:spacing w:line="0" w:lineRule="atLeast"/>
              <w:ind w:left="140"/>
              <w:rPr>
                <w:rFonts w:ascii="Arial" w:eastAsia="Arial" w:hAnsi="Arial"/>
                <w:w w:val="94"/>
              </w:rPr>
            </w:pPr>
            <w:hyperlink w:anchor="page109" w:history="1">
              <w:r>
                <w:rPr>
                  <w:rFonts w:ascii="Arial" w:eastAsia="Arial" w:hAnsi="Arial"/>
                  <w:w w:val="94"/>
                </w:rPr>
                <w:t>* General requirements ......................................................................</w:t>
              </w:r>
              <w:r>
                <w:rPr>
                  <w:rFonts w:ascii="Arial" w:eastAsia="Arial" w:hAnsi="Arial"/>
                  <w:w w:val="94"/>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9" w:history="1">
              <w:r>
                <w:rPr>
                  <w:rFonts w:ascii="Arial" w:eastAsia="Arial" w:hAnsi="Arial"/>
                </w:rPr>
                <w:t>15</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09" w:history="1">
              <w:r>
                <w:rPr>
                  <w:rFonts w:ascii="Arial" w:eastAsia="Arial" w:hAnsi="Arial"/>
                </w:rPr>
                <w:t>4.1</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09" w:history="1">
              <w:r>
                <w:rPr>
                  <w:rFonts w:ascii="Arial" w:eastAsia="Arial" w:hAnsi="Arial"/>
                  <w:w w:val="93"/>
                </w:rPr>
                <w:t>* Quality management system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9" w:history="1">
              <w:r>
                <w:rPr>
                  <w:rFonts w:ascii="Arial" w:eastAsia="Arial" w:hAnsi="Arial"/>
                </w:rPr>
                <w:t>15</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09" w:history="1">
              <w:r>
                <w:rPr>
                  <w:rFonts w:ascii="Arial" w:eastAsia="Arial" w:hAnsi="Arial"/>
                </w:rPr>
                <w:t>4.2</w:t>
              </w:r>
            </w:hyperlink>
          </w:p>
        </w:tc>
        <w:tc>
          <w:tcPr>
            <w:tcW w:w="6680" w:type="dxa"/>
            <w:shd w:val="clear" w:color="auto" w:fill="auto"/>
            <w:vAlign w:val="bottom"/>
          </w:tcPr>
          <w:p w:rsidR="00000000" w:rsidRDefault="00596C41">
            <w:pPr>
              <w:spacing w:line="0" w:lineRule="atLeast"/>
              <w:ind w:left="140"/>
              <w:rPr>
                <w:rFonts w:ascii="Arial" w:eastAsia="Arial" w:hAnsi="Arial"/>
                <w:w w:val="94"/>
              </w:rPr>
            </w:pPr>
            <w:hyperlink w:anchor="page109" w:history="1">
              <w:r>
                <w:rPr>
                  <w:rFonts w:ascii="Arial" w:eastAsia="Arial" w:hAnsi="Arial"/>
                  <w:w w:val="94"/>
                </w:rPr>
                <w:t>* R</w:t>
              </w:r>
              <w:r>
                <w:rPr>
                  <w:rFonts w:ascii="Arial" w:eastAsia="Arial" w:hAnsi="Arial"/>
                  <w:w w:val="94"/>
                  <w:sz w:val="15"/>
                </w:rPr>
                <w:t>ISK MANAGEMENT</w:t>
              </w:r>
              <w:r>
                <w:rPr>
                  <w:rFonts w:ascii="Arial" w:eastAsia="Arial" w:hAnsi="Arial"/>
                  <w:w w:val="94"/>
                </w:rPr>
                <w:t xml:space="preserv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09" w:history="1">
              <w:r>
                <w:rPr>
                  <w:rFonts w:ascii="Arial" w:eastAsia="Arial" w:hAnsi="Arial"/>
                </w:rPr>
                <w:t>15</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10" w:history="1">
              <w:r>
                <w:rPr>
                  <w:rFonts w:ascii="Arial" w:eastAsia="Arial" w:hAnsi="Arial"/>
                </w:rPr>
                <w:t>4.3</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10" w:history="1">
              <w:r>
                <w:rPr>
                  <w:rFonts w:ascii="Arial" w:eastAsia="Arial" w:hAnsi="Arial"/>
                  <w:w w:val="93"/>
                </w:rPr>
                <w:t>* Software safety classification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10" w:history="1">
              <w:r>
                <w:rPr>
                  <w:rFonts w:ascii="Arial" w:eastAsia="Arial" w:hAnsi="Arial"/>
                </w:rPr>
                <w:t>16</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11" w:history="1">
              <w:r>
                <w:rPr>
                  <w:rFonts w:ascii="Arial" w:eastAsia="Arial" w:hAnsi="Arial"/>
                </w:rPr>
                <w:t>4.4</w:t>
              </w:r>
            </w:hyperlink>
          </w:p>
        </w:tc>
        <w:tc>
          <w:tcPr>
            <w:tcW w:w="6680" w:type="dxa"/>
            <w:shd w:val="clear" w:color="auto" w:fill="auto"/>
            <w:vAlign w:val="bottom"/>
          </w:tcPr>
          <w:p w:rsidR="00000000" w:rsidRDefault="00596C41">
            <w:pPr>
              <w:spacing w:line="0" w:lineRule="atLeast"/>
              <w:ind w:left="140"/>
              <w:rPr>
                <w:rFonts w:ascii="Arial" w:eastAsia="Arial" w:hAnsi="Arial"/>
                <w:w w:val="94"/>
              </w:rPr>
            </w:pPr>
            <w:hyperlink w:anchor="page111" w:history="1">
              <w:r>
                <w:rPr>
                  <w:rFonts w:ascii="Arial" w:eastAsia="Arial" w:hAnsi="Arial"/>
                  <w:w w:val="94"/>
                </w:rPr>
                <w:t>* L</w:t>
              </w:r>
              <w:r>
                <w:rPr>
                  <w:rFonts w:ascii="Arial" w:eastAsia="Arial" w:hAnsi="Arial"/>
                  <w:w w:val="94"/>
                  <w:sz w:val="15"/>
                </w:rPr>
                <w:t>EGACY SOFTWARE</w:t>
              </w:r>
              <w:r>
                <w:rPr>
                  <w:rFonts w:ascii="Arial" w:eastAsia="Arial" w:hAnsi="Arial"/>
                  <w:w w:val="94"/>
                </w:rPr>
                <w:t xml:space="preserve"> ..................................</w:t>
              </w:r>
              <w:r>
                <w:rPr>
                  <w:rFonts w:ascii="Arial" w:eastAsia="Arial" w:hAnsi="Arial"/>
                  <w:w w:val="94"/>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11" w:history="1">
              <w:r>
                <w:rPr>
                  <w:rFonts w:ascii="Arial" w:eastAsia="Arial" w:hAnsi="Arial"/>
                </w:rPr>
                <w:t>17</w:t>
              </w:r>
            </w:hyperlink>
          </w:p>
        </w:tc>
      </w:tr>
      <w:tr w:rsidR="00000000">
        <w:trPr>
          <w:trHeight w:val="290"/>
        </w:trPr>
        <w:tc>
          <w:tcPr>
            <w:tcW w:w="260" w:type="dxa"/>
            <w:shd w:val="clear" w:color="auto" w:fill="auto"/>
            <w:vAlign w:val="bottom"/>
          </w:tcPr>
          <w:p w:rsidR="00000000" w:rsidRDefault="00596C41">
            <w:pPr>
              <w:spacing w:line="0" w:lineRule="atLeast"/>
              <w:rPr>
                <w:rFonts w:ascii="Arial" w:eastAsia="Arial" w:hAnsi="Arial"/>
              </w:rPr>
            </w:pPr>
            <w:hyperlink w:anchor="page112" w:history="1">
              <w:r>
                <w:rPr>
                  <w:rFonts w:ascii="Arial" w:eastAsia="Arial" w:hAnsi="Arial"/>
                </w:rPr>
                <w:t>5</w:t>
              </w:r>
            </w:hyperlink>
          </w:p>
        </w:tc>
        <w:tc>
          <w:tcPr>
            <w:tcW w:w="7240" w:type="dxa"/>
            <w:gridSpan w:val="2"/>
            <w:shd w:val="clear" w:color="auto" w:fill="auto"/>
            <w:vAlign w:val="bottom"/>
          </w:tcPr>
          <w:p w:rsidR="00000000" w:rsidRDefault="00596C41">
            <w:pPr>
              <w:spacing w:line="0" w:lineRule="atLeast"/>
              <w:ind w:left="140"/>
              <w:rPr>
                <w:rFonts w:ascii="Arial" w:eastAsia="Arial" w:hAnsi="Arial"/>
                <w:w w:val="94"/>
              </w:rPr>
            </w:pPr>
            <w:hyperlink w:anchor="page112" w:history="1">
              <w:r>
                <w:rPr>
                  <w:rFonts w:ascii="Arial" w:eastAsia="Arial" w:hAnsi="Arial"/>
                  <w:w w:val="94"/>
                </w:rPr>
                <w:t xml:space="preserve">Software development </w:t>
              </w:r>
              <w:r>
                <w:rPr>
                  <w:rFonts w:ascii="Arial" w:eastAsia="Arial" w:hAnsi="Arial"/>
                  <w:w w:val="94"/>
                  <w:sz w:val="15"/>
                </w:rPr>
                <w:t>PROCESS</w:t>
              </w:r>
              <w:r>
                <w:rPr>
                  <w:rFonts w:ascii="Arial" w:eastAsia="Arial" w:hAnsi="Arial"/>
                  <w:w w:val="94"/>
                </w:rPr>
                <w:t xml:space="preserve"> ................................................................................</w:t>
              </w:r>
              <w:r>
                <w:rPr>
                  <w:rFonts w:ascii="Arial" w:eastAsia="Arial" w:hAnsi="Arial"/>
                  <w:w w:val="94"/>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12" w:history="1">
              <w:r>
                <w:rPr>
                  <w:rFonts w:ascii="Arial" w:eastAsia="Arial" w:hAnsi="Arial"/>
                </w:rPr>
                <w:t>18</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12" w:history="1">
              <w:r>
                <w:rPr>
                  <w:rFonts w:ascii="Arial" w:eastAsia="Arial" w:hAnsi="Arial"/>
                </w:rPr>
                <w:t>5.1</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12" w:history="1">
              <w:r>
                <w:rPr>
                  <w:rFonts w:ascii="Arial" w:eastAsia="Arial" w:hAnsi="Arial"/>
                  <w:w w:val="93"/>
                </w:rPr>
                <w:t>* Software development planning.........................................................................</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12" w:history="1">
              <w:r>
                <w:rPr>
                  <w:rFonts w:ascii="Arial" w:eastAsia="Arial" w:hAnsi="Arial"/>
                </w:rPr>
                <w:t>18</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15" w:history="1">
              <w:r>
                <w:rPr>
                  <w:rFonts w:ascii="Arial" w:eastAsia="Arial" w:hAnsi="Arial"/>
                </w:rPr>
                <w:t>5.2</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15" w:history="1">
              <w:r>
                <w:rPr>
                  <w:rFonts w:ascii="Arial" w:eastAsia="Arial" w:hAnsi="Arial"/>
                  <w:w w:val="93"/>
                </w:rPr>
                <w:t>* Software requirements analysis.........................................................................</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15" w:history="1">
              <w:r>
                <w:rPr>
                  <w:rFonts w:ascii="Arial" w:eastAsia="Arial" w:hAnsi="Arial"/>
                </w:rPr>
                <w:t>21</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16" w:history="1">
              <w:r>
                <w:rPr>
                  <w:rFonts w:ascii="Arial" w:eastAsia="Arial" w:hAnsi="Arial"/>
                </w:rPr>
                <w:t>5.3</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16" w:history="1">
              <w:r>
                <w:rPr>
                  <w:rFonts w:ascii="Arial" w:eastAsia="Arial" w:hAnsi="Arial"/>
                  <w:w w:val="93"/>
                </w:rPr>
                <w:t xml:space="preserve">* Software </w:t>
              </w:r>
              <w:r>
                <w:rPr>
                  <w:rFonts w:ascii="Arial" w:eastAsia="Arial" w:hAnsi="Arial"/>
                  <w:w w:val="93"/>
                  <w:sz w:val="15"/>
                </w:rPr>
                <w:t>ARCHITECTURAL</w:t>
              </w:r>
              <w:r>
                <w:rPr>
                  <w:rFonts w:ascii="Arial" w:eastAsia="Arial" w:hAnsi="Arial"/>
                  <w:w w:val="93"/>
                </w:rPr>
                <w:t xml:space="preserve"> d</w:t>
              </w:r>
              <w:r>
                <w:rPr>
                  <w:rFonts w:ascii="Arial" w:eastAsia="Arial" w:hAnsi="Arial"/>
                  <w:w w:val="93"/>
                </w:rPr>
                <w:t>esign.........................................................................</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16" w:history="1">
              <w:r>
                <w:rPr>
                  <w:rFonts w:ascii="Arial" w:eastAsia="Arial" w:hAnsi="Arial"/>
                </w:rPr>
                <w:t>22</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17" w:history="1">
              <w:r>
                <w:rPr>
                  <w:rFonts w:ascii="Arial" w:eastAsia="Arial" w:hAnsi="Arial"/>
                </w:rPr>
                <w:t>5.4</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17" w:history="1">
              <w:r>
                <w:rPr>
                  <w:rFonts w:ascii="Arial" w:eastAsia="Arial" w:hAnsi="Arial"/>
                  <w:w w:val="93"/>
                </w:rPr>
                <w:t>* Software detailed design ............................................................</w:t>
              </w:r>
              <w:r>
                <w:rPr>
                  <w:rFonts w:ascii="Arial" w:eastAsia="Arial" w:hAnsi="Arial"/>
                  <w:w w:val="93"/>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17" w:history="1">
              <w:r>
                <w:rPr>
                  <w:rFonts w:ascii="Arial" w:eastAsia="Arial" w:hAnsi="Arial"/>
                </w:rPr>
                <w:t>23</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18" w:history="1">
              <w:r>
                <w:rPr>
                  <w:rFonts w:ascii="Arial" w:eastAsia="Arial" w:hAnsi="Arial"/>
                </w:rPr>
                <w:t>5.5</w:t>
              </w:r>
            </w:hyperlink>
          </w:p>
        </w:tc>
        <w:tc>
          <w:tcPr>
            <w:tcW w:w="6680" w:type="dxa"/>
            <w:shd w:val="clear" w:color="auto" w:fill="auto"/>
            <w:vAlign w:val="bottom"/>
          </w:tcPr>
          <w:p w:rsidR="00000000" w:rsidRDefault="00596C41">
            <w:pPr>
              <w:spacing w:line="0" w:lineRule="atLeast"/>
              <w:ind w:left="140"/>
              <w:rPr>
                <w:rFonts w:ascii="Arial" w:eastAsia="Arial" w:hAnsi="Arial"/>
                <w:w w:val="94"/>
              </w:rPr>
            </w:pPr>
            <w:hyperlink w:anchor="page118" w:history="1">
              <w:r>
                <w:rPr>
                  <w:rFonts w:ascii="Arial" w:eastAsia="Arial" w:hAnsi="Arial"/>
                  <w:w w:val="94"/>
                </w:rPr>
                <w:t>* S</w:t>
              </w:r>
              <w:r>
                <w:rPr>
                  <w:rFonts w:ascii="Arial" w:eastAsia="Arial" w:hAnsi="Arial"/>
                  <w:w w:val="94"/>
                  <w:sz w:val="15"/>
                </w:rPr>
                <w:t>OFTWARE UNIT</w:t>
              </w:r>
              <w:r>
                <w:rPr>
                  <w:rFonts w:ascii="Arial" w:eastAsia="Arial" w:hAnsi="Arial"/>
                  <w:w w:val="94"/>
                </w:rPr>
                <w:t xml:space="preserve"> implementation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18" w:history="1">
              <w:r>
                <w:rPr>
                  <w:rFonts w:ascii="Arial" w:eastAsia="Arial" w:hAnsi="Arial"/>
                </w:rPr>
                <w:t>24</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19" w:history="1">
              <w:r>
                <w:rPr>
                  <w:rFonts w:ascii="Arial" w:eastAsia="Arial" w:hAnsi="Arial"/>
                </w:rPr>
                <w:t>5.6</w:t>
              </w:r>
            </w:hyperlink>
          </w:p>
        </w:tc>
        <w:tc>
          <w:tcPr>
            <w:tcW w:w="6680" w:type="dxa"/>
            <w:shd w:val="clear" w:color="auto" w:fill="auto"/>
            <w:vAlign w:val="bottom"/>
          </w:tcPr>
          <w:p w:rsidR="00000000" w:rsidRDefault="00596C41">
            <w:pPr>
              <w:spacing w:line="0" w:lineRule="atLeast"/>
              <w:ind w:left="140"/>
              <w:rPr>
                <w:rFonts w:ascii="Arial" w:eastAsia="Arial" w:hAnsi="Arial"/>
                <w:w w:val="92"/>
              </w:rPr>
            </w:pPr>
            <w:hyperlink w:anchor="page119" w:history="1">
              <w:r>
                <w:rPr>
                  <w:rFonts w:ascii="Arial" w:eastAsia="Arial" w:hAnsi="Arial"/>
                  <w:w w:val="92"/>
                </w:rPr>
                <w:t>* Software integration and integration testing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19" w:history="1">
              <w:r>
                <w:rPr>
                  <w:rFonts w:ascii="Arial" w:eastAsia="Arial" w:hAnsi="Arial"/>
                </w:rPr>
                <w:t>25</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0" w:history="1">
              <w:r>
                <w:rPr>
                  <w:rFonts w:ascii="Arial" w:eastAsia="Arial" w:hAnsi="Arial"/>
                </w:rPr>
                <w:t>5.7</w:t>
              </w:r>
            </w:hyperlink>
          </w:p>
        </w:tc>
        <w:tc>
          <w:tcPr>
            <w:tcW w:w="6680" w:type="dxa"/>
            <w:shd w:val="clear" w:color="auto" w:fill="auto"/>
            <w:vAlign w:val="bottom"/>
          </w:tcPr>
          <w:p w:rsidR="00000000" w:rsidRDefault="00596C41">
            <w:pPr>
              <w:spacing w:line="0" w:lineRule="atLeast"/>
              <w:ind w:left="140"/>
              <w:rPr>
                <w:rFonts w:ascii="Arial" w:eastAsia="Arial" w:hAnsi="Arial"/>
                <w:w w:val="94"/>
              </w:rPr>
            </w:pPr>
            <w:hyperlink w:anchor="page120" w:history="1">
              <w:r>
                <w:rPr>
                  <w:rFonts w:ascii="Arial" w:eastAsia="Arial" w:hAnsi="Arial"/>
                  <w:w w:val="94"/>
                </w:rPr>
                <w:t>* S</w:t>
              </w:r>
              <w:r>
                <w:rPr>
                  <w:rFonts w:ascii="Arial" w:eastAsia="Arial" w:hAnsi="Arial"/>
                  <w:w w:val="94"/>
                  <w:sz w:val="15"/>
                </w:rPr>
                <w:t>OFTWARE</w:t>
              </w:r>
              <w:r>
                <w:rPr>
                  <w:rFonts w:ascii="Arial" w:eastAsia="Arial" w:hAnsi="Arial"/>
                  <w:w w:val="94"/>
                  <w:sz w:val="15"/>
                </w:rPr>
                <w:t xml:space="preserve"> SYSTEM</w:t>
              </w:r>
              <w:r>
                <w:rPr>
                  <w:rFonts w:ascii="Arial" w:eastAsia="Arial" w:hAnsi="Arial"/>
                  <w:w w:val="94"/>
                </w:rPr>
                <w:t xml:space="preserve"> testing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0" w:history="1">
              <w:r>
                <w:rPr>
                  <w:rFonts w:ascii="Arial" w:eastAsia="Arial" w:hAnsi="Arial"/>
                </w:rPr>
                <w:t>26</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1" w:history="1">
              <w:r>
                <w:rPr>
                  <w:rFonts w:ascii="Arial" w:eastAsia="Arial" w:hAnsi="Arial"/>
                </w:rPr>
                <w:t>5.8</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21" w:history="1">
              <w:r>
                <w:rPr>
                  <w:rFonts w:ascii="Arial" w:eastAsia="Arial" w:hAnsi="Arial"/>
                  <w:w w:val="93"/>
                </w:rPr>
                <w:t>* Software release ................................................</w:t>
              </w:r>
              <w:r>
                <w:rPr>
                  <w:rFonts w:ascii="Arial" w:eastAsia="Arial" w:hAnsi="Arial"/>
                  <w:w w:val="93"/>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1" w:history="1">
              <w:r>
                <w:rPr>
                  <w:rFonts w:ascii="Arial" w:eastAsia="Arial" w:hAnsi="Arial"/>
                </w:rPr>
                <w:t>27</w:t>
              </w:r>
            </w:hyperlink>
          </w:p>
        </w:tc>
      </w:tr>
      <w:tr w:rsidR="00000000">
        <w:trPr>
          <w:trHeight w:val="290"/>
        </w:trPr>
        <w:tc>
          <w:tcPr>
            <w:tcW w:w="260" w:type="dxa"/>
            <w:shd w:val="clear" w:color="auto" w:fill="auto"/>
            <w:vAlign w:val="bottom"/>
          </w:tcPr>
          <w:p w:rsidR="00000000" w:rsidRDefault="00596C41">
            <w:pPr>
              <w:spacing w:line="0" w:lineRule="atLeast"/>
              <w:rPr>
                <w:rFonts w:ascii="Arial" w:eastAsia="Arial" w:hAnsi="Arial"/>
              </w:rPr>
            </w:pPr>
            <w:hyperlink w:anchor="page122" w:history="1">
              <w:r>
                <w:rPr>
                  <w:rFonts w:ascii="Arial" w:eastAsia="Arial" w:hAnsi="Arial"/>
                </w:rPr>
                <w:t>6</w:t>
              </w:r>
            </w:hyperlink>
          </w:p>
        </w:tc>
        <w:tc>
          <w:tcPr>
            <w:tcW w:w="7240" w:type="dxa"/>
            <w:gridSpan w:val="2"/>
            <w:shd w:val="clear" w:color="auto" w:fill="auto"/>
            <w:vAlign w:val="bottom"/>
          </w:tcPr>
          <w:p w:rsidR="00000000" w:rsidRDefault="00596C41">
            <w:pPr>
              <w:spacing w:line="0" w:lineRule="atLeast"/>
              <w:ind w:left="140"/>
              <w:rPr>
                <w:rFonts w:ascii="Arial" w:eastAsia="Arial" w:hAnsi="Arial"/>
                <w:w w:val="94"/>
              </w:rPr>
            </w:pPr>
            <w:hyperlink w:anchor="page122" w:history="1">
              <w:r>
                <w:rPr>
                  <w:rFonts w:ascii="Arial" w:eastAsia="Arial" w:hAnsi="Arial"/>
                  <w:w w:val="94"/>
                </w:rPr>
                <w:t xml:space="preserve">Software maintenance </w:t>
              </w:r>
              <w:r>
                <w:rPr>
                  <w:rFonts w:ascii="Arial" w:eastAsia="Arial" w:hAnsi="Arial"/>
                  <w:w w:val="94"/>
                  <w:sz w:val="15"/>
                </w:rPr>
                <w:t>PROCESS</w:t>
              </w:r>
              <w:r>
                <w:rPr>
                  <w:rFonts w:ascii="Arial" w:eastAsia="Arial" w:hAnsi="Arial"/>
                  <w:w w:val="94"/>
                </w:rPr>
                <w:t xml:space="preserv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2" w:history="1">
              <w:r>
                <w:rPr>
                  <w:rFonts w:ascii="Arial" w:eastAsia="Arial" w:hAnsi="Arial"/>
                </w:rPr>
                <w:t>28</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2" w:history="1">
              <w:r>
                <w:rPr>
                  <w:rFonts w:ascii="Arial" w:eastAsia="Arial" w:hAnsi="Arial"/>
                </w:rPr>
                <w:t>6.1</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22" w:history="1">
              <w:r>
                <w:rPr>
                  <w:rFonts w:ascii="Arial" w:eastAsia="Arial" w:hAnsi="Arial"/>
                  <w:w w:val="93"/>
                </w:rPr>
                <w:t>* Establish software maintenance plan.................................................................</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2" w:history="1">
              <w:r>
                <w:rPr>
                  <w:rFonts w:ascii="Arial" w:eastAsia="Arial" w:hAnsi="Arial"/>
                </w:rPr>
                <w:t>28</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2" w:history="1">
              <w:r>
                <w:rPr>
                  <w:rFonts w:ascii="Arial" w:eastAsia="Arial" w:hAnsi="Arial"/>
                </w:rPr>
                <w:t>6.2</w:t>
              </w:r>
            </w:hyperlink>
          </w:p>
        </w:tc>
        <w:tc>
          <w:tcPr>
            <w:tcW w:w="6680" w:type="dxa"/>
            <w:shd w:val="clear" w:color="auto" w:fill="auto"/>
            <w:vAlign w:val="bottom"/>
          </w:tcPr>
          <w:p w:rsidR="00000000" w:rsidRDefault="00596C41">
            <w:pPr>
              <w:spacing w:line="0" w:lineRule="atLeast"/>
              <w:ind w:left="140"/>
              <w:rPr>
                <w:rFonts w:ascii="Arial" w:eastAsia="Arial" w:hAnsi="Arial"/>
                <w:w w:val="92"/>
              </w:rPr>
            </w:pPr>
            <w:hyperlink w:anchor="page122" w:history="1">
              <w:r>
                <w:rPr>
                  <w:rFonts w:ascii="Arial" w:eastAsia="Arial" w:hAnsi="Arial"/>
                  <w:w w:val="92"/>
                </w:rPr>
                <w:t>* Problem and modification analysis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2" w:history="1">
              <w:r>
                <w:rPr>
                  <w:rFonts w:ascii="Arial" w:eastAsia="Arial" w:hAnsi="Arial"/>
                </w:rPr>
                <w:t>29</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3" w:history="1">
              <w:r>
                <w:rPr>
                  <w:rFonts w:ascii="Arial" w:eastAsia="Arial" w:hAnsi="Arial"/>
                </w:rPr>
                <w:t>6.3</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23" w:history="1">
              <w:r>
                <w:rPr>
                  <w:rFonts w:ascii="Arial" w:eastAsia="Arial" w:hAnsi="Arial"/>
                  <w:w w:val="93"/>
                </w:rPr>
                <w:t>* Modification implementation ..........</w:t>
              </w:r>
              <w:r>
                <w:rPr>
                  <w:rFonts w:ascii="Arial" w:eastAsia="Arial" w:hAnsi="Arial"/>
                  <w:w w:val="93"/>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3" w:history="1">
              <w:r>
                <w:rPr>
                  <w:rFonts w:ascii="Arial" w:eastAsia="Arial" w:hAnsi="Arial"/>
                </w:rPr>
                <w:t>30</w:t>
              </w:r>
            </w:hyperlink>
          </w:p>
        </w:tc>
      </w:tr>
      <w:tr w:rsidR="00000000">
        <w:trPr>
          <w:trHeight w:val="290"/>
        </w:trPr>
        <w:tc>
          <w:tcPr>
            <w:tcW w:w="7500" w:type="dxa"/>
            <w:gridSpan w:val="3"/>
            <w:shd w:val="clear" w:color="auto" w:fill="auto"/>
            <w:vAlign w:val="bottom"/>
          </w:tcPr>
          <w:p w:rsidR="00000000" w:rsidRDefault="00596C41">
            <w:pPr>
              <w:spacing w:line="0" w:lineRule="atLeast"/>
              <w:rPr>
                <w:rFonts w:ascii="Arial" w:eastAsia="Arial" w:hAnsi="Arial"/>
                <w:w w:val="97"/>
              </w:rPr>
            </w:pPr>
            <w:hyperlink w:anchor="page124" w:history="1">
              <w:r>
                <w:rPr>
                  <w:rFonts w:ascii="Arial" w:eastAsia="Arial" w:hAnsi="Arial"/>
                  <w:w w:val="97"/>
                </w:rPr>
                <w:t xml:space="preserve">7   * Software </w:t>
              </w:r>
              <w:r>
                <w:rPr>
                  <w:rFonts w:ascii="Arial" w:eastAsia="Arial" w:hAnsi="Arial"/>
                  <w:w w:val="97"/>
                  <w:sz w:val="15"/>
                </w:rPr>
                <w:t>RISK MANAGEMENT PROCESS</w:t>
              </w:r>
              <w:r>
                <w:rPr>
                  <w:rFonts w:ascii="Arial" w:eastAsia="Arial" w:hAnsi="Arial"/>
                  <w:w w:val="97"/>
                </w:rPr>
                <w:t xml:space="preserv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4" w:history="1">
              <w:r>
                <w:rPr>
                  <w:rFonts w:ascii="Arial" w:eastAsia="Arial" w:hAnsi="Arial"/>
                </w:rPr>
                <w:t>30</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4" w:history="1">
              <w:r>
                <w:rPr>
                  <w:rFonts w:ascii="Arial" w:eastAsia="Arial" w:hAnsi="Arial"/>
                </w:rPr>
                <w:t>7.1</w:t>
              </w:r>
            </w:hyperlink>
          </w:p>
        </w:tc>
        <w:tc>
          <w:tcPr>
            <w:tcW w:w="6680" w:type="dxa"/>
            <w:shd w:val="clear" w:color="auto" w:fill="auto"/>
            <w:vAlign w:val="bottom"/>
          </w:tcPr>
          <w:p w:rsidR="00000000" w:rsidRDefault="00596C41">
            <w:pPr>
              <w:spacing w:line="0" w:lineRule="atLeast"/>
              <w:ind w:left="140"/>
              <w:rPr>
                <w:rFonts w:ascii="Arial" w:eastAsia="Arial" w:hAnsi="Arial"/>
                <w:w w:val="92"/>
              </w:rPr>
            </w:pPr>
            <w:hyperlink w:anchor="page124" w:history="1">
              <w:r>
                <w:rPr>
                  <w:rFonts w:ascii="Arial" w:eastAsia="Arial" w:hAnsi="Arial"/>
                  <w:w w:val="92"/>
                </w:rPr>
                <w:t>* Analysis of software contributing to hazardous situations...................................</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4" w:history="1">
              <w:r>
                <w:rPr>
                  <w:rFonts w:ascii="Arial" w:eastAsia="Arial" w:hAnsi="Arial"/>
                </w:rPr>
                <w:t>30</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4" w:history="1">
              <w:r>
                <w:rPr>
                  <w:rFonts w:ascii="Arial" w:eastAsia="Arial" w:hAnsi="Arial"/>
                </w:rPr>
                <w:t>7.2</w:t>
              </w:r>
            </w:hyperlink>
          </w:p>
        </w:tc>
        <w:tc>
          <w:tcPr>
            <w:tcW w:w="6680" w:type="dxa"/>
            <w:shd w:val="clear" w:color="auto" w:fill="auto"/>
            <w:vAlign w:val="bottom"/>
          </w:tcPr>
          <w:p w:rsidR="00000000" w:rsidRDefault="00596C41">
            <w:pPr>
              <w:spacing w:line="0" w:lineRule="atLeast"/>
              <w:ind w:left="140"/>
              <w:rPr>
                <w:rFonts w:ascii="Arial" w:eastAsia="Arial" w:hAnsi="Arial"/>
                <w:w w:val="94"/>
              </w:rPr>
            </w:pPr>
            <w:hyperlink w:anchor="page124" w:history="1">
              <w:r>
                <w:rPr>
                  <w:rFonts w:ascii="Arial" w:eastAsia="Arial" w:hAnsi="Arial"/>
                  <w:w w:val="94"/>
                </w:rPr>
                <w:t>R</w:t>
              </w:r>
              <w:r>
                <w:rPr>
                  <w:rFonts w:ascii="Arial" w:eastAsia="Arial" w:hAnsi="Arial"/>
                  <w:w w:val="94"/>
                  <w:sz w:val="15"/>
                </w:rPr>
                <w:t>ISK CONTROL</w:t>
              </w:r>
              <w:r>
                <w:rPr>
                  <w:rFonts w:ascii="Arial" w:eastAsia="Arial" w:hAnsi="Arial"/>
                  <w:w w:val="94"/>
                </w:rPr>
                <w:t xml:space="preserve"> measures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4" w:history="1">
              <w:r>
                <w:rPr>
                  <w:rFonts w:ascii="Arial" w:eastAsia="Arial" w:hAnsi="Arial"/>
                </w:rPr>
                <w:t>31</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5" w:history="1">
              <w:r>
                <w:rPr>
                  <w:rFonts w:ascii="Arial" w:eastAsia="Arial" w:hAnsi="Arial"/>
                </w:rPr>
                <w:t>7.3</w:t>
              </w:r>
            </w:hyperlink>
          </w:p>
        </w:tc>
        <w:tc>
          <w:tcPr>
            <w:tcW w:w="6680" w:type="dxa"/>
            <w:shd w:val="clear" w:color="auto" w:fill="auto"/>
            <w:vAlign w:val="bottom"/>
          </w:tcPr>
          <w:p w:rsidR="00000000" w:rsidRDefault="00596C41">
            <w:pPr>
              <w:spacing w:line="0" w:lineRule="atLeast"/>
              <w:ind w:left="140"/>
              <w:rPr>
                <w:rFonts w:ascii="Arial" w:eastAsia="Arial" w:hAnsi="Arial"/>
                <w:w w:val="94"/>
              </w:rPr>
            </w:pPr>
            <w:hyperlink w:anchor="page125" w:history="1">
              <w:r>
                <w:rPr>
                  <w:rFonts w:ascii="Arial" w:eastAsia="Arial" w:hAnsi="Arial"/>
                  <w:w w:val="94"/>
                </w:rPr>
                <w:t>V</w:t>
              </w:r>
              <w:r>
                <w:rPr>
                  <w:rFonts w:ascii="Arial" w:eastAsia="Arial" w:hAnsi="Arial"/>
                  <w:w w:val="94"/>
                  <w:sz w:val="15"/>
                </w:rPr>
                <w:t>ERIFICATION</w:t>
              </w:r>
              <w:r>
                <w:rPr>
                  <w:rFonts w:ascii="Arial" w:eastAsia="Arial" w:hAnsi="Arial"/>
                  <w:w w:val="94"/>
                </w:rPr>
                <w:t xml:space="preserve"> of </w:t>
              </w:r>
              <w:r>
                <w:rPr>
                  <w:rFonts w:ascii="Arial" w:eastAsia="Arial" w:hAnsi="Arial"/>
                  <w:w w:val="94"/>
                  <w:sz w:val="15"/>
                </w:rPr>
                <w:t>RISK CONTROL</w:t>
              </w:r>
              <w:r>
                <w:rPr>
                  <w:rFonts w:ascii="Arial" w:eastAsia="Arial" w:hAnsi="Arial"/>
                  <w:w w:val="94"/>
                </w:rPr>
                <w:t xml:space="preserve"> measures ...............</w:t>
              </w:r>
              <w:r>
                <w:rPr>
                  <w:rFonts w:ascii="Arial" w:eastAsia="Arial" w:hAnsi="Arial"/>
                  <w:w w:val="94"/>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5" w:history="1">
              <w:r>
                <w:rPr>
                  <w:rFonts w:ascii="Arial" w:eastAsia="Arial" w:hAnsi="Arial"/>
                </w:rPr>
                <w:t>31</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5" w:history="1">
              <w:r>
                <w:rPr>
                  <w:rFonts w:ascii="Arial" w:eastAsia="Arial" w:hAnsi="Arial"/>
                </w:rPr>
                <w:t>7.4</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25" w:history="1">
              <w:r>
                <w:rPr>
                  <w:rFonts w:ascii="Arial" w:eastAsia="Arial" w:hAnsi="Arial"/>
                  <w:w w:val="93"/>
                </w:rPr>
                <w:t>R</w:t>
              </w:r>
              <w:r>
                <w:rPr>
                  <w:rFonts w:ascii="Arial" w:eastAsia="Arial" w:hAnsi="Arial"/>
                  <w:w w:val="93"/>
                  <w:sz w:val="15"/>
                </w:rPr>
                <w:t>ISK MANAGEMENT</w:t>
              </w:r>
              <w:r>
                <w:rPr>
                  <w:rFonts w:ascii="Arial" w:eastAsia="Arial" w:hAnsi="Arial"/>
                  <w:w w:val="93"/>
                </w:rPr>
                <w:t xml:space="preserve"> of software changes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5" w:history="1">
              <w:r>
                <w:rPr>
                  <w:rFonts w:ascii="Arial" w:eastAsia="Arial" w:hAnsi="Arial"/>
                </w:rPr>
                <w:t>31</w:t>
              </w:r>
            </w:hyperlink>
          </w:p>
        </w:tc>
      </w:tr>
      <w:tr w:rsidR="00000000">
        <w:trPr>
          <w:trHeight w:val="290"/>
        </w:trPr>
        <w:tc>
          <w:tcPr>
            <w:tcW w:w="7500" w:type="dxa"/>
            <w:gridSpan w:val="3"/>
            <w:shd w:val="clear" w:color="auto" w:fill="auto"/>
            <w:vAlign w:val="bottom"/>
          </w:tcPr>
          <w:p w:rsidR="00000000" w:rsidRDefault="00596C41">
            <w:pPr>
              <w:spacing w:line="0" w:lineRule="atLeast"/>
              <w:rPr>
                <w:rFonts w:ascii="Arial" w:eastAsia="Arial" w:hAnsi="Arial"/>
                <w:w w:val="95"/>
              </w:rPr>
            </w:pPr>
            <w:hyperlink w:anchor="page126" w:history="1">
              <w:r>
                <w:rPr>
                  <w:rFonts w:ascii="Arial" w:eastAsia="Arial" w:hAnsi="Arial"/>
                  <w:w w:val="95"/>
                </w:rPr>
                <w:t xml:space="preserve">8   * Software configuration management </w:t>
              </w:r>
              <w:r>
                <w:rPr>
                  <w:rFonts w:ascii="Arial" w:eastAsia="Arial" w:hAnsi="Arial"/>
                  <w:w w:val="95"/>
                  <w:sz w:val="15"/>
                </w:rPr>
                <w:t>PROCESS</w:t>
              </w:r>
              <w:r>
                <w:rPr>
                  <w:rFonts w:ascii="Arial" w:eastAsia="Arial" w:hAnsi="Arial"/>
                  <w:w w:val="95"/>
                </w:rPr>
                <w:t xml:space="preserv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6" w:history="1">
              <w:r>
                <w:rPr>
                  <w:rFonts w:ascii="Arial" w:eastAsia="Arial" w:hAnsi="Arial"/>
                </w:rPr>
                <w:t>32</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6" w:history="1">
              <w:r>
                <w:rPr>
                  <w:rFonts w:ascii="Arial" w:eastAsia="Arial" w:hAnsi="Arial"/>
                </w:rPr>
                <w:t>8.1</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26" w:history="1">
              <w:r>
                <w:rPr>
                  <w:rFonts w:ascii="Arial" w:eastAsia="Arial" w:hAnsi="Arial"/>
                  <w:w w:val="93"/>
                </w:rPr>
                <w:t xml:space="preserve">* Configuration </w:t>
              </w:r>
              <w:r>
                <w:rPr>
                  <w:rFonts w:ascii="Arial" w:eastAsia="Arial" w:hAnsi="Arial"/>
                  <w:w w:val="93"/>
                </w:rPr>
                <w:t>identification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6" w:history="1">
              <w:r>
                <w:rPr>
                  <w:rFonts w:ascii="Arial" w:eastAsia="Arial" w:hAnsi="Arial"/>
                </w:rPr>
                <w:t>32</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6" w:history="1">
              <w:r>
                <w:rPr>
                  <w:rFonts w:ascii="Arial" w:eastAsia="Arial" w:hAnsi="Arial"/>
                </w:rPr>
                <w:t>8.2</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26" w:history="1">
              <w:r>
                <w:rPr>
                  <w:rFonts w:ascii="Arial" w:eastAsia="Arial" w:hAnsi="Arial"/>
                  <w:w w:val="93"/>
                </w:rPr>
                <w:t>* Change control .....................................................</w:t>
              </w:r>
              <w:r>
                <w:rPr>
                  <w:rFonts w:ascii="Arial" w:eastAsia="Arial" w:hAnsi="Arial"/>
                  <w:w w:val="93"/>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6" w:history="1">
              <w:r>
                <w:rPr>
                  <w:rFonts w:ascii="Arial" w:eastAsia="Arial" w:hAnsi="Arial"/>
                </w:rPr>
                <w:t>32</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7" w:history="1">
              <w:r>
                <w:rPr>
                  <w:rFonts w:ascii="Arial" w:eastAsia="Arial" w:hAnsi="Arial"/>
                </w:rPr>
                <w:t>8.3</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27" w:history="1">
              <w:r>
                <w:rPr>
                  <w:rFonts w:ascii="Arial" w:eastAsia="Arial" w:hAnsi="Arial"/>
                  <w:w w:val="93"/>
                </w:rPr>
                <w:t>* Configuration status accounting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7" w:history="1">
              <w:r>
                <w:rPr>
                  <w:rFonts w:ascii="Arial" w:eastAsia="Arial" w:hAnsi="Arial"/>
                </w:rPr>
                <w:t>33</w:t>
              </w:r>
            </w:hyperlink>
          </w:p>
        </w:tc>
      </w:tr>
      <w:tr w:rsidR="00000000">
        <w:trPr>
          <w:trHeight w:val="290"/>
        </w:trPr>
        <w:tc>
          <w:tcPr>
            <w:tcW w:w="7500" w:type="dxa"/>
            <w:gridSpan w:val="3"/>
            <w:shd w:val="clear" w:color="auto" w:fill="auto"/>
            <w:vAlign w:val="bottom"/>
          </w:tcPr>
          <w:p w:rsidR="00000000" w:rsidRDefault="00596C41">
            <w:pPr>
              <w:spacing w:line="0" w:lineRule="atLeast"/>
              <w:rPr>
                <w:rFonts w:ascii="Arial" w:eastAsia="Arial" w:hAnsi="Arial"/>
                <w:w w:val="96"/>
              </w:rPr>
            </w:pPr>
            <w:hyperlink w:anchor="page127" w:history="1">
              <w:r>
                <w:rPr>
                  <w:rFonts w:ascii="Arial" w:eastAsia="Arial" w:hAnsi="Arial"/>
                  <w:w w:val="96"/>
                </w:rPr>
                <w:t xml:space="preserve">9   * Software problem resolution </w:t>
              </w:r>
              <w:r>
                <w:rPr>
                  <w:rFonts w:ascii="Arial" w:eastAsia="Arial" w:hAnsi="Arial"/>
                  <w:w w:val="96"/>
                  <w:sz w:val="15"/>
                </w:rPr>
                <w:t>PROCESS</w:t>
              </w:r>
              <w:r>
                <w:rPr>
                  <w:rFonts w:ascii="Arial" w:eastAsia="Arial" w:hAnsi="Arial"/>
                  <w:w w:val="96"/>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7" w:history="1">
              <w:r>
                <w:rPr>
                  <w:rFonts w:ascii="Arial" w:eastAsia="Arial" w:hAnsi="Arial"/>
                </w:rPr>
                <w:t>33</w:t>
              </w:r>
            </w:hyperlink>
          </w:p>
        </w:tc>
      </w:tr>
      <w:tr w:rsidR="00000000">
        <w:trPr>
          <w:trHeight w:val="33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7" w:history="1">
              <w:r>
                <w:rPr>
                  <w:rFonts w:ascii="Arial" w:eastAsia="Arial" w:hAnsi="Arial"/>
                </w:rPr>
                <w:t>9.1</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27" w:history="1">
              <w:r>
                <w:rPr>
                  <w:rFonts w:ascii="Arial" w:eastAsia="Arial" w:hAnsi="Arial"/>
                  <w:w w:val="93"/>
                </w:rPr>
                <w:t>Prepare</w:t>
              </w:r>
              <w:r>
                <w:rPr>
                  <w:rFonts w:ascii="Arial" w:eastAsia="Arial" w:hAnsi="Arial"/>
                  <w:w w:val="93"/>
                </w:rPr>
                <w:t xml:space="preserve"> </w:t>
              </w:r>
              <w:r>
                <w:rPr>
                  <w:rFonts w:ascii="Arial" w:eastAsia="Arial" w:hAnsi="Arial"/>
                  <w:w w:val="93"/>
                  <w:sz w:val="15"/>
                </w:rPr>
                <w:t>PROBLEM REPORTS</w:t>
              </w:r>
              <w:r>
                <w:rPr>
                  <w:rFonts w:ascii="Arial" w:eastAsia="Arial" w:hAnsi="Arial"/>
                  <w:w w:val="93"/>
                </w:rPr>
                <w:t xml:space="preserve">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7" w:history="1">
              <w:r>
                <w:rPr>
                  <w:rFonts w:ascii="Arial" w:eastAsia="Arial" w:hAnsi="Arial"/>
                </w:rPr>
                <w:t>33</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7" w:history="1">
              <w:r>
                <w:rPr>
                  <w:rFonts w:ascii="Arial" w:eastAsia="Arial" w:hAnsi="Arial"/>
                </w:rPr>
                <w:t>9.2</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27" w:history="1">
              <w:r>
                <w:rPr>
                  <w:rFonts w:ascii="Arial" w:eastAsia="Arial" w:hAnsi="Arial"/>
                  <w:w w:val="93"/>
                </w:rPr>
                <w:t>Investigate the problem .........................................</w:t>
              </w:r>
              <w:r>
                <w:rPr>
                  <w:rFonts w:ascii="Arial" w:eastAsia="Arial" w:hAnsi="Arial"/>
                  <w:w w:val="93"/>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7" w:history="1">
              <w:r>
                <w:rPr>
                  <w:rFonts w:ascii="Arial" w:eastAsia="Arial" w:hAnsi="Arial"/>
                </w:rPr>
                <w:t>33</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7" w:history="1">
              <w:r>
                <w:rPr>
                  <w:rFonts w:ascii="Arial" w:eastAsia="Arial" w:hAnsi="Arial"/>
                </w:rPr>
                <w:t>9.3</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27" w:history="1">
              <w:r>
                <w:rPr>
                  <w:rFonts w:ascii="Arial" w:eastAsia="Arial" w:hAnsi="Arial"/>
                  <w:w w:val="93"/>
                </w:rPr>
                <w:t>Advise relevant parties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7" w:history="1">
              <w:r>
                <w:rPr>
                  <w:rFonts w:ascii="Arial" w:eastAsia="Arial" w:hAnsi="Arial"/>
                </w:rPr>
                <w:t>33</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7" w:history="1">
              <w:r>
                <w:rPr>
                  <w:rFonts w:ascii="Arial" w:eastAsia="Arial" w:hAnsi="Arial"/>
                </w:rPr>
                <w:t>9.4</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27" w:history="1">
              <w:r>
                <w:rPr>
                  <w:rFonts w:ascii="Arial" w:eastAsia="Arial" w:hAnsi="Arial"/>
                  <w:w w:val="93"/>
                </w:rPr>
                <w:t>Use change control process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7" w:history="1">
              <w:r>
                <w:rPr>
                  <w:rFonts w:ascii="Arial" w:eastAsia="Arial" w:hAnsi="Arial"/>
                </w:rPr>
                <w:t>34</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8" w:history="1">
              <w:r>
                <w:rPr>
                  <w:rFonts w:ascii="Arial" w:eastAsia="Arial" w:hAnsi="Arial"/>
                </w:rPr>
                <w:t>9.5</w:t>
              </w:r>
            </w:hyperlink>
          </w:p>
        </w:tc>
        <w:tc>
          <w:tcPr>
            <w:tcW w:w="6680" w:type="dxa"/>
            <w:shd w:val="clear" w:color="auto" w:fill="auto"/>
            <w:vAlign w:val="bottom"/>
          </w:tcPr>
          <w:p w:rsidR="00000000" w:rsidRDefault="00596C41">
            <w:pPr>
              <w:spacing w:line="0" w:lineRule="atLeast"/>
              <w:ind w:left="140"/>
              <w:rPr>
                <w:rFonts w:ascii="Arial" w:eastAsia="Arial" w:hAnsi="Arial"/>
                <w:w w:val="94"/>
              </w:rPr>
            </w:pPr>
            <w:hyperlink w:anchor="page128" w:history="1">
              <w:r>
                <w:rPr>
                  <w:rFonts w:ascii="Arial" w:eastAsia="Arial" w:hAnsi="Arial"/>
                  <w:w w:val="94"/>
                </w:rPr>
                <w:t>Maintain records..................................................................................................</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8" w:history="1">
              <w:r>
                <w:rPr>
                  <w:rFonts w:ascii="Arial" w:eastAsia="Arial" w:hAnsi="Arial"/>
                </w:rPr>
                <w:t>34</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8" w:history="1">
              <w:r>
                <w:rPr>
                  <w:rFonts w:ascii="Arial" w:eastAsia="Arial" w:hAnsi="Arial"/>
                </w:rPr>
                <w:t>9.6</w:t>
              </w:r>
            </w:hyperlink>
          </w:p>
        </w:tc>
        <w:tc>
          <w:tcPr>
            <w:tcW w:w="6680" w:type="dxa"/>
            <w:shd w:val="clear" w:color="auto" w:fill="auto"/>
            <w:vAlign w:val="bottom"/>
          </w:tcPr>
          <w:p w:rsidR="00000000" w:rsidRDefault="00596C41">
            <w:pPr>
              <w:spacing w:line="0" w:lineRule="atLeast"/>
              <w:ind w:left="140"/>
              <w:rPr>
                <w:rFonts w:ascii="Arial" w:eastAsia="Arial" w:hAnsi="Arial"/>
                <w:w w:val="93"/>
              </w:rPr>
            </w:pPr>
            <w:hyperlink w:anchor="page128" w:history="1">
              <w:r>
                <w:rPr>
                  <w:rFonts w:ascii="Arial" w:eastAsia="Arial" w:hAnsi="Arial"/>
                  <w:w w:val="93"/>
                </w:rPr>
                <w:t>Analyse problems for tren</w:t>
              </w:r>
              <w:r>
                <w:rPr>
                  <w:rFonts w:ascii="Arial" w:eastAsia="Arial" w:hAnsi="Arial"/>
                  <w:w w:val="93"/>
                </w:rPr>
                <w:t>ds ................................................................................</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8" w:history="1">
              <w:r>
                <w:rPr>
                  <w:rFonts w:ascii="Arial" w:eastAsia="Arial" w:hAnsi="Arial"/>
                </w:rPr>
                <w:t>34</w:t>
              </w:r>
            </w:hyperlink>
          </w:p>
        </w:tc>
      </w:tr>
      <w:tr w:rsidR="00000000">
        <w:trPr>
          <w:trHeight w:val="290"/>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560" w:type="dxa"/>
            <w:shd w:val="clear" w:color="auto" w:fill="auto"/>
            <w:vAlign w:val="bottom"/>
          </w:tcPr>
          <w:p w:rsidR="00000000" w:rsidRDefault="00596C41">
            <w:pPr>
              <w:spacing w:line="0" w:lineRule="atLeast"/>
              <w:ind w:left="140"/>
              <w:rPr>
                <w:rFonts w:ascii="Arial" w:eastAsia="Arial" w:hAnsi="Arial"/>
              </w:rPr>
            </w:pPr>
            <w:hyperlink w:anchor="page128" w:history="1">
              <w:r>
                <w:rPr>
                  <w:rFonts w:ascii="Arial" w:eastAsia="Arial" w:hAnsi="Arial"/>
                </w:rPr>
                <w:t>9.7</w:t>
              </w:r>
            </w:hyperlink>
          </w:p>
        </w:tc>
        <w:tc>
          <w:tcPr>
            <w:tcW w:w="6680" w:type="dxa"/>
            <w:shd w:val="clear" w:color="auto" w:fill="auto"/>
            <w:vAlign w:val="bottom"/>
          </w:tcPr>
          <w:p w:rsidR="00000000" w:rsidRDefault="00596C41">
            <w:pPr>
              <w:spacing w:line="0" w:lineRule="atLeast"/>
              <w:ind w:left="140"/>
              <w:rPr>
                <w:rFonts w:ascii="Arial" w:eastAsia="Arial" w:hAnsi="Arial"/>
                <w:w w:val="92"/>
              </w:rPr>
            </w:pPr>
            <w:hyperlink w:anchor="page128" w:history="1">
              <w:r>
                <w:rPr>
                  <w:rFonts w:ascii="Arial" w:eastAsia="Arial" w:hAnsi="Arial"/>
                  <w:w w:val="92"/>
                </w:rPr>
                <w:t>Verify software problem resolution ...............................................</w:t>
              </w:r>
              <w:r>
                <w:rPr>
                  <w:rFonts w:ascii="Arial" w:eastAsia="Arial" w:hAnsi="Arial"/>
                  <w:w w:val="92"/>
                </w:rPr>
                <w:t>........................</w:t>
              </w:r>
            </w:hyperlink>
          </w:p>
        </w:tc>
        <w:tc>
          <w:tcPr>
            <w:tcW w:w="1560" w:type="dxa"/>
            <w:shd w:val="clear" w:color="auto" w:fill="auto"/>
            <w:vAlign w:val="bottom"/>
          </w:tcPr>
          <w:p w:rsidR="00000000" w:rsidRDefault="00596C41">
            <w:pPr>
              <w:spacing w:line="0" w:lineRule="atLeast"/>
              <w:jc w:val="right"/>
              <w:rPr>
                <w:rFonts w:ascii="Arial" w:eastAsia="Arial" w:hAnsi="Arial"/>
              </w:rPr>
            </w:pPr>
            <w:hyperlink w:anchor="page128" w:history="1">
              <w:r>
                <w:rPr>
                  <w:rFonts w:ascii="Arial" w:eastAsia="Arial" w:hAnsi="Arial"/>
                </w:rPr>
                <w:t>34</w:t>
              </w:r>
            </w:hyperlink>
          </w:p>
        </w:tc>
      </w:tr>
    </w:tbl>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4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40"/>
          <w:pgMar w:top="1119" w:right="932" w:bottom="0" w:left="240" w:header="0" w:footer="0" w:gutter="0"/>
          <w:cols w:num="2" w:space="0" w:equalWidth="0">
            <w:col w:w="10240" w:space="436"/>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30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w:t>
      </w:r>
      <w:r>
        <w:rPr>
          <w:rFonts w:ascii="Arial" w:eastAsia="Arial" w:hAnsi="Arial"/>
          <w:sz w:val="9"/>
        </w:rPr>
        <w:t>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932" w:bottom="0" w:left="240" w:header="0" w:footer="0" w:gutter="0"/>
          <w:cols w:space="0" w:equalWidth="0">
            <w:col w:w="10732"/>
          </w:cols>
          <w:docGrid w:linePitch="360"/>
        </w:sectPr>
      </w:pPr>
    </w:p>
    <w:p w:rsidR="00000000" w:rsidRDefault="00596C41">
      <w:pPr>
        <w:tabs>
          <w:tab w:val="left" w:pos="5460"/>
        </w:tabs>
        <w:spacing w:line="0" w:lineRule="atLeast"/>
        <w:ind w:left="1180"/>
        <w:rPr>
          <w:rFonts w:ascii="Arial" w:eastAsia="Arial" w:hAnsi="Arial"/>
        </w:rPr>
      </w:pPr>
      <w:bookmarkStart w:id="97" w:name="page97"/>
      <w:bookmarkEnd w:id="97"/>
      <w:r>
        <w:rPr>
          <w:rFonts w:ascii="Arial" w:eastAsia="Arial" w:hAnsi="Arial"/>
        </w:rPr>
        <w:t>IEC 62304:2006</w:t>
      </w:r>
      <w:r>
        <w:rPr>
          <w:rFonts w:ascii="Times New Roman" w:eastAsia="Times New Roman" w:hAnsi="Times New Roman"/>
        </w:rPr>
        <w:tab/>
      </w:r>
      <w:r>
        <w:rPr>
          <w:rFonts w:ascii="Arial" w:eastAsia="Arial" w:hAnsi="Arial"/>
        </w:rPr>
        <w:t xml:space="preserve">– 3 </w:t>
      </w:r>
      <w:r>
        <w:rPr>
          <w:rFonts w:ascii="Arial" w:eastAsia="Arial" w:hAnsi="Arial"/>
        </w:rPr>
        <w:t>–</w:t>
      </w:r>
    </w:p>
    <w:p w:rsidR="00000000" w:rsidRDefault="00596C41">
      <w:pPr>
        <w:spacing w:line="15" w:lineRule="exact"/>
        <w:rPr>
          <w:rFonts w:ascii="Times New Roman" w:eastAsia="Times New Roman" w:hAnsi="Times New Roman"/>
        </w:rPr>
      </w:pPr>
    </w:p>
    <w:p w:rsidR="00000000" w:rsidRDefault="00596C41">
      <w:pPr>
        <w:tabs>
          <w:tab w:val="left" w:pos="322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3" w:lineRule="exact"/>
        <w:rPr>
          <w:rFonts w:ascii="Times New Roman" w:eastAsia="Times New Roman" w:hAnsi="Times New Roman"/>
        </w:rPr>
      </w:pPr>
    </w:p>
    <w:p w:rsidR="00000000" w:rsidRDefault="00596C41">
      <w:pPr>
        <w:tabs>
          <w:tab w:val="left" w:pos="2120"/>
          <w:tab w:val="left" w:leader="dot" w:pos="10000"/>
        </w:tabs>
        <w:spacing w:line="0" w:lineRule="atLeast"/>
        <w:ind w:left="1580"/>
        <w:rPr>
          <w:rFonts w:ascii="Arial" w:eastAsia="Arial" w:hAnsi="Arial"/>
          <w:sz w:val="19"/>
        </w:rPr>
      </w:pPr>
      <w:hyperlink w:anchor="page129" w:history="1">
        <w:r>
          <w:rPr>
            <w:rFonts w:ascii="Arial" w:eastAsia="Arial" w:hAnsi="Arial"/>
          </w:rPr>
          <w:t>9.8</w:t>
        </w:r>
      </w:hyperlink>
      <w:r>
        <w:rPr>
          <w:rFonts w:ascii="Arial" w:eastAsia="Arial" w:hAnsi="Arial"/>
        </w:rPr>
        <w:tab/>
      </w:r>
      <w:hyperlink w:anchor="page129" w:history="1">
        <w:r>
          <w:rPr>
            <w:rFonts w:ascii="Arial" w:eastAsia="Arial" w:hAnsi="Arial"/>
          </w:rPr>
          <w:t>Test documentation contents</w:t>
        </w:r>
      </w:hyperlink>
      <w:r>
        <w:rPr>
          <w:rFonts w:ascii="Arial" w:eastAsia="Arial" w:hAnsi="Arial"/>
        </w:rPr>
        <w:tab/>
      </w:r>
      <w:hyperlink w:anchor="page129" w:history="1">
        <w:r>
          <w:rPr>
            <w:rFonts w:ascii="Arial" w:eastAsia="Arial" w:hAnsi="Arial"/>
            <w:sz w:val="19"/>
          </w:rPr>
          <w:t>34</w:t>
        </w:r>
      </w:hyperlink>
    </w:p>
    <w:p w:rsidR="00000000" w:rsidRDefault="00596C41">
      <w:pPr>
        <w:spacing w:line="60" w:lineRule="exact"/>
        <w:rPr>
          <w:rFonts w:ascii="Arial" w:eastAsia="Arial" w:hAnsi="Arial"/>
        </w:rPr>
      </w:pPr>
    </w:p>
    <w:p w:rsidR="00000000" w:rsidRDefault="00596C41">
      <w:pPr>
        <w:tabs>
          <w:tab w:val="left" w:leader="dot" w:pos="9980"/>
        </w:tabs>
        <w:spacing w:line="0" w:lineRule="atLeast"/>
        <w:ind w:left="1180"/>
        <w:rPr>
          <w:rFonts w:ascii="Arial" w:eastAsia="Arial" w:hAnsi="Arial"/>
        </w:rPr>
      </w:pPr>
      <w:hyperlink w:anchor="page132" w:history="1">
        <w:r>
          <w:rPr>
            <w:rFonts w:ascii="Arial" w:eastAsia="Arial" w:hAnsi="Arial"/>
          </w:rPr>
          <w:t>Annex A (informative) Rationale for the requirements of this standard</w:t>
        </w:r>
      </w:hyperlink>
      <w:r>
        <w:rPr>
          <w:rFonts w:ascii="Arial" w:eastAsia="Arial" w:hAnsi="Arial"/>
        </w:rPr>
        <w:tab/>
      </w:r>
      <w:hyperlink w:anchor="page132" w:history="1">
        <w:r>
          <w:rPr>
            <w:rFonts w:ascii="Arial" w:eastAsia="Arial" w:hAnsi="Arial"/>
          </w:rPr>
          <w:t>35</w:t>
        </w:r>
      </w:hyperlink>
    </w:p>
    <w:p w:rsidR="00000000" w:rsidRDefault="00596C41">
      <w:pPr>
        <w:spacing w:line="100" w:lineRule="exact"/>
        <w:rPr>
          <w:rFonts w:ascii="Times New Roman" w:eastAsia="Times New Roman" w:hAnsi="Times New Roman"/>
        </w:rPr>
      </w:pPr>
    </w:p>
    <w:p w:rsidR="00000000" w:rsidRDefault="00596C41">
      <w:pPr>
        <w:tabs>
          <w:tab w:val="left" w:leader="dot" w:pos="9980"/>
        </w:tabs>
        <w:spacing w:line="0" w:lineRule="atLeast"/>
        <w:ind w:left="1180"/>
        <w:rPr>
          <w:rFonts w:ascii="Arial" w:eastAsia="Arial" w:hAnsi="Arial"/>
        </w:rPr>
      </w:pPr>
      <w:hyperlink w:anchor="page150" w:history="1">
        <w:r>
          <w:rPr>
            <w:rFonts w:ascii="Arial" w:eastAsia="Arial" w:hAnsi="Arial"/>
          </w:rPr>
          <w:t xml:space="preserve">Annex B (informative) Guidance on the </w:t>
        </w:r>
        <w:r>
          <w:rPr>
            <w:rFonts w:ascii="Arial" w:eastAsia="Arial" w:hAnsi="Arial"/>
          </w:rPr>
          <w:t>provisions of this standard</w:t>
        </w:r>
      </w:hyperlink>
      <w:r>
        <w:rPr>
          <w:rFonts w:ascii="Arial" w:eastAsia="Arial" w:hAnsi="Arial"/>
        </w:rPr>
        <w:tab/>
      </w:r>
      <w:hyperlink w:anchor="page150" w:history="1">
        <w:r>
          <w:rPr>
            <w:rFonts w:ascii="Arial" w:eastAsia="Arial" w:hAnsi="Arial"/>
          </w:rPr>
          <w:t>38</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168" w:history="1">
        <w:r>
          <w:rPr>
            <w:rFonts w:ascii="Arial" w:eastAsia="Arial" w:hAnsi="Arial"/>
          </w:rPr>
          <w:t>Annex C (informative) Relationship to other standards</w:t>
        </w:r>
      </w:hyperlink>
      <w:r>
        <w:rPr>
          <w:rFonts w:ascii="Arial" w:eastAsia="Arial" w:hAnsi="Arial"/>
        </w:rPr>
        <w:tab/>
      </w:r>
      <w:hyperlink w:anchor="page168" w:history="1">
        <w:r>
          <w:rPr>
            <w:rFonts w:ascii="Arial" w:eastAsia="Arial" w:hAnsi="Arial"/>
            <w:sz w:val="19"/>
          </w:rPr>
          <w:t>56</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170" w:history="1">
        <w:r>
          <w:rPr>
            <w:rFonts w:ascii="Arial" w:eastAsia="Arial" w:hAnsi="Arial"/>
          </w:rPr>
          <w:t>Annex D (informative) Implementation</w:t>
        </w:r>
      </w:hyperlink>
      <w:r>
        <w:rPr>
          <w:rFonts w:ascii="Arial" w:eastAsia="Arial" w:hAnsi="Arial"/>
        </w:rPr>
        <w:tab/>
      </w:r>
      <w:hyperlink w:anchor="page170" w:history="1">
        <w:r>
          <w:rPr>
            <w:rFonts w:ascii="Arial" w:eastAsia="Arial" w:hAnsi="Arial"/>
            <w:sz w:val="19"/>
          </w:rPr>
          <w:t>75</w:t>
        </w:r>
      </w:hyperlink>
    </w:p>
    <w:p w:rsidR="00000000" w:rsidRDefault="00596C41">
      <w:pPr>
        <w:spacing w:line="100" w:lineRule="exact"/>
        <w:rPr>
          <w:rFonts w:ascii="Times New Roman" w:eastAsia="Times New Roman" w:hAnsi="Times New Roman"/>
        </w:rPr>
      </w:pPr>
    </w:p>
    <w:p w:rsidR="00000000" w:rsidRDefault="00596C41">
      <w:pPr>
        <w:tabs>
          <w:tab w:val="left" w:leader="dot" w:pos="9980"/>
        </w:tabs>
        <w:spacing w:line="0" w:lineRule="atLeast"/>
        <w:ind w:left="1180"/>
        <w:rPr>
          <w:rFonts w:ascii="Arial" w:eastAsia="Arial" w:hAnsi="Arial"/>
        </w:rPr>
      </w:pPr>
      <w:hyperlink w:anchor="page172" w:history="1">
        <w:r>
          <w:rPr>
            <w:rFonts w:ascii="Arial" w:eastAsia="Arial" w:hAnsi="Arial"/>
          </w:rPr>
          <w:t>Bibliography</w:t>
        </w:r>
      </w:hyperlink>
      <w:r>
        <w:rPr>
          <w:rFonts w:ascii="Arial" w:eastAsia="Arial" w:hAnsi="Arial"/>
        </w:rPr>
        <w:tab/>
      </w:r>
      <w:hyperlink w:anchor="page172" w:history="1">
        <w:r>
          <w:rPr>
            <w:rFonts w:ascii="Arial" w:eastAsia="Arial" w:hAnsi="Arial"/>
          </w:rPr>
          <w:t>77</w:t>
        </w:r>
      </w:hyperlink>
    </w:p>
    <w:p w:rsidR="00000000" w:rsidRDefault="00596C41">
      <w:pPr>
        <w:spacing w:line="100" w:lineRule="exact"/>
        <w:rPr>
          <w:rFonts w:ascii="Times New Roman" w:eastAsia="Times New Roman" w:hAnsi="Times New Roman"/>
        </w:rPr>
      </w:pPr>
    </w:p>
    <w:p w:rsidR="00000000" w:rsidRDefault="00596C41">
      <w:pPr>
        <w:tabs>
          <w:tab w:val="left" w:leader="dot" w:pos="9980"/>
        </w:tabs>
        <w:spacing w:line="0" w:lineRule="atLeast"/>
        <w:ind w:left="1180"/>
        <w:rPr>
          <w:rFonts w:ascii="Arial" w:eastAsia="Arial" w:hAnsi="Arial"/>
        </w:rPr>
      </w:pPr>
      <w:r>
        <w:rPr>
          <w:rFonts w:ascii="Arial" w:eastAsia="Arial" w:hAnsi="Arial"/>
        </w:rPr>
        <w:t>Index of defined terms</w:t>
      </w:r>
      <w:r>
        <w:rPr>
          <w:rFonts w:ascii="Times New Roman" w:eastAsia="Times New Roman" w:hAnsi="Times New Roman"/>
        </w:rPr>
        <w:tab/>
      </w:r>
      <w:r>
        <w:rPr>
          <w:rFonts w:ascii="Arial" w:eastAsia="Arial" w:hAnsi="Arial"/>
        </w:rPr>
        <w:t>79</w:t>
      </w:r>
    </w:p>
    <w:p w:rsidR="00000000" w:rsidRDefault="00596C41">
      <w:pPr>
        <w:spacing w:line="200" w:lineRule="exact"/>
        <w:rPr>
          <w:rFonts w:ascii="Times New Roman" w:eastAsia="Times New Roman" w:hAnsi="Times New Roman"/>
        </w:rPr>
      </w:pPr>
    </w:p>
    <w:p w:rsidR="00000000" w:rsidRDefault="00596C41">
      <w:pPr>
        <w:spacing w:line="230" w:lineRule="exact"/>
        <w:rPr>
          <w:rFonts w:ascii="Times New Roman" w:eastAsia="Times New Roman" w:hAnsi="Times New Roman"/>
        </w:rPr>
      </w:pPr>
    </w:p>
    <w:p w:rsidR="00000000" w:rsidRDefault="00596C41">
      <w:pPr>
        <w:tabs>
          <w:tab w:val="left" w:leader="dot" w:pos="10100"/>
        </w:tabs>
        <w:spacing w:line="0" w:lineRule="atLeast"/>
        <w:ind w:left="1180"/>
        <w:rPr>
          <w:rFonts w:ascii="Arial" w:eastAsia="Arial" w:hAnsi="Arial"/>
        </w:rPr>
      </w:pPr>
      <w:hyperlink w:anchor="page101" w:history="1">
        <w:r>
          <w:rPr>
            <w:rFonts w:ascii="Arial" w:eastAsia="Arial" w:hAnsi="Arial"/>
          </w:rPr>
          <w:t xml:space="preserve">Figure 1 </w:t>
        </w:r>
        <w:r>
          <w:rPr>
            <w:rFonts w:ascii="Arial" w:eastAsia="Arial" w:hAnsi="Arial"/>
          </w:rPr>
          <w:t xml:space="preserve">– Overview of software development </w:t>
        </w:r>
        <w:r>
          <w:rPr>
            <w:rFonts w:ascii="Arial" w:eastAsia="Arial" w:hAnsi="Arial"/>
            <w:sz w:val="15"/>
          </w:rPr>
          <w:t>PROCESSES</w:t>
        </w:r>
        <w:r>
          <w:rPr>
            <w:rFonts w:ascii="Arial" w:eastAsia="Arial" w:hAnsi="Arial"/>
          </w:rPr>
          <w:t xml:space="preserve"> and </w:t>
        </w:r>
        <w:r>
          <w:rPr>
            <w:rFonts w:ascii="Arial" w:eastAsia="Arial" w:hAnsi="Arial"/>
            <w:sz w:val="15"/>
          </w:rPr>
          <w:t>ACTIVITIES</w:t>
        </w:r>
      </w:hyperlink>
      <w:r>
        <w:rPr>
          <w:rFonts w:ascii="Arial" w:eastAsia="Arial" w:hAnsi="Arial"/>
        </w:rPr>
        <w:tab/>
      </w:r>
      <w:hyperlink w:anchor="page101" w:history="1">
        <w:r>
          <w:rPr>
            <w:rFonts w:ascii="Arial" w:eastAsia="Arial" w:hAnsi="Arial"/>
          </w:rPr>
          <w:t>7</w:t>
        </w:r>
      </w:hyperlink>
    </w:p>
    <w:p w:rsidR="00000000" w:rsidRDefault="00596C41">
      <w:pPr>
        <w:spacing w:line="100" w:lineRule="exact"/>
        <w:rPr>
          <w:rFonts w:ascii="Times New Roman" w:eastAsia="Times New Roman" w:hAnsi="Times New Roman"/>
        </w:rPr>
      </w:pPr>
    </w:p>
    <w:p w:rsidR="00000000" w:rsidRDefault="00596C41">
      <w:pPr>
        <w:tabs>
          <w:tab w:val="left" w:leader="dot" w:pos="10100"/>
        </w:tabs>
        <w:spacing w:line="0" w:lineRule="atLeast"/>
        <w:ind w:left="1180"/>
        <w:rPr>
          <w:rFonts w:ascii="Arial" w:eastAsia="Arial" w:hAnsi="Arial"/>
        </w:rPr>
      </w:pPr>
      <w:hyperlink w:anchor="page110" w:history="1">
        <w:r>
          <w:rPr>
            <w:rFonts w:ascii="Arial" w:eastAsia="Arial" w:hAnsi="Arial"/>
          </w:rPr>
          <w:t xml:space="preserve">Figure 2 </w:t>
        </w:r>
        <w:r>
          <w:rPr>
            <w:rFonts w:ascii="Arial" w:eastAsia="Arial" w:hAnsi="Arial"/>
          </w:rPr>
          <w:t xml:space="preserve">– Overview of software maintenance </w:t>
        </w:r>
        <w:r>
          <w:rPr>
            <w:rFonts w:ascii="Arial" w:eastAsia="Arial" w:hAnsi="Arial"/>
            <w:sz w:val="15"/>
          </w:rPr>
          <w:t>PROCESSES</w:t>
        </w:r>
        <w:r>
          <w:rPr>
            <w:rFonts w:ascii="Arial" w:eastAsia="Arial" w:hAnsi="Arial"/>
          </w:rPr>
          <w:t xml:space="preserve"> and </w:t>
        </w:r>
        <w:r>
          <w:rPr>
            <w:rFonts w:ascii="Arial" w:eastAsia="Arial" w:hAnsi="Arial"/>
            <w:sz w:val="15"/>
          </w:rPr>
          <w:t>ACTIVITIES</w:t>
        </w:r>
      </w:hyperlink>
      <w:r>
        <w:rPr>
          <w:rFonts w:ascii="Arial" w:eastAsia="Arial" w:hAnsi="Arial"/>
        </w:rPr>
        <w:tab/>
      </w:r>
      <w:hyperlink w:anchor="page110" w:history="1">
        <w:r>
          <w:rPr>
            <w:rFonts w:ascii="Arial" w:eastAsia="Arial" w:hAnsi="Arial"/>
          </w:rPr>
          <w:t>7</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136" w:history="1">
        <w:r>
          <w:rPr>
            <w:rFonts w:ascii="Arial" w:eastAsia="Arial" w:hAnsi="Arial"/>
          </w:rPr>
          <w:t xml:space="preserve">Figure 3 </w:t>
        </w:r>
        <w:r>
          <w:rPr>
            <w:rFonts w:ascii="Arial" w:eastAsia="Arial" w:hAnsi="Arial"/>
          </w:rPr>
          <w:t>– Assigning software safety classification</w:t>
        </w:r>
      </w:hyperlink>
      <w:r>
        <w:rPr>
          <w:rFonts w:ascii="Arial" w:eastAsia="Arial" w:hAnsi="Arial"/>
        </w:rPr>
        <w:tab/>
      </w:r>
      <w:hyperlink w:anchor="page136" w:history="1">
        <w:r>
          <w:rPr>
            <w:rFonts w:ascii="Arial" w:eastAsia="Arial" w:hAnsi="Arial"/>
            <w:sz w:val="19"/>
          </w:rPr>
          <w:t>16</w:t>
        </w:r>
      </w:hyperlink>
    </w:p>
    <w:p w:rsidR="00000000" w:rsidRDefault="00596C41">
      <w:pPr>
        <w:spacing w:line="100" w:lineRule="exact"/>
        <w:rPr>
          <w:rFonts w:ascii="Times New Roman" w:eastAsia="Times New Roman" w:hAnsi="Times New Roman"/>
        </w:rPr>
      </w:pPr>
    </w:p>
    <w:p w:rsidR="00000000" w:rsidRDefault="00596C41">
      <w:pPr>
        <w:spacing w:line="0" w:lineRule="atLeast"/>
        <w:ind w:left="1180"/>
        <w:rPr>
          <w:rFonts w:ascii="Arial" w:eastAsia="Arial" w:hAnsi="Arial"/>
        </w:rPr>
      </w:pPr>
      <w:hyperlink w:anchor="page136" w:history="1">
        <w:r>
          <w:rPr>
            <w:rFonts w:ascii="Arial" w:eastAsia="Arial" w:hAnsi="Arial"/>
          </w:rPr>
          <w:t xml:space="preserve">Figure B.2 </w:t>
        </w:r>
        <w:r>
          <w:rPr>
            <w:rFonts w:ascii="Arial" w:eastAsia="Arial" w:hAnsi="Arial"/>
          </w:rPr>
          <w:t>– P</w:t>
        </w:r>
        <w:r>
          <w:rPr>
            <w:rFonts w:ascii="Arial" w:eastAsia="Arial" w:hAnsi="Arial"/>
          </w:rPr>
          <w:t xml:space="preserve">ictorial representation of the relationship of </w:t>
        </w:r>
        <w:r>
          <w:rPr>
            <w:rFonts w:ascii="Arial" w:eastAsia="Arial" w:hAnsi="Arial"/>
            <w:sz w:val="15"/>
          </w:rPr>
          <w:t>HAZARD</w:t>
        </w:r>
        <w:r>
          <w:rPr>
            <w:rFonts w:ascii="Arial" w:eastAsia="Arial" w:hAnsi="Arial"/>
          </w:rPr>
          <w:t>, sequence of</w:t>
        </w:r>
      </w:hyperlink>
    </w:p>
    <w:p w:rsidR="00000000" w:rsidRDefault="00596C41">
      <w:pPr>
        <w:tabs>
          <w:tab w:val="left" w:leader="dot" w:pos="9980"/>
        </w:tabs>
        <w:spacing w:line="0" w:lineRule="atLeast"/>
        <w:ind w:left="1180"/>
        <w:rPr>
          <w:rFonts w:ascii="Arial" w:eastAsia="Arial" w:hAnsi="Arial"/>
        </w:rPr>
      </w:pPr>
      <w:hyperlink w:anchor="page138" w:history="1">
        <w:r>
          <w:rPr>
            <w:rFonts w:ascii="Arial" w:eastAsia="Arial" w:hAnsi="Arial"/>
          </w:rPr>
          <w:t xml:space="preserve">events, </w:t>
        </w:r>
        <w:r>
          <w:rPr>
            <w:rFonts w:ascii="Arial" w:eastAsia="Arial" w:hAnsi="Arial"/>
            <w:sz w:val="15"/>
          </w:rPr>
          <w:t>HAZARDOUS SITUATION</w:t>
        </w:r>
        <w:r>
          <w:rPr>
            <w:rFonts w:ascii="Arial" w:eastAsia="Arial" w:hAnsi="Arial"/>
          </w:rPr>
          <w:t xml:space="preserve">, and </w:t>
        </w:r>
        <w:r>
          <w:rPr>
            <w:rFonts w:ascii="Arial" w:eastAsia="Arial" w:hAnsi="Arial"/>
            <w:sz w:val="15"/>
          </w:rPr>
          <w:t>HARM</w:t>
        </w:r>
        <w:r>
          <w:rPr>
            <w:rFonts w:ascii="Arial" w:eastAsia="Arial" w:hAnsi="Arial"/>
          </w:rPr>
          <w:t xml:space="preserve"> </w:t>
        </w:r>
        <w:r>
          <w:rPr>
            <w:rFonts w:ascii="Arial" w:eastAsia="Arial" w:hAnsi="Arial"/>
          </w:rPr>
          <w:t>– from ISO 14971:2007 Annex E</w:t>
        </w:r>
      </w:hyperlink>
      <w:r>
        <w:rPr>
          <w:rFonts w:ascii="Arial" w:eastAsia="Arial" w:hAnsi="Arial"/>
        </w:rPr>
        <w:tab/>
      </w:r>
      <w:hyperlink w:anchor="page138" w:history="1">
        <w:r>
          <w:rPr>
            <w:rFonts w:ascii="Arial" w:eastAsia="Arial" w:hAnsi="Arial"/>
          </w:rPr>
          <w:t>42</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150" w:history="1">
        <w:r>
          <w:rPr>
            <w:rFonts w:ascii="Arial" w:eastAsia="Arial" w:hAnsi="Arial"/>
          </w:rPr>
          <w:t xml:space="preserve">Figure B.1 </w:t>
        </w:r>
        <w:r>
          <w:rPr>
            <w:rFonts w:ascii="Arial" w:eastAsia="Arial" w:hAnsi="Arial"/>
          </w:rPr>
          <w:t>– Example of partitioning</w:t>
        </w:r>
        <w:r>
          <w:rPr>
            <w:rFonts w:ascii="Arial" w:eastAsia="Arial" w:hAnsi="Arial"/>
          </w:rPr>
          <w:t xml:space="preserve"> of </w:t>
        </w:r>
        <w:r>
          <w:rPr>
            <w:rFonts w:ascii="Arial" w:eastAsia="Arial" w:hAnsi="Arial"/>
            <w:sz w:val="15"/>
          </w:rPr>
          <w:t>SOFTWARE ITEMS</w:t>
        </w:r>
      </w:hyperlink>
      <w:r>
        <w:rPr>
          <w:rFonts w:ascii="Arial" w:eastAsia="Arial" w:hAnsi="Arial"/>
        </w:rPr>
        <w:tab/>
      </w:r>
      <w:hyperlink w:anchor="page150" w:history="1">
        <w:r>
          <w:rPr>
            <w:rFonts w:ascii="Arial" w:eastAsia="Arial" w:hAnsi="Arial"/>
            <w:sz w:val="19"/>
          </w:rPr>
          <w:t>44</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153" w:history="1">
        <w:r>
          <w:rPr>
            <w:rFonts w:ascii="Arial" w:eastAsia="Arial" w:hAnsi="Arial"/>
          </w:rPr>
          <w:t xml:space="preserve">Figure C.1 </w:t>
        </w:r>
        <w:r>
          <w:rPr>
            <w:rFonts w:ascii="Arial" w:eastAsia="Arial" w:hAnsi="Arial"/>
          </w:rPr>
          <w:t xml:space="preserve">– Relationship of key </w:t>
        </w:r>
        <w:r>
          <w:rPr>
            <w:rFonts w:ascii="Arial" w:eastAsia="Arial" w:hAnsi="Arial"/>
            <w:sz w:val="15"/>
          </w:rPr>
          <w:t>MEDICAL DEVICE</w:t>
        </w:r>
        <w:r>
          <w:rPr>
            <w:rFonts w:ascii="Arial" w:eastAsia="Arial" w:hAnsi="Arial"/>
          </w:rPr>
          <w:t xml:space="preserve"> standards to IEC 62304</w:t>
        </w:r>
      </w:hyperlink>
      <w:r>
        <w:rPr>
          <w:rFonts w:ascii="Arial" w:eastAsia="Arial" w:hAnsi="Arial"/>
        </w:rPr>
        <w:tab/>
      </w:r>
      <w:hyperlink w:anchor="page153" w:history="1">
        <w:r>
          <w:rPr>
            <w:rFonts w:ascii="Arial" w:eastAsia="Arial" w:hAnsi="Arial"/>
            <w:sz w:val="19"/>
          </w:rPr>
          <w:t>56</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161" w:history="1">
        <w:r>
          <w:rPr>
            <w:rFonts w:ascii="Arial" w:eastAsia="Arial" w:hAnsi="Arial"/>
          </w:rPr>
          <w:t xml:space="preserve">Figure C.2 </w:t>
        </w:r>
        <w:r>
          <w:rPr>
            <w:rFonts w:ascii="Arial" w:eastAsia="Arial" w:hAnsi="Arial"/>
          </w:rPr>
          <w:t>– Software as part of the V-model</w:t>
        </w:r>
      </w:hyperlink>
      <w:r>
        <w:rPr>
          <w:rFonts w:ascii="Arial" w:eastAsia="Arial" w:hAnsi="Arial"/>
        </w:rPr>
        <w:tab/>
      </w:r>
      <w:hyperlink w:anchor="page161" w:history="1">
        <w:r>
          <w:rPr>
            <w:rFonts w:ascii="Arial" w:eastAsia="Arial" w:hAnsi="Arial"/>
            <w:sz w:val="19"/>
          </w:rPr>
          <w:t>59</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r>
        <w:rPr>
          <w:rFonts w:ascii="Arial" w:eastAsia="Arial" w:hAnsi="Arial"/>
        </w:rPr>
        <w:t xml:space="preserve">Figure C.3 </w:t>
      </w:r>
      <w:r>
        <w:rPr>
          <w:rFonts w:ascii="Arial" w:eastAsia="Arial" w:hAnsi="Arial"/>
        </w:rPr>
        <w:t>– Application of IEC 62304 with IEC 61010-1</w:t>
      </w:r>
      <w:r>
        <w:rPr>
          <w:rFonts w:ascii="Times New Roman" w:eastAsia="Times New Roman" w:hAnsi="Times New Roman"/>
        </w:rPr>
        <w:tab/>
      </w:r>
      <w:r>
        <w:rPr>
          <w:rFonts w:ascii="Arial" w:eastAsia="Arial" w:hAnsi="Arial"/>
          <w:sz w:val="19"/>
        </w:rPr>
        <w:t>67</w:t>
      </w:r>
    </w:p>
    <w:p w:rsidR="00000000" w:rsidRDefault="00596C41">
      <w:pPr>
        <w:spacing w:line="200" w:lineRule="exact"/>
        <w:rPr>
          <w:rFonts w:ascii="Times New Roman" w:eastAsia="Times New Roman" w:hAnsi="Times New Roman"/>
        </w:rPr>
      </w:pPr>
    </w:p>
    <w:p w:rsidR="00000000" w:rsidRDefault="00596C41">
      <w:pPr>
        <w:spacing w:line="230" w:lineRule="exact"/>
        <w:rPr>
          <w:rFonts w:ascii="Times New Roman" w:eastAsia="Times New Roman" w:hAnsi="Times New Roman"/>
        </w:rPr>
      </w:pPr>
    </w:p>
    <w:p w:rsidR="00000000" w:rsidRDefault="00596C41">
      <w:pPr>
        <w:tabs>
          <w:tab w:val="left" w:leader="dot" w:pos="9980"/>
        </w:tabs>
        <w:spacing w:line="0" w:lineRule="atLeast"/>
        <w:ind w:left="1180"/>
        <w:rPr>
          <w:rFonts w:ascii="Arial" w:eastAsia="Arial" w:hAnsi="Arial"/>
        </w:rPr>
      </w:pPr>
      <w:hyperlink w:anchor="page133" w:history="1">
        <w:r>
          <w:rPr>
            <w:rFonts w:ascii="Arial" w:eastAsia="Arial" w:hAnsi="Arial"/>
          </w:rPr>
          <w:t xml:space="preserve">Table A.1 </w:t>
        </w:r>
        <w:r>
          <w:rPr>
            <w:rFonts w:ascii="Arial" w:eastAsia="Arial" w:hAnsi="Arial"/>
          </w:rPr>
          <w:t>– Summary of requirements by software safety class</w:t>
        </w:r>
      </w:hyperlink>
      <w:r>
        <w:rPr>
          <w:rFonts w:ascii="Arial" w:eastAsia="Arial" w:hAnsi="Arial"/>
        </w:rPr>
        <w:tab/>
      </w:r>
      <w:hyperlink w:anchor="page133" w:history="1">
        <w:r>
          <w:rPr>
            <w:rFonts w:ascii="Arial" w:eastAsia="Arial" w:hAnsi="Arial"/>
          </w:rPr>
          <w:t>37</w:t>
        </w:r>
      </w:hyperlink>
    </w:p>
    <w:p w:rsidR="00000000" w:rsidRDefault="00596C41">
      <w:pPr>
        <w:spacing w:line="100" w:lineRule="exact"/>
        <w:rPr>
          <w:rFonts w:ascii="Times New Roman" w:eastAsia="Times New Roman" w:hAnsi="Times New Roman"/>
        </w:rPr>
      </w:pPr>
    </w:p>
    <w:p w:rsidR="00000000" w:rsidRDefault="00596C41">
      <w:pPr>
        <w:tabs>
          <w:tab w:val="left" w:leader="dot" w:pos="9980"/>
        </w:tabs>
        <w:spacing w:line="0" w:lineRule="atLeast"/>
        <w:ind w:left="1180"/>
        <w:rPr>
          <w:rFonts w:ascii="Arial" w:eastAsia="Arial" w:hAnsi="Arial"/>
        </w:rPr>
      </w:pPr>
      <w:hyperlink w:anchor="page151" w:history="1">
        <w:r>
          <w:rPr>
            <w:rFonts w:ascii="Arial" w:eastAsia="Arial" w:hAnsi="Arial"/>
          </w:rPr>
          <w:t xml:space="preserve">Table B.1 </w:t>
        </w:r>
        <w:r>
          <w:rPr>
            <w:rFonts w:ascii="Arial" w:eastAsia="Arial" w:hAnsi="Arial"/>
          </w:rPr>
          <w:t xml:space="preserve">– Development </w:t>
        </w:r>
        <w:r>
          <w:rPr>
            <w:rFonts w:ascii="Arial" w:eastAsia="Arial" w:hAnsi="Arial"/>
          </w:rPr>
          <w:t>(model) strategies as defined in ISO/IEC 12207</w:t>
        </w:r>
      </w:hyperlink>
      <w:r>
        <w:rPr>
          <w:rFonts w:ascii="Arial" w:eastAsia="Arial" w:hAnsi="Arial"/>
        </w:rPr>
        <w:tab/>
      </w:r>
      <w:hyperlink w:anchor="page151" w:history="1">
        <w:r>
          <w:rPr>
            <w:rFonts w:ascii="Arial" w:eastAsia="Arial" w:hAnsi="Arial"/>
          </w:rPr>
          <w:t>39</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152" w:history="1">
        <w:r>
          <w:rPr>
            <w:rFonts w:ascii="Arial" w:eastAsia="Arial" w:hAnsi="Arial"/>
          </w:rPr>
          <w:t xml:space="preserve">Table C.1 </w:t>
        </w:r>
        <w:r>
          <w:rPr>
            <w:rFonts w:ascii="Arial" w:eastAsia="Arial" w:hAnsi="Arial"/>
          </w:rPr>
          <w:t>– Relationship to ISO 13485:2003</w:t>
        </w:r>
      </w:hyperlink>
      <w:r>
        <w:rPr>
          <w:rFonts w:ascii="Arial" w:eastAsia="Arial" w:hAnsi="Arial"/>
        </w:rPr>
        <w:tab/>
      </w:r>
      <w:hyperlink w:anchor="page152" w:history="1">
        <w:r>
          <w:rPr>
            <w:rFonts w:ascii="Arial" w:eastAsia="Arial" w:hAnsi="Arial"/>
            <w:sz w:val="19"/>
          </w:rPr>
          <w:t>57</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155" w:history="1">
        <w:r>
          <w:rPr>
            <w:rFonts w:ascii="Arial" w:eastAsia="Arial" w:hAnsi="Arial"/>
          </w:rPr>
          <w:t xml:space="preserve">Table C.2 </w:t>
        </w:r>
        <w:r>
          <w:rPr>
            <w:rFonts w:ascii="Arial" w:eastAsia="Arial" w:hAnsi="Arial"/>
          </w:rPr>
          <w:t>– Relationship to ISO 14971:2007</w:t>
        </w:r>
      </w:hyperlink>
      <w:r>
        <w:rPr>
          <w:rFonts w:ascii="Arial" w:eastAsia="Arial" w:hAnsi="Arial"/>
        </w:rPr>
        <w:tab/>
      </w:r>
      <w:hyperlink w:anchor="page155" w:history="1">
        <w:r>
          <w:rPr>
            <w:rFonts w:ascii="Arial" w:eastAsia="Arial" w:hAnsi="Arial"/>
            <w:sz w:val="19"/>
          </w:rPr>
          <w:t>58</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163" w:history="1">
        <w:r>
          <w:rPr>
            <w:rFonts w:ascii="Arial" w:eastAsia="Arial" w:hAnsi="Arial"/>
          </w:rPr>
          <w:t xml:space="preserve">Table C.3 </w:t>
        </w:r>
        <w:r>
          <w:rPr>
            <w:rFonts w:ascii="Arial" w:eastAsia="Arial" w:hAnsi="Arial"/>
          </w:rPr>
          <w:t>– Relationship to IEC 60601-1</w:t>
        </w:r>
      </w:hyperlink>
      <w:r>
        <w:rPr>
          <w:rFonts w:ascii="Arial" w:eastAsia="Arial" w:hAnsi="Arial"/>
        </w:rPr>
        <w:tab/>
      </w:r>
      <w:hyperlink w:anchor="page163" w:history="1">
        <w:r>
          <w:rPr>
            <w:rFonts w:ascii="Arial" w:eastAsia="Arial" w:hAnsi="Arial"/>
            <w:sz w:val="19"/>
          </w:rPr>
          <w:t>61</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hyperlink w:anchor="page169" w:history="1">
        <w:r>
          <w:rPr>
            <w:rFonts w:ascii="Arial" w:eastAsia="Arial" w:hAnsi="Arial"/>
          </w:rPr>
          <w:t xml:space="preserve">Table C.5 </w:t>
        </w:r>
        <w:r>
          <w:rPr>
            <w:rFonts w:ascii="Arial" w:eastAsia="Arial" w:hAnsi="Arial"/>
          </w:rPr>
          <w:t>– Relationship to ISO/IEC 12207</w:t>
        </w:r>
      </w:hyperlink>
      <w:r>
        <w:rPr>
          <w:rFonts w:ascii="Arial" w:eastAsia="Arial" w:hAnsi="Arial"/>
        </w:rPr>
        <w:tab/>
      </w:r>
      <w:hyperlink w:anchor="page169" w:history="1">
        <w:r>
          <w:rPr>
            <w:rFonts w:ascii="Arial" w:eastAsia="Arial" w:hAnsi="Arial"/>
            <w:sz w:val="19"/>
          </w:rPr>
          <w:t>69</w:t>
        </w:r>
      </w:hyperlink>
    </w:p>
    <w:p w:rsidR="00000000" w:rsidRDefault="00596C41">
      <w:pPr>
        <w:spacing w:line="100" w:lineRule="exact"/>
        <w:rPr>
          <w:rFonts w:ascii="Times New Roman" w:eastAsia="Times New Roman" w:hAnsi="Times New Roman"/>
        </w:rPr>
      </w:pPr>
    </w:p>
    <w:p w:rsidR="00000000" w:rsidRDefault="00596C41">
      <w:pPr>
        <w:tabs>
          <w:tab w:val="left" w:leader="dot" w:pos="10000"/>
        </w:tabs>
        <w:spacing w:line="0" w:lineRule="atLeast"/>
        <w:ind w:left="1180"/>
        <w:rPr>
          <w:rFonts w:ascii="Arial" w:eastAsia="Arial" w:hAnsi="Arial"/>
          <w:sz w:val="19"/>
        </w:rPr>
      </w:pPr>
      <w:r>
        <w:rPr>
          <w:rFonts w:ascii="Arial" w:eastAsia="Arial" w:hAnsi="Arial"/>
        </w:rPr>
        <w:t xml:space="preserve">Table D.1 </w:t>
      </w:r>
      <w:r>
        <w:rPr>
          <w:rFonts w:ascii="Arial" w:eastAsia="Arial" w:hAnsi="Arial"/>
        </w:rPr>
        <w:t>– Checklist for small c</w:t>
      </w:r>
      <w:r>
        <w:rPr>
          <w:rFonts w:ascii="Arial" w:eastAsia="Arial" w:hAnsi="Arial"/>
        </w:rPr>
        <w:t>ompanies without a certified QMS</w:t>
      </w:r>
      <w:r>
        <w:rPr>
          <w:rFonts w:ascii="Times New Roman" w:eastAsia="Times New Roman" w:hAnsi="Times New Roman"/>
        </w:rPr>
        <w:tab/>
      </w:r>
      <w:r>
        <w:rPr>
          <w:rFonts w:ascii="Arial" w:eastAsia="Arial" w:hAnsi="Arial"/>
          <w:sz w:val="19"/>
        </w:rPr>
        <w:t>76</w:t>
      </w:r>
    </w:p>
    <w:p w:rsidR="00000000" w:rsidRDefault="00596C41">
      <w:pPr>
        <w:spacing w:line="62" w:lineRule="exact"/>
        <w:rPr>
          <w:rFonts w:ascii="Times New Roman" w:eastAsia="Times New Roman" w:hAnsi="Times New Roman"/>
        </w:rPr>
      </w:pPr>
    </w:p>
    <w:tbl>
      <w:tblPr>
        <w:tblW w:w="0" w:type="auto"/>
        <w:tblInd w:w="10693" w:type="dxa"/>
        <w:tblLayout w:type="fixed"/>
        <w:tblCellMar>
          <w:top w:w="0" w:type="dxa"/>
          <w:left w:w="0" w:type="dxa"/>
          <w:bottom w:w="0" w:type="dxa"/>
          <w:right w:w="0" w:type="dxa"/>
        </w:tblCellMar>
        <w:tblLook w:val="0000" w:firstRow="0" w:lastRow="0" w:firstColumn="0" w:lastColumn="0" w:noHBand="0" w:noVBand="0"/>
      </w:tblPr>
      <w:tblGrid>
        <w:gridCol w:w="1124"/>
      </w:tblGrid>
      <w:tr w:rsidR="00000000">
        <w:trPr>
          <w:gridBefore w:val="1"/>
          <w:trHeight w:val="1800"/>
        </w:trPr>
        <w:tc>
          <w:tcPr>
            <w:tcW w:w="57" w:type="dxa"/>
            <w:gridSpan w:val="0"/>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40"/>
          <w:pgMar w:top="1119" w:right="915" w:bottom="0" w:left="240" w:header="0" w:footer="0" w:gutter="0"/>
          <w:cols w:space="0" w:equalWidth="0">
            <w:col w:w="10749"/>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6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915" w:bottom="0" w:left="240" w:header="0" w:footer="0" w:gutter="0"/>
          <w:cols w:space="0" w:equalWidth="0">
            <w:col w:w="10749"/>
          </w:cols>
          <w:docGrid w:linePitch="360"/>
        </w:sectPr>
      </w:pPr>
    </w:p>
    <w:p w:rsidR="00000000" w:rsidRDefault="00596C41">
      <w:pPr>
        <w:tabs>
          <w:tab w:val="left" w:pos="8700"/>
        </w:tabs>
        <w:spacing w:line="0" w:lineRule="atLeast"/>
        <w:ind w:left="5480"/>
        <w:rPr>
          <w:rFonts w:ascii="Arial" w:eastAsia="Arial" w:hAnsi="Arial"/>
        </w:rPr>
      </w:pPr>
      <w:bookmarkStart w:id="98" w:name="page98"/>
      <w:bookmarkEnd w:id="98"/>
      <w:r>
        <w:rPr>
          <w:rFonts w:ascii="Arial" w:eastAsia="Arial" w:hAnsi="Arial"/>
        </w:rPr>
        <w:t xml:space="preserve">– 4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9340"/>
        </w:tabs>
        <w:spacing w:line="0" w:lineRule="atLeast"/>
        <w:ind w:left="734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1" w:lineRule="exact"/>
        <w:rPr>
          <w:rFonts w:ascii="Times New Roman" w:eastAsia="Times New Roman" w:hAnsi="Times New Roman"/>
        </w:rPr>
      </w:pPr>
    </w:p>
    <w:p w:rsidR="00000000" w:rsidRDefault="00596C41">
      <w:pPr>
        <w:spacing w:line="0" w:lineRule="atLeast"/>
        <w:ind w:left="1087"/>
        <w:jc w:val="center"/>
        <w:rPr>
          <w:rFonts w:ascii="Arial" w:eastAsia="Arial" w:hAnsi="Arial"/>
          <w:sz w:val="24"/>
        </w:rPr>
      </w:pPr>
      <w:r>
        <w:rPr>
          <w:rFonts w:ascii="Arial" w:eastAsia="Arial" w:hAnsi="Arial"/>
          <w:sz w:val="24"/>
        </w:rPr>
        <w:t>INTERNATIONAL ELECTROTECHNICAL COMMISSION</w:t>
      </w:r>
    </w:p>
    <w:p w:rsidR="00000000" w:rsidRDefault="00596C41">
      <w:pPr>
        <w:spacing w:line="0" w:lineRule="atLeast"/>
        <w:ind w:left="1087"/>
        <w:jc w:val="center"/>
        <w:rPr>
          <w:rFonts w:ascii="Arial" w:eastAsia="Arial" w:hAnsi="Arial"/>
          <w:sz w:val="24"/>
        </w:rPr>
      </w:pPr>
      <w:r>
        <w:rPr>
          <w:rFonts w:ascii="Arial" w:eastAsia="Arial" w:hAnsi="Arial"/>
          <w:sz w:val="24"/>
        </w:rPr>
        <w:t>____________</w:t>
      </w:r>
    </w:p>
    <w:p w:rsidR="00000000" w:rsidRDefault="00596C41">
      <w:pPr>
        <w:spacing w:line="288" w:lineRule="exact"/>
        <w:rPr>
          <w:rFonts w:ascii="Times New Roman" w:eastAsia="Times New Roman" w:hAnsi="Times New Roman"/>
        </w:rPr>
      </w:pPr>
    </w:p>
    <w:p w:rsidR="00000000" w:rsidRDefault="00596C41">
      <w:pPr>
        <w:spacing w:line="0" w:lineRule="atLeast"/>
        <w:ind w:left="1087"/>
        <w:jc w:val="center"/>
        <w:rPr>
          <w:rFonts w:ascii="Arial" w:eastAsia="Arial" w:hAnsi="Arial"/>
          <w:b/>
          <w:sz w:val="24"/>
        </w:rPr>
      </w:pPr>
      <w:r>
        <w:rPr>
          <w:rFonts w:ascii="Arial" w:eastAsia="Arial" w:hAnsi="Arial"/>
          <w:b/>
          <w:sz w:val="24"/>
        </w:rPr>
        <w:t xml:space="preserve">MEDICAL DEVICE SOFTWARE </w:t>
      </w:r>
      <w:r>
        <w:rPr>
          <w:rFonts w:ascii="Arial" w:eastAsia="Arial" w:hAnsi="Arial"/>
          <w:b/>
          <w:sz w:val="24"/>
        </w:rPr>
        <w:t>–</w:t>
      </w:r>
    </w:p>
    <w:p w:rsidR="00000000" w:rsidRDefault="00596C41">
      <w:pPr>
        <w:spacing w:line="7" w:lineRule="exact"/>
        <w:rPr>
          <w:rFonts w:ascii="Times New Roman" w:eastAsia="Times New Roman" w:hAnsi="Times New Roman"/>
        </w:rPr>
      </w:pPr>
    </w:p>
    <w:p w:rsidR="00000000" w:rsidRDefault="00596C41">
      <w:pPr>
        <w:spacing w:line="0" w:lineRule="atLeast"/>
        <w:ind w:left="1087"/>
        <w:jc w:val="center"/>
        <w:rPr>
          <w:rFonts w:ascii="Arial" w:eastAsia="Arial" w:hAnsi="Arial"/>
          <w:b/>
          <w:sz w:val="24"/>
        </w:rPr>
      </w:pPr>
      <w:r>
        <w:rPr>
          <w:rFonts w:ascii="Arial" w:eastAsia="Arial" w:hAnsi="Arial"/>
          <w:b/>
          <w:sz w:val="24"/>
        </w:rPr>
        <w:t>SOFTWARE LIFE CYCLE</w:t>
      </w:r>
      <w:r>
        <w:rPr>
          <w:rFonts w:ascii="Arial" w:eastAsia="Arial" w:hAnsi="Arial"/>
          <w:b/>
          <w:sz w:val="24"/>
        </w:rPr>
        <w:t xml:space="preserve"> PROCESSES</w:t>
      </w:r>
    </w:p>
    <w:p w:rsidR="00000000" w:rsidRDefault="00596C41">
      <w:pPr>
        <w:spacing w:line="200" w:lineRule="exact"/>
        <w:rPr>
          <w:rFonts w:ascii="Times New Roman" w:eastAsia="Times New Roman" w:hAnsi="Times New Roman"/>
        </w:rPr>
      </w:pPr>
    </w:p>
    <w:p w:rsidR="00000000" w:rsidRDefault="00596C41">
      <w:pPr>
        <w:spacing w:line="369" w:lineRule="exact"/>
        <w:rPr>
          <w:rFonts w:ascii="Times New Roman" w:eastAsia="Times New Roman" w:hAnsi="Times New Roman"/>
        </w:rPr>
      </w:pPr>
    </w:p>
    <w:p w:rsidR="00000000" w:rsidRDefault="00596C41">
      <w:pPr>
        <w:spacing w:line="0" w:lineRule="atLeast"/>
        <w:ind w:left="1087"/>
        <w:jc w:val="center"/>
        <w:rPr>
          <w:rFonts w:ascii="Arial" w:eastAsia="Arial" w:hAnsi="Arial"/>
          <w:sz w:val="24"/>
        </w:rPr>
      </w:pPr>
      <w:r>
        <w:rPr>
          <w:rFonts w:ascii="Arial" w:eastAsia="Arial" w:hAnsi="Arial"/>
          <w:sz w:val="24"/>
        </w:rPr>
        <w:t>FOREWORD</w:t>
      </w:r>
    </w:p>
    <w:p w:rsidR="00000000" w:rsidRDefault="00596C41">
      <w:pPr>
        <w:spacing w:line="204" w:lineRule="exact"/>
        <w:rPr>
          <w:rFonts w:ascii="Times New Roman" w:eastAsia="Times New Roman" w:hAnsi="Times New Roman"/>
        </w:rPr>
      </w:pPr>
    </w:p>
    <w:p w:rsidR="00000000" w:rsidRDefault="00596C41" w:rsidP="00596C41">
      <w:pPr>
        <w:numPr>
          <w:ilvl w:val="0"/>
          <w:numId w:val="80"/>
        </w:numPr>
        <w:tabs>
          <w:tab w:val="left" w:pos="1460"/>
        </w:tabs>
        <w:spacing w:line="245" w:lineRule="auto"/>
        <w:ind w:left="1460" w:right="93" w:hanging="282"/>
        <w:jc w:val="both"/>
        <w:rPr>
          <w:rFonts w:ascii="Arial" w:eastAsia="Arial" w:hAnsi="Arial"/>
          <w:sz w:val="16"/>
        </w:rPr>
      </w:pPr>
      <w:r>
        <w:rPr>
          <w:rFonts w:ascii="Arial" w:eastAsia="Arial" w:hAnsi="Arial"/>
          <w:sz w:val="16"/>
        </w:rPr>
        <w:t>The International Electrotechnical Commission (IEC) is a worldwide organization for standardization comprising all national electrotechnical committees (IEC National Committees). The object of IEC is to promote international co-opera</w:t>
      </w:r>
      <w:r>
        <w:rPr>
          <w:rFonts w:ascii="Arial" w:eastAsia="Arial" w:hAnsi="Arial"/>
          <w:sz w:val="16"/>
        </w:rPr>
        <w:t>tion on all questions concerning standardization in the electrical and electronic fields. To this end and in addition to other activities, IEC publishes International Standards, Technical Specifications, Technical Reports, Publicly Available Specifications</w:t>
      </w:r>
      <w:r>
        <w:rPr>
          <w:rFonts w:ascii="Arial" w:eastAsia="Arial" w:hAnsi="Arial"/>
          <w:sz w:val="16"/>
        </w:rPr>
        <w:t xml:space="preserve"> (PAS) and Guides (hereafter referred to as </w:t>
      </w:r>
      <w:r>
        <w:rPr>
          <w:rFonts w:ascii="Arial" w:eastAsia="Arial" w:hAnsi="Arial"/>
          <w:sz w:val="16"/>
        </w:rPr>
        <w:t>“IEC Publication(s)</w:t>
      </w:r>
      <w:r>
        <w:rPr>
          <w:rFonts w:ascii="Arial" w:eastAsia="Arial" w:hAnsi="Arial"/>
          <w:sz w:val="16"/>
        </w:rPr>
        <w:t>”). Their preparation is entrusted to technical committees; any IEC National Committee interested in the subject dealt with may participate in this preparatory work. International, governmental</w:t>
      </w:r>
      <w:r>
        <w:rPr>
          <w:rFonts w:ascii="Arial" w:eastAsia="Arial" w:hAnsi="Arial"/>
          <w:sz w:val="16"/>
        </w:rPr>
        <w:t xml:space="preserve"> and non-governmental organizations liaising with the IEC also participate in this preparation. IEC collaborates closely with the International Organization for Standardization (ISO) in accordance with conditions determined by agreement between the two org</w:t>
      </w:r>
      <w:r>
        <w:rPr>
          <w:rFonts w:ascii="Arial" w:eastAsia="Arial" w:hAnsi="Arial"/>
          <w:sz w:val="16"/>
        </w:rPr>
        <w:t>anizations.</w:t>
      </w:r>
    </w:p>
    <w:p w:rsidR="00000000" w:rsidRDefault="00596C41">
      <w:pPr>
        <w:spacing w:line="258" w:lineRule="exact"/>
        <w:rPr>
          <w:rFonts w:ascii="Arial" w:eastAsia="Arial" w:hAnsi="Arial"/>
          <w:sz w:val="16"/>
        </w:rPr>
      </w:pPr>
    </w:p>
    <w:p w:rsidR="00000000" w:rsidRDefault="00596C41" w:rsidP="00596C41">
      <w:pPr>
        <w:numPr>
          <w:ilvl w:val="0"/>
          <w:numId w:val="80"/>
        </w:numPr>
        <w:tabs>
          <w:tab w:val="left" w:pos="1460"/>
        </w:tabs>
        <w:spacing w:line="260" w:lineRule="auto"/>
        <w:ind w:left="1460" w:right="93" w:hanging="282"/>
        <w:jc w:val="both"/>
        <w:rPr>
          <w:rFonts w:ascii="Arial" w:eastAsia="Arial" w:hAnsi="Arial"/>
          <w:sz w:val="16"/>
        </w:rPr>
      </w:pPr>
      <w:r>
        <w:rPr>
          <w:rFonts w:ascii="Arial" w:eastAsia="Arial" w:hAnsi="Arial"/>
          <w:sz w:val="16"/>
        </w:rPr>
        <w:t>The formal decisions or agreements of IEC on technical matters express, as nearly as possible, an international consensus of opinion on the relevant subjects since each technical committee has representation from all interested IEC National Co</w:t>
      </w:r>
      <w:r>
        <w:rPr>
          <w:rFonts w:ascii="Arial" w:eastAsia="Arial" w:hAnsi="Arial"/>
          <w:sz w:val="16"/>
        </w:rPr>
        <w:t>mmittees.</w:t>
      </w:r>
    </w:p>
    <w:p w:rsidR="00000000" w:rsidRDefault="00596C41">
      <w:pPr>
        <w:spacing w:line="57" w:lineRule="exact"/>
        <w:rPr>
          <w:rFonts w:ascii="Arial" w:eastAsia="Arial" w:hAnsi="Arial"/>
          <w:sz w:val="16"/>
        </w:rPr>
      </w:pPr>
    </w:p>
    <w:p w:rsidR="00000000" w:rsidRDefault="00596C41" w:rsidP="00596C41">
      <w:pPr>
        <w:numPr>
          <w:ilvl w:val="0"/>
          <w:numId w:val="80"/>
        </w:numPr>
        <w:tabs>
          <w:tab w:val="left" w:pos="1460"/>
        </w:tabs>
        <w:spacing w:line="255" w:lineRule="auto"/>
        <w:ind w:left="1460" w:right="93" w:hanging="282"/>
        <w:jc w:val="both"/>
        <w:rPr>
          <w:rFonts w:ascii="Arial" w:eastAsia="Arial" w:hAnsi="Arial"/>
          <w:sz w:val="16"/>
        </w:rPr>
      </w:pPr>
      <w:r>
        <w:rPr>
          <w:rFonts w:ascii="Arial" w:eastAsia="Arial" w:hAnsi="Arial"/>
          <w:sz w:val="16"/>
        </w:rPr>
        <w:t>IEC Publications have the form of recommendations for international use and are accepted by IEC National Committees in that sense. While all reasonable efforts are made to ensure that the technical content of IEC Publications is accurate, IEC ca</w:t>
      </w:r>
      <w:r>
        <w:rPr>
          <w:rFonts w:ascii="Arial" w:eastAsia="Arial" w:hAnsi="Arial"/>
          <w:sz w:val="16"/>
        </w:rPr>
        <w:t>nnot be held responsible for the way in which they are used or for any misinterpretation by any end user.</w:t>
      </w:r>
    </w:p>
    <w:p w:rsidR="00000000" w:rsidRDefault="00596C41">
      <w:pPr>
        <w:spacing w:line="253" w:lineRule="exact"/>
        <w:rPr>
          <w:rFonts w:ascii="Arial" w:eastAsia="Arial" w:hAnsi="Arial"/>
          <w:sz w:val="16"/>
        </w:rPr>
      </w:pPr>
    </w:p>
    <w:p w:rsidR="00000000" w:rsidRDefault="00596C41" w:rsidP="00596C41">
      <w:pPr>
        <w:numPr>
          <w:ilvl w:val="0"/>
          <w:numId w:val="80"/>
        </w:numPr>
        <w:tabs>
          <w:tab w:val="left" w:pos="1460"/>
        </w:tabs>
        <w:spacing w:line="255" w:lineRule="auto"/>
        <w:ind w:left="1460" w:right="93" w:hanging="282"/>
        <w:jc w:val="both"/>
        <w:rPr>
          <w:rFonts w:ascii="Arial" w:eastAsia="Arial" w:hAnsi="Arial"/>
          <w:sz w:val="16"/>
        </w:rPr>
      </w:pPr>
      <w:r>
        <w:rPr>
          <w:rFonts w:ascii="Arial" w:eastAsia="Arial" w:hAnsi="Arial"/>
          <w:sz w:val="16"/>
        </w:rPr>
        <w:t>In order to promote international uniformity, IEC National Committees undertake to apply IEC Publications transparently to the maximum extent possibl</w:t>
      </w:r>
      <w:r>
        <w:rPr>
          <w:rFonts w:ascii="Arial" w:eastAsia="Arial" w:hAnsi="Arial"/>
          <w:sz w:val="16"/>
        </w:rPr>
        <w:t>e in their national and regional publications. Any divergence between any IEC Publication and the corresponding national or regional publication shall be clearly indicated in the latter.</w:t>
      </w:r>
    </w:p>
    <w:p w:rsidR="00000000" w:rsidRDefault="00596C41">
      <w:pPr>
        <w:spacing w:line="253" w:lineRule="exact"/>
        <w:rPr>
          <w:rFonts w:ascii="Arial" w:eastAsia="Arial" w:hAnsi="Arial"/>
          <w:sz w:val="16"/>
        </w:rPr>
      </w:pPr>
    </w:p>
    <w:p w:rsidR="00000000" w:rsidRDefault="00596C41" w:rsidP="00596C41">
      <w:pPr>
        <w:numPr>
          <w:ilvl w:val="0"/>
          <w:numId w:val="80"/>
        </w:numPr>
        <w:tabs>
          <w:tab w:val="left" w:pos="1460"/>
        </w:tabs>
        <w:spacing w:line="260" w:lineRule="auto"/>
        <w:ind w:left="1460" w:right="93" w:hanging="282"/>
        <w:jc w:val="both"/>
        <w:rPr>
          <w:rFonts w:ascii="Arial" w:eastAsia="Arial" w:hAnsi="Arial"/>
          <w:sz w:val="16"/>
        </w:rPr>
      </w:pPr>
      <w:r>
        <w:rPr>
          <w:rFonts w:ascii="Arial" w:eastAsia="Arial" w:hAnsi="Arial"/>
          <w:sz w:val="16"/>
        </w:rPr>
        <w:t>IEC itself does not provide any attestation of conformity. Independe</w:t>
      </w:r>
      <w:r>
        <w:rPr>
          <w:rFonts w:ascii="Arial" w:eastAsia="Arial" w:hAnsi="Arial"/>
          <w:sz w:val="16"/>
        </w:rPr>
        <w:t>nt certification bodies provide conformity assessment services and, in some areas, access to IEC marks of conformity. IEC is not responsible for any services carried out by independent certification bodies.</w:t>
      </w:r>
    </w:p>
    <w:p w:rsidR="00000000" w:rsidRDefault="00596C41">
      <w:pPr>
        <w:spacing w:line="57" w:lineRule="exact"/>
        <w:rPr>
          <w:rFonts w:ascii="Arial" w:eastAsia="Arial" w:hAnsi="Arial"/>
          <w:sz w:val="16"/>
        </w:rPr>
      </w:pPr>
    </w:p>
    <w:p w:rsidR="00000000" w:rsidRDefault="00596C41" w:rsidP="00596C41">
      <w:pPr>
        <w:numPr>
          <w:ilvl w:val="0"/>
          <w:numId w:val="80"/>
        </w:numPr>
        <w:tabs>
          <w:tab w:val="left" w:pos="1460"/>
        </w:tabs>
        <w:spacing w:line="0" w:lineRule="atLeast"/>
        <w:ind w:left="1460" w:hanging="282"/>
        <w:rPr>
          <w:rFonts w:ascii="Arial" w:eastAsia="Arial" w:hAnsi="Arial"/>
          <w:sz w:val="16"/>
        </w:rPr>
      </w:pPr>
      <w:r>
        <w:rPr>
          <w:rFonts w:ascii="Arial" w:eastAsia="Arial" w:hAnsi="Arial"/>
          <w:sz w:val="16"/>
        </w:rPr>
        <w:t>All users should ensure that they have the lates</w:t>
      </w:r>
      <w:r>
        <w:rPr>
          <w:rFonts w:ascii="Arial" w:eastAsia="Arial" w:hAnsi="Arial"/>
          <w:sz w:val="16"/>
        </w:rPr>
        <w:t>t edition of this publication.</w:t>
      </w:r>
    </w:p>
    <w:p w:rsidR="00000000" w:rsidRDefault="00596C41">
      <w:pPr>
        <w:spacing w:line="101" w:lineRule="exact"/>
        <w:rPr>
          <w:rFonts w:ascii="Arial" w:eastAsia="Arial" w:hAnsi="Arial"/>
          <w:sz w:val="16"/>
        </w:rPr>
      </w:pPr>
    </w:p>
    <w:p w:rsidR="00000000" w:rsidRDefault="00596C41" w:rsidP="00596C41">
      <w:pPr>
        <w:numPr>
          <w:ilvl w:val="0"/>
          <w:numId w:val="80"/>
        </w:numPr>
        <w:tabs>
          <w:tab w:val="left" w:pos="1460"/>
        </w:tabs>
        <w:spacing w:line="251" w:lineRule="auto"/>
        <w:ind w:left="1460" w:right="93" w:hanging="282"/>
        <w:jc w:val="both"/>
        <w:rPr>
          <w:rFonts w:ascii="Arial" w:eastAsia="Arial" w:hAnsi="Arial"/>
          <w:sz w:val="16"/>
        </w:rPr>
      </w:pPr>
      <w:r>
        <w:rPr>
          <w:rFonts w:ascii="Arial" w:eastAsia="Arial" w:hAnsi="Arial"/>
          <w:sz w:val="16"/>
        </w:rPr>
        <w:t>No liability shall attach to IEC or its directors, employees, servants or agents including individual experts and members of its technical committees and IEC National Committees for any personal injury, property damage or ot</w:t>
      </w:r>
      <w:r>
        <w:rPr>
          <w:rFonts w:ascii="Arial" w:eastAsia="Arial" w:hAnsi="Arial"/>
          <w:sz w:val="16"/>
        </w:rPr>
        <w:t>her damage of any nature whatsoever, whether direct or indirect, or for costs (including legal fees) and expenses arising out of the publication, use of, or reliance upon, this IEC Publication or any other IEC Publications.</w:t>
      </w:r>
    </w:p>
    <w:p w:rsidR="00000000" w:rsidRDefault="00596C41">
      <w:pPr>
        <w:spacing w:line="254" w:lineRule="exact"/>
        <w:rPr>
          <w:rFonts w:ascii="Arial" w:eastAsia="Arial" w:hAnsi="Arial"/>
          <w:sz w:val="16"/>
        </w:rPr>
      </w:pPr>
    </w:p>
    <w:p w:rsidR="00000000" w:rsidRDefault="00596C41" w:rsidP="00596C41">
      <w:pPr>
        <w:numPr>
          <w:ilvl w:val="0"/>
          <w:numId w:val="80"/>
        </w:numPr>
        <w:tabs>
          <w:tab w:val="left" w:pos="1460"/>
        </w:tabs>
        <w:spacing w:line="279" w:lineRule="auto"/>
        <w:ind w:left="1460" w:right="93" w:hanging="282"/>
        <w:rPr>
          <w:rFonts w:ascii="Arial" w:eastAsia="Arial" w:hAnsi="Arial"/>
          <w:sz w:val="16"/>
        </w:rPr>
      </w:pPr>
      <w:r>
        <w:rPr>
          <w:rFonts w:ascii="Arial" w:eastAsia="Arial" w:hAnsi="Arial"/>
          <w:sz w:val="16"/>
        </w:rPr>
        <w:t>Attention is drawn to the Norma</w:t>
      </w:r>
      <w:r>
        <w:rPr>
          <w:rFonts w:ascii="Arial" w:eastAsia="Arial" w:hAnsi="Arial"/>
          <w:sz w:val="16"/>
        </w:rPr>
        <w:t>tive references cited in this publication. Use of the referenced publications is indispensable for the correct application of this publication.</w:t>
      </w:r>
    </w:p>
    <w:p w:rsidR="00000000" w:rsidRDefault="00596C41">
      <w:pPr>
        <w:spacing w:line="42" w:lineRule="exact"/>
        <w:rPr>
          <w:rFonts w:ascii="Arial" w:eastAsia="Arial" w:hAnsi="Arial"/>
          <w:sz w:val="16"/>
        </w:rPr>
      </w:pPr>
    </w:p>
    <w:p w:rsidR="00000000" w:rsidRDefault="00596C41" w:rsidP="00596C41">
      <w:pPr>
        <w:numPr>
          <w:ilvl w:val="0"/>
          <w:numId w:val="80"/>
        </w:numPr>
        <w:tabs>
          <w:tab w:val="left" w:pos="1460"/>
        </w:tabs>
        <w:spacing w:line="279" w:lineRule="auto"/>
        <w:ind w:left="1460" w:right="93" w:hanging="282"/>
        <w:rPr>
          <w:rFonts w:ascii="Arial" w:eastAsia="Arial" w:hAnsi="Arial"/>
          <w:sz w:val="16"/>
        </w:rPr>
      </w:pPr>
      <w:r>
        <w:rPr>
          <w:rFonts w:ascii="Arial" w:eastAsia="Arial" w:hAnsi="Arial"/>
          <w:sz w:val="16"/>
        </w:rPr>
        <w:t>Attention is drawn to the possibility that some of the elements of this IEC Publication may be the subject of p</w:t>
      </w:r>
      <w:r>
        <w:rPr>
          <w:rFonts w:ascii="Arial" w:eastAsia="Arial" w:hAnsi="Arial"/>
          <w:sz w:val="16"/>
        </w:rPr>
        <w:t>atent rights. IEC shall not be held responsible for identifying any or all such patent rights.</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935232" behindDoc="1" locked="0" layoutInCell="1" allowOverlap="1">
                <wp:simplePos x="0" y="0"/>
                <wp:positionH relativeFrom="column">
                  <wp:posOffset>744855</wp:posOffset>
                </wp:positionH>
                <wp:positionV relativeFrom="paragraph">
                  <wp:posOffset>100965</wp:posOffset>
                </wp:positionV>
                <wp:extent cx="5767070" cy="0"/>
                <wp:effectExtent l="0" t="0" r="0" b="0"/>
                <wp:wrapNone/>
                <wp:docPr id="43"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70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D890A" id="Line 604" o:spid="_x0000_s1026" style="position:absolute;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5pt,7.95pt" to="512.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" strokeweight=".48pt">
                <o:lock v:ext="edit" shapetype="f"/>
              </v:line>
            </w:pict>
          </mc:Fallback>
        </mc:AlternateContent>
      </w:r>
      <w:r>
        <w:rPr>
          <w:rFonts w:ascii="Arial" w:eastAsia="Arial" w:hAnsi="Arial"/>
          <w:noProof/>
          <w:sz w:val="16"/>
        </w:rPr>
        <mc:AlternateContent>
          <mc:Choice Requires="wps">
            <w:drawing>
              <wp:anchor distT="0" distB="0" distL="114300" distR="114300" simplePos="0" relativeHeight="251936256" behindDoc="1" locked="0" layoutInCell="1" allowOverlap="1">
                <wp:simplePos x="0" y="0"/>
                <wp:positionH relativeFrom="column">
                  <wp:posOffset>748030</wp:posOffset>
                </wp:positionH>
                <wp:positionV relativeFrom="paragraph">
                  <wp:posOffset>98425</wp:posOffset>
                </wp:positionV>
                <wp:extent cx="0" cy="767715"/>
                <wp:effectExtent l="0" t="0" r="0" b="0"/>
                <wp:wrapNone/>
                <wp:docPr id="42"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77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2C8F8" id="Line 605" o:spid="_x0000_s1026" style="position:absolute;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9pt,7.75pt" to="58.9pt,6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" strokeweight=".16967mm">
                <o:lock v:ext="edit" shapetype="f"/>
              </v:line>
            </w:pict>
          </mc:Fallback>
        </mc:AlternateContent>
      </w:r>
      <w:r>
        <w:rPr>
          <w:rFonts w:ascii="Arial" w:eastAsia="Arial" w:hAnsi="Arial"/>
          <w:noProof/>
          <w:sz w:val="16"/>
        </w:rPr>
        <mc:AlternateContent>
          <mc:Choice Requires="wps">
            <w:drawing>
              <wp:anchor distT="0" distB="0" distL="114300" distR="114300" simplePos="0" relativeHeight="251937280" behindDoc="1" locked="0" layoutInCell="1" allowOverlap="1">
                <wp:simplePos x="0" y="0"/>
                <wp:positionH relativeFrom="column">
                  <wp:posOffset>744855</wp:posOffset>
                </wp:positionH>
                <wp:positionV relativeFrom="paragraph">
                  <wp:posOffset>862965</wp:posOffset>
                </wp:positionV>
                <wp:extent cx="5767070" cy="0"/>
                <wp:effectExtent l="0" t="0" r="0" b="0"/>
                <wp:wrapNone/>
                <wp:docPr id="41"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70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A27B2" id="Line 606" o:spid="_x0000_s1026" style="position:absolute;z-index:-2513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5pt,67.95pt" to="512.75pt,6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" strokeweight=".16931mm">
                <o:lock v:ext="edit" shapetype="f"/>
              </v:line>
            </w:pict>
          </mc:Fallback>
        </mc:AlternateContent>
      </w:r>
      <w:r>
        <w:rPr>
          <w:rFonts w:ascii="Arial" w:eastAsia="Arial" w:hAnsi="Arial"/>
          <w:noProof/>
          <w:sz w:val="16"/>
        </w:rPr>
        <mc:AlternateContent>
          <mc:Choice Requires="wps">
            <w:drawing>
              <wp:anchor distT="0" distB="0" distL="114300" distR="114300" simplePos="0" relativeHeight="251938304" behindDoc="1" locked="0" layoutInCell="1" allowOverlap="1">
                <wp:simplePos x="0" y="0"/>
                <wp:positionH relativeFrom="column">
                  <wp:posOffset>6508750</wp:posOffset>
                </wp:positionH>
                <wp:positionV relativeFrom="paragraph">
                  <wp:posOffset>98425</wp:posOffset>
                </wp:positionV>
                <wp:extent cx="0" cy="767715"/>
                <wp:effectExtent l="0" t="0" r="0" b="0"/>
                <wp:wrapNone/>
                <wp:docPr id="40"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7715"/>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55573" id="Line 607" o:spid="_x0000_s1026" style="position:absolute;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5pt,7.75pt" to="512.5pt,6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" strokeweight=".16967mm">
                <o:lock v:ext="edit" shapetype="f"/>
              </v:line>
            </w:pict>
          </mc:Fallback>
        </mc:AlternateContent>
      </w:r>
    </w:p>
    <w:p w:rsidR="00000000" w:rsidRDefault="00596C41">
      <w:pPr>
        <w:spacing w:line="254" w:lineRule="exact"/>
        <w:rPr>
          <w:rFonts w:ascii="Times New Roman" w:eastAsia="Times New Roman" w:hAnsi="Times New Roman"/>
        </w:rPr>
      </w:pPr>
    </w:p>
    <w:p w:rsidR="00000000" w:rsidRDefault="00596C41">
      <w:pPr>
        <w:spacing w:line="0" w:lineRule="atLeast"/>
        <w:ind w:left="1280"/>
        <w:rPr>
          <w:rFonts w:ascii="Arial" w:eastAsia="Arial" w:hAnsi="Arial"/>
          <w:b/>
        </w:rPr>
      </w:pPr>
      <w:r>
        <w:rPr>
          <w:rFonts w:ascii="Arial" w:eastAsia="Arial" w:hAnsi="Arial"/>
          <w:b/>
        </w:rPr>
        <w:t>DISCLAIMER</w:t>
      </w:r>
    </w:p>
    <w:p w:rsidR="00000000" w:rsidRDefault="00596C41">
      <w:pPr>
        <w:spacing w:line="8" w:lineRule="exact"/>
        <w:rPr>
          <w:rFonts w:ascii="Times New Roman" w:eastAsia="Times New Roman" w:hAnsi="Times New Roman"/>
        </w:rPr>
      </w:pPr>
    </w:p>
    <w:p w:rsidR="00000000" w:rsidRDefault="00596C41">
      <w:pPr>
        <w:spacing w:line="272" w:lineRule="auto"/>
        <w:ind w:left="1280" w:right="233"/>
        <w:jc w:val="both"/>
        <w:rPr>
          <w:rFonts w:ascii="Arial" w:eastAsia="Arial" w:hAnsi="Arial"/>
          <w:b/>
        </w:rPr>
      </w:pPr>
      <w:r>
        <w:rPr>
          <w:rFonts w:ascii="Arial" w:eastAsia="Arial" w:hAnsi="Arial"/>
          <w:b/>
        </w:rPr>
        <w:t>This Consolidated version is not an official IEC Standard and has been prepared for user convenience. Only the current versions of the standard</w:t>
      </w:r>
      <w:r>
        <w:rPr>
          <w:rFonts w:ascii="Arial" w:eastAsia="Arial" w:hAnsi="Arial"/>
          <w:b/>
        </w:rPr>
        <w:t xml:space="preserve"> and its amendment(s) are to be considered the official documents.</w:t>
      </w:r>
    </w:p>
    <w:p w:rsidR="00000000" w:rsidRDefault="00596C41">
      <w:pPr>
        <w:spacing w:line="260" w:lineRule="exact"/>
        <w:rPr>
          <w:rFonts w:ascii="Times New Roman" w:eastAsia="Times New Roman" w:hAnsi="Times New Roman"/>
        </w:rPr>
      </w:pPr>
    </w:p>
    <w:p w:rsidR="00000000" w:rsidRDefault="00596C41">
      <w:pPr>
        <w:spacing w:line="264" w:lineRule="auto"/>
        <w:ind w:left="1180" w:right="93" w:firstLine="1"/>
        <w:jc w:val="both"/>
        <w:rPr>
          <w:rFonts w:ascii="Arial" w:eastAsia="Arial" w:hAnsi="Arial"/>
          <w:b/>
        </w:rPr>
      </w:pPr>
      <w:r>
        <w:rPr>
          <w:rFonts w:ascii="Arial" w:eastAsia="Arial" w:hAnsi="Arial"/>
          <w:b/>
        </w:rPr>
        <w:t>This Consolidated version of IEC 62304 bears the edition number 1.1. It consists of the first edition (2006-05) [documents 62A/523/FDIS and 62A/528/RVD] and its amendment 1 (2015-06) [docu</w:t>
      </w:r>
      <w:r>
        <w:rPr>
          <w:rFonts w:ascii="Arial" w:eastAsia="Arial" w:hAnsi="Arial"/>
          <w:b/>
        </w:rPr>
        <w:t>ments 62A/1007/FDIS and 62A/1014/RVD]. The technical content is identical to the base edition and its amendment.</w:t>
      </w:r>
    </w:p>
    <w:p w:rsidR="00000000" w:rsidRDefault="00596C41">
      <w:pPr>
        <w:spacing w:line="138" w:lineRule="exact"/>
        <w:rPr>
          <w:rFonts w:ascii="Times New Roman" w:eastAsia="Times New Roman" w:hAnsi="Times New Roman"/>
        </w:rPr>
      </w:pPr>
    </w:p>
    <w:p w:rsidR="00000000" w:rsidRDefault="00596C41">
      <w:pPr>
        <w:spacing w:line="283" w:lineRule="auto"/>
        <w:ind w:left="1180" w:right="93"/>
        <w:jc w:val="both"/>
        <w:rPr>
          <w:rFonts w:ascii="Arial" w:eastAsia="Arial" w:hAnsi="Arial"/>
          <w:b/>
        </w:rPr>
      </w:pPr>
      <w:r>
        <w:rPr>
          <w:rFonts w:ascii="Arial" w:eastAsia="Arial" w:hAnsi="Arial"/>
          <w:b/>
        </w:rPr>
        <w:t>This Final version does not show where the technical content is modified by amendment 1. A separate Redline version with all changes highlight</w:t>
      </w:r>
      <w:r>
        <w:rPr>
          <w:rFonts w:ascii="Arial" w:eastAsia="Arial" w:hAnsi="Arial"/>
          <w:b/>
        </w:rPr>
        <w:t>ed is available in this publication.</w:t>
      </w:r>
    </w:p>
    <w:p w:rsidR="00000000" w:rsidRDefault="00596C41">
      <w:pPr>
        <w:spacing w:line="200" w:lineRule="exact"/>
        <w:rPr>
          <w:rFonts w:ascii="Times New Roman" w:eastAsia="Times New Roman" w:hAnsi="Times New Roman"/>
        </w:rPr>
      </w:pPr>
      <w:r>
        <w:rPr>
          <w:rFonts w:ascii="Arial" w:eastAsia="Arial" w:hAnsi="Arial"/>
          <w:b/>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3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559" w:bottom="0" w:left="240" w:header="0" w:footer="0" w:gutter="0"/>
          <w:cols w:num="2" w:space="0" w:equalWidth="0">
            <w:col w:w="10333" w:space="72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w:t>
      </w:r>
      <w:r>
        <w:rPr>
          <w:rFonts w:ascii="Arial" w:eastAsia="Arial" w:hAnsi="Arial"/>
          <w:sz w:val="9"/>
        </w:rPr>
        <w: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59" w:bottom="0" w:left="240" w:header="0" w:footer="0" w:gutter="0"/>
          <w:cols w:space="0" w:equalWidth="0">
            <w:col w:w="11110"/>
          </w:cols>
          <w:docGrid w:linePitch="360"/>
        </w:sectPr>
      </w:pPr>
    </w:p>
    <w:p w:rsidR="00000000" w:rsidRDefault="00596C41">
      <w:pPr>
        <w:tabs>
          <w:tab w:val="left" w:pos="5460"/>
        </w:tabs>
        <w:spacing w:line="0" w:lineRule="atLeast"/>
        <w:ind w:left="1180"/>
        <w:rPr>
          <w:rFonts w:ascii="Arial" w:eastAsia="Arial" w:hAnsi="Arial"/>
        </w:rPr>
      </w:pPr>
      <w:bookmarkStart w:id="99" w:name="page99"/>
      <w:bookmarkEnd w:id="99"/>
      <w:r>
        <w:rPr>
          <w:rFonts w:ascii="Arial" w:eastAsia="Arial" w:hAnsi="Arial"/>
        </w:rPr>
        <w:t>IEC 62304:2006</w:t>
      </w:r>
      <w:r>
        <w:rPr>
          <w:rFonts w:ascii="Times New Roman" w:eastAsia="Times New Roman" w:hAnsi="Times New Roman"/>
        </w:rPr>
        <w:tab/>
      </w:r>
      <w:r>
        <w:rPr>
          <w:rFonts w:ascii="Arial" w:eastAsia="Arial" w:hAnsi="Arial"/>
        </w:rPr>
        <w:t xml:space="preserve">– 5 </w:t>
      </w:r>
      <w:r>
        <w:rPr>
          <w:rFonts w:ascii="Arial" w:eastAsia="Arial" w:hAnsi="Arial"/>
        </w:rPr>
        <w:t>–</w:t>
      </w:r>
    </w:p>
    <w:p w:rsidR="00000000" w:rsidRDefault="00596C41">
      <w:pPr>
        <w:spacing w:line="12" w:lineRule="exact"/>
        <w:rPr>
          <w:rFonts w:ascii="Times New Roman" w:eastAsia="Times New Roman" w:hAnsi="Times New Roman"/>
        </w:rPr>
      </w:pPr>
    </w:p>
    <w:p w:rsidR="00000000" w:rsidRDefault="00596C41">
      <w:pPr>
        <w:tabs>
          <w:tab w:val="left" w:pos="318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195" w:lineRule="exact"/>
        <w:rPr>
          <w:rFonts w:ascii="Times New Roman" w:eastAsia="Times New Roman" w:hAnsi="Times New Roman"/>
        </w:rPr>
      </w:pPr>
    </w:p>
    <w:p w:rsidR="00000000" w:rsidRDefault="00596C41">
      <w:pPr>
        <w:spacing w:line="247" w:lineRule="auto"/>
        <w:ind w:left="1180"/>
        <w:jc w:val="both"/>
        <w:rPr>
          <w:rFonts w:ascii="Arial" w:eastAsia="Arial" w:hAnsi="Arial"/>
          <w:i/>
        </w:rPr>
      </w:pPr>
      <w:r>
        <w:rPr>
          <w:rFonts w:ascii="Arial" w:eastAsia="Arial" w:hAnsi="Arial"/>
        </w:rPr>
        <w:t>International Standard IEC 62304 has been prepared by a joint wo</w:t>
      </w:r>
      <w:r>
        <w:rPr>
          <w:rFonts w:ascii="Arial" w:eastAsia="Arial" w:hAnsi="Arial"/>
        </w:rPr>
        <w:t xml:space="preserve">rking group of subcommittee 62A: Common aspects of electrical equipment used in medical practice, of IEC technical committee 62: Electrical equipment in medical practice and ISO Technical Committee 210, Quality management and corresponding general aspects </w:t>
      </w:r>
      <w:r>
        <w:rPr>
          <w:rFonts w:ascii="Arial" w:eastAsia="Arial" w:hAnsi="Arial"/>
        </w:rPr>
        <w:t xml:space="preserve">for </w:t>
      </w:r>
      <w:r>
        <w:rPr>
          <w:rFonts w:ascii="Arial" w:eastAsia="Arial" w:hAnsi="Arial"/>
          <w:sz w:val="16"/>
        </w:rPr>
        <w:t>MEDICAL DEVICES</w:t>
      </w:r>
      <w:r>
        <w:rPr>
          <w:rFonts w:ascii="Arial" w:eastAsia="Arial" w:hAnsi="Arial"/>
          <w:i/>
        </w:rPr>
        <w:t>.</w:t>
      </w:r>
      <w:r>
        <w:rPr>
          <w:rFonts w:ascii="Arial" w:eastAsia="Arial" w:hAnsi="Arial"/>
        </w:rPr>
        <w:t xml:space="preserve"> Table C.5 was prepared by ISO/IEC JTC 1/SC 7, Software and system engineering</w:t>
      </w:r>
      <w:r>
        <w:rPr>
          <w:rFonts w:ascii="Arial" w:eastAsia="Arial" w:hAnsi="Arial"/>
          <w:i/>
        </w:rPr>
        <w:t>.</w:t>
      </w:r>
    </w:p>
    <w:p w:rsidR="00000000" w:rsidRDefault="00596C41">
      <w:pPr>
        <w:spacing w:line="262"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It is published as a dual logo standard.</w:t>
      </w:r>
    </w:p>
    <w:p w:rsidR="00000000" w:rsidRDefault="00596C41">
      <w:pPr>
        <w:spacing w:line="2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This publication has been drafted in accordance with the ISO/IEC Directives, Part 2.</w:t>
      </w:r>
    </w:p>
    <w:p w:rsidR="00000000" w:rsidRDefault="00596C41">
      <w:pPr>
        <w:spacing w:line="2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In this standard the follow</w:t>
      </w:r>
      <w:r>
        <w:rPr>
          <w:rFonts w:ascii="Arial" w:eastAsia="Arial" w:hAnsi="Arial"/>
        </w:rPr>
        <w:t>ing print types are used:</w:t>
      </w:r>
    </w:p>
    <w:p w:rsidR="00000000" w:rsidRDefault="00596C41">
      <w:pPr>
        <w:spacing w:line="197" w:lineRule="exact"/>
        <w:rPr>
          <w:rFonts w:ascii="Times New Roman" w:eastAsia="Times New Roman" w:hAnsi="Times New Roman"/>
        </w:rPr>
      </w:pPr>
    </w:p>
    <w:p w:rsidR="00000000" w:rsidRDefault="00596C41" w:rsidP="00596C41">
      <w:pPr>
        <w:numPr>
          <w:ilvl w:val="0"/>
          <w:numId w:val="81"/>
        </w:numPr>
        <w:tabs>
          <w:tab w:val="left" w:pos="1540"/>
        </w:tabs>
        <w:spacing w:line="0" w:lineRule="atLeast"/>
        <w:ind w:left="1540" w:hanging="362"/>
        <w:rPr>
          <w:rFonts w:ascii="Arial" w:eastAsia="Arial" w:hAnsi="Arial"/>
          <w:sz w:val="16"/>
        </w:rPr>
      </w:pPr>
      <w:r>
        <w:rPr>
          <w:rFonts w:ascii="Arial" w:eastAsia="Arial" w:hAnsi="Arial"/>
        </w:rPr>
        <w:t>requirements and definitions: in roman type;</w:t>
      </w:r>
    </w:p>
    <w:p w:rsidR="00000000" w:rsidRDefault="00596C41">
      <w:pPr>
        <w:spacing w:line="98" w:lineRule="exact"/>
        <w:rPr>
          <w:rFonts w:ascii="Arial" w:eastAsia="Arial" w:hAnsi="Arial"/>
          <w:sz w:val="16"/>
        </w:rPr>
      </w:pPr>
    </w:p>
    <w:p w:rsidR="00000000" w:rsidRDefault="00596C41" w:rsidP="00596C41">
      <w:pPr>
        <w:numPr>
          <w:ilvl w:val="0"/>
          <w:numId w:val="81"/>
        </w:numPr>
        <w:tabs>
          <w:tab w:val="left" w:pos="1540"/>
        </w:tabs>
        <w:spacing w:line="273" w:lineRule="auto"/>
        <w:ind w:left="1540" w:hanging="362"/>
        <w:rPr>
          <w:rFonts w:ascii="Arial" w:eastAsia="Arial" w:hAnsi="Arial"/>
          <w:sz w:val="16"/>
        </w:rPr>
      </w:pPr>
      <w:r>
        <w:rPr>
          <w:rFonts w:ascii="Arial" w:eastAsia="Arial" w:hAnsi="Arial"/>
        </w:rPr>
        <w:t>informative material appearing outside of tables, such as notes, examples and references: in smaller type. Normative text of tables is also in a smaller type;</w:t>
      </w:r>
    </w:p>
    <w:p w:rsidR="00000000" w:rsidRDefault="00596C41">
      <w:pPr>
        <w:spacing w:line="33" w:lineRule="exact"/>
        <w:rPr>
          <w:rFonts w:ascii="Arial" w:eastAsia="Arial" w:hAnsi="Arial"/>
          <w:sz w:val="16"/>
        </w:rPr>
      </w:pPr>
    </w:p>
    <w:p w:rsidR="00000000" w:rsidRDefault="00596C41" w:rsidP="00596C41">
      <w:pPr>
        <w:numPr>
          <w:ilvl w:val="0"/>
          <w:numId w:val="81"/>
        </w:numPr>
        <w:tabs>
          <w:tab w:val="left" w:pos="1540"/>
        </w:tabs>
        <w:spacing w:line="273" w:lineRule="auto"/>
        <w:ind w:left="1540" w:hanging="362"/>
        <w:rPr>
          <w:rFonts w:ascii="Arial" w:eastAsia="Arial" w:hAnsi="Arial"/>
          <w:sz w:val="16"/>
        </w:rPr>
      </w:pPr>
      <w:r>
        <w:rPr>
          <w:rFonts w:ascii="Arial" w:eastAsia="Arial" w:hAnsi="Arial"/>
        </w:rPr>
        <w:t>terms used throughout t</w:t>
      </w:r>
      <w:r>
        <w:rPr>
          <w:rFonts w:ascii="Arial" w:eastAsia="Arial" w:hAnsi="Arial"/>
        </w:rPr>
        <w:t>his standard that have been defined in Clause 3 and also given in the index: in small capitals.</w:t>
      </w:r>
    </w:p>
    <w:p w:rsidR="00000000" w:rsidRDefault="00596C41">
      <w:pPr>
        <w:spacing w:line="135"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An asterisk (*) as the first character of a title or at the beginning of a paragraph indicates that there is guidance related to that item in </w:t>
      </w:r>
      <w:hyperlink w:anchor="page132" w:history="1">
        <w:r>
          <w:rPr>
            <w:rFonts w:ascii="Arial" w:eastAsia="Arial" w:hAnsi="Arial"/>
          </w:rPr>
          <w:t>Annex B.</w:t>
        </w:r>
      </w:hyperlink>
    </w:p>
    <w:p w:rsidR="00000000" w:rsidRDefault="00596C41">
      <w:pPr>
        <w:spacing w:line="233" w:lineRule="exact"/>
        <w:rPr>
          <w:rFonts w:ascii="Times New Roman" w:eastAsia="Times New Roman" w:hAnsi="Times New Roman"/>
        </w:rPr>
      </w:pPr>
    </w:p>
    <w:p w:rsidR="00000000" w:rsidRDefault="00596C41">
      <w:pPr>
        <w:spacing w:line="251" w:lineRule="auto"/>
        <w:ind w:left="1180"/>
        <w:jc w:val="both"/>
        <w:rPr>
          <w:rFonts w:ascii="Arial" w:eastAsia="Arial" w:hAnsi="Arial"/>
        </w:rPr>
      </w:pPr>
      <w:r>
        <w:rPr>
          <w:rFonts w:ascii="Arial" w:eastAsia="Arial" w:hAnsi="Arial"/>
        </w:rPr>
        <w:t>The committee has decided that the contents of the base publication and its amendment will remain unchanged until the stability date indicated on the IEC web site under "http://webstore.iec.ch" in the data related to the specific public</w:t>
      </w:r>
      <w:r>
        <w:rPr>
          <w:rFonts w:ascii="Arial" w:eastAsia="Arial" w:hAnsi="Arial"/>
        </w:rPr>
        <w:t>ation. At this date, the publication will be</w:t>
      </w:r>
    </w:p>
    <w:p w:rsidR="00000000" w:rsidRDefault="00596C41">
      <w:pPr>
        <w:spacing w:line="325" w:lineRule="exact"/>
        <w:rPr>
          <w:rFonts w:ascii="Times New Roman" w:eastAsia="Times New Roman" w:hAnsi="Times New Roman"/>
        </w:rPr>
      </w:pPr>
    </w:p>
    <w:p w:rsidR="00000000" w:rsidRDefault="00596C41" w:rsidP="00596C41">
      <w:pPr>
        <w:numPr>
          <w:ilvl w:val="0"/>
          <w:numId w:val="82"/>
        </w:numPr>
        <w:tabs>
          <w:tab w:val="left" w:pos="1520"/>
        </w:tabs>
        <w:spacing w:line="0" w:lineRule="atLeast"/>
        <w:ind w:left="1520" w:hanging="341"/>
        <w:rPr>
          <w:rFonts w:ascii="Arial" w:eastAsia="Arial" w:hAnsi="Arial"/>
        </w:rPr>
      </w:pPr>
      <w:r>
        <w:rPr>
          <w:rFonts w:ascii="Arial" w:eastAsia="Arial" w:hAnsi="Arial"/>
        </w:rPr>
        <w:t>reconfirmed,</w:t>
      </w:r>
    </w:p>
    <w:p w:rsidR="00000000" w:rsidRDefault="00596C41">
      <w:pPr>
        <w:spacing w:line="113" w:lineRule="exact"/>
        <w:rPr>
          <w:rFonts w:ascii="Arial" w:eastAsia="Arial" w:hAnsi="Arial"/>
        </w:rPr>
      </w:pPr>
    </w:p>
    <w:p w:rsidR="00000000" w:rsidRDefault="00596C41" w:rsidP="00596C41">
      <w:pPr>
        <w:numPr>
          <w:ilvl w:val="0"/>
          <w:numId w:val="82"/>
        </w:numPr>
        <w:tabs>
          <w:tab w:val="left" w:pos="1520"/>
        </w:tabs>
        <w:spacing w:line="0" w:lineRule="atLeast"/>
        <w:ind w:left="1520" w:hanging="341"/>
        <w:rPr>
          <w:rFonts w:ascii="Arial" w:eastAsia="Arial" w:hAnsi="Arial"/>
        </w:rPr>
      </w:pPr>
      <w:r>
        <w:rPr>
          <w:rFonts w:ascii="Arial" w:eastAsia="Arial" w:hAnsi="Arial"/>
        </w:rPr>
        <w:t>withdrawn,</w:t>
      </w:r>
    </w:p>
    <w:p w:rsidR="00000000" w:rsidRDefault="00596C41">
      <w:pPr>
        <w:spacing w:line="113" w:lineRule="exact"/>
        <w:rPr>
          <w:rFonts w:ascii="Arial" w:eastAsia="Arial" w:hAnsi="Arial"/>
        </w:rPr>
      </w:pPr>
    </w:p>
    <w:p w:rsidR="00000000" w:rsidRDefault="00596C41" w:rsidP="00596C41">
      <w:pPr>
        <w:numPr>
          <w:ilvl w:val="0"/>
          <w:numId w:val="82"/>
        </w:numPr>
        <w:tabs>
          <w:tab w:val="left" w:pos="1520"/>
        </w:tabs>
        <w:spacing w:line="0" w:lineRule="atLeast"/>
        <w:ind w:left="1520" w:hanging="341"/>
        <w:rPr>
          <w:rFonts w:ascii="Arial" w:eastAsia="Arial" w:hAnsi="Arial"/>
        </w:rPr>
      </w:pPr>
      <w:r>
        <w:rPr>
          <w:rFonts w:ascii="Arial" w:eastAsia="Arial" w:hAnsi="Arial"/>
        </w:rPr>
        <w:t>replaced by a revised edition, or</w:t>
      </w:r>
    </w:p>
    <w:p w:rsidR="00000000" w:rsidRDefault="00596C41">
      <w:pPr>
        <w:spacing w:line="113" w:lineRule="exact"/>
        <w:rPr>
          <w:rFonts w:ascii="Arial" w:eastAsia="Arial" w:hAnsi="Arial"/>
        </w:rPr>
      </w:pPr>
    </w:p>
    <w:p w:rsidR="00000000" w:rsidRDefault="00596C41" w:rsidP="00596C41">
      <w:pPr>
        <w:numPr>
          <w:ilvl w:val="0"/>
          <w:numId w:val="82"/>
        </w:numPr>
        <w:tabs>
          <w:tab w:val="left" w:pos="1520"/>
        </w:tabs>
        <w:spacing w:line="0" w:lineRule="atLeast"/>
        <w:ind w:left="1520" w:hanging="341"/>
        <w:rPr>
          <w:rFonts w:ascii="Arial" w:eastAsia="Arial" w:hAnsi="Arial"/>
        </w:rPr>
      </w:pPr>
      <w:r>
        <w:rPr>
          <w:rFonts w:ascii="Arial" w:eastAsia="Arial" w:hAnsi="Arial"/>
        </w:rPr>
        <w:t>amended.</w:t>
      </w:r>
    </w:p>
    <w:p w:rsidR="00000000" w:rsidRDefault="00596C41">
      <w:pPr>
        <w:spacing w:line="200" w:lineRule="exact"/>
        <w:rPr>
          <w:rFonts w:ascii="Times New Roman" w:eastAsia="Times New Roman" w:hAnsi="Times New Roman"/>
        </w:rPr>
      </w:pPr>
    </w:p>
    <w:p w:rsidR="00000000" w:rsidRDefault="00596C41">
      <w:pPr>
        <w:spacing w:line="230" w:lineRule="exact"/>
        <w:rPr>
          <w:rFonts w:ascii="Times New Roman" w:eastAsia="Times New Roman" w:hAnsi="Times New Roman"/>
        </w:rPr>
      </w:pPr>
    </w:p>
    <w:p w:rsidR="00000000" w:rsidRDefault="00596C41">
      <w:pPr>
        <w:spacing w:line="250" w:lineRule="auto"/>
        <w:ind w:left="1180"/>
        <w:jc w:val="both"/>
        <w:rPr>
          <w:rFonts w:ascii="Arial" w:eastAsia="Arial" w:hAnsi="Arial"/>
          <w:sz w:val="16"/>
        </w:rPr>
      </w:pPr>
      <w:r>
        <w:rPr>
          <w:rFonts w:ascii="Arial" w:eastAsia="Arial" w:hAnsi="Arial"/>
          <w:sz w:val="16"/>
        </w:rPr>
        <w:t xml:space="preserve">NOTE The attention of National Committees is drawn to the fact that equipment </w:t>
      </w:r>
      <w:r>
        <w:rPr>
          <w:rFonts w:ascii="Arial" w:eastAsia="Arial" w:hAnsi="Arial"/>
          <w:sz w:val="12"/>
        </w:rPr>
        <w:t>MANUFACTURERS</w:t>
      </w:r>
      <w:r>
        <w:rPr>
          <w:rFonts w:ascii="Arial" w:eastAsia="Arial" w:hAnsi="Arial"/>
          <w:sz w:val="16"/>
        </w:rPr>
        <w:t xml:space="preserve"> and testing organizations may need a transitio</w:t>
      </w:r>
      <w:r>
        <w:rPr>
          <w:rFonts w:ascii="Arial" w:eastAsia="Arial" w:hAnsi="Arial"/>
          <w:sz w:val="16"/>
        </w:rPr>
        <w:t>nal period following publication of a new, amended or revised IEC or ISO publication in which to make products in accordance with the new requirements and to equip themselves for conducting new or revised tests. It is the recommendation of the committee th</w:t>
      </w:r>
      <w:r>
        <w:rPr>
          <w:rFonts w:ascii="Arial" w:eastAsia="Arial" w:hAnsi="Arial"/>
          <w:sz w:val="16"/>
        </w:rPr>
        <w:t>at the content of this publication be adopted for mandatory implementation nationally not earlier than 3 years from the date of publication.</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939328" behindDoc="1" locked="0" layoutInCell="1" allowOverlap="1">
                <wp:simplePos x="0" y="0"/>
                <wp:positionH relativeFrom="column">
                  <wp:posOffset>675005</wp:posOffset>
                </wp:positionH>
                <wp:positionV relativeFrom="paragraph">
                  <wp:posOffset>263525</wp:posOffset>
                </wp:positionV>
                <wp:extent cx="5855335" cy="0"/>
                <wp:effectExtent l="0" t="0" r="0" b="0"/>
                <wp:wrapNone/>
                <wp:docPr id="39" name="Lin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553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CF47A" id="Line 608"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5pt,20.75pt" to="514.2pt,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pfEw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" strokeweight=".72pt">
                <o:lock v:ext="edit" shapetype="f"/>
              </v:line>
            </w:pict>
          </mc:Fallback>
        </mc:AlternateContent>
      </w:r>
      <w:r>
        <w:rPr>
          <w:rFonts w:ascii="Arial" w:eastAsia="Arial" w:hAnsi="Arial"/>
          <w:noProof/>
          <w:sz w:val="16"/>
        </w:rPr>
        <mc:AlternateContent>
          <mc:Choice Requires="wps">
            <w:drawing>
              <wp:anchor distT="0" distB="0" distL="114300" distR="114300" simplePos="0" relativeHeight="251940352" behindDoc="1" locked="0" layoutInCell="1" allowOverlap="1">
                <wp:simplePos x="0" y="0"/>
                <wp:positionH relativeFrom="column">
                  <wp:posOffset>679450</wp:posOffset>
                </wp:positionH>
                <wp:positionV relativeFrom="paragraph">
                  <wp:posOffset>259080</wp:posOffset>
                </wp:positionV>
                <wp:extent cx="0" cy="622935"/>
                <wp:effectExtent l="0" t="0" r="0" b="0"/>
                <wp:wrapNone/>
                <wp:docPr id="38"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22935"/>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B2EE7" id="Line 609" o:spid="_x0000_s1026" style="position:absolute;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0.4pt" to="53.5pt,6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" strokeweight=".25397mm">
                <o:lock v:ext="edit" shapetype="f"/>
              </v:line>
            </w:pict>
          </mc:Fallback>
        </mc:AlternateContent>
      </w:r>
      <w:r>
        <w:rPr>
          <w:rFonts w:ascii="Arial" w:eastAsia="Arial" w:hAnsi="Arial"/>
          <w:noProof/>
          <w:sz w:val="16"/>
        </w:rPr>
        <mc:AlternateContent>
          <mc:Choice Requires="wps">
            <w:drawing>
              <wp:anchor distT="0" distB="0" distL="114300" distR="114300" simplePos="0" relativeHeight="251941376" behindDoc="1" locked="0" layoutInCell="1" allowOverlap="1">
                <wp:simplePos x="0" y="0"/>
                <wp:positionH relativeFrom="column">
                  <wp:posOffset>6525260</wp:posOffset>
                </wp:positionH>
                <wp:positionV relativeFrom="paragraph">
                  <wp:posOffset>259080</wp:posOffset>
                </wp:positionV>
                <wp:extent cx="0" cy="622935"/>
                <wp:effectExtent l="0" t="0" r="0" b="0"/>
                <wp:wrapNone/>
                <wp:docPr id="37" name="Lin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2293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EB4BE" id="Line 610"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8pt,20.4pt" to="513.8pt,6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" strokeweight=".72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312" w:lineRule="exact"/>
        <w:rPr>
          <w:rFonts w:ascii="Times New Roman" w:eastAsia="Times New Roman" w:hAnsi="Times New Roman"/>
        </w:rPr>
      </w:pPr>
    </w:p>
    <w:p w:rsidR="00000000" w:rsidRDefault="00596C41">
      <w:pPr>
        <w:spacing w:line="272" w:lineRule="auto"/>
        <w:ind w:left="1180" w:right="80"/>
        <w:jc w:val="both"/>
        <w:rPr>
          <w:rFonts w:ascii="Arial" w:eastAsia="Arial" w:hAnsi="Arial"/>
          <w:b/>
        </w:rPr>
      </w:pPr>
      <w:r>
        <w:rPr>
          <w:rFonts w:ascii="Arial" w:eastAsia="Arial" w:hAnsi="Arial"/>
          <w:b/>
        </w:rPr>
        <w:t xml:space="preserve">IMPORTANT </w:t>
      </w:r>
      <w:r>
        <w:rPr>
          <w:rFonts w:ascii="Arial" w:eastAsia="Arial" w:hAnsi="Arial"/>
          <w:b/>
        </w:rPr>
        <w:t>– The 'colour inside' logo on the cover page of this publication indicates that it contains colours</w:t>
      </w:r>
      <w:r>
        <w:rPr>
          <w:rFonts w:ascii="Arial" w:eastAsia="Arial" w:hAnsi="Arial"/>
          <w:b/>
        </w:rPr>
        <w:t xml:space="preserve"> which are considered to be useful for the correct understanding of its contents. Users should therefore print this document using a colour printer.</w:t>
      </w:r>
    </w:p>
    <w:p w:rsidR="00000000" w:rsidRDefault="00826DAF">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942400" behindDoc="1" locked="0" layoutInCell="1" allowOverlap="1">
                <wp:simplePos x="0" y="0"/>
                <wp:positionH relativeFrom="column">
                  <wp:posOffset>675005</wp:posOffset>
                </wp:positionH>
                <wp:positionV relativeFrom="paragraph">
                  <wp:posOffset>43180</wp:posOffset>
                </wp:positionV>
                <wp:extent cx="5855335" cy="0"/>
                <wp:effectExtent l="0" t="0" r="0" b="0"/>
                <wp:wrapNone/>
                <wp:docPr id="36" name="Lin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553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0DDE6" id="Line 611" o:spid="_x0000_s1026" style="position:absolute;z-index:-2513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5pt,3.4pt" to="514.2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RVieEwIAAC4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" strokeweight=".72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99" w:lineRule="exact"/>
        <w:rPr>
          <w:rFonts w:ascii="Times New Roman" w:eastAsia="Times New Roman" w:hAnsi="Times New Roman"/>
        </w:rPr>
      </w:pPr>
    </w:p>
    <w:p w:rsidR="00000000" w:rsidRDefault="00596C41">
      <w:pPr>
        <w:spacing w:line="0" w:lineRule="atLeast"/>
        <w:ind w:left="3120"/>
        <w:rPr>
          <w:rFonts w:ascii="Courier New" w:eastAsia="Courier New" w:hAnsi="Courier New"/>
          <w:sz w:val="6"/>
        </w:rPr>
      </w:pPr>
      <w:r>
        <w:rPr>
          <w:rFonts w:ascii="Courier New" w:eastAsia="Courier New" w:hAnsi="Courier New"/>
          <w:sz w:val="6"/>
        </w:rPr>
        <w:t>--`,````,,`,``,`,````,,`,``,,```-`-`,,`,,`,`,,`---</w:t>
      </w:r>
    </w:p>
    <w:p w:rsidR="00000000" w:rsidRDefault="00596C41">
      <w:pPr>
        <w:spacing w:line="0" w:lineRule="atLeast"/>
        <w:ind w:left="312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31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w:t>
      </w:r>
      <w:r>
        <w:rPr>
          <w:rFonts w:ascii="Arial" w:eastAsia="Arial" w:hAnsi="Arial"/>
          <w:sz w:val="10"/>
        </w:rPr>
        <w:t>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11"/>
        </w:tabs>
        <w:spacing w:line="0" w:lineRule="atLeast"/>
        <w:ind w:right="11"/>
        <w:jc w:val="right"/>
        <w:rPr>
          <w:rFonts w:ascii="Arial" w:eastAsia="Arial" w:hAnsi="Arial"/>
        </w:rPr>
      </w:pPr>
      <w:bookmarkStart w:id="100" w:name="page100"/>
      <w:bookmarkEnd w:id="100"/>
      <w:r>
        <w:rPr>
          <w:rFonts w:ascii="Arial" w:eastAsia="Arial" w:hAnsi="Arial"/>
        </w:rPr>
        <w:t xml:space="preserve">– 6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71"/>
        </w:tabs>
        <w:spacing w:line="0" w:lineRule="atLeast"/>
        <w:ind w:right="11"/>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w:t>
      </w:r>
      <w:r>
        <w:rPr>
          <w:rFonts w:ascii="Arial" w:eastAsia="Arial" w:hAnsi="Arial"/>
        </w:rPr>
        <w:t xml:space="preserve"> 2015</w:t>
      </w:r>
    </w:p>
    <w:p w:rsidR="00000000" w:rsidRDefault="00596C41">
      <w:pPr>
        <w:spacing w:line="91" w:lineRule="exact"/>
        <w:rPr>
          <w:rFonts w:ascii="Times New Roman" w:eastAsia="Times New Roman" w:hAnsi="Times New Roman"/>
        </w:rPr>
      </w:pPr>
    </w:p>
    <w:p w:rsidR="00000000" w:rsidRDefault="00596C41">
      <w:pPr>
        <w:spacing w:line="0" w:lineRule="atLeast"/>
        <w:ind w:left="1169"/>
        <w:jc w:val="center"/>
        <w:rPr>
          <w:rFonts w:ascii="Arial" w:eastAsia="Arial" w:hAnsi="Arial"/>
          <w:sz w:val="24"/>
        </w:rPr>
      </w:pPr>
      <w:r>
        <w:rPr>
          <w:rFonts w:ascii="Arial" w:eastAsia="Arial" w:hAnsi="Arial"/>
          <w:sz w:val="24"/>
        </w:rPr>
        <w:t>INTRODUCTION</w:t>
      </w:r>
    </w:p>
    <w:p w:rsidR="00000000" w:rsidRDefault="00596C41">
      <w:pPr>
        <w:spacing w:line="303" w:lineRule="exact"/>
        <w:rPr>
          <w:rFonts w:ascii="Times New Roman" w:eastAsia="Times New Roman" w:hAnsi="Times New Roman"/>
        </w:rPr>
      </w:pPr>
    </w:p>
    <w:p w:rsidR="00000000" w:rsidRDefault="00596C41">
      <w:pPr>
        <w:spacing w:line="249" w:lineRule="auto"/>
        <w:ind w:left="1180" w:right="11"/>
        <w:jc w:val="both"/>
        <w:rPr>
          <w:rFonts w:ascii="Arial" w:eastAsia="Arial" w:hAnsi="Arial"/>
        </w:rPr>
      </w:pPr>
      <w:r>
        <w:rPr>
          <w:rFonts w:ascii="Arial" w:eastAsia="Arial" w:hAnsi="Arial"/>
        </w:rPr>
        <w:t xml:space="preserve">Software is often an integral part of </w:t>
      </w:r>
      <w:r>
        <w:rPr>
          <w:rFonts w:ascii="Arial" w:eastAsia="Arial" w:hAnsi="Arial"/>
          <w:sz w:val="16"/>
        </w:rPr>
        <w:t>MEDICAL DEVICE</w:t>
      </w:r>
      <w:r>
        <w:rPr>
          <w:rFonts w:ascii="Arial" w:eastAsia="Arial" w:hAnsi="Arial"/>
        </w:rPr>
        <w:t xml:space="preserve"> technology. Establishing the </w:t>
      </w:r>
      <w:r>
        <w:rPr>
          <w:rFonts w:ascii="Arial" w:eastAsia="Arial" w:hAnsi="Arial"/>
          <w:sz w:val="16"/>
        </w:rPr>
        <w:t>SAFETY</w:t>
      </w:r>
      <w:r>
        <w:rPr>
          <w:rFonts w:ascii="Arial" w:eastAsia="Arial" w:hAnsi="Arial"/>
        </w:rPr>
        <w:t xml:space="preserve"> and effectiveness of a </w:t>
      </w:r>
      <w:r>
        <w:rPr>
          <w:rFonts w:ascii="Arial" w:eastAsia="Arial" w:hAnsi="Arial"/>
          <w:sz w:val="16"/>
        </w:rPr>
        <w:t>MEDICAL DEVICE</w:t>
      </w:r>
      <w:r>
        <w:rPr>
          <w:rFonts w:ascii="Arial" w:eastAsia="Arial" w:hAnsi="Arial"/>
        </w:rPr>
        <w:t xml:space="preserve"> containing software requires knowledge of what the software is intended to do and demonstration that the use</w:t>
      </w:r>
      <w:r>
        <w:rPr>
          <w:rFonts w:ascii="Arial" w:eastAsia="Arial" w:hAnsi="Arial"/>
        </w:rPr>
        <w:t xml:space="preserve"> of the software fulfils those intentions without causing any unacceptable </w:t>
      </w:r>
      <w:r>
        <w:rPr>
          <w:rFonts w:ascii="Arial" w:eastAsia="Arial" w:hAnsi="Arial"/>
          <w:sz w:val="16"/>
        </w:rPr>
        <w:t>RISKS</w:t>
      </w:r>
      <w:r>
        <w:rPr>
          <w:rFonts w:ascii="Arial" w:eastAsia="Arial" w:hAnsi="Arial"/>
        </w:rPr>
        <w:t>.</w:t>
      </w:r>
    </w:p>
    <w:p w:rsidR="00000000" w:rsidRDefault="00596C41">
      <w:pPr>
        <w:spacing w:line="258" w:lineRule="exact"/>
        <w:rPr>
          <w:rFonts w:ascii="Times New Roman" w:eastAsia="Times New Roman" w:hAnsi="Times New Roman"/>
        </w:rPr>
      </w:pPr>
    </w:p>
    <w:p w:rsidR="00000000" w:rsidRDefault="00596C41">
      <w:pPr>
        <w:spacing w:line="254" w:lineRule="auto"/>
        <w:ind w:left="1180" w:right="11"/>
        <w:jc w:val="both"/>
        <w:rPr>
          <w:rFonts w:ascii="Arial" w:eastAsia="Arial" w:hAnsi="Arial"/>
          <w:sz w:val="19"/>
        </w:rPr>
      </w:pPr>
      <w:r>
        <w:rPr>
          <w:rFonts w:ascii="Arial" w:eastAsia="Arial" w:hAnsi="Arial"/>
        </w:rPr>
        <w:t xml:space="preserve">This standard provides a framework of life cycle </w:t>
      </w:r>
      <w:r>
        <w:rPr>
          <w:rFonts w:ascii="Arial" w:eastAsia="Arial" w:hAnsi="Arial"/>
          <w:sz w:val="16"/>
        </w:rPr>
        <w:t>PROCESSES</w:t>
      </w:r>
      <w:r>
        <w:rPr>
          <w:rFonts w:ascii="Arial" w:eastAsia="Arial" w:hAnsi="Arial"/>
        </w:rPr>
        <w:t xml:space="preserve"> with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xml:space="preserve"> necessary for the safe design and maintenance of </w:t>
      </w:r>
      <w:r>
        <w:rPr>
          <w:rFonts w:ascii="Arial" w:eastAsia="Arial" w:hAnsi="Arial"/>
          <w:sz w:val="16"/>
        </w:rPr>
        <w:t>MEDICAL DEVICE SOFTWARE</w:t>
      </w:r>
      <w:r>
        <w:rPr>
          <w:rFonts w:ascii="Arial" w:eastAsia="Arial" w:hAnsi="Arial"/>
        </w:rPr>
        <w:t xml:space="preserve">. This standard </w:t>
      </w:r>
      <w:r>
        <w:rPr>
          <w:rFonts w:ascii="Arial" w:eastAsia="Arial" w:hAnsi="Arial"/>
        </w:rPr>
        <w:t xml:space="preserve">provides requirements for each life cycle </w:t>
      </w:r>
      <w:r>
        <w:rPr>
          <w:rFonts w:ascii="Arial" w:eastAsia="Arial" w:hAnsi="Arial"/>
          <w:sz w:val="16"/>
        </w:rPr>
        <w:t>PROCESS</w:t>
      </w:r>
      <w:r>
        <w:rPr>
          <w:rFonts w:ascii="Arial" w:eastAsia="Arial" w:hAnsi="Arial"/>
        </w:rPr>
        <w:t xml:space="preserve">. Each life cycle </w:t>
      </w:r>
      <w:r>
        <w:rPr>
          <w:rFonts w:ascii="Arial" w:eastAsia="Arial" w:hAnsi="Arial"/>
          <w:sz w:val="16"/>
        </w:rPr>
        <w:t>PROCESS</w:t>
      </w:r>
      <w:r>
        <w:rPr>
          <w:rFonts w:ascii="Arial" w:eastAsia="Arial" w:hAnsi="Arial"/>
        </w:rPr>
        <w:t xml:space="preserve"> consists of a set of </w:t>
      </w:r>
      <w:r>
        <w:rPr>
          <w:rFonts w:ascii="Arial" w:eastAsia="Arial" w:hAnsi="Arial"/>
          <w:sz w:val="16"/>
        </w:rPr>
        <w:t>ACTIVITIES</w:t>
      </w:r>
      <w:r>
        <w:rPr>
          <w:rFonts w:ascii="Arial" w:eastAsia="Arial" w:hAnsi="Arial"/>
          <w:sz w:val="19"/>
        </w:rPr>
        <w:t>, with most</w:t>
      </w:r>
      <w:r>
        <w:rPr>
          <w:rFonts w:ascii="Arial" w:eastAsia="Arial" w:hAnsi="Arial"/>
          <w:sz w:val="16"/>
        </w:rPr>
        <w:t xml:space="preserve"> ACTIVITIES </w:t>
      </w:r>
      <w:r>
        <w:rPr>
          <w:rFonts w:ascii="Arial" w:eastAsia="Arial" w:hAnsi="Arial"/>
          <w:sz w:val="19"/>
        </w:rPr>
        <w:t>consisting of a set of</w:t>
      </w:r>
      <w:r>
        <w:rPr>
          <w:rFonts w:ascii="Arial" w:eastAsia="Arial" w:hAnsi="Arial"/>
          <w:sz w:val="16"/>
        </w:rPr>
        <w:t xml:space="preserve"> TASKS</w:t>
      </w:r>
      <w:r>
        <w:rPr>
          <w:rFonts w:ascii="Arial" w:eastAsia="Arial" w:hAnsi="Arial"/>
          <w:sz w:val="19"/>
        </w:rPr>
        <w:t>.</w:t>
      </w:r>
    </w:p>
    <w:p w:rsidR="00000000" w:rsidRDefault="00596C41">
      <w:pPr>
        <w:spacing w:line="251" w:lineRule="exact"/>
        <w:rPr>
          <w:rFonts w:ascii="Times New Roman" w:eastAsia="Times New Roman" w:hAnsi="Times New Roman"/>
        </w:rPr>
      </w:pPr>
    </w:p>
    <w:p w:rsidR="00000000" w:rsidRDefault="00596C41">
      <w:pPr>
        <w:spacing w:line="245" w:lineRule="auto"/>
        <w:ind w:left="1180" w:right="11"/>
        <w:jc w:val="both"/>
        <w:rPr>
          <w:rFonts w:ascii="Arial" w:eastAsia="Arial" w:hAnsi="Arial"/>
          <w:sz w:val="19"/>
        </w:rPr>
      </w:pPr>
      <w:r>
        <w:rPr>
          <w:rFonts w:ascii="Arial" w:eastAsia="Arial" w:hAnsi="Arial"/>
        </w:rPr>
        <w:t xml:space="preserve">As a basic foundation it is assumed that </w:t>
      </w:r>
      <w:r>
        <w:rPr>
          <w:rFonts w:ascii="Arial" w:eastAsia="Arial" w:hAnsi="Arial"/>
          <w:sz w:val="16"/>
        </w:rPr>
        <w:t>MEDICAL DEVICE SOFTWARE</w:t>
      </w:r>
      <w:r>
        <w:rPr>
          <w:rFonts w:ascii="Arial" w:eastAsia="Arial" w:hAnsi="Arial"/>
        </w:rPr>
        <w:t xml:space="preserve"> is developed and maintained wit</w:t>
      </w:r>
      <w:r>
        <w:rPr>
          <w:rFonts w:ascii="Arial" w:eastAsia="Arial" w:hAnsi="Arial"/>
        </w:rPr>
        <w:t xml:space="preserve">hin a quality management system (see </w:t>
      </w:r>
      <w:hyperlink w:anchor="page109" w:history="1">
        <w:r>
          <w:rPr>
            <w:rFonts w:ascii="Arial" w:eastAsia="Arial" w:hAnsi="Arial"/>
          </w:rPr>
          <w:t xml:space="preserve">4.1) </w:t>
        </w:r>
      </w:hyperlink>
      <w:r>
        <w:rPr>
          <w:rFonts w:ascii="Arial" w:eastAsia="Arial" w:hAnsi="Arial"/>
        </w:rPr>
        <w:t xml:space="preserve">and a </w:t>
      </w:r>
      <w:r>
        <w:rPr>
          <w:rFonts w:ascii="Arial" w:eastAsia="Arial" w:hAnsi="Arial"/>
          <w:sz w:val="16"/>
        </w:rPr>
        <w:t>RISK MANAGEMENT</w:t>
      </w:r>
      <w:r>
        <w:rPr>
          <w:rFonts w:ascii="Arial" w:eastAsia="Arial" w:hAnsi="Arial"/>
        </w:rPr>
        <w:t xml:space="preserve"> system (see </w:t>
      </w:r>
      <w:hyperlink w:anchor="page109" w:history="1">
        <w:r>
          <w:rPr>
            <w:rFonts w:ascii="Arial" w:eastAsia="Arial" w:hAnsi="Arial"/>
          </w:rPr>
          <w:t>4.2)</w:t>
        </w:r>
      </w:hyperlink>
      <w:r>
        <w:rPr>
          <w:rFonts w:ascii="Arial" w:eastAsia="Arial" w:hAnsi="Arial"/>
        </w:rPr>
        <w:t xml:space="preserve">. The </w:t>
      </w:r>
      <w:r>
        <w:rPr>
          <w:rFonts w:ascii="Arial" w:eastAsia="Arial" w:hAnsi="Arial"/>
          <w:sz w:val="16"/>
        </w:rPr>
        <w:t>RISK MANAGEMENT PROCESS</w:t>
      </w:r>
      <w:r>
        <w:rPr>
          <w:rFonts w:ascii="Arial" w:eastAsia="Arial" w:hAnsi="Arial"/>
        </w:rPr>
        <w:t xml:space="preserve"> is already very well addressed by the International Standard ISO 14971. Therefore IEC 62304 </w:t>
      </w:r>
      <w:r>
        <w:rPr>
          <w:rFonts w:ascii="Arial" w:eastAsia="Arial" w:hAnsi="Arial"/>
        </w:rPr>
        <w:t xml:space="preserve">makes use of this advantage simply by a normative reference to ISO 14971. Some minor additional </w:t>
      </w:r>
      <w:r>
        <w:rPr>
          <w:rFonts w:ascii="Arial" w:eastAsia="Arial" w:hAnsi="Arial"/>
          <w:sz w:val="16"/>
        </w:rPr>
        <w:t>RISK MANAGEMENT</w:t>
      </w:r>
      <w:r>
        <w:rPr>
          <w:rFonts w:ascii="Arial" w:eastAsia="Arial" w:hAnsi="Arial"/>
        </w:rPr>
        <w:t xml:space="preserve"> requirements are needed for software, especially in the area of identification of contributing software factors related to </w:t>
      </w:r>
      <w:r>
        <w:rPr>
          <w:rFonts w:ascii="Arial" w:eastAsia="Arial" w:hAnsi="Arial"/>
          <w:sz w:val="16"/>
        </w:rPr>
        <w:t>HAZARDS</w:t>
      </w:r>
      <w:r>
        <w:rPr>
          <w:rFonts w:ascii="Arial" w:eastAsia="Arial" w:hAnsi="Arial"/>
          <w:sz w:val="19"/>
        </w:rPr>
        <w:t>. These requir</w:t>
      </w:r>
      <w:r>
        <w:rPr>
          <w:rFonts w:ascii="Arial" w:eastAsia="Arial" w:hAnsi="Arial"/>
          <w:sz w:val="19"/>
        </w:rPr>
        <w:t xml:space="preserve">ements are summarized and captured in Clause </w:t>
      </w:r>
      <w:hyperlink w:anchor="page124" w:history="1">
        <w:r>
          <w:rPr>
            <w:rFonts w:ascii="Arial" w:eastAsia="Arial" w:hAnsi="Arial"/>
            <w:sz w:val="19"/>
          </w:rPr>
          <w:t xml:space="preserve">7 </w:t>
        </w:r>
      </w:hyperlink>
      <w:r>
        <w:rPr>
          <w:rFonts w:ascii="Arial" w:eastAsia="Arial" w:hAnsi="Arial"/>
          <w:sz w:val="19"/>
        </w:rPr>
        <w:t xml:space="preserve">as </w:t>
      </w:r>
      <w:r>
        <w:rPr>
          <w:rFonts w:ascii="Arial" w:eastAsia="Arial" w:hAnsi="Arial"/>
          <w:sz w:val="19"/>
        </w:rPr>
        <w:t>the software</w:t>
      </w:r>
      <w:r>
        <w:rPr>
          <w:rFonts w:ascii="Arial" w:eastAsia="Arial" w:hAnsi="Arial"/>
          <w:sz w:val="19"/>
        </w:rPr>
        <w:t xml:space="preserve"> RISK MANAGEMENT PROCESS</w:t>
      </w:r>
      <w:r>
        <w:rPr>
          <w:rFonts w:ascii="Arial" w:eastAsia="Arial" w:hAnsi="Arial"/>
          <w:sz w:val="19"/>
        </w:rPr>
        <w:t>.</w:t>
      </w:r>
    </w:p>
    <w:p w:rsidR="00000000" w:rsidRDefault="00596C41">
      <w:pPr>
        <w:spacing w:line="200" w:lineRule="exact"/>
        <w:rPr>
          <w:rFonts w:ascii="Arial" w:eastAsia="Arial" w:hAnsi="Arial"/>
        </w:rPr>
      </w:pPr>
    </w:p>
    <w:p w:rsidR="00000000" w:rsidRDefault="00596C41">
      <w:pPr>
        <w:spacing w:line="292" w:lineRule="exact"/>
        <w:rPr>
          <w:rFonts w:ascii="Arial" w:eastAsia="Arial" w:hAnsi="Arial"/>
        </w:rPr>
      </w:pPr>
    </w:p>
    <w:p w:rsidR="00000000" w:rsidRDefault="00596C41">
      <w:pPr>
        <w:spacing w:line="255" w:lineRule="auto"/>
        <w:ind w:left="1180" w:right="11"/>
        <w:jc w:val="both"/>
        <w:rPr>
          <w:rFonts w:ascii="Arial" w:eastAsia="Arial" w:hAnsi="Arial"/>
          <w:sz w:val="19"/>
        </w:rPr>
      </w:pPr>
      <w:r>
        <w:rPr>
          <w:rFonts w:ascii="Arial" w:eastAsia="Arial" w:hAnsi="Arial"/>
        </w:rPr>
        <w:t xml:space="preserve">Whether software is a contributing factor to a </w:t>
      </w:r>
      <w:r>
        <w:rPr>
          <w:rFonts w:ascii="Arial" w:eastAsia="Arial" w:hAnsi="Arial"/>
          <w:sz w:val="16"/>
        </w:rPr>
        <w:t>HAZARDOUS SITUATION</w:t>
      </w:r>
      <w:r>
        <w:rPr>
          <w:rFonts w:ascii="Arial" w:eastAsia="Arial" w:hAnsi="Arial"/>
        </w:rPr>
        <w:t xml:space="preserve"> is determined during the </w:t>
      </w:r>
      <w:r>
        <w:rPr>
          <w:rFonts w:ascii="Arial" w:eastAsia="Arial" w:hAnsi="Arial"/>
          <w:sz w:val="16"/>
        </w:rPr>
        <w:t xml:space="preserve">HAZARD </w:t>
      </w:r>
      <w:r>
        <w:rPr>
          <w:rFonts w:ascii="Arial" w:eastAsia="Arial" w:hAnsi="Arial"/>
          <w:sz w:val="19"/>
        </w:rPr>
        <w:t>identification</w:t>
      </w:r>
      <w:r>
        <w:rPr>
          <w:rFonts w:ascii="Arial" w:eastAsia="Arial" w:hAnsi="Arial"/>
          <w:sz w:val="16"/>
        </w:rPr>
        <w:t xml:space="preserve"> ACTIVITY </w:t>
      </w:r>
      <w:r>
        <w:rPr>
          <w:rFonts w:ascii="Arial" w:eastAsia="Arial" w:hAnsi="Arial"/>
          <w:sz w:val="19"/>
        </w:rPr>
        <w:t>of the</w:t>
      </w:r>
      <w:r>
        <w:rPr>
          <w:rFonts w:ascii="Arial" w:eastAsia="Arial" w:hAnsi="Arial"/>
          <w:sz w:val="16"/>
        </w:rPr>
        <w:t xml:space="preserve"> RISK MANA</w:t>
      </w:r>
      <w:r>
        <w:rPr>
          <w:rFonts w:ascii="Arial" w:eastAsia="Arial" w:hAnsi="Arial"/>
          <w:sz w:val="16"/>
        </w:rPr>
        <w:t>GEMENT PROCESS</w:t>
      </w:r>
      <w:r>
        <w:rPr>
          <w:rFonts w:ascii="Arial" w:eastAsia="Arial" w:hAnsi="Arial"/>
          <w:sz w:val="19"/>
        </w:rPr>
        <w:t>. H</w:t>
      </w:r>
      <w:r>
        <w:rPr>
          <w:rFonts w:ascii="Arial" w:eastAsia="Arial" w:hAnsi="Arial"/>
          <w:sz w:val="16"/>
        </w:rPr>
        <w:t xml:space="preserve">AZARDOUS SITUATIONS </w:t>
      </w:r>
      <w:r>
        <w:rPr>
          <w:rFonts w:ascii="Arial" w:eastAsia="Arial" w:hAnsi="Arial"/>
          <w:sz w:val="19"/>
        </w:rPr>
        <w:t>that</w:t>
      </w:r>
      <w:r>
        <w:rPr>
          <w:rFonts w:ascii="Arial" w:eastAsia="Arial" w:hAnsi="Arial"/>
          <w:sz w:val="16"/>
        </w:rPr>
        <w:t xml:space="preserve"> </w:t>
      </w:r>
      <w:r>
        <w:rPr>
          <w:rFonts w:ascii="Arial" w:eastAsia="Arial" w:hAnsi="Arial"/>
          <w:sz w:val="19"/>
        </w:rPr>
        <w:t>could be indirectly caused by software (for example, by providing misleading information that could cause inappropriate treatment to be administered) need to be considered when determining whether software is a con</w:t>
      </w:r>
      <w:r>
        <w:rPr>
          <w:rFonts w:ascii="Arial" w:eastAsia="Arial" w:hAnsi="Arial"/>
          <w:sz w:val="19"/>
        </w:rPr>
        <w:t xml:space="preserve">tributing factor. The decision to use software to control </w:t>
      </w:r>
      <w:r>
        <w:rPr>
          <w:rFonts w:ascii="Arial" w:eastAsia="Arial" w:hAnsi="Arial"/>
          <w:sz w:val="16"/>
        </w:rPr>
        <w:t xml:space="preserve">RISK </w:t>
      </w:r>
      <w:r>
        <w:rPr>
          <w:rFonts w:ascii="Arial" w:eastAsia="Arial" w:hAnsi="Arial"/>
          <w:sz w:val="19"/>
        </w:rPr>
        <w:t>is made during the</w:t>
      </w:r>
      <w:r>
        <w:rPr>
          <w:rFonts w:ascii="Arial" w:eastAsia="Arial" w:hAnsi="Arial"/>
          <w:sz w:val="16"/>
        </w:rPr>
        <w:t xml:space="preserve"> RISK CONTROL ACTIVITY </w:t>
      </w:r>
      <w:r>
        <w:rPr>
          <w:rFonts w:ascii="Arial" w:eastAsia="Arial" w:hAnsi="Arial"/>
          <w:sz w:val="19"/>
        </w:rPr>
        <w:t>of the</w:t>
      </w:r>
      <w:r>
        <w:rPr>
          <w:rFonts w:ascii="Arial" w:eastAsia="Arial" w:hAnsi="Arial"/>
          <w:sz w:val="16"/>
        </w:rPr>
        <w:t xml:space="preserve"> RISK MANAGEMENT PROCESS</w:t>
      </w:r>
      <w:r>
        <w:rPr>
          <w:rFonts w:ascii="Arial" w:eastAsia="Arial" w:hAnsi="Arial"/>
          <w:sz w:val="19"/>
        </w:rPr>
        <w:t>. The software</w:t>
      </w:r>
      <w:r>
        <w:rPr>
          <w:rFonts w:ascii="Arial" w:eastAsia="Arial" w:hAnsi="Arial"/>
          <w:sz w:val="16"/>
        </w:rPr>
        <w:t xml:space="preserve"> RISK MANAGEMENT PROCESS </w:t>
      </w:r>
      <w:r>
        <w:rPr>
          <w:rFonts w:ascii="Arial" w:eastAsia="Arial" w:hAnsi="Arial"/>
          <w:sz w:val="19"/>
        </w:rPr>
        <w:t>required in this standard has to be embedded in the device</w:t>
      </w:r>
      <w:r>
        <w:rPr>
          <w:rFonts w:ascii="Arial" w:eastAsia="Arial" w:hAnsi="Arial"/>
          <w:sz w:val="16"/>
        </w:rPr>
        <w:t xml:space="preserve"> RISK MANAGEMENT PROCESS </w:t>
      </w:r>
      <w:r>
        <w:rPr>
          <w:rFonts w:ascii="Arial" w:eastAsia="Arial" w:hAnsi="Arial"/>
          <w:sz w:val="19"/>
        </w:rPr>
        <w:t>according to ISO 14971.</w:t>
      </w:r>
    </w:p>
    <w:p w:rsidR="00000000" w:rsidRDefault="00596C41">
      <w:pPr>
        <w:spacing w:line="200" w:lineRule="exact"/>
        <w:rPr>
          <w:rFonts w:ascii="Arial" w:eastAsia="Arial" w:hAnsi="Arial"/>
        </w:rPr>
      </w:pPr>
    </w:p>
    <w:p w:rsidR="00000000" w:rsidRDefault="00596C41">
      <w:pPr>
        <w:spacing w:line="287" w:lineRule="exact"/>
        <w:rPr>
          <w:rFonts w:ascii="Arial" w:eastAsia="Arial" w:hAnsi="Arial"/>
        </w:rPr>
      </w:pPr>
    </w:p>
    <w:p w:rsidR="00000000" w:rsidRDefault="00596C41">
      <w:pPr>
        <w:spacing w:line="245" w:lineRule="auto"/>
        <w:ind w:left="1180" w:right="11"/>
        <w:jc w:val="both"/>
        <w:rPr>
          <w:rFonts w:ascii="Arial" w:eastAsia="Arial" w:hAnsi="Arial"/>
        </w:rPr>
      </w:pPr>
      <w:r>
        <w:rPr>
          <w:rFonts w:ascii="Arial" w:eastAsia="Arial" w:hAnsi="Arial"/>
        </w:rPr>
        <w:t xml:space="preserve">The software development </w:t>
      </w:r>
      <w:r>
        <w:rPr>
          <w:rFonts w:ascii="Arial" w:eastAsia="Arial" w:hAnsi="Arial"/>
          <w:sz w:val="16"/>
        </w:rPr>
        <w:t>PROCESS</w:t>
      </w:r>
      <w:r>
        <w:rPr>
          <w:rFonts w:ascii="Arial" w:eastAsia="Arial" w:hAnsi="Arial"/>
        </w:rPr>
        <w:t xml:space="preserve"> consists of a number of </w:t>
      </w:r>
      <w:r>
        <w:rPr>
          <w:rFonts w:ascii="Arial" w:eastAsia="Arial" w:hAnsi="Arial"/>
          <w:sz w:val="16"/>
        </w:rPr>
        <w:t>ACTIVITIES</w:t>
      </w:r>
      <w:r>
        <w:rPr>
          <w:rFonts w:ascii="Arial" w:eastAsia="Arial" w:hAnsi="Arial"/>
        </w:rPr>
        <w:t xml:space="preserve">. These </w:t>
      </w:r>
      <w:r>
        <w:rPr>
          <w:rFonts w:ascii="Arial" w:eastAsia="Arial" w:hAnsi="Arial"/>
          <w:sz w:val="16"/>
        </w:rPr>
        <w:t>ACTIVITIES</w:t>
      </w:r>
      <w:r>
        <w:rPr>
          <w:rFonts w:ascii="Arial" w:eastAsia="Arial" w:hAnsi="Arial"/>
        </w:rPr>
        <w:t xml:space="preserve"> are shown in </w:t>
      </w:r>
      <w:hyperlink w:anchor="page101" w:history="1">
        <w:r>
          <w:rPr>
            <w:rFonts w:ascii="Arial" w:eastAsia="Arial" w:hAnsi="Arial"/>
          </w:rPr>
          <w:t xml:space="preserve">Figure 1 </w:t>
        </w:r>
      </w:hyperlink>
      <w:r>
        <w:rPr>
          <w:rFonts w:ascii="Arial" w:eastAsia="Arial" w:hAnsi="Arial"/>
        </w:rPr>
        <w:t xml:space="preserve">and described in Clause </w:t>
      </w:r>
      <w:hyperlink w:anchor="page112" w:history="1">
        <w:r>
          <w:rPr>
            <w:rFonts w:ascii="Arial" w:eastAsia="Arial" w:hAnsi="Arial"/>
          </w:rPr>
          <w:t xml:space="preserve">5. </w:t>
        </w:r>
      </w:hyperlink>
      <w:r>
        <w:rPr>
          <w:rFonts w:ascii="Arial" w:eastAsia="Arial" w:hAnsi="Arial"/>
        </w:rPr>
        <w:t>Because many incidents in the field are r</w:t>
      </w:r>
      <w:r>
        <w:rPr>
          <w:rFonts w:ascii="Arial" w:eastAsia="Arial" w:hAnsi="Arial"/>
        </w:rPr>
        <w:t xml:space="preserve">elated to service or maintenance of </w:t>
      </w:r>
      <w:r>
        <w:rPr>
          <w:rFonts w:ascii="Arial" w:eastAsia="Arial" w:hAnsi="Arial"/>
          <w:sz w:val="16"/>
        </w:rPr>
        <w:t>MEDICAL DEVICE SYSTEMS</w:t>
      </w:r>
      <w:r>
        <w:rPr>
          <w:rFonts w:ascii="Arial" w:eastAsia="Arial" w:hAnsi="Arial"/>
        </w:rPr>
        <w:t xml:space="preserve"> including inappropriate software updates and upgrades, the software maintenance </w:t>
      </w:r>
      <w:r>
        <w:rPr>
          <w:rFonts w:ascii="Arial" w:eastAsia="Arial" w:hAnsi="Arial"/>
          <w:sz w:val="16"/>
        </w:rPr>
        <w:t>PROCESS</w:t>
      </w:r>
      <w:r>
        <w:rPr>
          <w:rFonts w:ascii="Arial" w:eastAsia="Arial" w:hAnsi="Arial"/>
        </w:rPr>
        <w:t xml:space="preserve"> is considered to be as important as the software development </w:t>
      </w:r>
      <w:r>
        <w:rPr>
          <w:rFonts w:ascii="Arial" w:eastAsia="Arial" w:hAnsi="Arial"/>
          <w:sz w:val="16"/>
        </w:rPr>
        <w:t>PROCESS</w:t>
      </w:r>
      <w:r>
        <w:rPr>
          <w:rFonts w:ascii="Arial" w:eastAsia="Arial" w:hAnsi="Arial"/>
        </w:rPr>
        <w:t xml:space="preserve"> . The software maintenance </w:t>
      </w:r>
      <w:r>
        <w:rPr>
          <w:rFonts w:ascii="Arial" w:eastAsia="Arial" w:hAnsi="Arial"/>
          <w:sz w:val="16"/>
        </w:rPr>
        <w:t>PROCESS</w:t>
      </w:r>
      <w:r>
        <w:rPr>
          <w:rFonts w:ascii="Arial" w:eastAsia="Arial" w:hAnsi="Arial"/>
        </w:rPr>
        <w:t xml:space="preserve"> is ve</w:t>
      </w:r>
      <w:r>
        <w:rPr>
          <w:rFonts w:ascii="Arial" w:eastAsia="Arial" w:hAnsi="Arial"/>
        </w:rPr>
        <w:t xml:space="preserve">ry similar to the software development </w:t>
      </w:r>
      <w:r>
        <w:rPr>
          <w:rFonts w:ascii="Arial" w:eastAsia="Arial" w:hAnsi="Arial"/>
          <w:sz w:val="16"/>
        </w:rPr>
        <w:t>PROCESS</w:t>
      </w:r>
      <w:r>
        <w:rPr>
          <w:rFonts w:ascii="Arial" w:eastAsia="Arial" w:hAnsi="Arial"/>
        </w:rPr>
        <w:t xml:space="preserve">. It is shown in </w:t>
      </w:r>
      <w:hyperlink w:anchor="page101" w:history="1">
        <w:r>
          <w:rPr>
            <w:rFonts w:ascii="Arial" w:eastAsia="Arial" w:hAnsi="Arial"/>
          </w:rPr>
          <w:t xml:space="preserve">Figure 2 </w:t>
        </w:r>
      </w:hyperlink>
      <w:r>
        <w:rPr>
          <w:rFonts w:ascii="Arial" w:eastAsia="Arial" w:hAnsi="Arial"/>
        </w:rPr>
        <w:t xml:space="preserve">and described in Clause </w:t>
      </w:r>
      <w:hyperlink w:anchor="page122" w:history="1">
        <w:r>
          <w:rPr>
            <w:rFonts w:ascii="Arial" w:eastAsia="Arial" w:hAnsi="Arial"/>
          </w:rPr>
          <w:t>6.</w:t>
        </w:r>
      </w:hyperlink>
    </w:p>
    <w:p w:rsidR="00000000" w:rsidRDefault="00596C41">
      <w:pPr>
        <w:spacing w:line="200" w:lineRule="exact"/>
        <w:rPr>
          <w:rFonts w:ascii="Arial" w:eastAsia="Arial" w:hAnsi="Arial"/>
        </w:rPr>
      </w:pPr>
      <w:r>
        <w:rPr>
          <w:rFonts w:ascii="Arial" w:eastAsia="Arial" w:hAnsi="Arial"/>
        </w:rPr>
        <w:br w:type="column"/>
      </w: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394" w:lineRule="exact"/>
        <w:rPr>
          <w:rFonts w:ascii="Arial" w:eastAsia="Arial" w:hAnsi="Arial"/>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641" w:bottom="0" w:left="240" w:header="0" w:footer="0" w:gutter="0"/>
          <w:cols w:num="2" w:space="0" w:equalWidth="0">
            <w:col w:w="10251" w:space="720"/>
            <w:col w:w="57"/>
          </w:cols>
          <w:docGrid w:linePitch="360"/>
        </w:sect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78" w:lineRule="exact"/>
        <w:rPr>
          <w:rFonts w:ascii="Arial" w:eastAsia="Arial" w:hAnsi="Arial"/>
        </w:rPr>
      </w:pPr>
    </w:p>
    <w:p w:rsidR="00000000" w:rsidRDefault="00596C41">
      <w:pPr>
        <w:spacing w:line="0" w:lineRule="atLeast"/>
        <w:rPr>
          <w:rFonts w:ascii="Arial" w:eastAsia="Arial" w:hAnsi="Arial"/>
          <w:sz w:val="10"/>
        </w:rPr>
      </w:pPr>
      <w:r>
        <w:rPr>
          <w:rFonts w:ascii="Arial" w:eastAsia="Arial" w:hAnsi="Arial"/>
          <w:sz w:val="10"/>
        </w:rPr>
        <w:t>Cop</w:t>
      </w:r>
      <w:r>
        <w:rPr>
          <w:rFonts w:ascii="Arial" w:eastAsia="Arial" w:hAnsi="Arial"/>
          <w:sz w:val="10"/>
        </w:rPr>
        <w:t>yright International Electrotechnical Commission</w:t>
      </w:r>
    </w:p>
    <w:p w:rsidR="00000000" w:rsidRDefault="00596C41">
      <w:pPr>
        <w:spacing w:line="5" w:lineRule="exact"/>
        <w:rPr>
          <w:rFonts w:ascii="Arial" w:eastAsia="Arial" w:hAnsi="Arial"/>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641" w:bottom="0" w:left="240" w:header="0" w:footer="0" w:gutter="0"/>
          <w:cols w:space="0" w:equalWidth="0">
            <w:col w:w="11028"/>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20"/>
        <w:gridCol w:w="200"/>
        <w:gridCol w:w="180"/>
        <w:gridCol w:w="720"/>
        <w:gridCol w:w="2080"/>
        <w:gridCol w:w="5420"/>
        <w:gridCol w:w="740"/>
        <w:gridCol w:w="180"/>
        <w:gridCol w:w="160"/>
      </w:tblGrid>
      <w:tr w:rsidR="00000000">
        <w:trPr>
          <w:trHeight w:val="242"/>
        </w:trPr>
        <w:tc>
          <w:tcPr>
            <w:tcW w:w="3200" w:type="dxa"/>
            <w:gridSpan w:val="5"/>
            <w:shd w:val="clear" w:color="auto" w:fill="auto"/>
            <w:vAlign w:val="bottom"/>
          </w:tcPr>
          <w:p w:rsidR="00000000" w:rsidRDefault="00596C41">
            <w:pPr>
              <w:spacing w:line="0" w:lineRule="atLeast"/>
              <w:rPr>
                <w:rFonts w:ascii="Arial" w:eastAsia="Arial" w:hAnsi="Arial"/>
              </w:rPr>
            </w:pPr>
            <w:bookmarkStart w:id="101" w:name="page101"/>
            <w:bookmarkEnd w:id="101"/>
            <w:r>
              <w:rPr>
                <w:rFonts w:ascii="Arial" w:eastAsia="Arial" w:hAnsi="Arial"/>
              </w:rPr>
              <w:t>IEC 62304</w:t>
            </w:r>
            <w:r>
              <w:rPr>
                <w:rFonts w:ascii="Arial" w:eastAsia="Arial" w:hAnsi="Arial"/>
              </w:rPr>
              <w:t>:2006</w:t>
            </w:r>
          </w:p>
        </w:tc>
        <w:tc>
          <w:tcPr>
            <w:tcW w:w="5420" w:type="dxa"/>
            <w:shd w:val="clear" w:color="auto" w:fill="auto"/>
            <w:vAlign w:val="bottom"/>
          </w:tcPr>
          <w:p w:rsidR="00000000" w:rsidRDefault="00596C41">
            <w:pPr>
              <w:spacing w:line="0" w:lineRule="atLeast"/>
              <w:ind w:left="1100"/>
              <w:rPr>
                <w:rFonts w:ascii="Arial" w:eastAsia="Arial" w:hAnsi="Arial"/>
              </w:rPr>
            </w:pPr>
            <w:r>
              <w:rPr>
                <w:rFonts w:ascii="Arial" w:eastAsia="Arial" w:hAnsi="Arial"/>
              </w:rPr>
              <w:t xml:space="preserve">– 7 </w:t>
            </w:r>
            <w:r>
              <w:rPr>
                <w:rFonts w:ascii="Arial" w:eastAsia="Arial" w:hAnsi="Arial"/>
              </w:rPr>
              <w:t>–</w:t>
            </w:r>
          </w:p>
        </w:tc>
        <w:tc>
          <w:tcPr>
            <w:tcW w:w="740" w:type="dxa"/>
            <w:shd w:val="clear" w:color="auto" w:fill="auto"/>
            <w:vAlign w:val="bottom"/>
          </w:tcPr>
          <w:p w:rsidR="00000000" w:rsidRDefault="00596C41">
            <w:pPr>
              <w:spacing w:line="0" w:lineRule="atLeast"/>
              <w:rPr>
                <w:rFonts w:ascii="Times New Roman" w:eastAsia="Times New Roman" w:hAnsi="Times New Roman"/>
                <w:sz w:val="21"/>
              </w:rPr>
            </w:pPr>
          </w:p>
        </w:tc>
        <w:tc>
          <w:tcPr>
            <w:tcW w:w="18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3200" w:type="dxa"/>
            <w:gridSpan w:val="5"/>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5420" w:type="dxa"/>
            <w:shd w:val="clear" w:color="auto" w:fill="auto"/>
            <w:vAlign w:val="bottom"/>
          </w:tcPr>
          <w:p w:rsidR="00000000" w:rsidRDefault="00596C41">
            <w:pPr>
              <w:spacing w:line="0" w:lineRule="atLeast"/>
              <w:rPr>
                <w:rFonts w:ascii="Times New Roman" w:eastAsia="Times New Roman" w:hAnsi="Times New Roman"/>
                <w:sz w:val="22"/>
              </w:rPr>
            </w:pPr>
          </w:p>
        </w:tc>
        <w:tc>
          <w:tcPr>
            <w:tcW w:w="740" w:type="dxa"/>
            <w:shd w:val="clear" w:color="auto" w:fill="auto"/>
            <w:vAlign w:val="bottom"/>
          </w:tcPr>
          <w:p w:rsidR="00000000" w:rsidRDefault="00596C41">
            <w:pPr>
              <w:spacing w:line="0" w:lineRule="atLeast"/>
              <w:rPr>
                <w:rFonts w:ascii="Times New Roman" w:eastAsia="Times New Roman" w:hAnsi="Times New Roman"/>
                <w:sz w:val="22"/>
              </w:rPr>
            </w:pPr>
          </w:p>
        </w:tc>
        <w:tc>
          <w:tcPr>
            <w:tcW w:w="180" w:type="dxa"/>
            <w:shd w:val="clear" w:color="auto" w:fill="auto"/>
            <w:vAlign w:val="bottom"/>
          </w:tcPr>
          <w:p w:rsidR="00000000" w:rsidRDefault="00596C41">
            <w:pPr>
              <w:spacing w:line="0" w:lineRule="atLeast"/>
              <w:rPr>
                <w:rFonts w:ascii="Times New Roman" w:eastAsia="Times New Roman" w:hAnsi="Times New Roman"/>
                <w:sz w:val="22"/>
              </w:rPr>
            </w:pPr>
          </w:p>
        </w:tc>
        <w:tc>
          <w:tcPr>
            <w:tcW w:w="16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194"/>
        </w:trPr>
        <w:tc>
          <w:tcPr>
            <w:tcW w:w="20" w:type="dxa"/>
            <w:shd w:val="clear" w:color="auto" w:fill="auto"/>
            <w:vAlign w:val="bottom"/>
          </w:tcPr>
          <w:p w:rsidR="00000000" w:rsidRDefault="00596C41">
            <w:pPr>
              <w:spacing w:line="0" w:lineRule="atLeast"/>
              <w:rPr>
                <w:rFonts w:ascii="Times New Roman" w:eastAsia="Times New Roman" w:hAnsi="Times New Roman"/>
                <w:sz w:val="16"/>
              </w:rPr>
            </w:pPr>
          </w:p>
        </w:tc>
        <w:tc>
          <w:tcPr>
            <w:tcW w:w="20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 w:type="dxa"/>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c>
          <w:tcPr>
            <w:tcW w:w="2080" w:type="dxa"/>
            <w:shd w:val="clear" w:color="auto" w:fill="auto"/>
            <w:vAlign w:val="bottom"/>
          </w:tcPr>
          <w:p w:rsidR="00000000" w:rsidRDefault="00596C41">
            <w:pPr>
              <w:spacing w:line="0" w:lineRule="atLeast"/>
              <w:rPr>
                <w:rFonts w:ascii="Times New Roman" w:eastAsia="Times New Roman" w:hAnsi="Times New Roman"/>
                <w:sz w:val="16"/>
              </w:rPr>
            </w:pPr>
          </w:p>
        </w:tc>
        <w:tc>
          <w:tcPr>
            <w:tcW w:w="5420" w:type="dxa"/>
            <w:shd w:val="clear" w:color="auto" w:fill="auto"/>
            <w:vAlign w:val="bottom"/>
          </w:tcPr>
          <w:p w:rsidR="00000000" w:rsidRDefault="00596C41">
            <w:pPr>
              <w:spacing w:line="0" w:lineRule="atLeast"/>
              <w:rPr>
                <w:rFonts w:ascii="Times New Roman" w:eastAsia="Times New Roman" w:hAnsi="Times New Roman"/>
                <w:sz w:val="16"/>
              </w:rPr>
            </w:pPr>
          </w:p>
        </w:tc>
        <w:tc>
          <w:tcPr>
            <w:tcW w:w="740" w:type="dxa"/>
            <w:shd w:val="clear" w:color="auto" w:fill="auto"/>
            <w:vAlign w:val="bottom"/>
          </w:tcPr>
          <w:p w:rsidR="00000000" w:rsidRDefault="00596C41">
            <w:pPr>
              <w:spacing w:line="0" w:lineRule="atLeast"/>
              <w:rPr>
                <w:rFonts w:ascii="Times New Roman" w:eastAsia="Times New Roman" w:hAnsi="Times New Roman"/>
                <w:sz w:val="16"/>
              </w:rPr>
            </w:pPr>
          </w:p>
        </w:tc>
        <w:tc>
          <w:tcPr>
            <w:tcW w:w="18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8"/>
        </w:trPr>
        <w:tc>
          <w:tcPr>
            <w:tcW w:w="20" w:type="dxa"/>
            <w:shd w:val="clear" w:color="auto" w:fill="auto"/>
            <w:vAlign w:val="bottom"/>
          </w:tcPr>
          <w:p w:rsidR="00000000" w:rsidRDefault="00596C41">
            <w:pPr>
              <w:spacing w:line="0" w:lineRule="atLeast"/>
              <w:rPr>
                <w:rFonts w:ascii="Times New Roman" w:eastAsia="Times New Roman" w:hAnsi="Times New Roman"/>
                <w:sz w:val="17"/>
              </w:rPr>
            </w:pPr>
          </w:p>
        </w:tc>
        <w:tc>
          <w:tcPr>
            <w:tcW w:w="200" w:type="dxa"/>
            <w:tcBorders>
              <w:bottom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7"/>
              </w:rPr>
            </w:pPr>
          </w:p>
        </w:tc>
        <w:tc>
          <w:tcPr>
            <w:tcW w:w="180" w:type="dxa"/>
            <w:tcBorders>
              <w:bottom w:val="single" w:sz="8" w:space="0" w:color="auto"/>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7"/>
              </w:rPr>
            </w:pPr>
          </w:p>
        </w:tc>
        <w:tc>
          <w:tcPr>
            <w:tcW w:w="720" w:type="dxa"/>
            <w:tcBorders>
              <w:bottom w:val="single" w:sz="8" w:space="0" w:color="auto"/>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7"/>
              </w:rPr>
            </w:pPr>
          </w:p>
        </w:tc>
        <w:tc>
          <w:tcPr>
            <w:tcW w:w="208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7"/>
              </w:rPr>
            </w:pPr>
          </w:p>
        </w:tc>
        <w:tc>
          <w:tcPr>
            <w:tcW w:w="5420" w:type="dxa"/>
            <w:vMerge w:val="restart"/>
            <w:tcBorders>
              <w:bottom w:val="single" w:sz="8" w:space="0" w:color="E6E6E6"/>
            </w:tcBorders>
            <w:shd w:val="clear" w:color="auto" w:fill="E6E6E6"/>
            <w:vAlign w:val="bottom"/>
          </w:tcPr>
          <w:p w:rsidR="00000000" w:rsidRDefault="00596C41">
            <w:pPr>
              <w:spacing w:line="0" w:lineRule="atLeast"/>
              <w:ind w:left="520"/>
              <w:rPr>
                <w:rFonts w:ascii="Arial" w:eastAsia="Arial" w:hAnsi="Arial"/>
                <w:sz w:val="10"/>
              </w:rPr>
            </w:pPr>
            <w:r>
              <w:rPr>
                <w:rFonts w:ascii="Arial" w:eastAsia="Arial" w:hAnsi="Arial"/>
                <w:sz w:val="10"/>
              </w:rPr>
              <w:t>Activities outside the scope of this standard</w:t>
            </w:r>
          </w:p>
        </w:tc>
        <w:tc>
          <w:tcPr>
            <w:tcW w:w="920" w:type="dxa"/>
            <w:gridSpan w:val="2"/>
            <w:tcBorders>
              <w:left w:val="single" w:sz="8" w:space="0" w:color="E6E6E6"/>
              <w:bottom w:val="single" w:sz="8" w:space="0" w:color="auto"/>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7"/>
              </w:rPr>
            </w:pPr>
          </w:p>
        </w:tc>
        <w:tc>
          <w:tcPr>
            <w:tcW w:w="16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7"/>
              </w:rPr>
            </w:pPr>
          </w:p>
        </w:tc>
      </w:tr>
      <w:tr w:rsidR="00000000">
        <w:trPr>
          <w:trHeight w:val="220"/>
        </w:trPr>
        <w:tc>
          <w:tcPr>
            <w:tcW w:w="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auto"/>
            </w:tcBorders>
            <w:shd w:val="clear" w:color="auto" w:fill="E6E6E6"/>
            <w:vAlign w:val="bottom"/>
          </w:tcPr>
          <w:p w:rsidR="00000000" w:rsidRDefault="00596C41">
            <w:pPr>
              <w:spacing w:line="0" w:lineRule="atLeast"/>
              <w:rPr>
                <w:rFonts w:ascii="Times New Roman" w:eastAsia="Times New Roman" w:hAnsi="Times New Roman"/>
                <w:sz w:val="19"/>
              </w:rPr>
            </w:pPr>
          </w:p>
        </w:tc>
        <w:tc>
          <w:tcPr>
            <w:tcW w:w="900" w:type="dxa"/>
            <w:gridSpan w:val="2"/>
            <w:vMerge w:val="restart"/>
            <w:tcBorders>
              <w:right w:val="single" w:sz="8" w:space="0" w:color="auto"/>
            </w:tcBorders>
            <w:shd w:val="clear" w:color="auto" w:fill="auto"/>
            <w:vAlign w:val="bottom"/>
          </w:tcPr>
          <w:p w:rsidR="00000000" w:rsidRDefault="00596C41">
            <w:pPr>
              <w:spacing w:line="0" w:lineRule="atLeast"/>
              <w:ind w:left="60"/>
              <w:rPr>
                <w:rFonts w:ascii="Arial" w:eastAsia="Arial" w:hAnsi="Arial"/>
                <w:sz w:val="10"/>
              </w:rPr>
            </w:pPr>
            <w:r>
              <w:rPr>
                <w:rFonts w:ascii="Arial" w:eastAsia="Arial" w:hAnsi="Arial"/>
                <w:sz w:val="10"/>
              </w:rPr>
              <w:t>Customer needs</w:t>
            </w:r>
          </w:p>
        </w:tc>
        <w:tc>
          <w:tcPr>
            <w:tcW w:w="2080" w:type="dxa"/>
            <w:shd w:val="clear" w:color="auto" w:fill="E6E6E6"/>
            <w:vAlign w:val="bottom"/>
          </w:tcPr>
          <w:p w:rsidR="00000000" w:rsidRDefault="00596C41">
            <w:pPr>
              <w:spacing w:line="0" w:lineRule="atLeast"/>
              <w:rPr>
                <w:rFonts w:ascii="Times New Roman" w:eastAsia="Times New Roman" w:hAnsi="Times New Roman"/>
                <w:sz w:val="19"/>
              </w:rPr>
            </w:pPr>
          </w:p>
        </w:tc>
        <w:tc>
          <w:tcPr>
            <w:tcW w:w="5420" w:type="dxa"/>
            <w:vMerge/>
            <w:shd w:val="clear" w:color="auto" w:fill="E6E6E6"/>
            <w:vAlign w:val="bottom"/>
          </w:tcPr>
          <w:p w:rsidR="00000000" w:rsidRDefault="00596C41">
            <w:pPr>
              <w:spacing w:line="0" w:lineRule="atLeast"/>
              <w:rPr>
                <w:rFonts w:ascii="Times New Roman" w:eastAsia="Times New Roman" w:hAnsi="Times New Roman"/>
                <w:sz w:val="19"/>
              </w:rPr>
            </w:pPr>
          </w:p>
        </w:tc>
        <w:tc>
          <w:tcPr>
            <w:tcW w:w="920" w:type="dxa"/>
            <w:gridSpan w:val="2"/>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Customer needs</w:t>
            </w:r>
          </w:p>
        </w:tc>
        <w:tc>
          <w:tcPr>
            <w:tcW w:w="160" w:type="dxa"/>
            <w:shd w:val="clear" w:color="auto" w:fill="E6E6E6"/>
            <w:vAlign w:val="bottom"/>
          </w:tcPr>
          <w:p w:rsidR="00000000" w:rsidRDefault="00596C41">
            <w:pPr>
              <w:spacing w:line="0" w:lineRule="atLeast"/>
              <w:rPr>
                <w:rFonts w:ascii="Times New Roman" w:eastAsia="Times New Roman" w:hAnsi="Times New Roman"/>
                <w:sz w:val="19"/>
              </w:rPr>
            </w:pPr>
          </w:p>
        </w:tc>
      </w:tr>
      <w:tr w:rsidR="00000000">
        <w:trPr>
          <w:trHeight w:val="73"/>
        </w:trPr>
        <w:tc>
          <w:tcPr>
            <w:tcW w:w="20" w:type="dxa"/>
            <w:shd w:val="clear" w:color="auto" w:fill="auto"/>
            <w:vAlign w:val="bottom"/>
          </w:tcPr>
          <w:p w:rsidR="00000000" w:rsidRDefault="00596C41">
            <w:pPr>
              <w:spacing w:line="0" w:lineRule="atLeast"/>
              <w:rPr>
                <w:rFonts w:ascii="Times New Roman" w:eastAsia="Times New Roman" w:hAnsi="Times New Roman"/>
                <w:sz w:val="6"/>
              </w:rPr>
            </w:pPr>
          </w:p>
        </w:tc>
        <w:tc>
          <w:tcPr>
            <w:tcW w:w="200" w:type="dxa"/>
            <w:tcBorders>
              <w:right w:val="single" w:sz="8" w:space="0" w:color="auto"/>
            </w:tcBorders>
            <w:shd w:val="clear" w:color="auto" w:fill="E6E6E6"/>
            <w:vAlign w:val="bottom"/>
          </w:tcPr>
          <w:p w:rsidR="00000000" w:rsidRDefault="00596C41">
            <w:pPr>
              <w:spacing w:line="0" w:lineRule="atLeast"/>
              <w:rPr>
                <w:rFonts w:ascii="Times New Roman" w:eastAsia="Times New Roman" w:hAnsi="Times New Roman"/>
                <w:sz w:val="6"/>
              </w:rPr>
            </w:pPr>
          </w:p>
        </w:tc>
        <w:tc>
          <w:tcPr>
            <w:tcW w:w="90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2080" w:type="dxa"/>
            <w:shd w:val="clear" w:color="auto" w:fill="E6E6E6"/>
            <w:vAlign w:val="bottom"/>
          </w:tcPr>
          <w:p w:rsidR="00000000" w:rsidRDefault="00596C41">
            <w:pPr>
              <w:spacing w:line="0" w:lineRule="atLeast"/>
              <w:rPr>
                <w:rFonts w:ascii="Times New Roman" w:eastAsia="Times New Roman" w:hAnsi="Times New Roman"/>
                <w:sz w:val="6"/>
              </w:rPr>
            </w:pPr>
          </w:p>
        </w:tc>
        <w:tc>
          <w:tcPr>
            <w:tcW w:w="5420" w:type="dxa"/>
            <w:shd w:val="clear" w:color="auto" w:fill="E6E6E6"/>
            <w:vAlign w:val="bottom"/>
          </w:tcPr>
          <w:p w:rsidR="00000000" w:rsidRDefault="00596C41">
            <w:pPr>
              <w:spacing w:line="0" w:lineRule="atLeast"/>
              <w:rPr>
                <w:rFonts w:ascii="Times New Roman" w:eastAsia="Times New Roman" w:hAnsi="Times New Roman"/>
                <w:sz w:val="6"/>
              </w:rPr>
            </w:pPr>
          </w:p>
        </w:tc>
        <w:tc>
          <w:tcPr>
            <w:tcW w:w="92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w w:val="98"/>
                <w:sz w:val="10"/>
              </w:rPr>
            </w:pPr>
            <w:r>
              <w:rPr>
                <w:rFonts w:ascii="Arial" w:eastAsia="Arial" w:hAnsi="Arial"/>
                <w:w w:val="98"/>
                <w:sz w:val="10"/>
              </w:rPr>
              <w:t>satisfied</w:t>
            </w:r>
          </w:p>
        </w:tc>
        <w:tc>
          <w:tcPr>
            <w:tcW w:w="160" w:type="dxa"/>
            <w:shd w:val="clear" w:color="auto" w:fill="E6E6E6"/>
            <w:vAlign w:val="bottom"/>
          </w:tcPr>
          <w:p w:rsidR="00000000" w:rsidRDefault="00596C41">
            <w:pPr>
              <w:spacing w:line="0" w:lineRule="atLeast"/>
              <w:rPr>
                <w:rFonts w:ascii="Times New Roman" w:eastAsia="Times New Roman" w:hAnsi="Times New Roman"/>
                <w:sz w:val="6"/>
              </w:rPr>
            </w:pPr>
          </w:p>
        </w:tc>
      </w:tr>
      <w:tr w:rsidR="00000000">
        <w:trPr>
          <w:trHeight w:val="61"/>
        </w:trPr>
        <w:tc>
          <w:tcPr>
            <w:tcW w:w="20" w:type="dxa"/>
            <w:shd w:val="clear" w:color="auto" w:fill="auto"/>
            <w:vAlign w:val="bottom"/>
          </w:tcPr>
          <w:p w:rsidR="00000000" w:rsidRDefault="00596C41">
            <w:pPr>
              <w:spacing w:line="0" w:lineRule="atLeast"/>
              <w:rPr>
                <w:rFonts w:ascii="Times New Roman" w:eastAsia="Times New Roman" w:hAnsi="Times New Roman"/>
                <w:sz w:val="5"/>
              </w:rPr>
            </w:pPr>
          </w:p>
        </w:tc>
        <w:tc>
          <w:tcPr>
            <w:tcW w:w="200" w:type="dxa"/>
            <w:tcBorders>
              <w:right w:val="single" w:sz="8" w:space="0" w:color="auto"/>
            </w:tcBorders>
            <w:shd w:val="clear" w:color="auto" w:fill="E6E6E6"/>
            <w:vAlign w:val="bottom"/>
          </w:tcPr>
          <w:p w:rsidR="00000000" w:rsidRDefault="00596C41">
            <w:pPr>
              <w:spacing w:line="0" w:lineRule="atLeast"/>
              <w:rPr>
                <w:rFonts w:ascii="Times New Roman" w:eastAsia="Times New Roman" w:hAnsi="Times New Roman"/>
                <w:sz w:val="5"/>
              </w:rPr>
            </w:pPr>
          </w:p>
        </w:tc>
        <w:tc>
          <w:tcPr>
            <w:tcW w:w="180" w:type="dxa"/>
            <w:shd w:val="clear" w:color="auto" w:fill="auto"/>
            <w:vAlign w:val="bottom"/>
          </w:tcPr>
          <w:p w:rsidR="00000000" w:rsidRDefault="00596C41">
            <w:pPr>
              <w:spacing w:line="0" w:lineRule="atLeast"/>
              <w:rPr>
                <w:rFonts w:ascii="Times New Roman" w:eastAsia="Times New Roman" w:hAnsi="Times New Roman"/>
                <w:sz w:val="5"/>
              </w:rPr>
            </w:pPr>
          </w:p>
        </w:tc>
        <w:tc>
          <w:tcPr>
            <w:tcW w:w="7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2080" w:type="dxa"/>
            <w:shd w:val="clear" w:color="auto" w:fill="E6E6E6"/>
            <w:vAlign w:val="bottom"/>
          </w:tcPr>
          <w:p w:rsidR="00000000" w:rsidRDefault="00596C41">
            <w:pPr>
              <w:spacing w:line="0" w:lineRule="atLeast"/>
              <w:rPr>
                <w:rFonts w:ascii="Times New Roman" w:eastAsia="Times New Roman" w:hAnsi="Times New Roman"/>
                <w:sz w:val="5"/>
              </w:rPr>
            </w:pPr>
          </w:p>
        </w:tc>
        <w:tc>
          <w:tcPr>
            <w:tcW w:w="5420" w:type="dxa"/>
            <w:shd w:val="clear" w:color="auto" w:fill="E6E6E6"/>
            <w:vAlign w:val="bottom"/>
          </w:tcPr>
          <w:p w:rsidR="00000000" w:rsidRDefault="00596C41">
            <w:pPr>
              <w:spacing w:line="0" w:lineRule="atLeast"/>
              <w:rPr>
                <w:rFonts w:ascii="Times New Roman" w:eastAsia="Times New Roman" w:hAnsi="Times New Roman"/>
                <w:sz w:val="5"/>
              </w:rPr>
            </w:pPr>
          </w:p>
        </w:tc>
        <w:tc>
          <w:tcPr>
            <w:tcW w:w="920" w:type="dxa"/>
            <w:gridSpan w:val="2"/>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E6E6E6"/>
            <w:vAlign w:val="bottom"/>
          </w:tcPr>
          <w:p w:rsidR="00000000" w:rsidRDefault="00596C41">
            <w:pPr>
              <w:spacing w:line="0" w:lineRule="atLeast"/>
              <w:rPr>
                <w:rFonts w:ascii="Times New Roman" w:eastAsia="Times New Roman" w:hAnsi="Times New Roman"/>
                <w:sz w:val="5"/>
              </w:rPr>
            </w:pPr>
          </w:p>
        </w:tc>
      </w:tr>
      <w:tr w:rsidR="00000000">
        <w:trPr>
          <w:trHeight w:val="145"/>
        </w:trPr>
        <w:tc>
          <w:tcPr>
            <w:tcW w:w="20" w:type="dxa"/>
            <w:shd w:val="clear" w:color="auto" w:fill="auto"/>
            <w:vAlign w:val="bottom"/>
          </w:tcPr>
          <w:p w:rsidR="00000000" w:rsidRDefault="00596C41">
            <w:pPr>
              <w:spacing w:line="0" w:lineRule="atLeast"/>
              <w:rPr>
                <w:rFonts w:ascii="Times New Roman" w:eastAsia="Times New Roman" w:hAnsi="Times New Roman"/>
                <w:sz w:val="12"/>
              </w:rPr>
            </w:pPr>
          </w:p>
        </w:tc>
        <w:tc>
          <w:tcPr>
            <w:tcW w:w="200" w:type="dxa"/>
            <w:tcBorders>
              <w:bottom w:val="single" w:sz="8" w:space="0" w:color="E6E6E6"/>
              <w:right w:val="single" w:sz="8" w:space="0" w:color="auto"/>
            </w:tcBorders>
            <w:shd w:val="clear" w:color="auto" w:fill="E6E6E6"/>
            <w:vAlign w:val="bottom"/>
          </w:tcPr>
          <w:p w:rsidR="00000000" w:rsidRDefault="00596C41">
            <w:pPr>
              <w:spacing w:line="0" w:lineRule="atLeast"/>
              <w:rPr>
                <w:rFonts w:ascii="Times New Roman" w:eastAsia="Times New Roman" w:hAnsi="Times New Roman"/>
                <w:sz w:val="12"/>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7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208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2"/>
              </w:rPr>
            </w:pPr>
          </w:p>
        </w:tc>
        <w:tc>
          <w:tcPr>
            <w:tcW w:w="542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2"/>
              </w:rPr>
            </w:pPr>
          </w:p>
        </w:tc>
        <w:tc>
          <w:tcPr>
            <w:tcW w:w="7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1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16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2"/>
              </w:rPr>
            </w:pPr>
          </w:p>
        </w:tc>
      </w:tr>
      <w:tr w:rsidR="00000000">
        <w:trPr>
          <w:trHeight w:val="339"/>
        </w:trPr>
        <w:tc>
          <w:tcPr>
            <w:tcW w:w="20" w:type="dxa"/>
            <w:shd w:val="clear" w:color="auto" w:fill="auto"/>
            <w:vAlign w:val="bottom"/>
          </w:tcPr>
          <w:p w:rsidR="00000000" w:rsidRDefault="00596C41">
            <w:pPr>
              <w:spacing w:line="0" w:lineRule="atLeast"/>
              <w:rPr>
                <w:rFonts w:ascii="Times New Roman" w:eastAsia="Times New Roman" w:hAnsi="Times New Roman"/>
                <w:sz w:val="24"/>
              </w:rPr>
            </w:pPr>
          </w:p>
        </w:tc>
        <w:tc>
          <w:tcPr>
            <w:tcW w:w="200" w:type="dxa"/>
            <w:tcBorders>
              <w:bottom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180" w:type="dxa"/>
            <w:tcBorders>
              <w:bottom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720" w:type="dxa"/>
            <w:tcBorders>
              <w:bottom w:val="single" w:sz="8" w:space="0" w:color="auto"/>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2080" w:type="dxa"/>
            <w:tcBorders>
              <w:bottom w:val="single" w:sz="8" w:space="0" w:color="auto"/>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5420" w:type="dxa"/>
            <w:tcBorders>
              <w:bottom w:val="single" w:sz="8" w:space="0" w:color="auto"/>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740" w:type="dxa"/>
            <w:tcBorders>
              <w:left w:val="single" w:sz="8" w:space="0" w:color="E6E6E6"/>
              <w:bottom w:val="single" w:sz="8" w:space="0" w:color="auto"/>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180" w:type="dxa"/>
            <w:tcBorders>
              <w:bottom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24"/>
              </w:rPr>
            </w:pPr>
          </w:p>
        </w:tc>
        <w:tc>
          <w:tcPr>
            <w:tcW w:w="16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24"/>
              </w:rPr>
            </w:pPr>
          </w:p>
        </w:tc>
      </w:tr>
      <w:tr w:rsidR="00000000">
        <w:trPr>
          <w:trHeight w:val="224"/>
        </w:trPr>
        <w:tc>
          <w:tcPr>
            <w:tcW w:w="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0" w:type="dxa"/>
            <w:tcBorders>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9"/>
              </w:rPr>
            </w:pPr>
          </w:p>
        </w:tc>
        <w:tc>
          <w:tcPr>
            <w:tcW w:w="180" w:type="dxa"/>
            <w:tcBorders>
              <w:right w:val="single" w:sz="8" w:space="0" w:color="auto"/>
            </w:tcBorders>
            <w:shd w:val="clear" w:color="auto" w:fill="E6E6E6"/>
            <w:vAlign w:val="bottom"/>
          </w:tcPr>
          <w:p w:rsidR="00000000" w:rsidRDefault="00596C41">
            <w:pPr>
              <w:spacing w:line="0" w:lineRule="atLeast"/>
              <w:rPr>
                <w:rFonts w:ascii="Times New Roman" w:eastAsia="Times New Roman" w:hAnsi="Times New Roman"/>
                <w:sz w:val="19"/>
              </w:rPr>
            </w:pPr>
          </w:p>
        </w:tc>
        <w:tc>
          <w:tcPr>
            <w:tcW w:w="7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80" w:type="dxa"/>
            <w:shd w:val="clear" w:color="auto" w:fill="auto"/>
            <w:vAlign w:val="bottom"/>
          </w:tcPr>
          <w:p w:rsidR="00000000" w:rsidRDefault="00596C41">
            <w:pPr>
              <w:spacing w:line="0" w:lineRule="atLeast"/>
              <w:rPr>
                <w:rFonts w:ascii="Times New Roman" w:eastAsia="Times New Roman" w:hAnsi="Times New Roman"/>
                <w:sz w:val="19"/>
              </w:rPr>
            </w:pPr>
          </w:p>
        </w:tc>
        <w:tc>
          <w:tcPr>
            <w:tcW w:w="5420" w:type="dxa"/>
            <w:shd w:val="clear" w:color="auto" w:fill="auto"/>
            <w:vAlign w:val="bottom"/>
          </w:tcPr>
          <w:p w:rsidR="00000000" w:rsidRDefault="00596C41">
            <w:pPr>
              <w:spacing w:line="0" w:lineRule="atLeast"/>
              <w:ind w:left="300"/>
              <w:rPr>
                <w:rFonts w:ascii="Arial" w:eastAsia="Arial" w:hAnsi="Arial"/>
                <w:sz w:val="10"/>
              </w:rPr>
            </w:pPr>
            <w:r>
              <w:rPr>
                <w:rFonts w:ascii="Arial" w:eastAsia="Arial" w:hAnsi="Arial"/>
                <w:sz w:val="10"/>
              </w:rPr>
              <w:t>S</w:t>
            </w:r>
            <w:r>
              <w:rPr>
                <w:rFonts w:ascii="Arial" w:eastAsia="Arial" w:hAnsi="Arial"/>
                <w:sz w:val="8"/>
              </w:rPr>
              <w:t>YSTEM</w:t>
            </w:r>
            <w:r>
              <w:rPr>
                <w:rFonts w:ascii="Arial" w:eastAsia="Arial" w:hAnsi="Arial"/>
                <w:sz w:val="10"/>
              </w:rPr>
              <w:t xml:space="preserve"> development </w:t>
            </w:r>
            <w:r>
              <w:rPr>
                <w:rFonts w:ascii="Arial" w:eastAsia="Arial" w:hAnsi="Arial"/>
                <w:sz w:val="8"/>
              </w:rPr>
              <w:t>ACTIVITIES</w:t>
            </w:r>
            <w:r>
              <w:rPr>
                <w:rFonts w:ascii="Arial" w:eastAsia="Arial" w:hAnsi="Arial"/>
                <w:sz w:val="10"/>
              </w:rPr>
              <w:t xml:space="preserve"> (including </w:t>
            </w:r>
            <w:r>
              <w:rPr>
                <w:rFonts w:ascii="Arial" w:eastAsia="Arial" w:hAnsi="Arial"/>
                <w:sz w:val="8"/>
              </w:rPr>
              <w:t>RISK MANAGEMENT</w:t>
            </w:r>
            <w:r>
              <w:rPr>
                <w:rFonts w:ascii="Arial" w:eastAsia="Arial" w:hAnsi="Arial"/>
                <w:sz w:val="10"/>
              </w:rPr>
              <w:t>)</w:t>
            </w:r>
          </w:p>
        </w:tc>
        <w:tc>
          <w:tcPr>
            <w:tcW w:w="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0" w:type="dxa"/>
            <w:tcBorders>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9"/>
              </w:rPr>
            </w:pPr>
          </w:p>
        </w:tc>
        <w:tc>
          <w:tcPr>
            <w:tcW w:w="160" w:type="dxa"/>
            <w:shd w:val="clear" w:color="auto" w:fill="E6E6E6"/>
            <w:vAlign w:val="bottom"/>
          </w:tcPr>
          <w:p w:rsidR="00000000" w:rsidRDefault="00596C41">
            <w:pPr>
              <w:spacing w:line="0" w:lineRule="atLeast"/>
              <w:rPr>
                <w:rFonts w:ascii="Times New Roman" w:eastAsia="Times New Roman" w:hAnsi="Times New Roman"/>
                <w:sz w:val="19"/>
              </w:rPr>
            </w:pPr>
          </w:p>
        </w:tc>
      </w:tr>
      <w:tr w:rsidR="00000000">
        <w:trPr>
          <w:trHeight w:val="116"/>
        </w:trPr>
        <w:tc>
          <w:tcPr>
            <w:tcW w:w="20" w:type="dxa"/>
            <w:shd w:val="clear" w:color="auto" w:fill="auto"/>
            <w:vAlign w:val="bottom"/>
          </w:tcPr>
          <w:p w:rsidR="00000000" w:rsidRDefault="00596C41">
            <w:pPr>
              <w:spacing w:line="0" w:lineRule="atLeast"/>
              <w:rPr>
                <w:rFonts w:ascii="Times New Roman" w:eastAsia="Times New Roman" w:hAnsi="Times New Roman"/>
                <w:sz w:val="10"/>
              </w:rPr>
            </w:pPr>
          </w:p>
        </w:tc>
        <w:tc>
          <w:tcPr>
            <w:tcW w:w="200" w:type="dxa"/>
            <w:tcBorders>
              <w:bottom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0"/>
              </w:rPr>
            </w:pPr>
          </w:p>
        </w:tc>
        <w:tc>
          <w:tcPr>
            <w:tcW w:w="180" w:type="dxa"/>
            <w:tcBorders>
              <w:bottom w:val="single" w:sz="8" w:space="0" w:color="E6E6E6"/>
              <w:right w:val="single" w:sz="8" w:space="0" w:color="auto"/>
            </w:tcBorders>
            <w:shd w:val="clear" w:color="auto" w:fill="E6E6E6"/>
            <w:vAlign w:val="bottom"/>
          </w:tcPr>
          <w:p w:rsidR="00000000" w:rsidRDefault="00596C4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0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5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80" w:type="dxa"/>
            <w:tcBorders>
              <w:bottom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0"/>
              </w:rPr>
            </w:pPr>
          </w:p>
        </w:tc>
        <w:tc>
          <w:tcPr>
            <w:tcW w:w="160" w:type="dxa"/>
            <w:tcBorders>
              <w:bottom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0"/>
              </w:rPr>
            </w:pPr>
          </w:p>
        </w:tc>
      </w:tr>
      <w:tr w:rsidR="00000000">
        <w:trPr>
          <w:trHeight w:val="161"/>
        </w:trPr>
        <w:tc>
          <w:tcPr>
            <w:tcW w:w="20" w:type="dxa"/>
            <w:shd w:val="clear" w:color="auto" w:fill="auto"/>
            <w:vAlign w:val="bottom"/>
          </w:tcPr>
          <w:p w:rsidR="00000000" w:rsidRDefault="00596C41">
            <w:pPr>
              <w:spacing w:line="0" w:lineRule="atLeast"/>
              <w:rPr>
                <w:rFonts w:ascii="Times New Roman" w:eastAsia="Times New Roman" w:hAnsi="Times New Roman"/>
                <w:sz w:val="14"/>
              </w:rPr>
            </w:pPr>
          </w:p>
        </w:tc>
        <w:tc>
          <w:tcPr>
            <w:tcW w:w="200" w:type="dxa"/>
            <w:tcBorders>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4"/>
              </w:rPr>
            </w:pPr>
          </w:p>
        </w:tc>
        <w:tc>
          <w:tcPr>
            <w:tcW w:w="180" w:type="dxa"/>
            <w:tcBorders>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4"/>
              </w:rPr>
            </w:pPr>
          </w:p>
        </w:tc>
        <w:tc>
          <w:tcPr>
            <w:tcW w:w="720" w:type="dxa"/>
            <w:tcBorders>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4"/>
              </w:rPr>
            </w:pPr>
          </w:p>
        </w:tc>
        <w:tc>
          <w:tcPr>
            <w:tcW w:w="2080" w:type="dxa"/>
            <w:shd w:val="clear" w:color="auto" w:fill="E6E6E6"/>
            <w:vAlign w:val="bottom"/>
          </w:tcPr>
          <w:p w:rsidR="00000000" w:rsidRDefault="00596C41">
            <w:pPr>
              <w:spacing w:line="0" w:lineRule="atLeast"/>
              <w:rPr>
                <w:rFonts w:ascii="Times New Roman" w:eastAsia="Times New Roman" w:hAnsi="Times New Roman"/>
                <w:sz w:val="14"/>
              </w:rPr>
            </w:pPr>
          </w:p>
        </w:tc>
        <w:tc>
          <w:tcPr>
            <w:tcW w:w="5420" w:type="dxa"/>
            <w:shd w:val="clear" w:color="auto" w:fill="E6E6E6"/>
            <w:vAlign w:val="bottom"/>
          </w:tcPr>
          <w:p w:rsidR="00000000" w:rsidRDefault="00596C41">
            <w:pPr>
              <w:spacing w:line="0" w:lineRule="atLeast"/>
              <w:rPr>
                <w:rFonts w:ascii="Times New Roman" w:eastAsia="Times New Roman" w:hAnsi="Times New Roman"/>
                <w:sz w:val="14"/>
              </w:rPr>
            </w:pPr>
          </w:p>
        </w:tc>
        <w:tc>
          <w:tcPr>
            <w:tcW w:w="740" w:type="dxa"/>
            <w:tcBorders>
              <w:left w:val="single" w:sz="8" w:space="0" w:color="E6E6E6"/>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4"/>
              </w:rPr>
            </w:pPr>
          </w:p>
        </w:tc>
        <w:tc>
          <w:tcPr>
            <w:tcW w:w="180" w:type="dxa"/>
            <w:tcBorders>
              <w:right w:val="single" w:sz="8" w:space="0" w:color="E6E6E6"/>
            </w:tcBorders>
            <w:shd w:val="clear" w:color="auto" w:fill="E6E6E6"/>
            <w:vAlign w:val="bottom"/>
          </w:tcPr>
          <w:p w:rsidR="00000000" w:rsidRDefault="00596C41">
            <w:pPr>
              <w:spacing w:line="0" w:lineRule="atLeast"/>
              <w:rPr>
                <w:rFonts w:ascii="Times New Roman" w:eastAsia="Times New Roman" w:hAnsi="Times New Roman"/>
                <w:sz w:val="14"/>
              </w:rPr>
            </w:pPr>
          </w:p>
        </w:tc>
        <w:tc>
          <w:tcPr>
            <w:tcW w:w="160" w:type="dxa"/>
            <w:shd w:val="clear" w:color="auto" w:fill="E6E6E6"/>
            <w:vAlign w:val="bottom"/>
          </w:tcPr>
          <w:p w:rsidR="00000000" w:rsidRDefault="00596C41">
            <w:pPr>
              <w:spacing w:line="0" w:lineRule="atLeast"/>
              <w:rPr>
                <w:rFonts w:ascii="Times New Roman" w:eastAsia="Times New Roman" w:hAnsi="Times New Roman"/>
                <w:sz w:val="14"/>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14"/>
        </w:rPr>
        <w:drawing>
          <wp:anchor distT="0" distB="0" distL="114300" distR="114300" simplePos="0" relativeHeight="251943424" behindDoc="1" locked="0" layoutInCell="1" allowOverlap="1">
            <wp:simplePos x="0" y="0"/>
            <wp:positionH relativeFrom="column">
              <wp:posOffset>758825</wp:posOffset>
            </wp:positionH>
            <wp:positionV relativeFrom="paragraph">
              <wp:posOffset>-1026795</wp:posOffset>
            </wp:positionV>
            <wp:extent cx="6155690" cy="2217420"/>
            <wp:effectExtent l="0" t="0" r="0" b="0"/>
            <wp:wrapNone/>
            <wp:docPr id="612" name="Pictur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2"/>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5690" cy="22174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27" w:lineRule="exact"/>
        <w:rPr>
          <w:rFonts w:ascii="Times New Roman" w:eastAsia="Times New Roman" w:hAnsi="Times New Roman"/>
        </w:rPr>
      </w:pPr>
    </w:p>
    <w:p w:rsidR="00000000" w:rsidRDefault="00596C41">
      <w:pPr>
        <w:spacing w:line="0" w:lineRule="atLeast"/>
        <w:ind w:left="5380"/>
        <w:rPr>
          <w:rFonts w:ascii="Arial" w:eastAsia="Arial" w:hAnsi="Arial"/>
          <w:sz w:val="8"/>
        </w:rPr>
      </w:pPr>
      <w:r>
        <w:rPr>
          <w:rFonts w:ascii="Arial" w:eastAsia="Arial" w:hAnsi="Arial"/>
          <w:sz w:val="10"/>
        </w:rPr>
        <w:t xml:space="preserve">7 Software </w:t>
      </w:r>
      <w:r>
        <w:rPr>
          <w:rFonts w:ascii="Arial" w:eastAsia="Arial" w:hAnsi="Arial"/>
          <w:sz w:val="8"/>
        </w:rPr>
        <w:t>RISK MANAGEMENT</w:t>
      </w:r>
    </w:p>
    <w:p w:rsidR="00000000" w:rsidRDefault="00596C41">
      <w:pPr>
        <w:spacing w:line="200" w:lineRule="exact"/>
        <w:rPr>
          <w:rFonts w:ascii="Times New Roman" w:eastAsia="Times New Roman" w:hAnsi="Times New Roman"/>
        </w:rPr>
      </w:pPr>
    </w:p>
    <w:p w:rsidR="00000000" w:rsidRDefault="00596C41">
      <w:pPr>
        <w:spacing w:line="311" w:lineRule="exact"/>
        <w:rPr>
          <w:rFonts w:ascii="Times New Roman" w:eastAsia="Times New Roman" w:hAnsi="Times New Roman"/>
        </w:rPr>
      </w:pPr>
    </w:p>
    <w:tbl>
      <w:tblPr>
        <w:tblW w:w="0" w:type="auto"/>
        <w:tblInd w:w="1980" w:type="dxa"/>
        <w:tblLayout w:type="fixed"/>
        <w:tblCellMar>
          <w:top w:w="0" w:type="dxa"/>
          <w:left w:w="0" w:type="dxa"/>
          <w:bottom w:w="0" w:type="dxa"/>
          <w:right w:w="0" w:type="dxa"/>
        </w:tblCellMar>
        <w:tblLook w:val="0000" w:firstRow="0" w:lastRow="0" w:firstColumn="0" w:lastColumn="0" w:noHBand="0" w:noVBand="0"/>
      </w:tblPr>
      <w:tblGrid>
        <w:gridCol w:w="820"/>
        <w:gridCol w:w="1060"/>
        <w:gridCol w:w="1180"/>
        <w:gridCol w:w="680"/>
        <w:gridCol w:w="1400"/>
        <w:gridCol w:w="1120"/>
        <w:gridCol w:w="1040"/>
        <w:gridCol w:w="920"/>
      </w:tblGrid>
      <w:tr w:rsidR="00000000">
        <w:trPr>
          <w:trHeight w:val="122"/>
        </w:trPr>
        <w:tc>
          <w:tcPr>
            <w:tcW w:w="820" w:type="dxa"/>
            <w:shd w:val="clear" w:color="auto" w:fill="auto"/>
            <w:vAlign w:val="bottom"/>
          </w:tcPr>
          <w:p w:rsidR="00000000" w:rsidRDefault="00596C41">
            <w:pPr>
              <w:spacing w:line="0" w:lineRule="atLeast"/>
              <w:ind w:right="189"/>
              <w:jc w:val="center"/>
              <w:rPr>
                <w:rFonts w:ascii="Arial" w:eastAsia="Arial" w:hAnsi="Arial"/>
                <w:sz w:val="10"/>
              </w:rPr>
            </w:pPr>
            <w:r>
              <w:rPr>
                <w:rFonts w:ascii="Arial" w:eastAsia="Arial" w:hAnsi="Arial"/>
                <w:sz w:val="10"/>
              </w:rPr>
              <w:t>5.1</w:t>
            </w:r>
          </w:p>
        </w:tc>
        <w:tc>
          <w:tcPr>
            <w:tcW w:w="106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5.2</w:t>
            </w:r>
          </w:p>
        </w:tc>
        <w:tc>
          <w:tcPr>
            <w:tcW w:w="118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5.3</w:t>
            </w:r>
          </w:p>
        </w:tc>
        <w:tc>
          <w:tcPr>
            <w:tcW w:w="680" w:type="dxa"/>
            <w:shd w:val="clear" w:color="auto" w:fill="auto"/>
            <w:vAlign w:val="bottom"/>
          </w:tcPr>
          <w:p w:rsidR="00000000" w:rsidRDefault="00596C41">
            <w:pPr>
              <w:spacing w:line="0" w:lineRule="atLeast"/>
              <w:ind w:left="209"/>
              <w:jc w:val="center"/>
              <w:rPr>
                <w:rFonts w:ascii="Arial" w:eastAsia="Arial" w:hAnsi="Arial"/>
                <w:sz w:val="10"/>
              </w:rPr>
            </w:pPr>
            <w:r>
              <w:rPr>
                <w:rFonts w:ascii="Arial" w:eastAsia="Arial" w:hAnsi="Arial"/>
                <w:sz w:val="10"/>
              </w:rPr>
              <w:t>5.4</w:t>
            </w:r>
          </w:p>
        </w:tc>
        <w:tc>
          <w:tcPr>
            <w:tcW w:w="1400" w:type="dxa"/>
            <w:shd w:val="clear" w:color="auto" w:fill="auto"/>
            <w:vAlign w:val="bottom"/>
          </w:tcPr>
          <w:p w:rsidR="00000000" w:rsidRDefault="00596C41">
            <w:pPr>
              <w:spacing w:line="0" w:lineRule="atLeast"/>
              <w:ind w:left="291"/>
              <w:jc w:val="center"/>
              <w:rPr>
                <w:rFonts w:ascii="Arial" w:eastAsia="Arial" w:hAnsi="Arial"/>
                <w:sz w:val="10"/>
              </w:rPr>
            </w:pPr>
            <w:r>
              <w:rPr>
                <w:rFonts w:ascii="Arial" w:eastAsia="Arial" w:hAnsi="Arial"/>
                <w:sz w:val="10"/>
              </w:rPr>
              <w:t>5.5</w:t>
            </w:r>
          </w:p>
        </w:tc>
        <w:tc>
          <w:tcPr>
            <w:tcW w:w="1120" w:type="dxa"/>
            <w:shd w:val="clear" w:color="auto" w:fill="auto"/>
            <w:vAlign w:val="bottom"/>
          </w:tcPr>
          <w:p w:rsidR="00000000" w:rsidRDefault="00596C41">
            <w:pPr>
              <w:spacing w:line="0" w:lineRule="atLeast"/>
              <w:ind w:right="9"/>
              <w:jc w:val="center"/>
              <w:rPr>
                <w:rFonts w:ascii="Arial" w:eastAsia="Arial" w:hAnsi="Arial"/>
                <w:sz w:val="10"/>
              </w:rPr>
            </w:pPr>
            <w:r>
              <w:rPr>
                <w:rFonts w:ascii="Arial" w:eastAsia="Arial" w:hAnsi="Arial"/>
                <w:sz w:val="10"/>
              </w:rPr>
              <w:t>5.6</w:t>
            </w:r>
          </w:p>
        </w:tc>
        <w:tc>
          <w:tcPr>
            <w:tcW w:w="1040" w:type="dxa"/>
            <w:vMerge w:val="restart"/>
            <w:shd w:val="clear" w:color="auto" w:fill="auto"/>
            <w:vAlign w:val="bottom"/>
          </w:tcPr>
          <w:p w:rsidR="00000000" w:rsidRDefault="00596C41">
            <w:pPr>
              <w:spacing w:line="0" w:lineRule="atLeast"/>
              <w:ind w:right="9"/>
              <w:jc w:val="center"/>
              <w:rPr>
                <w:rFonts w:ascii="Arial" w:eastAsia="Arial" w:hAnsi="Arial"/>
                <w:sz w:val="10"/>
              </w:rPr>
            </w:pPr>
            <w:r>
              <w:rPr>
                <w:rFonts w:ascii="Arial" w:eastAsia="Arial" w:hAnsi="Arial"/>
                <w:sz w:val="10"/>
              </w:rPr>
              <w:t>5.7</w:t>
            </w:r>
          </w:p>
        </w:tc>
        <w:tc>
          <w:tcPr>
            <w:tcW w:w="92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61"/>
        </w:trPr>
        <w:tc>
          <w:tcPr>
            <w:tcW w:w="820" w:type="dxa"/>
            <w:vMerge w:val="restart"/>
            <w:shd w:val="clear" w:color="auto" w:fill="auto"/>
            <w:vAlign w:val="bottom"/>
          </w:tcPr>
          <w:p w:rsidR="00000000" w:rsidRDefault="00596C41">
            <w:pPr>
              <w:spacing w:line="0" w:lineRule="atLeast"/>
              <w:ind w:right="169"/>
              <w:jc w:val="center"/>
              <w:rPr>
                <w:rFonts w:ascii="Arial" w:eastAsia="Arial" w:hAnsi="Arial"/>
                <w:sz w:val="10"/>
              </w:rPr>
            </w:pPr>
            <w:r>
              <w:rPr>
                <w:rFonts w:ascii="Arial" w:eastAsia="Arial" w:hAnsi="Arial"/>
                <w:sz w:val="10"/>
              </w:rPr>
              <w:t>Software</w:t>
            </w:r>
          </w:p>
        </w:tc>
        <w:tc>
          <w:tcPr>
            <w:tcW w:w="1060" w:type="dxa"/>
            <w:vMerge w:val="restart"/>
            <w:shd w:val="clear" w:color="auto" w:fill="auto"/>
            <w:vAlign w:val="bottom"/>
          </w:tcPr>
          <w:p w:rsidR="00000000" w:rsidRDefault="00596C41">
            <w:pPr>
              <w:spacing w:line="0" w:lineRule="atLeast"/>
              <w:jc w:val="center"/>
              <w:rPr>
                <w:rFonts w:ascii="Arial" w:eastAsia="Arial" w:hAnsi="Arial"/>
                <w:w w:val="96"/>
                <w:sz w:val="10"/>
              </w:rPr>
            </w:pPr>
            <w:r>
              <w:rPr>
                <w:rFonts w:ascii="Arial" w:eastAsia="Arial" w:hAnsi="Arial"/>
                <w:w w:val="96"/>
                <w:sz w:val="10"/>
              </w:rPr>
              <w:t>Software</w:t>
            </w:r>
          </w:p>
        </w:tc>
        <w:tc>
          <w:tcPr>
            <w:tcW w:w="1180" w:type="dxa"/>
            <w:vMerge w:val="restart"/>
            <w:shd w:val="clear" w:color="auto" w:fill="auto"/>
            <w:vAlign w:val="bottom"/>
          </w:tcPr>
          <w:p w:rsidR="00000000" w:rsidRDefault="00596C41">
            <w:pPr>
              <w:spacing w:line="0" w:lineRule="atLeast"/>
              <w:ind w:right="12"/>
              <w:jc w:val="center"/>
              <w:rPr>
                <w:rFonts w:ascii="Arial" w:eastAsia="Arial" w:hAnsi="Arial"/>
                <w:sz w:val="10"/>
              </w:rPr>
            </w:pPr>
            <w:r>
              <w:rPr>
                <w:rFonts w:ascii="Arial" w:eastAsia="Arial" w:hAnsi="Arial"/>
                <w:sz w:val="10"/>
              </w:rPr>
              <w:t>Software</w:t>
            </w:r>
          </w:p>
        </w:tc>
        <w:tc>
          <w:tcPr>
            <w:tcW w:w="680" w:type="dxa"/>
            <w:vMerge w:val="restart"/>
            <w:shd w:val="clear" w:color="auto" w:fill="auto"/>
            <w:vAlign w:val="bottom"/>
          </w:tcPr>
          <w:p w:rsidR="00000000" w:rsidRDefault="00596C41">
            <w:pPr>
              <w:spacing w:line="0" w:lineRule="atLeast"/>
              <w:ind w:left="189"/>
              <w:jc w:val="center"/>
              <w:rPr>
                <w:rFonts w:ascii="Arial" w:eastAsia="Arial" w:hAnsi="Arial"/>
                <w:sz w:val="10"/>
              </w:rPr>
            </w:pPr>
            <w:r>
              <w:rPr>
                <w:rFonts w:ascii="Arial" w:eastAsia="Arial" w:hAnsi="Arial"/>
                <w:sz w:val="10"/>
              </w:rPr>
              <w:t>Software</w:t>
            </w:r>
          </w:p>
        </w:tc>
        <w:tc>
          <w:tcPr>
            <w:tcW w:w="1400" w:type="dxa"/>
            <w:vMerge w:val="restart"/>
            <w:shd w:val="clear" w:color="auto" w:fill="auto"/>
            <w:vAlign w:val="bottom"/>
          </w:tcPr>
          <w:p w:rsidR="00000000" w:rsidRDefault="00596C41">
            <w:pPr>
              <w:spacing w:line="0" w:lineRule="atLeast"/>
              <w:ind w:left="271"/>
              <w:jc w:val="center"/>
              <w:rPr>
                <w:rFonts w:ascii="Arial" w:eastAsia="Arial" w:hAnsi="Arial"/>
                <w:w w:val="98"/>
                <w:sz w:val="8"/>
              </w:rPr>
            </w:pPr>
            <w:r>
              <w:rPr>
                <w:rFonts w:ascii="Arial" w:eastAsia="Arial" w:hAnsi="Arial"/>
                <w:w w:val="98"/>
                <w:sz w:val="10"/>
              </w:rPr>
              <w:t xml:space="preserve">Software </w:t>
            </w:r>
            <w:r>
              <w:rPr>
                <w:rFonts w:ascii="Arial" w:eastAsia="Arial" w:hAnsi="Arial"/>
                <w:w w:val="98"/>
                <w:sz w:val="8"/>
              </w:rPr>
              <w:t>UNIT</w:t>
            </w:r>
          </w:p>
        </w:tc>
        <w:tc>
          <w:tcPr>
            <w:tcW w:w="1120" w:type="dxa"/>
            <w:vMerge w:val="restart"/>
            <w:shd w:val="clear" w:color="auto" w:fill="auto"/>
            <w:vAlign w:val="bottom"/>
          </w:tcPr>
          <w:p w:rsidR="00000000" w:rsidRDefault="00596C41">
            <w:pPr>
              <w:spacing w:line="0" w:lineRule="atLeast"/>
              <w:ind w:right="9"/>
              <w:jc w:val="center"/>
              <w:rPr>
                <w:rFonts w:ascii="Arial" w:eastAsia="Arial" w:hAnsi="Arial"/>
                <w:sz w:val="10"/>
              </w:rPr>
            </w:pPr>
            <w:r>
              <w:rPr>
                <w:rFonts w:ascii="Arial" w:eastAsia="Arial" w:hAnsi="Arial"/>
                <w:sz w:val="10"/>
              </w:rPr>
              <w:t>Software integration</w:t>
            </w:r>
          </w:p>
        </w:tc>
        <w:tc>
          <w:tcPr>
            <w:tcW w:w="104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920" w:type="dxa"/>
            <w:vMerge w:val="restart"/>
            <w:shd w:val="clear" w:color="auto" w:fill="auto"/>
            <w:vAlign w:val="bottom"/>
          </w:tcPr>
          <w:p w:rsidR="00000000" w:rsidRDefault="00596C41">
            <w:pPr>
              <w:spacing w:line="0" w:lineRule="atLeast"/>
              <w:ind w:right="269"/>
              <w:jc w:val="right"/>
              <w:rPr>
                <w:rFonts w:ascii="Arial" w:eastAsia="Arial" w:hAnsi="Arial"/>
                <w:sz w:val="10"/>
              </w:rPr>
            </w:pPr>
            <w:r>
              <w:rPr>
                <w:rFonts w:ascii="Arial" w:eastAsia="Arial" w:hAnsi="Arial"/>
                <w:sz w:val="10"/>
              </w:rPr>
              <w:t>5.8</w:t>
            </w:r>
          </w:p>
        </w:tc>
      </w:tr>
      <w:tr w:rsidR="00000000">
        <w:trPr>
          <w:trHeight w:val="61"/>
        </w:trPr>
        <w:tc>
          <w:tcPr>
            <w:tcW w:w="82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0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1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6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40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12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040" w:type="dxa"/>
            <w:vMerge w:val="restart"/>
            <w:shd w:val="clear" w:color="auto" w:fill="auto"/>
            <w:vAlign w:val="bottom"/>
          </w:tcPr>
          <w:p w:rsidR="00000000" w:rsidRDefault="00596C41">
            <w:pPr>
              <w:spacing w:line="0" w:lineRule="atLeast"/>
              <w:jc w:val="center"/>
              <w:rPr>
                <w:rFonts w:ascii="Arial" w:eastAsia="Arial" w:hAnsi="Arial"/>
                <w:sz w:val="8"/>
              </w:rPr>
            </w:pPr>
            <w:r>
              <w:rPr>
                <w:rFonts w:ascii="Arial" w:eastAsia="Arial" w:hAnsi="Arial"/>
                <w:sz w:val="10"/>
              </w:rPr>
              <w:t xml:space="preserve">Software </w:t>
            </w:r>
            <w:r>
              <w:rPr>
                <w:rFonts w:ascii="Arial" w:eastAsia="Arial" w:hAnsi="Arial"/>
                <w:sz w:val="8"/>
              </w:rPr>
              <w:t>SYSTEM</w:t>
            </w:r>
          </w:p>
        </w:tc>
        <w:tc>
          <w:tcPr>
            <w:tcW w:w="920" w:type="dxa"/>
            <w:vMerge/>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61"/>
        </w:trPr>
        <w:tc>
          <w:tcPr>
            <w:tcW w:w="820" w:type="dxa"/>
            <w:vMerge w:val="restart"/>
            <w:shd w:val="clear" w:color="auto" w:fill="auto"/>
            <w:vAlign w:val="bottom"/>
          </w:tcPr>
          <w:p w:rsidR="00000000" w:rsidRDefault="00596C41">
            <w:pPr>
              <w:spacing w:line="0" w:lineRule="atLeast"/>
              <w:ind w:right="189"/>
              <w:jc w:val="center"/>
              <w:rPr>
                <w:rFonts w:ascii="Arial" w:eastAsia="Arial" w:hAnsi="Arial"/>
                <w:sz w:val="10"/>
              </w:rPr>
            </w:pPr>
            <w:r>
              <w:rPr>
                <w:rFonts w:ascii="Arial" w:eastAsia="Arial" w:hAnsi="Arial"/>
                <w:sz w:val="10"/>
              </w:rPr>
              <w:t>development</w:t>
            </w:r>
          </w:p>
        </w:tc>
        <w:tc>
          <w:tcPr>
            <w:tcW w:w="1060" w:type="dxa"/>
            <w:vMerge w:val="restart"/>
            <w:shd w:val="clear" w:color="auto" w:fill="auto"/>
            <w:vAlign w:val="bottom"/>
          </w:tcPr>
          <w:p w:rsidR="00000000" w:rsidRDefault="00596C41">
            <w:pPr>
              <w:spacing w:line="0" w:lineRule="atLeast"/>
              <w:jc w:val="center"/>
              <w:rPr>
                <w:rFonts w:ascii="Arial" w:eastAsia="Arial" w:hAnsi="Arial"/>
                <w:w w:val="99"/>
                <w:sz w:val="10"/>
              </w:rPr>
            </w:pPr>
            <w:r>
              <w:rPr>
                <w:rFonts w:ascii="Arial" w:eastAsia="Arial" w:hAnsi="Arial"/>
                <w:w w:val="99"/>
                <w:sz w:val="10"/>
              </w:rPr>
              <w:t>requirements</w:t>
            </w:r>
          </w:p>
        </w:tc>
        <w:tc>
          <w:tcPr>
            <w:tcW w:w="1180" w:type="dxa"/>
            <w:vMerge w:val="restart"/>
            <w:shd w:val="clear" w:color="auto" w:fill="auto"/>
            <w:vAlign w:val="bottom"/>
          </w:tcPr>
          <w:p w:rsidR="00000000" w:rsidRDefault="00596C41">
            <w:pPr>
              <w:spacing w:line="0" w:lineRule="atLeast"/>
              <w:ind w:right="12"/>
              <w:jc w:val="center"/>
              <w:rPr>
                <w:rFonts w:ascii="Arial" w:eastAsia="Arial" w:hAnsi="Arial"/>
                <w:sz w:val="8"/>
              </w:rPr>
            </w:pPr>
            <w:r>
              <w:rPr>
                <w:rFonts w:ascii="Arial" w:eastAsia="Arial" w:hAnsi="Arial"/>
                <w:sz w:val="8"/>
              </w:rPr>
              <w:t>ARCHITECTURAL</w:t>
            </w:r>
          </w:p>
        </w:tc>
        <w:tc>
          <w:tcPr>
            <w:tcW w:w="680" w:type="dxa"/>
            <w:vMerge w:val="restart"/>
            <w:shd w:val="clear" w:color="auto" w:fill="auto"/>
            <w:vAlign w:val="bottom"/>
          </w:tcPr>
          <w:p w:rsidR="00000000" w:rsidRDefault="00596C41">
            <w:pPr>
              <w:spacing w:line="0" w:lineRule="atLeast"/>
              <w:ind w:left="189"/>
              <w:jc w:val="center"/>
              <w:rPr>
                <w:rFonts w:ascii="Arial" w:eastAsia="Arial" w:hAnsi="Arial"/>
                <w:sz w:val="10"/>
              </w:rPr>
            </w:pPr>
            <w:r>
              <w:rPr>
                <w:rFonts w:ascii="Arial" w:eastAsia="Arial" w:hAnsi="Arial"/>
                <w:sz w:val="10"/>
              </w:rPr>
              <w:t>detailed</w:t>
            </w:r>
          </w:p>
        </w:tc>
        <w:tc>
          <w:tcPr>
            <w:tcW w:w="1400" w:type="dxa"/>
            <w:vMerge w:val="restart"/>
            <w:shd w:val="clear" w:color="auto" w:fill="auto"/>
            <w:vAlign w:val="bottom"/>
          </w:tcPr>
          <w:p w:rsidR="00000000" w:rsidRDefault="00596C41">
            <w:pPr>
              <w:spacing w:line="0" w:lineRule="atLeast"/>
              <w:ind w:left="271"/>
              <w:jc w:val="center"/>
              <w:rPr>
                <w:rFonts w:ascii="Arial" w:eastAsia="Arial" w:hAnsi="Arial"/>
                <w:sz w:val="10"/>
              </w:rPr>
            </w:pPr>
            <w:r>
              <w:rPr>
                <w:rFonts w:ascii="Arial" w:eastAsia="Arial" w:hAnsi="Arial"/>
                <w:sz w:val="10"/>
              </w:rPr>
              <w:t>implementation and</w:t>
            </w:r>
          </w:p>
        </w:tc>
        <w:tc>
          <w:tcPr>
            <w:tcW w:w="112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and integration</w:t>
            </w:r>
          </w:p>
        </w:tc>
        <w:tc>
          <w:tcPr>
            <w:tcW w:w="104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920" w:type="dxa"/>
            <w:vMerge w:val="restart"/>
            <w:shd w:val="clear" w:color="auto" w:fill="auto"/>
            <w:vAlign w:val="bottom"/>
          </w:tcPr>
          <w:p w:rsidR="00000000" w:rsidRDefault="00596C41">
            <w:pPr>
              <w:spacing w:line="0" w:lineRule="atLeast"/>
              <w:ind w:left="109"/>
              <w:jc w:val="center"/>
              <w:rPr>
                <w:rFonts w:ascii="Arial" w:eastAsia="Arial" w:hAnsi="Arial"/>
                <w:sz w:val="10"/>
              </w:rPr>
            </w:pPr>
            <w:r>
              <w:rPr>
                <w:rFonts w:ascii="Arial" w:eastAsia="Arial" w:hAnsi="Arial"/>
                <w:sz w:val="10"/>
              </w:rPr>
              <w:t>Software release</w:t>
            </w:r>
          </w:p>
        </w:tc>
      </w:tr>
      <w:tr w:rsidR="00000000">
        <w:trPr>
          <w:trHeight w:val="61"/>
        </w:trPr>
        <w:tc>
          <w:tcPr>
            <w:tcW w:w="82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0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1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6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40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12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040" w:type="dxa"/>
            <w:vMerge w:val="restart"/>
            <w:shd w:val="clear" w:color="auto" w:fill="auto"/>
            <w:vAlign w:val="bottom"/>
          </w:tcPr>
          <w:p w:rsidR="00000000" w:rsidRDefault="00596C41">
            <w:pPr>
              <w:spacing w:line="0" w:lineRule="atLeast"/>
              <w:ind w:right="9"/>
              <w:jc w:val="center"/>
              <w:rPr>
                <w:rFonts w:ascii="Arial" w:eastAsia="Arial" w:hAnsi="Arial"/>
                <w:sz w:val="10"/>
              </w:rPr>
            </w:pPr>
            <w:r>
              <w:rPr>
                <w:rFonts w:ascii="Arial" w:eastAsia="Arial" w:hAnsi="Arial"/>
                <w:sz w:val="10"/>
              </w:rPr>
              <w:t>testing</w:t>
            </w:r>
          </w:p>
        </w:tc>
        <w:tc>
          <w:tcPr>
            <w:tcW w:w="920" w:type="dxa"/>
            <w:vMerge/>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73"/>
        </w:trPr>
        <w:tc>
          <w:tcPr>
            <w:tcW w:w="820" w:type="dxa"/>
            <w:vMerge w:val="restart"/>
            <w:shd w:val="clear" w:color="auto" w:fill="auto"/>
            <w:vAlign w:val="bottom"/>
          </w:tcPr>
          <w:p w:rsidR="00000000" w:rsidRDefault="00596C41">
            <w:pPr>
              <w:spacing w:line="0" w:lineRule="atLeast"/>
              <w:ind w:right="189"/>
              <w:jc w:val="center"/>
              <w:rPr>
                <w:rFonts w:ascii="Arial" w:eastAsia="Arial" w:hAnsi="Arial"/>
                <w:sz w:val="10"/>
              </w:rPr>
            </w:pPr>
            <w:r>
              <w:rPr>
                <w:rFonts w:ascii="Arial" w:eastAsia="Arial" w:hAnsi="Arial"/>
                <w:sz w:val="10"/>
              </w:rPr>
              <w:t>planning</w:t>
            </w:r>
          </w:p>
        </w:tc>
        <w:tc>
          <w:tcPr>
            <w:tcW w:w="106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analysis</w:t>
            </w:r>
          </w:p>
        </w:tc>
        <w:tc>
          <w:tcPr>
            <w:tcW w:w="118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design</w:t>
            </w:r>
          </w:p>
        </w:tc>
        <w:tc>
          <w:tcPr>
            <w:tcW w:w="680" w:type="dxa"/>
            <w:vMerge w:val="restart"/>
            <w:shd w:val="clear" w:color="auto" w:fill="auto"/>
            <w:vAlign w:val="bottom"/>
          </w:tcPr>
          <w:p w:rsidR="00000000" w:rsidRDefault="00596C41">
            <w:pPr>
              <w:spacing w:line="0" w:lineRule="atLeast"/>
              <w:ind w:left="209"/>
              <w:jc w:val="center"/>
              <w:rPr>
                <w:rFonts w:ascii="Arial" w:eastAsia="Arial" w:hAnsi="Arial"/>
                <w:sz w:val="10"/>
              </w:rPr>
            </w:pPr>
            <w:r>
              <w:rPr>
                <w:rFonts w:ascii="Arial" w:eastAsia="Arial" w:hAnsi="Arial"/>
                <w:sz w:val="10"/>
              </w:rPr>
              <w:t>design</w:t>
            </w:r>
          </w:p>
        </w:tc>
        <w:tc>
          <w:tcPr>
            <w:tcW w:w="1400" w:type="dxa"/>
            <w:vMerge w:val="restart"/>
            <w:shd w:val="clear" w:color="auto" w:fill="auto"/>
            <w:vAlign w:val="bottom"/>
          </w:tcPr>
          <w:p w:rsidR="00000000" w:rsidRDefault="00596C41">
            <w:pPr>
              <w:spacing w:line="0" w:lineRule="atLeast"/>
              <w:ind w:left="271"/>
              <w:jc w:val="center"/>
              <w:rPr>
                <w:rFonts w:ascii="Arial" w:eastAsia="Arial" w:hAnsi="Arial"/>
                <w:w w:val="99"/>
                <w:sz w:val="8"/>
              </w:rPr>
            </w:pPr>
            <w:r>
              <w:rPr>
                <w:rFonts w:ascii="Arial" w:eastAsia="Arial" w:hAnsi="Arial"/>
                <w:w w:val="99"/>
                <w:sz w:val="8"/>
              </w:rPr>
              <w:t>VERIFICATION</w:t>
            </w:r>
          </w:p>
        </w:tc>
        <w:tc>
          <w:tcPr>
            <w:tcW w:w="1120" w:type="dxa"/>
            <w:vMerge w:val="restart"/>
            <w:shd w:val="clear" w:color="auto" w:fill="auto"/>
            <w:vAlign w:val="bottom"/>
          </w:tcPr>
          <w:p w:rsidR="00000000" w:rsidRDefault="00596C41">
            <w:pPr>
              <w:spacing w:line="0" w:lineRule="atLeast"/>
              <w:ind w:right="9"/>
              <w:jc w:val="center"/>
              <w:rPr>
                <w:rFonts w:ascii="Arial" w:eastAsia="Arial" w:hAnsi="Arial"/>
                <w:sz w:val="10"/>
              </w:rPr>
            </w:pPr>
            <w:r>
              <w:rPr>
                <w:rFonts w:ascii="Arial" w:eastAsia="Arial" w:hAnsi="Arial"/>
                <w:sz w:val="10"/>
              </w:rPr>
              <w:t>testing</w:t>
            </w:r>
          </w:p>
        </w:tc>
        <w:tc>
          <w:tcPr>
            <w:tcW w:w="1040" w:type="dxa"/>
            <w:vMerge/>
            <w:shd w:val="clear" w:color="auto" w:fill="auto"/>
            <w:vAlign w:val="bottom"/>
          </w:tcPr>
          <w:p w:rsidR="00000000" w:rsidRDefault="00596C41">
            <w:pPr>
              <w:spacing w:line="0" w:lineRule="atLeast"/>
              <w:rPr>
                <w:rFonts w:ascii="Times New Roman" w:eastAsia="Times New Roman" w:hAnsi="Times New Roman"/>
                <w:sz w:val="6"/>
              </w:rPr>
            </w:pPr>
          </w:p>
        </w:tc>
        <w:tc>
          <w:tcPr>
            <w:tcW w:w="920" w:type="dxa"/>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61"/>
        </w:trPr>
        <w:tc>
          <w:tcPr>
            <w:tcW w:w="82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0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1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68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40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12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040" w:type="dxa"/>
            <w:shd w:val="clear" w:color="auto" w:fill="auto"/>
            <w:vAlign w:val="bottom"/>
          </w:tcPr>
          <w:p w:rsidR="00000000" w:rsidRDefault="00596C41">
            <w:pPr>
              <w:spacing w:line="0" w:lineRule="atLeast"/>
              <w:rPr>
                <w:rFonts w:ascii="Times New Roman" w:eastAsia="Times New Roman" w:hAnsi="Times New Roman"/>
                <w:sz w:val="5"/>
              </w:rPr>
            </w:pPr>
          </w:p>
        </w:tc>
        <w:tc>
          <w:tcPr>
            <w:tcW w:w="92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626"/>
        </w:trPr>
        <w:tc>
          <w:tcPr>
            <w:tcW w:w="820" w:type="dxa"/>
            <w:shd w:val="clear" w:color="auto" w:fill="auto"/>
            <w:vAlign w:val="bottom"/>
          </w:tcPr>
          <w:p w:rsidR="00000000" w:rsidRDefault="00596C41">
            <w:pPr>
              <w:spacing w:line="0" w:lineRule="atLeast"/>
              <w:rPr>
                <w:rFonts w:ascii="Times New Roman" w:eastAsia="Times New Roman" w:hAnsi="Times New Roman"/>
                <w:sz w:val="24"/>
              </w:rPr>
            </w:pPr>
          </w:p>
        </w:tc>
        <w:tc>
          <w:tcPr>
            <w:tcW w:w="1060" w:type="dxa"/>
            <w:shd w:val="clear" w:color="auto" w:fill="auto"/>
            <w:vAlign w:val="bottom"/>
          </w:tcPr>
          <w:p w:rsidR="00000000" w:rsidRDefault="00596C41">
            <w:pPr>
              <w:spacing w:line="0" w:lineRule="atLeast"/>
              <w:rPr>
                <w:rFonts w:ascii="Times New Roman" w:eastAsia="Times New Roman" w:hAnsi="Times New Roman"/>
                <w:sz w:val="24"/>
              </w:rPr>
            </w:pPr>
          </w:p>
        </w:tc>
        <w:tc>
          <w:tcPr>
            <w:tcW w:w="118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shd w:val="clear" w:color="auto" w:fill="auto"/>
            <w:vAlign w:val="bottom"/>
          </w:tcPr>
          <w:p w:rsidR="00000000" w:rsidRDefault="00596C41">
            <w:pPr>
              <w:spacing w:line="0" w:lineRule="atLeast"/>
              <w:jc w:val="right"/>
              <w:rPr>
                <w:rFonts w:ascii="Arial" w:eastAsia="Arial" w:hAnsi="Arial"/>
                <w:sz w:val="10"/>
              </w:rPr>
            </w:pPr>
            <w:r>
              <w:rPr>
                <w:rFonts w:ascii="Arial" w:eastAsia="Arial" w:hAnsi="Arial"/>
                <w:sz w:val="10"/>
              </w:rPr>
              <w:t>8</w:t>
            </w:r>
          </w:p>
        </w:tc>
        <w:tc>
          <w:tcPr>
            <w:tcW w:w="2520" w:type="dxa"/>
            <w:gridSpan w:val="2"/>
            <w:shd w:val="clear" w:color="auto" w:fill="auto"/>
            <w:vAlign w:val="bottom"/>
          </w:tcPr>
          <w:p w:rsidR="00000000" w:rsidRDefault="00596C41">
            <w:pPr>
              <w:spacing w:line="0" w:lineRule="atLeast"/>
              <w:ind w:left="20"/>
              <w:rPr>
                <w:rFonts w:ascii="Arial" w:eastAsia="Arial" w:hAnsi="Arial"/>
                <w:sz w:val="10"/>
              </w:rPr>
            </w:pPr>
            <w:r>
              <w:rPr>
                <w:rFonts w:ascii="Arial" w:eastAsia="Arial" w:hAnsi="Arial"/>
                <w:sz w:val="10"/>
              </w:rPr>
              <w:t>Software configuration management</w:t>
            </w:r>
          </w:p>
        </w:tc>
        <w:tc>
          <w:tcPr>
            <w:tcW w:w="1040" w:type="dxa"/>
            <w:shd w:val="clear" w:color="auto" w:fill="auto"/>
            <w:vAlign w:val="bottom"/>
          </w:tcPr>
          <w:p w:rsidR="00000000" w:rsidRDefault="00596C41">
            <w:pPr>
              <w:spacing w:line="0" w:lineRule="atLeast"/>
              <w:rPr>
                <w:rFonts w:ascii="Times New Roman" w:eastAsia="Times New Roman" w:hAnsi="Times New Roman"/>
                <w:sz w:val="24"/>
              </w:rPr>
            </w:pPr>
          </w:p>
        </w:tc>
        <w:tc>
          <w:tcPr>
            <w:tcW w:w="92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944448" behindDoc="1" locked="0" layoutInCell="1" allowOverlap="1">
                <wp:simplePos x="0" y="0"/>
                <wp:positionH relativeFrom="column">
                  <wp:posOffset>1670050</wp:posOffset>
                </wp:positionH>
                <wp:positionV relativeFrom="paragraph">
                  <wp:posOffset>74295</wp:posOffset>
                </wp:positionV>
                <wp:extent cx="4902200" cy="0"/>
                <wp:effectExtent l="0" t="0" r="0" b="0"/>
                <wp:wrapNone/>
                <wp:docPr id="35" name="Lin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02200" cy="0"/>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35F32" id="Line 613" o:spid="_x0000_s1026" style="position:absolute;z-index:-2513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5pt,5.85pt" to="517.5pt,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47/EgIAAC4EAAAOAAAAZHJzL2Uyb0RvYy54bWysU1HP2iAUfV+y/0B417baz0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" strokeweight=".05353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45472" behindDoc="1" locked="0" layoutInCell="1" allowOverlap="1">
                <wp:simplePos x="0" y="0"/>
                <wp:positionH relativeFrom="column">
                  <wp:posOffset>6571615</wp:posOffset>
                </wp:positionH>
                <wp:positionV relativeFrom="paragraph">
                  <wp:posOffset>-154305</wp:posOffset>
                </wp:positionV>
                <wp:extent cx="0" cy="229235"/>
                <wp:effectExtent l="0" t="0" r="0" b="0"/>
                <wp:wrapNone/>
                <wp:docPr id="34"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9235"/>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2FAD7" id="Line 614" o:spid="_x0000_s1026" style="position:absolute;z-index:-2513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45pt,-12.15pt" to="517.45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" strokeweight=".05353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46496" behindDoc="1" locked="0" layoutInCell="1" allowOverlap="1">
                <wp:simplePos x="0" y="0"/>
                <wp:positionH relativeFrom="column">
                  <wp:posOffset>1670050</wp:posOffset>
                </wp:positionH>
                <wp:positionV relativeFrom="paragraph">
                  <wp:posOffset>-153670</wp:posOffset>
                </wp:positionV>
                <wp:extent cx="4902200" cy="0"/>
                <wp:effectExtent l="0" t="0" r="0" b="0"/>
                <wp:wrapNone/>
                <wp:docPr id="33"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02200" cy="0"/>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CF31B" id="Line 615" o:spid="_x0000_s1026" style="position:absolute;z-index:-2513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5pt,-12.1pt" to="517.5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yv9nEgIAAC4EAAAOAAAAZHJzL2Uyb0RvYy54bWysU1HP2iAUfV+y/0B417baz0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" strokeweight=".05353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47520" behindDoc="1" locked="0" layoutInCell="1" allowOverlap="1">
                <wp:simplePos x="0" y="0"/>
                <wp:positionH relativeFrom="column">
                  <wp:posOffset>1671320</wp:posOffset>
                </wp:positionH>
                <wp:positionV relativeFrom="paragraph">
                  <wp:posOffset>-154305</wp:posOffset>
                </wp:positionV>
                <wp:extent cx="0" cy="229235"/>
                <wp:effectExtent l="0" t="0" r="0" b="0"/>
                <wp:wrapNone/>
                <wp:docPr id="32"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9235"/>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4685E" id="Line 616" o:spid="_x0000_s1026" style="position:absolute;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6pt,-12.15pt" to="131.6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" strokeweight=".05353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48544" behindDoc="1" locked="0" layoutInCell="1" allowOverlap="1">
                <wp:simplePos x="0" y="0"/>
                <wp:positionH relativeFrom="column">
                  <wp:posOffset>6001385</wp:posOffset>
                </wp:positionH>
                <wp:positionV relativeFrom="paragraph">
                  <wp:posOffset>300990</wp:posOffset>
                </wp:positionV>
                <wp:extent cx="0" cy="230505"/>
                <wp:effectExtent l="0" t="0" r="0" b="0"/>
                <wp:wrapNone/>
                <wp:docPr id="31"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0505"/>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546AB" id="Line 617" o:spid="_x0000_s1026" style="position:absolute;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2.55pt,23.7pt" to="472.55pt,4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" strokeweight=".05353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49568" behindDoc="1" locked="0" layoutInCell="1" allowOverlap="1">
                <wp:simplePos x="0" y="0"/>
                <wp:positionH relativeFrom="column">
                  <wp:posOffset>1670050</wp:posOffset>
                </wp:positionH>
                <wp:positionV relativeFrom="paragraph">
                  <wp:posOffset>302260</wp:posOffset>
                </wp:positionV>
                <wp:extent cx="4332605" cy="0"/>
                <wp:effectExtent l="0" t="0" r="0" b="0"/>
                <wp:wrapNone/>
                <wp:docPr id="30" name="Lin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32605" cy="0"/>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963A7" id="Line 618" o:spid="_x0000_s1026" style="position:absolute;z-index:-2513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5pt,23.8pt" to="472.65pt,2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" strokeweight=".05353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50592" behindDoc="1" locked="0" layoutInCell="1" allowOverlap="1">
                <wp:simplePos x="0" y="0"/>
                <wp:positionH relativeFrom="column">
                  <wp:posOffset>1671320</wp:posOffset>
                </wp:positionH>
                <wp:positionV relativeFrom="paragraph">
                  <wp:posOffset>300990</wp:posOffset>
                </wp:positionV>
                <wp:extent cx="0" cy="230505"/>
                <wp:effectExtent l="0" t="0" r="0" b="0"/>
                <wp:wrapNone/>
                <wp:docPr id="29"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0505"/>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D6455" id="Line 619" o:spid="_x0000_s1026" style="position:absolute;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6pt,23.7pt" to="131.6pt,4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" strokeweight=".05353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51616" behindDoc="1" locked="0" layoutInCell="1" allowOverlap="1">
                <wp:simplePos x="0" y="0"/>
                <wp:positionH relativeFrom="column">
                  <wp:posOffset>1670050</wp:posOffset>
                </wp:positionH>
                <wp:positionV relativeFrom="paragraph">
                  <wp:posOffset>530225</wp:posOffset>
                </wp:positionV>
                <wp:extent cx="4332605" cy="0"/>
                <wp:effectExtent l="0" t="0" r="0" b="0"/>
                <wp:wrapNone/>
                <wp:docPr id="28"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32605" cy="0"/>
                        </a:xfrm>
                        <a:prstGeom prst="line">
                          <a:avLst/>
                        </a:prstGeom>
                        <a:noFill/>
                        <a:ln w="192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86DCE" id="Line 620" o:spid="_x0000_s1026" style="position:absolute;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5pt,41.75pt" to="472.65pt,4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" strokeweight=".05353mm">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365" w:lineRule="exact"/>
        <w:rPr>
          <w:rFonts w:ascii="Times New Roman" w:eastAsia="Times New Roman" w:hAnsi="Times New Roman"/>
        </w:rPr>
      </w:pPr>
    </w:p>
    <w:p w:rsidR="00000000" w:rsidRDefault="00596C41">
      <w:pPr>
        <w:spacing w:line="0" w:lineRule="atLeast"/>
        <w:ind w:left="5360"/>
        <w:rPr>
          <w:rFonts w:ascii="Arial" w:eastAsia="Arial" w:hAnsi="Arial"/>
          <w:sz w:val="10"/>
        </w:rPr>
      </w:pPr>
      <w:r>
        <w:rPr>
          <w:rFonts w:ascii="Arial" w:eastAsia="Arial" w:hAnsi="Arial"/>
          <w:sz w:val="10"/>
        </w:rPr>
        <w:t>9 Software problem resolution</w:t>
      </w:r>
    </w:p>
    <w:p w:rsidR="00000000" w:rsidRDefault="00596C41">
      <w:pPr>
        <w:spacing w:line="62" w:lineRule="exact"/>
        <w:rPr>
          <w:rFonts w:ascii="Times New Roman" w:eastAsia="Times New Roman" w:hAnsi="Times New Roman"/>
        </w:rPr>
      </w:pPr>
    </w:p>
    <w:p w:rsidR="00000000" w:rsidRDefault="00596C41">
      <w:pPr>
        <w:tabs>
          <w:tab w:val="left" w:pos="580"/>
        </w:tabs>
        <w:spacing w:line="0" w:lineRule="atLeast"/>
        <w:ind w:right="220"/>
        <w:jc w:val="right"/>
        <w:rPr>
          <w:rFonts w:ascii="Arial" w:eastAsia="Arial" w:hAnsi="Arial"/>
          <w:i/>
          <w:sz w:val="12"/>
        </w:rPr>
      </w:pPr>
      <w:r>
        <w:rPr>
          <w:rFonts w:ascii="Arial" w:eastAsia="Arial" w:hAnsi="Arial"/>
          <w:i/>
          <w:sz w:val="12"/>
        </w:rPr>
        <w:t>IEC</w:t>
      </w:r>
      <w:r>
        <w:rPr>
          <w:rFonts w:ascii="Arial" w:eastAsia="Arial" w:hAnsi="Arial"/>
          <w:i/>
          <w:sz w:val="12"/>
        </w:rPr>
        <w:tab/>
      </w:r>
      <w:r>
        <w:rPr>
          <w:rFonts w:ascii="Arial" w:eastAsia="Arial" w:hAnsi="Arial"/>
          <w:i/>
          <w:sz w:val="12"/>
        </w:rPr>
        <w:t>722/06</w:t>
      </w:r>
    </w:p>
    <w:p w:rsidR="00000000" w:rsidRDefault="00596C41">
      <w:pPr>
        <w:spacing w:line="200" w:lineRule="exact"/>
        <w:rPr>
          <w:rFonts w:ascii="Times New Roman" w:eastAsia="Times New Roman" w:hAnsi="Times New Roman"/>
        </w:rPr>
      </w:pPr>
    </w:p>
    <w:p w:rsidR="00000000" w:rsidRDefault="00596C41">
      <w:pPr>
        <w:spacing w:line="279" w:lineRule="exact"/>
        <w:rPr>
          <w:rFonts w:ascii="Times New Roman" w:eastAsia="Times New Roman" w:hAnsi="Times New Roman"/>
        </w:rPr>
      </w:pPr>
    </w:p>
    <w:p w:rsidR="00000000" w:rsidRDefault="00596C41">
      <w:pPr>
        <w:spacing w:line="0" w:lineRule="atLeast"/>
        <w:ind w:left="2120"/>
        <w:rPr>
          <w:rFonts w:ascii="Arial" w:eastAsia="Arial" w:hAnsi="Arial"/>
          <w:b/>
          <w:sz w:val="16"/>
        </w:rPr>
      </w:pPr>
      <w:r>
        <w:rPr>
          <w:rFonts w:ascii="Arial" w:eastAsia="Arial" w:hAnsi="Arial"/>
          <w:b/>
        </w:rPr>
        <w:t xml:space="preserve">Figure 1 </w:t>
      </w:r>
      <w:r>
        <w:rPr>
          <w:rFonts w:ascii="Arial" w:eastAsia="Arial" w:hAnsi="Arial"/>
          <w:b/>
        </w:rPr>
        <w:t>– Overview of software development</w:t>
      </w:r>
      <w:r>
        <w:rPr>
          <w:rFonts w:ascii="Arial" w:eastAsia="Arial" w:hAnsi="Arial"/>
          <w:b/>
        </w:rPr>
        <w:t xml:space="preserve"> </w:t>
      </w:r>
      <w:r>
        <w:rPr>
          <w:rFonts w:ascii="Arial" w:eastAsia="Arial" w:hAnsi="Arial"/>
          <w:b/>
          <w:sz w:val="16"/>
        </w:rPr>
        <w:t>PROCESSES</w:t>
      </w:r>
      <w:r>
        <w:rPr>
          <w:rFonts w:ascii="Arial" w:eastAsia="Arial" w:hAnsi="Arial"/>
          <w:b/>
        </w:rPr>
        <w:t xml:space="preserve"> and </w:t>
      </w:r>
      <w:r>
        <w:rPr>
          <w:rFonts w:ascii="Arial" w:eastAsia="Arial" w:hAnsi="Arial"/>
          <w:b/>
          <w:sz w:val="16"/>
        </w:rPr>
        <w:t>ACTIVITIES</w:t>
      </w:r>
    </w:p>
    <w:p w:rsidR="00000000" w:rsidRDefault="00826DAF">
      <w:pPr>
        <w:spacing w:line="20" w:lineRule="exact"/>
        <w:rPr>
          <w:rFonts w:ascii="Times New Roman" w:eastAsia="Times New Roman" w:hAnsi="Times New Roman"/>
        </w:rPr>
      </w:pPr>
      <w:r>
        <w:rPr>
          <w:rFonts w:ascii="Arial" w:eastAsia="Arial" w:hAnsi="Arial"/>
          <w:b/>
          <w:noProof/>
          <w:sz w:val="16"/>
        </w:rPr>
        <w:drawing>
          <wp:anchor distT="0" distB="0" distL="114300" distR="114300" simplePos="0" relativeHeight="251952640" behindDoc="1" locked="0" layoutInCell="1" allowOverlap="1">
            <wp:simplePos x="0" y="0"/>
            <wp:positionH relativeFrom="column">
              <wp:posOffset>758825</wp:posOffset>
            </wp:positionH>
            <wp:positionV relativeFrom="paragraph">
              <wp:posOffset>213360</wp:posOffset>
            </wp:positionV>
            <wp:extent cx="6252210" cy="2268220"/>
            <wp:effectExtent l="0" t="0" r="0" b="0"/>
            <wp:wrapNone/>
            <wp:docPr id="621" name="Pictur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2210" cy="22682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79" w:lineRule="exact"/>
        <w:rPr>
          <w:rFonts w:ascii="Times New Roman" w:eastAsia="Times New Roman" w:hAnsi="Times New Roman"/>
        </w:rPr>
      </w:pPr>
    </w:p>
    <w:tbl>
      <w:tblPr>
        <w:tblW w:w="0" w:type="auto"/>
        <w:tblInd w:w="1390" w:type="dxa"/>
        <w:tblLayout w:type="fixed"/>
        <w:tblCellMar>
          <w:top w:w="0" w:type="dxa"/>
          <w:left w:w="0" w:type="dxa"/>
          <w:bottom w:w="0" w:type="dxa"/>
          <w:right w:w="0" w:type="dxa"/>
        </w:tblCellMar>
        <w:tblLook w:val="0000" w:firstRow="0" w:lastRow="0" w:firstColumn="0" w:lastColumn="0" w:noHBand="0" w:noVBand="0"/>
      </w:tblPr>
      <w:tblGrid>
        <w:gridCol w:w="480"/>
        <w:gridCol w:w="440"/>
        <w:gridCol w:w="7660"/>
        <w:gridCol w:w="920"/>
      </w:tblGrid>
      <w:tr w:rsidR="00000000">
        <w:trPr>
          <w:trHeight w:val="250"/>
        </w:trPr>
        <w:tc>
          <w:tcPr>
            <w:tcW w:w="920" w:type="dxa"/>
            <w:gridSpan w:val="2"/>
            <w:tcBorders>
              <w:top w:val="single" w:sz="8" w:space="0" w:color="auto"/>
              <w:left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sz w:val="10"/>
              </w:rPr>
            </w:pPr>
            <w:r>
              <w:rPr>
                <w:rFonts w:ascii="Arial" w:eastAsia="Arial" w:hAnsi="Arial"/>
                <w:sz w:val="10"/>
              </w:rPr>
              <w:t>Maintenance</w:t>
            </w:r>
          </w:p>
        </w:tc>
        <w:tc>
          <w:tcPr>
            <w:tcW w:w="7660" w:type="dxa"/>
            <w:tcBorders>
              <w:right w:val="single" w:sz="8" w:space="0" w:color="auto"/>
            </w:tcBorders>
            <w:shd w:val="clear" w:color="auto" w:fill="auto"/>
            <w:vAlign w:val="bottom"/>
          </w:tcPr>
          <w:p w:rsidR="00000000" w:rsidRDefault="00596C41">
            <w:pPr>
              <w:spacing w:line="0" w:lineRule="atLeast"/>
              <w:ind w:left="2600"/>
              <w:rPr>
                <w:rFonts w:ascii="Arial" w:eastAsia="Arial" w:hAnsi="Arial"/>
                <w:sz w:val="10"/>
              </w:rPr>
            </w:pPr>
            <w:r>
              <w:rPr>
                <w:rFonts w:ascii="Arial" w:eastAsia="Arial" w:hAnsi="Arial"/>
                <w:sz w:val="10"/>
              </w:rPr>
              <w:t>Activities outside the scope of this standard</w:t>
            </w:r>
          </w:p>
        </w:tc>
        <w:tc>
          <w:tcPr>
            <w:tcW w:w="920" w:type="dxa"/>
            <w:tcBorders>
              <w:top w:val="single" w:sz="8" w:space="0" w:color="auto"/>
              <w:right w:val="single" w:sz="8" w:space="0" w:color="auto"/>
            </w:tcBorders>
            <w:shd w:val="clear" w:color="auto" w:fill="auto"/>
            <w:vAlign w:val="bottom"/>
          </w:tcPr>
          <w:p w:rsidR="00000000" w:rsidRDefault="00596C41">
            <w:pPr>
              <w:spacing w:line="0" w:lineRule="atLeast"/>
              <w:ind w:left="260"/>
              <w:rPr>
                <w:rFonts w:ascii="Arial" w:eastAsia="Arial" w:hAnsi="Arial"/>
                <w:sz w:val="10"/>
              </w:rPr>
            </w:pPr>
            <w:r>
              <w:rPr>
                <w:rFonts w:ascii="Arial" w:eastAsia="Arial" w:hAnsi="Arial"/>
                <w:sz w:val="10"/>
              </w:rPr>
              <w:t>Request</w:t>
            </w:r>
          </w:p>
        </w:tc>
      </w:tr>
      <w:tr w:rsidR="00000000">
        <w:trPr>
          <w:trHeight w:val="151"/>
        </w:trPr>
        <w:tc>
          <w:tcPr>
            <w:tcW w:w="920" w:type="dxa"/>
            <w:gridSpan w:val="2"/>
            <w:tcBorders>
              <w:left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sz w:val="10"/>
              </w:rPr>
            </w:pPr>
            <w:r>
              <w:rPr>
                <w:rFonts w:ascii="Arial" w:eastAsia="Arial" w:hAnsi="Arial"/>
                <w:sz w:val="10"/>
              </w:rPr>
              <w:t>request</w:t>
            </w:r>
          </w:p>
        </w:tc>
        <w:tc>
          <w:tcPr>
            <w:tcW w:w="76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920" w:type="dxa"/>
            <w:tcBorders>
              <w:right w:val="single" w:sz="8" w:space="0" w:color="auto"/>
            </w:tcBorders>
            <w:shd w:val="clear" w:color="auto" w:fill="auto"/>
            <w:vAlign w:val="bottom"/>
          </w:tcPr>
          <w:p w:rsidR="00000000" w:rsidRDefault="00596C41">
            <w:pPr>
              <w:spacing w:line="0" w:lineRule="atLeast"/>
              <w:ind w:left="260"/>
              <w:rPr>
                <w:rFonts w:ascii="Arial" w:eastAsia="Arial" w:hAnsi="Arial"/>
                <w:sz w:val="10"/>
              </w:rPr>
            </w:pPr>
            <w:r>
              <w:rPr>
                <w:rFonts w:ascii="Arial" w:eastAsia="Arial" w:hAnsi="Arial"/>
                <w:sz w:val="10"/>
              </w:rPr>
              <w:t>satisfied</w:t>
            </w:r>
          </w:p>
        </w:tc>
      </w:tr>
      <w:tr w:rsidR="00000000">
        <w:trPr>
          <w:trHeight w:val="148"/>
        </w:trPr>
        <w:tc>
          <w:tcPr>
            <w:tcW w:w="4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4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76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9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r>
      <w:tr w:rsidR="00000000">
        <w:trPr>
          <w:trHeight w:val="285"/>
        </w:trPr>
        <w:tc>
          <w:tcPr>
            <w:tcW w:w="4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440" w:type="dxa"/>
            <w:shd w:val="clear" w:color="auto" w:fill="auto"/>
            <w:vAlign w:val="bottom"/>
          </w:tcPr>
          <w:p w:rsidR="00000000" w:rsidRDefault="00596C41">
            <w:pPr>
              <w:spacing w:line="0" w:lineRule="atLeast"/>
              <w:rPr>
                <w:rFonts w:ascii="Times New Roman" w:eastAsia="Times New Roman" w:hAnsi="Times New Roman"/>
                <w:sz w:val="24"/>
              </w:rPr>
            </w:pPr>
          </w:p>
        </w:tc>
        <w:tc>
          <w:tcPr>
            <w:tcW w:w="7660" w:type="dxa"/>
            <w:shd w:val="clear" w:color="auto" w:fill="auto"/>
            <w:vAlign w:val="bottom"/>
          </w:tcPr>
          <w:p w:rsidR="00000000" w:rsidRDefault="00596C41">
            <w:pPr>
              <w:spacing w:line="0" w:lineRule="atLeast"/>
              <w:rPr>
                <w:rFonts w:ascii="Times New Roman" w:eastAsia="Times New Roman" w:hAnsi="Times New Roman"/>
                <w:sz w:val="24"/>
              </w:rPr>
            </w:pPr>
          </w:p>
        </w:tc>
        <w:tc>
          <w:tcPr>
            <w:tcW w:w="92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596C41">
      <w:pPr>
        <w:spacing w:line="167" w:lineRule="exact"/>
        <w:rPr>
          <w:rFonts w:ascii="Times New Roman" w:eastAsia="Times New Roman" w:hAnsi="Times New Roman"/>
        </w:rPr>
      </w:pPr>
    </w:p>
    <w:p w:rsidR="00000000" w:rsidRDefault="00596C41">
      <w:pPr>
        <w:spacing w:line="0" w:lineRule="atLeast"/>
        <w:ind w:left="4740"/>
        <w:rPr>
          <w:rFonts w:ascii="Arial" w:eastAsia="Arial" w:hAnsi="Arial"/>
          <w:sz w:val="10"/>
        </w:rPr>
      </w:pPr>
      <w:r>
        <w:rPr>
          <w:rFonts w:ascii="Arial" w:eastAsia="Arial" w:hAnsi="Arial"/>
          <w:sz w:val="10"/>
        </w:rPr>
        <w:t xml:space="preserve">System maintenance </w:t>
      </w:r>
      <w:r>
        <w:rPr>
          <w:rFonts w:ascii="Arial" w:eastAsia="Arial" w:hAnsi="Arial"/>
          <w:sz w:val="8"/>
        </w:rPr>
        <w:t>ACTIVITIES</w:t>
      </w:r>
      <w:r>
        <w:rPr>
          <w:rFonts w:ascii="Arial" w:eastAsia="Arial" w:hAnsi="Arial"/>
          <w:sz w:val="10"/>
        </w:rPr>
        <w:t xml:space="preserve"> (including </w:t>
      </w:r>
      <w:r>
        <w:rPr>
          <w:rFonts w:ascii="Arial" w:eastAsia="Arial" w:hAnsi="Arial"/>
          <w:sz w:val="8"/>
        </w:rPr>
        <w:t>RISK MANAGEMENT</w:t>
      </w:r>
      <w:r>
        <w:rPr>
          <w:rFonts w:ascii="Arial" w:eastAsia="Arial" w:hAnsi="Arial"/>
          <w:sz w:val="10"/>
        </w:rPr>
        <w:t>)</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87" w:lineRule="exact"/>
        <w:rPr>
          <w:rFonts w:ascii="Times New Roman" w:eastAsia="Times New Roman" w:hAnsi="Times New Roman"/>
        </w:rPr>
      </w:pPr>
    </w:p>
    <w:p w:rsidR="00000000" w:rsidRDefault="00596C41">
      <w:pPr>
        <w:spacing w:line="0" w:lineRule="atLeast"/>
        <w:ind w:left="5440"/>
        <w:rPr>
          <w:rFonts w:ascii="Arial" w:eastAsia="Arial" w:hAnsi="Arial"/>
          <w:sz w:val="8"/>
        </w:rPr>
      </w:pPr>
      <w:r>
        <w:rPr>
          <w:rFonts w:ascii="Arial" w:eastAsia="Arial" w:hAnsi="Arial"/>
          <w:sz w:val="10"/>
        </w:rPr>
        <w:t xml:space="preserve">7 Software </w:t>
      </w:r>
      <w:r>
        <w:rPr>
          <w:rFonts w:ascii="Arial" w:eastAsia="Arial" w:hAnsi="Arial"/>
          <w:sz w:val="8"/>
        </w:rPr>
        <w:t>RISK MANAGEMENT</w:t>
      </w:r>
    </w:p>
    <w:p w:rsidR="00000000" w:rsidRDefault="00596C41">
      <w:pPr>
        <w:spacing w:line="200" w:lineRule="exact"/>
        <w:rPr>
          <w:rFonts w:ascii="Times New Roman" w:eastAsia="Times New Roman" w:hAnsi="Times New Roman"/>
        </w:rPr>
      </w:pPr>
    </w:p>
    <w:p w:rsidR="00000000" w:rsidRDefault="00596C41">
      <w:pPr>
        <w:spacing w:line="322" w:lineRule="exact"/>
        <w:rPr>
          <w:rFonts w:ascii="Times New Roman" w:eastAsia="Times New Roman" w:hAnsi="Times New Roman"/>
        </w:rPr>
      </w:pPr>
    </w:p>
    <w:tbl>
      <w:tblPr>
        <w:tblW w:w="0" w:type="auto"/>
        <w:tblInd w:w="1880" w:type="dxa"/>
        <w:tblLayout w:type="fixed"/>
        <w:tblCellMar>
          <w:top w:w="0" w:type="dxa"/>
          <w:left w:w="0" w:type="dxa"/>
          <w:bottom w:w="0" w:type="dxa"/>
          <w:right w:w="0" w:type="dxa"/>
        </w:tblCellMar>
        <w:tblLook w:val="0000" w:firstRow="0" w:lastRow="0" w:firstColumn="0" w:lastColumn="0" w:noHBand="0" w:noVBand="0"/>
      </w:tblPr>
      <w:tblGrid>
        <w:gridCol w:w="920"/>
        <w:gridCol w:w="1200"/>
        <w:gridCol w:w="1100"/>
        <w:gridCol w:w="680"/>
        <w:gridCol w:w="1420"/>
        <w:gridCol w:w="1140"/>
        <w:gridCol w:w="1060"/>
        <w:gridCol w:w="940"/>
      </w:tblGrid>
      <w:tr w:rsidR="00000000">
        <w:trPr>
          <w:trHeight w:val="124"/>
        </w:trPr>
        <w:tc>
          <w:tcPr>
            <w:tcW w:w="920" w:type="dxa"/>
            <w:vMerge w:val="restart"/>
            <w:shd w:val="clear" w:color="auto" w:fill="auto"/>
            <w:vAlign w:val="bottom"/>
          </w:tcPr>
          <w:p w:rsidR="00000000" w:rsidRDefault="00596C41">
            <w:pPr>
              <w:spacing w:line="0" w:lineRule="atLeast"/>
              <w:ind w:right="48"/>
              <w:jc w:val="center"/>
              <w:rPr>
                <w:rFonts w:ascii="Arial" w:eastAsia="Arial" w:hAnsi="Arial"/>
                <w:sz w:val="10"/>
              </w:rPr>
            </w:pPr>
            <w:r>
              <w:rPr>
                <w:rFonts w:ascii="Arial" w:eastAsia="Arial" w:hAnsi="Arial"/>
                <w:sz w:val="10"/>
              </w:rPr>
              <w:t>6.1</w:t>
            </w:r>
          </w:p>
        </w:tc>
        <w:tc>
          <w:tcPr>
            <w:tcW w:w="120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6.2</w:t>
            </w:r>
          </w:p>
        </w:tc>
        <w:tc>
          <w:tcPr>
            <w:tcW w:w="1100" w:type="dxa"/>
            <w:shd w:val="clear" w:color="auto" w:fill="auto"/>
            <w:vAlign w:val="bottom"/>
          </w:tcPr>
          <w:p w:rsidR="00000000" w:rsidRDefault="00596C41">
            <w:pPr>
              <w:spacing w:line="0" w:lineRule="atLeast"/>
              <w:ind w:right="111"/>
              <w:jc w:val="center"/>
              <w:rPr>
                <w:rFonts w:ascii="Arial" w:eastAsia="Arial" w:hAnsi="Arial"/>
                <w:sz w:val="10"/>
              </w:rPr>
            </w:pPr>
            <w:r>
              <w:rPr>
                <w:rFonts w:ascii="Arial" w:eastAsia="Arial" w:hAnsi="Arial"/>
                <w:sz w:val="10"/>
              </w:rPr>
              <w:t>5.3</w:t>
            </w:r>
          </w:p>
        </w:tc>
        <w:tc>
          <w:tcPr>
            <w:tcW w:w="680" w:type="dxa"/>
            <w:shd w:val="clear" w:color="auto" w:fill="auto"/>
            <w:vAlign w:val="bottom"/>
          </w:tcPr>
          <w:p w:rsidR="00000000" w:rsidRDefault="00596C41">
            <w:pPr>
              <w:spacing w:line="0" w:lineRule="atLeast"/>
              <w:ind w:left="208"/>
              <w:jc w:val="center"/>
              <w:rPr>
                <w:rFonts w:ascii="Arial" w:eastAsia="Arial" w:hAnsi="Arial"/>
                <w:sz w:val="10"/>
              </w:rPr>
            </w:pPr>
            <w:r>
              <w:rPr>
                <w:rFonts w:ascii="Arial" w:eastAsia="Arial" w:hAnsi="Arial"/>
                <w:sz w:val="10"/>
              </w:rPr>
              <w:t>5.4</w:t>
            </w:r>
          </w:p>
        </w:tc>
        <w:tc>
          <w:tcPr>
            <w:tcW w:w="1420" w:type="dxa"/>
            <w:shd w:val="clear" w:color="auto" w:fill="auto"/>
            <w:vAlign w:val="bottom"/>
          </w:tcPr>
          <w:p w:rsidR="00000000" w:rsidRDefault="00596C41">
            <w:pPr>
              <w:spacing w:line="0" w:lineRule="atLeast"/>
              <w:ind w:left="310"/>
              <w:jc w:val="center"/>
              <w:rPr>
                <w:rFonts w:ascii="Arial" w:eastAsia="Arial" w:hAnsi="Arial"/>
                <w:sz w:val="10"/>
              </w:rPr>
            </w:pPr>
            <w:r>
              <w:rPr>
                <w:rFonts w:ascii="Arial" w:eastAsia="Arial" w:hAnsi="Arial"/>
                <w:sz w:val="10"/>
              </w:rPr>
              <w:t>5.5</w:t>
            </w:r>
          </w:p>
        </w:tc>
        <w:tc>
          <w:tcPr>
            <w:tcW w:w="114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5.6</w:t>
            </w:r>
          </w:p>
        </w:tc>
        <w:tc>
          <w:tcPr>
            <w:tcW w:w="106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5.7</w:t>
            </w:r>
          </w:p>
        </w:tc>
        <w:tc>
          <w:tcPr>
            <w:tcW w:w="940" w:type="dxa"/>
            <w:vMerge w:val="restart"/>
            <w:shd w:val="clear" w:color="auto" w:fill="auto"/>
            <w:vAlign w:val="bottom"/>
          </w:tcPr>
          <w:p w:rsidR="00000000" w:rsidRDefault="00596C41">
            <w:pPr>
              <w:spacing w:line="0" w:lineRule="atLeast"/>
              <w:ind w:right="268"/>
              <w:jc w:val="right"/>
              <w:rPr>
                <w:rFonts w:ascii="Arial" w:eastAsia="Arial" w:hAnsi="Arial"/>
                <w:sz w:val="10"/>
              </w:rPr>
            </w:pPr>
            <w:r>
              <w:rPr>
                <w:rFonts w:ascii="Arial" w:eastAsia="Arial" w:hAnsi="Arial"/>
                <w:sz w:val="10"/>
              </w:rPr>
              <w:t>5.8</w:t>
            </w:r>
          </w:p>
        </w:tc>
      </w:tr>
      <w:tr w:rsidR="00000000">
        <w:trPr>
          <w:trHeight w:val="104"/>
        </w:trPr>
        <w:tc>
          <w:tcPr>
            <w:tcW w:w="920" w:type="dxa"/>
            <w:vMerge/>
            <w:shd w:val="clear" w:color="auto" w:fill="auto"/>
            <w:vAlign w:val="bottom"/>
          </w:tcPr>
          <w:p w:rsidR="00000000" w:rsidRDefault="00596C41">
            <w:pPr>
              <w:spacing w:line="0" w:lineRule="atLeast"/>
              <w:rPr>
                <w:rFonts w:ascii="Times New Roman" w:eastAsia="Times New Roman" w:hAnsi="Times New Roman"/>
                <w:sz w:val="9"/>
              </w:rPr>
            </w:pPr>
          </w:p>
        </w:tc>
        <w:tc>
          <w:tcPr>
            <w:tcW w:w="1200" w:type="dxa"/>
            <w:vMerge/>
            <w:shd w:val="clear" w:color="auto" w:fill="auto"/>
            <w:vAlign w:val="bottom"/>
          </w:tcPr>
          <w:p w:rsidR="00000000" w:rsidRDefault="00596C41">
            <w:pPr>
              <w:spacing w:line="0" w:lineRule="atLeast"/>
              <w:rPr>
                <w:rFonts w:ascii="Times New Roman" w:eastAsia="Times New Roman" w:hAnsi="Times New Roman"/>
                <w:sz w:val="9"/>
              </w:rPr>
            </w:pPr>
          </w:p>
        </w:tc>
        <w:tc>
          <w:tcPr>
            <w:tcW w:w="1100" w:type="dxa"/>
            <w:shd w:val="clear" w:color="auto" w:fill="auto"/>
            <w:vAlign w:val="bottom"/>
          </w:tcPr>
          <w:p w:rsidR="00000000" w:rsidRDefault="00596C41">
            <w:pPr>
              <w:spacing w:line="104" w:lineRule="exact"/>
              <w:ind w:right="91"/>
              <w:jc w:val="center"/>
              <w:rPr>
                <w:rFonts w:ascii="Arial" w:eastAsia="Arial" w:hAnsi="Arial"/>
                <w:sz w:val="10"/>
              </w:rPr>
            </w:pPr>
            <w:r>
              <w:rPr>
                <w:rFonts w:ascii="Arial" w:eastAsia="Arial" w:hAnsi="Arial"/>
                <w:sz w:val="10"/>
              </w:rPr>
              <w:t>So</w:t>
            </w:r>
            <w:r>
              <w:rPr>
                <w:rFonts w:ascii="Arial" w:eastAsia="Arial" w:hAnsi="Arial"/>
                <w:sz w:val="10"/>
              </w:rPr>
              <w:t>ftware</w:t>
            </w:r>
          </w:p>
        </w:tc>
        <w:tc>
          <w:tcPr>
            <w:tcW w:w="680" w:type="dxa"/>
            <w:shd w:val="clear" w:color="auto" w:fill="auto"/>
            <w:vAlign w:val="bottom"/>
          </w:tcPr>
          <w:p w:rsidR="00000000" w:rsidRDefault="00596C41">
            <w:pPr>
              <w:spacing w:line="104" w:lineRule="exact"/>
              <w:ind w:left="208"/>
              <w:jc w:val="center"/>
              <w:rPr>
                <w:rFonts w:ascii="Arial" w:eastAsia="Arial" w:hAnsi="Arial"/>
                <w:sz w:val="10"/>
              </w:rPr>
            </w:pPr>
            <w:r>
              <w:rPr>
                <w:rFonts w:ascii="Arial" w:eastAsia="Arial" w:hAnsi="Arial"/>
                <w:sz w:val="10"/>
              </w:rPr>
              <w:t>Software</w:t>
            </w:r>
          </w:p>
        </w:tc>
        <w:tc>
          <w:tcPr>
            <w:tcW w:w="1420" w:type="dxa"/>
            <w:shd w:val="clear" w:color="auto" w:fill="auto"/>
            <w:vAlign w:val="bottom"/>
          </w:tcPr>
          <w:p w:rsidR="00000000" w:rsidRDefault="00596C41">
            <w:pPr>
              <w:spacing w:line="104" w:lineRule="exact"/>
              <w:ind w:left="310"/>
              <w:jc w:val="center"/>
              <w:rPr>
                <w:rFonts w:ascii="Arial" w:eastAsia="Arial" w:hAnsi="Arial"/>
                <w:sz w:val="8"/>
              </w:rPr>
            </w:pPr>
            <w:r>
              <w:rPr>
                <w:rFonts w:ascii="Arial" w:eastAsia="Arial" w:hAnsi="Arial"/>
                <w:sz w:val="10"/>
              </w:rPr>
              <w:t xml:space="preserve">Software </w:t>
            </w:r>
            <w:r>
              <w:rPr>
                <w:rFonts w:ascii="Arial" w:eastAsia="Arial" w:hAnsi="Arial"/>
                <w:sz w:val="8"/>
              </w:rPr>
              <w:t>UNIT</w:t>
            </w:r>
          </w:p>
        </w:tc>
        <w:tc>
          <w:tcPr>
            <w:tcW w:w="1140" w:type="dxa"/>
            <w:shd w:val="clear" w:color="auto" w:fill="auto"/>
            <w:vAlign w:val="bottom"/>
          </w:tcPr>
          <w:p w:rsidR="00000000" w:rsidRDefault="00596C41">
            <w:pPr>
              <w:spacing w:line="104" w:lineRule="exact"/>
              <w:jc w:val="center"/>
              <w:rPr>
                <w:rFonts w:ascii="Arial" w:eastAsia="Arial" w:hAnsi="Arial"/>
                <w:sz w:val="10"/>
              </w:rPr>
            </w:pPr>
            <w:r>
              <w:rPr>
                <w:rFonts w:ascii="Arial" w:eastAsia="Arial" w:hAnsi="Arial"/>
                <w:sz w:val="10"/>
              </w:rPr>
              <w:t>Software integration</w:t>
            </w:r>
          </w:p>
        </w:tc>
        <w:tc>
          <w:tcPr>
            <w:tcW w:w="1060" w:type="dxa"/>
            <w:vMerge/>
            <w:shd w:val="clear" w:color="auto" w:fill="auto"/>
            <w:vAlign w:val="bottom"/>
          </w:tcPr>
          <w:p w:rsidR="00000000" w:rsidRDefault="00596C41">
            <w:pPr>
              <w:spacing w:line="0" w:lineRule="atLeast"/>
              <w:rPr>
                <w:rFonts w:ascii="Times New Roman" w:eastAsia="Times New Roman" w:hAnsi="Times New Roman"/>
                <w:sz w:val="9"/>
              </w:rPr>
            </w:pPr>
          </w:p>
        </w:tc>
        <w:tc>
          <w:tcPr>
            <w:tcW w:w="940" w:type="dxa"/>
            <w:vMerge/>
            <w:shd w:val="clear" w:color="auto" w:fill="auto"/>
            <w:vAlign w:val="bottom"/>
          </w:tcPr>
          <w:p w:rsidR="00000000" w:rsidRDefault="00596C41">
            <w:pPr>
              <w:spacing w:line="0" w:lineRule="atLeast"/>
              <w:rPr>
                <w:rFonts w:ascii="Times New Roman" w:eastAsia="Times New Roman" w:hAnsi="Times New Roman"/>
                <w:sz w:val="9"/>
              </w:rPr>
            </w:pPr>
          </w:p>
        </w:tc>
      </w:tr>
      <w:tr w:rsidR="00000000">
        <w:trPr>
          <w:trHeight w:val="89"/>
        </w:trPr>
        <w:tc>
          <w:tcPr>
            <w:tcW w:w="920" w:type="dxa"/>
            <w:shd w:val="clear" w:color="auto" w:fill="auto"/>
            <w:vAlign w:val="bottom"/>
          </w:tcPr>
          <w:p w:rsidR="00000000" w:rsidRDefault="00596C41">
            <w:pPr>
              <w:spacing w:line="89" w:lineRule="exact"/>
              <w:ind w:right="48"/>
              <w:jc w:val="center"/>
              <w:rPr>
                <w:rFonts w:ascii="Arial" w:eastAsia="Arial" w:hAnsi="Arial"/>
                <w:sz w:val="10"/>
              </w:rPr>
            </w:pPr>
            <w:r>
              <w:rPr>
                <w:rFonts w:ascii="Arial" w:eastAsia="Arial" w:hAnsi="Arial"/>
                <w:sz w:val="10"/>
              </w:rPr>
              <w:t>Establish software</w:t>
            </w:r>
          </w:p>
        </w:tc>
        <w:tc>
          <w:tcPr>
            <w:tcW w:w="1200" w:type="dxa"/>
            <w:shd w:val="clear" w:color="auto" w:fill="auto"/>
            <w:vAlign w:val="bottom"/>
          </w:tcPr>
          <w:p w:rsidR="00000000" w:rsidRDefault="00596C41">
            <w:pPr>
              <w:spacing w:line="89" w:lineRule="exact"/>
              <w:jc w:val="center"/>
              <w:rPr>
                <w:rFonts w:ascii="Arial" w:eastAsia="Arial" w:hAnsi="Arial"/>
                <w:sz w:val="10"/>
              </w:rPr>
            </w:pPr>
            <w:r>
              <w:rPr>
                <w:rFonts w:ascii="Arial" w:eastAsia="Arial" w:hAnsi="Arial"/>
                <w:sz w:val="10"/>
              </w:rPr>
              <w:t>Problem and</w:t>
            </w:r>
          </w:p>
        </w:tc>
        <w:tc>
          <w:tcPr>
            <w:tcW w:w="1100" w:type="dxa"/>
            <w:vMerge w:val="restart"/>
            <w:shd w:val="clear" w:color="auto" w:fill="auto"/>
            <w:vAlign w:val="bottom"/>
          </w:tcPr>
          <w:p w:rsidR="00000000" w:rsidRDefault="00596C41">
            <w:pPr>
              <w:spacing w:line="0" w:lineRule="atLeast"/>
              <w:ind w:right="91"/>
              <w:jc w:val="center"/>
              <w:rPr>
                <w:rFonts w:ascii="Arial" w:eastAsia="Arial" w:hAnsi="Arial"/>
                <w:sz w:val="8"/>
              </w:rPr>
            </w:pPr>
            <w:r>
              <w:rPr>
                <w:rFonts w:ascii="Arial" w:eastAsia="Arial" w:hAnsi="Arial"/>
                <w:sz w:val="8"/>
              </w:rPr>
              <w:t>ARCHITECTURAL</w:t>
            </w:r>
          </w:p>
        </w:tc>
        <w:tc>
          <w:tcPr>
            <w:tcW w:w="680" w:type="dxa"/>
            <w:vMerge w:val="restart"/>
            <w:shd w:val="clear" w:color="auto" w:fill="auto"/>
            <w:vAlign w:val="bottom"/>
          </w:tcPr>
          <w:p w:rsidR="00000000" w:rsidRDefault="00596C41">
            <w:pPr>
              <w:spacing w:line="0" w:lineRule="atLeast"/>
              <w:ind w:left="228"/>
              <w:jc w:val="center"/>
              <w:rPr>
                <w:rFonts w:ascii="Arial" w:eastAsia="Arial" w:hAnsi="Arial"/>
                <w:sz w:val="10"/>
              </w:rPr>
            </w:pPr>
            <w:r>
              <w:rPr>
                <w:rFonts w:ascii="Arial" w:eastAsia="Arial" w:hAnsi="Arial"/>
                <w:sz w:val="10"/>
              </w:rPr>
              <w:t>detailed</w:t>
            </w:r>
          </w:p>
        </w:tc>
        <w:tc>
          <w:tcPr>
            <w:tcW w:w="1420" w:type="dxa"/>
            <w:vMerge w:val="restart"/>
            <w:shd w:val="clear" w:color="auto" w:fill="auto"/>
            <w:vAlign w:val="bottom"/>
          </w:tcPr>
          <w:p w:rsidR="00000000" w:rsidRDefault="00596C41">
            <w:pPr>
              <w:spacing w:line="0" w:lineRule="atLeast"/>
              <w:ind w:left="310"/>
              <w:jc w:val="center"/>
              <w:rPr>
                <w:rFonts w:ascii="Arial" w:eastAsia="Arial" w:hAnsi="Arial"/>
                <w:sz w:val="10"/>
              </w:rPr>
            </w:pPr>
            <w:r>
              <w:rPr>
                <w:rFonts w:ascii="Arial" w:eastAsia="Arial" w:hAnsi="Arial"/>
                <w:sz w:val="10"/>
              </w:rPr>
              <w:t>implementation and</w:t>
            </w:r>
          </w:p>
        </w:tc>
        <w:tc>
          <w:tcPr>
            <w:tcW w:w="11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and integration</w:t>
            </w:r>
          </w:p>
        </w:tc>
        <w:tc>
          <w:tcPr>
            <w:tcW w:w="1060" w:type="dxa"/>
            <w:shd w:val="clear" w:color="auto" w:fill="auto"/>
            <w:vAlign w:val="bottom"/>
          </w:tcPr>
          <w:p w:rsidR="00000000" w:rsidRDefault="00596C41">
            <w:pPr>
              <w:spacing w:line="89" w:lineRule="exact"/>
              <w:jc w:val="center"/>
              <w:rPr>
                <w:rFonts w:ascii="Arial" w:eastAsia="Arial" w:hAnsi="Arial"/>
                <w:sz w:val="8"/>
              </w:rPr>
            </w:pPr>
            <w:r>
              <w:rPr>
                <w:rFonts w:ascii="Arial" w:eastAsia="Arial" w:hAnsi="Arial"/>
                <w:sz w:val="10"/>
              </w:rPr>
              <w:t xml:space="preserve">Software </w:t>
            </w:r>
            <w:r>
              <w:rPr>
                <w:rFonts w:ascii="Arial" w:eastAsia="Arial" w:hAnsi="Arial"/>
                <w:sz w:val="8"/>
              </w:rPr>
              <w:t>SYSTEM</w:t>
            </w:r>
          </w:p>
        </w:tc>
        <w:tc>
          <w:tcPr>
            <w:tcW w:w="940" w:type="dxa"/>
            <w:vMerge w:val="restart"/>
            <w:shd w:val="clear" w:color="auto" w:fill="auto"/>
            <w:vAlign w:val="bottom"/>
          </w:tcPr>
          <w:p w:rsidR="00000000" w:rsidRDefault="00596C41">
            <w:pPr>
              <w:spacing w:line="0" w:lineRule="atLeast"/>
              <w:ind w:left="108"/>
              <w:jc w:val="center"/>
              <w:rPr>
                <w:rFonts w:ascii="Arial" w:eastAsia="Arial" w:hAnsi="Arial"/>
                <w:sz w:val="10"/>
              </w:rPr>
            </w:pPr>
            <w:r>
              <w:rPr>
                <w:rFonts w:ascii="Arial" w:eastAsia="Arial" w:hAnsi="Arial"/>
                <w:sz w:val="10"/>
              </w:rPr>
              <w:t>Software release</w:t>
            </w:r>
          </w:p>
        </w:tc>
      </w:tr>
      <w:tr w:rsidR="00000000">
        <w:trPr>
          <w:trHeight w:val="55"/>
        </w:trPr>
        <w:tc>
          <w:tcPr>
            <w:tcW w:w="920" w:type="dxa"/>
            <w:vMerge w:val="restart"/>
            <w:shd w:val="clear" w:color="auto" w:fill="auto"/>
            <w:vAlign w:val="bottom"/>
          </w:tcPr>
          <w:p w:rsidR="00000000" w:rsidRDefault="00596C41">
            <w:pPr>
              <w:spacing w:line="104" w:lineRule="exact"/>
              <w:ind w:right="48"/>
              <w:jc w:val="center"/>
              <w:rPr>
                <w:rFonts w:ascii="Arial" w:eastAsia="Arial" w:hAnsi="Arial"/>
                <w:sz w:val="10"/>
              </w:rPr>
            </w:pPr>
            <w:r>
              <w:rPr>
                <w:rFonts w:ascii="Arial" w:eastAsia="Arial" w:hAnsi="Arial"/>
                <w:sz w:val="10"/>
              </w:rPr>
              <w:t>maintenance</w:t>
            </w:r>
          </w:p>
        </w:tc>
        <w:tc>
          <w:tcPr>
            <w:tcW w:w="1200" w:type="dxa"/>
            <w:vMerge w:val="restart"/>
            <w:shd w:val="clear" w:color="auto" w:fill="auto"/>
            <w:vAlign w:val="bottom"/>
          </w:tcPr>
          <w:p w:rsidR="00000000" w:rsidRDefault="00596C41">
            <w:pPr>
              <w:spacing w:line="104" w:lineRule="exact"/>
              <w:jc w:val="center"/>
              <w:rPr>
                <w:rFonts w:ascii="Arial" w:eastAsia="Arial" w:hAnsi="Arial"/>
                <w:sz w:val="10"/>
              </w:rPr>
            </w:pPr>
            <w:r>
              <w:rPr>
                <w:rFonts w:ascii="Arial" w:eastAsia="Arial" w:hAnsi="Arial"/>
                <w:sz w:val="10"/>
              </w:rPr>
              <w:t>modification analysis</w:t>
            </w:r>
          </w:p>
        </w:tc>
        <w:tc>
          <w:tcPr>
            <w:tcW w:w="110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68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42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14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060" w:type="dxa"/>
            <w:vMerge w:val="restart"/>
            <w:shd w:val="clear" w:color="auto" w:fill="auto"/>
            <w:vAlign w:val="bottom"/>
          </w:tcPr>
          <w:p w:rsidR="00000000" w:rsidRDefault="00596C41">
            <w:pPr>
              <w:spacing w:line="104" w:lineRule="exact"/>
              <w:jc w:val="center"/>
              <w:rPr>
                <w:rFonts w:ascii="Arial" w:eastAsia="Arial" w:hAnsi="Arial"/>
                <w:sz w:val="10"/>
              </w:rPr>
            </w:pPr>
            <w:r>
              <w:rPr>
                <w:rFonts w:ascii="Arial" w:eastAsia="Arial" w:hAnsi="Arial"/>
                <w:sz w:val="10"/>
              </w:rPr>
              <w:t>testing</w:t>
            </w:r>
          </w:p>
        </w:tc>
        <w:tc>
          <w:tcPr>
            <w:tcW w:w="940" w:type="dxa"/>
            <w:vMerge/>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48"/>
        </w:trPr>
        <w:tc>
          <w:tcPr>
            <w:tcW w:w="92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20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vMerge w:val="restart"/>
            <w:shd w:val="clear" w:color="auto" w:fill="auto"/>
            <w:vAlign w:val="bottom"/>
          </w:tcPr>
          <w:p w:rsidR="00000000" w:rsidRDefault="00596C41">
            <w:pPr>
              <w:spacing w:line="0" w:lineRule="atLeast"/>
              <w:ind w:right="111"/>
              <w:jc w:val="center"/>
              <w:rPr>
                <w:rFonts w:ascii="Arial" w:eastAsia="Arial" w:hAnsi="Arial"/>
                <w:sz w:val="10"/>
              </w:rPr>
            </w:pPr>
            <w:r>
              <w:rPr>
                <w:rFonts w:ascii="Arial" w:eastAsia="Arial" w:hAnsi="Arial"/>
                <w:sz w:val="10"/>
              </w:rPr>
              <w:t>design</w:t>
            </w:r>
          </w:p>
        </w:tc>
        <w:tc>
          <w:tcPr>
            <w:tcW w:w="680" w:type="dxa"/>
            <w:vMerge w:val="restart"/>
            <w:shd w:val="clear" w:color="auto" w:fill="auto"/>
            <w:vAlign w:val="bottom"/>
          </w:tcPr>
          <w:p w:rsidR="00000000" w:rsidRDefault="00596C41">
            <w:pPr>
              <w:spacing w:line="0" w:lineRule="atLeast"/>
              <w:ind w:left="208"/>
              <w:jc w:val="center"/>
              <w:rPr>
                <w:rFonts w:ascii="Arial" w:eastAsia="Arial" w:hAnsi="Arial"/>
                <w:sz w:val="10"/>
              </w:rPr>
            </w:pPr>
            <w:r>
              <w:rPr>
                <w:rFonts w:ascii="Arial" w:eastAsia="Arial" w:hAnsi="Arial"/>
                <w:sz w:val="10"/>
              </w:rPr>
              <w:t>design</w:t>
            </w:r>
          </w:p>
        </w:tc>
        <w:tc>
          <w:tcPr>
            <w:tcW w:w="1420" w:type="dxa"/>
            <w:vMerge w:val="restart"/>
            <w:shd w:val="clear" w:color="auto" w:fill="auto"/>
            <w:vAlign w:val="bottom"/>
          </w:tcPr>
          <w:p w:rsidR="00000000" w:rsidRDefault="00596C41">
            <w:pPr>
              <w:spacing w:line="0" w:lineRule="atLeast"/>
              <w:ind w:left="310"/>
              <w:jc w:val="center"/>
              <w:rPr>
                <w:rFonts w:ascii="Arial" w:eastAsia="Arial" w:hAnsi="Arial"/>
                <w:sz w:val="8"/>
              </w:rPr>
            </w:pPr>
            <w:r>
              <w:rPr>
                <w:rFonts w:ascii="Arial" w:eastAsia="Arial" w:hAnsi="Arial"/>
                <w:sz w:val="8"/>
              </w:rPr>
              <w:t>VERIFICATION</w:t>
            </w:r>
          </w:p>
        </w:tc>
        <w:tc>
          <w:tcPr>
            <w:tcW w:w="11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te</w:t>
            </w:r>
            <w:r>
              <w:rPr>
                <w:rFonts w:ascii="Arial" w:eastAsia="Arial" w:hAnsi="Arial"/>
                <w:sz w:val="10"/>
              </w:rPr>
              <w:t>sting</w:t>
            </w:r>
          </w:p>
        </w:tc>
        <w:tc>
          <w:tcPr>
            <w:tcW w:w="106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94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88"/>
        </w:trPr>
        <w:tc>
          <w:tcPr>
            <w:tcW w:w="920" w:type="dxa"/>
            <w:vMerge w:val="restart"/>
            <w:shd w:val="clear" w:color="auto" w:fill="auto"/>
            <w:vAlign w:val="bottom"/>
          </w:tcPr>
          <w:p w:rsidR="00000000" w:rsidRDefault="00596C41">
            <w:pPr>
              <w:spacing w:line="0" w:lineRule="atLeast"/>
              <w:ind w:right="48"/>
              <w:jc w:val="center"/>
              <w:rPr>
                <w:rFonts w:ascii="Arial" w:eastAsia="Arial" w:hAnsi="Arial"/>
                <w:w w:val="94"/>
                <w:sz w:val="10"/>
              </w:rPr>
            </w:pPr>
            <w:r>
              <w:rPr>
                <w:rFonts w:ascii="Arial" w:eastAsia="Arial" w:hAnsi="Arial"/>
                <w:w w:val="94"/>
                <w:sz w:val="10"/>
              </w:rPr>
              <w:t>plan</w:t>
            </w:r>
          </w:p>
        </w:tc>
        <w:tc>
          <w:tcPr>
            <w:tcW w:w="1200" w:type="dxa"/>
            <w:shd w:val="clear" w:color="auto" w:fill="auto"/>
            <w:vAlign w:val="bottom"/>
          </w:tcPr>
          <w:p w:rsidR="00000000" w:rsidRDefault="00596C41">
            <w:pPr>
              <w:spacing w:line="0" w:lineRule="atLeast"/>
              <w:rPr>
                <w:rFonts w:ascii="Times New Roman" w:eastAsia="Times New Roman" w:hAnsi="Times New Roman"/>
                <w:sz w:val="7"/>
              </w:rPr>
            </w:pPr>
          </w:p>
        </w:tc>
        <w:tc>
          <w:tcPr>
            <w:tcW w:w="110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68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42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14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060" w:type="dxa"/>
            <w:shd w:val="clear" w:color="auto" w:fill="auto"/>
            <w:vAlign w:val="bottom"/>
          </w:tcPr>
          <w:p w:rsidR="00000000" w:rsidRDefault="00596C41">
            <w:pPr>
              <w:spacing w:line="0" w:lineRule="atLeast"/>
              <w:rPr>
                <w:rFonts w:ascii="Times New Roman" w:eastAsia="Times New Roman" w:hAnsi="Times New Roman"/>
                <w:sz w:val="7"/>
              </w:rPr>
            </w:pPr>
          </w:p>
        </w:tc>
        <w:tc>
          <w:tcPr>
            <w:tcW w:w="94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48"/>
        </w:trPr>
        <w:tc>
          <w:tcPr>
            <w:tcW w:w="92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200" w:type="dxa"/>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shd w:val="clear" w:color="auto" w:fill="auto"/>
            <w:vAlign w:val="bottom"/>
          </w:tcPr>
          <w:p w:rsidR="00000000" w:rsidRDefault="00596C41">
            <w:pPr>
              <w:spacing w:line="0" w:lineRule="atLeast"/>
              <w:rPr>
                <w:rFonts w:ascii="Times New Roman" w:eastAsia="Times New Roman" w:hAnsi="Times New Roman"/>
                <w:sz w:val="4"/>
              </w:rPr>
            </w:pPr>
          </w:p>
        </w:tc>
        <w:tc>
          <w:tcPr>
            <w:tcW w:w="680" w:type="dxa"/>
            <w:shd w:val="clear" w:color="auto" w:fill="auto"/>
            <w:vAlign w:val="bottom"/>
          </w:tcPr>
          <w:p w:rsidR="00000000" w:rsidRDefault="00596C41">
            <w:pPr>
              <w:spacing w:line="0" w:lineRule="atLeast"/>
              <w:rPr>
                <w:rFonts w:ascii="Times New Roman" w:eastAsia="Times New Roman" w:hAnsi="Times New Roman"/>
                <w:sz w:val="4"/>
              </w:rPr>
            </w:pPr>
          </w:p>
        </w:tc>
        <w:tc>
          <w:tcPr>
            <w:tcW w:w="1420" w:type="dxa"/>
            <w:shd w:val="clear" w:color="auto" w:fill="auto"/>
            <w:vAlign w:val="bottom"/>
          </w:tcPr>
          <w:p w:rsidR="00000000" w:rsidRDefault="00596C41">
            <w:pPr>
              <w:spacing w:line="0" w:lineRule="atLeast"/>
              <w:rPr>
                <w:rFonts w:ascii="Times New Roman" w:eastAsia="Times New Roman" w:hAnsi="Times New Roman"/>
                <w:sz w:val="4"/>
              </w:rPr>
            </w:pPr>
          </w:p>
        </w:tc>
        <w:tc>
          <w:tcPr>
            <w:tcW w:w="1140" w:type="dxa"/>
            <w:shd w:val="clear" w:color="auto" w:fill="auto"/>
            <w:vAlign w:val="bottom"/>
          </w:tcPr>
          <w:p w:rsidR="00000000" w:rsidRDefault="00596C41">
            <w:pPr>
              <w:spacing w:line="0" w:lineRule="atLeast"/>
              <w:rPr>
                <w:rFonts w:ascii="Times New Roman" w:eastAsia="Times New Roman" w:hAnsi="Times New Roman"/>
                <w:sz w:val="4"/>
              </w:rPr>
            </w:pPr>
          </w:p>
        </w:tc>
        <w:tc>
          <w:tcPr>
            <w:tcW w:w="1060" w:type="dxa"/>
            <w:shd w:val="clear" w:color="auto" w:fill="auto"/>
            <w:vAlign w:val="bottom"/>
          </w:tcPr>
          <w:p w:rsidR="00000000" w:rsidRDefault="00596C41">
            <w:pPr>
              <w:spacing w:line="0" w:lineRule="atLeast"/>
              <w:rPr>
                <w:rFonts w:ascii="Times New Roman" w:eastAsia="Times New Roman" w:hAnsi="Times New Roman"/>
                <w:sz w:val="4"/>
              </w:rPr>
            </w:pPr>
          </w:p>
        </w:tc>
        <w:tc>
          <w:tcPr>
            <w:tcW w:w="94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315"/>
        </w:trPr>
        <w:tc>
          <w:tcPr>
            <w:tcW w:w="920" w:type="dxa"/>
            <w:shd w:val="clear" w:color="auto" w:fill="auto"/>
            <w:vAlign w:val="bottom"/>
          </w:tcPr>
          <w:p w:rsidR="00000000" w:rsidRDefault="00596C41">
            <w:pPr>
              <w:spacing w:line="0" w:lineRule="atLeast"/>
              <w:rPr>
                <w:rFonts w:ascii="Times New Roman" w:eastAsia="Times New Roman" w:hAnsi="Times New Roman"/>
                <w:sz w:val="24"/>
              </w:rPr>
            </w:pPr>
          </w:p>
        </w:tc>
        <w:tc>
          <w:tcPr>
            <w:tcW w:w="1200" w:type="dxa"/>
            <w:shd w:val="clear" w:color="auto" w:fill="auto"/>
            <w:vAlign w:val="bottom"/>
          </w:tcPr>
          <w:p w:rsidR="00000000" w:rsidRDefault="00596C41">
            <w:pPr>
              <w:spacing w:line="0" w:lineRule="atLeast"/>
              <w:rPr>
                <w:rFonts w:ascii="Times New Roman" w:eastAsia="Times New Roman" w:hAnsi="Times New Roman"/>
                <w:sz w:val="24"/>
              </w:rPr>
            </w:pPr>
          </w:p>
        </w:tc>
        <w:tc>
          <w:tcPr>
            <w:tcW w:w="110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shd w:val="clear" w:color="auto" w:fill="auto"/>
            <w:vAlign w:val="bottom"/>
          </w:tcPr>
          <w:p w:rsidR="00000000" w:rsidRDefault="00596C41">
            <w:pPr>
              <w:spacing w:line="0" w:lineRule="atLeast"/>
              <w:rPr>
                <w:rFonts w:ascii="Times New Roman" w:eastAsia="Times New Roman" w:hAnsi="Times New Roman"/>
                <w:sz w:val="24"/>
              </w:rPr>
            </w:pPr>
          </w:p>
        </w:tc>
        <w:tc>
          <w:tcPr>
            <w:tcW w:w="2560" w:type="dxa"/>
            <w:gridSpan w:val="2"/>
            <w:shd w:val="clear" w:color="auto" w:fill="auto"/>
            <w:vAlign w:val="bottom"/>
          </w:tcPr>
          <w:p w:rsidR="00000000" w:rsidRDefault="00596C41">
            <w:pPr>
              <w:spacing w:line="0" w:lineRule="atLeast"/>
              <w:ind w:left="700"/>
              <w:rPr>
                <w:rFonts w:ascii="Arial" w:eastAsia="Arial" w:hAnsi="Arial"/>
                <w:sz w:val="10"/>
              </w:rPr>
            </w:pPr>
            <w:r>
              <w:rPr>
                <w:rFonts w:ascii="Arial" w:eastAsia="Arial" w:hAnsi="Arial"/>
                <w:sz w:val="10"/>
              </w:rPr>
              <w:t>6.3 Modification implementation</w:t>
            </w:r>
          </w:p>
        </w:tc>
        <w:tc>
          <w:tcPr>
            <w:tcW w:w="1060" w:type="dxa"/>
            <w:shd w:val="clear" w:color="auto" w:fill="auto"/>
            <w:vAlign w:val="bottom"/>
          </w:tcPr>
          <w:p w:rsidR="00000000" w:rsidRDefault="00596C41">
            <w:pPr>
              <w:spacing w:line="0" w:lineRule="atLeast"/>
              <w:rPr>
                <w:rFonts w:ascii="Times New Roman" w:eastAsia="Times New Roman" w:hAnsi="Times New Roman"/>
                <w:sz w:val="24"/>
              </w:rPr>
            </w:pPr>
          </w:p>
        </w:tc>
        <w:tc>
          <w:tcPr>
            <w:tcW w:w="94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457"/>
        </w:trPr>
        <w:tc>
          <w:tcPr>
            <w:tcW w:w="920" w:type="dxa"/>
            <w:shd w:val="clear" w:color="auto" w:fill="auto"/>
            <w:vAlign w:val="bottom"/>
          </w:tcPr>
          <w:p w:rsidR="00000000" w:rsidRDefault="00596C41">
            <w:pPr>
              <w:spacing w:line="0" w:lineRule="atLeast"/>
              <w:rPr>
                <w:rFonts w:ascii="Times New Roman" w:eastAsia="Times New Roman" w:hAnsi="Times New Roman"/>
                <w:sz w:val="24"/>
              </w:rPr>
            </w:pPr>
          </w:p>
        </w:tc>
        <w:tc>
          <w:tcPr>
            <w:tcW w:w="1200" w:type="dxa"/>
            <w:shd w:val="clear" w:color="auto" w:fill="auto"/>
            <w:vAlign w:val="bottom"/>
          </w:tcPr>
          <w:p w:rsidR="00000000" w:rsidRDefault="00596C41">
            <w:pPr>
              <w:spacing w:line="0" w:lineRule="atLeast"/>
              <w:rPr>
                <w:rFonts w:ascii="Times New Roman" w:eastAsia="Times New Roman" w:hAnsi="Times New Roman"/>
                <w:sz w:val="24"/>
              </w:rPr>
            </w:pPr>
          </w:p>
        </w:tc>
        <w:tc>
          <w:tcPr>
            <w:tcW w:w="110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shd w:val="clear" w:color="auto" w:fill="auto"/>
            <w:vAlign w:val="bottom"/>
          </w:tcPr>
          <w:p w:rsidR="00000000" w:rsidRDefault="00596C41">
            <w:pPr>
              <w:spacing w:line="0" w:lineRule="atLeast"/>
              <w:jc w:val="right"/>
              <w:rPr>
                <w:rFonts w:ascii="Arial" w:eastAsia="Arial" w:hAnsi="Arial"/>
                <w:sz w:val="10"/>
              </w:rPr>
            </w:pPr>
            <w:r>
              <w:rPr>
                <w:rFonts w:ascii="Arial" w:eastAsia="Arial" w:hAnsi="Arial"/>
                <w:sz w:val="10"/>
              </w:rPr>
              <w:t>8</w:t>
            </w:r>
          </w:p>
        </w:tc>
        <w:tc>
          <w:tcPr>
            <w:tcW w:w="2560" w:type="dxa"/>
            <w:gridSpan w:val="2"/>
            <w:shd w:val="clear" w:color="auto" w:fill="auto"/>
            <w:vAlign w:val="bottom"/>
          </w:tcPr>
          <w:p w:rsidR="00000000" w:rsidRDefault="00596C41">
            <w:pPr>
              <w:spacing w:line="0" w:lineRule="atLeast"/>
              <w:ind w:left="20"/>
              <w:rPr>
                <w:rFonts w:ascii="Arial" w:eastAsia="Arial" w:hAnsi="Arial"/>
                <w:sz w:val="10"/>
              </w:rPr>
            </w:pPr>
            <w:r>
              <w:rPr>
                <w:rFonts w:ascii="Arial" w:eastAsia="Arial" w:hAnsi="Arial"/>
                <w:sz w:val="10"/>
              </w:rPr>
              <w:t>Software configuration management</w:t>
            </w:r>
          </w:p>
        </w:tc>
        <w:tc>
          <w:tcPr>
            <w:tcW w:w="1060" w:type="dxa"/>
            <w:shd w:val="clear" w:color="auto" w:fill="auto"/>
            <w:vAlign w:val="bottom"/>
          </w:tcPr>
          <w:p w:rsidR="00000000" w:rsidRDefault="00596C41">
            <w:pPr>
              <w:spacing w:line="0" w:lineRule="atLeast"/>
              <w:rPr>
                <w:rFonts w:ascii="Times New Roman" w:eastAsia="Times New Roman" w:hAnsi="Times New Roman"/>
                <w:sz w:val="24"/>
              </w:rPr>
            </w:pPr>
          </w:p>
        </w:tc>
        <w:tc>
          <w:tcPr>
            <w:tcW w:w="94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953664" behindDoc="1" locked="0" layoutInCell="1" allowOverlap="1">
                <wp:simplePos x="0" y="0"/>
                <wp:positionH relativeFrom="column">
                  <wp:posOffset>1684655</wp:posOffset>
                </wp:positionH>
                <wp:positionV relativeFrom="paragraph">
                  <wp:posOffset>75565</wp:posOffset>
                </wp:positionV>
                <wp:extent cx="4979035" cy="0"/>
                <wp:effectExtent l="0" t="0" r="0" b="0"/>
                <wp:wrapNone/>
                <wp:docPr id="27"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79035" cy="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A019D" id="Line 622" o:spid="_x0000_s1026" style="position:absolute;z-index:-2513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65pt,5.95pt" to="524.7pt,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" strokeweight=".05436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54688" behindDoc="1" locked="0" layoutInCell="1" allowOverlap="1">
                <wp:simplePos x="0" y="0"/>
                <wp:positionH relativeFrom="column">
                  <wp:posOffset>6663055</wp:posOffset>
                </wp:positionH>
                <wp:positionV relativeFrom="paragraph">
                  <wp:posOffset>-156845</wp:posOffset>
                </wp:positionV>
                <wp:extent cx="0" cy="233680"/>
                <wp:effectExtent l="0" t="0" r="0" b="0"/>
                <wp:wrapNone/>
                <wp:docPr id="26"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368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77B0E" id="Line 623" o:spid="_x0000_s1026" style="position:absolute;z-index:-2513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4.65pt,-12.35pt" to="524.65pt,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" strokeweight=".05436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55712" behindDoc="1" locked="0" layoutInCell="1" allowOverlap="1">
                <wp:simplePos x="0" y="0"/>
                <wp:positionH relativeFrom="column">
                  <wp:posOffset>1684655</wp:posOffset>
                </wp:positionH>
                <wp:positionV relativeFrom="paragraph">
                  <wp:posOffset>-155575</wp:posOffset>
                </wp:positionV>
                <wp:extent cx="4979035" cy="0"/>
                <wp:effectExtent l="0" t="0" r="0" b="0"/>
                <wp:wrapNone/>
                <wp:docPr id="25"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79035" cy="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F4EE6" id="Line 624" o:spid="_x0000_s1026" style="position:absolute;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65pt,-12.25pt" to="524.7pt,-1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rK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" strokeweight=".05436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56736" behindDoc="1" locked="0" layoutInCell="1" allowOverlap="1">
                <wp:simplePos x="0" y="0"/>
                <wp:positionH relativeFrom="column">
                  <wp:posOffset>1685925</wp:posOffset>
                </wp:positionH>
                <wp:positionV relativeFrom="paragraph">
                  <wp:posOffset>-156845</wp:posOffset>
                </wp:positionV>
                <wp:extent cx="0" cy="233680"/>
                <wp:effectExtent l="0" t="0" r="0" b="0"/>
                <wp:wrapNone/>
                <wp:docPr id="24"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368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F834B" id="Line 625" o:spid="_x0000_s1026" style="position:absolute;z-index:-2513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75pt,-12.35pt" to="132.75pt,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" strokeweight=".05436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57760" behindDoc="1" locked="0" layoutInCell="1" allowOverlap="1">
                <wp:simplePos x="0" y="0"/>
                <wp:positionH relativeFrom="column">
                  <wp:posOffset>6083935</wp:posOffset>
                </wp:positionH>
                <wp:positionV relativeFrom="paragraph">
                  <wp:posOffset>306705</wp:posOffset>
                </wp:positionV>
                <wp:extent cx="0" cy="234315"/>
                <wp:effectExtent l="0" t="0" r="0" b="0"/>
                <wp:wrapNone/>
                <wp:docPr id="23"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315"/>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0A0A7" id="Line 626" o:spid="_x0000_s1026" style="position:absolute;z-index:-2513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9.05pt,24.15pt" to="479.05pt,4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" strokeweight=".05436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58784" behindDoc="1" locked="0" layoutInCell="1" allowOverlap="1">
                <wp:simplePos x="0" y="0"/>
                <wp:positionH relativeFrom="column">
                  <wp:posOffset>1684655</wp:posOffset>
                </wp:positionH>
                <wp:positionV relativeFrom="paragraph">
                  <wp:posOffset>307975</wp:posOffset>
                </wp:positionV>
                <wp:extent cx="4400550" cy="0"/>
                <wp:effectExtent l="0" t="0" r="0" b="0"/>
                <wp:wrapNone/>
                <wp:docPr id="22"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00550" cy="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8DAC9" id="Line 627" o:spid="_x0000_s1026" style="position:absolute;z-index:-2513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65pt,24.25pt" to="479.15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" strokeweight=".05436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59808" behindDoc="1" locked="0" layoutInCell="1" allowOverlap="1">
                <wp:simplePos x="0" y="0"/>
                <wp:positionH relativeFrom="column">
                  <wp:posOffset>1685925</wp:posOffset>
                </wp:positionH>
                <wp:positionV relativeFrom="paragraph">
                  <wp:posOffset>306705</wp:posOffset>
                </wp:positionV>
                <wp:extent cx="0" cy="234315"/>
                <wp:effectExtent l="0" t="0" r="0" b="0"/>
                <wp:wrapNone/>
                <wp:docPr id="21"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315"/>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492EA" id="Line 628" o:spid="_x0000_s1026" style="position:absolute;z-index:-2513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75pt,24.15pt" to="132.75pt,4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" strokeweight=".05436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60832" behindDoc="1" locked="0" layoutInCell="1" allowOverlap="1">
                <wp:simplePos x="0" y="0"/>
                <wp:positionH relativeFrom="column">
                  <wp:posOffset>1684655</wp:posOffset>
                </wp:positionH>
                <wp:positionV relativeFrom="paragraph">
                  <wp:posOffset>539750</wp:posOffset>
                </wp:positionV>
                <wp:extent cx="4400550" cy="0"/>
                <wp:effectExtent l="0" t="0" r="0" b="0"/>
                <wp:wrapNone/>
                <wp:docPr id="20"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00550" cy="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DE13B" id="Line 629" o:spid="_x0000_s1026" style="position:absolute;z-index:-2513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65pt,42.5pt" to="479.15pt,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" strokeweight=".05436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61856" behindDoc="1" locked="0" layoutInCell="1" allowOverlap="1">
                <wp:simplePos x="0" y="0"/>
                <wp:positionH relativeFrom="column">
                  <wp:posOffset>2494915</wp:posOffset>
                </wp:positionH>
                <wp:positionV relativeFrom="paragraph">
                  <wp:posOffset>-338455</wp:posOffset>
                </wp:positionV>
                <wp:extent cx="1505585" cy="0"/>
                <wp:effectExtent l="0" t="0" r="5715" b="0"/>
                <wp:wrapNone/>
                <wp:docPr id="19" name="Lin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05585" cy="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7BB8D" id="Line 630" o:spid="_x0000_s1026" style="position:absolute;z-index:-2513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45pt,-26.65pt" to="315pt,-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" strokeweight=".05436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962880" behindDoc="1" locked="0" layoutInCell="1" allowOverlap="1">
                <wp:simplePos x="0" y="0"/>
                <wp:positionH relativeFrom="column">
                  <wp:posOffset>2496185</wp:posOffset>
                </wp:positionH>
                <wp:positionV relativeFrom="paragraph">
                  <wp:posOffset>-436880</wp:posOffset>
                </wp:positionV>
                <wp:extent cx="0" cy="99060"/>
                <wp:effectExtent l="0" t="0" r="0" b="2540"/>
                <wp:wrapNone/>
                <wp:docPr id="18"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9060"/>
                        </a:xfrm>
                        <a:prstGeom prst="line">
                          <a:avLst/>
                        </a:prstGeom>
                        <a:noFill/>
                        <a:ln w="19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05F95" id="Line 631" o:spid="_x0000_s1026" style="position:absolute;z-index:-2513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5pt,-34.4pt" to="196.55pt,-2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" strokeweight=".05436mm">
                <o:lock v:ext="edit" shapetype="f"/>
              </v:line>
            </w:pict>
          </mc:Fallback>
        </mc:AlternateContent>
      </w:r>
      <w:r>
        <w:rPr>
          <w:rFonts w:ascii="Times New Roman" w:eastAsia="Times New Roman" w:hAnsi="Times New Roman"/>
          <w:noProof/>
          <w:sz w:val="24"/>
        </w:rPr>
        <w:drawing>
          <wp:anchor distT="0" distB="0" distL="114300" distR="114300" simplePos="0" relativeHeight="251963904" behindDoc="1" locked="0" layoutInCell="1" allowOverlap="1">
            <wp:simplePos x="0" y="0"/>
            <wp:positionH relativeFrom="column">
              <wp:posOffset>5100320</wp:posOffset>
            </wp:positionH>
            <wp:positionV relativeFrom="paragraph">
              <wp:posOffset>-433705</wp:posOffset>
            </wp:positionV>
            <wp:extent cx="1563370" cy="99695"/>
            <wp:effectExtent l="0" t="0" r="0" b="0"/>
            <wp:wrapNone/>
            <wp:docPr id="632" name="Picture 6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3370" cy="996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375" w:lineRule="exact"/>
        <w:rPr>
          <w:rFonts w:ascii="Times New Roman" w:eastAsia="Times New Roman" w:hAnsi="Times New Roman"/>
        </w:rPr>
      </w:pPr>
    </w:p>
    <w:p w:rsidR="00000000" w:rsidRDefault="00596C41">
      <w:pPr>
        <w:spacing w:line="0" w:lineRule="atLeast"/>
        <w:ind w:left="5420"/>
        <w:rPr>
          <w:rFonts w:ascii="Arial" w:eastAsia="Arial" w:hAnsi="Arial"/>
          <w:sz w:val="10"/>
        </w:rPr>
      </w:pPr>
      <w:r>
        <w:rPr>
          <w:rFonts w:ascii="Arial" w:eastAsia="Arial" w:hAnsi="Arial"/>
          <w:sz w:val="10"/>
        </w:rPr>
        <w:t>9 Software problem resolution</w:t>
      </w:r>
    </w:p>
    <w:p w:rsidR="00000000" w:rsidRDefault="00596C41">
      <w:pPr>
        <w:spacing w:line="273" w:lineRule="exact"/>
        <w:rPr>
          <w:rFonts w:ascii="Times New Roman" w:eastAsia="Times New Roman" w:hAnsi="Times New Roman"/>
        </w:rPr>
      </w:pPr>
    </w:p>
    <w:p w:rsidR="00000000" w:rsidRDefault="00596C41">
      <w:pPr>
        <w:tabs>
          <w:tab w:val="left" w:pos="580"/>
        </w:tabs>
        <w:spacing w:line="0" w:lineRule="atLeast"/>
        <w:ind w:right="220"/>
        <w:jc w:val="right"/>
        <w:rPr>
          <w:rFonts w:ascii="Arial" w:eastAsia="Arial" w:hAnsi="Arial"/>
          <w:i/>
          <w:sz w:val="12"/>
        </w:rPr>
      </w:pPr>
      <w:r>
        <w:rPr>
          <w:rFonts w:ascii="Arial" w:eastAsia="Arial" w:hAnsi="Arial"/>
          <w:i/>
          <w:sz w:val="12"/>
        </w:rPr>
        <w:t>IEC</w:t>
      </w:r>
      <w:r>
        <w:rPr>
          <w:rFonts w:ascii="Arial" w:eastAsia="Arial" w:hAnsi="Arial"/>
          <w:i/>
          <w:sz w:val="12"/>
        </w:rPr>
        <w:tab/>
      </w:r>
      <w:r>
        <w:rPr>
          <w:rFonts w:ascii="Arial" w:eastAsia="Arial" w:hAnsi="Arial"/>
          <w:i/>
          <w:sz w:val="12"/>
        </w:rPr>
        <w:t>723/06</w:t>
      </w:r>
    </w:p>
    <w:p w:rsidR="00000000" w:rsidRDefault="00596C41">
      <w:pPr>
        <w:spacing w:line="194" w:lineRule="exact"/>
        <w:rPr>
          <w:rFonts w:ascii="Times New Roman" w:eastAsia="Times New Roman" w:hAnsi="Times New Roman"/>
        </w:rPr>
      </w:pPr>
    </w:p>
    <w:p w:rsidR="00000000" w:rsidRDefault="00596C41">
      <w:pPr>
        <w:spacing w:line="0" w:lineRule="atLeast"/>
        <w:ind w:left="540"/>
        <w:jc w:val="center"/>
        <w:rPr>
          <w:rFonts w:ascii="Arial" w:eastAsia="Arial" w:hAnsi="Arial"/>
          <w:b/>
          <w:sz w:val="16"/>
        </w:rPr>
      </w:pPr>
      <w:r>
        <w:rPr>
          <w:rFonts w:ascii="Arial" w:eastAsia="Arial" w:hAnsi="Arial"/>
          <w:b/>
        </w:rPr>
        <w:t xml:space="preserve">Figure 2 </w:t>
      </w:r>
      <w:r>
        <w:rPr>
          <w:rFonts w:ascii="Arial" w:eastAsia="Arial" w:hAnsi="Arial"/>
          <w:b/>
        </w:rPr>
        <w:t xml:space="preserve">– Overview of software maintenance </w:t>
      </w:r>
      <w:r>
        <w:rPr>
          <w:rFonts w:ascii="Arial" w:eastAsia="Arial" w:hAnsi="Arial"/>
          <w:b/>
          <w:sz w:val="16"/>
        </w:rPr>
        <w:t>PROCESSES</w:t>
      </w:r>
      <w:r>
        <w:rPr>
          <w:rFonts w:ascii="Arial" w:eastAsia="Arial" w:hAnsi="Arial"/>
          <w:b/>
        </w:rPr>
        <w:t xml:space="preserve"> and </w:t>
      </w:r>
      <w:r>
        <w:rPr>
          <w:rFonts w:ascii="Arial" w:eastAsia="Arial" w:hAnsi="Arial"/>
          <w:b/>
          <w:sz w:val="16"/>
        </w:rPr>
        <w:t>ACTIVITIES</w:t>
      </w:r>
    </w:p>
    <w:p w:rsidR="00000000" w:rsidRDefault="00596C41">
      <w:pPr>
        <w:spacing w:line="303" w:lineRule="exact"/>
        <w:rPr>
          <w:rFonts w:ascii="Times New Roman" w:eastAsia="Times New Roman" w:hAnsi="Times New Roman"/>
        </w:rPr>
      </w:pPr>
    </w:p>
    <w:p w:rsidR="00000000" w:rsidRDefault="00596C41">
      <w:pPr>
        <w:spacing w:line="268" w:lineRule="auto"/>
        <w:ind w:left="1180" w:right="640"/>
        <w:jc w:val="both"/>
        <w:rPr>
          <w:rFonts w:ascii="Arial" w:eastAsia="Arial" w:hAnsi="Arial"/>
          <w:sz w:val="19"/>
        </w:rPr>
      </w:pPr>
      <w:r>
        <w:rPr>
          <w:rFonts w:ascii="Arial" w:eastAsia="Arial" w:hAnsi="Arial"/>
        </w:rPr>
        <w:t>This standard ide</w:t>
      </w:r>
      <w:r>
        <w:rPr>
          <w:rFonts w:ascii="Arial" w:eastAsia="Arial" w:hAnsi="Arial"/>
        </w:rPr>
        <w:t xml:space="preserve">ntifies two additional </w:t>
      </w:r>
      <w:r>
        <w:rPr>
          <w:rFonts w:ascii="Arial" w:eastAsia="Arial" w:hAnsi="Arial"/>
          <w:sz w:val="16"/>
        </w:rPr>
        <w:t>PROCESSES</w:t>
      </w:r>
      <w:r>
        <w:rPr>
          <w:rFonts w:ascii="Arial" w:eastAsia="Arial" w:hAnsi="Arial"/>
        </w:rPr>
        <w:t xml:space="preserve"> considered essential for developing safe </w:t>
      </w:r>
      <w:r>
        <w:rPr>
          <w:rFonts w:ascii="Arial" w:eastAsia="Arial" w:hAnsi="Arial"/>
          <w:sz w:val="16"/>
        </w:rPr>
        <w:t>MEDICAL DEVICE SOFTWARE</w:t>
      </w:r>
      <w:r>
        <w:rPr>
          <w:rFonts w:ascii="Arial" w:eastAsia="Arial" w:hAnsi="Arial"/>
          <w:sz w:val="19"/>
        </w:rPr>
        <w:t>. They are the software configuration management</w:t>
      </w:r>
      <w:r>
        <w:rPr>
          <w:rFonts w:ascii="Arial" w:eastAsia="Arial" w:hAnsi="Arial"/>
          <w:sz w:val="16"/>
        </w:rPr>
        <w:t xml:space="preserve"> PROCESS </w:t>
      </w:r>
      <w:r>
        <w:rPr>
          <w:rFonts w:ascii="Arial" w:eastAsia="Arial" w:hAnsi="Arial"/>
          <w:sz w:val="19"/>
        </w:rPr>
        <w:t>(Clause</w:t>
      </w:r>
      <w:r>
        <w:rPr>
          <w:rFonts w:ascii="Arial" w:eastAsia="Arial" w:hAnsi="Arial"/>
          <w:sz w:val="16"/>
        </w:rPr>
        <w:t xml:space="preserve"> </w:t>
      </w:r>
      <w:hyperlink w:anchor="page126" w:history="1">
        <w:r>
          <w:rPr>
            <w:rFonts w:ascii="Arial" w:eastAsia="Arial" w:hAnsi="Arial"/>
            <w:sz w:val="19"/>
          </w:rPr>
          <w:t xml:space="preserve">8) </w:t>
        </w:r>
      </w:hyperlink>
      <w:r>
        <w:rPr>
          <w:rFonts w:ascii="Arial" w:eastAsia="Arial" w:hAnsi="Arial"/>
          <w:sz w:val="19"/>
        </w:rPr>
        <w:t xml:space="preserve">and the software problem resolution </w:t>
      </w:r>
      <w:r>
        <w:rPr>
          <w:rFonts w:ascii="Arial" w:eastAsia="Arial" w:hAnsi="Arial"/>
          <w:sz w:val="16"/>
        </w:rPr>
        <w:t>PROCESS</w:t>
      </w:r>
      <w:r>
        <w:rPr>
          <w:rFonts w:ascii="Arial" w:eastAsia="Arial" w:hAnsi="Arial"/>
          <w:sz w:val="19"/>
        </w:rPr>
        <w:t xml:space="preserve"> (Clause </w:t>
      </w:r>
      <w:hyperlink w:anchor="page127" w:history="1">
        <w:r>
          <w:rPr>
            <w:rFonts w:ascii="Arial" w:eastAsia="Arial" w:hAnsi="Arial"/>
            <w:sz w:val="19"/>
          </w:rPr>
          <w:t>9)</w:t>
        </w:r>
      </w:hyperlink>
      <w:r>
        <w:rPr>
          <w:rFonts w:ascii="Arial" w:eastAsia="Arial" w:hAnsi="Arial"/>
          <w:sz w:val="19"/>
        </w:rPr>
        <w:t>.</w:t>
      </w:r>
    </w:p>
    <w:p w:rsidR="00000000" w:rsidRDefault="00596C41">
      <w:pPr>
        <w:spacing w:line="239" w:lineRule="exact"/>
        <w:rPr>
          <w:rFonts w:ascii="Times New Roman" w:eastAsia="Times New Roman" w:hAnsi="Times New Roman"/>
        </w:rPr>
      </w:pPr>
    </w:p>
    <w:p w:rsidR="00000000" w:rsidRDefault="00596C41">
      <w:pPr>
        <w:spacing w:line="255" w:lineRule="auto"/>
        <w:ind w:left="1180" w:right="640"/>
        <w:jc w:val="both"/>
        <w:rPr>
          <w:rFonts w:ascii="Arial" w:eastAsia="Arial" w:hAnsi="Arial"/>
        </w:rPr>
      </w:pPr>
      <w:r>
        <w:rPr>
          <w:rFonts w:ascii="Arial" w:eastAsia="Arial" w:hAnsi="Arial"/>
        </w:rPr>
        <w:t xml:space="preserve">Amendment 1 updates the standard to add requirements to deal with </w:t>
      </w:r>
      <w:r>
        <w:rPr>
          <w:rFonts w:ascii="Arial" w:eastAsia="Arial" w:hAnsi="Arial"/>
          <w:sz w:val="16"/>
        </w:rPr>
        <w:t>LEGACY SOFTWARE</w:t>
      </w:r>
      <w:r>
        <w:rPr>
          <w:rFonts w:ascii="Arial" w:eastAsia="Arial" w:hAnsi="Arial"/>
        </w:rPr>
        <w:t>, where the software design is prior to the existence of the current version, to assist manufacturers who must show compliance to the standard to meet Euro</w:t>
      </w:r>
      <w:r>
        <w:rPr>
          <w:rFonts w:ascii="Arial" w:eastAsia="Arial" w:hAnsi="Arial"/>
        </w:rPr>
        <w:t>pean Directives. Software safety</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w:t>
      </w:r>
      <w:r>
        <w:rPr>
          <w:rFonts w:ascii="Arial" w:eastAsia="Arial" w:hAnsi="Arial"/>
          <w:sz w:val="9"/>
        </w:rPr>
        <w:t>ale, 01/30/2017 10:06:16 MST</w:t>
      </w:r>
    </w:p>
    <w:p w:rsidR="00000000" w:rsidRDefault="00596C41">
      <w:pPr>
        <w:spacing w:line="200" w:lineRule="exact"/>
        <w:rPr>
          <w:rFonts w:ascii="Times New Roman" w:eastAsia="Times New Roman" w:hAnsi="Times New Roman"/>
        </w:rPr>
      </w:pPr>
      <w:r>
        <w:rPr>
          <w:rFonts w:ascii="Arial" w:eastAsia="Arial" w:hAnsi="Arial"/>
          <w:sz w:val="9"/>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554" w:bottom="0" w:left="240" w:header="0" w:footer="0" w:gutter="0"/>
          <w:cols w:num="2" w:space="0" w:equalWidth="0">
            <w:col w:w="10880" w:space="178"/>
            <w:col w:w="57"/>
          </w:cols>
          <w:docGrid w:linePitch="360"/>
        </w:sectPr>
      </w:pPr>
    </w:p>
    <w:p w:rsidR="00000000" w:rsidRDefault="00596C41">
      <w:pPr>
        <w:tabs>
          <w:tab w:val="left" w:pos="1500"/>
        </w:tabs>
        <w:spacing w:line="0" w:lineRule="atLeast"/>
        <w:jc w:val="right"/>
        <w:rPr>
          <w:rFonts w:ascii="Arial" w:eastAsia="Arial" w:hAnsi="Arial"/>
        </w:rPr>
      </w:pPr>
      <w:bookmarkStart w:id="102" w:name="page102"/>
      <w:bookmarkEnd w:id="102"/>
      <w:r>
        <w:rPr>
          <w:rFonts w:ascii="Arial" w:eastAsia="Arial" w:hAnsi="Arial"/>
        </w:rPr>
        <w:t xml:space="preserve">– 8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classification changes include clarification of requirements</w:t>
      </w:r>
      <w:r>
        <w:rPr>
          <w:rFonts w:ascii="Arial" w:eastAsia="Arial" w:hAnsi="Arial"/>
        </w:rPr>
        <w:t xml:space="preserve"> and updating of the software safety classification to include a risk-based approach.</w:t>
      </w:r>
    </w:p>
    <w:p w:rsidR="00000000" w:rsidRDefault="00596C41">
      <w:pPr>
        <w:spacing w:line="233"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This standard does not specify an organizational structure for the </w:t>
      </w:r>
      <w:r>
        <w:rPr>
          <w:rFonts w:ascii="Arial" w:eastAsia="Arial" w:hAnsi="Arial"/>
          <w:sz w:val="16"/>
        </w:rPr>
        <w:t>MANUFACTURER</w:t>
      </w:r>
      <w:r>
        <w:rPr>
          <w:rFonts w:ascii="Arial" w:eastAsia="Arial" w:hAnsi="Arial"/>
        </w:rPr>
        <w:t xml:space="preserve"> or which part of the organization is to perform which </w:t>
      </w:r>
      <w:r>
        <w:rPr>
          <w:rFonts w:ascii="Arial" w:eastAsia="Arial" w:hAnsi="Arial"/>
          <w:sz w:val="16"/>
        </w:rPr>
        <w:t>PROCESS</w:t>
      </w:r>
      <w:r>
        <w:rPr>
          <w:rFonts w:ascii="Arial" w:eastAsia="Arial" w:hAnsi="Arial"/>
        </w:rPr>
        <w:t xml:space="preserve">, </w:t>
      </w:r>
      <w:r>
        <w:rPr>
          <w:rFonts w:ascii="Arial" w:eastAsia="Arial" w:hAnsi="Arial"/>
          <w:sz w:val="16"/>
        </w:rPr>
        <w:t>ACTIVITY</w:t>
      </w:r>
      <w:r>
        <w:rPr>
          <w:rFonts w:ascii="Arial" w:eastAsia="Arial" w:hAnsi="Arial"/>
        </w:rPr>
        <w:t xml:space="preserve">, or </w:t>
      </w:r>
      <w:r>
        <w:rPr>
          <w:rFonts w:ascii="Arial" w:eastAsia="Arial" w:hAnsi="Arial"/>
          <w:sz w:val="16"/>
        </w:rPr>
        <w:t>TASK</w:t>
      </w:r>
      <w:r>
        <w:rPr>
          <w:rFonts w:ascii="Arial" w:eastAsia="Arial" w:hAnsi="Arial"/>
        </w:rPr>
        <w:t>. This st</w:t>
      </w:r>
      <w:r>
        <w:rPr>
          <w:rFonts w:ascii="Arial" w:eastAsia="Arial" w:hAnsi="Arial"/>
        </w:rPr>
        <w:t xml:space="preserve">andard requires only that the </w:t>
      </w:r>
      <w:r>
        <w:rPr>
          <w:rFonts w:ascii="Arial" w:eastAsia="Arial" w:hAnsi="Arial"/>
          <w:sz w:val="16"/>
        </w:rPr>
        <w:t>PROCESS</w:t>
      </w:r>
      <w:r>
        <w:rPr>
          <w:rFonts w:ascii="Arial" w:eastAsia="Arial" w:hAnsi="Arial"/>
        </w:rPr>
        <w:t xml:space="preserve">, </w:t>
      </w:r>
      <w:r>
        <w:rPr>
          <w:rFonts w:ascii="Arial" w:eastAsia="Arial" w:hAnsi="Arial"/>
          <w:sz w:val="16"/>
        </w:rPr>
        <w:t>ACTIVITY</w:t>
      </w:r>
      <w:r>
        <w:rPr>
          <w:rFonts w:ascii="Arial" w:eastAsia="Arial" w:hAnsi="Arial"/>
        </w:rPr>
        <w:t xml:space="preserve">, or </w:t>
      </w:r>
      <w:r>
        <w:rPr>
          <w:rFonts w:ascii="Arial" w:eastAsia="Arial" w:hAnsi="Arial"/>
          <w:sz w:val="16"/>
        </w:rPr>
        <w:t>TASK</w:t>
      </w:r>
      <w:r>
        <w:rPr>
          <w:rFonts w:ascii="Arial" w:eastAsia="Arial" w:hAnsi="Arial"/>
        </w:rPr>
        <w:t xml:space="preserve"> be completed to establish compliance with this standard.</w:t>
      </w:r>
    </w:p>
    <w:p w:rsidR="00000000" w:rsidRDefault="00596C41">
      <w:pPr>
        <w:spacing w:line="251"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This standard does not prescribe the name, format, or explicit content of the documentation to be produced. This standard requires documentat</w:t>
      </w:r>
      <w:r>
        <w:rPr>
          <w:rFonts w:ascii="Arial" w:eastAsia="Arial" w:hAnsi="Arial"/>
        </w:rPr>
        <w:t xml:space="preserve">ion of </w:t>
      </w:r>
      <w:r>
        <w:rPr>
          <w:rFonts w:ascii="Arial" w:eastAsia="Arial" w:hAnsi="Arial"/>
          <w:sz w:val="16"/>
        </w:rPr>
        <w:t>TASKS</w:t>
      </w:r>
      <w:r>
        <w:rPr>
          <w:rFonts w:ascii="Arial" w:eastAsia="Arial" w:hAnsi="Arial"/>
        </w:rPr>
        <w:t>, but the decision of how to package this documentation is left to the user of the standard.</w:t>
      </w:r>
    </w:p>
    <w:p w:rsidR="00000000" w:rsidRDefault="00596C41">
      <w:pPr>
        <w:spacing w:line="251" w:lineRule="exact"/>
        <w:rPr>
          <w:rFonts w:ascii="Times New Roman" w:eastAsia="Times New Roman" w:hAnsi="Times New Roman"/>
        </w:rPr>
      </w:pPr>
    </w:p>
    <w:p w:rsidR="00000000" w:rsidRDefault="00596C41">
      <w:pPr>
        <w:spacing w:line="262" w:lineRule="auto"/>
        <w:ind w:left="1180"/>
        <w:jc w:val="both"/>
        <w:rPr>
          <w:rFonts w:ascii="Arial" w:eastAsia="Arial" w:hAnsi="Arial"/>
          <w:sz w:val="19"/>
        </w:rPr>
      </w:pPr>
      <w:r>
        <w:rPr>
          <w:rFonts w:ascii="Arial" w:eastAsia="Arial" w:hAnsi="Arial"/>
        </w:rPr>
        <w:t>This standard does not prescribe a specific life cycle model. The users of this standard are responsible for selecting a life cycle model for the soft</w:t>
      </w:r>
      <w:r>
        <w:rPr>
          <w:rFonts w:ascii="Arial" w:eastAsia="Arial" w:hAnsi="Arial"/>
        </w:rPr>
        <w:t xml:space="preserve">ware project and for mapping the </w:t>
      </w:r>
      <w:r>
        <w:rPr>
          <w:rFonts w:ascii="Arial" w:eastAsia="Arial" w:hAnsi="Arial"/>
          <w:sz w:val="16"/>
        </w:rPr>
        <w:t>PROCESSES</w:t>
      </w:r>
      <w:r>
        <w:rPr>
          <w:rFonts w:ascii="Arial" w:eastAsia="Arial" w:hAnsi="Arial"/>
          <w:sz w:val="19"/>
        </w:rPr>
        <w:t>,</w:t>
      </w:r>
      <w:r>
        <w:rPr>
          <w:rFonts w:ascii="Arial" w:eastAsia="Arial" w:hAnsi="Arial"/>
          <w:sz w:val="16"/>
        </w:rPr>
        <w:t xml:space="preserve"> ACTIVITIES</w:t>
      </w:r>
      <w:r>
        <w:rPr>
          <w:rFonts w:ascii="Arial" w:eastAsia="Arial" w:hAnsi="Arial"/>
          <w:sz w:val="19"/>
        </w:rPr>
        <w:t>, and</w:t>
      </w:r>
      <w:r>
        <w:rPr>
          <w:rFonts w:ascii="Arial" w:eastAsia="Arial" w:hAnsi="Arial"/>
          <w:sz w:val="16"/>
        </w:rPr>
        <w:t xml:space="preserve"> TASKS </w:t>
      </w:r>
      <w:r>
        <w:rPr>
          <w:rFonts w:ascii="Arial" w:eastAsia="Arial" w:hAnsi="Arial"/>
          <w:sz w:val="19"/>
        </w:rPr>
        <w:t>in this standard onto that model.</w:t>
      </w:r>
    </w:p>
    <w:p w:rsidR="00000000" w:rsidRDefault="00596C41">
      <w:pPr>
        <w:spacing w:line="243" w:lineRule="exact"/>
        <w:rPr>
          <w:rFonts w:ascii="Times New Roman" w:eastAsia="Times New Roman" w:hAnsi="Times New Roman"/>
        </w:rPr>
      </w:pPr>
    </w:p>
    <w:p w:rsidR="00000000" w:rsidRDefault="00596C41">
      <w:pPr>
        <w:spacing w:line="273" w:lineRule="auto"/>
        <w:ind w:left="1180"/>
        <w:jc w:val="both"/>
        <w:rPr>
          <w:rFonts w:ascii="Arial" w:eastAsia="Arial" w:hAnsi="Arial"/>
        </w:rPr>
      </w:pPr>
      <w:hyperlink w:anchor="page129" w:history="1">
        <w:r>
          <w:rPr>
            <w:rFonts w:ascii="Arial" w:eastAsia="Arial" w:hAnsi="Arial"/>
          </w:rPr>
          <w:t xml:space="preserve">Annex A </w:t>
        </w:r>
      </w:hyperlink>
      <w:r>
        <w:rPr>
          <w:rFonts w:ascii="Arial" w:eastAsia="Arial" w:hAnsi="Arial"/>
        </w:rPr>
        <w:t xml:space="preserve">provides rationale for the clauses of this standard. </w:t>
      </w:r>
      <w:hyperlink w:anchor="page132" w:history="1">
        <w:r>
          <w:rPr>
            <w:rFonts w:ascii="Arial" w:eastAsia="Arial" w:hAnsi="Arial"/>
          </w:rPr>
          <w:t xml:space="preserve">Annex B </w:t>
        </w:r>
      </w:hyperlink>
      <w:r>
        <w:rPr>
          <w:rFonts w:ascii="Arial" w:eastAsia="Arial" w:hAnsi="Arial"/>
        </w:rPr>
        <w:t>provides guidance on the provisi</w:t>
      </w:r>
      <w:r>
        <w:rPr>
          <w:rFonts w:ascii="Arial" w:eastAsia="Arial" w:hAnsi="Arial"/>
        </w:rPr>
        <w:t>ons of this standard.</w:t>
      </w:r>
    </w:p>
    <w:p w:rsidR="00000000" w:rsidRDefault="00596C41">
      <w:pPr>
        <w:spacing w:line="23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For the purposes of this standard:</w:t>
      </w:r>
    </w:p>
    <w:p w:rsidR="00000000" w:rsidRDefault="00596C41">
      <w:pPr>
        <w:spacing w:line="99" w:lineRule="exact"/>
        <w:rPr>
          <w:rFonts w:ascii="Times New Roman" w:eastAsia="Times New Roman" w:hAnsi="Times New Roman"/>
        </w:rPr>
      </w:pPr>
    </w:p>
    <w:p w:rsidR="00000000" w:rsidRDefault="00596C41" w:rsidP="00596C41">
      <w:pPr>
        <w:numPr>
          <w:ilvl w:val="0"/>
          <w:numId w:val="83"/>
        </w:numPr>
        <w:tabs>
          <w:tab w:val="left" w:pos="1540"/>
        </w:tabs>
        <w:spacing w:line="256" w:lineRule="auto"/>
        <w:ind w:left="1540" w:hanging="362"/>
        <w:rPr>
          <w:rFonts w:ascii="Arial" w:eastAsia="Arial" w:hAnsi="Arial"/>
          <w:sz w:val="16"/>
        </w:rPr>
      </w:pPr>
      <w:r>
        <w:rPr>
          <w:rFonts w:ascii="Arial" w:eastAsia="Arial" w:hAnsi="Arial"/>
        </w:rPr>
        <w:t>“shall</w:t>
      </w:r>
      <w:r>
        <w:rPr>
          <w:rFonts w:ascii="Arial" w:eastAsia="Arial" w:hAnsi="Arial"/>
        </w:rPr>
        <w:t>” means that compliance with a requirement is mandatory for compliance with this standard;</w:t>
      </w:r>
    </w:p>
    <w:p w:rsidR="00000000" w:rsidRDefault="00596C41">
      <w:pPr>
        <w:spacing w:line="311" w:lineRule="exact"/>
        <w:rPr>
          <w:rFonts w:ascii="Arial" w:eastAsia="Arial" w:hAnsi="Arial"/>
          <w:sz w:val="16"/>
        </w:rPr>
      </w:pPr>
    </w:p>
    <w:p w:rsidR="00000000" w:rsidRDefault="00596C41" w:rsidP="00596C41">
      <w:pPr>
        <w:numPr>
          <w:ilvl w:val="0"/>
          <w:numId w:val="83"/>
        </w:numPr>
        <w:tabs>
          <w:tab w:val="left" w:pos="1540"/>
        </w:tabs>
        <w:spacing w:line="273" w:lineRule="auto"/>
        <w:ind w:left="1540" w:hanging="362"/>
        <w:rPr>
          <w:rFonts w:ascii="Arial" w:eastAsia="Arial" w:hAnsi="Arial"/>
          <w:sz w:val="16"/>
        </w:rPr>
      </w:pPr>
      <w:r>
        <w:rPr>
          <w:rFonts w:ascii="Arial" w:eastAsia="Arial" w:hAnsi="Arial"/>
        </w:rPr>
        <w:t>“should</w:t>
      </w:r>
      <w:r>
        <w:rPr>
          <w:rFonts w:ascii="Arial" w:eastAsia="Arial" w:hAnsi="Arial"/>
        </w:rPr>
        <w:t>” means that compliance with a requirement is recommended but is not mandatory for complianc</w:t>
      </w:r>
      <w:r>
        <w:rPr>
          <w:rFonts w:ascii="Arial" w:eastAsia="Arial" w:hAnsi="Arial"/>
        </w:rPr>
        <w:t>e with this standard;</w:t>
      </w:r>
    </w:p>
    <w:p w:rsidR="00000000" w:rsidRDefault="00596C41">
      <w:pPr>
        <w:spacing w:line="33" w:lineRule="exact"/>
        <w:rPr>
          <w:rFonts w:ascii="Arial" w:eastAsia="Arial" w:hAnsi="Arial"/>
          <w:sz w:val="16"/>
        </w:rPr>
      </w:pPr>
    </w:p>
    <w:p w:rsidR="00000000" w:rsidRDefault="00596C41" w:rsidP="00596C41">
      <w:pPr>
        <w:numPr>
          <w:ilvl w:val="0"/>
          <w:numId w:val="83"/>
        </w:numPr>
        <w:tabs>
          <w:tab w:val="left" w:pos="1540"/>
        </w:tabs>
        <w:spacing w:line="0" w:lineRule="atLeast"/>
        <w:ind w:left="1540" w:hanging="362"/>
        <w:rPr>
          <w:rFonts w:ascii="Arial" w:eastAsia="Arial" w:hAnsi="Arial"/>
          <w:sz w:val="16"/>
        </w:rPr>
      </w:pPr>
      <w:r>
        <w:rPr>
          <w:rFonts w:ascii="Arial" w:eastAsia="Arial" w:hAnsi="Arial"/>
        </w:rPr>
        <w:t>“may</w:t>
      </w:r>
      <w:r>
        <w:rPr>
          <w:rFonts w:ascii="Arial" w:eastAsia="Arial" w:hAnsi="Arial"/>
        </w:rPr>
        <w:t>” is used to describe a permissible way to achieve compliance with a requirement;</w:t>
      </w:r>
    </w:p>
    <w:p w:rsidR="00000000" w:rsidRDefault="00596C41">
      <w:pPr>
        <w:spacing w:line="98" w:lineRule="exact"/>
        <w:rPr>
          <w:rFonts w:ascii="Arial" w:eastAsia="Arial" w:hAnsi="Arial"/>
          <w:sz w:val="16"/>
        </w:rPr>
      </w:pPr>
    </w:p>
    <w:p w:rsidR="00000000" w:rsidRDefault="00596C41" w:rsidP="00596C41">
      <w:pPr>
        <w:numPr>
          <w:ilvl w:val="0"/>
          <w:numId w:val="83"/>
        </w:numPr>
        <w:tabs>
          <w:tab w:val="left" w:pos="1540"/>
        </w:tabs>
        <w:spacing w:line="0" w:lineRule="atLeast"/>
        <w:ind w:left="1540" w:hanging="362"/>
        <w:rPr>
          <w:rFonts w:ascii="Arial" w:eastAsia="Arial" w:hAnsi="Arial"/>
          <w:sz w:val="16"/>
        </w:rPr>
      </w:pPr>
      <w:r>
        <w:rPr>
          <w:rFonts w:ascii="Arial" w:eastAsia="Arial" w:hAnsi="Arial"/>
        </w:rPr>
        <w:t>“establish</w:t>
      </w:r>
      <w:r>
        <w:rPr>
          <w:rFonts w:ascii="Arial" w:eastAsia="Arial" w:hAnsi="Arial"/>
        </w:rPr>
        <w:t>” means to define, document, and implement; and</w:t>
      </w:r>
    </w:p>
    <w:p w:rsidR="00000000" w:rsidRDefault="00596C41">
      <w:pPr>
        <w:spacing w:line="98" w:lineRule="exact"/>
        <w:rPr>
          <w:rFonts w:ascii="Arial" w:eastAsia="Arial" w:hAnsi="Arial"/>
          <w:sz w:val="16"/>
        </w:rPr>
      </w:pPr>
    </w:p>
    <w:p w:rsidR="00000000" w:rsidRDefault="00596C41" w:rsidP="00596C41">
      <w:pPr>
        <w:numPr>
          <w:ilvl w:val="0"/>
          <w:numId w:val="83"/>
        </w:numPr>
        <w:tabs>
          <w:tab w:val="left" w:pos="1540"/>
        </w:tabs>
        <w:spacing w:line="257" w:lineRule="auto"/>
        <w:ind w:left="1540" w:hanging="362"/>
        <w:jc w:val="both"/>
        <w:rPr>
          <w:rFonts w:ascii="Arial" w:eastAsia="Arial" w:hAnsi="Arial"/>
          <w:sz w:val="16"/>
        </w:rPr>
      </w:pPr>
      <w:r>
        <w:rPr>
          <w:rFonts w:ascii="Arial" w:eastAsia="Arial" w:hAnsi="Arial"/>
        </w:rPr>
        <w:t xml:space="preserve">where this standard uses the term </w:t>
      </w:r>
      <w:r>
        <w:rPr>
          <w:rFonts w:ascii="Arial" w:eastAsia="Arial" w:hAnsi="Arial"/>
        </w:rPr>
        <w:t>“as appropriate</w:t>
      </w:r>
      <w:r>
        <w:rPr>
          <w:rFonts w:ascii="Arial" w:eastAsia="Arial" w:hAnsi="Arial"/>
        </w:rPr>
        <w:t xml:space="preserve">” in conjunction with a required </w:t>
      </w:r>
      <w:r>
        <w:rPr>
          <w:rFonts w:ascii="Arial" w:eastAsia="Arial" w:hAnsi="Arial"/>
          <w:sz w:val="16"/>
        </w:rPr>
        <w:t>PROCE</w:t>
      </w:r>
      <w:r>
        <w:rPr>
          <w:rFonts w:ascii="Arial" w:eastAsia="Arial" w:hAnsi="Arial"/>
          <w:sz w:val="16"/>
        </w:rPr>
        <w:t>SS</w:t>
      </w:r>
      <w:r>
        <w:rPr>
          <w:rFonts w:ascii="Arial" w:eastAsia="Arial" w:hAnsi="Arial"/>
        </w:rPr>
        <w:t xml:space="preserve">, </w:t>
      </w:r>
      <w:r>
        <w:rPr>
          <w:rFonts w:ascii="Arial" w:eastAsia="Arial" w:hAnsi="Arial"/>
          <w:sz w:val="16"/>
        </w:rPr>
        <w:t>ACTIVITY</w:t>
      </w:r>
      <w:r>
        <w:rPr>
          <w:rFonts w:ascii="Arial" w:eastAsia="Arial" w:hAnsi="Arial"/>
          <w:sz w:val="19"/>
        </w:rPr>
        <w:t>,</w:t>
      </w:r>
      <w:r>
        <w:rPr>
          <w:rFonts w:ascii="Arial" w:eastAsia="Arial" w:hAnsi="Arial"/>
          <w:sz w:val="16"/>
        </w:rPr>
        <w:t xml:space="preserve"> TASK </w:t>
      </w:r>
      <w:r>
        <w:rPr>
          <w:rFonts w:ascii="Arial" w:eastAsia="Arial" w:hAnsi="Arial"/>
          <w:sz w:val="19"/>
        </w:rPr>
        <w:t>or output, the intention is that the</w:t>
      </w:r>
      <w:r>
        <w:rPr>
          <w:rFonts w:ascii="Arial" w:eastAsia="Arial" w:hAnsi="Arial"/>
          <w:sz w:val="16"/>
        </w:rPr>
        <w:t xml:space="preserve"> MANUFACTURER </w:t>
      </w:r>
      <w:r>
        <w:rPr>
          <w:rFonts w:ascii="Arial" w:eastAsia="Arial" w:hAnsi="Arial"/>
          <w:sz w:val="19"/>
        </w:rPr>
        <w:t>shall use the</w:t>
      </w:r>
      <w:r>
        <w:rPr>
          <w:rFonts w:ascii="Arial" w:eastAsia="Arial" w:hAnsi="Arial"/>
          <w:sz w:val="16"/>
        </w:rPr>
        <w:t xml:space="preserve"> PROCESS</w:t>
      </w:r>
      <w:r>
        <w:rPr>
          <w:rFonts w:ascii="Arial" w:eastAsia="Arial" w:hAnsi="Arial"/>
          <w:sz w:val="19"/>
        </w:rPr>
        <w:t>,</w:t>
      </w:r>
      <w:r>
        <w:rPr>
          <w:rFonts w:ascii="Arial" w:eastAsia="Arial" w:hAnsi="Arial"/>
          <w:sz w:val="16"/>
        </w:rPr>
        <w:t xml:space="preserve"> ACTIVITY</w:t>
      </w:r>
      <w:r>
        <w:rPr>
          <w:rFonts w:ascii="Arial" w:eastAsia="Arial" w:hAnsi="Arial"/>
          <w:sz w:val="19"/>
        </w:rPr>
        <w:t>,</w:t>
      </w:r>
      <w:r>
        <w:rPr>
          <w:rFonts w:ascii="Arial" w:eastAsia="Arial" w:hAnsi="Arial"/>
          <w:sz w:val="16"/>
        </w:rPr>
        <w:t xml:space="preserve"> TASK </w:t>
      </w:r>
      <w:r>
        <w:rPr>
          <w:rFonts w:ascii="Arial" w:eastAsia="Arial" w:hAnsi="Arial"/>
          <w:sz w:val="19"/>
        </w:rPr>
        <w:t>or output unless the</w:t>
      </w:r>
      <w:r>
        <w:rPr>
          <w:rFonts w:ascii="Arial" w:eastAsia="Arial" w:hAnsi="Arial"/>
          <w:sz w:val="16"/>
        </w:rPr>
        <w:t xml:space="preserve"> MANUFACTURER </w:t>
      </w:r>
      <w:r>
        <w:rPr>
          <w:rFonts w:ascii="Arial" w:eastAsia="Arial" w:hAnsi="Arial"/>
          <w:sz w:val="19"/>
        </w:rPr>
        <w:t>can document a justification for not so</w:t>
      </w:r>
      <w:r>
        <w:rPr>
          <w:rFonts w:ascii="Arial" w:eastAsia="Arial" w:hAnsi="Arial"/>
          <w:sz w:val="16"/>
        </w:rPr>
        <w:t xml:space="preserve"> </w:t>
      </w:r>
      <w:r>
        <w:rPr>
          <w:rFonts w:ascii="Arial" w:eastAsia="Arial" w:hAnsi="Arial"/>
          <w:sz w:val="19"/>
        </w:rPr>
        <w:t>doing.</w:t>
      </w:r>
    </w:p>
    <w:p w:rsidR="00000000" w:rsidRDefault="00596C41">
      <w:pPr>
        <w:spacing w:line="200" w:lineRule="exact"/>
        <w:rPr>
          <w:rFonts w:ascii="Times New Roman" w:eastAsia="Times New Roman" w:hAnsi="Times New Roman"/>
        </w:rPr>
      </w:pPr>
    </w:p>
    <w:p w:rsidR="00000000" w:rsidRDefault="00596C41">
      <w:pPr>
        <w:spacing w:line="367" w:lineRule="exact"/>
        <w:rPr>
          <w:rFonts w:ascii="Times New Roman" w:eastAsia="Times New Roman" w:hAnsi="Times New Roman"/>
        </w:rPr>
      </w:pPr>
    </w:p>
    <w:p w:rsidR="00000000" w:rsidRDefault="00596C41">
      <w:pPr>
        <w:spacing w:line="0" w:lineRule="atLeast"/>
        <w:ind w:right="-1179"/>
        <w:jc w:val="center"/>
        <w:rPr>
          <w:rFonts w:ascii="Arial" w:eastAsia="Arial" w:hAnsi="Arial"/>
          <w:sz w:val="24"/>
        </w:rPr>
      </w:pPr>
      <w:r>
        <w:rPr>
          <w:rFonts w:ascii="Arial" w:eastAsia="Arial" w:hAnsi="Arial"/>
          <w:sz w:val="24"/>
        </w:rPr>
        <w:t>INTRODUCTION to Amendment 1</w:t>
      </w:r>
    </w:p>
    <w:p w:rsidR="00000000" w:rsidRDefault="00596C41">
      <w:pPr>
        <w:spacing w:line="303" w:lineRule="exact"/>
        <w:rPr>
          <w:rFonts w:ascii="Times New Roman" w:eastAsia="Times New Roman" w:hAnsi="Times New Roman"/>
        </w:rPr>
      </w:pPr>
    </w:p>
    <w:p w:rsidR="00000000" w:rsidRDefault="00596C41">
      <w:pPr>
        <w:spacing w:line="244" w:lineRule="auto"/>
        <w:ind w:left="1180"/>
        <w:jc w:val="both"/>
        <w:rPr>
          <w:rFonts w:ascii="Arial" w:eastAsia="Arial" w:hAnsi="Arial"/>
        </w:rPr>
      </w:pPr>
      <w:r>
        <w:rPr>
          <w:rFonts w:ascii="Arial" w:eastAsia="Arial" w:hAnsi="Arial"/>
        </w:rPr>
        <w:t>The first edition of IEC 62304 was pu</w:t>
      </w:r>
      <w:r>
        <w:rPr>
          <w:rFonts w:ascii="Arial" w:eastAsia="Arial" w:hAnsi="Arial"/>
        </w:rPr>
        <w:t xml:space="preserve">blished in 2006. This amendment is intended to add requirements to deal with </w:t>
      </w:r>
      <w:r>
        <w:rPr>
          <w:rFonts w:ascii="Arial" w:eastAsia="Arial" w:hAnsi="Arial"/>
          <w:sz w:val="16"/>
        </w:rPr>
        <w:t>LEGACY SOFTWARE</w:t>
      </w:r>
      <w:r>
        <w:rPr>
          <w:rFonts w:ascii="Arial" w:eastAsia="Arial" w:hAnsi="Arial"/>
        </w:rPr>
        <w:t>, where the software design is prior to the existence of the current version, to assist manufacturers who must show compliance to the standard to meet European Dire</w:t>
      </w:r>
      <w:r>
        <w:rPr>
          <w:rFonts w:ascii="Arial" w:eastAsia="Arial" w:hAnsi="Arial"/>
        </w:rPr>
        <w:t>ctives. Software safety classification changes needed for this amendment include clarification of requirements and updating of the software safety classification to include a risk-based approach. Work is continuing in parallel to develop the second edition</w:t>
      </w:r>
      <w:r>
        <w:rPr>
          <w:rFonts w:ascii="Arial" w:eastAsia="Arial" w:hAnsi="Arial"/>
        </w:rPr>
        <w:t xml:space="preserve"> of IEC 62304.</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93" w:lineRule="exact"/>
        <w:rPr>
          <w:rFonts w:ascii="Times New Roman" w:eastAsia="Times New Roman" w:hAnsi="Times New Roman"/>
        </w:rPr>
      </w:pPr>
    </w:p>
    <w:p w:rsidR="00000000" w:rsidRDefault="00596C41">
      <w:pPr>
        <w:spacing w:line="0" w:lineRule="atLeast"/>
        <w:ind w:left="1200"/>
        <w:rPr>
          <w:rFonts w:ascii="Courier New" w:eastAsia="Courier New" w:hAnsi="Courier New"/>
          <w:sz w:val="6"/>
        </w:rPr>
      </w:pPr>
      <w:r>
        <w:rPr>
          <w:rFonts w:ascii="Courier New" w:eastAsia="Courier New" w:hAnsi="Courier New"/>
          <w:sz w:val="6"/>
        </w:rPr>
        <w:t>--`,````,,`,``,`,````,,`,``,,```-`-`,,`,,`,`,,`---</w:t>
      </w:r>
    </w:p>
    <w:p w:rsidR="00000000" w:rsidRDefault="00596C41">
      <w:pPr>
        <w:spacing w:line="0" w:lineRule="atLeast"/>
        <w:ind w:left="120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3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w:t>
      </w:r>
      <w:r>
        <w:rPr>
          <w:rFonts w:ascii="Arial" w:eastAsia="Arial" w:hAnsi="Arial"/>
          <w:sz w:val="10"/>
        </w:rPr>
        <w:t>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framePr w:w="1506" w:h="585" w:hRule="exact" w:wrap="auto" w:vAnchor="page" w:hAnchor="page" w:x="3219" w:y="5979"/>
        <w:tabs>
          <w:tab w:val="left" w:pos="5700"/>
        </w:tabs>
        <w:spacing w:line="0" w:lineRule="atLeast"/>
        <w:rPr>
          <w:rFonts w:ascii="Times New Roman" w:eastAsia="Times New Roman" w:hAnsi="Times New Roman"/>
        </w:rPr>
      </w:pPr>
      <w:bookmarkStart w:id="103" w:name="page103"/>
      <w:bookmarkEnd w:id="103"/>
    </w:p>
    <w:p w:rsidR="00000000" w:rsidRDefault="00596C41">
      <w:pPr>
        <w:framePr w:w="1540" w:h="162" w:hRule="exact" w:wrap="auto" w:vAnchor="page" w:hAnchor="page" w:x="3181" w:y="5995"/>
        <w:tabs>
          <w:tab w:val="left" w:pos="5700"/>
        </w:tabs>
        <w:spacing w:line="211" w:lineRule="auto"/>
        <w:rPr>
          <w:rFonts w:ascii="Arial" w:eastAsia="Arial" w:hAnsi="Arial"/>
          <w:sz w:val="16"/>
        </w:rPr>
      </w:pPr>
      <w:r>
        <w:rPr>
          <w:rFonts w:ascii="Arial" w:eastAsia="Arial" w:hAnsi="Arial"/>
          <w:sz w:val="16"/>
        </w:rPr>
        <w:t>MEDICAL DEVICE</w:t>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354" w:lineRule="exact"/>
        <w:rPr>
          <w:rFonts w:ascii="Arial" w:eastAsia="Arial" w:hAnsi="Arial"/>
          <w:sz w:val="16"/>
        </w:rPr>
      </w:pPr>
    </w:p>
    <w:tbl>
      <w:tblPr>
        <w:tblW w:w="0" w:type="auto"/>
        <w:tblInd w:w="878" w:type="dxa"/>
        <w:tblLayout w:type="fixed"/>
        <w:tblCellMar>
          <w:top w:w="0" w:type="dxa"/>
          <w:left w:w="0" w:type="dxa"/>
          <w:bottom w:w="0" w:type="dxa"/>
          <w:right w:w="0" w:type="dxa"/>
        </w:tblCellMar>
        <w:tblLook w:val="0000" w:firstRow="0" w:lastRow="0" w:firstColumn="0" w:lastColumn="0" w:noHBand="0" w:noVBand="0"/>
      </w:tblPr>
      <w:tblGrid>
        <w:gridCol w:w="821"/>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tabs>
          <w:tab w:val="left" w:pos="4280"/>
        </w:tabs>
        <w:spacing w:line="0" w:lineRule="atLeast"/>
        <w:rPr>
          <w:rFonts w:ascii="Arial" w:eastAsia="Arial" w:hAnsi="Arial"/>
        </w:rPr>
      </w:pPr>
      <w:r>
        <w:rPr>
          <w:rFonts w:ascii="Courier New" w:eastAsia="Courier New" w:hAnsi="Courier New"/>
          <w:sz w:val="5"/>
        </w:rPr>
        <w:br w:type="column"/>
      </w:r>
      <w:r>
        <w:rPr>
          <w:rFonts w:ascii="Arial" w:eastAsia="Arial" w:hAnsi="Arial"/>
        </w:rPr>
        <w:t>IEC 62304:2006</w:t>
      </w:r>
      <w:r>
        <w:rPr>
          <w:rFonts w:ascii="Times New Roman" w:eastAsia="Times New Roman" w:hAnsi="Times New Roman"/>
        </w:rPr>
        <w:tab/>
      </w:r>
      <w:r>
        <w:rPr>
          <w:rFonts w:ascii="Arial" w:eastAsia="Arial" w:hAnsi="Arial"/>
        </w:rPr>
        <w:t xml:space="preserve">– 9 </w:t>
      </w:r>
      <w:r>
        <w:rPr>
          <w:rFonts w:ascii="Arial" w:eastAsia="Arial" w:hAnsi="Arial"/>
        </w:rPr>
        <w:t>–</w:t>
      </w:r>
    </w:p>
    <w:p w:rsidR="00000000" w:rsidRDefault="00596C41">
      <w:pPr>
        <w:spacing w:line="12" w:lineRule="exact"/>
        <w:rPr>
          <w:rFonts w:ascii="Arial" w:eastAsia="Arial" w:hAnsi="Arial"/>
          <w:sz w:val="16"/>
        </w:rPr>
      </w:pPr>
    </w:p>
    <w:p w:rsidR="00000000" w:rsidRDefault="00596C41">
      <w:pPr>
        <w:tabs>
          <w:tab w:val="left" w:pos="2000"/>
        </w:tabs>
        <w:spacing w:line="0" w:lineRule="atLeas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6" w:lineRule="exact"/>
        <w:rPr>
          <w:rFonts w:ascii="Arial" w:eastAsia="Arial" w:hAnsi="Arial"/>
          <w:sz w:val="16"/>
        </w:rPr>
      </w:pPr>
    </w:p>
    <w:p w:rsidR="00000000" w:rsidRDefault="00596C41">
      <w:pPr>
        <w:spacing w:line="0" w:lineRule="atLeast"/>
        <w:ind w:right="20"/>
        <w:jc w:val="center"/>
        <w:rPr>
          <w:rFonts w:ascii="Arial" w:eastAsia="Arial" w:hAnsi="Arial"/>
          <w:b/>
          <w:sz w:val="24"/>
        </w:rPr>
      </w:pPr>
      <w:r>
        <w:rPr>
          <w:rFonts w:ascii="Arial" w:eastAsia="Arial" w:hAnsi="Arial"/>
          <w:b/>
          <w:sz w:val="24"/>
        </w:rPr>
        <w:t xml:space="preserve">MEDICAL DEVICE SOFTWARE </w:t>
      </w:r>
      <w:r>
        <w:rPr>
          <w:rFonts w:ascii="Arial" w:eastAsia="Arial" w:hAnsi="Arial"/>
          <w:b/>
          <w:sz w:val="24"/>
        </w:rPr>
        <w:t>–</w:t>
      </w:r>
    </w:p>
    <w:p w:rsidR="00000000" w:rsidRDefault="00596C41">
      <w:pPr>
        <w:spacing w:line="7" w:lineRule="exact"/>
        <w:rPr>
          <w:rFonts w:ascii="Arial" w:eastAsia="Arial" w:hAnsi="Arial"/>
          <w:sz w:val="16"/>
        </w:rPr>
      </w:pPr>
    </w:p>
    <w:p w:rsidR="00000000" w:rsidRDefault="00596C41">
      <w:pPr>
        <w:spacing w:line="0" w:lineRule="atLeast"/>
        <w:ind w:right="20"/>
        <w:jc w:val="center"/>
        <w:rPr>
          <w:rFonts w:ascii="Arial" w:eastAsia="Arial" w:hAnsi="Arial"/>
          <w:b/>
          <w:sz w:val="24"/>
        </w:rPr>
      </w:pPr>
      <w:r>
        <w:rPr>
          <w:rFonts w:ascii="Arial" w:eastAsia="Arial" w:hAnsi="Arial"/>
          <w:b/>
          <w:sz w:val="24"/>
        </w:rPr>
        <w:t xml:space="preserve">SOFTWARE LIFE </w:t>
      </w:r>
      <w:r>
        <w:rPr>
          <w:rFonts w:ascii="Arial" w:eastAsia="Arial" w:hAnsi="Arial"/>
          <w:b/>
          <w:sz w:val="24"/>
        </w:rPr>
        <w:t>CYCLE PROCESSES</w:t>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59" w:lineRule="exact"/>
        <w:rPr>
          <w:rFonts w:ascii="Arial" w:eastAsia="Arial" w:hAnsi="Arial"/>
          <w:sz w:val="16"/>
        </w:rPr>
      </w:pPr>
    </w:p>
    <w:p w:rsidR="00000000" w:rsidRDefault="00596C41">
      <w:pPr>
        <w:tabs>
          <w:tab w:val="left" w:pos="380"/>
        </w:tabs>
        <w:spacing w:line="0" w:lineRule="atLeast"/>
        <w:rPr>
          <w:rFonts w:ascii="Arial" w:eastAsia="Arial" w:hAnsi="Arial"/>
          <w:b/>
          <w:sz w:val="22"/>
        </w:rPr>
      </w:pPr>
      <w:r>
        <w:rPr>
          <w:rFonts w:ascii="Arial" w:eastAsia="Arial" w:hAnsi="Arial"/>
          <w:b/>
          <w:sz w:val="22"/>
        </w:rPr>
        <w:t>1</w:t>
      </w:r>
      <w:r>
        <w:rPr>
          <w:rFonts w:ascii="Arial" w:eastAsia="Arial" w:hAnsi="Arial"/>
          <w:b/>
          <w:sz w:val="22"/>
        </w:rPr>
        <w:tab/>
      </w:r>
      <w:r>
        <w:rPr>
          <w:rFonts w:ascii="Arial" w:eastAsia="Arial" w:hAnsi="Arial"/>
          <w:b/>
          <w:sz w:val="22"/>
        </w:rPr>
        <w:t>Scope</w:t>
      </w:r>
    </w:p>
    <w:p w:rsidR="00000000" w:rsidRDefault="00596C41">
      <w:pPr>
        <w:spacing w:line="311" w:lineRule="exact"/>
        <w:rPr>
          <w:rFonts w:ascii="Arial" w:eastAsia="Arial" w:hAnsi="Arial"/>
          <w:sz w:val="16"/>
        </w:rPr>
      </w:pPr>
    </w:p>
    <w:p w:rsidR="00000000" w:rsidRDefault="00596C41">
      <w:pPr>
        <w:tabs>
          <w:tab w:val="left" w:pos="440"/>
        </w:tabs>
        <w:spacing w:line="0" w:lineRule="atLeast"/>
        <w:rPr>
          <w:rFonts w:ascii="Arial" w:eastAsia="Arial" w:hAnsi="Arial"/>
          <w:b/>
        </w:rPr>
      </w:pPr>
      <w:r>
        <w:rPr>
          <w:rFonts w:ascii="Arial" w:eastAsia="Arial" w:hAnsi="Arial"/>
          <w:b/>
        </w:rPr>
        <w:t>1.1</w:t>
      </w:r>
      <w:r>
        <w:rPr>
          <w:rFonts w:ascii="Arial" w:eastAsia="Arial" w:hAnsi="Arial"/>
          <w:b/>
        </w:rPr>
        <w:tab/>
      </w:r>
      <w:hyperlink w:anchor="page132" w:history="1">
        <w:r>
          <w:rPr>
            <w:rFonts w:ascii="Arial" w:eastAsia="Arial" w:hAnsi="Arial"/>
            <w:b/>
          </w:rPr>
          <w:t xml:space="preserve">* </w:t>
        </w:r>
      </w:hyperlink>
      <w:r>
        <w:rPr>
          <w:rFonts w:ascii="Arial" w:eastAsia="Arial" w:hAnsi="Arial"/>
          <w:b/>
        </w:rPr>
        <w:t>Purpose</w:t>
      </w:r>
    </w:p>
    <w:p w:rsidR="00000000" w:rsidRDefault="00596C41">
      <w:pPr>
        <w:spacing w:line="204" w:lineRule="exact"/>
        <w:rPr>
          <w:rFonts w:ascii="Arial" w:eastAsia="Arial" w:hAnsi="Arial"/>
          <w:sz w:val="16"/>
        </w:rPr>
      </w:pPr>
    </w:p>
    <w:p w:rsidR="00000000" w:rsidRDefault="00596C41">
      <w:pPr>
        <w:spacing w:line="268" w:lineRule="auto"/>
        <w:ind w:right="20"/>
        <w:jc w:val="both"/>
        <w:rPr>
          <w:rFonts w:ascii="Arial" w:eastAsia="Arial" w:hAnsi="Arial"/>
          <w:sz w:val="19"/>
        </w:rPr>
      </w:pPr>
      <w:r>
        <w:rPr>
          <w:rFonts w:ascii="Arial" w:eastAsia="Arial" w:hAnsi="Arial"/>
        </w:rPr>
        <w:t xml:space="preserve">This standard defines the life cycle requirements for </w:t>
      </w:r>
      <w:r>
        <w:rPr>
          <w:rFonts w:ascii="Arial" w:eastAsia="Arial" w:hAnsi="Arial"/>
          <w:sz w:val="16"/>
        </w:rPr>
        <w:t>MEDICAL DEVICE SOFTWARE</w:t>
      </w:r>
      <w:r>
        <w:rPr>
          <w:rFonts w:ascii="Arial" w:eastAsia="Arial" w:hAnsi="Arial"/>
        </w:rPr>
        <w:t xml:space="preserve">. The set of </w:t>
      </w:r>
      <w:r>
        <w:rPr>
          <w:rFonts w:ascii="Arial" w:eastAsia="Arial" w:hAnsi="Arial"/>
          <w:sz w:val="16"/>
        </w:rPr>
        <w:t>PROCESSES</w:t>
      </w:r>
      <w:r>
        <w:rPr>
          <w:rFonts w:ascii="Arial" w:eastAsia="Arial" w:hAnsi="Arial"/>
          <w:sz w:val="19"/>
        </w:rPr>
        <w:t>,</w:t>
      </w:r>
      <w:r>
        <w:rPr>
          <w:rFonts w:ascii="Arial" w:eastAsia="Arial" w:hAnsi="Arial"/>
          <w:sz w:val="16"/>
        </w:rPr>
        <w:t xml:space="preserve"> ACTIVITIES</w:t>
      </w:r>
      <w:r>
        <w:rPr>
          <w:rFonts w:ascii="Arial" w:eastAsia="Arial" w:hAnsi="Arial"/>
          <w:sz w:val="19"/>
        </w:rPr>
        <w:t>, and</w:t>
      </w:r>
      <w:r>
        <w:rPr>
          <w:rFonts w:ascii="Arial" w:eastAsia="Arial" w:hAnsi="Arial"/>
          <w:sz w:val="16"/>
        </w:rPr>
        <w:t xml:space="preserve"> TASKS </w:t>
      </w:r>
      <w:r>
        <w:rPr>
          <w:rFonts w:ascii="Arial" w:eastAsia="Arial" w:hAnsi="Arial"/>
          <w:sz w:val="19"/>
        </w:rPr>
        <w:t>described in this standard establishes a common framework</w:t>
      </w:r>
      <w:r>
        <w:rPr>
          <w:rFonts w:ascii="Arial" w:eastAsia="Arial" w:hAnsi="Arial"/>
          <w:sz w:val="16"/>
        </w:rPr>
        <w:t xml:space="preserve"> </w:t>
      </w:r>
      <w:r>
        <w:rPr>
          <w:rFonts w:ascii="Arial" w:eastAsia="Arial" w:hAnsi="Arial"/>
          <w:sz w:val="19"/>
        </w:rPr>
        <w:t>for</w:t>
      </w:r>
      <w:r>
        <w:rPr>
          <w:rFonts w:ascii="Arial" w:eastAsia="Arial" w:hAnsi="Arial"/>
          <w:sz w:val="19"/>
        </w:rPr>
        <w:t xml:space="preserve"> </w:t>
      </w:r>
      <w:r>
        <w:rPr>
          <w:rFonts w:ascii="Arial" w:eastAsia="Arial" w:hAnsi="Arial"/>
          <w:sz w:val="16"/>
        </w:rPr>
        <w:t>MEDICAL DEVICE SOFTWARE</w:t>
      </w:r>
      <w:r>
        <w:rPr>
          <w:rFonts w:ascii="Arial" w:eastAsia="Arial" w:hAnsi="Arial"/>
          <w:sz w:val="19"/>
        </w:rPr>
        <w:t xml:space="preserve"> life cycle </w:t>
      </w:r>
      <w:r>
        <w:rPr>
          <w:rFonts w:ascii="Arial" w:eastAsia="Arial" w:hAnsi="Arial"/>
          <w:sz w:val="16"/>
        </w:rPr>
        <w:t>PROCESSES</w:t>
      </w:r>
      <w:r>
        <w:rPr>
          <w:rFonts w:ascii="Arial" w:eastAsia="Arial" w:hAnsi="Arial"/>
          <w:sz w:val="19"/>
        </w:rPr>
        <w:t>.</w:t>
      </w:r>
    </w:p>
    <w:p w:rsidR="00000000" w:rsidRDefault="00596C41">
      <w:pPr>
        <w:spacing w:line="244" w:lineRule="exact"/>
        <w:rPr>
          <w:rFonts w:ascii="Arial" w:eastAsia="Arial" w:hAnsi="Arial"/>
          <w:sz w:val="16"/>
        </w:rPr>
      </w:pPr>
    </w:p>
    <w:p w:rsidR="00000000" w:rsidRDefault="00596C41">
      <w:pPr>
        <w:tabs>
          <w:tab w:val="left" w:pos="440"/>
        </w:tabs>
        <w:spacing w:line="0" w:lineRule="atLeast"/>
        <w:rPr>
          <w:rFonts w:ascii="Arial" w:eastAsia="Arial" w:hAnsi="Arial"/>
          <w:b/>
        </w:rPr>
      </w:pPr>
      <w:r>
        <w:rPr>
          <w:rFonts w:ascii="Arial" w:eastAsia="Arial" w:hAnsi="Arial"/>
          <w:b/>
        </w:rPr>
        <w:t>1.2</w:t>
      </w:r>
      <w:r>
        <w:rPr>
          <w:rFonts w:ascii="Arial" w:eastAsia="Arial" w:hAnsi="Arial"/>
          <w:b/>
        </w:rPr>
        <w:tab/>
      </w:r>
      <w:r>
        <w:rPr>
          <w:rFonts w:ascii="Arial" w:eastAsia="Arial" w:hAnsi="Arial"/>
          <w:b/>
        </w:rPr>
        <w:t>* Field of application</w:t>
      </w:r>
    </w:p>
    <w:p w:rsidR="00000000" w:rsidRDefault="00596C41">
      <w:pPr>
        <w:spacing w:line="202" w:lineRule="exact"/>
        <w:rPr>
          <w:rFonts w:ascii="Arial" w:eastAsia="Arial" w:hAnsi="Arial"/>
          <w:sz w:val="16"/>
        </w:rPr>
      </w:pPr>
    </w:p>
    <w:p w:rsidR="00000000" w:rsidRDefault="00596C41">
      <w:pPr>
        <w:spacing w:line="0" w:lineRule="atLeast"/>
        <w:rPr>
          <w:rFonts w:ascii="Arial" w:eastAsia="Arial" w:hAnsi="Arial"/>
        </w:rPr>
      </w:pPr>
      <w:r>
        <w:rPr>
          <w:rFonts w:ascii="Arial" w:eastAsia="Arial" w:hAnsi="Arial"/>
        </w:rPr>
        <w:t xml:space="preserve">This standard applies to the development and maintenance of </w:t>
      </w:r>
      <w:r>
        <w:rPr>
          <w:rFonts w:ascii="Arial" w:eastAsia="Arial" w:hAnsi="Arial"/>
          <w:sz w:val="16"/>
        </w:rPr>
        <w:t>MEDICAL DEVICE SOFTWARE</w:t>
      </w:r>
      <w:r>
        <w:rPr>
          <w:rFonts w:ascii="Arial" w:eastAsia="Arial" w:hAnsi="Arial"/>
        </w:rPr>
        <w:t xml:space="preserve"> when</w:t>
      </w:r>
    </w:p>
    <w:p w:rsidR="00000000" w:rsidRDefault="00596C41">
      <w:pPr>
        <w:spacing w:line="220" w:lineRule="exact"/>
        <w:rPr>
          <w:rFonts w:ascii="Arial" w:eastAsia="Arial" w:hAnsi="Arial"/>
          <w:sz w:val="16"/>
        </w:rPr>
      </w:pPr>
    </w:p>
    <w:p w:rsidR="00000000" w:rsidRDefault="00596C41">
      <w:pPr>
        <w:tabs>
          <w:tab w:val="left" w:pos="3300"/>
        </w:tabs>
        <w:spacing w:line="227" w:lineRule="auto"/>
        <w:rPr>
          <w:rFonts w:ascii="Arial" w:eastAsia="Arial" w:hAnsi="Arial"/>
        </w:rPr>
      </w:pPr>
      <w:r>
        <w:rPr>
          <w:rFonts w:ascii="Arial" w:eastAsia="Arial" w:hAnsi="Arial"/>
        </w:rPr>
        <w:t>software is itself a</w:t>
      </w:r>
      <w:r>
        <w:rPr>
          <w:rFonts w:ascii="Times New Roman" w:eastAsia="Times New Roman" w:hAnsi="Times New Roman"/>
        </w:rPr>
        <w:tab/>
      </w:r>
      <w:r>
        <w:rPr>
          <w:rFonts w:ascii="Arial" w:eastAsia="Arial" w:hAnsi="Arial"/>
        </w:rPr>
        <w:t>or when software is an embedded or integral part of the final</w:t>
      </w:r>
    </w:p>
    <w:p w:rsidR="00000000" w:rsidRDefault="00596C41">
      <w:pPr>
        <w:spacing w:line="225" w:lineRule="exact"/>
        <w:rPr>
          <w:rFonts w:ascii="Arial" w:eastAsia="Arial" w:hAnsi="Arial"/>
          <w:sz w:val="16"/>
        </w:rPr>
      </w:pPr>
    </w:p>
    <w:p w:rsidR="00000000" w:rsidRDefault="00596C41">
      <w:pPr>
        <w:spacing w:line="0" w:lineRule="atLeast"/>
        <w:rPr>
          <w:rFonts w:ascii="Arial" w:eastAsia="Arial" w:hAnsi="Arial"/>
          <w:sz w:val="19"/>
        </w:rPr>
      </w:pPr>
      <w:r>
        <w:rPr>
          <w:rFonts w:ascii="Arial" w:eastAsia="Arial" w:hAnsi="Arial"/>
          <w:sz w:val="16"/>
        </w:rPr>
        <w:t>MEDICA</w:t>
      </w:r>
      <w:r>
        <w:rPr>
          <w:rFonts w:ascii="Arial" w:eastAsia="Arial" w:hAnsi="Arial"/>
          <w:sz w:val="16"/>
        </w:rPr>
        <w:t>L DEVICE</w:t>
      </w:r>
      <w:r>
        <w:rPr>
          <w:rFonts w:ascii="Arial" w:eastAsia="Arial" w:hAnsi="Arial"/>
          <w:sz w:val="19"/>
        </w:rPr>
        <w:t>.</w:t>
      </w:r>
    </w:p>
    <w:p w:rsidR="00000000" w:rsidRDefault="00596C41">
      <w:pPr>
        <w:spacing w:line="211" w:lineRule="exact"/>
        <w:rPr>
          <w:rFonts w:ascii="Arial" w:eastAsia="Arial" w:hAnsi="Arial"/>
          <w:sz w:val="16"/>
        </w:rPr>
      </w:pPr>
    </w:p>
    <w:p w:rsidR="00000000" w:rsidRDefault="00596C41">
      <w:pPr>
        <w:spacing w:line="241" w:lineRule="auto"/>
        <w:ind w:right="20"/>
        <w:jc w:val="both"/>
        <w:rPr>
          <w:rFonts w:ascii="Arial" w:eastAsia="Arial" w:hAnsi="Arial"/>
          <w:sz w:val="16"/>
        </w:rPr>
      </w:pPr>
      <w:r>
        <w:rPr>
          <w:rFonts w:ascii="Arial" w:eastAsia="Arial" w:hAnsi="Arial"/>
          <w:sz w:val="16"/>
        </w:rPr>
        <w:t>NOTE 1 This standard can be used in the development and maintenance of software that is itself a medical device. However, additional development activities are needed at the system level before this type of software can</w:t>
      </w:r>
    </w:p>
    <w:p w:rsidR="00000000" w:rsidRDefault="00596C41">
      <w:pPr>
        <w:spacing w:line="0" w:lineRule="atLeast"/>
        <w:jc w:val="both"/>
        <w:rPr>
          <w:rFonts w:ascii="Arial" w:eastAsia="Arial" w:hAnsi="Arial"/>
          <w:sz w:val="16"/>
        </w:rPr>
      </w:pPr>
      <w:r>
        <w:rPr>
          <w:rFonts w:ascii="Arial" w:eastAsia="Arial" w:hAnsi="Arial"/>
          <w:sz w:val="16"/>
        </w:rPr>
        <w:t>be placed into service. T</w:t>
      </w:r>
      <w:r>
        <w:rPr>
          <w:rFonts w:ascii="Arial" w:eastAsia="Arial" w:hAnsi="Arial"/>
          <w:sz w:val="16"/>
        </w:rPr>
        <w:t>hese system activities are not covered by this standard, but can be found in IEC 82304-1</w:t>
      </w:r>
      <w:hyperlink w:anchor="page103" w:history="1">
        <w:r>
          <w:rPr>
            <w:rFonts w:ascii="Arial" w:eastAsia="Arial" w:hAnsi="Arial"/>
            <w:sz w:val="32"/>
            <w:vertAlign w:val="superscript"/>
          </w:rPr>
          <w:t>1</w:t>
        </w:r>
      </w:hyperlink>
      <w:r>
        <w:rPr>
          <w:rFonts w:ascii="Arial" w:eastAsia="Arial" w:hAnsi="Arial"/>
          <w:sz w:val="16"/>
        </w:rPr>
        <w:t xml:space="preserve"> [22].</w:t>
      </w:r>
    </w:p>
    <w:p w:rsidR="00000000" w:rsidRDefault="00596C41">
      <w:pPr>
        <w:spacing w:line="241" w:lineRule="exact"/>
        <w:rPr>
          <w:rFonts w:ascii="Arial" w:eastAsia="Arial" w:hAnsi="Arial"/>
          <w:sz w:val="16"/>
        </w:rPr>
      </w:pPr>
    </w:p>
    <w:p w:rsidR="00000000" w:rsidRDefault="00596C41">
      <w:pPr>
        <w:spacing w:line="255" w:lineRule="auto"/>
        <w:ind w:right="20"/>
        <w:jc w:val="both"/>
        <w:rPr>
          <w:rFonts w:ascii="Arial" w:eastAsia="Arial" w:hAnsi="Arial"/>
        </w:rPr>
      </w:pPr>
      <w:r>
        <w:rPr>
          <w:rFonts w:ascii="Arial" w:eastAsia="Arial" w:hAnsi="Arial"/>
        </w:rPr>
        <w:t xml:space="preserve">This standard describes </w:t>
      </w:r>
      <w:r>
        <w:rPr>
          <w:rFonts w:ascii="Arial" w:eastAsia="Arial" w:hAnsi="Arial"/>
          <w:sz w:val="16"/>
        </w:rPr>
        <w:t>PROCESSES</w:t>
      </w:r>
      <w:r>
        <w:rPr>
          <w:rFonts w:ascii="Arial" w:eastAsia="Arial" w:hAnsi="Arial"/>
        </w:rPr>
        <w:t xml:space="preserve"> that are intended to be applied to software which executes on a processor or which is executed by </w:t>
      </w:r>
      <w:r>
        <w:rPr>
          <w:rFonts w:ascii="Arial" w:eastAsia="Arial" w:hAnsi="Arial"/>
        </w:rPr>
        <w:t>other software (for example an interpreter) which executes on a processor.</w:t>
      </w:r>
    </w:p>
    <w:p w:rsidR="00000000" w:rsidRDefault="00596C41">
      <w:pPr>
        <w:spacing w:line="251" w:lineRule="exact"/>
        <w:rPr>
          <w:rFonts w:ascii="Arial" w:eastAsia="Arial" w:hAnsi="Arial"/>
          <w:sz w:val="16"/>
        </w:rPr>
      </w:pPr>
    </w:p>
    <w:p w:rsidR="00000000" w:rsidRDefault="00596C41">
      <w:pPr>
        <w:spacing w:line="273" w:lineRule="auto"/>
        <w:ind w:right="20"/>
        <w:jc w:val="both"/>
        <w:rPr>
          <w:rFonts w:ascii="Arial" w:eastAsia="Arial" w:hAnsi="Arial"/>
        </w:rPr>
      </w:pPr>
      <w:r>
        <w:rPr>
          <w:rFonts w:ascii="Arial" w:eastAsia="Arial" w:hAnsi="Arial"/>
        </w:rPr>
        <w:t>This standard applies regardless of the persistent storage device(s) used to store the software (for example: hard disk, optical disk, permanent or flash memory).</w:t>
      </w:r>
    </w:p>
    <w:p w:rsidR="00000000" w:rsidRDefault="00596C41">
      <w:pPr>
        <w:spacing w:line="233" w:lineRule="exact"/>
        <w:rPr>
          <w:rFonts w:ascii="Arial" w:eastAsia="Arial" w:hAnsi="Arial"/>
          <w:sz w:val="16"/>
        </w:rPr>
      </w:pPr>
    </w:p>
    <w:p w:rsidR="00000000" w:rsidRDefault="00596C41">
      <w:pPr>
        <w:spacing w:line="255" w:lineRule="auto"/>
        <w:ind w:right="20"/>
        <w:jc w:val="both"/>
        <w:rPr>
          <w:rFonts w:ascii="Arial" w:eastAsia="Arial" w:hAnsi="Arial"/>
        </w:rPr>
      </w:pPr>
      <w:r>
        <w:rPr>
          <w:rFonts w:ascii="Arial" w:eastAsia="Arial" w:hAnsi="Arial"/>
        </w:rPr>
        <w:t>This standard ap</w:t>
      </w:r>
      <w:r>
        <w:rPr>
          <w:rFonts w:ascii="Arial" w:eastAsia="Arial" w:hAnsi="Arial"/>
        </w:rPr>
        <w:t xml:space="preserve">plies regardless of the method of delivery of the software (for example: transmission by network or email, optical disk, flash memory or EEPROM). The method of software delivery itself is not considered </w:t>
      </w:r>
      <w:r>
        <w:rPr>
          <w:rFonts w:ascii="Arial" w:eastAsia="Arial" w:hAnsi="Arial"/>
          <w:sz w:val="16"/>
        </w:rPr>
        <w:t>MEDICAL DEVICE SOFTWARE</w:t>
      </w:r>
      <w:r>
        <w:rPr>
          <w:rFonts w:ascii="Arial" w:eastAsia="Arial" w:hAnsi="Arial"/>
        </w:rPr>
        <w:t>.</w:t>
      </w:r>
    </w:p>
    <w:p w:rsidR="00000000" w:rsidRDefault="00596C41">
      <w:pPr>
        <w:spacing w:line="251" w:lineRule="exact"/>
        <w:rPr>
          <w:rFonts w:ascii="Arial" w:eastAsia="Arial" w:hAnsi="Arial"/>
          <w:sz w:val="16"/>
        </w:rPr>
      </w:pPr>
    </w:p>
    <w:p w:rsidR="00000000" w:rsidRDefault="00596C41">
      <w:pPr>
        <w:spacing w:line="273" w:lineRule="auto"/>
        <w:ind w:right="20"/>
        <w:jc w:val="both"/>
        <w:rPr>
          <w:rFonts w:ascii="Arial" w:eastAsia="Arial" w:hAnsi="Arial"/>
          <w:sz w:val="19"/>
        </w:rPr>
      </w:pPr>
      <w:r>
        <w:rPr>
          <w:rFonts w:ascii="Arial" w:eastAsia="Arial" w:hAnsi="Arial"/>
        </w:rPr>
        <w:t>This standard does not cove</w:t>
      </w:r>
      <w:r>
        <w:rPr>
          <w:rFonts w:ascii="Arial" w:eastAsia="Arial" w:hAnsi="Arial"/>
        </w:rPr>
        <w:t xml:space="preserve">r validation and final release of the </w:t>
      </w:r>
      <w:r>
        <w:rPr>
          <w:rFonts w:ascii="Arial" w:eastAsia="Arial" w:hAnsi="Arial"/>
          <w:sz w:val="16"/>
        </w:rPr>
        <w:t>MEDICAL DEVICE</w:t>
      </w:r>
      <w:r>
        <w:rPr>
          <w:rFonts w:ascii="Arial" w:eastAsia="Arial" w:hAnsi="Arial"/>
        </w:rPr>
        <w:t xml:space="preserve">, even when the </w:t>
      </w:r>
      <w:r>
        <w:rPr>
          <w:rFonts w:ascii="Arial" w:eastAsia="Arial" w:hAnsi="Arial"/>
          <w:sz w:val="16"/>
        </w:rPr>
        <w:t xml:space="preserve">MEDICAL DEVICE </w:t>
      </w:r>
      <w:r>
        <w:rPr>
          <w:rFonts w:ascii="Arial" w:eastAsia="Arial" w:hAnsi="Arial"/>
          <w:sz w:val="19"/>
        </w:rPr>
        <w:t>consists entirely of software.</w:t>
      </w:r>
    </w:p>
    <w:p w:rsidR="00000000" w:rsidRDefault="00596C41">
      <w:pPr>
        <w:spacing w:line="135" w:lineRule="exact"/>
        <w:rPr>
          <w:rFonts w:ascii="Arial" w:eastAsia="Arial" w:hAnsi="Arial"/>
          <w:sz w:val="16"/>
        </w:rPr>
      </w:pPr>
    </w:p>
    <w:p w:rsidR="00000000" w:rsidRDefault="00596C41">
      <w:pPr>
        <w:spacing w:line="267" w:lineRule="auto"/>
        <w:ind w:right="20"/>
        <w:jc w:val="both"/>
        <w:rPr>
          <w:rFonts w:ascii="Arial" w:eastAsia="Arial" w:hAnsi="Arial"/>
          <w:sz w:val="16"/>
        </w:rPr>
      </w:pPr>
      <w:r>
        <w:rPr>
          <w:rFonts w:ascii="Arial" w:eastAsia="Arial" w:hAnsi="Arial"/>
          <w:sz w:val="16"/>
        </w:rPr>
        <w:t xml:space="preserve">NOTE 2 If a medical device incorporates embedded software intended to be executed on a processor, the requirements of this standard apply to </w:t>
      </w:r>
      <w:r>
        <w:rPr>
          <w:rFonts w:ascii="Arial" w:eastAsia="Arial" w:hAnsi="Arial"/>
          <w:sz w:val="16"/>
        </w:rPr>
        <w:t>the software, including the requirements concerning software of unknown provenance (see 8.1.2).</w:t>
      </w:r>
    </w:p>
    <w:p w:rsidR="00000000" w:rsidRDefault="00596C41">
      <w:pPr>
        <w:spacing w:line="246" w:lineRule="exact"/>
        <w:rPr>
          <w:rFonts w:ascii="Arial" w:eastAsia="Arial" w:hAnsi="Arial"/>
          <w:sz w:val="16"/>
        </w:rPr>
      </w:pPr>
    </w:p>
    <w:p w:rsidR="00000000" w:rsidRDefault="00596C41">
      <w:pPr>
        <w:spacing w:line="260" w:lineRule="auto"/>
        <w:ind w:right="20"/>
        <w:jc w:val="both"/>
        <w:rPr>
          <w:rFonts w:ascii="Arial" w:eastAsia="Arial" w:hAnsi="Arial"/>
          <w:sz w:val="16"/>
        </w:rPr>
      </w:pPr>
      <w:r>
        <w:rPr>
          <w:rFonts w:ascii="Arial" w:eastAsia="Arial" w:hAnsi="Arial"/>
          <w:sz w:val="16"/>
        </w:rPr>
        <w:t>NOTE 3 Validation and other development activities are needed at the system level before the software and medical device can be placed into service. These syst</w:t>
      </w:r>
      <w:r>
        <w:rPr>
          <w:rFonts w:ascii="Arial" w:eastAsia="Arial" w:hAnsi="Arial"/>
          <w:sz w:val="16"/>
        </w:rPr>
        <w:t>em activities are not covered by this standard, but can be found in related product standards (e.g., IEC 60601-1, IEC 82304-1, etc.).</w:t>
      </w:r>
    </w:p>
    <w:p w:rsidR="00000000" w:rsidRDefault="00596C41">
      <w:pPr>
        <w:spacing w:line="160" w:lineRule="exact"/>
        <w:rPr>
          <w:rFonts w:ascii="Arial" w:eastAsia="Arial" w:hAnsi="Arial"/>
          <w:sz w:val="16"/>
        </w:rPr>
      </w:pPr>
    </w:p>
    <w:p w:rsidR="00000000" w:rsidRDefault="00596C41">
      <w:pPr>
        <w:tabs>
          <w:tab w:val="left" w:pos="440"/>
        </w:tabs>
        <w:spacing w:line="0" w:lineRule="atLeast"/>
        <w:rPr>
          <w:rFonts w:ascii="Arial" w:eastAsia="Arial" w:hAnsi="Arial"/>
          <w:b/>
        </w:rPr>
      </w:pPr>
      <w:r>
        <w:rPr>
          <w:rFonts w:ascii="Arial" w:eastAsia="Arial" w:hAnsi="Arial"/>
          <w:b/>
        </w:rPr>
        <w:t>1.3</w:t>
      </w:r>
      <w:r>
        <w:rPr>
          <w:rFonts w:ascii="Arial" w:eastAsia="Arial" w:hAnsi="Arial"/>
          <w:b/>
        </w:rPr>
        <w:tab/>
      </w:r>
      <w:r>
        <w:rPr>
          <w:rFonts w:ascii="Arial" w:eastAsia="Arial" w:hAnsi="Arial"/>
          <w:b/>
        </w:rPr>
        <w:t>Relationship to other standards</w:t>
      </w:r>
    </w:p>
    <w:p w:rsidR="00000000" w:rsidRDefault="00596C41">
      <w:pPr>
        <w:spacing w:line="204" w:lineRule="exact"/>
        <w:rPr>
          <w:rFonts w:ascii="Arial" w:eastAsia="Arial" w:hAnsi="Arial"/>
          <w:sz w:val="16"/>
        </w:rPr>
      </w:pPr>
    </w:p>
    <w:p w:rsidR="00000000" w:rsidRDefault="00596C41">
      <w:pPr>
        <w:spacing w:line="255" w:lineRule="auto"/>
        <w:ind w:right="20"/>
        <w:jc w:val="both"/>
        <w:rPr>
          <w:rFonts w:ascii="Arial" w:eastAsia="Arial" w:hAnsi="Arial"/>
        </w:rPr>
      </w:pPr>
      <w:r>
        <w:rPr>
          <w:rFonts w:ascii="Arial" w:eastAsia="Arial" w:hAnsi="Arial"/>
        </w:rPr>
        <w:t xml:space="preserve">This </w:t>
      </w:r>
      <w:r>
        <w:rPr>
          <w:rFonts w:ascii="Arial" w:eastAsia="Arial" w:hAnsi="Arial"/>
          <w:sz w:val="16"/>
        </w:rPr>
        <w:t>MEDICAL DEVICE SOFTWARE</w:t>
      </w:r>
      <w:r>
        <w:rPr>
          <w:rFonts w:ascii="Arial" w:eastAsia="Arial" w:hAnsi="Arial"/>
        </w:rPr>
        <w:t xml:space="preserve"> life cycle standard is to be used together with other a</w:t>
      </w:r>
      <w:r>
        <w:rPr>
          <w:rFonts w:ascii="Arial" w:eastAsia="Arial" w:hAnsi="Arial"/>
        </w:rPr>
        <w:t xml:space="preserve">ppropriate standards when developing a </w:t>
      </w:r>
      <w:r>
        <w:rPr>
          <w:rFonts w:ascii="Arial" w:eastAsia="Arial" w:hAnsi="Arial"/>
          <w:sz w:val="16"/>
        </w:rPr>
        <w:t>MEDICAL DEVICE</w:t>
      </w:r>
      <w:r>
        <w:rPr>
          <w:rFonts w:ascii="Arial" w:eastAsia="Arial" w:hAnsi="Arial"/>
        </w:rPr>
        <w:t xml:space="preserve">. </w:t>
      </w:r>
      <w:hyperlink w:anchor="page150" w:history="1">
        <w:r>
          <w:rPr>
            <w:rFonts w:ascii="Arial" w:eastAsia="Arial" w:hAnsi="Arial"/>
          </w:rPr>
          <w:t xml:space="preserve">Annex C </w:t>
        </w:r>
      </w:hyperlink>
      <w:r>
        <w:rPr>
          <w:rFonts w:ascii="Arial" w:eastAsia="Arial" w:hAnsi="Arial"/>
        </w:rPr>
        <w:t>shows the relationship between this standard and other relevant standards.</w:t>
      </w:r>
    </w:p>
    <w:p w:rsidR="00000000" w:rsidRDefault="00596C41">
      <w:pPr>
        <w:spacing w:line="256" w:lineRule="exact"/>
        <w:rPr>
          <w:rFonts w:ascii="Arial" w:eastAsia="Arial" w:hAnsi="Arial"/>
          <w:sz w:val="16"/>
        </w:rPr>
      </w:pPr>
    </w:p>
    <w:p w:rsidR="00000000" w:rsidRDefault="00596C41">
      <w:pPr>
        <w:tabs>
          <w:tab w:val="left" w:pos="440"/>
        </w:tabs>
        <w:spacing w:line="0" w:lineRule="atLeast"/>
        <w:rPr>
          <w:rFonts w:ascii="Arial" w:eastAsia="Arial" w:hAnsi="Arial"/>
          <w:b/>
        </w:rPr>
      </w:pPr>
      <w:r>
        <w:rPr>
          <w:rFonts w:ascii="Arial" w:eastAsia="Arial" w:hAnsi="Arial"/>
          <w:b/>
        </w:rPr>
        <w:t>1.4</w:t>
      </w:r>
      <w:r>
        <w:rPr>
          <w:rFonts w:ascii="Arial" w:eastAsia="Arial" w:hAnsi="Arial"/>
          <w:b/>
        </w:rPr>
        <w:tab/>
      </w:r>
      <w:r>
        <w:rPr>
          <w:rFonts w:ascii="Arial" w:eastAsia="Arial" w:hAnsi="Arial"/>
          <w:b/>
        </w:rPr>
        <w:t>Compliance</w:t>
      </w:r>
    </w:p>
    <w:p w:rsidR="00000000" w:rsidRDefault="00596C41">
      <w:pPr>
        <w:spacing w:line="204" w:lineRule="exact"/>
        <w:rPr>
          <w:rFonts w:ascii="Arial" w:eastAsia="Arial" w:hAnsi="Arial"/>
          <w:sz w:val="16"/>
        </w:rPr>
      </w:pPr>
    </w:p>
    <w:p w:rsidR="00000000" w:rsidRDefault="00596C41">
      <w:pPr>
        <w:spacing w:line="288" w:lineRule="auto"/>
        <w:ind w:right="20"/>
        <w:jc w:val="both"/>
        <w:rPr>
          <w:rFonts w:ascii="Arial" w:eastAsia="Arial" w:hAnsi="Arial"/>
          <w:sz w:val="19"/>
        </w:rPr>
      </w:pPr>
      <w:r>
        <w:rPr>
          <w:rFonts w:ascii="Arial" w:eastAsia="Arial" w:hAnsi="Arial"/>
        </w:rPr>
        <w:t xml:space="preserve">Compliance with this standard is defined as implementing all of the </w:t>
      </w:r>
      <w:r>
        <w:rPr>
          <w:rFonts w:ascii="Arial" w:eastAsia="Arial" w:hAnsi="Arial"/>
          <w:sz w:val="16"/>
        </w:rPr>
        <w:t>PROCES</w:t>
      </w:r>
      <w:r>
        <w:rPr>
          <w:rFonts w:ascii="Arial" w:eastAsia="Arial" w:hAnsi="Arial"/>
          <w:sz w:val="16"/>
        </w:rPr>
        <w:t>SES</w:t>
      </w:r>
      <w:r>
        <w:rPr>
          <w:rFonts w:ascii="Arial" w:eastAsia="Arial" w:hAnsi="Arial"/>
        </w:rPr>
        <w:t xml:space="preserve">, </w:t>
      </w:r>
      <w:r>
        <w:rPr>
          <w:rFonts w:ascii="Arial" w:eastAsia="Arial" w:hAnsi="Arial"/>
          <w:sz w:val="16"/>
        </w:rPr>
        <w:t>ACTIVITIES</w:t>
      </w:r>
      <w:r>
        <w:rPr>
          <w:rFonts w:ascii="Arial" w:eastAsia="Arial" w:hAnsi="Arial"/>
        </w:rPr>
        <w:t xml:space="preserve">, and </w:t>
      </w:r>
      <w:r>
        <w:rPr>
          <w:rFonts w:ascii="Arial" w:eastAsia="Arial" w:hAnsi="Arial"/>
          <w:sz w:val="16"/>
        </w:rPr>
        <w:t xml:space="preserve">TASKS </w:t>
      </w:r>
      <w:r>
        <w:rPr>
          <w:rFonts w:ascii="Arial" w:eastAsia="Arial" w:hAnsi="Arial"/>
          <w:sz w:val="19"/>
        </w:rPr>
        <w:t>identified in this standard in accordance with the software safety class.</w:t>
      </w:r>
    </w:p>
    <w:p w:rsidR="00000000" w:rsidRDefault="00596C41">
      <w:pPr>
        <w:spacing w:line="120" w:lineRule="exact"/>
        <w:rPr>
          <w:rFonts w:ascii="Arial" w:eastAsia="Arial" w:hAnsi="Arial"/>
          <w:sz w:val="16"/>
        </w:rPr>
      </w:pPr>
    </w:p>
    <w:p w:rsidR="00000000" w:rsidRDefault="00596C41">
      <w:pPr>
        <w:spacing w:line="255" w:lineRule="auto"/>
        <w:ind w:right="20"/>
        <w:jc w:val="both"/>
        <w:rPr>
          <w:rFonts w:ascii="Arial" w:eastAsia="Arial" w:hAnsi="Arial"/>
          <w:sz w:val="16"/>
        </w:rPr>
      </w:pPr>
      <w:r>
        <w:rPr>
          <w:rFonts w:ascii="Arial" w:eastAsia="Arial" w:hAnsi="Arial"/>
          <w:sz w:val="16"/>
        </w:rPr>
        <w:t>NOTE The software safety classes assigned to each requirement are identified in the normative text following the requirement.</w:t>
      </w:r>
    </w:p>
    <w:p w:rsidR="00000000" w:rsidRDefault="00596C41">
      <w:pPr>
        <w:spacing w:line="195" w:lineRule="exact"/>
        <w:rPr>
          <w:rFonts w:ascii="Arial" w:eastAsia="Arial" w:hAnsi="Arial"/>
          <w:sz w:val="16"/>
        </w:rPr>
      </w:pPr>
    </w:p>
    <w:p w:rsidR="00000000" w:rsidRDefault="00596C41">
      <w:pPr>
        <w:spacing w:line="0" w:lineRule="atLeast"/>
        <w:rPr>
          <w:rFonts w:ascii="Arial" w:eastAsia="Arial" w:hAnsi="Arial"/>
        </w:rPr>
      </w:pPr>
      <w:r>
        <w:rPr>
          <w:rFonts w:ascii="Arial" w:eastAsia="Arial" w:hAnsi="Arial"/>
        </w:rPr>
        <w:t>___________</w:t>
      </w:r>
    </w:p>
    <w:p w:rsidR="00000000" w:rsidRDefault="00596C41">
      <w:pPr>
        <w:tabs>
          <w:tab w:val="left" w:pos="260"/>
        </w:tabs>
        <w:spacing w:line="218" w:lineRule="auto"/>
        <w:rPr>
          <w:rFonts w:ascii="Arial" w:eastAsia="Arial" w:hAnsi="Arial"/>
          <w:sz w:val="16"/>
        </w:rPr>
      </w:pPr>
      <w:r>
        <w:rPr>
          <w:rFonts w:ascii="Arial" w:eastAsia="Arial" w:hAnsi="Arial"/>
          <w:sz w:val="32"/>
          <w:vertAlign w:val="superscript"/>
        </w:rPr>
        <w:t>1</w:t>
      </w:r>
      <w:r>
        <w:rPr>
          <w:rFonts w:ascii="Times New Roman" w:eastAsia="Times New Roman" w:hAnsi="Times New Roman"/>
        </w:rPr>
        <w:tab/>
      </w:r>
      <w:r>
        <w:rPr>
          <w:rFonts w:ascii="Arial" w:eastAsia="Arial" w:hAnsi="Arial"/>
          <w:sz w:val="16"/>
        </w:rPr>
        <w:t>In preparatio</w:t>
      </w:r>
      <w:r>
        <w:rPr>
          <w:rFonts w:ascii="Arial" w:eastAsia="Arial" w:hAnsi="Arial"/>
          <w:sz w:val="16"/>
        </w:rPr>
        <w:t>n.</w:t>
      </w:r>
    </w:p>
    <w:p w:rsidR="00000000" w:rsidRDefault="00596C41">
      <w:pPr>
        <w:tabs>
          <w:tab w:val="left" w:pos="260"/>
        </w:tabs>
        <w:spacing w:line="218" w:lineRule="auto"/>
        <w:rPr>
          <w:rFonts w:ascii="Arial" w:eastAsia="Arial" w:hAnsi="Arial"/>
          <w:sz w:val="16"/>
        </w:rPr>
        <w:sectPr w:rsidR="00000000">
          <w:pgSz w:w="11900" w:h="16834"/>
          <w:pgMar w:top="1119" w:right="1409" w:bottom="0" w:left="240" w:header="0" w:footer="0" w:gutter="0"/>
          <w:cols w:num="2" w:space="0" w:equalWidth="0">
            <w:col w:w="934" w:space="246"/>
            <w:col w:w="9080"/>
          </w:cols>
          <w:docGrid w:linePitch="360"/>
        </w:sectPr>
      </w:pPr>
    </w:p>
    <w:p w:rsidR="00000000" w:rsidRDefault="00596C41">
      <w:pPr>
        <w:spacing w:line="362" w:lineRule="exact"/>
        <w:rPr>
          <w:rFonts w:ascii="Arial" w:eastAsia="Arial" w:hAnsi="Arial"/>
          <w:sz w:val="16"/>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09" w:bottom="0" w:left="240" w:header="0" w:footer="0" w:gutter="0"/>
          <w:cols w:space="0" w:equalWidth="0">
            <w:col w:w="10260"/>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104" w:name="page104"/>
            <w:bookmarkEnd w:id="104"/>
            <w:r>
              <w:rPr>
                <w:rFonts w:ascii="Arial" w:eastAsia="Arial" w:hAnsi="Arial"/>
              </w:rPr>
              <w:t>–</w:t>
            </w:r>
            <w:r>
              <w:rPr>
                <w:rFonts w:ascii="Arial" w:eastAsia="Arial" w:hAnsi="Arial"/>
              </w:rPr>
              <w:t xml:space="preserve"> 10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596C41">
      <w:pPr>
        <w:spacing w:line="60"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Compliance is determined by inspection of all documentation required by this standard including the </w:t>
      </w:r>
      <w:r>
        <w:rPr>
          <w:rFonts w:ascii="Arial" w:eastAsia="Arial" w:hAnsi="Arial"/>
          <w:sz w:val="16"/>
        </w:rPr>
        <w:t>RISK MANAGEMENT FILE</w:t>
      </w:r>
      <w:r>
        <w:rPr>
          <w:rFonts w:ascii="Arial" w:eastAsia="Arial" w:hAnsi="Arial"/>
        </w:rPr>
        <w:t xml:space="preserve">, and assessment of the </w:t>
      </w:r>
      <w:r>
        <w:rPr>
          <w:rFonts w:ascii="Arial" w:eastAsia="Arial" w:hAnsi="Arial"/>
          <w:sz w:val="16"/>
        </w:rPr>
        <w:t>PROCESSES</w:t>
      </w:r>
      <w:r>
        <w:rPr>
          <w:rFonts w:ascii="Arial" w:eastAsia="Arial" w:hAnsi="Arial"/>
        </w:rPr>
        <w:t xml:space="preserve">,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xml:space="preserve"> required for the software saf</w:t>
      </w:r>
      <w:r>
        <w:rPr>
          <w:rFonts w:ascii="Arial" w:eastAsia="Arial" w:hAnsi="Arial"/>
        </w:rPr>
        <w:t>ety class.</w:t>
      </w:r>
    </w:p>
    <w:p w:rsidR="00000000" w:rsidRDefault="00596C41">
      <w:pPr>
        <w:spacing w:line="153"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sz w:val="16"/>
        </w:rPr>
      </w:pPr>
      <w:r>
        <w:rPr>
          <w:rFonts w:ascii="Arial" w:eastAsia="Arial" w:hAnsi="Arial"/>
          <w:sz w:val="16"/>
        </w:rPr>
        <w:t>NOTE 1</w:t>
      </w:r>
      <w:r>
        <w:rPr>
          <w:rFonts w:ascii="Arial" w:eastAsia="Arial" w:hAnsi="Arial"/>
          <w:sz w:val="16"/>
        </w:rPr>
        <w:tab/>
      </w:r>
      <w:r>
        <w:rPr>
          <w:rFonts w:ascii="Arial" w:eastAsia="Arial" w:hAnsi="Arial"/>
          <w:sz w:val="16"/>
        </w:rPr>
        <w:t>This assessment could be carried out by internal or external audit.</w:t>
      </w:r>
    </w:p>
    <w:p w:rsidR="00000000" w:rsidRDefault="00596C41">
      <w:pPr>
        <w:spacing w:line="102"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NOTE 2</w:t>
      </w:r>
      <w:r>
        <w:rPr>
          <w:rFonts w:ascii="Times New Roman" w:eastAsia="Times New Roman" w:hAnsi="Times New Roman"/>
        </w:rPr>
        <w:t xml:space="preserve"> </w:t>
      </w:r>
      <w:r>
        <w:rPr>
          <w:rFonts w:ascii="Arial" w:eastAsia="Arial" w:hAnsi="Arial"/>
          <w:sz w:val="16"/>
        </w:rPr>
        <w:t xml:space="preserve">Although the specified </w:t>
      </w:r>
      <w:r>
        <w:rPr>
          <w:rFonts w:ascii="Arial" w:eastAsia="Arial" w:hAnsi="Arial"/>
          <w:sz w:val="12"/>
        </w:rPr>
        <w:t>PROCESSES</w:t>
      </w:r>
      <w:r>
        <w:rPr>
          <w:rFonts w:ascii="Arial" w:eastAsia="Arial" w:hAnsi="Arial"/>
          <w:sz w:val="16"/>
        </w:rPr>
        <w:t xml:space="preserve">, </w:t>
      </w:r>
      <w:r>
        <w:rPr>
          <w:rFonts w:ascii="Arial" w:eastAsia="Arial" w:hAnsi="Arial"/>
          <w:sz w:val="12"/>
        </w:rPr>
        <w:t>ACTIVITIES</w:t>
      </w:r>
      <w:r>
        <w:rPr>
          <w:rFonts w:ascii="Arial" w:eastAsia="Arial" w:hAnsi="Arial"/>
          <w:sz w:val="16"/>
        </w:rPr>
        <w:t xml:space="preserve"> , and </w:t>
      </w:r>
      <w:r>
        <w:rPr>
          <w:rFonts w:ascii="Arial" w:eastAsia="Arial" w:hAnsi="Arial"/>
          <w:sz w:val="12"/>
        </w:rPr>
        <w:t>TASKS</w:t>
      </w:r>
      <w:r>
        <w:rPr>
          <w:rFonts w:ascii="Arial" w:eastAsia="Arial" w:hAnsi="Arial"/>
          <w:sz w:val="16"/>
        </w:rPr>
        <w:t xml:space="preserve"> are performed, flexibility exists in the methods of implementing these </w:t>
      </w:r>
      <w:r>
        <w:rPr>
          <w:rFonts w:ascii="Arial" w:eastAsia="Arial" w:hAnsi="Arial"/>
          <w:sz w:val="12"/>
        </w:rPr>
        <w:t>PROCESSES</w:t>
      </w:r>
      <w:r>
        <w:rPr>
          <w:rFonts w:ascii="Arial" w:eastAsia="Arial" w:hAnsi="Arial"/>
          <w:sz w:val="16"/>
        </w:rPr>
        <w:t xml:space="preserve"> and performing these </w:t>
      </w:r>
      <w:r>
        <w:rPr>
          <w:rFonts w:ascii="Arial" w:eastAsia="Arial" w:hAnsi="Arial"/>
          <w:sz w:val="12"/>
        </w:rPr>
        <w:t>AC</w:t>
      </w:r>
      <w:r>
        <w:rPr>
          <w:rFonts w:ascii="Arial" w:eastAsia="Arial" w:hAnsi="Arial"/>
          <w:sz w:val="12"/>
        </w:rPr>
        <w:t>TIVITIES</w:t>
      </w:r>
      <w:r>
        <w:rPr>
          <w:rFonts w:ascii="Arial" w:eastAsia="Arial" w:hAnsi="Arial"/>
          <w:sz w:val="16"/>
        </w:rPr>
        <w:t xml:space="preserve"> and </w:t>
      </w:r>
      <w:r>
        <w:rPr>
          <w:rFonts w:ascii="Arial" w:eastAsia="Arial" w:hAnsi="Arial"/>
          <w:sz w:val="12"/>
        </w:rPr>
        <w:t>TASKS</w:t>
      </w:r>
      <w:r>
        <w:rPr>
          <w:rFonts w:ascii="Arial" w:eastAsia="Arial" w:hAnsi="Arial"/>
          <w:sz w:val="16"/>
        </w:rPr>
        <w:t>.</w:t>
      </w:r>
    </w:p>
    <w:p w:rsidR="00000000" w:rsidRDefault="00596C41">
      <w:pPr>
        <w:spacing w:line="43"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 xml:space="preserve">NOTE 3 Where any requirements contain </w:t>
      </w:r>
      <w:r>
        <w:rPr>
          <w:rFonts w:ascii="Arial" w:eastAsia="Arial" w:hAnsi="Arial"/>
          <w:sz w:val="16"/>
        </w:rPr>
        <w:t>“as appropriate</w:t>
      </w:r>
      <w:r>
        <w:rPr>
          <w:rFonts w:ascii="Arial" w:eastAsia="Arial" w:hAnsi="Arial"/>
          <w:sz w:val="16"/>
        </w:rPr>
        <w:t>” and were not performed, documentation for the justification is necessary for this assessment.</w:t>
      </w:r>
    </w:p>
    <w:p w:rsidR="00000000" w:rsidRDefault="00596C41">
      <w:pPr>
        <w:spacing w:line="43"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sz w:val="16"/>
        </w:rPr>
      </w:pPr>
      <w:r>
        <w:rPr>
          <w:rFonts w:ascii="Arial" w:eastAsia="Arial" w:hAnsi="Arial"/>
          <w:sz w:val="16"/>
        </w:rPr>
        <w:t>NOTE 4</w:t>
      </w:r>
      <w:r>
        <w:rPr>
          <w:rFonts w:ascii="Arial" w:eastAsia="Arial" w:hAnsi="Arial"/>
          <w:sz w:val="16"/>
        </w:rPr>
        <w:tab/>
      </w:r>
      <w:r>
        <w:rPr>
          <w:rFonts w:ascii="Arial" w:eastAsia="Arial" w:hAnsi="Arial"/>
          <w:sz w:val="16"/>
        </w:rPr>
        <w:t xml:space="preserve">The term </w:t>
      </w:r>
      <w:r>
        <w:rPr>
          <w:rFonts w:ascii="Arial" w:eastAsia="Arial" w:hAnsi="Arial"/>
          <w:sz w:val="16"/>
        </w:rPr>
        <w:t>“conformance</w:t>
      </w:r>
      <w:r>
        <w:rPr>
          <w:rFonts w:ascii="Arial" w:eastAsia="Arial" w:hAnsi="Arial"/>
          <w:sz w:val="16"/>
        </w:rPr>
        <w:t xml:space="preserve">” is used in ISO/IEC 12207 where the term </w:t>
      </w:r>
      <w:r>
        <w:rPr>
          <w:rFonts w:ascii="Arial" w:eastAsia="Arial" w:hAnsi="Arial"/>
          <w:sz w:val="16"/>
        </w:rPr>
        <w:t>“compliance</w:t>
      </w:r>
      <w:r>
        <w:rPr>
          <w:rFonts w:ascii="Arial" w:eastAsia="Arial" w:hAnsi="Arial"/>
          <w:sz w:val="16"/>
        </w:rPr>
        <w:t>” is</w:t>
      </w:r>
      <w:r>
        <w:rPr>
          <w:rFonts w:ascii="Arial" w:eastAsia="Arial" w:hAnsi="Arial"/>
          <w:sz w:val="16"/>
        </w:rPr>
        <w:t xml:space="preserve"> used in this standard.</w:t>
      </w:r>
    </w:p>
    <w:p w:rsidR="00000000" w:rsidRDefault="00596C41">
      <w:pPr>
        <w:spacing w:line="102"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sz w:val="16"/>
        </w:rPr>
      </w:pPr>
      <w:r>
        <w:rPr>
          <w:rFonts w:ascii="Arial" w:eastAsia="Arial" w:hAnsi="Arial"/>
          <w:sz w:val="16"/>
        </w:rPr>
        <w:t>NOTE 5</w:t>
      </w:r>
      <w:r>
        <w:rPr>
          <w:rFonts w:ascii="Arial" w:eastAsia="Arial" w:hAnsi="Arial"/>
          <w:sz w:val="16"/>
        </w:rPr>
        <w:tab/>
      </w:r>
      <w:r>
        <w:rPr>
          <w:rFonts w:ascii="Arial" w:eastAsia="Arial" w:hAnsi="Arial"/>
          <w:sz w:val="16"/>
        </w:rPr>
        <w:t xml:space="preserve">For compliance of </w:t>
      </w:r>
      <w:r>
        <w:rPr>
          <w:rFonts w:ascii="Arial" w:eastAsia="Arial" w:hAnsi="Arial"/>
          <w:sz w:val="12"/>
        </w:rPr>
        <w:t>LEGACY SOFTWARE</w:t>
      </w:r>
      <w:r>
        <w:rPr>
          <w:rFonts w:ascii="Arial" w:eastAsia="Arial" w:hAnsi="Arial"/>
          <w:sz w:val="16"/>
        </w:rPr>
        <w:t xml:space="preserve"> see 4.4.</w:t>
      </w:r>
    </w:p>
    <w:p w:rsidR="00000000" w:rsidRDefault="00596C41">
      <w:pPr>
        <w:spacing w:line="303" w:lineRule="exact"/>
        <w:rPr>
          <w:rFonts w:ascii="Times New Roman" w:eastAsia="Times New Roman" w:hAnsi="Times New Roman"/>
        </w:rPr>
      </w:pPr>
    </w:p>
    <w:p w:rsidR="00000000" w:rsidRDefault="00596C41">
      <w:pPr>
        <w:tabs>
          <w:tab w:val="left" w:pos="1560"/>
        </w:tabs>
        <w:spacing w:line="0" w:lineRule="atLeast"/>
        <w:ind w:left="1180"/>
        <w:rPr>
          <w:rFonts w:ascii="Arial" w:eastAsia="Arial" w:hAnsi="Arial"/>
          <w:b/>
          <w:sz w:val="22"/>
        </w:rPr>
      </w:pPr>
      <w:r>
        <w:rPr>
          <w:rFonts w:ascii="Arial" w:eastAsia="Arial" w:hAnsi="Arial"/>
          <w:b/>
          <w:sz w:val="22"/>
        </w:rPr>
        <w:t>2</w:t>
      </w:r>
      <w:r>
        <w:rPr>
          <w:rFonts w:ascii="Arial" w:eastAsia="Arial" w:hAnsi="Arial"/>
          <w:b/>
          <w:sz w:val="22"/>
        </w:rPr>
        <w:tab/>
      </w:r>
      <w:r>
        <w:rPr>
          <w:rFonts w:ascii="Arial" w:eastAsia="Arial" w:hAnsi="Arial"/>
          <w:b/>
          <w:sz w:val="22"/>
        </w:rPr>
        <w:t>* Normative references</w:t>
      </w:r>
    </w:p>
    <w:p w:rsidR="00000000" w:rsidRDefault="00596C41">
      <w:pPr>
        <w:spacing w:line="307"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The following referenced documents are indispensable for the application of this document. For dated references, only the edition cited applies. For undat</w:t>
      </w:r>
      <w:r>
        <w:rPr>
          <w:rFonts w:ascii="Arial" w:eastAsia="Arial" w:hAnsi="Arial"/>
        </w:rPr>
        <w:t>ed references, the latest edition of the referenced document (including any amendments) applies.</w:t>
      </w:r>
    </w:p>
    <w:p w:rsidR="00000000" w:rsidRDefault="00596C41">
      <w:pPr>
        <w:spacing w:line="251" w:lineRule="exact"/>
        <w:rPr>
          <w:rFonts w:ascii="Times New Roman" w:eastAsia="Times New Roman" w:hAnsi="Times New Roman"/>
        </w:rPr>
      </w:pPr>
    </w:p>
    <w:p w:rsidR="00000000" w:rsidRDefault="00596C41">
      <w:pPr>
        <w:spacing w:line="0" w:lineRule="atLeast"/>
        <w:ind w:right="100"/>
        <w:jc w:val="center"/>
        <w:rPr>
          <w:rFonts w:ascii="Arial" w:eastAsia="Arial" w:hAnsi="Arial"/>
        </w:rPr>
      </w:pPr>
      <w:r>
        <w:rPr>
          <w:rFonts w:ascii="Arial" w:eastAsia="Arial" w:hAnsi="Arial"/>
        </w:rPr>
        <w:t xml:space="preserve">ISO 14971, </w:t>
      </w:r>
      <w:r>
        <w:rPr>
          <w:rFonts w:ascii="Arial" w:eastAsia="Arial" w:hAnsi="Arial"/>
          <w:i/>
        </w:rPr>
        <w:t xml:space="preserve">Medical devices </w:t>
      </w:r>
      <w:r>
        <w:rPr>
          <w:rFonts w:ascii="Arial" w:eastAsia="Arial" w:hAnsi="Arial"/>
          <w:i/>
        </w:rPr>
        <w:t>– Application of risk management to medical devices</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203" w:lineRule="exact"/>
        <w:rPr>
          <w:rFonts w:ascii="Times New Roman" w:eastAsia="Times New Roman" w:hAnsi="Times New Roman"/>
        </w:rPr>
      </w:pPr>
    </w:p>
    <w:p w:rsidR="00000000" w:rsidRDefault="00596C41">
      <w:pPr>
        <w:tabs>
          <w:tab w:val="left" w:pos="1560"/>
        </w:tabs>
        <w:spacing w:line="0" w:lineRule="atLeast"/>
        <w:ind w:left="1180"/>
        <w:rPr>
          <w:rFonts w:ascii="Arial" w:eastAsia="Arial" w:hAnsi="Arial"/>
          <w:b/>
          <w:sz w:val="22"/>
        </w:rPr>
      </w:pPr>
      <w:r>
        <w:rPr>
          <w:rFonts w:ascii="Arial" w:eastAsia="Arial" w:hAnsi="Arial"/>
          <w:b/>
          <w:sz w:val="22"/>
        </w:rPr>
        <w:t>3</w:t>
      </w:r>
      <w:r>
        <w:rPr>
          <w:rFonts w:ascii="Arial" w:eastAsia="Arial" w:hAnsi="Arial"/>
          <w:b/>
          <w:sz w:val="22"/>
        </w:rPr>
        <w:tab/>
      </w:r>
      <w:r>
        <w:rPr>
          <w:rFonts w:ascii="Arial" w:eastAsia="Arial" w:hAnsi="Arial"/>
          <w:b/>
          <w:sz w:val="22"/>
        </w:rPr>
        <w:t>* Terms and definitions</w:t>
      </w:r>
    </w:p>
    <w:p w:rsidR="00000000" w:rsidRDefault="00596C41">
      <w:pPr>
        <w:spacing w:line="307"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For the purposes of this document, the following </w:t>
      </w:r>
      <w:r>
        <w:rPr>
          <w:rFonts w:ascii="Arial" w:eastAsia="Arial" w:hAnsi="Arial"/>
        </w:rPr>
        <w:t>terms and definitions apply.</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3.1</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ACTIVITY</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rPr>
        <w:t xml:space="preserve">a set of one or more interrelated or interacting </w:t>
      </w:r>
      <w:r>
        <w:rPr>
          <w:rFonts w:ascii="Arial" w:eastAsia="Arial" w:hAnsi="Arial"/>
          <w:sz w:val="16"/>
        </w:rPr>
        <w:t>TASKS</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3.2</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ANOMALY</w:t>
      </w:r>
    </w:p>
    <w:p w:rsidR="00000000" w:rsidRDefault="00596C41">
      <w:pPr>
        <w:spacing w:line="10" w:lineRule="exact"/>
        <w:rPr>
          <w:rFonts w:ascii="Times New Roman" w:eastAsia="Times New Roman" w:hAnsi="Times New Roman"/>
        </w:rPr>
      </w:pPr>
    </w:p>
    <w:p w:rsidR="00000000" w:rsidRDefault="00596C41">
      <w:pPr>
        <w:spacing w:line="254" w:lineRule="auto"/>
        <w:ind w:left="1180"/>
        <w:jc w:val="both"/>
        <w:rPr>
          <w:rFonts w:ascii="Arial" w:eastAsia="Arial" w:hAnsi="Arial"/>
          <w:sz w:val="19"/>
        </w:rPr>
      </w:pPr>
      <w:r>
        <w:rPr>
          <w:rFonts w:ascii="Arial" w:eastAsia="Arial" w:hAnsi="Arial"/>
        </w:rPr>
        <w:t>any condition that deviates from the expected based on requirements specifications, design documents, standards, etc. or from someone</w:t>
      </w:r>
      <w:r>
        <w:rPr>
          <w:rFonts w:ascii="Arial" w:eastAsia="Arial" w:hAnsi="Arial"/>
        </w:rPr>
        <w:t>’s perce</w:t>
      </w:r>
      <w:r>
        <w:rPr>
          <w:rFonts w:ascii="Arial" w:eastAsia="Arial" w:hAnsi="Arial"/>
        </w:rPr>
        <w:t>ptions or experiences. A</w:t>
      </w:r>
      <w:r>
        <w:rPr>
          <w:rFonts w:ascii="Arial" w:eastAsia="Arial" w:hAnsi="Arial"/>
          <w:sz w:val="16"/>
        </w:rPr>
        <w:t>NOMALIES</w:t>
      </w:r>
      <w:r>
        <w:rPr>
          <w:rFonts w:ascii="Arial" w:eastAsia="Arial" w:hAnsi="Arial"/>
        </w:rPr>
        <w:t xml:space="preserve"> may be found during, but not limited to, the review, test, analysis, compilation, or use of </w:t>
      </w:r>
      <w:r>
        <w:rPr>
          <w:rFonts w:ascii="Arial" w:eastAsia="Arial" w:hAnsi="Arial"/>
          <w:sz w:val="16"/>
        </w:rPr>
        <w:t>MEDICAL</w:t>
      </w:r>
      <w:r>
        <w:rPr>
          <w:rFonts w:ascii="Arial" w:eastAsia="Arial" w:hAnsi="Arial"/>
        </w:rPr>
        <w:t xml:space="preserve"> </w:t>
      </w:r>
      <w:r>
        <w:rPr>
          <w:rFonts w:ascii="Arial" w:eastAsia="Arial" w:hAnsi="Arial"/>
          <w:sz w:val="16"/>
        </w:rPr>
        <w:t xml:space="preserve">DEVICE SOFTWARE </w:t>
      </w:r>
      <w:r>
        <w:rPr>
          <w:rFonts w:ascii="Arial" w:eastAsia="Arial" w:hAnsi="Arial"/>
          <w:sz w:val="19"/>
        </w:rPr>
        <w:t>or applicable documentation</w:t>
      </w:r>
    </w:p>
    <w:p w:rsidR="00000000" w:rsidRDefault="00596C41">
      <w:pPr>
        <w:spacing w:line="15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Based on IEEE 1044:1993, definition 3.1.</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3.3</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ARCHITECTURE</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organizatio</w:t>
      </w:r>
      <w:r>
        <w:rPr>
          <w:rFonts w:ascii="Arial" w:eastAsia="Arial" w:hAnsi="Arial"/>
        </w:rPr>
        <w:t xml:space="preserve">nal structure of a </w:t>
      </w:r>
      <w:r>
        <w:rPr>
          <w:rFonts w:ascii="Arial" w:eastAsia="Arial" w:hAnsi="Arial"/>
          <w:sz w:val="16"/>
        </w:rPr>
        <w:t>SYSTEM</w:t>
      </w:r>
      <w:r>
        <w:rPr>
          <w:rFonts w:ascii="Arial" w:eastAsia="Arial" w:hAnsi="Arial"/>
        </w:rPr>
        <w:t xml:space="preserve"> or component</w:t>
      </w:r>
    </w:p>
    <w:p w:rsidR="00000000" w:rsidRDefault="00596C41">
      <w:pPr>
        <w:spacing w:line="197"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[IEEE 610.12:1990]</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3.4</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CHANGE REQUEST</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rPr>
        <w:t xml:space="preserve">a documented specification of a change to be made to a </w:t>
      </w:r>
      <w:r>
        <w:rPr>
          <w:rFonts w:ascii="Arial" w:eastAsia="Arial" w:hAnsi="Arial"/>
          <w:sz w:val="16"/>
        </w:rPr>
        <w:t>MEDICAL DEVICE SOFTWARE</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3.5</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CONFIGURATION ITEM</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entity that can be uniquely identified at a given reference point</w:t>
      </w:r>
    </w:p>
    <w:p w:rsidR="00000000" w:rsidRDefault="00596C41">
      <w:pPr>
        <w:spacing w:line="2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w:t>
      </w:r>
      <w:r>
        <w:rPr>
          <w:rFonts w:ascii="Arial" w:eastAsia="Arial" w:hAnsi="Arial"/>
          <w:sz w:val="16"/>
        </w:rPr>
        <w:t>E</w:t>
      </w:r>
      <w:r>
        <w:rPr>
          <w:rFonts w:ascii="Arial" w:eastAsia="Arial" w:hAnsi="Arial"/>
          <w:sz w:val="16"/>
        </w:rPr>
        <w:tab/>
      </w:r>
      <w:r>
        <w:rPr>
          <w:rFonts w:ascii="Arial" w:eastAsia="Arial" w:hAnsi="Arial"/>
          <w:sz w:val="16"/>
        </w:rPr>
        <w:t>Based on ISO/IEC 12207:2008, 4,7.</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3.6</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DELIVERABLE</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rPr>
        <w:t xml:space="preserve">required result or output (includes documentation) of an </w:t>
      </w:r>
      <w:r>
        <w:rPr>
          <w:rFonts w:ascii="Arial" w:eastAsia="Arial" w:hAnsi="Arial"/>
          <w:sz w:val="16"/>
        </w:rPr>
        <w:t>ACTIVITY</w:t>
      </w:r>
      <w:r>
        <w:rPr>
          <w:rFonts w:ascii="Arial" w:eastAsia="Arial" w:hAnsi="Arial"/>
        </w:rPr>
        <w:t xml:space="preserve"> or </w:t>
      </w:r>
      <w:r>
        <w:rPr>
          <w:rFonts w:ascii="Arial" w:eastAsia="Arial" w:hAnsi="Arial"/>
          <w:sz w:val="16"/>
        </w:rPr>
        <w:t>TASK</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0" w:lineRule="exact"/>
        <w:rPr>
          <w:rFonts w:ascii="Times New Roman" w:eastAsia="Times New Roman" w:hAnsi="Times New Roman"/>
        </w:rPr>
      </w:pPr>
    </w:p>
    <w:p w:rsidR="00000000" w:rsidRDefault="00596C41">
      <w:pPr>
        <w:spacing w:line="0" w:lineRule="atLeast"/>
        <w:ind w:left="2180"/>
        <w:rPr>
          <w:rFonts w:ascii="Courier New" w:eastAsia="Courier New" w:hAnsi="Courier New"/>
          <w:sz w:val="6"/>
        </w:rPr>
      </w:pPr>
      <w:r>
        <w:rPr>
          <w:rFonts w:ascii="Courier New" w:eastAsia="Courier New" w:hAnsi="Courier New"/>
          <w:sz w:val="6"/>
        </w:rPr>
        <w:t>--`,````,,`,``,`,````,,`,``,,```-`-`,,`,,`,`,,`---</w:t>
      </w:r>
    </w:p>
    <w:p w:rsidR="00000000" w:rsidRDefault="00596C41">
      <w:pPr>
        <w:spacing w:line="0" w:lineRule="atLeast"/>
        <w:ind w:left="218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18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w:t>
      </w:r>
      <w:r>
        <w:rPr>
          <w:rFonts w:ascii="Arial" w:eastAsia="Arial" w:hAnsi="Arial"/>
          <w:sz w:val="10"/>
        </w:rPr>
        <w:t>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05" w:name="page105"/>
            <w:bookmarkEnd w:id="105"/>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11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3.7</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EVALUATION</w:t>
      </w:r>
    </w:p>
    <w:p w:rsidR="00000000" w:rsidRDefault="00596C41">
      <w:pPr>
        <w:spacing w:line="10" w:lineRule="exact"/>
        <w:rPr>
          <w:rFonts w:ascii="Times New Roman" w:eastAsia="Times New Roman" w:hAnsi="Times New Roman"/>
        </w:rPr>
      </w:pPr>
    </w:p>
    <w:p w:rsidR="00000000" w:rsidRDefault="00596C41">
      <w:pPr>
        <w:spacing w:line="481" w:lineRule="auto"/>
        <w:ind w:left="1180" w:right="980"/>
        <w:rPr>
          <w:rFonts w:ascii="Arial" w:eastAsia="Arial" w:hAnsi="Arial"/>
        </w:rPr>
      </w:pPr>
      <w:r>
        <w:rPr>
          <w:rFonts w:ascii="Arial" w:eastAsia="Arial" w:hAnsi="Arial"/>
        </w:rPr>
        <w:t>a system</w:t>
      </w:r>
      <w:r>
        <w:rPr>
          <w:rFonts w:ascii="Arial" w:eastAsia="Arial" w:hAnsi="Arial"/>
        </w:rPr>
        <w:t>atic determination of the extent to which an entity meets its specified criteria [ISO/IEC 12207:2008, 4.12]</w:t>
      </w:r>
    </w:p>
    <w:p w:rsidR="00000000" w:rsidRDefault="00596C41">
      <w:pPr>
        <w:spacing w:line="3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3.8</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HARM</w:t>
      </w:r>
    </w:p>
    <w:p w:rsidR="00000000" w:rsidRDefault="00596C41">
      <w:pPr>
        <w:spacing w:line="10" w:lineRule="exact"/>
        <w:rPr>
          <w:rFonts w:ascii="Times New Roman" w:eastAsia="Times New Roman" w:hAnsi="Times New Roman"/>
        </w:rPr>
      </w:pPr>
    </w:p>
    <w:p w:rsidR="00000000" w:rsidRDefault="00596C41">
      <w:pPr>
        <w:spacing w:line="256" w:lineRule="auto"/>
        <w:ind w:left="1180"/>
        <w:jc w:val="both"/>
        <w:rPr>
          <w:rFonts w:ascii="Arial" w:eastAsia="Arial" w:hAnsi="Arial"/>
        </w:rPr>
      </w:pPr>
      <w:r>
        <w:rPr>
          <w:rFonts w:ascii="Arial" w:eastAsia="Arial" w:hAnsi="Arial"/>
        </w:rPr>
        <w:t>physical injury, damage, or both to the health of people or damage to property or the environment</w:t>
      </w:r>
    </w:p>
    <w:p w:rsidR="00000000" w:rsidRDefault="00596C41">
      <w:pPr>
        <w:spacing w:line="200" w:lineRule="exact"/>
        <w:rPr>
          <w:rFonts w:ascii="Times New Roman" w:eastAsia="Times New Roman" w:hAnsi="Times New Roman"/>
        </w:rPr>
      </w:pPr>
    </w:p>
    <w:p w:rsidR="00000000" w:rsidRDefault="00596C41">
      <w:pPr>
        <w:spacing w:line="21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[ISO 14971:2007, 2.2]</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3.9</w:t>
      </w:r>
    </w:p>
    <w:p w:rsidR="00000000" w:rsidRDefault="00596C41">
      <w:pPr>
        <w:spacing w:line="46"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HAZARD</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rPr>
        <w:t xml:space="preserve">potential source of </w:t>
      </w:r>
      <w:r>
        <w:rPr>
          <w:rFonts w:ascii="Arial" w:eastAsia="Arial" w:hAnsi="Arial"/>
          <w:sz w:val="16"/>
        </w:rPr>
        <w:t>HARM</w:t>
      </w:r>
    </w:p>
    <w:p w:rsidR="00000000" w:rsidRDefault="00596C41">
      <w:pPr>
        <w:spacing w:line="197"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[ISO 14971:2007, 2.3]</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3.10</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MANUFACTURER</w:t>
      </w:r>
    </w:p>
    <w:p w:rsidR="00000000" w:rsidRDefault="00596C41">
      <w:pPr>
        <w:spacing w:line="10"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 xml:space="preserve">natural or legal person with responsibility for designing, manufacturing, packaging, or labelling a </w:t>
      </w:r>
      <w:r>
        <w:rPr>
          <w:rFonts w:ascii="Arial" w:eastAsia="Arial" w:hAnsi="Arial"/>
          <w:sz w:val="16"/>
        </w:rPr>
        <w:t>MEDICAL DEVICE</w:t>
      </w:r>
      <w:r>
        <w:rPr>
          <w:rFonts w:ascii="Arial" w:eastAsia="Arial" w:hAnsi="Arial"/>
        </w:rPr>
        <w:t xml:space="preserve">; assembling a </w:t>
      </w:r>
      <w:r>
        <w:rPr>
          <w:rFonts w:ascii="Arial" w:eastAsia="Arial" w:hAnsi="Arial"/>
          <w:sz w:val="16"/>
        </w:rPr>
        <w:t>SYSTEM</w:t>
      </w:r>
      <w:r>
        <w:rPr>
          <w:rFonts w:ascii="Arial" w:eastAsia="Arial" w:hAnsi="Arial"/>
        </w:rPr>
        <w:t xml:space="preserve">; or adapting a </w:t>
      </w:r>
      <w:r>
        <w:rPr>
          <w:rFonts w:ascii="Arial" w:eastAsia="Arial" w:hAnsi="Arial"/>
          <w:sz w:val="16"/>
        </w:rPr>
        <w:t>MEDICAL DEVICE</w:t>
      </w:r>
      <w:r>
        <w:rPr>
          <w:rFonts w:ascii="Arial" w:eastAsia="Arial" w:hAnsi="Arial"/>
        </w:rPr>
        <w:t xml:space="preserve"> before it is placed o</w:t>
      </w:r>
      <w:r>
        <w:rPr>
          <w:rFonts w:ascii="Arial" w:eastAsia="Arial" w:hAnsi="Arial"/>
        </w:rPr>
        <w:t>n the market and/or put into service, regardless of whether these operations are carried out by that person or by a third party on that person</w:t>
      </w:r>
      <w:r>
        <w:rPr>
          <w:rFonts w:ascii="Arial" w:eastAsia="Arial" w:hAnsi="Arial"/>
        </w:rPr>
        <w:t>’s behalf</w:t>
      </w:r>
    </w:p>
    <w:p w:rsidR="00000000" w:rsidRDefault="00596C41">
      <w:pPr>
        <w:spacing w:line="159"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NOTE 1 Attention is drawn to the fact that the provisions of national or regional regulations can apply</w:t>
      </w:r>
      <w:r>
        <w:rPr>
          <w:rFonts w:ascii="Arial" w:eastAsia="Arial" w:hAnsi="Arial"/>
          <w:sz w:val="16"/>
        </w:rPr>
        <w:t xml:space="preserve"> to the definition of manufacturer.</w:t>
      </w:r>
    </w:p>
    <w:p w:rsidR="00000000" w:rsidRDefault="00596C41">
      <w:pPr>
        <w:spacing w:line="43"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sz w:val="16"/>
        </w:rPr>
      </w:pPr>
      <w:r>
        <w:rPr>
          <w:rFonts w:ascii="Arial" w:eastAsia="Arial" w:hAnsi="Arial"/>
          <w:sz w:val="16"/>
        </w:rPr>
        <w:t>NOTE 2</w:t>
      </w:r>
      <w:r>
        <w:rPr>
          <w:rFonts w:ascii="Arial" w:eastAsia="Arial" w:hAnsi="Arial"/>
          <w:sz w:val="16"/>
        </w:rPr>
        <w:tab/>
      </w:r>
      <w:r>
        <w:rPr>
          <w:rFonts w:ascii="Arial" w:eastAsia="Arial" w:hAnsi="Arial"/>
          <w:sz w:val="16"/>
        </w:rPr>
        <w:t>For a definition of labelling, see ISO 13485:2003, definition 3.6.</w:t>
      </w:r>
    </w:p>
    <w:p w:rsidR="00000000" w:rsidRDefault="00596C41">
      <w:pPr>
        <w:spacing w:line="99"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[ISO 14971:2007, 2,8]</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3.11</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MEDICAL DEVICE</w:t>
      </w:r>
    </w:p>
    <w:p w:rsidR="00000000" w:rsidRDefault="00596C41">
      <w:pPr>
        <w:spacing w:line="10" w:lineRule="exact"/>
        <w:rPr>
          <w:rFonts w:ascii="Times New Roman" w:eastAsia="Times New Roman" w:hAnsi="Times New Roman"/>
        </w:rPr>
      </w:pPr>
    </w:p>
    <w:p w:rsidR="00000000" w:rsidRDefault="00596C41">
      <w:pPr>
        <w:spacing w:line="251" w:lineRule="auto"/>
        <w:ind w:left="1180"/>
        <w:jc w:val="both"/>
        <w:rPr>
          <w:rFonts w:ascii="Arial" w:eastAsia="Arial" w:hAnsi="Arial"/>
        </w:rPr>
      </w:pPr>
      <w:r>
        <w:rPr>
          <w:rFonts w:ascii="Arial" w:eastAsia="Arial" w:hAnsi="Arial"/>
        </w:rPr>
        <w:t xml:space="preserve">any instrument, apparatus, implement, machine, appliance, implant, in vitro reagent or calibrator, </w:t>
      </w:r>
      <w:r>
        <w:rPr>
          <w:rFonts w:ascii="Arial" w:eastAsia="Arial" w:hAnsi="Arial"/>
        </w:rPr>
        <w:t xml:space="preserve">software, material or other similar or related article, intended by the </w:t>
      </w:r>
      <w:r>
        <w:rPr>
          <w:rFonts w:ascii="Arial" w:eastAsia="Arial" w:hAnsi="Arial"/>
          <w:sz w:val="16"/>
        </w:rPr>
        <w:t>MANUFACTURER</w:t>
      </w:r>
      <w:r>
        <w:rPr>
          <w:rFonts w:ascii="Arial" w:eastAsia="Arial" w:hAnsi="Arial"/>
        </w:rPr>
        <w:t xml:space="preserve"> to be used, alone or in combination, for human beings for one or more of the specific purpose(s) of</w:t>
      </w:r>
    </w:p>
    <w:p w:rsidR="00000000" w:rsidRDefault="00596C41">
      <w:pPr>
        <w:spacing w:line="251"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diagnosis, prevention, monitoring, treatment or alleviation of dis</w:t>
      </w:r>
      <w:r>
        <w:rPr>
          <w:rFonts w:ascii="Arial" w:eastAsia="Arial" w:hAnsi="Arial"/>
        </w:rPr>
        <w:t>ease,</w:t>
      </w:r>
    </w:p>
    <w:p w:rsidR="00000000" w:rsidRDefault="00596C41">
      <w:pPr>
        <w:spacing w:line="5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diagnosis, monitoring, treatment, alleviation of or compensation for an injury,</w:t>
      </w:r>
    </w:p>
    <w:p w:rsidR="00000000" w:rsidRDefault="00596C41">
      <w:pPr>
        <w:spacing w:line="5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investigation, replacement, modification, or support of the anatomy or of a physiological</w:t>
      </w:r>
    </w:p>
    <w:p w:rsidR="00000000" w:rsidRDefault="00596C41">
      <w:pPr>
        <w:spacing w:line="0" w:lineRule="atLeast"/>
        <w:ind w:left="1540"/>
        <w:rPr>
          <w:rFonts w:ascii="Arial" w:eastAsia="Arial" w:hAnsi="Arial"/>
          <w:sz w:val="19"/>
        </w:rPr>
      </w:pPr>
      <w:r>
        <w:rPr>
          <w:rFonts w:ascii="Arial" w:eastAsia="Arial" w:hAnsi="Arial"/>
          <w:sz w:val="16"/>
        </w:rPr>
        <w:t>PROCESS</w:t>
      </w:r>
      <w:r>
        <w:rPr>
          <w:rFonts w:ascii="Arial" w:eastAsia="Arial" w:hAnsi="Arial"/>
          <w:sz w:val="19"/>
        </w:rPr>
        <w:t>,</w:t>
      </w:r>
    </w:p>
    <w:p w:rsidR="00000000" w:rsidRDefault="00596C41">
      <w:pPr>
        <w:spacing w:line="7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supporting or sustaining life,</w:t>
      </w:r>
    </w:p>
    <w:p w:rsidR="00000000" w:rsidRDefault="00596C41">
      <w:pPr>
        <w:spacing w:line="5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control of conceptio</w:t>
      </w:r>
      <w:r>
        <w:rPr>
          <w:rFonts w:ascii="Arial" w:eastAsia="Arial" w:hAnsi="Arial"/>
        </w:rPr>
        <w:t>n,</w:t>
      </w:r>
    </w:p>
    <w:p w:rsidR="00000000" w:rsidRDefault="00596C41">
      <w:pPr>
        <w:spacing w:line="57"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disinfection of </w:t>
      </w:r>
      <w:r>
        <w:rPr>
          <w:rFonts w:ascii="Arial" w:eastAsia="Arial" w:hAnsi="Arial"/>
          <w:sz w:val="16"/>
        </w:rPr>
        <w:t>MEDICAL DEVICES</w:t>
      </w:r>
      <w:r>
        <w:rPr>
          <w:rFonts w:ascii="Arial" w:eastAsia="Arial" w:hAnsi="Arial"/>
        </w:rPr>
        <w:t>,</w:t>
      </w:r>
    </w:p>
    <w:p w:rsidR="00000000" w:rsidRDefault="00596C41">
      <w:pPr>
        <w:spacing w:line="58" w:lineRule="exact"/>
        <w:rPr>
          <w:rFonts w:ascii="Times New Roman" w:eastAsia="Times New Roman" w:hAnsi="Times New Roman"/>
        </w:rPr>
      </w:pPr>
    </w:p>
    <w:p w:rsidR="00000000" w:rsidRDefault="00596C41">
      <w:pPr>
        <w:spacing w:line="248" w:lineRule="auto"/>
        <w:ind w:left="1540" w:hanging="360"/>
        <w:rPr>
          <w:rFonts w:ascii="Arial" w:eastAsia="Arial" w:hAnsi="Arial"/>
        </w:rPr>
      </w:pPr>
      <w:r>
        <w:rPr>
          <w:rFonts w:ascii="Arial" w:eastAsia="Arial" w:hAnsi="Arial"/>
        </w:rPr>
        <w:t>– providing information for medical purposes by means of in vitro examination of specimens derived from the human body,</w:t>
      </w:r>
    </w:p>
    <w:p w:rsidR="00000000" w:rsidRDefault="00596C41">
      <w:pPr>
        <w:spacing w:line="261" w:lineRule="auto"/>
        <w:ind w:left="1180"/>
        <w:jc w:val="both"/>
        <w:rPr>
          <w:rFonts w:ascii="Arial" w:eastAsia="Arial" w:hAnsi="Arial"/>
        </w:rPr>
      </w:pPr>
      <w:r>
        <w:rPr>
          <w:rFonts w:ascii="Arial" w:eastAsia="Arial" w:hAnsi="Arial"/>
        </w:rPr>
        <w:t>and which does not achieve its primary intended action in or on the human body by pharmacologi</w:t>
      </w:r>
      <w:r>
        <w:rPr>
          <w:rFonts w:ascii="Arial" w:eastAsia="Arial" w:hAnsi="Arial"/>
        </w:rPr>
        <w:t>cal, immunological or metabolic means, but which may be assisted in its function by such means</w:t>
      </w:r>
    </w:p>
    <w:p w:rsidR="00000000" w:rsidRDefault="00596C41">
      <w:pPr>
        <w:spacing w:line="385"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NOTE 1 This definition has been developed by the Global Harmonization Task Force (GHTF). See bibliographic reference [15] (in ISO 13485:2003).</w:t>
      </w:r>
    </w:p>
    <w:p w:rsidR="00000000" w:rsidRDefault="00596C41">
      <w:pPr>
        <w:spacing w:line="4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[ISO 13485:2003,</w:t>
      </w:r>
      <w:r>
        <w:rPr>
          <w:rFonts w:ascii="Arial" w:eastAsia="Arial" w:hAnsi="Arial"/>
        </w:rPr>
        <w:t xml:space="preserve"> definition 3.7]</w:t>
      </w:r>
    </w:p>
    <w:p w:rsidR="00000000" w:rsidRDefault="00596C41">
      <w:pPr>
        <w:spacing w:line="200"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sz w:val="16"/>
        </w:rPr>
      </w:pPr>
      <w:r>
        <w:rPr>
          <w:rFonts w:ascii="Arial" w:eastAsia="Arial" w:hAnsi="Arial"/>
          <w:sz w:val="16"/>
        </w:rPr>
        <w:t>NOTE 2</w:t>
      </w:r>
      <w:r>
        <w:rPr>
          <w:rFonts w:ascii="Arial" w:eastAsia="Arial" w:hAnsi="Arial"/>
          <w:sz w:val="16"/>
        </w:rPr>
        <w:tab/>
      </w:r>
      <w:r>
        <w:rPr>
          <w:rFonts w:ascii="Arial" w:eastAsia="Arial" w:hAnsi="Arial"/>
          <w:sz w:val="16"/>
        </w:rPr>
        <w:t>Some differences can occur in the definitions used in regulations of each country.</w:t>
      </w:r>
    </w:p>
    <w:p w:rsidR="00000000" w:rsidRDefault="00596C41">
      <w:pPr>
        <w:tabs>
          <w:tab w:val="left" w:pos="1940"/>
        </w:tabs>
        <w:spacing w:line="0" w:lineRule="atLeast"/>
        <w:ind w:left="1180"/>
        <w:rPr>
          <w:rFonts w:ascii="Arial" w:eastAsia="Arial" w:hAnsi="Arial"/>
          <w:sz w:val="16"/>
        </w:rPr>
        <w:sectPr w:rsidR="00000000">
          <w:pgSz w:w="11900" w:h="16834"/>
          <w:pgMar w:top="1119" w:right="1429" w:bottom="0" w:left="240" w:header="0" w:footer="0" w:gutter="0"/>
          <w:cols w:space="0" w:equalWidth="0">
            <w:col w:w="10240"/>
          </w:cols>
          <w:docGrid w:linePitch="360"/>
        </w:sectPr>
      </w:pPr>
    </w:p>
    <w:p w:rsidR="00000000" w:rsidRDefault="00596C41">
      <w:pPr>
        <w:spacing w:line="102" w:lineRule="exact"/>
        <w:rPr>
          <w:rFonts w:ascii="Times New Roman" w:eastAsia="Times New Roman" w:hAnsi="Times New Roman"/>
        </w:rPr>
      </w:pPr>
    </w:p>
    <w:p w:rsidR="00000000" w:rsidRDefault="00596C41">
      <w:pPr>
        <w:spacing w:line="279" w:lineRule="auto"/>
        <w:ind w:left="1180"/>
        <w:rPr>
          <w:rFonts w:ascii="Arial" w:eastAsia="Arial" w:hAnsi="Arial"/>
          <w:sz w:val="16"/>
        </w:rPr>
      </w:pPr>
      <w:r>
        <w:rPr>
          <w:rFonts w:ascii="Arial" w:eastAsia="Arial" w:hAnsi="Arial"/>
          <w:sz w:val="16"/>
        </w:rPr>
        <w:t>NOTE 3 In conjunction with assumes the same meaning as</w:t>
      </w:r>
    </w:p>
    <w:p w:rsidR="00000000" w:rsidRDefault="00596C41">
      <w:pPr>
        <w:spacing w:line="102" w:lineRule="exact"/>
        <w:rPr>
          <w:rFonts w:ascii="Times New Roman" w:eastAsia="Times New Roman" w:hAnsi="Times New Roman"/>
        </w:rPr>
      </w:pPr>
      <w:r>
        <w:rPr>
          <w:rFonts w:ascii="Arial" w:eastAsia="Arial" w:hAnsi="Arial"/>
          <w:sz w:val="16"/>
        </w:rPr>
        <w:br w:type="column"/>
      </w:r>
    </w:p>
    <w:p w:rsidR="00000000" w:rsidRDefault="00596C41">
      <w:pPr>
        <w:spacing w:line="279" w:lineRule="auto"/>
        <w:ind w:firstLine="55"/>
        <w:rPr>
          <w:rFonts w:ascii="Arial" w:eastAsia="Arial" w:hAnsi="Arial"/>
          <w:sz w:val="16"/>
        </w:rPr>
      </w:pPr>
      <w:r>
        <w:rPr>
          <w:rFonts w:ascii="Arial" w:eastAsia="Arial" w:hAnsi="Arial"/>
          <w:sz w:val="16"/>
        </w:rPr>
        <w:t xml:space="preserve">IEC 60601-1:2005 and IEC 60601-1:2005/AMD1:2012 the term </w:t>
      </w:r>
      <w:r>
        <w:rPr>
          <w:rFonts w:ascii="Arial" w:eastAsia="Arial" w:hAnsi="Arial"/>
          <w:sz w:val="16"/>
        </w:rPr>
        <w:t>“medical device</w:t>
      </w:r>
      <w:r>
        <w:rPr>
          <w:rFonts w:ascii="Arial" w:eastAsia="Arial" w:hAnsi="Arial"/>
          <w:sz w:val="16"/>
        </w:rPr>
        <w:t xml:space="preserve">” </w:t>
      </w:r>
      <w:r>
        <w:rPr>
          <w:rFonts w:ascii="Arial" w:eastAsia="Arial" w:hAnsi="Arial"/>
          <w:sz w:val="12"/>
        </w:rPr>
        <w:t xml:space="preserve">ME EQUIPMENT </w:t>
      </w:r>
      <w:r>
        <w:rPr>
          <w:rFonts w:ascii="Arial" w:eastAsia="Arial" w:hAnsi="Arial"/>
          <w:sz w:val="16"/>
        </w:rPr>
        <w:t>or</w:t>
      </w:r>
      <w:r>
        <w:rPr>
          <w:rFonts w:ascii="Arial" w:eastAsia="Arial" w:hAnsi="Arial"/>
          <w:sz w:val="12"/>
        </w:rPr>
        <w:t xml:space="preserve"> ME SYSTEM </w:t>
      </w:r>
      <w:r>
        <w:rPr>
          <w:rFonts w:ascii="Arial" w:eastAsia="Arial" w:hAnsi="Arial"/>
          <w:sz w:val="16"/>
        </w:rPr>
        <w:t>(which are defined terms of IEC 60601-1).</w:t>
      </w:r>
    </w:p>
    <w:p w:rsidR="00000000" w:rsidRDefault="00596C41">
      <w:pPr>
        <w:spacing w:line="279" w:lineRule="auto"/>
        <w:ind w:firstLine="55"/>
        <w:rPr>
          <w:rFonts w:ascii="Arial" w:eastAsia="Arial" w:hAnsi="Arial"/>
          <w:sz w:val="16"/>
        </w:rPr>
        <w:sectPr w:rsidR="00000000">
          <w:type w:val="continuous"/>
          <w:pgSz w:w="11900" w:h="16834"/>
          <w:pgMar w:top="1119" w:right="1429" w:bottom="0" w:left="240" w:header="0" w:footer="0" w:gutter="0"/>
          <w:cols w:num="2" w:space="0" w:equalWidth="0">
            <w:col w:w="3600" w:space="60"/>
            <w:col w:w="658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33" w:lineRule="exact"/>
        <w:rPr>
          <w:rFonts w:ascii="Times New Roman" w:eastAsia="Times New Roman" w:hAnsi="Times New Roman"/>
        </w:rPr>
      </w:pPr>
    </w:p>
    <w:p w:rsidR="00000000" w:rsidRDefault="00596C41">
      <w:pPr>
        <w:spacing w:line="0" w:lineRule="atLeast"/>
        <w:ind w:left="720"/>
        <w:rPr>
          <w:rFonts w:ascii="Courier New" w:eastAsia="Courier New" w:hAnsi="Courier New"/>
          <w:sz w:val="5"/>
        </w:rPr>
      </w:pPr>
      <w:r>
        <w:rPr>
          <w:rFonts w:ascii="Courier New" w:eastAsia="Courier New" w:hAnsi="Courier New"/>
          <w:sz w:val="5"/>
        </w:rPr>
        <w:t>--`,````,,`,``,`,````,,`,``,,```-`-`,,`,,`,`,,`---</w:t>
      </w:r>
    </w:p>
    <w:p w:rsidR="00000000" w:rsidRDefault="00596C41">
      <w:pPr>
        <w:spacing w:line="0" w:lineRule="atLeast"/>
        <w:ind w:left="720"/>
        <w:rPr>
          <w:rFonts w:ascii="Courier New" w:eastAsia="Courier New" w:hAnsi="Courier New"/>
          <w:sz w:val="5"/>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8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 xml:space="preserve">No </w:t>
      </w:r>
      <w:r>
        <w:rPr>
          <w:rFonts w:ascii="Arial" w:eastAsia="Arial" w:hAnsi="Arial"/>
          <w:sz w:val="10"/>
        </w:rPr>
        <w:t>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framePr w:w="2512" w:h="192" w:hRule="exact" w:wrap="auto" w:vAnchor="page" w:hAnchor="page" w:x="5955" w:y="16363"/>
        <w:tabs>
          <w:tab w:val="left" w:pos="5700"/>
        </w:tabs>
        <w:spacing w:line="0" w:lineRule="atLeast"/>
        <w:rPr>
          <w:rFonts w:ascii="Times New Roman" w:eastAsia="Times New Roman" w:hAnsi="Times New Roman"/>
        </w:rPr>
      </w:pPr>
      <w:bookmarkStart w:id="106" w:name="page106"/>
      <w:bookmarkEnd w:id="106"/>
    </w:p>
    <w:p w:rsidR="00000000" w:rsidRDefault="00596C41">
      <w:pPr>
        <w:framePr w:w="2580" w:h="192" w:hRule="exact" w:wrap="auto" w:vAnchor="page" w:hAnchor="page" w:x="5921" w:y="16363"/>
        <w:tabs>
          <w:tab w:val="left" w:pos="5700"/>
        </w:tabs>
        <w:spacing w:line="200" w:lineRule="auto"/>
        <w:rPr>
          <w:rFonts w:ascii="Arial" w:eastAsia="Arial" w:hAnsi="Arial"/>
          <w:sz w:val="10"/>
        </w:rPr>
      </w:pPr>
      <w:r>
        <w:rPr>
          <w:rFonts w:ascii="Arial" w:eastAsia="Arial" w:hAnsi="Arial"/>
          <w:sz w:val="10"/>
        </w:rPr>
        <w:t>Licensee=Medtronic/5966437005, User=Pope, Benjamin Not for Resale, 01/30/2017 10:06:16 MST</w:t>
      </w:r>
    </w:p>
    <w:p w:rsidR="00000000" w:rsidRDefault="00596C41">
      <w:pPr>
        <w:framePr w:w="2890" w:h="312" w:hRule="exact" w:wrap="auto" w:vAnchor="page" w:hAnchor="page" w:x="241" w:y="16243"/>
        <w:tabs>
          <w:tab w:val="left" w:pos="5700"/>
        </w:tabs>
        <w:spacing w:line="200" w:lineRule="auto"/>
        <w:rPr>
          <w:rFonts w:ascii="Arial" w:eastAsia="Arial" w:hAnsi="Arial"/>
          <w:sz w:val="10"/>
        </w:rPr>
      </w:pPr>
    </w:p>
    <w:p w:rsidR="00000000" w:rsidRDefault="00596C41">
      <w:pPr>
        <w:framePr w:w="2400" w:h="192" w:hRule="exact" w:wrap="auto" w:vAnchor="page" w:hAnchor="page" w:x="201" w:y="16243"/>
        <w:tabs>
          <w:tab w:val="left" w:pos="5700"/>
        </w:tabs>
        <w:spacing w:line="200" w:lineRule="auto"/>
        <w:rPr>
          <w:rFonts w:ascii="Arial" w:eastAsia="Arial" w:hAnsi="Arial"/>
          <w:sz w:val="10"/>
        </w:rPr>
      </w:pPr>
      <w:r>
        <w:rPr>
          <w:rFonts w:ascii="Arial" w:eastAsia="Arial" w:hAnsi="Arial"/>
          <w:sz w:val="10"/>
        </w:rPr>
        <w:t>Copyright International Electrotechnical Commission Provided</w:t>
      </w:r>
      <w:r>
        <w:rPr>
          <w:rFonts w:ascii="Arial" w:eastAsia="Arial" w:hAnsi="Arial"/>
          <w:sz w:val="10"/>
        </w:rPr>
        <w:t xml:space="preserve"> by IHS under license with IEC</w:t>
      </w:r>
    </w:p>
    <w:p w:rsidR="00000000" w:rsidRDefault="00596C41">
      <w:pPr>
        <w:framePr w:w="2980" w:h="72" w:hRule="exact" w:wrap="auto" w:vAnchor="page" w:hAnchor="page" w:x="201" w:y="16483"/>
        <w:tabs>
          <w:tab w:val="left" w:pos="5700"/>
        </w:tabs>
        <w:spacing w:line="187" w:lineRule="auto"/>
        <w:rPr>
          <w:rFonts w:ascii="Arial" w:eastAsia="Arial" w:hAnsi="Arial"/>
          <w:sz w:val="8"/>
        </w:rPr>
      </w:pPr>
      <w:r>
        <w:rPr>
          <w:rFonts w:ascii="Arial" w:eastAsia="Arial" w:hAnsi="Arial"/>
          <w:sz w:val="8"/>
        </w:rPr>
        <w:t>No reproduction or networking permitted without license from IHS</w:t>
      </w:r>
    </w:p>
    <w:p w:rsidR="00000000" w:rsidRDefault="00596C41">
      <w:pPr>
        <w:framePr w:w="8087" w:h="3115" w:hRule="exact" w:wrap="auto" w:vAnchor="page" w:hAnchor="page" w:x="1419" w:y="13440"/>
        <w:tabs>
          <w:tab w:val="left" w:pos="5700"/>
        </w:tabs>
        <w:spacing w:line="187" w:lineRule="auto"/>
        <w:rPr>
          <w:rFonts w:ascii="Arial" w:eastAsia="Arial" w:hAnsi="Arial"/>
          <w:sz w:val="8"/>
        </w:rPr>
      </w:pPr>
    </w:p>
    <w:p w:rsidR="00000000" w:rsidRDefault="00596C41">
      <w:pPr>
        <w:framePr w:w="2280" w:h="200" w:hRule="exact" w:wrap="auto" w:vAnchor="page" w:hAnchor="page" w:x="1381" w:y="13440"/>
        <w:tabs>
          <w:tab w:val="left" w:pos="5700"/>
        </w:tabs>
        <w:spacing w:line="209" w:lineRule="auto"/>
        <w:rPr>
          <w:rFonts w:ascii="Arial" w:eastAsia="Arial" w:hAnsi="Arial"/>
        </w:rPr>
      </w:pPr>
      <w:r>
        <w:rPr>
          <w:rFonts w:ascii="Arial" w:eastAsia="Arial" w:hAnsi="Arial"/>
        </w:rPr>
        <w:t>[ISO 14971:2007, 2.19]</w:t>
      </w:r>
    </w:p>
    <w:p w:rsidR="00000000" w:rsidRDefault="00596C41">
      <w:pPr>
        <w:framePr w:w="480" w:h="203" w:hRule="exact" w:wrap="auto" w:vAnchor="page" w:hAnchor="page" w:x="1381" w:y="13973"/>
        <w:tabs>
          <w:tab w:val="left" w:pos="5700"/>
        </w:tabs>
        <w:spacing w:line="211" w:lineRule="auto"/>
        <w:rPr>
          <w:rFonts w:ascii="Arial" w:eastAsia="Arial" w:hAnsi="Arial"/>
          <w:b/>
        </w:rPr>
      </w:pPr>
      <w:r>
        <w:rPr>
          <w:rFonts w:ascii="Arial" w:eastAsia="Arial" w:hAnsi="Arial"/>
          <w:b/>
        </w:rPr>
        <w:t>3.19</w:t>
      </w:r>
    </w:p>
    <w:p w:rsidR="00000000" w:rsidRDefault="00596C41">
      <w:pPr>
        <w:framePr w:w="1760" w:h="164" w:hRule="exact" w:wrap="auto" w:vAnchor="page" w:hAnchor="page" w:x="1381" w:y="14249"/>
        <w:tabs>
          <w:tab w:val="left" w:pos="5700"/>
        </w:tabs>
        <w:spacing w:line="213" w:lineRule="auto"/>
        <w:rPr>
          <w:rFonts w:ascii="Arial" w:eastAsia="Arial" w:hAnsi="Arial"/>
          <w:b/>
          <w:sz w:val="16"/>
        </w:rPr>
      </w:pPr>
      <w:r>
        <w:rPr>
          <w:rFonts w:ascii="Arial" w:eastAsia="Arial" w:hAnsi="Arial"/>
          <w:b/>
          <w:sz w:val="16"/>
        </w:rPr>
        <w:t>RISK MANAGEMENT</w:t>
      </w:r>
    </w:p>
    <w:p w:rsidR="00000000" w:rsidRDefault="00596C41">
      <w:pPr>
        <w:framePr w:w="8160" w:h="428" w:hRule="exact" w:wrap="auto" w:vAnchor="page" w:hAnchor="page" w:x="1381" w:y="14443"/>
        <w:tabs>
          <w:tab w:val="left" w:pos="5700"/>
        </w:tabs>
        <w:spacing w:line="223" w:lineRule="auto"/>
        <w:rPr>
          <w:rFonts w:ascii="Arial" w:eastAsia="Arial" w:hAnsi="Arial"/>
          <w:b/>
          <w:sz w:val="16"/>
        </w:rPr>
      </w:pPr>
      <w:r>
        <w:rPr>
          <w:rFonts w:ascii="Arial" w:eastAsia="Arial" w:hAnsi="Arial"/>
          <w:b/>
        </w:rPr>
        <w:t>systematic application of management policies, procedures, and practices to the analyzing, evaluating, and controll</w:t>
      </w:r>
      <w:r>
        <w:rPr>
          <w:rFonts w:ascii="Arial" w:eastAsia="Arial" w:hAnsi="Arial"/>
          <w:b/>
        </w:rPr>
        <w:t xml:space="preserve">ing </w:t>
      </w:r>
      <w:r>
        <w:rPr>
          <w:rFonts w:ascii="Arial" w:eastAsia="Arial" w:hAnsi="Arial"/>
          <w:b/>
          <w:sz w:val="16"/>
        </w:rPr>
        <w:t>RISK</w:t>
      </w:r>
    </w:p>
    <w:p w:rsidR="00000000" w:rsidRDefault="00596C41">
      <w:pPr>
        <w:framePr w:w="8080" w:h="200" w:hRule="exact" w:wrap="auto" w:vAnchor="page" w:hAnchor="page" w:x="1381" w:y="15098"/>
        <w:tabs>
          <w:tab w:val="left" w:pos="5700"/>
        </w:tabs>
        <w:spacing w:line="209" w:lineRule="auto"/>
        <w:rPr>
          <w:rFonts w:ascii="Arial" w:eastAsia="Arial" w:hAnsi="Arial"/>
          <w:b/>
        </w:rPr>
      </w:pPr>
      <w:r>
        <w:rPr>
          <w:rFonts w:ascii="Arial" w:eastAsia="Arial" w:hAnsi="Arial"/>
          <w:b/>
        </w:rPr>
        <w:t xml:space="preserve">[ISO 14971:2007, 2.22, modified </w:t>
      </w:r>
      <w:r>
        <w:rPr>
          <w:rFonts w:ascii="Arial" w:eastAsia="Arial" w:hAnsi="Arial"/>
          <w:b/>
        </w:rPr>
        <w:t>– The phrase "and monitoring" has been removed]</w:t>
      </w:r>
    </w:p>
    <w:p w:rsidR="00000000" w:rsidRDefault="00596C41">
      <w:pPr>
        <w:framePr w:w="1880" w:h="38" w:hRule="exact" w:wrap="auto" w:vAnchor="page" w:hAnchor="page" w:x="5481" w:y="16091"/>
        <w:tabs>
          <w:tab w:val="left" w:pos="5700"/>
        </w:tabs>
        <w:spacing w:line="199" w:lineRule="auto"/>
        <w:rPr>
          <w:rFonts w:ascii="Courier New" w:eastAsia="Courier New" w:hAnsi="Courier New"/>
          <w:b/>
          <w:sz w:val="4"/>
        </w:rPr>
      </w:pPr>
      <w:r>
        <w:rPr>
          <w:rFonts w:ascii="Courier New" w:eastAsia="Courier New" w:hAnsi="Courier New"/>
          <w:b/>
          <w:sz w:val="4"/>
        </w:rPr>
        <w:t>--`,````,,`,``,`,````,,`,``,,```-`-`,,`,,`,`,,`---</w:t>
      </w:r>
    </w:p>
    <w:p w:rsidR="00000000" w:rsidRDefault="00596C41">
      <w:pPr>
        <w:framePr w:w="1303" w:h="10833" w:hRule="exact" w:wrap="auto" w:vAnchor="page" w:hAnchor="page" w:x="1419" w:y="5722"/>
        <w:tabs>
          <w:tab w:val="left" w:pos="5700"/>
        </w:tabs>
        <w:spacing w:line="199" w:lineRule="auto"/>
        <w:rPr>
          <w:rFonts w:ascii="Courier New" w:eastAsia="Courier New" w:hAnsi="Courier New"/>
          <w:b/>
          <w:sz w:val="4"/>
        </w:rPr>
      </w:pPr>
    </w:p>
    <w:p w:rsidR="00000000" w:rsidRDefault="00596C41">
      <w:pPr>
        <w:framePr w:w="1380" w:h="130" w:hRule="exact" w:wrap="auto" w:vAnchor="page" w:hAnchor="page" w:x="1381" w:y="5722"/>
        <w:tabs>
          <w:tab w:val="left" w:pos="5700"/>
        </w:tabs>
        <w:spacing w:line="209" w:lineRule="auto"/>
        <w:rPr>
          <w:rFonts w:ascii="Arial" w:eastAsia="Arial" w:hAnsi="Arial"/>
          <w:b/>
          <w:sz w:val="13"/>
        </w:rPr>
      </w:pPr>
      <w:r>
        <w:rPr>
          <w:rFonts w:ascii="Arial" w:eastAsia="Arial" w:hAnsi="Arial"/>
          <w:b/>
          <w:sz w:val="13"/>
        </w:rPr>
        <w:t>PROBLEM REPORT</w:t>
      </w:r>
    </w:p>
    <w:p w:rsidR="00000000" w:rsidRDefault="00596C41">
      <w:pPr>
        <w:framePr w:w="617" w:h="11049" w:hRule="exact" w:wrap="auto" w:vAnchor="page" w:hAnchor="page" w:x="1419" w:y="5506"/>
        <w:tabs>
          <w:tab w:val="left" w:pos="5700"/>
        </w:tabs>
        <w:spacing w:line="209" w:lineRule="auto"/>
        <w:rPr>
          <w:rFonts w:ascii="Arial" w:eastAsia="Arial" w:hAnsi="Arial"/>
          <w:b/>
          <w:sz w:val="13"/>
        </w:rPr>
      </w:pPr>
    </w:p>
    <w:p w:rsidR="00000000" w:rsidRDefault="00596C41">
      <w:pPr>
        <w:framePr w:w="700" w:h="162" w:hRule="exact" w:wrap="auto" w:vAnchor="page" w:hAnchor="page" w:x="1381" w:y="5506"/>
        <w:tabs>
          <w:tab w:val="left" w:pos="5700"/>
        </w:tabs>
        <w:spacing w:line="211" w:lineRule="auto"/>
        <w:rPr>
          <w:rFonts w:ascii="Arial" w:eastAsia="Arial" w:hAnsi="Arial"/>
          <w:b/>
          <w:sz w:val="16"/>
        </w:rPr>
      </w:pPr>
      <w:r>
        <w:rPr>
          <w:rFonts w:ascii="Arial" w:eastAsia="Arial" w:hAnsi="Arial"/>
          <w:b/>
          <w:sz w:val="16"/>
        </w:rPr>
        <w:t>NOTE 3</w:t>
      </w:r>
    </w:p>
    <w:p w:rsidR="00000000" w:rsidRDefault="00596C41">
      <w:pPr>
        <w:framePr w:w="9070" w:h="9432" w:hRule="exact" w:wrap="auto" w:vAnchor="page" w:hAnchor="page" w:x="1419" w:y="4961"/>
        <w:tabs>
          <w:tab w:val="left" w:pos="5700"/>
        </w:tabs>
        <w:spacing w:line="211" w:lineRule="auto"/>
        <w:rPr>
          <w:rFonts w:ascii="Arial" w:eastAsia="Arial" w:hAnsi="Arial"/>
          <w:b/>
          <w:sz w:val="16"/>
        </w:rPr>
      </w:pPr>
    </w:p>
    <w:p w:rsidR="00000000" w:rsidRDefault="00596C41">
      <w:pPr>
        <w:framePr w:w="480" w:h="203" w:hRule="exact" w:wrap="auto" w:vAnchor="page" w:hAnchor="page" w:x="1381" w:y="6079"/>
        <w:tabs>
          <w:tab w:val="left" w:pos="5700"/>
        </w:tabs>
        <w:spacing w:line="211" w:lineRule="auto"/>
        <w:rPr>
          <w:rFonts w:ascii="Arial" w:eastAsia="Arial" w:hAnsi="Arial"/>
          <w:b/>
        </w:rPr>
      </w:pPr>
      <w:r>
        <w:rPr>
          <w:rFonts w:ascii="Arial" w:eastAsia="Arial" w:hAnsi="Arial"/>
          <w:b/>
        </w:rPr>
        <w:t>3.14</w:t>
      </w:r>
    </w:p>
    <w:p w:rsidR="00000000" w:rsidRDefault="00596C41">
      <w:pPr>
        <w:framePr w:w="900" w:h="164" w:hRule="exact" w:wrap="auto" w:vAnchor="page" w:hAnchor="page" w:x="1381" w:y="6356"/>
        <w:tabs>
          <w:tab w:val="left" w:pos="5700"/>
        </w:tabs>
        <w:spacing w:line="213" w:lineRule="auto"/>
        <w:rPr>
          <w:rFonts w:ascii="Arial" w:eastAsia="Arial" w:hAnsi="Arial"/>
          <w:b/>
          <w:sz w:val="16"/>
        </w:rPr>
      </w:pPr>
      <w:r>
        <w:rPr>
          <w:rFonts w:ascii="Arial" w:eastAsia="Arial" w:hAnsi="Arial"/>
          <w:b/>
          <w:sz w:val="16"/>
        </w:rPr>
        <w:t>PROCESS</w:t>
      </w:r>
    </w:p>
    <w:p w:rsidR="00000000" w:rsidRDefault="00596C41">
      <w:pPr>
        <w:framePr w:w="7460" w:h="628" w:hRule="exact" w:wrap="auto" w:vAnchor="page" w:hAnchor="page" w:x="1381" w:y="6549"/>
        <w:tabs>
          <w:tab w:val="left" w:pos="5700"/>
        </w:tabs>
        <w:spacing w:line="327" w:lineRule="auto"/>
        <w:rPr>
          <w:rFonts w:ascii="Arial" w:eastAsia="Arial" w:hAnsi="Arial"/>
          <w:b/>
        </w:rPr>
      </w:pPr>
      <w:r>
        <w:rPr>
          <w:rFonts w:ascii="Arial" w:eastAsia="Arial" w:hAnsi="Arial"/>
          <w:b/>
        </w:rPr>
        <w:t xml:space="preserve">a set of interrelated or interacting </w:t>
      </w:r>
      <w:r>
        <w:rPr>
          <w:rFonts w:ascii="Arial" w:eastAsia="Arial" w:hAnsi="Arial"/>
          <w:b/>
          <w:sz w:val="16"/>
        </w:rPr>
        <w:t>ACTIVITIES</w:t>
      </w:r>
      <w:r>
        <w:rPr>
          <w:rFonts w:ascii="Arial" w:eastAsia="Arial" w:hAnsi="Arial"/>
          <w:b/>
        </w:rPr>
        <w:t xml:space="preserve"> that transform inputs into out</w:t>
      </w:r>
      <w:r>
        <w:rPr>
          <w:rFonts w:ascii="Arial" w:eastAsia="Arial" w:hAnsi="Arial"/>
          <w:b/>
        </w:rPr>
        <w:t>puts [ISO 9000:2000, definition 3.4.1]</w:t>
      </w:r>
    </w:p>
    <w:p w:rsidR="00000000" w:rsidRDefault="00596C41">
      <w:pPr>
        <w:framePr w:w="4340" w:h="162" w:hRule="exact" w:wrap="auto" w:vAnchor="page" w:hAnchor="page" w:x="1381" w:y="7406"/>
        <w:tabs>
          <w:tab w:val="left" w:pos="5700"/>
        </w:tabs>
        <w:spacing w:line="211" w:lineRule="auto"/>
        <w:rPr>
          <w:rFonts w:ascii="Arial" w:eastAsia="Arial" w:hAnsi="Arial"/>
          <w:b/>
          <w:sz w:val="16"/>
        </w:rPr>
      </w:pPr>
      <w:r>
        <w:rPr>
          <w:rFonts w:ascii="Arial" w:eastAsia="Arial" w:hAnsi="Arial"/>
          <w:b/>
          <w:sz w:val="16"/>
        </w:rPr>
        <w:t xml:space="preserve">NOTE  The term </w:t>
      </w:r>
      <w:r>
        <w:rPr>
          <w:rFonts w:ascii="Arial" w:eastAsia="Arial" w:hAnsi="Arial"/>
          <w:b/>
          <w:sz w:val="16"/>
        </w:rPr>
        <w:t>“</w:t>
      </w:r>
      <w:r>
        <w:rPr>
          <w:rFonts w:ascii="Arial" w:eastAsia="Arial" w:hAnsi="Arial"/>
          <w:b/>
          <w:sz w:val="12"/>
        </w:rPr>
        <w:t>ACTIVITIES</w:t>
      </w:r>
      <w:r>
        <w:rPr>
          <w:rFonts w:ascii="Arial" w:eastAsia="Arial" w:hAnsi="Arial"/>
          <w:b/>
          <w:sz w:val="16"/>
        </w:rPr>
        <w:t>” covers use of resources.</w:t>
      </w:r>
    </w:p>
    <w:p w:rsidR="00000000" w:rsidRDefault="00596C41">
      <w:pPr>
        <w:framePr w:w="480" w:h="203" w:hRule="exact" w:wrap="auto" w:vAnchor="page" w:hAnchor="page" w:x="1381" w:y="7795"/>
        <w:tabs>
          <w:tab w:val="left" w:pos="5700"/>
        </w:tabs>
        <w:spacing w:line="211" w:lineRule="auto"/>
        <w:rPr>
          <w:rFonts w:ascii="Arial" w:eastAsia="Arial" w:hAnsi="Arial"/>
          <w:b/>
        </w:rPr>
      </w:pPr>
      <w:r>
        <w:rPr>
          <w:rFonts w:ascii="Arial" w:eastAsia="Arial" w:hAnsi="Arial"/>
          <w:b/>
        </w:rPr>
        <w:t>3.15</w:t>
      </w:r>
    </w:p>
    <w:p w:rsidR="00000000" w:rsidRDefault="00596C41">
      <w:pPr>
        <w:framePr w:w="2020" w:h="164" w:hRule="exact" w:wrap="auto" w:vAnchor="page" w:hAnchor="page" w:x="1381" w:y="8072"/>
        <w:tabs>
          <w:tab w:val="left" w:pos="5700"/>
        </w:tabs>
        <w:spacing w:line="213" w:lineRule="auto"/>
        <w:rPr>
          <w:rFonts w:ascii="Arial" w:eastAsia="Arial" w:hAnsi="Arial"/>
          <w:b/>
          <w:sz w:val="16"/>
        </w:rPr>
      </w:pPr>
      <w:r>
        <w:rPr>
          <w:rFonts w:ascii="Arial" w:eastAsia="Arial" w:hAnsi="Arial"/>
          <w:b/>
          <w:sz w:val="16"/>
        </w:rPr>
        <w:t>REGRESSION TESTING</w:t>
      </w:r>
    </w:p>
    <w:p w:rsidR="00000000" w:rsidRDefault="00596C41">
      <w:pPr>
        <w:framePr w:w="9140" w:h="428" w:hRule="exact" w:wrap="auto" w:vAnchor="page" w:hAnchor="page" w:x="1381" w:y="8265"/>
        <w:tabs>
          <w:tab w:val="left" w:pos="5700"/>
        </w:tabs>
        <w:spacing w:line="223" w:lineRule="auto"/>
        <w:rPr>
          <w:rFonts w:ascii="Arial" w:eastAsia="Arial" w:hAnsi="Arial"/>
          <w:b/>
        </w:rPr>
      </w:pPr>
      <w:r>
        <w:rPr>
          <w:rFonts w:ascii="Arial" w:eastAsia="Arial" w:hAnsi="Arial"/>
          <w:b/>
        </w:rPr>
        <w:t xml:space="preserve">the testing required to determine that a change to a </w:t>
      </w:r>
      <w:r>
        <w:rPr>
          <w:rFonts w:ascii="Arial" w:eastAsia="Arial" w:hAnsi="Arial"/>
          <w:b/>
          <w:sz w:val="16"/>
        </w:rPr>
        <w:t>SYSTEM</w:t>
      </w:r>
      <w:r>
        <w:rPr>
          <w:rFonts w:ascii="Arial" w:eastAsia="Arial" w:hAnsi="Arial"/>
          <w:b/>
        </w:rPr>
        <w:t xml:space="preserve"> component has not adversely affected functionality, reliability or performance a</w:t>
      </w:r>
      <w:r>
        <w:rPr>
          <w:rFonts w:ascii="Arial" w:eastAsia="Arial" w:hAnsi="Arial"/>
          <w:b/>
        </w:rPr>
        <w:t>nd has not introduced additional defects</w:t>
      </w:r>
    </w:p>
    <w:p w:rsidR="00000000" w:rsidRDefault="00596C41">
      <w:pPr>
        <w:framePr w:w="3620" w:h="200" w:hRule="exact" w:wrap="auto" w:vAnchor="page" w:hAnchor="page" w:x="1381" w:y="8921"/>
        <w:tabs>
          <w:tab w:val="left" w:pos="5700"/>
        </w:tabs>
        <w:spacing w:line="209" w:lineRule="auto"/>
        <w:rPr>
          <w:rFonts w:ascii="Arial" w:eastAsia="Arial" w:hAnsi="Arial"/>
          <w:b/>
        </w:rPr>
      </w:pPr>
      <w:r>
        <w:rPr>
          <w:rFonts w:ascii="Arial" w:eastAsia="Arial" w:hAnsi="Arial"/>
          <w:b/>
        </w:rPr>
        <w:t>[ISO/IEC 90003:2004, definition 3.11]</w:t>
      </w:r>
    </w:p>
    <w:p w:rsidR="00000000" w:rsidRDefault="00596C41">
      <w:pPr>
        <w:framePr w:w="480" w:h="203" w:hRule="exact" w:wrap="auto" w:vAnchor="page" w:hAnchor="page" w:x="1381" w:y="9454"/>
        <w:tabs>
          <w:tab w:val="left" w:pos="5700"/>
        </w:tabs>
        <w:spacing w:line="211" w:lineRule="auto"/>
        <w:rPr>
          <w:rFonts w:ascii="Arial" w:eastAsia="Arial" w:hAnsi="Arial"/>
          <w:b/>
        </w:rPr>
      </w:pPr>
      <w:r>
        <w:rPr>
          <w:rFonts w:ascii="Arial" w:eastAsia="Arial" w:hAnsi="Arial"/>
          <w:b/>
        </w:rPr>
        <w:t>3.16</w:t>
      </w:r>
    </w:p>
    <w:p w:rsidR="00000000" w:rsidRDefault="00596C41">
      <w:pPr>
        <w:framePr w:w="480" w:h="164" w:hRule="exact" w:wrap="auto" w:vAnchor="page" w:hAnchor="page" w:x="1381" w:y="9730"/>
        <w:tabs>
          <w:tab w:val="left" w:pos="5700"/>
        </w:tabs>
        <w:spacing w:line="213" w:lineRule="auto"/>
        <w:rPr>
          <w:rFonts w:ascii="Arial" w:eastAsia="Arial" w:hAnsi="Arial"/>
          <w:b/>
          <w:sz w:val="16"/>
        </w:rPr>
      </w:pPr>
      <w:r>
        <w:rPr>
          <w:rFonts w:ascii="Arial" w:eastAsia="Arial" w:hAnsi="Arial"/>
          <w:b/>
          <w:sz w:val="16"/>
        </w:rPr>
        <w:t>RISK</w:t>
      </w:r>
    </w:p>
    <w:p w:rsidR="00000000" w:rsidRDefault="00596C41">
      <w:pPr>
        <w:framePr w:w="7840" w:h="628" w:hRule="exact" w:wrap="auto" w:vAnchor="page" w:hAnchor="page" w:x="1381" w:y="9924"/>
        <w:tabs>
          <w:tab w:val="left" w:pos="5700"/>
        </w:tabs>
        <w:spacing w:line="327" w:lineRule="auto"/>
        <w:rPr>
          <w:rFonts w:ascii="Arial" w:eastAsia="Arial" w:hAnsi="Arial"/>
          <w:b/>
        </w:rPr>
      </w:pPr>
      <w:r>
        <w:rPr>
          <w:rFonts w:ascii="Arial" w:eastAsia="Arial" w:hAnsi="Arial"/>
          <w:b/>
        </w:rPr>
        <w:t xml:space="preserve">combination of the probability of occurrence of </w:t>
      </w:r>
      <w:r>
        <w:rPr>
          <w:rFonts w:ascii="Arial" w:eastAsia="Arial" w:hAnsi="Arial"/>
          <w:b/>
          <w:sz w:val="16"/>
        </w:rPr>
        <w:t>HARM</w:t>
      </w:r>
      <w:r>
        <w:rPr>
          <w:rFonts w:ascii="Arial" w:eastAsia="Arial" w:hAnsi="Arial"/>
          <w:b/>
        </w:rPr>
        <w:t xml:space="preserve"> and the severity of that </w:t>
      </w:r>
      <w:r>
        <w:rPr>
          <w:rFonts w:ascii="Arial" w:eastAsia="Arial" w:hAnsi="Arial"/>
          <w:b/>
          <w:sz w:val="16"/>
        </w:rPr>
        <w:t>HARM</w:t>
      </w:r>
      <w:r>
        <w:rPr>
          <w:rFonts w:ascii="Arial" w:eastAsia="Arial" w:hAnsi="Arial"/>
          <w:b/>
        </w:rPr>
        <w:t xml:space="preserve"> [ISO 14971:2007, 2.16]</w:t>
      </w:r>
    </w:p>
    <w:p w:rsidR="00000000" w:rsidRDefault="00596C41">
      <w:pPr>
        <w:framePr w:w="480" w:h="203" w:hRule="exact" w:wrap="auto" w:vAnchor="page" w:hAnchor="page" w:x="1381" w:y="10884"/>
        <w:tabs>
          <w:tab w:val="left" w:pos="5700"/>
        </w:tabs>
        <w:spacing w:line="211" w:lineRule="auto"/>
        <w:rPr>
          <w:rFonts w:ascii="Arial" w:eastAsia="Arial" w:hAnsi="Arial"/>
          <w:b/>
        </w:rPr>
      </w:pPr>
      <w:r>
        <w:rPr>
          <w:rFonts w:ascii="Arial" w:eastAsia="Arial" w:hAnsi="Arial"/>
          <w:b/>
        </w:rPr>
        <w:t>3.17</w:t>
      </w:r>
    </w:p>
    <w:p w:rsidR="00000000" w:rsidRDefault="00596C41">
      <w:pPr>
        <w:framePr w:w="1380" w:h="164" w:hRule="exact" w:wrap="auto" w:vAnchor="page" w:hAnchor="page" w:x="1381" w:y="11161"/>
        <w:tabs>
          <w:tab w:val="left" w:pos="5700"/>
        </w:tabs>
        <w:spacing w:line="213" w:lineRule="auto"/>
        <w:rPr>
          <w:rFonts w:ascii="Arial" w:eastAsia="Arial" w:hAnsi="Arial"/>
          <w:b/>
          <w:sz w:val="16"/>
        </w:rPr>
      </w:pPr>
      <w:r>
        <w:rPr>
          <w:rFonts w:ascii="Arial" w:eastAsia="Arial" w:hAnsi="Arial"/>
          <w:b/>
          <w:sz w:val="16"/>
        </w:rPr>
        <w:t>RISK ANALYSIS</w:t>
      </w:r>
    </w:p>
    <w:p w:rsidR="00000000" w:rsidRDefault="00596C41">
      <w:pPr>
        <w:framePr w:w="8000" w:h="628" w:hRule="exact" w:wrap="auto" w:vAnchor="page" w:hAnchor="page" w:x="1381" w:y="11354"/>
        <w:tabs>
          <w:tab w:val="left" w:pos="5700"/>
        </w:tabs>
        <w:spacing w:line="327" w:lineRule="auto"/>
        <w:rPr>
          <w:rFonts w:ascii="Arial" w:eastAsia="Arial" w:hAnsi="Arial"/>
          <w:b/>
        </w:rPr>
      </w:pPr>
      <w:r>
        <w:rPr>
          <w:rFonts w:ascii="Arial" w:eastAsia="Arial" w:hAnsi="Arial"/>
          <w:b/>
        </w:rPr>
        <w:t>systematic use of available information to</w:t>
      </w:r>
      <w:r>
        <w:rPr>
          <w:rFonts w:ascii="Arial" w:eastAsia="Arial" w:hAnsi="Arial"/>
          <w:b/>
        </w:rPr>
        <w:t xml:space="preserve"> identify </w:t>
      </w:r>
      <w:r>
        <w:rPr>
          <w:rFonts w:ascii="Arial" w:eastAsia="Arial" w:hAnsi="Arial"/>
          <w:b/>
          <w:sz w:val="16"/>
        </w:rPr>
        <w:t>HAZARDS</w:t>
      </w:r>
      <w:r>
        <w:rPr>
          <w:rFonts w:ascii="Arial" w:eastAsia="Arial" w:hAnsi="Arial"/>
          <w:b/>
        </w:rPr>
        <w:t xml:space="preserve"> and to estimate the </w:t>
      </w:r>
      <w:r>
        <w:rPr>
          <w:rFonts w:ascii="Arial" w:eastAsia="Arial" w:hAnsi="Arial"/>
          <w:b/>
          <w:sz w:val="16"/>
        </w:rPr>
        <w:t>RISK</w:t>
      </w:r>
      <w:r>
        <w:rPr>
          <w:rFonts w:ascii="Arial" w:eastAsia="Arial" w:hAnsi="Arial"/>
          <w:b/>
        </w:rPr>
        <w:t xml:space="preserve"> [ISO 14971:2007, 2.17]</w:t>
      </w:r>
    </w:p>
    <w:p w:rsidR="00000000" w:rsidRDefault="00596C41">
      <w:pPr>
        <w:framePr w:w="480" w:h="203" w:hRule="exact" w:wrap="auto" w:vAnchor="page" w:hAnchor="page" w:x="1381" w:y="12314"/>
        <w:tabs>
          <w:tab w:val="left" w:pos="5700"/>
        </w:tabs>
        <w:spacing w:line="211" w:lineRule="auto"/>
        <w:rPr>
          <w:rFonts w:ascii="Arial" w:eastAsia="Arial" w:hAnsi="Arial"/>
          <w:b/>
        </w:rPr>
      </w:pPr>
      <w:r>
        <w:rPr>
          <w:rFonts w:ascii="Arial" w:eastAsia="Arial" w:hAnsi="Arial"/>
          <w:b/>
        </w:rPr>
        <w:t>3.18</w:t>
      </w:r>
    </w:p>
    <w:p w:rsidR="00000000" w:rsidRDefault="00596C41">
      <w:pPr>
        <w:framePr w:w="1380" w:h="164" w:hRule="exact" w:wrap="auto" w:vAnchor="page" w:hAnchor="page" w:x="1381" w:y="12591"/>
        <w:tabs>
          <w:tab w:val="left" w:pos="5700"/>
        </w:tabs>
        <w:spacing w:line="213" w:lineRule="auto"/>
        <w:rPr>
          <w:rFonts w:ascii="Arial" w:eastAsia="Arial" w:hAnsi="Arial"/>
          <w:b/>
          <w:sz w:val="16"/>
        </w:rPr>
      </w:pPr>
      <w:r>
        <w:rPr>
          <w:rFonts w:ascii="Arial" w:eastAsia="Arial" w:hAnsi="Arial"/>
          <w:b/>
          <w:sz w:val="16"/>
        </w:rPr>
        <w:t>RISK CONTROL</w:t>
      </w:r>
    </w:p>
    <w:p w:rsidR="00000000" w:rsidRDefault="00596C41">
      <w:pPr>
        <w:framePr w:w="9140" w:h="428" w:hRule="exact" w:wrap="auto" w:vAnchor="page" w:hAnchor="page" w:x="1381" w:y="12785"/>
        <w:tabs>
          <w:tab w:val="left" w:pos="5700"/>
        </w:tabs>
        <w:spacing w:line="213" w:lineRule="auto"/>
        <w:rPr>
          <w:rFonts w:ascii="Arial" w:eastAsia="Arial" w:hAnsi="Arial"/>
          <w:b/>
          <w:sz w:val="19"/>
        </w:rPr>
      </w:pPr>
      <w:r>
        <w:rPr>
          <w:rFonts w:ascii="Arial" w:eastAsia="Arial" w:hAnsi="Arial"/>
          <w:b/>
          <w:sz w:val="16"/>
        </w:rPr>
        <w:t xml:space="preserve">PROCESS </w:t>
      </w:r>
      <w:r>
        <w:rPr>
          <w:rFonts w:ascii="Arial" w:eastAsia="Arial" w:hAnsi="Arial"/>
          <w:b/>
          <w:sz w:val="19"/>
        </w:rPr>
        <w:t>in which decisions are made and</w:t>
      </w:r>
      <w:r>
        <w:rPr>
          <w:rFonts w:ascii="Arial" w:eastAsia="Arial" w:hAnsi="Arial"/>
          <w:b/>
          <w:sz w:val="16"/>
        </w:rPr>
        <w:t xml:space="preserve"> RISKS </w:t>
      </w:r>
      <w:r>
        <w:rPr>
          <w:rFonts w:ascii="Arial" w:eastAsia="Arial" w:hAnsi="Arial"/>
          <w:b/>
          <w:sz w:val="19"/>
        </w:rPr>
        <w:t>are reduced to, or maintained within, specified</w:t>
      </w:r>
      <w:r>
        <w:rPr>
          <w:rFonts w:ascii="Arial" w:eastAsia="Arial" w:hAnsi="Arial"/>
          <w:b/>
          <w:sz w:val="16"/>
        </w:rPr>
        <w:t xml:space="preserve"> </w:t>
      </w:r>
      <w:r>
        <w:rPr>
          <w:rFonts w:ascii="Arial" w:eastAsia="Arial" w:hAnsi="Arial"/>
          <w:b/>
          <w:sz w:val="19"/>
        </w:rPr>
        <w:t>levels</w:t>
      </w:r>
    </w:p>
    <w:p w:rsidR="00000000" w:rsidRDefault="00596C41">
      <w:pPr>
        <w:framePr w:w="8346" w:h="9432" w:hRule="exact" w:wrap="auto" w:vAnchor="page" w:hAnchor="page" w:x="2139" w:y="4961"/>
        <w:tabs>
          <w:tab w:val="left" w:pos="5700"/>
        </w:tabs>
        <w:spacing w:line="213" w:lineRule="auto"/>
        <w:rPr>
          <w:rFonts w:ascii="Arial" w:eastAsia="Arial" w:hAnsi="Arial"/>
          <w:b/>
          <w:sz w:val="19"/>
        </w:rPr>
      </w:pPr>
    </w:p>
    <w:p w:rsidR="00000000" w:rsidRDefault="00596C41">
      <w:pPr>
        <w:framePr w:w="8420" w:h="347" w:hRule="exact" w:wrap="auto" w:vAnchor="page" w:hAnchor="page" w:x="2101" w:y="5506"/>
        <w:tabs>
          <w:tab w:val="left" w:pos="5700"/>
        </w:tabs>
        <w:spacing w:line="226" w:lineRule="auto"/>
        <w:rPr>
          <w:rFonts w:ascii="Arial" w:eastAsia="Arial" w:hAnsi="Arial"/>
          <w:b/>
          <w:sz w:val="16"/>
        </w:rPr>
      </w:pPr>
      <w:r>
        <w:rPr>
          <w:rFonts w:ascii="Arial" w:eastAsia="Arial" w:hAnsi="Arial"/>
          <w:b/>
          <w:sz w:val="16"/>
        </w:rPr>
        <w:t xml:space="preserve">This standard requires the </w:t>
      </w:r>
      <w:r>
        <w:rPr>
          <w:rFonts w:ascii="Arial" w:eastAsia="Arial" w:hAnsi="Arial"/>
          <w:b/>
          <w:sz w:val="12"/>
        </w:rPr>
        <w:t>MANUFACTURER</w:t>
      </w:r>
      <w:r>
        <w:rPr>
          <w:rFonts w:ascii="Arial" w:eastAsia="Arial" w:hAnsi="Arial"/>
          <w:b/>
          <w:sz w:val="16"/>
        </w:rPr>
        <w:t xml:space="preserve"> to perform extra decision maki</w:t>
      </w:r>
      <w:r>
        <w:rPr>
          <w:rFonts w:ascii="Arial" w:eastAsia="Arial" w:hAnsi="Arial"/>
          <w:b/>
          <w:sz w:val="16"/>
        </w:rPr>
        <w:t xml:space="preserve">ng steps (see Clause </w:t>
      </w:r>
      <w:hyperlink w:anchor="page122" w:history="1">
        <w:r>
          <w:rPr>
            <w:rFonts w:ascii="Arial" w:eastAsia="Arial" w:hAnsi="Arial"/>
            <w:b/>
            <w:sz w:val="16"/>
          </w:rPr>
          <w:t xml:space="preserve">6) </w:t>
        </w:r>
      </w:hyperlink>
      <w:r>
        <w:rPr>
          <w:rFonts w:ascii="Arial" w:eastAsia="Arial" w:hAnsi="Arial"/>
          <w:b/>
          <w:sz w:val="16"/>
        </w:rPr>
        <w:t>for a relating to a released product to ensure that regulatory actions are identified and implemented.</w:t>
      </w:r>
    </w:p>
    <w:p w:rsidR="00000000" w:rsidRDefault="00596C41">
      <w:pPr>
        <w:framePr w:w="9065" w:h="9432" w:hRule="exact" w:wrap="auto" w:vAnchor="page" w:hAnchor="page" w:x="1419" w:y="4961"/>
        <w:tabs>
          <w:tab w:val="left" w:pos="5700"/>
        </w:tabs>
        <w:spacing w:line="226" w:lineRule="auto"/>
        <w:rPr>
          <w:rFonts w:ascii="Arial" w:eastAsia="Arial" w:hAnsi="Arial"/>
          <w:b/>
          <w:sz w:val="16"/>
        </w:rPr>
      </w:pPr>
    </w:p>
    <w:p w:rsidR="00000000" w:rsidRDefault="00596C41">
      <w:pPr>
        <w:framePr w:w="9140" w:h="347" w:hRule="exact" w:wrap="auto" w:vAnchor="page" w:hAnchor="page" w:x="1381" w:y="5035"/>
        <w:tabs>
          <w:tab w:val="left" w:pos="5700"/>
        </w:tabs>
        <w:spacing w:line="226" w:lineRule="auto"/>
        <w:rPr>
          <w:rFonts w:ascii="Arial" w:eastAsia="Arial" w:hAnsi="Arial"/>
          <w:b/>
          <w:sz w:val="16"/>
        </w:rPr>
      </w:pPr>
      <w:r>
        <w:rPr>
          <w:rFonts w:ascii="Arial" w:eastAsia="Arial" w:hAnsi="Arial"/>
          <w:b/>
          <w:sz w:val="16"/>
        </w:rPr>
        <w:t xml:space="preserve">NOTE 2 A </w:t>
      </w:r>
      <w:r>
        <w:rPr>
          <w:rFonts w:ascii="Arial" w:eastAsia="Arial" w:hAnsi="Arial"/>
          <w:b/>
          <w:sz w:val="12"/>
        </w:rPr>
        <w:t>PROBLEM REPORT</w:t>
      </w:r>
      <w:r>
        <w:rPr>
          <w:rFonts w:ascii="Arial" w:eastAsia="Arial" w:hAnsi="Arial"/>
          <w:b/>
          <w:sz w:val="16"/>
        </w:rPr>
        <w:t xml:space="preserve"> can relate to a released </w:t>
      </w:r>
      <w:r>
        <w:rPr>
          <w:rFonts w:ascii="Arial" w:eastAsia="Arial" w:hAnsi="Arial"/>
          <w:b/>
          <w:sz w:val="12"/>
        </w:rPr>
        <w:t>MEDICAL DEVICE SOFTWARE</w:t>
      </w:r>
      <w:r>
        <w:rPr>
          <w:rFonts w:ascii="Arial" w:eastAsia="Arial" w:hAnsi="Arial"/>
          <w:b/>
          <w:sz w:val="16"/>
        </w:rPr>
        <w:t xml:space="preserve"> or to a </w:t>
      </w:r>
      <w:r>
        <w:rPr>
          <w:rFonts w:ascii="Arial" w:eastAsia="Arial" w:hAnsi="Arial"/>
          <w:b/>
          <w:sz w:val="12"/>
        </w:rPr>
        <w:t>MEDICAL DEVICE SOFTW</w:t>
      </w:r>
      <w:r>
        <w:rPr>
          <w:rFonts w:ascii="Arial" w:eastAsia="Arial" w:hAnsi="Arial"/>
          <w:b/>
          <w:sz w:val="12"/>
        </w:rPr>
        <w:t>ARE</w:t>
      </w:r>
      <w:r>
        <w:rPr>
          <w:rFonts w:ascii="Arial" w:eastAsia="Arial" w:hAnsi="Arial"/>
          <w:b/>
          <w:sz w:val="16"/>
        </w:rPr>
        <w:t xml:space="preserve"> that is still under development.</w:t>
      </w:r>
    </w:p>
    <w:p w:rsidR="00000000" w:rsidRDefault="00596C41">
      <w:pPr>
        <w:framePr w:w="1383" w:h="11774" w:hRule="exact" w:wrap="auto" w:vAnchor="page" w:hAnchor="page" w:x="4651" w:y="4781"/>
        <w:tabs>
          <w:tab w:val="left" w:pos="5700"/>
        </w:tabs>
        <w:spacing w:line="226" w:lineRule="auto"/>
        <w:rPr>
          <w:rFonts w:ascii="Arial" w:eastAsia="Arial" w:hAnsi="Arial"/>
          <w:b/>
          <w:sz w:val="16"/>
        </w:rPr>
      </w:pPr>
    </w:p>
    <w:p w:rsidR="00000000" w:rsidRDefault="00596C41">
      <w:pPr>
        <w:framePr w:w="1400" w:h="130" w:hRule="exact" w:wrap="auto" w:vAnchor="page" w:hAnchor="page" w:x="4641" w:y="4781"/>
        <w:tabs>
          <w:tab w:val="left" w:pos="5700"/>
        </w:tabs>
        <w:spacing w:line="209" w:lineRule="auto"/>
        <w:rPr>
          <w:rFonts w:ascii="Arial" w:eastAsia="Arial" w:hAnsi="Arial"/>
          <w:b/>
          <w:sz w:val="13"/>
        </w:rPr>
      </w:pPr>
      <w:r>
        <w:rPr>
          <w:rFonts w:ascii="Arial" w:eastAsia="Arial" w:hAnsi="Arial"/>
          <w:b/>
          <w:sz w:val="13"/>
        </w:rPr>
        <w:t>PROBLEM REPORT</w:t>
      </w:r>
    </w:p>
    <w:p w:rsidR="00000000" w:rsidRDefault="00596C41">
      <w:pPr>
        <w:spacing w:line="288" w:lineRule="auto"/>
        <w:ind w:left="4240"/>
        <w:jc w:val="right"/>
        <w:rPr>
          <w:rFonts w:ascii="Arial" w:eastAsia="Arial" w:hAnsi="Arial"/>
        </w:rPr>
      </w:pPr>
      <w:r>
        <w:rPr>
          <w:rFonts w:ascii="Arial" w:eastAsia="Arial" w:hAnsi="Arial"/>
        </w:rPr>
        <w:t xml:space="preserve">– 12 </w:t>
      </w:r>
      <w:r>
        <w:rPr>
          <w:rFonts w:ascii="Arial" w:eastAsia="Arial" w:hAnsi="Arial"/>
        </w:rPr>
        <w:t>–                          IEC 62304:2006 +AMD1:2015 CSV   IEC 2015</w:t>
      </w:r>
    </w:p>
    <w:p w:rsidR="00000000" w:rsidRDefault="00596C41">
      <w:pPr>
        <w:spacing w:line="19" w:lineRule="exact"/>
        <w:rPr>
          <w:rFonts w:ascii="Arial" w:eastAsia="Arial" w:hAnsi="Arial"/>
          <w:b/>
          <w:sz w:val="13"/>
        </w:rPr>
      </w:pPr>
    </w:p>
    <w:p w:rsidR="00000000" w:rsidRDefault="00596C41">
      <w:pPr>
        <w:spacing w:line="0" w:lineRule="atLeast"/>
        <w:rPr>
          <w:rFonts w:ascii="Arial" w:eastAsia="Arial" w:hAnsi="Arial"/>
          <w:b/>
        </w:rPr>
      </w:pPr>
      <w:r>
        <w:rPr>
          <w:rFonts w:ascii="Arial" w:eastAsia="Arial" w:hAnsi="Arial"/>
          <w:b/>
        </w:rPr>
        <w:t>3.12</w:t>
      </w:r>
    </w:p>
    <w:p w:rsidR="00000000" w:rsidRDefault="00596C41">
      <w:pPr>
        <w:spacing w:line="47" w:lineRule="exact"/>
        <w:rPr>
          <w:rFonts w:ascii="Arial" w:eastAsia="Arial" w:hAnsi="Arial"/>
          <w:b/>
          <w:sz w:val="13"/>
        </w:rPr>
      </w:pPr>
    </w:p>
    <w:p w:rsidR="00000000" w:rsidRDefault="00596C41">
      <w:pPr>
        <w:spacing w:line="0" w:lineRule="atLeast"/>
        <w:rPr>
          <w:rFonts w:ascii="Arial" w:eastAsia="Arial" w:hAnsi="Arial"/>
          <w:b/>
          <w:sz w:val="16"/>
        </w:rPr>
      </w:pPr>
      <w:r>
        <w:rPr>
          <w:rFonts w:ascii="Arial" w:eastAsia="Arial" w:hAnsi="Arial"/>
          <w:b/>
          <w:sz w:val="16"/>
        </w:rPr>
        <w:t>MEDICAL DEVICE SOFTWARE</w:t>
      </w:r>
    </w:p>
    <w:p w:rsidR="00000000" w:rsidRDefault="00596C41">
      <w:pPr>
        <w:spacing w:line="10" w:lineRule="exact"/>
        <w:rPr>
          <w:rFonts w:ascii="Arial" w:eastAsia="Arial" w:hAnsi="Arial"/>
          <w:b/>
          <w:sz w:val="13"/>
        </w:rPr>
      </w:pPr>
    </w:p>
    <w:p w:rsidR="00000000" w:rsidRDefault="00596C41">
      <w:pPr>
        <w:spacing w:line="300" w:lineRule="auto"/>
        <w:jc w:val="both"/>
        <w:rPr>
          <w:rFonts w:ascii="Arial" w:eastAsia="Arial" w:hAnsi="Arial"/>
          <w:sz w:val="16"/>
        </w:rPr>
      </w:pPr>
      <w:r>
        <w:rPr>
          <w:rFonts w:ascii="Arial" w:eastAsia="Arial" w:hAnsi="Arial"/>
          <w:sz w:val="16"/>
        </w:rPr>
        <w:t xml:space="preserve">SOFTWARE SYSTEM </w:t>
      </w:r>
      <w:r>
        <w:rPr>
          <w:rFonts w:ascii="Arial" w:eastAsia="Arial" w:hAnsi="Arial"/>
          <w:sz w:val="19"/>
        </w:rPr>
        <w:t>that has been developed for the purpose of being incorporated into the</w:t>
      </w:r>
      <w:r>
        <w:rPr>
          <w:rFonts w:ascii="Arial" w:eastAsia="Arial" w:hAnsi="Arial"/>
          <w:sz w:val="16"/>
        </w:rPr>
        <w:t xml:space="preserve"> MEDICAL DEV</w:t>
      </w:r>
      <w:r>
        <w:rPr>
          <w:rFonts w:ascii="Arial" w:eastAsia="Arial" w:hAnsi="Arial"/>
          <w:sz w:val="16"/>
        </w:rPr>
        <w:t xml:space="preserve">ICE </w:t>
      </w:r>
      <w:r>
        <w:rPr>
          <w:rFonts w:ascii="Arial" w:eastAsia="Arial" w:hAnsi="Arial"/>
          <w:sz w:val="19"/>
        </w:rPr>
        <w:t>being developed or that is intended for use as a</w:t>
      </w:r>
      <w:r>
        <w:rPr>
          <w:rFonts w:ascii="Arial" w:eastAsia="Arial" w:hAnsi="Arial"/>
          <w:sz w:val="16"/>
        </w:rPr>
        <w:t xml:space="preserve"> MEDICAL DEVICE</w:t>
      </w:r>
    </w:p>
    <w:p w:rsidR="00000000" w:rsidRDefault="00596C41">
      <w:pPr>
        <w:spacing w:line="112" w:lineRule="exact"/>
        <w:rPr>
          <w:rFonts w:ascii="Arial" w:eastAsia="Arial" w:hAnsi="Arial"/>
          <w:b/>
          <w:sz w:val="13"/>
        </w:rPr>
      </w:pPr>
    </w:p>
    <w:p w:rsidR="00000000" w:rsidRDefault="00596C41">
      <w:pPr>
        <w:tabs>
          <w:tab w:val="left" w:pos="620"/>
        </w:tabs>
        <w:spacing w:line="0" w:lineRule="atLeast"/>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This includes a </w:t>
      </w:r>
      <w:r>
        <w:rPr>
          <w:rFonts w:ascii="Arial" w:eastAsia="Arial" w:hAnsi="Arial"/>
          <w:sz w:val="12"/>
        </w:rPr>
        <w:t>MEDICAL DEVICE</w:t>
      </w:r>
      <w:r>
        <w:rPr>
          <w:rFonts w:ascii="Arial" w:eastAsia="Arial" w:hAnsi="Arial"/>
          <w:sz w:val="16"/>
        </w:rPr>
        <w:t xml:space="preserve"> software product, which then is a </w:t>
      </w:r>
      <w:r>
        <w:rPr>
          <w:rFonts w:ascii="Arial" w:eastAsia="Arial" w:hAnsi="Arial"/>
          <w:sz w:val="12"/>
        </w:rPr>
        <w:t>MEDICAL DEVICE</w:t>
      </w:r>
      <w:r>
        <w:rPr>
          <w:rFonts w:ascii="Arial" w:eastAsia="Arial" w:hAnsi="Arial"/>
          <w:sz w:val="16"/>
        </w:rPr>
        <w:t xml:space="preserve"> in its own right.</w:t>
      </w:r>
    </w:p>
    <w:p w:rsidR="00000000" w:rsidRDefault="00596C41">
      <w:pPr>
        <w:spacing w:line="205" w:lineRule="exact"/>
        <w:rPr>
          <w:rFonts w:ascii="Arial" w:eastAsia="Arial" w:hAnsi="Arial"/>
          <w:b/>
          <w:sz w:val="13"/>
        </w:rPr>
      </w:pPr>
    </w:p>
    <w:p w:rsidR="00000000" w:rsidRDefault="00596C41">
      <w:pPr>
        <w:spacing w:line="0" w:lineRule="atLeast"/>
        <w:rPr>
          <w:rFonts w:ascii="Arial" w:eastAsia="Arial" w:hAnsi="Arial"/>
          <w:b/>
        </w:rPr>
      </w:pPr>
      <w:r>
        <w:rPr>
          <w:rFonts w:ascii="Arial" w:eastAsia="Arial" w:hAnsi="Arial"/>
          <w:b/>
        </w:rPr>
        <w:t>3.13</w:t>
      </w:r>
    </w:p>
    <w:p w:rsidR="00000000" w:rsidRDefault="00596C41">
      <w:pPr>
        <w:spacing w:line="47" w:lineRule="exact"/>
        <w:rPr>
          <w:rFonts w:ascii="Arial" w:eastAsia="Arial" w:hAnsi="Arial"/>
          <w:b/>
          <w:sz w:val="13"/>
        </w:rPr>
      </w:pPr>
    </w:p>
    <w:p w:rsidR="00000000" w:rsidRDefault="00596C41">
      <w:pPr>
        <w:spacing w:line="0" w:lineRule="atLeast"/>
        <w:rPr>
          <w:rFonts w:ascii="Arial" w:eastAsia="Arial" w:hAnsi="Arial"/>
          <w:b/>
          <w:sz w:val="16"/>
        </w:rPr>
      </w:pPr>
      <w:r>
        <w:rPr>
          <w:rFonts w:ascii="Arial" w:eastAsia="Arial" w:hAnsi="Arial"/>
          <w:b/>
          <w:sz w:val="16"/>
        </w:rPr>
        <w:t>PROBLEM REPORT</w:t>
      </w:r>
    </w:p>
    <w:p w:rsidR="00000000" w:rsidRDefault="00596C41">
      <w:pPr>
        <w:spacing w:line="10" w:lineRule="exact"/>
        <w:rPr>
          <w:rFonts w:ascii="Arial" w:eastAsia="Arial" w:hAnsi="Arial"/>
          <w:b/>
          <w:sz w:val="13"/>
        </w:rPr>
      </w:pPr>
    </w:p>
    <w:p w:rsidR="00000000" w:rsidRDefault="00596C41">
      <w:pPr>
        <w:spacing w:line="261" w:lineRule="auto"/>
        <w:jc w:val="both"/>
        <w:rPr>
          <w:rFonts w:ascii="Arial" w:eastAsia="Arial" w:hAnsi="Arial"/>
        </w:rPr>
      </w:pPr>
      <w:r>
        <w:rPr>
          <w:rFonts w:ascii="Arial" w:eastAsia="Arial" w:hAnsi="Arial"/>
        </w:rPr>
        <w:t xml:space="preserve">a record of actual or potential behaviour of a </w:t>
      </w:r>
      <w:r>
        <w:rPr>
          <w:rFonts w:ascii="Arial" w:eastAsia="Arial" w:hAnsi="Arial"/>
          <w:sz w:val="16"/>
        </w:rPr>
        <w:t>MEDICAL DEVICE</w:t>
      </w:r>
      <w:r>
        <w:rPr>
          <w:rFonts w:ascii="Arial" w:eastAsia="Arial" w:hAnsi="Arial"/>
          <w:sz w:val="16"/>
        </w:rPr>
        <w:t xml:space="preserve"> SOFTWARE</w:t>
      </w:r>
      <w:r>
        <w:rPr>
          <w:rFonts w:ascii="Arial" w:eastAsia="Arial" w:hAnsi="Arial"/>
        </w:rPr>
        <w:t xml:space="preserve"> that a user or other interested person believes to be unsafe, inappropriate for the intended use or contrary to specification</w:t>
      </w:r>
    </w:p>
    <w:p w:rsidR="00000000" w:rsidRDefault="00596C41">
      <w:pPr>
        <w:spacing w:line="261" w:lineRule="auto"/>
        <w:jc w:val="both"/>
        <w:rPr>
          <w:rFonts w:ascii="Arial" w:eastAsia="Arial" w:hAnsi="Arial"/>
        </w:rPr>
        <w:sectPr w:rsidR="00000000">
          <w:pgSz w:w="11900" w:h="16834"/>
          <w:pgMar w:top="1119" w:right="1429" w:bottom="1440" w:left="1420" w:header="0" w:footer="0" w:gutter="0"/>
          <w:cols w:space="0" w:equalWidth="0">
            <w:col w:w="9060"/>
          </w:cols>
          <w:docGrid w:linePitch="360"/>
        </w:sectPr>
      </w:pPr>
    </w:p>
    <w:p w:rsidR="00000000" w:rsidRDefault="00596C41">
      <w:pPr>
        <w:spacing w:line="386" w:lineRule="exact"/>
        <w:rPr>
          <w:rFonts w:ascii="Arial" w:eastAsia="Arial" w:hAnsi="Arial"/>
          <w:b/>
          <w:sz w:val="13"/>
        </w:rPr>
      </w:pPr>
    </w:p>
    <w:p w:rsidR="00000000" w:rsidRDefault="00596C41">
      <w:pPr>
        <w:spacing w:line="0" w:lineRule="atLeast"/>
        <w:rPr>
          <w:rFonts w:ascii="Arial" w:eastAsia="Arial" w:hAnsi="Arial"/>
          <w:sz w:val="16"/>
        </w:rPr>
      </w:pPr>
      <w:r>
        <w:rPr>
          <w:rFonts w:ascii="Arial" w:eastAsia="Arial" w:hAnsi="Arial"/>
          <w:sz w:val="16"/>
        </w:rPr>
        <w:t>NOTE 1 This standard does not require that every</w:t>
      </w:r>
    </w:p>
    <w:p w:rsidR="00000000" w:rsidRDefault="00596C41">
      <w:pPr>
        <w:spacing w:line="1" w:lineRule="exact"/>
        <w:rPr>
          <w:rFonts w:ascii="Arial" w:eastAsia="Arial" w:hAnsi="Arial"/>
          <w:b/>
          <w:sz w:val="13"/>
        </w:rPr>
      </w:pPr>
    </w:p>
    <w:p w:rsidR="00000000" w:rsidRDefault="00596C41">
      <w:pPr>
        <w:spacing w:line="0" w:lineRule="atLeast"/>
        <w:rPr>
          <w:rFonts w:ascii="Arial" w:eastAsia="Arial" w:hAnsi="Arial"/>
          <w:sz w:val="16"/>
        </w:rPr>
      </w:pPr>
      <w:r>
        <w:rPr>
          <w:rFonts w:ascii="Arial" w:eastAsia="Arial" w:hAnsi="Arial"/>
          <w:sz w:val="13"/>
        </w:rPr>
        <w:t>SOFTWARE</w:t>
      </w:r>
      <w:r>
        <w:rPr>
          <w:rFonts w:ascii="Arial" w:eastAsia="Arial" w:hAnsi="Arial"/>
          <w:sz w:val="16"/>
        </w:rPr>
        <w:t>. A</w:t>
      </w:r>
      <w:r>
        <w:rPr>
          <w:rFonts w:ascii="Arial" w:eastAsia="Arial" w:hAnsi="Arial"/>
          <w:sz w:val="13"/>
        </w:rPr>
        <w:t xml:space="preserve"> MANUFACTURER </w:t>
      </w:r>
      <w:r>
        <w:rPr>
          <w:rFonts w:ascii="Arial" w:eastAsia="Arial" w:hAnsi="Arial"/>
          <w:sz w:val="16"/>
        </w:rPr>
        <w:t>can reject a</w:t>
      </w:r>
    </w:p>
    <w:p w:rsidR="00000000" w:rsidRDefault="00596C41">
      <w:pPr>
        <w:spacing w:line="386" w:lineRule="exact"/>
        <w:rPr>
          <w:rFonts w:ascii="Arial" w:eastAsia="Arial" w:hAnsi="Arial"/>
          <w:b/>
          <w:sz w:val="13"/>
        </w:rPr>
      </w:pPr>
      <w:r>
        <w:rPr>
          <w:rFonts w:ascii="Arial" w:eastAsia="Arial" w:hAnsi="Arial"/>
          <w:sz w:val="16"/>
        </w:rPr>
        <w:br w:type="column"/>
      </w:r>
    </w:p>
    <w:p w:rsidR="00000000" w:rsidRDefault="00596C41">
      <w:pPr>
        <w:spacing w:line="0" w:lineRule="atLeast"/>
        <w:jc w:val="center"/>
        <w:rPr>
          <w:rFonts w:ascii="Arial" w:eastAsia="Arial" w:hAnsi="Arial"/>
          <w:sz w:val="13"/>
        </w:rPr>
      </w:pPr>
      <w:r>
        <w:rPr>
          <w:rFonts w:ascii="Arial" w:eastAsia="Arial" w:hAnsi="Arial"/>
          <w:sz w:val="13"/>
        </w:rPr>
        <w:t xml:space="preserve">PROBLEM REPORT  </w:t>
      </w:r>
      <w:r>
        <w:rPr>
          <w:rFonts w:ascii="Arial" w:eastAsia="Arial" w:hAnsi="Arial"/>
          <w:sz w:val="16"/>
        </w:rPr>
        <w:t>results in a</w:t>
      </w:r>
      <w:r>
        <w:rPr>
          <w:rFonts w:ascii="Arial" w:eastAsia="Arial" w:hAnsi="Arial"/>
          <w:sz w:val="16"/>
        </w:rPr>
        <w:t xml:space="preserve"> change to the</w:t>
      </w:r>
      <w:r>
        <w:rPr>
          <w:rFonts w:ascii="Arial" w:eastAsia="Arial" w:hAnsi="Arial"/>
          <w:sz w:val="13"/>
        </w:rPr>
        <w:t xml:space="preserve"> MEDICAL DEVICE</w:t>
      </w:r>
    </w:p>
    <w:p w:rsidR="00000000" w:rsidRDefault="00596C41">
      <w:pPr>
        <w:spacing w:line="1" w:lineRule="exact"/>
        <w:rPr>
          <w:rFonts w:ascii="Arial" w:eastAsia="Arial" w:hAnsi="Arial"/>
          <w:b/>
          <w:sz w:val="13"/>
        </w:rPr>
      </w:pPr>
    </w:p>
    <w:p w:rsidR="00000000" w:rsidRDefault="00596C41">
      <w:pPr>
        <w:spacing w:line="0" w:lineRule="atLeast"/>
        <w:ind w:right="40"/>
        <w:jc w:val="center"/>
        <w:rPr>
          <w:rFonts w:ascii="Arial" w:eastAsia="Arial" w:hAnsi="Arial"/>
          <w:sz w:val="16"/>
        </w:rPr>
      </w:pPr>
      <w:r>
        <w:rPr>
          <w:rFonts w:ascii="Arial" w:eastAsia="Arial" w:hAnsi="Arial"/>
          <w:sz w:val="16"/>
        </w:rPr>
        <w:t>as a misunderstanding, error or insignificant event.</w:t>
      </w:r>
    </w:p>
    <w:p w:rsidR="00000000" w:rsidRDefault="00596C41">
      <w:pPr>
        <w:spacing w:line="0" w:lineRule="atLeast"/>
        <w:ind w:right="40"/>
        <w:jc w:val="center"/>
        <w:rPr>
          <w:rFonts w:ascii="Arial" w:eastAsia="Arial" w:hAnsi="Arial"/>
          <w:sz w:val="16"/>
        </w:rPr>
        <w:sectPr w:rsidR="00000000">
          <w:type w:val="continuous"/>
          <w:pgSz w:w="11900" w:h="16834"/>
          <w:pgMar w:top="1119" w:right="1429" w:bottom="1440" w:left="1420" w:header="0" w:footer="0" w:gutter="0"/>
          <w:cols w:num="2" w:space="0" w:equalWidth="0">
            <w:col w:w="4120" w:space="100"/>
            <w:col w:w="4840"/>
          </w:cols>
          <w:docGrid w:linePitch="360"/>
        </w:sectPr>
      </w:pPr>
    </w:p>
    <w:p w:rsidR="00000000" w:rsidRDefault="00596C41">
      <w:pPr>
        <w:spacing w:line="27" w:lineRule="exact"/>
        <w:rPr>
          <w:rFonts w:ascii="Arial" w:eastAsia="Arial" w:hAnsi="Arial"/>
          <w:b/>
          <w:sz w:val="13"/>
        </w:rPr>
      </w:pPr>
    </w:p>
    <w:p w:rsidR="00000000" w:rsidRDefault="00596C41">
      <w:pPr>
        <w:spacing w:line="50" w:lineRule="exact"/>
        <w:rPr>
          <w:rFonts w:ascii="Arial" w:eastAsia="Arial" w:hAnsi="Arial"/>
          <w:b/>
          <w:sz w:val="13"/>
        </w:rPr>
      </w:pPr>
    </w:p>
    <w:p w:rsidR="00000000" w:rsidRDefault="00596C41">
      <w:pPr>
        <w:spacing w:line="0" w:lineRule="atLeast"/>
        <w:ind w:left="8200"/>
        <w:rPr>
          <w:rFonts w:ascii="Arial" w:eastAsia="Arial" w:hAnsi="Arial"/>
          <w:sz w:val="19"/>
        </w:rPr>
      </w:pPr>
      <w:r>
        <w:rPr>
          <w:rFonts w:ascii="Arial" w:eastAsia="Arial" w:hAnsi="Arial"/>
          <w:sz w:val="16"/>
        </w:rPr>
        <w:t xml:space="preserve">TASKS  </w:t>
      </w:r>
      <w:r>
        <w:rPr>
          <w:rFonts w:ascii="Arial" w:eastAsia="Arial" w:hAnsi="Arial"/>
          <w:sz w:val="19"/>
        </w:rPr>
        <w:t>of</w:t>
      </w:r>
    </w:p>
    <w:p w:rsidR="00000000" w:rsidRDefault="00596C41">
      <w:pPr>
        <w:spacing w:line="0" w:lineRule="atLeast"/>
        <w:ind w:left="8200"/>
        <w:rPr>
          <w:rFonts w:ascii="Arial" w:eastAsia="Arial" w:hAnsi="Arial"/>
          <w:sz w:val="19"/>
        </w:rPr>
        <w:sectPr w:rsidR="00000000">
          <w:type w:val="continuous"/>
          <w:pgSz w:w="11900" w:h="16834"/>
          <w:pgMar w:top="1119" w:right="1429" w:bottom="1440" w:left="1420" w:header="0" w:footer="0" w:gutter="0"/>
          <w:cols w:space="0" w:equalWidth="0">
            <w:col w:w="9060"/>
          </w:cols>
          <w:docGrid w:linePitch="360"/>
        </w:sectPr>
      </w:pPr>
    </w:p>
    <w:p w:rsidR="00000000" w:rsidRDefault="00596C41">
      <w:pPr>
        <w:spacing w:line="200" w:lineRule="exact"/>
        <w:rPr>
          <w:rFonts w:ascii="Times New Roman" w:eastAsia="Times New Roman" w:hAnsi="Times New Roman"/>
        </w:rPr>
      </w:pPr>
      <w:bookmarkStart w:id="107" w:name="page107"/>
      <w:bookmarkEnd w:id="107"/>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94" w:lineRule="exact"/>
        <w:rPr>
          <w:rFonts w:ascii="Times New Roman" w:eastAsia="Times New Roman" w:hAnsi="Times New Roman"/>
        </w:rPr>
      </w:pPr>
    </w:p>
    <w:tbl>
      <w:tblPr>
        <w:tblW w:w="0" w:type="auto"/>
        <w:tblInd w:w="821" w:type="dxa"/>
        <w:tblLayout w:type="fixed"/>
        <w:tblCellMar>
          <w:top w:w="0" w:type="dxa"/>
          <w:left w:w="0" w:type="dxa"/>
          <w:bottom w:w="0" w:type="dxa"/>
          <w:right w:w="0" w:type="dxa"/>
        </w:tblCellMar>
        <w:tblLook w:val="0000" w:firstRow="0" w:lastRow="0" w:firstColumn="0" w:lastColumn="0" w:noHBand="0" w:noVBand="0"/>
      </w:tblPr>
      <w:tblGrid>
        <w:gridCol w:w="764"/>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1" w:lineRule="exact"/>
        <w:rPr>
          <w:rFonts w:ascii="Times New Roman" w:eastAsia="Times New Roman" w:hAnsi="Times New Roman"/>
          <w:sz w:val="1"/>
        </w:rPr>
      </w:pPr>
      <w:r>
        <w:rPr>
          <w:rFonts w:ascii="Courier New" w:eastAsia="Courier New" w:hAnsi="Courier New"/>
          <w:sz w:val="5"/>
        </w:rPr>
        <w:br w:type="column"/>
      </w:r>
    </w:p>
    <w:tbl>
      <w:tblPr>
        <w:tblW w:w="0" w:type="auto"/>
        <w:tblInd w:w="2"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13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3.20</w:t>
      </w:r>
    </w:p>
    <w:p w:rsidR="00000000" w:rsidRDefault="00596C41">
      <w:pPr>
        <w:spacing w:line="47"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sz w:val="16"/>
        </w:rPr>
        <w:t>RISK MANA</w:t>
      </w:r>
      <w:r>
        <w:rPr>
          <w:rFonts w:ascii="Arial" w:eastAsia="Arial" w:hAnsi="Arial"/>
          <w:b/>
          <w:sz w:val="16"/>
        </w:rPr>
        <w:t>GEMENT FILE</w:t>
      </w:r>
    </w:p>
    <w:p w:rsidR="00000000" w:rsidRDefault="00596C41">
      <w:pPr>
        <w:spacing w:line="10" w:lineRule="exact"/>
        <w:rPr>
          <w:rFonts w:ascii="Times New Roman" w:eastAsia="Times New Roman" w:hAnsi="Times New Roman"/>
        </w:rPr>
      </w:pPr>
    </w:p>
    <w:p w:rsidR="00000000" w:rsidRDefault="00596C41">
      <w:pPr>
        <w:spacing w:line="0" w:lineRule="atLeast"/>
        <w:ind w:left="2"/>
        <w:rPr>
          <w:rFonts w:ascii="Arial" w:eastAsia="Arial" w:hAnsi="Arial"/>
          <w:sz w:val="16"/>
        </w:rPr>
      </w:pPr>
      <w:r>
        <w:rPr>
          <w:rFonts w:ascii="Arial" w:eastAsia="Arial" w:hAnsi="Arial"/>
        </w:rPr>
        <w:t xml:space="preserve">set of records and other documents, not necessarily contiguous, that are produced by a </w:t>
      </w:r>
      <w:r>
        <w:rPr>
          <w:rFonts w:ascii="Arial" w:eastAsia="Arial" w:hAnsi="Arial"/>
          <w:sz w:val="16"/>
        </w:rPr>
        <w:t>RISK</w:t>
      </w:r>
    </w:p>
    <w:p w:rsidR="00000000" w:rsidRDefault="00596C41">
      <w:pPr>
        <w:spacing w:line="37" w:lineRule="exact"/>
        <w:rPr>
          <w:rFonts w:ascii="Times New Roman" w:eastAsia="Times New Roman" w:hAnsi="Times New Roman"/>
        </w:rPr>
      </w:pPr>
    </w:p>
    <w:p w:rsidR="00000000" w:rsidRDefault="00596C41">
      <w:pPr>
        <w:spacing w:line="0" w:lineRule="atLeast"/>
        <w:ind w:left="2"/>
        <w:rPr>
          <w:rFonts w:ascii="Arial" w:eastAsia="Arial" w:hAnsi="Arial"/>
          <w:sz w:val="16"/>
        </w:rPr>
      </w:pPr>
      <w:r>
        <w:rPr>
          <w:rFonts w:ascii="Arial" w:eastAsia="Arial" w:hAnsi="Arial"/>
          <w:sz w:val="16"/>
        </w:rPr>
        <w:t>MANAGEMENT PROCESS</w:t>
      </w:r>
    </w:p>
    <w:p w:rsidR="00000000" w:rsidRDefault="00596C41">
      <w:pPr>
        <w:spacing w:line="205"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[ISO 14971:2007, 2.23]</w:t>
      </w:r>
    </w:p>
    <w:p w:rsidR="00000000" w:rsidRDefault="00596C41">
      <w:pPr>
        <w:spacing w:line="303"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3.21</w:t>
      </w:r>
    </w:p>
    <w:p w:rsidR="00000000" w:rsidRDefault="00596C41">
      <w:pPr>
        <w:spacing w:line="47"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sz w:val="16"/>
        </w:rPr>
        <w:t>SAFETY</w:t>
      </w:r>
    </w:p>
    <w:p w:rsidR="00000000" w:rsidRDefault="00596C41">
      <w:pPr>
        <w:spacing w:line="10" w:lineRule="exact"/>
        <w:rPr>
          <w:rFonts w:ascii="Times New Roman" w:eastAsia="Times New Roman" w:hAnsi="Times New Roman"/>
        </w:rPr>
      </w:pPr>
    </w:p>
    <w:p w:rsidR="00000000" w:rsidRDefault="00596C41">
      <w:pPr>
        <w:spacing w:line="0" w:lineRule="atLeast"/>
        <w:ind w:left="2"/>
        <w:rPr>
          <w:rFonts w:ascii="Arial" w:eastAsia="Arial" w:hAnsi="Arial"/>
          <w:sz w:val="16"/>
        </w:rPr>
      </w:pPr>
      <w:r>
        <w:rPr>
          <w:rFonts w:ascii="Arial" w:eastAsia="Arial" w:hAnsi="Arial"/>
        </w:rPr>
        <w:t xml:space="preserve">freedom from unacceptable </w:t>
      </w:r>
      <w:r>
        <w:rPr>
          <w:rFonts w:ascii="Arial" w:eastAsia="Arial" w:hAnsi="Arial"/>
          <w:sz w:val="16"/>
        </w:rPr>
        <w:t>RISK</w:t>
      </w:r>
    </w:p>
    <w:p w:rsidR="00000000" w:rsidRDefault="00596C41">
      <w:pPr>
        <w:spacing w:line="197"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[ISO 14971:2007, 2.24]</w:t>
      </w:r>
    </w:p>
    <w:p w:rsidR="00000000" w:rsidRDefault="00596C41">
      <w:pPr>
        <w:spacing w:line="303"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3.22</w:t>
      </w:r>
    </w:p>
    <w:p w:rsidR="00000000" w:rsidRDefault="00596C41">
      <w:pPr>
        <w:spacing w:line="47"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sz w:val="16"/>
        </w:rPr>
        <w:t>SECURITY</w:t>
      </w:r>
    </w:p>
    <w:p w:rsidR="00000000" w:rsidRDefault="00596C41">
      <w:pPr>
        <w:spacing w:line="10" w:lineRule="exact"/>
        <w:rPr>
          <w:rFonts w:ascii="Times New Roman" w:eastAsia="Times New Roman" w:hAnsi="Times New Roman"/>
        </w:rPr>
      </w:pPr>
    </w:p>
    <w:p w:rsidR="00000000" w:rsidRDefault="00596C41">
      <w:pPr>
        <w:spacing w:line="273" w:lineRule="auto"/>
        <w:ind w:left="2"/>
        <w:rPr>
          <w:rFonts w:ascii="Arial" w:eastAsia="Arial" w:hAnsi="Arial"/>
        </w:rPr>
      </w:pPr>
      <w:r>
        <w:rPr>
          <w:rFonts w:ascii="Arial" w:eastAsia="Arial" w:hAnsi="Arial"/>
        </w:rPr>
        <w:t>protection of inform</w:t>
      </w:r>
      <w:r>
        <w:rPr>
          <w:rFonts w:ascii="Arial" w:eastAsia="Arial" w:hAnsi="Arial"/>
        </w:rPr>
        <w:t>ation and data so that unauthorized persons or systems cannot read or modify them an authorized persons or systems are not denied access to them</w:t>
      </w:r>
    </w:p>
    <w:p w:rsidR="00000000" w:rsidRDefault="00596C41">
      <w:pPr>
        <w:spacing w:line="135" w:lineRule="exact"/>
        <w:rPr>
          <w:rFonts w:ascii="Times New Roman" w:eastAsia="Times New Roman" w:hAnsi="Times New Roman"/>
        </w:rPr>
      </w:pPr>
    </w:p>
    <w:p w:rsidR="00000000" w:rsidRDefault="00596C41">
      <w:pPr>
        <w:spacing w:line="0" w:lineRule="atLeast"/>
        <w:ind w:left="2"/>
        <w:rPr>
          <w:rFonts w:ascii="Arial" w:eastAsia="Arial" w:hAnsi="Arial"/>
          <w:sz w:val="16"/>
        </w:rPr>
      </w:pPr>
      <w:r>
        <w:rPr>
          <w:rFonts w:ascii="Arial" w:eastAsia="Arial" w:hAnsi="Arial"/>
          <w:sz w:val="16"/>
        </w:rPr>
        <w:t>NOTE  Based on ISO/IEC 12207: 2008, 4.39.</w:t>
      </w:r>
    </w:p>
    <w:p w:rsidR="00000000" w:rsidRDefault="00596C41">
      <w:pPr>
        <w:spacing w:line="205"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3.23</w:t>
      </w:r>
    </w:p>
    <w:p w:rsidR="00000000" w:rsidRDefault="00596C41">
      <w:pPr>
        <w:spacing w:line="47"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sz w:val="16"/>
        </w:rPr>
        <w:t>SERIOUS INJURY</w:t>
      </w:r>
    </w:p>
    <w:p w:rsidR="00000000" w:rsidRDefault="00596C41">
      <w:pPr>
        <w:spacing w:line="10"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injury or illness that:</w:t>
      </w:r>
    </w:p>
    <w:p w:rsidR="00000000" w:rsidRDefault="00596C41">
      <w:pPr>
        <w:spacing w:line="58" w:lineRule="exact"/>
        <w:rPr>
          <w:rFonts w:ascii="Times New Roman" w:eastAsia="Times New Roman" w:hAnsi="Times New Roman"/>
        </w:rPr>
      </w:pPr>
    </w:p>
    <w:p w:rsidR="00000000" w:rsidRDefault="00596C41" w:rsidP="00596C41">
      <w:pPr>
        <w:numPr>
          <w:ilvl w:val="0"/>
          <w:numId w:val="84"/>
        </w:numPr>
        <w:tabs>
          <w:tab w:val="left" w:pos="362"/>
        </w:tabs>
        <w:spacing w:line="0" w:lineRule="atLeast"/>
        <w:ind w:left="362" w:hanging="362"/>
        <w:rPr>
          <w:rFonts w:ascii="Arial" w:eastAsia="Arial" w:hAnsi="Arial"/>
        </w:rPr>
      </w:pPr>
      <w:r>
        <w:rPr>
          <w:rFonts w:ascii="Arial" w:eastAsia="Arial" w:hAnsi="Arial"/>
        </w:rPr>
        <w:t>is life threatening,</w:t>
      </w:r>
    </w:p>
    <w:p w:rsidR="00000000" w:rsidRDefault="00596C41">
      <w:pPr>
        <w:spacing w:line="98" w:lineRule="exact"/>
        <w:rPr>
          <w:rFonts w:ascii="Arial" w:eastAsia="Arial" w:hAnsi="Arial"/>
        </w:rPr>
      </w:pPr>
    </w:p>
    <w:p w:rsidR="00000000" w:rsidRDefault="00596C41" w:rsidP="00596C41">
      <w:pPr>
        <w:numPr>
          <w:ilvl w:val="0"/>
          <w:numId w:val="84"/>
        </w:numPr>
        <w:tabs>
          <w:tab w:val="left" w:pos="362"/>
        </w:tabs>
        <w:spacing w:line="256" w:lineRule="auto"/>
        <w:ind w:left="362" w:hanging="362"/>
        <w:rPr>
          <w:rFonts w:ascii="Arial" w:eastAsia="Arial" w:hAnsi="Arial"/>
        </w:rPr>
      </w:pPr>
      <w:r>
        <w:rPr>
          <w:rFonts w:ascii="Arial" w:eastAsia="Arial" w:hAnsi="Arial"/>
        </w:rPr>
        <w:t>results in permanent impairment of a body function or permanent damage to a body structure, or</w:t>
      </w:r>
    </w:p>
    <w:p w:rsidR="00000000" w:rsidRDefault="00596C41">
      <w:pPr>
        <w:spacing w:line="311" w:lineRule="exact"/>
        <w:rPr>
          <w:rFonts w:ascii="Arial" w:eastAsia="Arial" w:hAnsi="Arial"/>
        </w:rPr>
      </w:pPr>
    </w:p>
    <w:p w:rsidR="00000000" w:rsidRDefault="00596C41" w:rsidP="00596C41">
      <w:pPr>
        <w:numPr>
          <w:ilvl w:val="0"/>
          <w:numId w:val="84"/>
        </w:numPr>
        <w:tabs>
          <w:tab w:val="left" w:pos="362"/>
        </w:tabs>
        <w:spacing w:line="273" w:lineRule="auto"/>
        <w:ind w:left="362" w:hanging="362"/>
        <w:rPr>
          <w:rFonts w:ascii="Arial" w:eastAsia="Arial" w:hAnsi="Arial"/>
        </w:rPr>
      </w:pPr>
      <w:r>
        <w:rPr>
          <w:rFonts w:ascii="Arial" w:eastAsia="Arial" w:hAnsi="Arial"/>
        </w:rPr>
        <w:t>necessitates medical or surgical intervention to prevent permanent impairment of a body function or permanent damage to a body structure</w:t>
      </w:r>
    </w:p>
    <w:p w:rsidR="00000000" w:rsidRDefault="00596C41">
      <w:pPr>
        <w:spacing w:line="36" w:lineRule="exact"/>
        <w:rPr>
          <w:rFonts w:ascii="Times New Roman" w:eastAsia="Times New Roman" w:hAnsi="Times New Roman"/>
        </w:rPr>
      </w:pPr>
    </w:p>
    <w:p w:rsidR="00000000" w:rsidRDefault="00596C41">
      <w:pPr>
        <w:spacing w:line="279" w:lineRule="auto"/>
        <w:ind w:left="2"/>
        <w:rPr>
          <w:rFonts w:ascii="Arial" w:eastAsia="Arial" w:hAnsi="Arial"/>
          <w:sz w:val="16"/>
        </w:rPr>
      </w:pPr>
      <w:r>
        <w:rPr>
          <w:rFonts w:ascii="Arial" w:eastAsia="Arial" w:hAnsi="Arial"/>
          <w:sz w:val="16"/>
        </w:rPr>
        <w:t>NOTE Permanent impai</w:t>
      </w:r>
      <w:r>
        <w:rPr>
          <w:rFonts w:ascii="Arial" w:eastAsia="Arial" w:hAnsi="Arial"/>
          <w:sz w:val="16"/>
        </w:rPr>
        <w:t>rment means an irreversible impairment or damage to a body structure or function excluding trivial impairment or damage.</w:t>
      </w:r>
    </w:p>
    <w:p w:rsidR="00000000" w:rsidRDefault="00596C41">
      <w:pPr>
        <w:spacing w:line="146"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3.24</w:t>
      </w:r>
    </w:p>
    <w:p w:rsidR="00000000" w:rsidRDefault="00596C41">
      <w:pPr>
        <w:spacing w:line="47"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sz w:val="16"/>
        </w:rPr>
        <w:t>SOFTWARE DEVELOPMENT LIFE CYCLE MODEL</w:t>
      </w:r>
    </w:p>
    <w:p w:rsidR="00000000" w:rsidRDefault="00596C41">
      <w:pPr>
        <w:spacing w:line="10" w:lineRule="exact"/>
        <w:rPr>
          <w:rFonts w:ascii="Times New Roman" w:eastAsia="Times New Roman" w:hAnsi="Times New Roman"/>
        </w:rPr>
      </w:pPr>
    </w:p>
    <w:p w:rsidR="00000000" w:rsidRDefault="00596C41">
      <w:pPr>
        <w:spacing w:line="273" w:lineRule="auto"/>
        <w:ind w:left="2"/>
        <w:rPr>
          <w:rFonts w:ascii="Arial" w:eastAsia="Arial" w:hAnsi="Arial"/>
        </w:rPr>
      </w:pPr>
      <w:r>
        <w:rPr>
          <w:rFonts w:ascii="Arial" w:eastAsia="Arial" w:hAnsi="Arial"/>
        </w:rPr>
        <w:t>conceptual structure spanning the life of the software from definition of its requirement</w:t>
      </w:r>
      <w:r>
        <w:rPr>
          <w:rFonts w:ascii="Arial" w:eastAsia="Arial" w:hAnsi="Arial"/>
        </w:rPr>
        <w:t>s to its release, which:</w:t>
      </w:r>
    </w:p>
    <w:p w:rsidR="00000000" w:rsidRDefault="00596C41">
      <w:pPr>
        <w:spacing w:line="34" w:lineRule="exact"/>
        <w:rPr>
          <w:rFonts w:ascii="Times New Roman" w:eastAsia="Times New Roman" w:hAnsi="Times New Roman"/>
        </w:rPr>
      </w:pPr>
    </w:p>
    <w:p w:rsidR="00000000" w:rsidRDefault="00596C41">
      <w:pPr>
        <w:tabs>
          <w:tab w:val="left" w:pos="261"/>
        </w:tabs>
        <w:spacing w:line="256" w:lineRule="auto"/>
        <w:ind w:left="282" w:hanging="279"/>
        <w:rPr>
          <w:rFonts w:ascii="Arial" w:eastAsia="Arial" w:hAnsi="Arial"/>
          <w:sz w:val="19"/>
        </w:rPr>
      </w:pPr>
      <w:r>
        <w:rPr>
          <w:rFonts w:ascii="Arial" w:eastAsia="Arial" w:hAnsi="Arial"/>
        </w:rPr>
        <w:t>–</w:t>
      </w:r>
      <w:r>
        <w:rPr>
          <w:rFonts w:ascii="Arial" w:eastAsia="Arial" w:hAnsi="Arial"/>
        </w:rPr>
        <w:tab/>
      </w:r>
      <w:r>
        <w:rPr>
          <w:rFonts w:ascii="Arial" w:eastAsia="Arial" w:hAnsi="Arial"/>
        </w:rPr>
        <w:t xml:space="preserve">identifies the </w:t>
      </w:r>
      <w:r>
        <w:rPr>
          <w:rFonts w:ascii="Arial" w:eastAsia="Arial" w:hAnsi="Arial"/>
          <w:sz w:val="16"/>
        </w:rPr>
        <w:t>PROCESS</w:t>
      </w:r>
      <w:r>
        <w:rPr>
          <w:rFonts w:ascii="Arial" w:eastAsia="Arial" w:hAnsi="Arial"/>
        </w:rPr>
        <w:t xml:space="preserve">,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xml:space="preserve"> involved in development of </w:t>
      </w:r>
      <w:r>
        <w:rPr>
          <w:rFonts w:ascii="Arial" w:eastAsia="Arial" w:hAnsi="Arial"/>
          <w:sz w:val="16"/>
        </w:rPr>
        <w:t>MEDICAL DEVICE</w:t>
      </w:r>
      <w:r>
        <w:rPr>
          <w:rFonts w:ascii="Arial" w:eastAsia="Arial" w:hAnsi="Arial"/>
        </w:rPr>
        <w:t xml:space="preserve"> </w:t>
      </w:r>
      <w:r>
        <w:rPr>
          <w:rFonts w:ascii="Arial" w:eastAsia="Arial" w:hAnsi="Arial"/>
          <w:sz w:val="16"/>
        </w:rPr>
        <w:t>SOFTWARE</w:t>
      </w:r>
      <w:r>
        <w:rPr>
          <w:rFonts w:ascii="Arial" w:eastAsia="Arial" w:hAnsi="Arial"/>
          <w:sz w:val="19"/>
        </w:rPr>
        <w:t>,</w:t>
      </w:r>
    </w:p>
    <w:p w:rsidR="00000000" w:rsidRDefault="00596C41">
      <w:pPr>
        <w:spacing w:line="311"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xml:space="preserve">–  describes the sequence of and dependency between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and</w:t>
      </w:r>
    </w:p>
    <w:p w:rsidR="00000000" w:rsidRDefault="00596C41">
      <w:pPr>
        <w:spacing w:line="98"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identifies the milestones at which the completen</w:t>
      </w:r>
      <w:r>
        <w:rPr>
          <w:rFonts w:ascii="Arial" w:eastAsia="Arial" w:hAnsi="Arial"/>
        </w:rPr>
        <w:t xml:space="preserve">ess of specified </w:t>
      </w:r>
      <w:r>
        <w:rPr>
          <w:rFonts w:ascii="Arial" w:eastAsia="Arial" w:hAnsi="Arial"/>
          <w:sz w:val="16"/>
        </w:rPr>
        <w:t>DELIVERABLES</w:t>
      </w:r>
      <w:r>
        <w:rPr>
          <w:rFonts w:ascii="Arial" w:eastAsia="Arial" w:hAnsi="Arial"/>
        </w:rPr>
        <w:t xml:space="preserve"> is verified.</w:t>
      </w:r>
    </w:p>
    <w:p w:rsidR="00000000" w:rsidRDefault="00596C41">
      <w:pPr>
        <w:spacing w:line="101" w:lineRule="exact"/>
        <w:rPr>
          <w:rFonts w:ascii="Times New Roman" w:eastAsia="Times New Roman" w:hAnsi="Times New Roman"/>
        </w:rPr>
      </w:pPr>
    </w:p>
    <w:p w:rsidR="00000000" w:rsidRDefault="00596C41">
      <w:pPr>
        <w:tabs>
          <w:tab w:val="left" w:pos="621"/>
        </w:tabs>
        <w:spacing w:line="0" w:lineRule="atLeast"/>
        <w:ind w:left="2"/>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Based on ISO/IEC 12207:1995, definition 3.11</w:t>
      </w:r>
    </w:p>
    <w:p w:rsidR="00000000" w:rsidRDefault="00596C41">
      <w:pPr>
        <w:spacing w:line="205"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3.25</w:t>
      </w:r>
    </w:p>
    <w:p w:rsidR="00000000" w:rsidRDefault="00596C41">
      <w:pPr>
        <w:spacing w:line="47"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sz w:val="16"/>
        </w:rPr>
        <w:t>SOFTWARE ITEM</w:t>
      </w:r>
    </w:p>
    <w:p w:rsidR="00000000" w:rsidRDefault="00596C41">
      <w:pPr>
        <w:spacing w:line="10" w:lineRule="exact"/>
        <w:rPr>
          <w:rFonts w:ascii="Times New Roman" w:eastAsia="Times New Roman" w:hAnsi="Times New Roman"/>
        </w:rPr>
      </w:pPr>
    </w:p>
    <w:p w:rsidR="00000000" w:rsidRDefault="00596C41">
      <w:pPr>
        <w:spacing w:line="273" w:lineRule="auto"/>
        <w:ind w:left="2"/>
        <w:jc w:val="both"/>
        <w:rPr>
          <w:rFonts w:ascii="Arial" w:eastAsia="Arial" w:hAnsi="Arial"/>
        </w:rPr>
      </w:pPr>
      <w:r>
        <w:rPr>
          <w:rFonts w:ascii="Arial" w:eastAsia="Arial" w:hAnsi="Arial"/>
        </w:rPr>
        <w:t>any identifiable part of a computer program, i.e., source code, object code, control code, control data, or a collection of these items</w:t>
      </w:r>
    </w:p>
    <w:p w:rsidR="00000000" w:rsidRDefault="00596C41">
      <w:pPr>
        <w:spacing w:line="135" w:lineRule="exact"/>
        <w:rPr>
          <w:rFonts w:ascii="Times New Roman" w:eastAsia="Times New Roman" w:hAnsi="Times New Roman"/>
        </w:rPr>
      </w:pPr>
    </w:p>
    <w:p w:rsidR="00000000" w:rsidRDefault="00596C41">
      <w:pPr>
        <w:spacing w:line="250" w:lineRule="auto"/>
        <w:ind w:left="2"/>
        <w:jc w:val="both"/>
        <w:rPr>
          <w:rFonts w:ascii="Arial" w:eastAsia="Arial" w:hAnsi="Arial"/>
          <w:sz w:val="16"/>
        </w:rPr>
      </w:pPr>
      <w:r>
        <w:rPr>
          <w:rFonts w:ascii="Arial" w:eastAsia="Arial" w:hAnsi="Arial"/>
          <w:sz w:val="16"/>
        </w:rPr>
        <w:t>NOT</w:t>
      </w:r>
      <w:r>
        <w:rPr>
          <w:rFonts w:ascii="Arial" w:eastAsia="Arial" w:hAnsi="Arial"/>
          <w:sz w:val="16"/>
        </w:rPr>
        <w:t xml:space="preserve">E Three terms identify the software decomposition. The top level is the </w:t>
      </w:r>
      <w:r>
        <w:rPr>
          <w:rFonts w:ascii="Arial" w:eastAsia="Arial" w:hAnsi="Arial"/>
          <w:sz w:val="12"/>
        </w:rPr>
        <w:t>SOFTWARE SYSTEM</w:t>
      </w:r>
      <w:r>
        <w:rPr>
          <w:rFonts w:ascii="Arial" w:eastAsia="Arial" w:hAnsi="Arial"/>
          <w:sz w:val="16"/>
        </w:rPr>
        <w:t xml:space="preserve">. The lowest level that is not further decomposed is the </w:t>
      </w:r>
      <w:r>
        <w:rPr>
          <w:rFonts w:ascii="Arial" w:eastAsia="Arial" w:hAnsi="Arial"/>
          <w:sz w:val="12"/>
        </w:rPr>
        <w:t>SOFTWARE UNIT</w:t>
      </w:r>
      <w:r>
        <w:rPr>
          <w:rFonts w:ascii="Arial" w:eastAsia="Arial" w:hAnsi="Arial"/>
          <w:sz w:val="16"/>
        </w:rPr>
        <w:t xml:space="preserve">. All levels of composition, including the top and bottom levels, can be called </w:t>
      </w:r>
      <w:r>
        <w:rPr>
          <w:rFonts w:ascii="Arial" w:eastAsia="Arial" w:hAnsi="Arial"/>
          <w:sz w:val="12"/>
        </w:rPr>
        <w:t>SOFTWARE ITEMS</w:t>
      </w:r>
      <w:r>
        <w:rPr>
          <w:rFonts w:ascii="Arial" w:eastAsia="Arial" w:hAnsi="Arial"/>
          <w:sz w:val="16"/>
        </w:rPr>
        <w:t xml:space="preserve">. A </w:t>
      </w:r>
      <w:r>
        <w:rPr>
          <w:rFonts w:ascii="Arial" w:eastAsia="Arial" w:hAnsi="Arial"/>
          <w:sz w:val="12"/>
        </w:rPr>
        <w:t>S</w:t>
      </w:r>
      <w:r>
        <w:rPr>
          <w:rFonts w:ascii="Arial" w:eastAsia="Arial" w:hAnsi="Arial"/>
          <w:sz w:val="12"/>
        </w:rPr>
        <w:t>OFTWARE SYSTEM</w:t>
      </w:r>
      <w:r>
        <w:rPr>
          <w:rFonts w:ascii="Arial" w:eastAsia="Arial" w:hAnsi="Arial"/>
          <w:sz w:val="16"/>
        </w:rPr>
        <w:t xml:space="preserve">, then, is composed of one or more </w:t>
      </w:r>
      <w:r>
        <w:rPr>
          <w:rFonts w:ascii="Arial" w:eastAsia="Arial" w:hAnsi="Arial"/>
          <w:sz w:val="12"/>
        </w:rPr>
        <w:t>SOFTWARE ITEMS</w:t>
      </w:r>
      <w:r>
        <w:rPr>
          <w:rFonts w:ascii="Arial" w:eastAsia="Arial" w:hAnsi="Arial"/>
          <w:sz w:val="16"/>
        </w:rPr>
        <w:t xml:space="preserve">, and each </w:t>
      </w:r>
      <w:r>
        <w:rPr>
          <w:rFonts w:ascii="Arial" w:eastAsia="Arial" w:hAnsi="Arial"/>
          <w:sz w:val="12"/>
        </w:rPr>
        <w:t xml:space="preserve">SOFTWARE ITEM </w:t>
      </w:r>
      <w:r>
        <w:rPr>
          <w:rFonts w:ascii="Arial" w:eastAsia="Arial" w:hAnsi="Arial"/>
          <w:sz w:val="16"/>
        </w:rPr>
        <w:t>is composed of one or more</w:t>
      </w:r>
      <w:r>
        <w:rPr>
          <w:rFonts w:ascii="Arial" w:eastAsia="Arial" w:hAnsi="Arial"/>
          <w:sz w:val="12"/>
        </w:rPr>
        <w:t xml:space="preserve"> SOFTWARE UNITS </w:t>
      </w:r>
      <w:r>
        <w:rPr>
          <w:rFonts w:ascii="Arial" w:eastAsia="Arial" w:hAnsi="Arial"/>
          <w:sz w:val="16"/>
        </w:rPr>
        <w:t>or decomposable</w:t>
      </w:r>
      <w:r>
        <w:rPr>
          <w:rFonts w:ascii="Arial" w:eastAsia="Arial" w:hAnsi="Arial"/>
          <w:sz w:val="12"/>
        </w:rPr>
        <w:t xml:space="preserve"> SOFTWARE ITEMS</w:t>
      </w:r>
      <w:r>
        <w:rPr>
          <w:rFonts w:ascii="Arial" w:eastAsia="Arial" w:hAnsi="Arial"/>
          <w:sz w:val="16"/>
        </w:rPr>
        <w:t>. The responsibility</w:t>
      </w:r>
      <w:r>
        <w:rPr>
          <w:rFonts w:ascii="Arial" w:eastAsia="Arial" w:hAnsi="Arial"/>
          <w:sz w:val="12"/>
        </w:rPr>
        <w:t xml:space="preserve"> </w:t>
      </w:r>
      <w:r>
        <w:rPr>
          <w:rFonts w:ascii="Arial" w:eastAsia="Arial" w:hAnsi="Arial"/>
          <w:sz w:val="16"/>
        </w:rPr>
        <w:t xml:space="preserve">is left to the </w:t>
      </w:r>
      <w:r>
        <w:rPr>
          <w:rFonts w:ascii="Arial" w:eastAsia="Arial" w:hAnsi="Arial"/>
          <w:sz w:val="12"/>
        </w:rPr>
        <w:t>MANUFACTURER</w:t>
      </w:r>
      <w:r>
        <w:rPr>
          <w:rFonts w:ascii="Arial" w:eastAsia="Arial" w:hAnsi="Arial"/>
          <w:sz w:val="16"/>
        </w:rPr>
        <w:t xml:space="preserve"> to provide the granularity of the </w:t>
      </w:r>
      <w:r>
        <w:rPr>
          <w:rFonts w:ascii="Arial" w:eastAsia="Arial" w:hAnsi="Arial"/>
          <w:sz w:val="12"/>
        </w:rPr>
        <w:t>SOFTWARE ITEM</w:t>
      </w:r>
      <w:r>
        <w:rPr>
          <w:rFonts w:ascii="Arial" w:eastAsia="Arial" w:hAnsi="Arial"/>
          <w:sz w:val="12"/>
        </w:rPr>
        <w:t>S</w:t>
      </w:r>
      <w:r>
        <w:rPr>
          <w:rFonts w:ascii="Arial" w:eastAsia="Arial" w:hAnsi="Arial"/>
          <w:sz w:val="16"/>
        </w:rPr>
        <w:t xml:space="preserve"> and </w:t>
      </w:r>
      <w:r>
        <w:rPr>
          <w:rFonts w:ascii="Arial" w:eastAsia="Arial" w:hAnsi="Arial"/>
          <w:sz w:val="12"/>
        </w:rPr>
        <w:t>SOFTWARE UNITS</w:t>
      </w:r>
      <w:r>
        <w:rPr>
          <w:rFonts w:ascii="Arial" w:eastAsia="Arial" w:hAnsi="Arial"/>
          <w:sz w:val="16"/>
        </w:rPr>
        <w:t>.</w:t>
      </w:r>
    </w:p>
    <w:p w:rsidR="00000000" w:rsidRDefault="00596C41">
      <w:pPr>
        <w:spacing w:line="67" w:lineRule="exact"/>
        <w:rPr>
          <w:rFonts w:ascii="Times New Roman" w:eastAsia="Times New Roman" w:hAnsi="Times New Roman"/>
        </w:rPr>
      </w:pPr>
    </w:p>
    <w:p w:rsidR="00000000" w:rsidRDefault="00596C41">
      <w:pPr>
        <w:spacing w:line="0" w:lineRule="atLeast"/>
        <w:ind w:left="2"/>
        <w:rPr>
          <w:rFonts w:ascii="Arial" w:eastAsia="Arial" w:hAnsi="Arial"/>
          <w:sz w:val="16"/>
        </w:rPr>
      </w:pPr>
      <w:r>
        <w:rPr>
          <w:rFonts w:ascii="Arial" w:eastAsia="Arial" w:hAnsi="Arial"/>
          <w:sz w:val="16"/>
        </w:rPr>
        <w:t>NOTE 2  Based on ISO/IEC 90003:2004, 3.14 and ISO/IEC 12207:2008, 4.41</w:t>
      </w:r>
    </w:p>
    <w:p w:rsidR="00000000" w:rsidRDefault="00596C41">
      <w:pPr>
        <w:spacing w:line="224"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3.26</w:t>
      </w:r>
    </w:p>
    <w:p w:rsidR="00000000" w:rsidRDefault="00596C41">
      <w:pPr>
        <w:spacing w:line="3"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Not used</w:t>
      </w:r>
    </w:p>
    <w:p w:rsidR="00000000" w:rsidRDefault="00596C41">
      <w:pPr>
        <w:spacing w:line="303"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3.27</w:t>
      </w:r>
    </w:p>
    <w:p w:rsidR="00000000" w:rsidRDefault="00596C41">
      <w:pPr>
        <w:spacing w:line="47"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sz w:val="16"/>
        </w:rPr>
        <w:t>SOFTWARE SYSTEM</w:t>
      </w:r>
    </w:p>
    <w:p w:rsidR="00000000" w:rsidRDefault="00596C41">
      <w:pPr>
        <w:spacing w:line="10" w:lineRule="exact"/>
        <w:rPr>
          <w:rFonts w:ascii="Times New Roman" w:eastAsia="Times New Roman" w:hAnsi="Times New Roman"/>
        </w:rPr>
      </w:pPr>
    </w:p>
    <w:p w:rsidR="00000000" w:rsidRDefault="00596C41">
      <w:pPr>
        <w:spacing w:line="256" w:lineRule="auto"/>
        <w:ind w:left="2"/>
        <w:jc w:val="both"/>
        <w:rPr>
          <w:rFonts w:ascii="Arial" w:eastAsia="Arial" w:hAnsi="Arial"/>
        </w:rPr>
      </w:pPr>
      <w:r>
        <w:rPr>
          <w:rFonts w:ascii="Arial" w:eastAsia="Arial" w:hAnsi="Arial"/>
        </w:rPr>
        <w:t xml:space="preserve">integrated collection of </w:t>
      </w:r>
      <w:r>
        <w:rPr>
          <w:rFonts w:ascii="Arial" w:eastAsia="Arial" w:hAnsi="Arial"/>
          <w:sz w:val="16"/>
        </w:rPr>
        <w:t>SOFTWARE ITEMS</w:t>
      </w:r>
      <w:r>
        <w:rPr>
          <w:rFonts w:ascii="Arial" w:eastAsia="Arial" w:hAnsi="Arial"/>
        </w:rPr>
        <w:t xml:space="preserve"> organized to accomplish a specific function or set of functions</w:t>
      </w:r>
    </w:p>
    <w:p w:rsidR="00000000" w:rsidRDefault="00596C41">
      <w:pPr>
        <w:spacing w:line="256" w:lineRule="auto"/>
        <w:ind w:left="2"/>
        <w:jc w:val="both"/>
        <w:rPr>
          <w:rFonts w:ascii="Arial" w:eastAsia="Arial" w:hAnsi="Arial"/>
        </w:rPr>
        <w:sectPr w:rsidR="00000000">
          <w:pgSz w:w="11900" w:h="16834"/>
          <w:pgMar w:top="1119" w:right="1429" w:bottom="0" w:left="240" w:header="0" w:footer="0" w:gutter="0"/>
          <w:cols w:num="2" w:space="0" w:equalWidth="0">
            <w:col w:w="877" w:space="301"/>
            <w:col w:w="9062"/>
          </w:cols>
          <w:docGrid w:linePitch="360"/>
        </w:sectPr>
      </w:pPr>
    </w:p>
    <w:p w:rsidR="00000000" w:rsidRDefault="00596C41">
      <w:pPr>
        <w:spacing w:line="200" w:lineRule="exact"/>
        <w:rPr>
          <w:rFonts w:ascii="Times New Roman" w:eastAsia="Times New Roman" w:hAnsi="Times New Roman"/>
        </w:rPr>
      </w:pPr>
    </w:p>
    <w:p w:rsidR="00000000" w:rsidRDefault="00596C41">
      <w:pPr>
        <w:spacing w:line="27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w:t>
      </w:r>
      <w:r>
        <w:rPr>
          <w:rFonts w:ascii="Arial" w:eastAsia="Arial" w:hAnsi="Arial"/>
          <w:sz w:val="10"/>
        </w:rPr>
        <w:t>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bookmarkStart w:id="108" w:name="page108"/>
      <w:bookmarkEnd w:id="108"/>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tbl>
      <w:tblPr>
        <w:tblW w:w="0" w:type="auto"/>
        <w:tblInd w:w="797" w:type="dxa"/>
        <w:tblLayout w:type="fixed"/>
        <w:tblCellMar>
          <w:top w:w="0" w:type="dxa"/>
          <w:left w:w="0" w:type="dxa"/>
          <w:bottom w:w="0" w:type="dxa"/>
          <w:right w:w="0" w:type="dxa"/>
        </w:tblCellMar>
        <w:tblLook w:val="0000" w:firstRow="0" w:lastRow="0" w:firstColumn="0" w:lastColumn="0" w:noHBand="0" w:noVBand="0"/>
      </w:tblPr>
      <w:tblGrid>
        <w:gridCol w:w="740"/>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288" w:lineRule="auto"/>
        <w:ind w:left="4240"/>
        <w:jc w:val="right"/>
        <w:rPr>
          <w:rFonts w:ascii="Arial" w:eastAsia="Arial" w:hAnsi="Arial"/>
        </w:rPr>
      </w:pPr>
      <w:r>
        <w:rPr>
          <w:rFonts w:ascii="Courier New" w:eastAsia="Courier New" w:hAnsi="Courier New"/>
          <w:sz w:val="5"/>
        </w:rPr>
        <w:br w:type="column"/>
      </w:r>
      <w:r>
        <w:rPr>
          <w:rFonts w:ascii="Arial" w:eastAsia="Arial" w:hAnsi="Arial"/>
        </w:rPr>
        <w:t xml:space="preserve">– 14 </w:t>
      </w:r>
      <w:r>
        <w:rPr>
          <w:rFonts w:ascii="Arial" w:eastAsia="Arial" w:hAnsi="Arial"/>
        </w:rPr>
        <w:t>–                          IEC 62304:2006 +AMD1:2015 CSV   IEC 2015</w:t>
      </w:r>
    </w:p>
    <w:p w:rsidR="00000000" w:rsidRDefault="00596C41">
      <w:pPr>
        <w:spacing w:line="19"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3.28</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SOFTWARE UNIT</w:t>
      </w:r>
    </w:p>
    <w:p w:rsidR="00000000" w:rsidRDefault="00596C41">
      <w:pPr>
        <w:spacing w:line="10" w:lineRule="exact"/>
        <w:rPr>
          <w:rFonts w:ascii="Times New Roman" w:eastAsia="Times New Roman" w:hAnsi="Times New Roman"/>
        </w:rPr>
      </w:pPr>
    </w:p>
    <w:p w:rsidR="00000000" w:rsidRDefault="00596C41">
      <w:pPr>
        <w:spacing w:line="0" w:lineRule="atLeast"/>
        <w:rPr>
          <w:rFonts w:ascii="Arial" w:eastAsia="Arial" w:hAnsi="Arial"/>
          <w:sz w:val="19"/>
        </w:rPr>
      </w:pPr>
      <w:r>
        <w:rPr>
          <w:rFonts w:ascii="Arial" w:eastAsia="Arial" w:hAnsi="Arial"/>
          <w:sz w:val="16"/>
        </w:rPr>
        <w:t xml:space="preserve">SOFTWARE ITEM </w:t>
      </w:r>
      <w:r>
        <w:rPr>
          <w:rFonts w:ascii="Arial" w:eastAsia="Arial" w:hAnsi="Arial"/>
          <w:sz w:val="19"/>
        </w:rPr>
        <w:t>that is not subdivided into other items</w:t>
      </w:r>
    </w:p>
    <w:p w:rsidR="00000000" w:rsidRDefault="00596C41">
      <w:pPr>
        <w:spacing w:line="173" w:lineRule="exact"/>
        <w:rPr>
          <w:rFonts w:ascii="Times New Roman" w:eastAsia="Times New Roman" w:hAnsi="Times New Roman"/>
        </w:rPr>
      </w:pPr>
    </w:p>
    <w:p w:rsidR="00000000" w:rsidRDefault="00596C41">
      <w:pPr>
        <w:tabs>
          <w:tab w:val="left" w:pos="620"/>
        </w:tabs>
        <w:spacing w:line="0" w:lineRule="atLeast"/>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The granularity of </w:t>
      </w:r>
      <w:r>
        <w:rPr>
          <w:rFonts w:ascii="Arial" w:eastAsia="Arial" w:hAnsi="Arial"/>
          <w:sz w:val="12"/>
        </w:rPr>
        <w:t>SOFTW</w:t>
      </w:r>
      <w:r>
        <w:rPr>
          <w:rFonts w:ascii="Arial" w:eastAsia="Arial" w:hAnsi="Arial"/>
          <w:sz w:val="12"/>
        </w:rPr>
        <w:t>ARE UNITS</w:t>
      </w:r>
      <w:r>
        <w:rPr>
          <w:rFonts w:ascii="Arial" w:eastAsia="Arial" w:hAnsi="Arial"/>
          <w:sz w:val="16"/>
        </w:rPr>
        <w:t xml:space="preserve"> is defined by the </w:t>
      </w:r>
      <w:r>
        <w:rPr>
          <w:rFonts w:ascii="Arial" w:eastAsia="Arial" w:hAnsi="Arial"/>
          <w:sz w:val="12"/>
        </w:rPr>
        <w:t>MANUFACTURER</w:t>
      </w:r>
      <w:r>
        <w:rPr>
          <w:rFonts w:ascii="Arial" w:eastAsia="Arial" w:hAnsi="Arial"/>
          <w:sz w:val="16"/>
        </w:rPr>
        <w:t xml:space="preserve"> (see B.3).</w:t>
      </w:r>
    </w:p>
    <w:p w:rsidR="00000000" w:rsidRDefault="00596C41">
      <w:pPr>
        <w:spacing w:line="205"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3.29</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SOUP</w:t>
      </w:r>
    </w:p>
    <w:p w:rsidR="00000000" w:rsidRDefault="00596C41">
      <w:pPr>
        <w:spacing w:line="15"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software of unknown provenance (acronym)</w:t>
      </w:r>
    </w:p>
    <w:p w:rsidR="00000000" w:rsidRDefault="00596C41">
      <w:pPr>
        <w:spacing w:line="3" w:lineRule="exact"/>
        <w:rPr>
          <w:rFonts w:ascii="Times New Roman" w:eastAsia="Times New Roman" w:hAnsi="Times New Roman"/>
        </w:rPr>
      </w:pPr>
    </w:p>
    <w:p w:rsidR="00000000" w:rsidRDefault="00596C41">
      <w:pPr>
        <w:spacing w:line="267" w:lineRule="auto"/>
        <w:jc w:val="both"/>
        <w:rPr>
          <w:rFonts w:ascii="Arial" w:eastAsia="Arial" w:hAnsi="Arial"/>
          <w:sz w:val="19"/>
        </w:rPr>
      </w:pPr>
      <w:r>
        <w:rPr>
          <w:rFonts w:ascii="Arial" w:eastAsia="Arial" w:hAnsi="Arial"/>
          <w:sz w:val="16"/>
        </w:rPr>
        <w:t xml:space="preserve">SOFTWARE ITEM </w:t>
      </w:r>
      <w:r>
        <w:rPr>
          <w:rFonts w:ascii="Arial" w:eastAsia="Arial" w:hAnsi="Arial"/>
          <w:sz w:val="19"/>
        </w:rPr>
        <w:t>that is already developed and generally available and that has not been</w:t>
      </w:r>
      <w:r>
        <w:rPr>
          <w:rFonts w:ascii="Arial" w:eastAsia="Arial" w:hAnsi="Arial"/>
          <w:sz w:val="16"/>
        </w:rPr>
        <w:t xml:space="preserve"> </w:t>
      </w:r>
      <w:r>
        <w:rPr>
          <w:rFonts w:ascii="Arial" w:eastAsia="Arial" w:hAnsi="Arial"/>
          <w:sz w:val="19"/>
        </w:rPr>
        <w:t xml:space="preserve">developed for the purpose of being incorporated into the </w:t>
      </w:r>
      <w:r>
        <w:rPr>
          <w:rFonts w:ascii="Arial" w:eastAsia="Arial" w:hAnsi="Arial"/>
          <w:sz w:val="16"/>
        </w:rPr>
        <w:t>MEDICA</w:t>
      </w:r>
      <w:r>
        <w:rPr>
          <w:rFonts w:ascii="Arial" w:eastAsia="Arial" w:hAnsi="Arial"/>
          <w:sz w:val="16"/>
        </w:rPr>
        <w:t>L DEVICE</w:t>
      </w:r>
      <w:r>
        <w:rPr>
          <w:rFonts w:ascii="Arial" w:eastAsia="Arial" w:hAnsi="Arial"/>
          <w:sz w:val="19"/>
        </w:rPr>
        <w:t xml:space="preserve"> (also known as </w:t>
      </w:r>
      <w:r>
        <w:rPr>
          <w:rFonts w:ascii="Arial" w:eastAsia="Arial" w:hAnsi="Arial"/>
          <w:sz w:val="19"/>
        </w:rPr>
        <w:t>“off-the-shelf software</w:t>
      </w:r>
      <w:r>
        <w:rPr>
          <w:rFonts w:ascii="Arial" w:eastAsia="Arial" w:hAnsi="Arial"/>
          <w:sz w:val="19"/>
        </w:rPr>
        <w:t xml:space="preserve">”) or </w:t>
      </w:r>
      <w:r>
        <w:rPr>
          <w:rFonts w:ascii="Arial" w:eastAsia="Arial" w:hAnsi="Arial"/>
          <w:sz w:val="16"/>
        </w:rPr>
        <w:t>SOFTWARE ITEM</w:t>
      </w:r>
      <w:r>
        <w:rPr>
          <w:rFonts w:ascii="Arial" w:eastAsia="Arial" w:hAnsi="Arial"/>
          <w:sz w:val="19"/>
        </w:rPr>
        <w:t xml:space="preserve"> previously developed for which adequate records of the development </w:t>
      </w:r>
      <w:r>
        <w:rPr>
          <w:rFonts w:ascii="Arial" w:eastAsia="Arial" w:hAnsi="Arial"/>
          <w:sz w:val="16"/>
        </w:rPr>
        <w:t>PROCESSES</w:t>
      </w:r>
      <w:r>
        <w:rPr>
          <w:rFonts w:ascii="Arial" w:eastAsia="Arial" w:hAnsi="Arial"/>
          <w:sz w:val="19"/>
        </w:rPr>
        <w:t xml:space="preserve"> are not available</w:t>
      </w:r>
    </w:p>
    <w:p w:rsidR="00000000" w:rsidRDefault="00596C41">
      <w:pPr>
        <w:spacing w:line="142" w:lineRule="exact"/>
        <w:rPr>
          <w:rFonts w:ascii="Times New Roman" w:eastAsia="Times New Roman" w:hAnsi="Times New Roman"/>
        </w:rPr>
      </w:pPr>
    </w:p>
    <w:p w:rsidR="00000000" w:rsidRDefault="00596C41">
      <w:pPr>
        <w:tabs>
          <w:tab w:val="left" w:pos="620"/>
        </w:tabs>
        <w:spacing w:line="0" w:lineRule="atLeast"/>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A </w:t>
      </w:r>
      <w:r>
        <w:rPr>
          <w:rFonts w:ascii="Arial" w:eastAsia="Arial" w:hAnsi="Arial"/>
          <w:sz w:val="12"/>
        </w:rPr>
        <w:t>MEDICAL DEVICE SOFTWARE SYSTEM</w:t>
      </w:r>
      <w:r>
        <w:rPr>
          <w:rFonts w:ascii="Arial" w:eastAsia="Arial" w:hAnsi="Arial"/>
          <w:sz w:val="16"/>
        </w:rPr>
        <w:t xml:space="preserve"> in itself cannot be claimed to be </w:t>
      </w:r>
      <w:r>
        <w:rPr>
          <w:rFonts w:ascii="Arial" w:eastAsia="Arial" w:hAnsi="Arial"/>
          <w:sz w:val="12"/>
        </w:rPr>
        <w:t>SOUP</w:t>
      </w:r>
      <w:r>
        <w:rPr>
          <w:rFonts w:ascii="Arial" w:eastAsia="Arial" w:hAnsi="Arial"/>
          <w:sz w:val="16"/>
        </w:rPr>
        <w:t>.</w:t>
      </w:r>
    </w:p>
    <w:p w:rsidR="00000000" w:rsidRDefault="00596C41">
      <w:pPr>
        <w:spacing w:line="205"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3.30</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SYSTEM</w:t>
      </w:r>
    </w:p>
    <w:p w:rsidR="00000000" w:rsidRDefault="00596C41">
      <w:pPr>
        <w:spacing w:line="10" w:lineRule="exact"/>
        <w:rPr>
          <w:rFonts w:ascii="Times New Roman" w:eastAsia="Times New Roman" w:hAnsi="Times New Roman"/>
        </w:rPr>
      </w:pPr>
    </w:p>
    <w:p w:rsidR="00000000" w:rsidRDefault="00596C41">
      <w:pPr>
        <w:spacing w:line="273" w:lineRule="auto"/>
        <w:jc w:val="both"/>
        <w:rPr>
          <w:rFonts w:ascii="Arial" w:eastAsia="Arial" w:hAnsi="Arial"/>
        </w:rPr>
      </w:pPr>
      <w:r>
        <w:rPr>
          <w:rFonts w:ascii="Arial" w:eastAsia="Arial" w:hAnsi="Arial"/>
        </w:rPr>
        <w:t xml:space="preserve">integrated composite consisting of one or more of the </w:t>
      </w:r>
      <w:r>
        <w:rPr>
          <w:rFonts w:ascii="Arial" w:eastAsia="Arial" w:hAnsi="Arial"/>
          <w:sz w:val="16"/>
        </w:rPr>
        <w:t>PROCESSES</w:t>
      </w:r>
      <w:r>
        <w:rPr>
          <w:rFonts w:ascii="Arial" w:eastAsia="Arial" w:hAnsi="Arial"/>
        </w:rPr>
        <w:t>, hardware, software, facilities, and people, that provides a capability to satisfy a stated need or objective</w:t>
      </w:r>
    </w:p>
    <w:p w:rsidR="00000000" w:rsidRDefault="00596C41">
      <w:pPr>
        <w:spacing w:line="135" w:lineRule="exact"/>
        <w:rPr>
          <w:rFonts w:ascii="Times New Roman" w:eastAsia="Times New Roman" w:hAnsi="Times New Roman"/>
        </w:rPr>
      </w:pPr>
    </w:p>
    <w:p w:rsidR="00000000" w:rsidRDefault="00596C41">
      <w:pPr>
        <w:spacing w:line="0" w:lineRule="atLeast"/>
        <w:rPr>
          <w:rFonts w:ascii="Arial" w:eastAsia="Arial" w:hAnsi="Arial"/>
          <w:sz w:val="16"/>
        </w:rPr>
      </w:pPr>
      <w:r>
        <w:rPr>
          <w:rFonts w:ascii="Arial" w:eastAsia="Arial" w:hAnsi="Arial"/>
          <w:sz w:val="16"/>
        </w:rPr>
        <w:t>NOTE  Based on ISO/IEC ISO/IEC 12207:2008, 4.48.</w:t>
      </w:r>
    </w:p>
    <w:p w:rsidR="00000000" w:rsidRDefault="00596C41">
      <w:pPr>
        <w:spacing w:line="205"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3.31</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TASK</w:t>
      </w:r>
    </w:p>
    <w:p w:rsidR="00000000" w:rsidRDefault="00596C41">
      <w:pPr>
        <w:spacing w:line="10"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a single piece of w</w:t>
      </w:r>
      <w:r>
        <w:rPr>
          <w:rFonts w:ascii="Arial" w:eastAsia="Arial" w:hAnsi="Arial"/>
        </w:rPr>
        <w:t>ork that needs to be done</w:t>
      </w:r>
    </w:p>
    <w:p w:rsidR="00000000" w:rsidRDefault="00596C41">
      <w:pPr>
        <w:spacing w:line="303"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3.32</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TRACEABILITY</w:t>
      </w:r>
    </w:p>
    <w:p w:rsidR="00000000" w:rsidRDefault="00596C41">
      <w:pPr>
        <w:spacing w:line="10" w:lineRule="exact"/>
        <w:rPr>
          <w:rFonts w:ascii="Times New Roman" w:eastAsia="Times New Roman" w:hAnsi="Times New Roman"/>
        </w:rPr>
      </w:pPr>
    </w:p>
    <w:p w:rsidR="00000000" w:rsidRDefault="00596C41">
      <w:pPr>
        <w:spacing w:line="273" w:lineRule="auto"/>
        <w:jc w:val="both"/>
        <w:rPr>
          <w:rFonts w:ascii="Arial" w:eastAsia="Arial" w:hAnsi="Arial"/>
          <w:sz w:val="16"/>
        </w:rPr>
      </w:pPr>
      <w:r>
        <w:rPr>
          <w:rFonts w:ascii="Arial" w:eastAsia="Arial" w:hAnsi="Arial"/>
        </w:rPr>
        <w:t xml:space="preserve">degree to which a relationship can be established between two or more products of the development </w:t>
      </w:r>
      <w:r>
        <w:rPr>
          <w:rFonts w:ascii="Arial" w:eastAsia="Arial" w:hAnsi="Arial"/>
          <w:sz w:val="16"/>
        </w:rPr>
        <w:t>PROCESS</w:t>
      </w:r>
    </w:p>
    <w:p w:rsidR="00000000" w:rsidRDefault="00596C41">
      <w:pPr>
        <w:spacing w:line="132"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[IEEE 610.12:1990]</w:t>
      </w:r>
    </w:p>
    <w:p w:rsidR="00000000" w:rsidRDefault="00596C41">
      <w:pPr>
        <w:spacing w:line="200" w:lineRule="exact"/>
        <w:rPr>
          <w:rFonts w:ascii="Times New Roman" w:eastAsia="Times New Roman" w:hAnsi="Times New Roman"/>
        </w:rPr>
      </w:pPr>
    </w:p>
    <w:p w:rsidR="00000000" w:rsidRDefault="00596C41">
      <w:pPr>
        <w:tabs>
          <w:tab w:val="left" w:pos="620"/>
        </w:tabs>
        <w:spacing w:line="0" w:lineRule="atLeast"/>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Requirements, architecture, risk control measures, etc. are examples of deliv</w:t>
      </w:r>
      <w:r>
        <w:rPr>
          <w:rFonts w:ascii="Arial" w:eastAsia="Arial" w:hAnsi="Arial"/>
          <w:sz w:val="16"/>
        </w:rPr>
        <w:t>erables of the development</w:t>
      </w:r>
    </w:p>
    <w:p w:rsidR="00000000" w:rsidRDefault="00596C41">
      <w:pPr>
        <w:spacing w:line="1" w:lineRule="exact"/>
        <w:rPr>
          <w:rFonts w:ascii="Times New Roman" w:eastAsia="Times New Roman" w:hAnsi="Times New Roman"/>
        </w:rPr>
      </w:pPr>
    </w:p>
    <w:p w:rsidR="00000000" w:rsidRDefault="00596C41">
      <w:pPr>
        <w:spacing w:line="0" w:lineRule="atLeast"/>
        <w:rPr>
          <w:rFonts w:ascii="Arial" w:eastAsia="Arial" w:hAnsi="Arial"/>
          <w:sz w:val="16"/>
        </w:rPr>
      </w:pPr>
      <w:r>
        <w:rPr>
          <w:rFonts w:ascii="Arial" w:eastAsia="Arial" w:hAnsi="Arial"/>
          <w:sz w:val="13"/>
        </w:rPr>
        <w:t>PROCESS</w:t>
      </w:r>
      <w:r>
        <w:rPr>
          <w:rFonts w:ascii="Arial" w:eastAsia="Arial" w:hAnsi="Arial"/>
          <w:sz w:val="16"/>
        </w:rPr>
        <w:t>.</w:t>
      </w:r>
    </w:p>
    <w:p w:rsidR="00000000" w:rsidRDefault="00596C41">
      <w:pPr>
        <w:spacing w:line="205"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3.33</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VERIFICATION</w:t>
      </w:r>
    </w:p>
    <w:p w:rsidR="00000000" w:rsidRDefault="00596C41">
      <w:pPr>
        <w:spacing w:line="10" w:lineRule="exact"/>
        <w:rPr>
          <w:rFonts w:ascii="Times New Roman" w:eastAsia="Times New Roman" w:hAnsi="Times New Roman"/>
        </w:rPr>
      </w:pPr>
    </w:p>
    <w:p w:rsidR="00000000" w:rsidRDefault="00596C41">
      <w:pPr>
        <w:spacing w:line="256" w:lineRule="auto"/>
        <w:jc w:val="both"/>
        <w:rPr>
          <w:rFonts w:ascii="Arial" w:eastAsia="Arial" w:hAnsi="Arial"/>
        </w:rPr>
      </w:pPr>
      <w:r>
        <w:rPr>
          <w:rFonts w:ascii="Arial" w:eastAsia="Arial" w:hAnsi="Arial"/>
        </w:rPr>
        <w:t>confirmation through provision of objective evidence that specified requirements have been fulfilled</w:t>
      </w:r>
    </w:p>
    <w:p w:rsidR="00000000" w:rsidRDefault="00596C41">
      <w:pPr>
        <w:spacing w:line="200" w:lineRule="exact"/>
        <w:rPr>
          <w:rFonts w:ascii="Times New Roman" w:eastAsia="Times New Roman" w:hAnsi="Times New Roman"/>
        </w:rPr>
      </w:pPr>
    </w:p>
    <w:p w:rsidR="00000000" w:rsidRDefault="00596C41">
      <w:pPr>
        <w:spacing w:line="212" w:lineRule="exact"/>
        <w:rPr>
          <w:rFonts w:ascii="Times New Roman" w:eastAsia="Times New Roman" w:hAnsi="Times New Roman"/>
        </w:rPr>
      </w:pPr>
    </w:p>
    <w:p w:rsidR="00000000" w:rsidRDefault="00596C41">
      <w:pPr>
        <w:tabs>
          <w:tab w:val="left" w:pos="760"/>
        </w:tabs>
        <w:spacing w:line="0" w:lineRule="atLeast"/>
        <w:rPr>
          <w:rFonts w:ascii="Arial" w:eastAsia="Arial" w:hAnsi="Arial"/>
          <w:sz w:val="16"/>
        </w:rPr>
      </w:pPr>
      <w:r>
        <w:rPr>
          <w:rFonts w:ascii="Arial" w:eastAsia="Arial" w:hAnsi="Arial"/>
          <w:sz w:val="16"/>
        </w:rPr>
        <w:t>NOTE 1</w:t>
      </w:r>
      <w:r>
        <w:rPr>
          <w:rFonts w:ascii="Arial" w:eastAsia="Arial" w:hAnsi="Arial"/>
          <w:sz w:val="16"/>
        </w:rPr>
        <w:tab/>
      </w:r>
      <w:r>
        <w:rPr>
          <w:rFonts w:ascii="Arial" w:eastAsia="Arial" w:hAnsi="Arial"/>
          <w:sz w:val="16"/>
        </w:rPr>
        <w:t>“Verified</w:t>
      </w:r>
      <w:r>
        <w:rPr>
          <w:rFonts w:ascii="Arial" w:eastAsia="Arial" w:hAnsi="Arial"/>
          <w:sz w:val="16"/>
        </w:rPr>
        <w:t>” is used to designate the corresponding status.</w:t>
      </w:r>
    </w:p>
    <w:p w:rsidR="00000000" w:rsidRDefault="00596C41">
      <w:pPr>
        <w:spacing w:line="99"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[ISO 9000:2000, definition 3.</w:t>
      </w:r>
      <w:r>
        <w:rPr>
          <w:rFonts w:ascii="Arial" w:eastAsia="Arial" w:hAnsi="Arial"/>
        </w:rPr>
        <w:t>8.4]</w:t>
      </w:r>
    </w:p>
    <w:p w:rsidR="00000000" w:rsidRDefault="00596C41">
      <w:pPr>
        <w:spacing w:line="101" w:lineRule="exact"/>
        <w:rPr>
          <w:rFonts w:ascii="Times New Roman" w:eastAsia="Times New Roman" w:hAnsi="Times New Roman"/>
        </w:rPr>
      </w:pPr>
    </w:p>
    <w:p w:rsidR="00000000" w:rsidRDefault="00596C41">
      <w:pPr>
        <w:spacing w:line="279" w:lineRule="auto"/>
        <w:jc w:val="both"/>
        <w:rPr>
          <w:rFonts w:ascii="Arial" w:eastAsia="Arial" w:hAnsi="Arial"/>
          <w:sz w:val="16"/>
        </w:rPr>
      </w:pPr>
      <w:r>
        <w:rPr>
          <w:rFonts w:ascii="Arial" w:eastAsia="Arial" w:hAnsi="Arial"/>
          <w:sz w:val="16"/>
        </w:rPr>
        <w:t xml:space="preserve">NOTE 2 In design and development, </w:t>
      </w:r>
      <w:r>
        <w:rPr>
          <w:rFonts w:ascii="Arial" w:eastAsia="Arial" w:hAnsi="Arial"/>
          <w:sz w:val="12"/>
        </w:rPr>
        <w:t>VERIFICATION</w:t>
      </w:r>
      <w:r>
        <w:rPr>
          <w:rFonts w:ascii="Arial" w:eastAsia="Arial" w:hAnsi="Arial"/>
          <w:sz w:val="16"/>
        </w:rPr>
        <w:t xml:space="preserve"> concerns the </w:t>
      </w:r>
      <w:r>
        <w:rPr>
          <w:rFonts w:ascii="Arial" w:eastAsia="Arial" w:hAnsi="Arial"/>
          <w:sz w:val="12"/>
        </w:rPr>
        <w:t>PROCESS</w:t>
      </w:r>
      <w:r>
        <w:rPr>
          <w:rFonts w:ascii="Arial" w:eastAsia="Arial" w:hAnsi="Arial"/>
          <w:sz w:val="16"/>
        </w:rPr>
        <w:t xml:space="preserve"> of examining the result of a given </w:t>
      </w:r>
      <w:r>
        <w:rPr>
          <w:rFonts w:ascii="Arial" w:eastAsia="Arial" w:hAnsi="Arial"/>
          <w:sz w:val="12"/>
        </w:rPr>
        <w:t xml:space="preserve">ACTIVITY </w:t>
      </w:r>
      <w:r>
        <w:rPr>
          <w:rFonts w:ascii="Arial" w:eastAsia="Arial" w:hAnsi="Arial"/>
          <w:sz w:val="16"/>
        </w:rPr>
        <w:t>to determine conformity with the stated requirement for that</w:t>
      </w:r>
      <w:r>
        <w:rPr>
          <w:rFonts w:ascii="Arial" w:eastAsia="Arial" w:hAnsi="Arial"/>
          <w:sz w:val="12"/>
        </w:rPr>
        <w:t xml:space="preserve"> ACTIVITY</w:t>
      </w:r>
      <w:r>
        <w:rPr>
          <w:rFonts w:ascii="Arial" w:eastAsia="Arial" w:hAnsi="Arial"/>
          <w:sz w:val="16"/>
        </w:rPr>
        <w:t>.</w:t>
      </w:r>
    </w:p>
    <w:p w:rsidR="00000000" w:rsidRDefault="00596C41">
      <w:pPr>
        <w:spacing w:line="146"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3.34</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VERSION</w:t>
      </w:r>
    </w:p>
    <w:p w:rsidR="00000000" w:rsidRDefault="00596C41">
      <w:pPr>
        <w:spacing w:line="10" w:lineRule="exact"/>
        <w:rPr>
          <w:rFonts w:ascii="Times New Roman" w:eastAsia="Times New Roman" w:hAnsi="Times New Roman"/>
        </w:rPr>
      </w:pPr>
    </w:p>
    <w:p w:rsidR="00000000" w:rsidRDefault="00596C41">
      <w:pPr>
        <w:spacing w:line="0" w:lineRule="atLeast"/>
        <w:rPr>
          <w:rFonts w:ascii="Arial" w:eastAsia="Arial" w:hAnsi="Arial"/>
          <w:sz w:val="16"/>
        </w:rPr>
      </w:pPr>
      <w:r>
        <w:rPr>
          <w:rFonts w:ascii="Arial" w:eastAsia="Arial" w:hAnsi="Arial"/>
        </w:rPr>
        <w:t xml:space="preserve">identified instance of a </w:t>
      </w:r>
      <w:r>
        <w:rPr>
          <w:rFonts w:ascii="Arial" w:eastAsia="Arial" w:hAnsi="Arial"/>
          <w:sz w:val="16"/>
        </w:rPr>
        <w:t>CONFIGURATION ITEM</w:t>
      </w:r>
    </w:p>
    <w:p w:rsidR="00000000" w:rsidRDefault="00596C41">
      <w:pPr>
        <w:spacing w:line="161" w:lineRule="exact"/>
        <w:rPr>
          <w:rFonts w:ascii="Times New Roman" w:eastAsia="Times New Roman" w:hAnsi="Times New Roman"/>
        </w:rPr>
      </w:pPr>
    </w:p>
    <w:p w:rsidR="00000000" w:rsidRDefault="00596C41">
      <w:pPr>
        <w:spacing w:line="279" w:lineRule="auto"/>
        <w:jc w:val="both"/>
        <w:rPr>
          <w:rFonts w:ascii="Arial" w:eastAsia="Arial" w:hAnsi="Arial"/>
          <w:sz w:val="16"/>
        </w:rPr>
      </w:pPr>
      <w:r>
        <w:rPr>
          <w:rFonts w:ascii="Arial" w:eastAsia="Arial" w:hAnsi="Arial"/>
          <w:sz w:val="16"/>
        </w:rPr>
        <w:t>NOTE 1</w:t>
      </w:r>
      <w:r>
        <w:rPr>
          <w:rFonts w:ascii="Arial" w:eastAsia="Arial" w:hAnsi="Arial"/>
          <w:sz w:val="16"/>
        </w:rPr>
        <w:t xml:space="preserve"> Modification to a </w:t>
      </w:r>
      <w:r>
        <w:rPr>
          <w:rFonts w:ascii="Arial" w:eastAsia="Arial" w:hAnsi="Arial"/>
          <w:sz w:val="12"/>
        </w:rPr>
        <w:t>VERSION</w:t>
      </w:r>
      <w:r>
        <w:rPr>
          <w:rFonts w:ascii="Arial" w:eastAsia="Arial" w:hAnsi="Arial"/>
          <w:sz w:val="16"/>
        </w:rPr>
        <w:t xml:space="preserve"> of </w:t>
      </w:r>
      <w:r>
        <w:rPr>
          <w:rFonts w:ascii="Arial" w:eastAsia="Arial" w:hAnsi="Arial"/>
          <w:sz w:val="12"/>
        </w:rPr>
        <w:t>MEDICAL DEVICE SOFTWARE</w:t>
      </w:r>
      <w:r>
        <w:rPr>
          <w:rFonts w:ascii="Arial" w:eastAsia="Arial" w:hAnsi="Arial"/>
          <w:sz w:val="16"/>
        </w:rPr>
        <w:t xml:space="preserve">, resulting in a new </w:t>
      </w:r>
      <w:r>
        <w:rPr>
          <w:rFonts w:ascii="Arial" w:eastAsia="Arial" w:hAnsi="Arial"/>
          <w:sz w:val="12"/>
        </w:rPr>
        <w:t>VERSION</w:t>
      </w:r>
      <w:r>
        <w:rPr>
          <w:rFonts w:ascii="Arial" w:eastAsia="Arial" w:hAnsi="Arial"/>
          <w:sz w:val="16"/>
        </w:rPr>
        <w:t>, requires software configuration management action.</w:t>
      </w:r>
    </w:p>
    <w:p w:rsidR="00000000" w:rsidRDefault="00596C41">
      <w:pPr>
        <w:spacing w:line="43" w:lineRule="exact"/>
        <w:rPr>
          <w:rFonts w:ascii="Times New Roman" w:eastAsia="Times New Roman" w:hAnsi="Times New Roman"/>
        </w:rPr>
      </w:pPr>
    </w:p>
    <w:p w:rsidR="00000000" w:rsidRDefault="00596C41">
      <w:pPr>
        <w:tabs>
          <w:tab w:val="left" w:pos="760"/>
        </w:tabs>
        <w:spacing w:line="0" w:lineRule="atLeast"/>
        <w:rPr>
          <w:rFonts w:ascii="Arial" w:eastAsia="Arial" w:hAnsi="Arial"/>
          <w:sz w:val="16"/>
        </w:rPr>
      </w:pPr>
      <w:r>
        <w:rPr>
          <w:rFonts w:ascii="Arial" w:eastAsia="Arial" w:hAnsi="Arial"/>
          <w:sz w:val="16"/>
        </w:rPr>
        <w:t>NOTE 2</w:t>
      </w:r>
      <w:r>
        <w:rPr>
          <w:rFonts w:ascii="Arial" w:eastAsia="Arial" w:hAnsi="Arial"/>
          <w:sz w:val="16"/>
        </w:rPr>
        <w:tab/>
      </w:r>
      <w:r>
        <w:rPr>
          <w:rFonts w:ascii="Arial" w:eastAsia="Arial" w:hAnsi="Arial"/>
          <w:sz w:val="16"/>
        </w:rPr>
        <w:t>Based on ISO/IEC 12207:2008, 4.56.</w:t>
      </w:r>
    </w:p>
    <w:p w:rsidR="00000000" w:rsidRDefault="00596C41">
      <w:pPr>
        <w:spacing w:line="205" w:lineRule="exact"/>
        <w:rPr>
          <w:rFonts w:ascii="Times New Roman" w:eastAsia="Times New Roman" w:hAnsi="Times New Roman"/>
        </w:rPr>
      </w:pPr>
    </w:p>
    <w:p w:rsidR="00000000" w:rsidRDefault="00596C41">
      <w:pPr>
        <w:spacing w:line="0" w:lineRule="atLeast"/>
        <w:rPr>
          <w:rFonts w:ascii="Arial" w:eastAsia="Arial" w:hAnsi="Arial"/>
          <w:b/>
        </w:rPr>
      </w:pPr>
      <w:r>
        <w:rPr>
          <w:rFonts w:ascii="Arial" w:eastAsia="Arial" w:hAnsi="Arial"/>
          <w:b/>
        </w:rPr>
        <w:t>3.35</w:t>
      </w:r>
    </w:p>
    <w:p w:rsidR="00000000" w:rsidRDefault="00596C41">
      <w:pPr>
        <w:spacing w:line="47" w:lineRule="exact"/>
        <w:rPr>
          <w:rFonts w:ascii="Times New Roman" w:eastAsia="Times New Roman" w:hAnsi="Times New Roman"/>
        </w:rPr>
      </w:pPr>
    </w:p>
    <w:p w:rsidR="00000000" w:rsidRDefault="00596C41">
      <w:pPr>
        <w:spacing w:line="0" w:lineRule="atLeast"/>
        <w:rPr>
          <w:rFonts w:ascii="Arial" w:eastAsia="Arial" w:hAnsi="Arial"/>
          <w:b/>
          <w:sz w:val="16"/>
        </w:rPr>
      </w:pPr>
      <w:r>
        <w:rPr>
          <w:rFonts w:ascii="Arial" w:eastAsia="Arial" w:hAnsi="Arial"/>
          <w:b/>
          <w:sz w:val="16"/>
        </w:rPr>
        <w:t>HAZARDOUS SITUATION</w:t>
      </w:r>
    </w:p>
    <w:p w:rsidR="00000000" w:rsidRDefault="00596C41">
      <w:pPr>
        <w:spacing w:line="10" w:lineRule="exact"/>
        <w:rPr>
          <w:rFonts w:ascii="Times New Roman" w:eastAsia="Times New Roman" w:hAnsi="Times New Roman"/>
        </w:rPr>
      </w:pPr>
    </w:p>
    <w:p w:rsidR="00000000" w:rsidRDefault="00596C41">
      <w:pPr>
        <w:spacing w:line="256" w:lineRule="auto"/>
        <w:jc w:val="both"/>
        <w:rPr>
          <w:rFonts w:ascii="Arial" w:eastAsia="Arial" w:hAnsi="Arial"/>
          <w:sz w:val="19"/>
        </w:rPr>
      </w:pPr>
      <w:r>
        <w:rPr>
          <w:rFonts w:ascii="Arial" w:eastAsia="Arial" w:hAnsi="Arial"/>
        </w:rPr>
        <w:t>circumstance in which people, property or the envir</w:t>
      </w:r>
      <w:r>
        <w:rPr>
          <w:rFonts w:ascii="Arial" w:eastAsia="Arial" w:hAnsi="Arial"/>
        </w:rPr>
        <w:t xml:space="preserve">onment are exposed to one or more </w:t>
      </w:r>
      <w:r>
        <w:rPr>
          <w:rFonts w:ascii="Arial" w:eastAsia="Arial" w:hAnsi="Arial"/>
          <w:sz w:val="16"/>
        </w:rPr>
        <w:t>HAZARD</w:t>
      </w:r>
      <w:r>
        <w:rPr>
          <w:rFonts w:ascii="Arial" w:eastAsia="Arial" w:hAnsi="Arial"/>
          <w:sz w:val="19"/>
        </w:rPr>
        <w:t>(</w:t>
      </w:r>
      <w:r>
        <w:rPr>
          <w:rFonts w:ascii="Arial" w:eastAsia="Arial" w:hAnsi="Arial"/>
          <w:sz w:val="16"/>
        </w:rPr>
        <w:t>S</w:t>
      </w:r>
      <w:r>
        <w:rPr>
          <w:rFonts w:ascii="Arial" w:eastAsia="Arial" w:hAnsi="Arial"/>
          <w:sz w:val="19"/>
        </w:rPr>
        <w:t>)</w:t>
      </w:r>
    </w:p>
    <w:p w:rsidR="00000000" w:rsidRDefault="00596C41">
      <w:pPr>
        <w:spacing w:line="200" w:lineRule="exact"/>
        <w:rPr>
          <w:rFonts w:ascii="Times New Roman" w:eastAsia="Times New Roman" w:hAnsi="Times New Roman"/>
        </w:rPr>
      </w:pPr>
    </w:p>
    <w:p w:rsidR="00000000" w:rsidRDefault="00596C41">
      <w:pPr>
        <w:spacing w:line="311"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[SOURCE: ISO 14971:2007, 2.4]</w:t>
      </w:r>
    </w:p>
    <w:p w:rsidR="00000000" w:rsidRDefault="00596C41">
      <w:pPr>
        <w:spacing w:line="0" w:lineRule="atLeast"/>
        <w:rPr>
          <w:rFonts w:ascii="Arial" w:eastAsia="Arial" w:hAnsi="Arial"/>
        </w:rPr>
        <w:sectPr w:rsidR="00000000">
          <w:pgSz w:w="11900" w:h="16834"/>
          <w:pgMar w:top="1119" w:right="1429" w:bottom="0" w:left="240" w:header="0" w:footer="0" w:gutter="0"/>
          <w:cols w:num="2" w:space="0" w:equalWidth="0">
            <w:col w:w="854" w:space="326"/>
            <w:col w:w="906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2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w:t>
      </w:r>
      <w:r>
        <w:rPr>
          <w:rFonts w:ascii="Arial" w:eastAsia="Arial" w:hAnsi="Arial"/>
          <w:sz w:val="10"/>
        </w:rPr>
        <w:t>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09" w:name="page109"/>
            <w:bookmarkEnd w:id="109"/>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15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3.36</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LEGACY SOFTWARE</w:t>
      </w:r>
    </w:p>
    <w:p w:rsidR="00000000" w:rsidRDefault="00596C41">
      <w:pPr>
        <w:spacing w:line="10" w:lineRule="exact"/>
        <w:rPr>
          <w:rFonts w:ascii="Times New Roman" w:eastAsia="Times New Roman" w:hAnsi="Times New Roman"/>
        </w:rPr>
      </w:pPr>
    </w:p>
    <w:p w:rsidR="00000000" w:rsidRDefault="00596C41">
      <w:pPr>
        <w:spacing w:line="275" w:lineRule="auto"/>
        <w:ind w:left="1180"/>
        <w:jc w:val="both"/>
        <w:rPr>
          <w:rFonts w:ascii="Arial" w:eastAsia="Arial" w:hAnsi="Arial"/>
          <w:sz w:val="19"/>
        </w:rPr>
      </w:pPr>
      <w:r>
        <w:rPr>
          <w:rFonts w:ascii="Arial" w:eastAsia="Arial" w:hAnsi="Arial"/>
          <w:sz w:val="16"/>
        </w:rPr>
        <w:t xml:space="preserve">MEDICAL DEVICE SOFTWARE </w:t>
      </w:r>
      <w:r>
        <w:rPr>
          <w:rFonts w:ascii="Arial" w:eastAsia="Arial" w:hAnsi="Arial"/>
          <w:sz w:val="19"/>
        </w:rPr>
        <w:t>which was legally placed on the market and is still marketed today</w:t>
      </w:r>
      <w:r>
        <w:rPr>
          <w:rFonts w:ascii="Arial" w:eastAsia="Arial" w:hAnsi="Arial"/>
          <w:sz w:val="16"/>
        </w:rPr>
        <w:t xml:space="preserve"> </w:t>
      </w:r>
      <w:r>
        <w:rPr>
          <w:rFonts w:ascii="Arial" w:eastAsia="Arial" w:hAnsi="Arial"/>
          <w:sz w:val="19"/>
        </w:rPr>
        <w:t>but for which t</w:t>
      </w:r>
      <w:r>
        <w:rPr>
          <w:rFonts w:ascii="Arial" w:eastAsia="Arial" w:hAnsi="Arial"/>
          <w:sz w:val="19"/>
        </w:rPr>
        <w:t>here is insufficient objective evidence that it was developed in compliance with the current version of this standard</w:t>
      </w:r>
    </w:p>
    <w:p w:rsidR="00000000" w:rsidRDefault="00596C41">
      <w:pPr>
        <w:spacing w:line="23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3.37</w:t>
      </w:r>
    </w:p>
    <w:p w:rsidR="00000000" w:rsidRDefault="00596C41">
      <w:pPr>
        <w:spacing w:line="46"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RELEASE</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particular </w:t>
      </w:r>
      <w:r>
        <w:rPr>
          <w:rFonts w:ascii="Arial" w:eastAsia="Arial" w:hAnsi="Arial"/>
          <w:sz w:val="16"/>
        </w:rPr>
        <w:t>VERSION</w:t>
      </w:r>
      <w:r>
        <w:rPr>
          <w:rFonts w:ascii="Arial" w:eastAsia="Arial" w:hAnsi="Arial"/>
        </w:rPr>
        <w:t xml:space="preserve"> of a </w:t>
      </w:r>
      <w:r>
        <w:rPr>
          <w:rFonts w:ascii="Arial" w:eastAsia="Arial" w:hAnsi="Arial"/>
          <w:sz w:val="16"/>
        </w:rPr>
        <w:t>CONFIGURATION ITEM</w:t>
      </w:r>
      <w:r>
        <w:rPr>
          <w:rFonts w:ascii="Arial" w:eastAsia="Arial" w:hAnsi="Arial"/>
        </w:rPr>
        <w:t xml:space="preserve"> that is made available for a specific purpose</w:t>
      </w:r>
    </w:p>
    <w:p w:rsidR="00000000" w:rsidRDefault="00596C41">
      <w:pPr>
        <w:spacing w:line="2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Based on ISO/IEC 12207:2008</w:t>
      </w:r>
      <w:r>
        <w:rPr>
          <w:rFonts w:ascii="Arial" w:eastAsia="Arial" w:hAnsi="Arial"/>
          <w:sz w:val="16"/>
        </w:rPr>
        <w:t>, definition 4.35.</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3.38</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RESIDUAL RISK</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sz w:val="19"/>
        </w:rPr>
      </w:pPr>
      <w:r>
        <w:rPr>
          <w:rFonts w:ascii="Arial" w:eastAsia="Arial" w:hAnsi="Arial"/>
          <w:sz w:val="16"/>
        </w:rPr>
        <w:t xml:space="preserve">RISK </w:t>
      </w:r>
      <w:r>
        <w:rPr>
          <w:rFonts w:ascii="Arial" w:eastAsia="Arial" w:hAnsi="Arial"/>
          <w:sz w:val="19"/>
        </w:rPr>
        <w:t>remaining after</w:t>
      </w:r>
      <w:r>
        <w:rPr>
          <w:rFonts w:ascii="Arial" w:eastAsia="Arial" w:hAnsi="Arial"/>
          <w:sz w:val="16"/>
        </w:rPr>
        <w:t xml:space="preserve"> RISK CONTROL </w:t>
      </w:r>
      <w:r>
        <w:rPr>
          <w:rFonts w:ascii="Arial" w:eastAsia="Arial" w:hAnsi="Arial"/>
          <w:sz w:val="19"/>
        </w:rPr>
        <w:t>measures have been taken</w:t>
      </w:r>
    </w:p>
    <w:p w:rsidR="00000000" w:rsidRDefault="00596C41">
      <w:pPr>
        <w:spacing w:line="312"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sz w:val="16"/>
        </w:rPr>
      </w:pPr>
      <w:r>
        <w:rPr>
          <w:rFonts w:ascii="Arial" w:eastAsia="Arial" w:hAnsi="Arial"/>
          <w:sz w:val="16"/>
        </w:rPr>
        <w:t>NOTE 1</w:t>
      </w:r>
      <w:r>
        <w:rPr>
          <w:rFonts w:ascii="Arial" w:eastAsia="Arial" w:hAnsi="Arial"/>
          <w:sz w:val="16"/>
        </w:rPr>
        <w:tab/>
      </w:r>
      <w:r>
        <w:rPr>
          <w:rFonts w:ascii="Arial" w:eastAsia="Arial" w:hAnsi="Arial"/>
          <w:sz w:val="16"/>
        </w:rPr>
        <w:t>Adapted from ISO/IEC Guide 51:1999, definition 3.9.</w:t>
      </w:r>
    </w:p>
    <w:p w:rsidR="00000000" w:rsidRDefault="00596C41">
      <w:pPr>
        <w:spacing w:line="202" w:lineRule="exact"/>
        <w:rPr>
          <w:rFonts w:ascii="Times New Roman" w:eastAsia="Times New Roman" w:hAnsi="Times New Roman"/>
        </w:rPr>
      </w:pPr>
    </w:p>
    <w:p w:rsidR="00000000" w:rsidRDefault="00596C41">
      <w:pPr>
        <w:spacing w:line="260" w:lineRule="auto"/>
        <w:ind w:left="1180"/>
        <w:jc w:val="both"/>
        <w:rPr>
          <w:rFonts w:ascii="Arial" w:eastAsia="Arial" w:hAnsi="Arial"/>
          <w:sz w:val="16"/>
        </w:rPr>
      </w:pPr>
      <w:r>
        <w:rPr>
          <w:rFonts w:ascii="Arial" w:eastAsia="Arial" w:hAnsi="Arial"/>
          <w:sz w:val="16"/>
        </w:rPr>
        <w:t>NOTE 2</w:t>
      </w:r>
      <w:r>
        <w:rPr>
          <w:rFonts w:ascii="Times New Roman" w:eastAsia="Times New Roman" w:hAnsi="Times New Roman"/>
        </w:rPr>
        <w:t xml:space="preserve"> </w:t>
      </w:r>
      <w:r>
        <w:rPr>
          <w:rFonts w:ascii="Arial" w:eastAsia="Arial" w:hAnsi="Arial"/>
          <w:sz w:val="16"/>
        </w:rPr>
        <w:t xml:space="preserve">ISO/IEC Guide 51:1999, definition 3.9 uses the term </w:t>
      </w:r>
      <w:r>
        <w:rPr>
          <w:rFonts w:ascii="Arial" w:eastAsia="Arial" w:hAnsi="Arial"/>
          <w:sz w:val="16"/>
        </w:rPr>
        <w:t>“protective measures</w:t>
      </w:r>
      <w:r>
        <w:rPr>
          <w:rFonts w:ascii="Arial" w:eastAsia="Arial" w:hAnsi="Arial"/>
          <w:sz w:val="16"/>
        </w:rPr>
        <w:t xml:space="preserve">” rather than </w:t>
      </w:r>
      <w:r>
        <w:rPr>
          <w:rFonts w:ascii="Arial" w:eastAsia="Arial" w:hAnsi="Arial"/>
          <w:sz w:val="16"/>
        </w:rPr>
        <w:t>“</w:t>
      </w:r>
      <w:r>
        <w:rPr>
          <w:rFonts w:ascii="Arial" w:eastAsia="Arial" w:hAnsi="Arial"/>
          <w:sz w:val="12"/>
        </w:rPr>
        <w:t>R</w:t>
      </w:r>
      <w:r>
        <w:rPr>
          <w:rFonts w:ascii="Arial" w:eastAsia="Arial" w:hAnsi="Arial"/>
          <w:sz w:val="12"/>
        </w:rPr>
        <w:t>ISK CONTROL</w:t>
      </w:r>
      <w:r>
        <w:rPr>
          <w:rFonts w:ascii="Arial" w:eastAsia="Arial" w:hAnsi="Arial"/>
          <w:sz w:val="16"/>
        </w:rPr>
        <w:t xml:space="preserve"> measures.</w:t>
      </w:r>
      <w:r>
        <w:rPr>
          <w:rFonts w:ascii="Arial" w:eastAsia="Arial" w:hAnsi="Arial"/>
          <w:sz w:val="16"/>
        </w:rPr>
        <w:t xml:space="preserve">” However, in the context of this International Standard, </w:t>
      </w:r>
      <w:r>
        <w:rPr>
          <w:rFonts w:ascii="Arial" w:eastAsia="Arial" w:hAnsi="Arial"/>
          <w:sz w:val="16"/>
        </w:rPr>
        <w:t>“protective measures</w:t>
      </w:r>
      <w:r>
        <w:rPr>
          <w:rFonts w:ascii="Arial" w:eastAsia="Arial" w:hAnsi="Arial"/>
          <w:sz w:val="16"/>
        </w:rPr>
        <w:t xml:space="preserve">” are only one option for controlling </w:t>
      </w:r>
      <w:r>
        <w:rPr>
          <w:rFonts w:ascii="Arial" w:eastAsia="Arial" w:hAnsi="Arial"/>
          <w:sz w:val="12"/>
        </w:rPr>
        <w:t>RISK</w:t>
      </w:r>
      <w:r>
        <w:rPr>
          <w:rFonts w:ascii="Arial" w:eastAsia="Arial" w:hAnsi="Arial"/>
          <w:sz w:val="16"/>
        </w:rPr>
        <w:t xml:space="preserve"> as described in 6.2 [of ISO 14971:2007].</w:t>
      </w:r>
    </w:p>
    <w:p w:rsidR="00000000" w:rsidRDefault="00596C41">
      <w:pPr>
        <w:spacing w:line="15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[SOURCE: ISO 14971:2007, 2.15].</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3.39</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RISK ESTIMATION</w:t>
      </w:r>
    </w:p>
    <w:p w:rsidR="00000000" w:rsidRDefault="00596C41">
      <w:pPr>
        <w:spacing w:line="10" w:lineRule="exact"/>
        <w:rPr>
          <w:rFonts w:ascii="Times New Roman" w:eastAsia="Times New Roman" w:hAnsi="Times New Roman"/>
        </w:rPr>
      </w:pPr>
    </w:p>
    <w:p w:rsidR="00000000" w:rsidRDefault="00596C41">
      <w:pPr>
        <w:spacing w:line="0" w:lineRule="atLeast"/>
        <w:ind w:left="1180"/>
        <w:rPr>
          <w:rFonts w:ascii="Arial" w:eastAsia="Arial" w:hAnsi="Arial"/>
          <w:sz w:val="19"/>
        </w:rPr>
      </w:pPr>
      <w:r>
        <w:rPr>
          <w:rFonts w:ascii="Arial" w:eastAsia="Arial" w:hAnsi="Arial"/>
          <w:sz w:val="16"/>
        </w:rPr>
        <w:t xml:space="preserve">PROCESS </w:t>
      </w:r>
      <w:r>
        <w:rPr>
          <w:rFonts w:ascii="Arial" w:eastAsia="Arial" w:hAnsi="Arial"/>
          <w:sz w:val="19"/>
        </w:rPr>
        <w:t xml:space="preserve">used to </w:t>
      </w:r>
      <w:r>
        <w:rPr>
          <w:rFonts w:ascii="Arial" w:eastAsia="Arial" w:hAnsi="Arial"/>
          <w:sz w:val="19"/>
        </w:rPr>
        <w:t>assign values to the probability of occurrence of</w:t>
      </w:r>
      <w:r>
        <w:rPr>
          <w:rFonts w:ascii="Arial" w:eastAsia="Arial" w:hAnsi="Arial"/>
          <w:sz w:val="16"/>
        </w:rPr>
        <w:t xml:space="preserve"> HARM </w:t>
      </w:r>
      <w:r>
        <w:rPr>
          <w:rFonts w:ascii="Arial" w:eastAsia="Arial" w:hAnsi="Arial"/>
          <w:sz w:val="19"/>
        </w:rPr>
        <w:t>and the severity of that</w:t>
      </w:r>
    </w:p>
    <w:p w:rsidR="00000000" w:rsidRDefault="00596C41">
      <w:pPr>
        <w:spacing w:line="48"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HARM</w:t>
      </w:r>
    </w:p>
    <w:p w:rsidR="00000000" w:rsidRDefault="00596C41">
      <w:pPr>
        <w:spacing w:line="30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[SOURCE: ISO 14971:2007 2.20]</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3.40</w:t>
      </w:r>
    </w:p>
    <w:p w:rsidR="00000000" w:rsidRDefault="00596C41">
      <w:pPr>
        <w:spacing w:line="4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sz w:val="16"/>
        </w:rPr>
        <w:t>RISK EVALUATION</w:t>
      </w:r>
    </w:p>
    <w:p w:rsidR="00000000" w:rsidRDefault="00596C41">
      <w:pPr>
        <w:spacing w:line="10" w:lineRule="exact"/>
        <w:rPr>
          <w:rFonts w:ascii="Times New Roman" w:eastAsia="Times New Roman" w:hAnsi="Times New Roman"/>
        </w:rPr>
      </w:pPr>
    </w:p>
    <w:p w:rsidR="00000000" w:rsidRDefault="00596C41">
      <w:pPr>
        <w:spacing w:line="300" w:lineRule="auto"/>
        <w:ind w:left="1180"/>
        <w:jc w:val="both"/>
        <w:rPr>
          <w:rFonts w:ascii="Arial" w:eastAsia="Arial" w:hAnsi="Arial"/>
          <w:sz w:val="16"/>
        </w:rPr>
      </w:pPr>
      <w:r>
        <w:rPr>
          <w:rFonts w:ascii="Arial" w:eastAsia="Arial" w:hAnsi="Arial"/>
          <w:sz w:val="16"/>
        </w:rPr>
        <w:t xml:space="preserve">PROCESS </w:t>
      </w:r>
      <w:r>
        <w:rPr>
          <w:rFonts w:ascii="Arial" w:eastAsia="Arial" w:hAnsi="Arial"/>
          <w:sz w:val="19"/>
        </w:rPr>
        <w:t>of comparing the estimated</w:t>
      </w:r>
      <w:r>
        <w:rPr>
          <w:rFonts w:ascii="Arial" w:eastAsia="Arial" w:hAnsi="Arial"/>
          <w:sz w:val="16"/>
        </w:rPr>
        <w:t xml:space="preserve"> RISK </w:t>
      </w:r>
      <w:r>
        <w:rPr>
          <w:rFonts w:ascii="Arial" w:eastAsia="Arial" w:hAnsi="Arial"/>
          <w:sz w:val="19"/>
        </w:rPr>
        <w:t>against given</w:t>
      </w:r>
      <w:r>
        <w:rPr>
          <w:rFonts w:ascii="Arial" w:eastAsia="Arial" w:hAnsi="Arial"/>
          <w:sz w:val="16"/>
        </w:rPr>
        <w:t xml:space="preserve"> RISK </w:t>
      </w:r>
      <w:r>
        <w:rPr>
          <w:rFonts w:ascii="Arial" w:eastAsia="Arial" w:hAnsi="Arial"/>
          <w:sz w:val="19"/>
        </w:rPr>
        <w:t>criteria to determine the</w:t>
      </w:r>
      <w:r>
        <w:rPr>
          <w:rFonts w:ascii="Arial" w:eastAsia="Arial" w:hAnsi="Arial"/>
          <w:sz w:val="16"/>
        </w:rPr>
        <w:t xml:space="preserve"> </w:t>
      </w:r>
      <w:r>
        <w:rPr>
          <w:rFonts w:ascii="Arial" w:eastAsia="Arial" w:hAnsi="Arial"/>
          <w:sz w:val="19"/>
        </w:rPr>
        <w:t xml:space="preserve">acceptability of the </w:t>
      </w:r>
      <w:r>
        <w:rPr>
          <w:rFonts w:ascii="Arial" w:eastAsia="Arial" w:hAnsi="Arial"/>
          <w:sz w:val="16"/>
        </w:rPr>
        <w:t>RISK</w:t>
      </w:r>
    </w:p>
    <w:p w:rsidR="00000000" w:rsidRDefault="00596C41">
      <w:pPr>
        <w:spacing w:line="21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[SO</w:t>
      </w:r>
      <w:r>
        <w:rPr>
          <w:rFonts w:ascii="Arial" w:eastAsia="Arial" w:hAnsi="Arial"/>
        </w:rPr>
        <w:t>URCE: ISO 14971:2007 2.21]</w:t>
      </w:r>
    </w:p>
    <w:p w:rsidR="00000000" w:rsidRDefault="00596C41">
      <w:pPr>
        <w:spacing w:line="200" w:lineRule="exact"/>
        <w:rPr>
          <w:rFonts w:ascii="Times New Roman" w:eastAsia="Times New Roman" w:hAnsi="Times New Roman"/>
        </w:rPr>
      </w:pPr>
    </w:p>
    <w:p w:rsidR="00000000" w:rsidRDefault="00596C41">
      <w:pPr>
        <w:spacing w:line="201" w:lineRule="exact"/>
        <w:rPr>
          <w:rFonts w:ascii="Times New Roman" w:eastAsia="Times New Roman" w:hAnsi="Times New Roman"/>
        </w:rPr>
      </w:pPr>
    </w:p>
    <w:p w:rsidR="00000000" w:rsidRDefault="00596C41">
      <w:pPr>
        <w:tabs>
          <w:tab w:val="left" w:pos="1560"/>
        </w:tabs>
        <w:spacing w:line="0" w:lineRule="atLeast"/>
        <w:ind w:left="1180"/>
        <w:rPr>
          <w:rFonts w:ascii="Arial" w:eastAsia="Arial" w:hAnsi="Arial"/>
          <w:b/>
          <w:sz w:val="22"/>
        </w:rPr>
      </w:pPr>
      <w:r>
        <w:rPr>
          <w:rFonts w:ascii="Arial" w:eastAsia="Arial" w:hAnsi="Arial"/>
          <w:b/>
          <w:sz w:val="22"/>
        </w:rPr>
        <w:t>4</w:t>
      </w:r>
      <w:r>
        <w:rPr>
          <w:rFonts w:ascii="Arial" w:eastAsia="Arial" w:hAnsi="Arial"/>
          <w:b/>
          <w:sz w:val="22"/>
        </w:rPr>
        <w:tab/>
      </w:r>
      <w:r>
        <w:rPr>
          <w:rFonts w:ascii="Arial" w:eastAsia="Arial" w:hAnsi="Arial"/>
          <w:b/>
          <w:sz w:val="22"/>
        </w:rPr>
        <w:t>* General requirements</w:t>
      </w:r>
    </w:p>
    <w:p w:rsidR="00000000" w:rsidRDefault="00596C41">
      <w:pPr>
        <w:spacing w:line="311"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4.1</w:t>
      </w:r>
      <w:r>
        <w:rPr>
          <w:rFonts w:ascii="Arial" w:eastAsia="Arial" w:hAnsi="Arial"/>
          <w:b/>
        </w:rPr>
        <w:tab/>
      </w:r>
      <w:r>
        <w:rPr>
          <w:rFonts w:ascii="Arial" w:eastAsia="Arial" w:hAnsi="Arial"/>
          <w:b/>
        </w:rPr>
        <w:t>* Quality management system</w:t>
      </w:r>
    </w:p>
    <w:p w:rsidR="00000000" w:rsidRDefault="00596C41">
      <w:pPr>
        <w:spacing w:line="204" w:lineRule="exact"/>
        <w:rPr>
          <w:rFonts w:ascii="Times New Roman" w:eastAsia="Times New Roman" w:hAnsi="Times New Roman"/>
        </w:rPr>
      </w:pPr>
    </w:p>
    <w:p w:rsidR="00000000" w:rsidRDefault="00596C41">
      <w:pPr>
        <w:spacing w:line="274"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of </w:t>
      </w:r>
      <w:r>
        <w:rPr>
          <w:rFonts w:ascii="Arial" w:eastAsia="Arial" w:hAnsi="Arial"/>
          <w:sz w:val="16"/>
        </w:rPr>
        <w:t>MEDICAL DEVICE SOFTWARE</w:t>
      </w:r>
      <w:r>
        <w:rPr>
          <w:rFonts w:ascii="Arial" w:eastAsia="Arial" w:hAnsi="Arial"/>
        </w:rPr>
        <w:t xml:space="preserve"> shall demonstrate the ability to provide </w:t>
      </w:r>
      <w:r>
        <w:rPr>
          <w:rFonts w:ascii="Arial" w:eastAsia="Arial" w:hAnsi="Arial"/>
          <w:sz w:val="16"/>
        </w:rPr>
        <w:t xml:space="preserve">MEDICAL DEVICE SOFTWARE </w:t>
      </w:r>
      <w:r>
        <w:rPr>
          <w:rFonts w:ascii="Arial" w:eastAsia="Arial" w:hAnsi="Arial"/>
          <w:sz w:val="19"/>
        </w:rPr>
        <w:t>that consistently meets customer requirements and applicabl</w:t>
      </w:r>
      <w:r>
        <w:rPr>
          <w:rFonts w:ascii="Arial" w:eastAsia="Arial" w:hAnsi="Arial"/>
          <w:sz w:val="19"/>
        </w:rPr>
        <w:t>e</w:t>
      </w:r>
      <w:r>
        <w:rPr>
          <w:rFonts w:ascii="Arial" w:eastAsia="Arial" w:hAnsi="Arial"/>
          <w:sz w:val="16"/>
        </w:rPr>
        <w:t xml:space="preserve"> </w:t>
      </w:r>
      <w:r>
        <w:rPr>
          <w:rFonts w:ascii="Arial" w:eastAsia="Arial" w:hAnsi="Arial"/>
          <w:sz w:val="19"/>
        </w:rPr>
        <w:t>regulatory requirements.</w:t>
      </w:r>
    </w:p>
    <w:p w:rsidR="00000000" w:rsidRDefault="00596C41">
      <w:pPr>
        <w:spacing w:line="374" w:lineRule="exact"/>
        <w:rPr>
          <w:rFonts w:ascii="Times New Roman" w:eastAsia="Times New Roman" w:hAnsi="Times New Roman"/>
        </w:rPr>
      </w:pPr>
    </w:p>
    <w:p w:rsidR="00000000" w:rsidRDefault="00596C41">
      <w:pPr>
        <w:spacing w:line="0" w:lineRule="atLeast"/>
        <w:ind w:left="580"/>
        <w:jc w:val="center"/>
        <w:rPr>
          <w:rFonts w:ascii="Arial" w:eastAsia="Arial" w:hAnsi="Arial"/>
          <w:sz w:val="16"/>
        </w:rPr>
      </w:pPr>
      <w:r>
        <w:rPr>
          <w:rFonts w:ascii="Arial" w:eastAsia="Arial" w:hAnsi="Arial"/>
          <w:sz w:val="16"/>
        </w:rPr>
        <w:t>NOTE 1 Demonstration of this ability can be by the use of a quality management system that complies with:</w:t>
      </w:r>
    </w:p>
    <w:p w:rsidR="00000000" w:rsidRDefault="00596C41">
      <w:pPr>
        <w:spacing w:line="102" w:lineRule="exact"/>
        <w:rPr>
          <w:rFonts w:ascii="Times New Roman" w:eastAsia="Times New Roman" w:hAnsi="Times New Roman"/>
        </w:rPr>
      </w:pPr>
    </w:p>
    <w:p w:rsidR="00000000" w:rsidRDefault="00596C41" w:rsidP="00596C41">
      <w:pPr>
        <w:numPr>
          <w:ilvl w:val="0"/>
          <w:numId w:val="85"/>
        </w:numPr>
        <w:tabs>
          <w:tab w:val="left" w:pos="1300"/>
        </w:tabs>
        <w:spacing w:line="0" w:lineRule="atLeast"/>
        <w:ind w:left="1300" w:hanging="122"/>
        <w:rPr>
          <w:rFonts w:ascii="Arial" w:eastAsia="Arial" w:hAnsi="Arial"/>
          <w:sz w:val="16"/>
        </w:rPr>
      </w:pPr>
      <w:r>
        <w:rPr>
          <w:rFonts w:ascii="Arial" w:eastAsia="Arial" w:hAnsi="Arial"/>
          <w:sz w:val="16"/>
        </w:rPr>
        <w:t xml:space="preserve">ISO 13485 </w:t>
      </w:r>
      <w:hyperlink w:anchor="page170" w:history="1">
        <w:r>
          <w:rPr>
            <w:rFonts w:ascii="Arial" w:eastAsia="Arial" w:hAnsi="Arial"/>
            <w:sz w:val="16"/>
          </w:rPr>
          <w:t xml:space="preserve">[8]; </w:t>
        </w:r>
      </w:hyperlink>
      <w:r>
        <w:rPr>
          <w:rFonts w:ascii="Arial" w:eastAsia="Arial" w:hAnsi="Arial"/>
          <w:sz w:val="16"/>
        </w:rPr>
        <w:t>or</w:t>
      </w:r>
    </w:p>
    <w:p w:rsidR="00000000" w:rsidRDefault="00596C41">
      <w:pPr>
        <w:spacing w:line="101" w:lineRule="exact"/>
        <w:rPr>
          <w:rFonts w:ascii="Arial" w:eastAsia="Arial" w:hAnsi="Arial"/>
          <w:sz w:val="16"/>
        </w:rPr>
      </w:pPr>
    </w:p>
    <w:p w:rsidR="00000000" w:rsidRDefault="00596C41" w:rsidP="00596C41">
      <w:pPr>
        <w:numPr>
          <w:ilvl w:val="0"/>
          <w:numId w:val="85"/>
        </w:numPr>
        <w:tabs>
          <w:tab w:val="left" w:pos="1300"/>
        </w:tabs>
        <w:spacing w:line="0" w:lineRule="atLeast"/>
        <w:ind w:left="1300" w:hanging="122"/>
        <w:rPr>
          <w:rFonts w:ascii="Arial" w:eastAsia="Arial" w:hAnsi="Arial"/>
          <w:sz w:val="16"/>
        </w:rPr>
      </w:pPr>
      <w:r>
        <w:rPr>
          <w:rFonts w:ascii="Arial" w:eastAsia="Arial" w:hAnsi="Arial"/>
          <w:sz w:val="16"/>
        </w:rPr>
        <w:t>a national quality management system standard; or</w:t>
      </w:r>
    </w:p>
    <w:p w:rsidR="00000000" w:rsidRDefault="00596C41">
      <w:pPr>
        <w:spacing w:line="101" w:lineRule="exact"/>
        <w:rPr>
          <w:rFonts w:ascii="Arial" w:eastAsia="Arial" w:hAnsi="Arial"/>
          <w:sz w:val="16"/>
        </w:rPr>
      </w:pPr>
    </w:p>
    <w:p w:rsidR="00000000" w:rsidRDefault="00596C41" w:rsidP="00596C41">
      <w:pPr>
        <w:numPr>
          <w:ilvl w:val="0"/>
          <w:numId w:val="85"/>
        </w:numPr>
        <w:tabs>
          <w:tab w:val="left" w:pos="1300"/>
        </w:tabs>
        <w:spacing w:line="0" w:lineRule="atLeast"/>
        <w:ind w:left="1300" w:hanging="122"/>
        <w:rPr>
          <w:rFonts w:ascii="Arial" w:eastAsia="Arial" w:hAnsi="Arial"/>
          <w:sz w:val="16"/>
        </w:rPr>
      </w:pPr>
      <w:r>
        <w:rPr>
          <w:rFonts w:ascii="Arial" w:eastAsia="Arial" w:hAnsi="Arial"/>
          <w:sz w:val="16"/>
        </w:rPr>
        <w:t>a quality management sys</w:t>
      </w:r>
      <w:r>
        <w:rPr>
          <w:rFonts w:ascii="Arial" w:eastAsia="Arial" w:hAnsi="Arial"/>
          <w:sz w:val="16"/>
        </w:rPr>
        <w:t>tem required by national regulation.</w:t>
      </w:r>
    </w:p>
    <w:p w:rsidR="00000000" w:rsidRDefault="00596C41">
      <w:pPr>
        <w:spacing w:line="102" w:lineRule="exact"/>
        <w:rPr>
          <w:rFonts w:ascii="Times New Roman" w:eastAsia="Times New Roman" w:hAnsi="Times New Roman"/>
        </w:rPr>
      </w:pPr>
    </w:p>
    <w:p w:rsidR="00000000" w:rsidRDefault="00596C41">
      <w:pPr>
        <w:spacing w:line="259" w:lineRule="auto"/>
        <w:ind w:left="1180"/>
        <w:rPr>
          <w:rFonts w:ascii="Arial" w:eastAsia="Arial" w:hAnsi="Arial"/>
          <w:sz w:val="16"/>
        </w:rPr>
      </w:pPr>
      <w:r>
        <w:rPr>
          <w:rFonts w:ascii="Arial" w:eastAsia="Arial" w:hAnsi="Arial"/>
          <w:sz w:val="16"/>
        </w:rPr>
        <w:t xml:space="preserve">NOTE 2 Guidance for applying quality management system requirements to software can be found in ISO/IEC 90003 </w:t>
      </w:r>
      <w:hyperlink w:anchor="page170" w:history="1">
        <w:r>
          <w:rPr>
            <w:rFonts w:ascii="Arial" w:eastAsia="Arial" w:hAnsi="Arial"/>
            <w:sz w:val="16"/>
          </w:rPr>
          <w:t>[15].</w:t>
        </w:r>
      </w:hyperlink>
    </w:p>
    <w:p w:rsidR="00000000" w:rsidRDefault="00596C41">
      <w:pPr>
        <w:spacing w:line="37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sz w:val="16"/>
        </w:rPr>
      </w:pPr>
      <w:r>
        <w:rPr>
          <w:rFonts w:ascii="Arial" w:eastAsia="Arial" w:hAnsi="Arial"/>
          <w:b/>
        </w:rPr>
        <w:t>4.2</w:t>
      </w:r>
      <w:r>
        <w:rPr>
          <w:rFonts w:ascii="Arial" w:eastAsia="Arial" w:hAnsi="Arial"/>
          <w:b/>
        </w:rPr>
        <w:tab/>
      </w:r>
      <w:r>
        <w:rPr>
          <w:rFonts w:ascii="Arial" w:eastAsia="Arial" w:hAnsi="Arial"/>
          <w:b/>
        </w:rPr>
        <w:t>* R</w:t>
      </w:r>
      <w:r>
        <w:rPr>
          <w:rFonts w:ascii="Arial" w:eastAsia="Arial" w:hAnsi="Arial"/>
          <w:b/>
          <w:sz w:val="16"/>
        </w:rPr>
        <w:t>ISK MANAGEMENT</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apply a </w:t>
      </w:r>
      <w:r>
        <w:rPr>
          <w:rFonts w:ascii="Arial" w:eastAsia="Arial" w:hAnsi="Arial"/>
          <w:sz w:val="16"/>
        </w:rPr>
        <w:t>RISK MANAGEMENT PROC</w:t>
      </w:r>
      <w:r>
        <w:rPr>
          <w:rFonts w:ascii="Arial" w:eastAsia="Arial" w:hAnsi="Arial"/>
          <w:sz w:val="16"/>
        </w:rPr>
        <w:t>ESS</w:t>
      </w:r>
      <w:r>
        <w:rPr>
          <w:rFonts w:ascii="Arial" w:eastAsia="Arial" w:hAnsi="Arial"/>
        </w:rPr>
        <w:t xml:space="preserve"> complying with ISO 14971.</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3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793" w:bottom="0" w:left="240" w:header="0" w:footer="0" w:gutter="0"/>
          <w:cols w:num="2" w:space="0" w:equalWidth="0">
            <w:col w:w="10240" w:space="579"/>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2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w:t>
      </w:r>
      <w:r>
        <w:rPr>
          <w:rFonts w:ascii="Arial" w:eastAsia="Arial" w:hAnsi="Arial"/>
          <w:sz w:val="9"/>
        </w:rPr>
        <w:t>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793" w:bottom="0" w:left="240" w:header="0" w:footer="0" w:gutter="0"/>
          <w:cols w:space="0" w:equalWidth="0">
            <w:col w:w="10876"/>
          </w:cols>
          <w:docGrid w:linePitch="360"/>
        </w:sectPr>
      </w:pPr>
    </w:p>
    <w:p w:rsidR="00000000" w:rsidRDefault="00596C41">
      <w:pPr>
        <w:tabs>
          <w:tab w:val="left" w:pos="1500"/>
        </w:tabs>
        <w:spacing w:line="0" w:lineRule="atLeast"/>
        <w:jc w:val="right"/>
        <w:rPr>
          <w:rFonts w:ascii="Arial" w:eastAsia="Arial" w:hAnsi="Arial"/>
        </w:rPr>
      </w:pPr>
      <w:bookmarkStart w:id="110" w:name="page110"/>
      <w:bookmarkEnd w:id="110"/>
      <w:r>
        <w:rPr>
          <w:rFonts w:ascii="Arial" w:eastAsia="Arial" w:hAnsi="Arial"/>
        </w:rPr>
        <w:t xml:space="preserve">– 16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9"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4.3</w:t>
      </w:r>
      <w:r>
        <w:rPr>
          <w:rFonts w:ascii="Arial" w:eastAsia="Arial" w:hAnsi="Arial"/>
          <w:b/>
        </w:rPr>
        <w:tab/>
      </w:r>
      <w:r>
        <w:rPr>
          <w:rFonts w:ascii="Arial" w:eastAsia="Arial" w:hAnsi="Arial"/>
          <w:b/>
        </w:rPr>
        <w:t>* Software safety classification</w:t>
      </w:r>
    </w:p>
    <w:p w:rsidR="00000000" w:rsidRDefault="00596C41">
      <w:pPr>
        <w:spacing w:line="222" w:lineRule="exact"/>
        <w:rPr>
          <w:rFonts w:ascii="Times New Roman" w:eastAsia="Times New Roman" w:hAnsi="Times New Roman"/>
        </w:rPr>
      </w:pPr>
    </w:p>
    <w:p w:rsidR="00000000" w:rsidRDefault="00596C41" w:rsidP="00596C41">
      <w:pPr>
        <w:numPr>
          <w:ilvl w:val="0"/>
          <w:numId w:val="86"/>
        </w:numPr>
        <w:tabs>
          <w:tab w:val="left" w:pos="1540"/>
        </w:tabs>
        <w:spacing w:line="0" w:lineRule="atLeast"/>
        <w:ind w:left="1540" w:hanging="362"/>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assign to each </w:t>
      </w:r>
      <w:r>
        <w:rPr>
          <w:rFonts w:ascii="Arial" w:eastAsia="Arial" w:hAnsi="Arial"/>
          <w:sz w:val="16"/>
        </w:rPr>
        <w:t>SO</w:t>
      </w:r>
      <w:r>
        <w:rPr>
          <w:rFonts w:ascii="Arial" w:eastAsia="Arial" w:hAnsi="Arial"/>
          <w:sz w:val="16"/>
        </w:rPr>
        <w:t>FTWARE SYSTEM</w:t>
      </w:r>
      <w:r>
        <w:rPr>
          <w:rFonts w:ascii="Arial" w:eastAsia="Arial" w:hAnsi="Arial"/>
        </w:rPr>
        <w:t xml:space="preserve"> a software safety class (A, B, or</w:t>
      </w:r>
    </w:p>
    <w:p w:rsidR="00000000" w:rsidRDefault="00596C41" w:rsidP="00596C41">
      <w:pPr>
        <w:numPr>
          <w:ilvl w:val="1"/>
          <w:numId w:val="86"/>
        </w:numPr>
        <w:tabs>
          <w:tab w:val="left" w:pos="1845"/>
        </w:tabs>
        <w:spacing w:line="262" w:lineRule="auto"/>
        <w:ind w:left="1540" w:hanging="4"/>
        <w:jc w:val="both"/>
        <w:rPr>
          <w:rFonts w:ascii="Arial" w:eastAsia="Arial" w:hAnsi="Arial"/>
        </w:rPr>
      </w:pPr>
      <w:r>
        <w:rPr>
          <w:rFonts w:ascii="Arial" w:eastAsia="Arial" w:hAnsi="Arial"/>
        </w:rPr>
        <w:t xml:space="preserve">according to the </w:t>
      </w:r>
      <w:r>
        <w:rPr>
          <w:rFonts w:ascii="Arial" w:eastAsia="Arial" w:hAnsi="Arial"/>
          <w:sz w:val="16"/>
        </w:rPr>
        <w:t>RISK</w:t>
      </w:r>
      <w:r>
        <w:rPr>
          <w:rFonts w:ascii="Arial" w:eastAsia="Arial" w:hAnsi="Arial"/>
        </w:rPr>
        <w:t xml:space="preserve"> of </w:t>
      </w:r>
      <w:r>
        <w:rPr>
          <w:rFonts w:ascii="Arial" w:eastAsia="Arial" w:hAnsi="Arial"/>
          <w:sz w:val="16"/>
        </w:rPr>
        <w:t>HARM</w:t>
      </w:r>
      <w:r>
        <w:rPr>
          <w:rFonts w:ascii="Arial" w:eastAsia="Arial" w:hAnsi="Arial"/>
        </w:rPr>
        <w:t xml:space="preserve"> to the patient, operator, or other people resulting from a </w:t>
      </w:r>
      <w:r>
        <w:rPr>
          <w:rFonts w:ascii="Arial" w:eastAsia="Arial" w:hAnsi="Arial"/>
          <w:sz w:val="16"/>
        </w:rPr>
        <w:t xml:space="preserve">HAZARDOUS SITUATION </w:t>
      </w:r>
      <w:r>
        <w:rPr>
          <w:rFonts w:ascii="Arial" w:eastAsia="Arial" w:hAnsi="Arial"/>
          <w:sz w:val="19"/>
        </w:rPr>
        <w:t>to which the</w:t>
      </w:r>
      <w:r>
        <w:rPr>
          <w:rFonts w:ascii="Arial" w:eastAsia="Arial" w:hAnsi="Arial"/>
          <w:sz w:val="16"/>
        </w:rPr>
        <w:t xml:space="preserve"> SOFTWARE SYSTEM </w:t>
      </w:r>
      <w:r>
        <w:rPr>
          <w:rFonts w:ascii="Arial" w:eastAsia="Arial" w:hAnsi="Arial"/>
          <w:sz w:val="19"/>
        </w:rPr>
        <w:t>can contribute in a worst-case-</w:t>
      </w:r>
      <w:r>
        <w:rPr>
          <w:rFonts w:ascii="Arial" w:eastAsia="Arial" w:hAnsi="Arial"/>
          <w:sz w:val="19"/>
        </w:rPr>
        <w:t>scenario as indicated in Figure 3.</w:t>
      </w:r>
    </w:p>
    <w:p w:rsidR="00000000" w:rsidRDefault="00826DAF">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964928" behindDoc="1" locked="0" layoutInCell="1" allowOverlap="1">
            <wp:simplePos x="0" y="0"/>
            <wp:positionH relativeFrom="column">
              <wp:posOffset>1504950</wp:posOffset>
            </wp:positionH>
            <wp:positionV relativeFrom="paragraph">
              <wp:posOffset>102870</wp:posOffset>
            </wp:positionV>
            <wp:extent cx="4248150" cy="3524250"/>
            <wp:effectExtent l="0" t="0" r="0" b="0"/>
            <wp:wrapNone/>
            <wp:docPr id="633" name="Picture 6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3"/>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48150" cy="35242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88" w:lineRule="exact"/>
        <w:rPr>
          <w:rFonts w:ascii="Times New Roman" w:eastAsia="Times New Roman" w:hAnsi="Times New Roman"/>
        </w:rPr>
      </w:pPr>
    </w:p>
    <w:p w:rsidR="00000000" w:rsidRDefault="00596C41">
      <w:pPr>
        <w:spacing w:line="0" w:lineRule="atLeast"/>
        <w:ind w:left="8740"/>
        <w:rPr>
          <w:rFonts w:ascii="Arial" w:eastAsia="Arial" w:hAnsi="Arial"/>
          <w:i/>
          <w:sz w:val="12"/>
        </w:rPr>
      </w:pPr>
      <w:r>
        <w:rPr>
          <w:rFonts w:ascii="Arial" w:eastAsia="Arial" w:hAnsi="Arial"/>
          <w:i/>
          <w:sz w:val="12"/>
        </w:rPr>
        <w:t>IEC</w:t>
      </w:r>
    </w:p>
    <w:p w:rsidR="00000000" w:rsidRDefault="00596C41">
      <w:pPr>
        <w:spacing w:line="350" w:lineRule="exact"/>
        <w:rPr>
          <w:rFonts w:ascii="Times New Roman" w:eastAsia="Times New Roman" w:hAnsi="Times New Roman"/>
        </w:rPr>
      </w:pPr>
    </w:p>
    <w:p w:rsidR="00000000" w:rsidRDefault="00596C41">
      <w:pPr>
        <w:spacing w:line="0" w:lineRule="atLeast"/>
        <w:ind w:left="3140"/>
        <w:rPr>
          <w:rFonts w:ascii="Arial" w:eastAsia="Arial" w:hAnsi="Arial"/>
          <w:b/>
        </w:rPr>
      </w:pPr>
      <w:r>
        <w:rPr>
          <w:rFonts w:ascii="Arial" w:eastAsia="Arial" w:hAnsi="Arial"/>
          <w:b/>
        </w:rPr>
        <w:t xml:space="preserve">Figure 3 </w:t>
      </w:r>
      <w:r>
        <w:rPr>
          <w:rFonts w:ascii="Arial" w:eastAsia="Arial" w:hAnsi="Arial"/>
          <w:b/>
        </w:rPr>
        <w:t>– Assigning software safety classification</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SOFTWARE SYSTEM</w:t>
      </w:r>
      <w:r>
        <w:rPr>
          <w:rFonts w:ascii="Arial" w:eastAsia="Arial" w:hAnsi="Arial"/>
        </w:rPr>
        <w:t xml:space="preserve"> is software safety class A if:</w:t>
      </w:r>
    </w:p>
    <w:p w:rsidR="00000000" w:rsidRDefault="00596C41">
      <w:pPr>
        <w:spacing w:line="197"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the </w:t>
      </w:r>
      <w:r>
        <w:rPr>
          <w:rFonts w:ascii="Arial" w:eastAsia="Arial" w:hAnsi="Arial"/>
          <w:sz w:val="16"/>
        </w:rPr>
        <w:t>SOFTWARE SYSTEM</w:t>
      </w:r>
      <w:r>
        <w:rPr>
          <w:rFonts w:ascii="Arial" w:eastAsia="Arial" w:hAnsi="Arial"/>
        </w:rPr>
        <w:t xml:space="preserve"> cannot contribute to a </w:t>
      </w:r>
      <w:r>
        <w:rPr>
          <w:rFonts w:ascii="Arial" w:eastAsia="Arial" w:hAnsi="Arial"/>
          <w:sz w:val="16"/>
        </w:rPr>
        <w:t>HAZARDOUS SITUATION</w:t>
      </w:r>
      <w:r>
        <w:rPr>
          <w:rFonts w:ascii="Arial" w:eastAsia="Arial" w:hAnsi="Arial"/>
        </w:rPr>
        <w:t>; or</w:t>
      </w:r>
    </w:p>
    <w:p w:rsidR="00000000" w:rsidRDefault="00596C41">
      <w:pPr>
        <w:spacing w:line="96"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the </w:t>
      </w:r>
      <w:r>
        <w:rPr>
          <w:rFonts w:ascii="Arial" w:eastAsia="Arial" w:hAnsi="Arial"/>
          <w:sz w:val="16"/>
        </w:rPr>
        <w:t>SOFTWARE SYSTEM</w:t>
      </w:r>
      <w:r>
        <w:rPr>
          <w:rFonts w:ascii="Arial" w:eastAsia="Arial" w:hAnsi="Arial"/>
        </w:rPr>
        <w:t xml:space="preserve"> can contribute to a </w:t>
      </w:r>
      <w:r>
        <w:rPr>
          <w:rFonts w:ascii="Arial" w:eastAsia="Arial" w:hAnsi="Arial"/>
          <w:sz w:val="16"/>
        </w:rPr>
        <w:t>HAZARD</w:t>
      </w:r>
      <w:r>
        <w:rPr>
          <w:rFonts w:ascii="Arial" w:eastAsia="Arial" w:hAnsi="Arial"/>
          <w:sz w:val="16"/>
        </w:rPr>
        <w:t>OUS SITUATION</w:t>
      </w:r>
      <w:r>
        <w:rPr>
          <w:rFonts w:ascii="Arial" w:eastAsia="Arial" w:hAnsi="Arial"/>
        </w:rPr>
        <w:t xml:space="preserve"> which does not result in</w:t>
      </w:r>
    </w:p>
    <w:p w:rsidR="00000000" w:rsidRDefault="00596C41">
      <w:pPr>
        <w:spacing w:line="273" w:lineRule="auto"/>
        <w:ind w:left="1520"/>
        <w:rPr>
          <w:rFonts w:ascii="Arial" w:eastAsia="Arial" w:hAnsi="Arial"/>
          <w:sz w:val="19"/>
        </w:rPr>
      </w:pPr>
      <w:r>
        <w:rPr>
          <w:rFonts w:ascii="Arial" w:eastAsia="Arial" w:hAnsi="Arial"/>
        </w:rPr>
        <w:t xml:space="preserve">unacceptable </w:t>
      </w:r>
      <w:r>
        <w:rPr>
          <w:rFonts w:ascii="Arial" w:eastAsia="Arial" w:hAnsi="Arial"/>
          <w:sz w:val="16"/>
        </w:rPr>
        <w:t>RISK</w:t>
      </w:r>
      <w:r>
        <w:rPr>
          <w:rFonts w:ascii="Arial" w:eastAsia="Arial" w:hAnsi="Arial"/>
        </w:rPr>
        <w:t xml:space="preserve"> after consideration of </w:t>
      </w:r>
      <w:r>
        <w:rPr>
          <w:rFonts w:ascii="Arial" w:eastAsia="Arial" w:hAnsi="Arial"/>
          <w:sz w:val="16"/>
        </w:rPr>
        <w:t>RISK CONTROL</w:t>
      </w:r>
      <w:r>
        <w:rPr>
          <w:rFonts w:ascii="Arial" w:eastAsia="Arial" w:hAnsi="Arial"/>
        </w:rPr>
        <w:t xml:space="preserve"> measures external to the </w:t>
      </w:r>
      <w:r>
        <w:rPr>
          <w:rFonts w:ascii="Arial" w:eastAsia="Arial" w:hAnsi="Arial"/>
          <w:sz w:val="16"/>
        </w:rPr>
        <w:t>SOFTWARE</w:t>
      </w:r>
      <w:r>
        <w:rPr>
          <w:rFonts w:ascii="Arial" w:eastAsia="Arial" w:hAnsi="Arial"/>
        </w:rPr>
        <w:t xml:space="preserve"> </w:t>
      </w:r>
      <w:r>
        <w:rPr>
          <w:rFonts w:ascii="Arial" w:eastAsia="Arial" w:hAnsi="Arial"/>
          <w:sz w:val="16"/>
        </w:rPr>
        <w:t>SYSTEM</w:t>
      </w:r>
      <w:r>
        <w:rPr>
          <w:rFonts w:ascii="Arial" w:eastAsia="Arial" w:hAnsi="Arial"/>
          <w:sz w:val="19"/>
        </w:rPr>
        <w:t>.</w:t>
      </w:r>
    </w:p>
    <w:p w:rsidR="00000000" w:rsidRDefault="00596C41">
      <w:pPr>
        <w:spacing w:line="13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SOFTWARE SYSTEM</w:t>
      </w:r>
      <w:r>
        <w:rPr>
          <w:rFonts w:ascii="Arial" w:eastAsia="Arial" w:hAnsi="Arial"/>
        </w:rPr>
        <w:t xml:space="preserve"> is software safety class B if:</w:t>
      </w:r>
    </w:p>
    <w:p w:rsidR="00000000" w:rsidRDefault="00596C41">
      <w:pPr>
        <w:spacing w:line="197" w:lineRule="exact"/>
        <w:rPr>
          <w:rFonts w:ascii="Times New Roman" w:eastAsia="Times New Roman" w:hAnsi="Times New Roman"/>
        </w:rPr>
      </w:pPr>
    </w:p>
    <w:p w:rsidR="00000000" w:rsidRDefault="00596C41">
      <w:pPr>
        <w:spacing w:line="262" w:lineRule="auto"/>
        <w:ind w:left="1520" w:hanging="341"/>
        <w:rPr>
          <w:rFonts w:ascii="Arial" w:eastAsia="Arial" w:hAnsi="Arial"/>
          <w:sz w:val="19"/>
        </w:rPr>
      </w:pPr>
      <w:r>
        <w:rPr>
          <w:rFonts w:ascii="Arial" w:eastAsia="Arial" w:hAnsi="Arial"/>
        </w:rPr>
        <w:t xml:space="preserve">– the </w:t>
      </w:r>
      <w:r>
        <w:rPr>
          <w:rFonts w:ascii="Arial" w:eastAsia="Arial" w:hAnsi="Arial"/>
          <w:sz w:val="16"/>
        </w:rPr>
        <w:t>SOFTWARE SYSTEM</w:t>
      </w:r>
      <w:r>
        <w:rPr>
          <w:rFonts w:ascii="Arial" w:eastAsia="Arial" w:hAnsi="Arial"/>
        </w:rPr>
        <w:t xml:space="preserve"> can contribute to a </w:t>
      </w:r>
      <w:r>
        <w:rPr>
          <w:rFonts w:ascii="Arial" w:eastAsia="Arial" w:hAnsi="Arial"/>
          <w:sz w:val="16"/>
        </w:rPr>
        <w:t>HAZARDOUS SITUATION</w:t>
      </w:r>
      <w:r>
        <w:rPr>
          <w:rFonts w:ascii="Arial" w:eastAsia="Arial" w:hAnsi="Arial"/>
        </w:rPr>
        <w:t xml:space="preserve"> which </w:t>
      </w:r>
      <w:r>
        <w:rPr>
          <w:rFonts w:ascii="Arial" w:eastAsia="Arial" w:hAnsi="Arial"/>
        </w:rPr>
        <w:t xml:space="preserve">results in unacceptable </w:t>
      </w:r>
      <w:r>
        <w:rPr>
          <w:rFonts w:ascii="Arial" w:eastAsia="Arial" w:hAnsi="Arial"/>
          <w:sz w:val="16"/>
        </w:rPr>
        <w:t>RISK</w:t>
      </w:r>
      <w:r>
        <w:rPr>
          <w:rFonts w:ascii="Arial" w:eastAsia="Arial" w:hAnsi="Arial"/>
        </w:rPr>
        <w:t xml:space="preserve"> after consideration of </w:t>
      </w:r>
      <w:r>
        <w:rPr>
          <w:rFonts w:ascii="Arial" w:eastAsia="Arial" w:hAnsi="Arial"/>
          <w:sz w:val="16"/>
        </w:rPr>
        <w:t>RISK CONTROL</w:t>
      </w:r>
      <w:r>
        <w:rPr>
          <w:rFonts w:ascii="Arial" w:eastAsia="Arial" w:hAnsi="Arial"/>
        </w:rPr>
        <w:t xml:space="preserve"> measures external to the </w:t>
      </w:r>
      <w:r>
        <w:rPr>
          <w:rFonts w:ascii="Arial" w:eastAsia="Arial" w:hAnsi="Arial"/>
          <w:sz w:val="16"/>
        </w:rPr>
        <w:t>SOFTWARE</w:t>
      </w:r>
      <w:r>
        <w:rPr>
          <w:rFonts w:ascii="Arial" w:eastAsia="Arial" w:hAnsi="Arial"/>
        </w:rPr>
        <w:t xml:space="preserve"> </w:t>
      </w:r>
      <w:r>
        <w:rPr>
          <w:rFonts w:ascii="Arial" w:eastAsia="Arial" w:hAnsi="Arial"/>
          <w:sz w:val="16"/>
        </w:rPr>
        <w:t xml:space="preserve">SYSTEM </w:t>
      </w:r>
      <w:r>
        <w:rPr>
          <w:rFonts w:ascii="Arial" w:eastAsia="Arial" w:hAnsi="Arial"/>
          <w:sz w:val="19"/>
        </w:rPr>
        <w:t>and the resulting possible</w:t>
      </w:r>
      <w:r>
        <w:rPr>
          <w:rFonts w:ascii="Arial" w:eastAsia="Arial" w:hAnsi="Arial"/>
          <w:sz w:val="16"/>
        </w:rPr>
        <w:t xml:space="preserve"> HARM </w:t>
      </w:r>
      <w:r>
        <w:rPr>
          <w:rFonts w:ascii="Arial" w:eastAsia="Arial" w:hAnsi="Arial"/>
          <w:sz w:val="19"/>
        </w:rPr>
        <w:t>is non-</w:t>
      </w:r>
      <w:r>
        <w:rPr>
          <w:rFonts w:ascii="Arial" w:eastAsia="Arial" w:hAnsi="Arial"/>
          <w:sz w:val="16"/>
        </w:rPr>
        <w:t>SERIOUS INJURY</w:t>
      </w:r>
      <w:r>
        <w:rPr>
          <w:rFonts w:ascii="Arial" w:eastAsia="Arial" w:hAnsi="Arial"/>
          <w:sz w:val="19"/>
        </w:rPr>
        <w:t>.</w:t>
      </w:r>
    </w:p>
    <w:p w:rsidR="00000000" w:rsidRDefault="00596C41">
      <w:pPr>
        <w:spacing w:line="14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SOFTWARE SYSTEM</w:t>
      </w:r>
      <w:r>
        <w:rPr>
          <w:rFonts w:ascii="Arial" w:eastAsia="Arial" w:hAnsi="Arial"/>
        </w:rPr>
        <w:t xml:space="preserve"> is software safety class C if:</w:t>
      </w:r>
    </w:p>
    <w:p w:rsidR="00000000" w:rsidRDefault="00596C41">
      <w:pPr>
        <w:spacing w:line="197" w:lineRule="exact"/>
        <w:rPr>
          <w:rFonts w:ascii="Times New Roman" w:eastAsia="Times New Roman" w:hAnsi="Times New Roman"/>
        </w:rPr>
      </w:pPr>
    </w:p>
    <w:p w:rsidR="00000000" w:rsidRDefault="00596C41">
      <w:pPr>
        <w:spacing w:line="262" w:lineRule="auto"/>
        <w:ind w:left="1520" w:hanging="341"/>
        <w:rPr>
          <w:rFonts w:ascii="Arial" w:eastAsia="Arial" w:hAnsi="Arial"/>
          <w:sz w:val="19"/>
        </w:rPr>
      </w:pPr>
      <w:r>
        <w:rPr>
          <w:rFonts w:ascii="Arial" w:eastAsia="Arial" w:hAnsi="Arial"/>
        </w:rPr>
        <w:t xml:space="preserve">– the </w:t>
      </w:r>
      <w:r>
        <w:rPr>
          <w:rFonts w:ascii="Arial" w:eastAsia="Arial" w:hAnsi="Arial"/>
          <w:sz w:val="16"/>
        </w:rPr>
        <w:t>SOFTWARE SYSTEM</w:t>
      </w:r>
      <w:r>
        <w:rPr>
          <w:rFonts w:ascii="Arial" w:eastAsia="Arial" w:hAnsi="Arial"/>
        </w:rPr>
        <w:t xml:space="preserve"> can contribute to a </w:t>
      </w:r>
      <w:r>
        <w:rPr>
          <w:rFonts w:ascii="Arial" w:eastAsia="Arial" w:hAnsi="Arial"/>
          <w:sz w:val="16"/>
        </w:rPr>
        <w:t>HAZARDOUS SITUATION</w:t>
      </w:r>
      <w:r>
        <w:rPr>
          <w:rFonts w:ascii="Arial" w:eastAsia="Arial" w:hAnsi="Arial"/>
        </w:rPr>
        <w:t xml:space="preserve"> which results in unacceptable </w:t>
      </w:r>
      <w:r>
        <w:rPr>
          <w:rFonts w:ascii="Arial" w:eastAsia="Arial" w:hAnsi="Arial"/>
          <w:sz w:val="16"/>
        </w:rPr>
        <w:t>RISK</w:t>
      </w:r>
      <w:r>
        <w:rPr>
          <w:rFonts w:ascii="Arial" w:eastAsia="Arial" w:hAnsi="Arial"/>
        </w:rPr>
        <w:t xml:space="preserve"> after consideration of </w:t>
      </w:r>
      <w:r>
        <w:rPr>
          <w:rFonts w:ascii="Arial" w:eastAsia="Arial" w:hAnsi="Arial"/>
          <w:sz w:val="16"/>
        </w:rPr>
        <w:t>RISK CONTROL</w:t>
      </w:r>
      <w:r>
        <w:rPr>
          <w:rFonts w:ascii="Arial" w:eastAsia="Arial" w:hAnsi="Arial"/>
        </w:rPr>
        <w:t xml:space="preserve"> measures external to the </w:t>
      </w:r>
      <w:r>
        <w:rPr>
          <w:rFonts w:ascii="Arial" w:eastAsia="Arial" w:hAnsi="Arial"/>
          <w:sz w:val="16"/>
        </w:rPr>
        <w:t>SOFTWARE</w:t>
      </w:r>
      <w:r>
        <w:rPr>
          <w:rFonts w:ascii="Arial" w:eastAsia="Arial" w:hAnsi="Arial"/>
        </w:rPr>
        <w:t xml:space="preserve"> </w:t>
      </w:r>
      <w:r>
        <w:rPr>
          <w:rFonts w:ascii="Arial" w:eastAsia="Arial" w:hAnsi="Arial"/>
          <w:sz w:val="16"/>
        </w:rPr>
        <w:t xml:space="preserve">SYSTEM </w:t>
      </w:r>
      <w:r>
        <w:rPr>
          <w:rFonts w:ascii="Arial" w:eastAsia="Arial" w:hAnsi="Arial"/>
          <w:sz w:val="19"/>
        </w:rPr>
        <w:t>and the resulting possible</w:t>
      </w:r>
      <w:r>
        <w:rPr>
          <w:rFonts w:ascii="Arial" w:eastAsia="Arial" w:hAnsi="Arial"/>
          <w:sz w:val="16"/>
        </w:rPr>
        <w:t xml:space="preserve"> HARM </w:t>
      </w:r>
      <w:r>
        <w:rPr>
          <w:rFonts w:ascii="Arial" w:eastAsia="Arial" w:hAnsi="Arial"/>
          <w:sz w:val="19"/>
        </w:rPr>
        <w:t>is death or</w:t>
      </w:r>
      <w:r>
        <w:rPr>
          <w:rFonts w:ascii="Arial" w:eastAsia="Arial" w:hAnsi="Arial"/>
          <w:sz w:val="16"/>
        </w:rPr>
        <w:t xml:space="preserve"> SERIOUS INJURY</w:t>
      </w:r>
      <w:r>
        <w:rPr>
          <w:rFonts w:ascii="Arial" w:eastAsia="Arial" w:hAnsi="Arial"/>
          <w:sz w:val="19"/>
        </w:rPr>
        <w:t>.</w:t>
      </w:r>
    </w:p>
    <w:p w:rsidR="00000000" w:rsidRDefault="00596C41">
      <w:pPr>
        <w:spacing w:line="145"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 xml:space="preserve">For a </w:t>
      </w:r>
      <w:r>
        <w:rPr>
          <w:rFonts w:ascii="Arial" w:eastAsia="Arial" w:hAnsi="Arial"/>
          <w:sz w:val="16"/>
        </w:rPr>
        <w:t>SOFTWARE SYSTEM</w:t>
      </w:r>
      <w:r>
        <w:rPr>
          <w:rFonts w:ascii="Arial" w:eastAsia="Arial" w:hAnsi="Arial"/>
        </w:rPr>
        <w:t xml:space="preserve"> initially classified as software safety c</w:t>
      </w:r>
      <w:r>
        <w:rPr>
          <w:rFonts w:ascii="Arial" w:eastAsia="Arial" w:hAnsi="Arial"/>
        </w:rPr>
        <w:t xml:space="preserve">lass B or C, the </w:t>
      </w:r>
      <w:r>
        <w:rPr>
          <w:rFonts w:ascii="Arial" w:eastAsia="Arial" w:hAnsi="Arial"/>
          <w:sz w:val="16"/>
        </w:rPr>
        <w:t>MANUFACTURER</w:t>
      </w:r>
      <w:r>
        <w:rPr>
          <w:rFonts w:ascii="Arial" w:eastAsia="Arial" w:hAnsi="Arial"/>
        </w:rPr>
        <w:t xml:space="preserve"> may implement additional </w:t>
      </w:r>
      <w:r>
        <w:rPr>
          <w:rFonts w:ascii="Arial" w:eastAsia="Arial" w:hAnsi="Arial"/>
          <w:sz w:val="16"/>
        </w:rPr>
        <w:t>RISK CONTROL</w:t>
      </w:r>
      <w:r>
        <w:rPr>
          <w:rFonts w:ascii="Arial" w:eastAsia="Arial" w:hAnsi="Arial"/>
        </w:rPr>
        <w:t xml:space="preserve"> measures external to the </w:t>
      </w:r>
      <w:r>
        <w:rPr>
          <w:rFonts w:ascii="Arial" w:eastAsia="Arial" w:hAnsi="Arial"/>
          <w:sz w:val="16"/>
        </w:rPr>
        <w:t>SOFTWARE SYSTEM</w:t>
      </w:r>
      <w:r>
        <w:rPr>
          <w:rFonts w:ascii="Arial" w:eastAsia="Arial" w:hAnsi="Arial"/>
        </w:rPr>
        <w:t xml:space="preserve"> (including revising the system architecture containing the </w:t>
      </w:r>
      <w:r>
        <w:rPr>
          <w:rFonts w:ascii="Arial" w:eastAsia="Arial" w:hAnsi="Arial"/>
          <w:sz w:val="16"/>
        </w:rPr>
        <w:t>SOFTWARE SYSTEM</w:t>
      </w:r>
      <w:r>
        <w:rPr>
          <w:rFonts w:ascii="Arial" w:eastAsia="Arial" w:hAnsi="Arial"/>
        </w:rPr>
        <w:t xml:space="preserve">) and subsequently assign a new software safety classification to the </w:t>
      </w:r>
      <w:r>
        <w:rPr>
          <w:rFonts w:ascii="Arial" w:eastAsia="Arial" w:hAnsi="Arial"/>
          <w:sz w:val="16"/>
        </w:rPr>
        <w:t>SOF</w:t>
      </w:r>
      <w:r>
        <w:rPr>
          <w:rFonts w:ascii="Arial" w:eastAsia="Arial" w:hAnsi="Arial"/>
          <w:sz w:val="16"/>
        </w:rPr>
        <w:t>TWARE SYSTEM</w:t>
      </w:r>
      <w:r>
        <w:rPr>
          <w:rFonts w:ascii="Arial" w:eastAsia="Arial" w:hAnsi="Arial"/>
        </w:rPr>
        <w:t>.</w:t>
      </w:r>
    </w:p>
    <w:p w:rsidR="00000000" w:rsidRDefault="00596C41">
      <w:pPr>
        <w:spacing w:line="159"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 xml:space="preserve">NOTE 1 External </w:t>
      </w:r>
      <w:r>
        <w:rPr>
          <w:rFonts w:ascii="Arial" w:eastAsia="Arial" w:hAnsi="Arial"/>
          <w:sz w:val="12"/>
        </w:rPr>
        <w:t>RISK CONTROL</w:t>
      </w:r>
      <w:r>
        <w:rPr>
          <w:rFonts w:ascii="Arial" w:eastAsia="Arial" w:hAnsi="Arial"/>
          <w:sz w:val="16"/>
        </w:rPr>
        <w:t xml:space="preserve"> measures can be hardware, an independent </w:t>
      </w:r>
      <w:r>
        <w:rPr>
          <w:rFonts w:ascii="Arial" w:eastAsia="Arial" w:hAnsi="Arial"/>
          <w:sz w:val="12"/>
        </w:rPr>
        <w:t>SOFTWARE SYSTEM</w:t>
      </w:r>
      <w:r>
        <w:rPr>
          <w:rFonts w:ascii="Arial" w:eastAsia="Arial" w:hAnsi="Arial"/>
          <w:sz w:val="16"/>
        </w:rPr>
        <w:t xml:space="preserve">, health care procedures, or other means to minimize that software can contribute to a </w:t>
      </w:r>
      <w:r>
        <w:rPr>
          <w:rFonts w:ascii="Arial" w:eastAsia="Arial" w:hAnsi="Arial"/>
          <w:sz w:val="12"/>
        </w:rPr>
        <w:t>HAZARDOUS SITUATION</w:t>
      </w:r>
      <w:r>
        <w:rPr>
          <w:rFonts w:ascii="Arial" w:eastAsia="Arial" w:hAnsi="Arial"/>
          <w:sz w:val="16"/>
        </w:rPr>
        <w:t>.</w:t>
      </w:r>
    </w:p>
    <w:p w:rsidR="00000000" w:rsidRDefault="00596C41">
      <w:pPr>
        <w:spacing w:line="45"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sz w:val="16"/>
        </w:rPr>
      </w:pPr>
      <w:r>
        <w:rPr>
          <w:rFonts w:ascii="Arial" w:eastAsia="Arial" w:hAnsi="Arial"/>
          <w:sz w:val="16"/>
        </w:rPr>
        <w:t>NOTE 2</w:t>
      </w:r>
      <w:r>
        <w:rPr>
          <w:rFonts w:ascii="Arial" w:eastAsia="Arial" w:hAnsi="Arial"/>
          <w:sz w:val="16"/>
        </w:rPr>
        <w:tab/>
      </w:r>
      <w:r>
        <w:rPr>
          <w:rFonts w:ascii="Arial" w:eastAsia="Arial" w:hAnsi="Arial"/>
          <w:sz w:val="16"/>
        </w:rPr>
        <w:t xml:space="preserve">See ISO 14971:2007 subclause 3.2, </w:t>
      </w:r>
      <w:r>
        <w:rPr>
          <w:rFonts w:ascii="Arial" w:eastAsia="Arial" w:hAnsi="Arial"/>
          <w:i/>
          <w:sz w:val="16"/>
        </w:rPr>
        <w:t>Manage</w:t>
      </w:r>
      <w:r>
        <w:rPr>
          <w:rFonts w:ascii="Arial" w:eastAsia="Arial" w:hAnsi="Arial"/>
          <w:i/>
          <w:sz w:val="16"/>
        </w:rPr>
        <w:t>ment Responsibilities</w:t>
      </w:r>
      <w:r>
        <w:rPr>
          <w:rFonts w:ascii="Arial" w:eastAsia="Arial" w:hAnsi="Arial"/>
          <w:sz w:val="16"/>
        </w:rPr>
        <w:t>, for the definition of risk acceptability.</w:t>
      </w:r>
    </w:p>
    <w:p w:rsidR="00000000" w:rsidRDefault="00596C41">
      <w:pPr>
        <w:spacing w:line="240" w:lineRule="exact"/>
        <w:rPr>
          <w:rFonts w:ascii="Times New Roman" w:eastAsia="Times New Roman" w:hAnsi="Times New Roman"/>
        </w:rPr>
      </w:pPr>
    </w:p>
    <w:p w:rsidR="00000000" w:rsidRDefault="00596C41">
      <w:pPr>
        <w:spacing w:line="0" w:lineRule="atLeast"/>
        <w:ind w:left="6060"/>
        <w:rPr>
          <w:rFonts w:ascii="Courier New" w:eastAsia="Courier New" w:hAnsi="Courier New"/>
          <w:sz w:val="6"/>
        </w:rPr>
      </w:pPr>
      <w:r>
        <w:rPr>
          <w:rFonts w:ascii="Courier New" w:eastAsia="Courier New" w:hAnsi="Courier New"/>
          <w:sz w:val="6"/>
        </w:rPr>
        <w:t>--`,````,,`,``,`,````,,`,``,,```-`-`,,`,,`,`,,`---</w:t>
      </w:r>
    </w:p>
    <w:p w:rsidR="00000000" w:rsidRDefault="00596C41">
      <w:pPr>
        <w:spacing w:line="0" w:lineRule="atLeast"/>
        <w:ind w:left="606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33"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w:t>
      </w:r>
      <w:r>
        <w:rPr>
          <w:rFonts w:ascii="Arial" w:eastAsia="Arial" w:hAnsi="Arial"/>
          <w:sz w:val="9"/>
        </w:rPr>
        <w:t>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11" w:name="page111"/>
            <w:bookmarkEnd w:id="111"/>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17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Times New Roman" w:eastAsia="Times New Roman" w:hAnsi="Times New Roman"/>
        </w:rPr>
      </w:pPr>
    </w:p>
    <w:p w:rsidR="00000000" w:rsidRDefault="00596C41" w:rsidP="00596C41">
      <w:pPr>
        <w:numPr>
          <w:ilvl w:val="0"/>
          <w:numId w:val="87"/>
        </w:numPr>
        <w:tabs>
          <w:tab w:val="left" w:pos="1540"/>
        </w:tabs>
        <w:spacing w:line="0" w:lineRule="atLeast"/>
        <w:ind w:left="1540" w:hanging="362"/>
        <w:rPr>
          <w:rFonts w:ascii="Arial" w:eastAsia="Arial" w:hAnsi="Arial"/>
        </w:rPr>
      </w:pPr>
      <w:r>
        <w:rPr>
          <w:rFonts w:ascii="Arial" w:eastAsia="Arial" w:hAnsi="Arial"/>
        </w:rPr>
        <w:t>Not used.</w:t>
      </w:r>
    </w:p>
    <w:p w:rsidR="00000000" w:rsidRDefault="00596C41">
      <w:pPr>
        <w:spacing w:line="96" w:lineRule="exact"/>
        <w:rPr>
          <w:rFonts w:ascii="Arial" w:eastAsia="Arial" w:hAnsi="Arial"/>
        </w:rPr>
      </w:pPr>
    </w:p>
    <w:p w:rsidR="00000000" w:rsidRDefault="00596C41" w:rsidP="00596C41">
      <w:pPr>
        <w:numPr>
          <w:ilvl w:val="0"/>
          <w:numId w:val="87"/>
        </w:numPr>
        <w:tabs>
          <w:tab w:val="left" w:pos="1540"/>
        </w:tabs>
        <w:spacing w:line="0" w:lineRule="atLeast"/>
        <w:ind w:left="1540" w:hanging="362"/>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the software safety class assigned to each </w:t>
      </w:r>
      <w:r>
        <w:rPr>
          <w:rFonts w:ascii="Arial" w:eastAsia="Arial" w:hAnsi="Arial"/>
          <w:sz w:val="16"/>
        </w:rPr>
        <w:t>SOFTW</w:t>
      </w:r>
      <w:r>
        <w:rPr>
          <w:rFonts w:ascii="Arial" w:eastAsia="Arial" w:hAnsi="Arial"/>
          <w:sz w:val="16"/>
        </w:rPr>
        <w:t>ARE</w:t>
      </w:r>
    </w:p>
    <w:p w:rsidR="00000000" w:rsidRDefault="00596C41">
      <w:pPr>
        <w:spacing w:line="0" w:lineRule="atLeast"/>
        <w:ind w:left="1540"/>
        <w:rPr>
          <w:rFonts w:ascii="Arial" w:eastAsia="Arial" w:hAnsi="Arial"/>
          <w:sz w:val="19"/>
        </w:rPr>
      </w:pPr>
      <w:r>
        <w:rPr>
          <w:rFonts w:ascii="Arial" w:eastAsia="Arial" w:hAnsi="Arial"/>
          <w:sz w:val="16"/>
        </w:rPr>
        <w:t xml:space="preserve">SYSTEM </w:t>
      </w:r>
      <w:r>
        <w:rPr>
          <w:rFonts w:ascii="Arial" w:eastAsia="Arial" w:hAnsi="Arial"/>
          <w:sz w:val="19"/>
        </w:rPr>
        <w:t>in the</w:t>
      </w:r>
      <w:r>
        <w:rPr>
          <w:rFonts w:ascii="Arial" w:eastAsia="Arial" w:hAnsi="Arial"/>
          <w:sz w:val="16"/>
        </w:rPr>
        <w:t xml:space="preserve"> RISK MANAGEMENT FILE</w:t>
      </w:r>
      <w:r>
        <w:rPr>
          <w:rFonts w:ascii="Arial" w:eastAsia="Arial" w:hAnsi="Arial"/>
          <w:sz w:val="19"/>
        </w:rPr>
        <w:t>.</w:t>
      </w:r>
    </w:p>
    <w:p w:rsidR="00000000" w:rsidRDefault="00596C41">
      <w:pPr>
        <w:spacing w:line="110" w:lineRule="exact"/>
        <w:rPr>
          <w:rFonts w:ascii="Times New Roman" w:eastAsia="Times New Roman" w:hAnsi="Times New Roman"/>
        </w:rPr>
      </w:pPr>
    </w:p>
    <w:p w:rsidR="00000000" w:rsidRDefault="00596C41" w:rsidP="00596C41">
      <w:pPr>
        <w:numPr>
          <w:ilvl w:val="0"/>
          <w:numId w:val="88"/>
        </w:numPr>
        <w:tabs>
          <w:tab w:val="left" w:pos="1540"/>
        </w:tabs>
        <w:spacing w:line="244" w:lineRule="auto"/>
        <w:ind w:left="1540" w:right="112" w:hanging="362"/>
        <w:jc w:val="both"/>
        <w:rPr>
          <w:rFonts w:ascii="Arial" w:eastAsia="Arial" w:hAnsi="Arial"/>
        </w:rPr>
      </w:pPr>
      <w:r>
        <w:rPr>
          <w:rFonts w:ascii="Arial" w:eastAsia="Arial" w:hAnsi="Arial"/>
        </w:rPr>
        <w:t xml:space="preserve">When a </w:t>
      </w:r>
      <w:r>
        <w:rPr>
          <w:rFonts w:ascii="Arial" w:eastAsia="Arial" w:hAnsi="Arial"/>
          <w:sz w:val="16"/>
        </w:rPr>
        <w:t>SOFTWARE SYSTEM</w:t>
      </w:r>
      <w:r>
        <w:rPr>
          <w:rFonts w:ascii="Arial" w:eastAsia="Arial" w:hAnsi="Arial"/>
        </w:rPr>
        <w:t xml:space="preserve"> is decomposed into </w:t>
      </w:r>
      <w:r>
        <w:rPr>
          <w:rFonts w:ascii="Arial" w:eastAsia="Arial" w:hAnsi="Arial"/>
          <w:sz w:val="16"/>
        </w:rPr>
        <w:t>SOFTWARE ITEMS</w:t>
      </w:r>
      <w:r>
        <w:rPr>
          <w:rFonts w:ascii="Arial" w:eastAsia="Arial" w:hAnsi="Arial"/>
        </w:rPr>
        <w:t xml:space="preserve">, and when a </w:t>
      </w:r>
      <w:r>
        <w:rPr>
          <w:rFonts w:ascii="Arial" w:eastAsia="Arial" w:hAnsi="Arial"/>
          <w:sz w:val="16"/>
        </w:rPr>
        <w:t>SOFTWARE</w:t>
      </w:r>
      <w:r>
        <w:rPr>
          <w:rFonts w:ascii="Arial" w:eastAsia="Arial" w:hAnsi="Arial"/>
        </w:rPr>
        <w:t xml:space="preserve"> </w:t>
      </w:r>
      <w:r>
        <w:rPr>
          <w:rFonts w:ascii="Arial" w:eastAsia="Arial" w:hAnsi="Arial"/>
          <w:sz w:val="16"/>
        </w:rPr>
        <w:t xml:space="preserve">ITEM </w:t>
      </w:r>
      <w:r>
        <w:rPr>
          <w:rFonts w:ascii="Arial" w:eastAsia="Arial" w:hAnsi="Arial"/>
          <w:sz w:val="19"/>
        </w:rPr>
        <w:t>is decomposed into further</w:t>
      </w:r>
      <w:r>
        <w:rPr>
          <w:rFonts w:ascii="Arial" w:eastAsia="Arial" w:hAnsi="Arial"/>
          <w:sz w:val="16"/>
        </w:rPr>
        <w:t xml:space="preserve"> SOFTWARE ITEMS</w:t>
      </w:r>
      <w:r>
        <w:rPr>
          <w:rFonts w:ascii="Arial" w:eastAsia="Arial" w:hAnsi="Arial"/>
          <w:sz w:val="19"/>
        </w:rPr>
        <w:t>, such</w:t>
      </w:r>
      <w:r>
        <w:rPr>
          <w:rFonts w:ascii="Arial" w:eastAsia="Arial" w:hAnsi="Arial"/>
          <w:sz w:val="16"/>
        </w:rPr>
        <w:t xml:space="preserve"> SOFTWARE ITEMS </w:t>
      </w:r>
      <w:r>
        <w:rPr>
          <w:rFonts w:ascii="Arial" w:eastAsia="Arial" w:hAnsi="Arial"/>
          <w:sz w:val="19"/>
        </w:rPr>
        <w:t>shall inherit the</w:t>
      </w:r>
    </w:p>
    <w:p w:rsidR="00000000" w:rsidRDefault="00596C41">
      <w:pPr>
        <w:spacing w:line="246" w:lineRule="auto"/>
        <w:ind w:left="1540" w:right="112"/>
        <w:jc w:val="both"/>
        <w:rPr>
          <w:rFonts w:ascii="Arial" w:eastAsia="Arial" w:hAnsi="Arial"/>
        </w:rPr>
      </w:pPr>
      <w:r>
        <w:rPr>
          <w:rFonts w:ascii="Arial" w:eastAsia="Arial" w:hAnsi="Arial"/>
        </w:rPr>
        <w:t xml:space="preserve">software safety classification of the original </w:t>
      </w:r>
      <w:r>
        <w:rPr>
          <w:rFonts w:ascii="Arial" w:eastAsia="Arial" w:hAnsi="Arial"/>
          <w:sz w:val="16"/>
        </w:rPr>
        <w:t>SOFT</w:t>
      </w:r>
      <w:r>
        <w:rPr>
          <w:rFonts w:ascii="Arial" w:eastAsia="Arial" w:hAnsi="Arial"/>
          <w:sz w:val="16"/>
        </w:rPr>
        <w:t>WARE ITEM</w:t>
      </w:r>
      <w:r>
        <w:rPr>
          <w:rFonts w:ascii="Arial" w:eastAsia="Arial" w:hAnsi="Arial"/>
        </w:rPr>
        <w:t xml:space="preserve"> (or </w:t>
      </w:r>
      <w:r>
        <w:rPr>
          <w:rFonts w:ascii="Arial" w:eastAsia="Arial" w:hAnsi="Arial"/>
          <w:sz w:val="16"/>
        </w:rPr>
        <w:t>SOFTWARE SYSTEM</w:t>
      </w:r>
      <w:r>
        <w:rPr>
          <w:rFonts w:ascii="Arial" w:eastAsia="Arial" w:hAnsi="Arial"/>
        </w:rPr>
        <w:t xml:space="preserve">) unless the </w:t>
      </w:r>
      <w:r>
        <w:rPr>
          <w:rFonts w:ascii="Arial" w:eastAsia="Arial" w:hAnsi="Arial"/>
          <w:sz w:val="16"/>
        </w:rPr>
        <w:t>MANUFACTURER</w:t>
      </w:r>
      <w:r>
        <w:rPr>
          <w:rFonts w:ascii="Arial" w:eastAsia="Arial" w:hAnsi="Arial"/>
        </w:rPr>
        <w:t xml:space="preserve"> documents a rationale for classification into a different software safety class (software safety classes assigned according to 4.3 a) replacing </w:t>
      </w:r>
      <w:r>
        <w:rPr>
          <w:rFonts w:ascii="Arial" w:eastAsia="Arial" w:hAnsi="Arial"/>
        </w:rPr>
        <w:t>“</w:t>
      </w:r>
      <w:r>
        <w:rPr>
          <w:rFonts w:ascii="Arial" w:eastAsia="Arial" w:hAnsi="Arial"/>
          <w:sz w:val="16"/>
        </w:rPr>
        <w:t>SOFTWARE SYSTEM</w:t>
      </w:r>
      <w:r>
        <w:rPr>
          <w:rFonts w:ascii="Arial" w:eastAsia="Arial" w:hAnsi="Arial"/>
        </w:rPr>
        <w:t xml:space="preserve">” with </w:t>
      </w:r>
      <w:r>
        <w:rPr>
          <w:rFonts w:ascii="Arial" w:eastAsia="Arial" w:hAnsi="Arial"/>
        </w:rPr>
        <w:t>“</w:t>
      </w:r>
      <w:r>
        <w:rPr>
          <w:rFonts w:ascii="Arial" w:eastAsia="Arial" w:hAnsi="Arial"/>
          <w:sz w:val="16"/>
        </w:rPr>
        <w:t>SOFTWARE ITEM</w:t>
      </w:r>
      <w:r>
        <w:rPr>
          <w:rFonts w:ascii="Arial" w:eastAsia="Arial" w:hAnsi="Arial"/>
        </w:rPr>
        <w:t>”). Such a rationale</w:t>
      </w:r>
      <w:r>
        <w:rPr>
          <w:rFonts w:ascii="Arial" w:eastAsia="Arial" w:hAnsi="Arial"/>
        </w:rPr>
        <w:t xml:space="preserve"> shall explain how the new </w:t>
      </w:r>
      <w:r>
        <w:rPr>
          <w:rFonts w:ascii="Arial" w:eastAsia="Arial" w:hAnsi="Arial"/>
          <w:sz w:val="16"/>
        </w:rPr>
        <w:t>SOFTWARE ITEMS</w:t>
      </w:r>
      <w:r>
        <w:rPr>
          <w:rFonts w:ascii="Arial" w:eastAsia="Arial" w:hAnsi="Arial"/>
        </w:rPr>
        <w:t xml:space="preserve"> are segregated so that they may be classified separately.</w:t>
      </w:r>
    </w:p>
    <w:p w:rsidR="00000000" w:rsidRDefault="00596C41">
      <w:pPr>
        <w:spacing w:line="62" w:lineRule="exact"/>
        <w:rPr>
          <w:rFonts w:ascii="Times New Roman" w:eastAsia="Times New Roman" w:hAnsi="Times New Roman"/>
        </w:rPr>
      </w:pPr>
    </w:p>
    <w:p w:rsidR="00000000" w:rsidRDefault="00596C41" w:rsidP="00596C41">
      <w:pPr>
        <w:numPr>
          <w:ilvl w:val="0"/>
          <w:numId w:val="89"/>
        </w:numPr>
        <w:tabs>
          <w:tab w:val="left" w:pos="1540"/>
        </w:tabs>
        <w:spacing w:line="261" w:lineRule="auto"/>
        <w:ind w:left="1540" w:right="112" w:hanging="36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the software safety class of each </w:t>
      </w:r>
      <w:r>
        <w:rPr>
          <w:rFonts w:ascii="Arial" w:eastAsia="Arial" w:hAnsi="Arial"/>
          <w:sz w:val="16"/>
        </w:rPr>
        <w:t>SOFTWARE ITEM</w:t>
      </w:r>
      <w:r>
        <w:rPr>
          <w:rFonts w:ascii="Arial" w:eastAsia="Arial" w:hAnsi="Arial"/>
        </w:rPr>
        <w:t xml:space="preserve"> if that class is different from the class of the </w:t>
      </w:r>
      <w:r>
        <w:rPr>
          <w:rFonts w:ascii="Arial" w:eastAsia="Arial" w:hAnsi="Arial"/>
          <w:sz w:val="16"/>
        </w:rPr>
        <w:t>SOFTWARE ITEM</w:t>
      </w:r>
      <w:r>
        <w:rPr>
          <w:rFonts w:ascii="Arial" w:eastAsia="Arial" w:hAnsi="Arial"/>
        </w:rPr>
        <w:t xml:space="preserve"> from which i</w:t>
      </w:r>
      <w:r>
        <w:rPr>
          <w:rFonts w:ascii="Arial" w:eastAsia="Arial" w:hAnsi="Arial"/>
        </w:rPr>
        <w:t>t was created by decomposition.</w:t>
      </w:r>
    </w:p>
    <w:p w:rsidR="00000000" w:rsidRDefault="00596C41">
      <w:pPr>
        <w:spacing w:line="284" w:lineRule="exact"/>
        <w:rPr>
          <w:rFonts w:ascii="Arial" w:eastAsia="Arial" w:hAnsi="Arial"/>
        </w:rPr>
      </w:pPr>
    </w:p>
    <w:p w:rsidR="00000000" w:rsidRDefault="00596C41" w:rsidP="00596C41">
      <w:pPr>
        <w:numPr>
          <w:ilvl w:val="0"/>
          <w:numId w:val="89"/>
        </w:numPr>
        <w:tabs>
          <w:tab w:val="left" w:pos="1540"/>
        </w:tabs>
        <w:spacing w:line="260" w:lineRule="auto"/>
        <w:ind w:left="1540" w:right="112" w:hanging="362"/>
        <w:jc w:val="both"/>
        <w:rPr>
          <w:rFonts w:ascii="Arial" w:eastAsia="Arial" w:hAnsi="Arial"/>
        </w:rPr>
      </w:pPr>
      <w:r>
        <w:rPr>
          <w:rFonts w:ascii="Arial" w:eastAsia="Arial" w:hAnsi="Arial"/>
        </w:rPr>
        <w:t xml:space="preserve">For compliance with this standard, when applying this standard to a group of </w:t>
      </w:r>
      <w:r>
        <w:rPr>
          <w:rFonts w:ascii="Arial" w:eastAsia="Arial" w:hAnsi="Arial"/>
          <w:sz w:val="16"/>
        </w:rPr>
        <w:t>SOFTWARE</w:t>
      </w:r>
      <w:r>
        <w:rPr>
          <w:rFonts w:ascii="Arial" w:eastAsia="Arial" w:hAnsi="Arial"/>
        </w:rPr>
        <w:t xml:space="preserve"> </w:t>
      </w:r>
      <w:r>
        <w:rPr>
          <w:rFonts w:ascii="Arial" w:eastAsia="Arial" w:hAnsi="Arial"/>
          <w:sz w:val="16"/>
        </w:rPr>
        <w:t>ITEMS</w:t>
      </w:r>
      <w:r>
        <w:rPr>
          <w:rFonts w:ascii="Arial" w:eastAsia="Arial" w:hAnsi="Arial"/>
          <w:sz w:val="19"/>
        </w:rPr>
        <w:t>, the</w:t>
      </w:r>
      <w:r>
        <w:rPr>
          <w:rFonts w:ascii="Arial" w:eastAsia="Arial" w:hAnsi="Arial"/>
          <w:sz w:val="16"/>
        </w:rPr>
        <w:t xml:space="preserve"> MANUFACTURER </w:t>
      </w:r>
      <w:r>
        <w:rPr>
          <w:rFonts w:ascii="Arial" w:eastAsia="Arial" w:hAnsi="Arial"/>
          <w:sz w:val="19"/>
        </w:rPr>
        <w:t>shall use the</w:t>
      </w:r>
      <w:r>
        <w:rPr>
          <w:rFonts w:ascii="Arial" w:eastAsia="Arial" w:hAnsi="Arial"/>
          <w:sz w:val="16"/>
        </w:rPr>
        <w:t xml:space="preserve"> PROCESSES </w:t>
      </w:r>
      <w:r>
        <w:rPr>
          <w:rFonts w:ascii="Arial" w:eastAsia="Arial" w:hAnsi="Arial"/>
          <w:sz w:val="19"/>
        </w:rPr>
        <w:t>and</w:t>
      </w:r>
      <w:r>
        <w:rPr>
          <w:rFonts w:ascii="Arial" w:eastAsia="Arial" w:hAnsi="Arial"/>
          <w:sz w:val="16"/>
        </w:rPr>
        <w:t xml:space="preserve"> TASKS </w:t>
      </w:r>
      <w:r>
        <w:rPr>
          <w:rFonts w:ascii="Arial" w:eastAsia="Arial" w:hAnsi="Arial"/>
          <w:sz w:val="19"/>
        </w:rPr>
        <w:t>which are required by the</w:t>
      </w:r>
      <w:r>
        <w:rPr>
          <w:rFonts w:ascii="Arial" w:eastAsia="Arial" w:hAnsi="Arial"/>
          <w:sz w:val="16"/>
        </w:rPr>
        <w:t xml:space="preserve"> </w:t>
      </w:r>
      <w:r>
        <w:rPr>
          <w:rFonts w:ascii="Arial" w:eastAsia="Arial" w:hAnsi="Arial"/>
          <w:sz w:val="19"/>
        </w:rPr>
        <w:t xml:space="preserve">classification of the highest-classified </w:t>
      </w:r>
      <w:r>
        <w:rPr>
          <w:rFonts w:ascii="Arial" w:eastAsia="Arial" w:hAnsi="Arial"/>
          <w:sz w:val="16"/>
        </w:rPr>
        <w:t>SOFTWARE ITE</w:t>
      </w:r>
      <w:r>
        <w:rPr>
          <w:rFonts w:ascii="Arial" w:eastAsia="Arial" w:hAnsi="Arial"/>
          <w:sz w:val="16"/>
        </w:rPr>
        <w:t>M</w:t>
      </w:r>
      <w:r>
        <w:rPr>
          <w:rFonts w:ascii="Arial" w:eastAsia="Arial" w:hAnsi="Arial"/>
          <w:sz w:val="19"/>
        </w:rPr>
        <w:t xml:space="preserve"> in the group unless the </w:t>
      </w:r>
      <w:r>
        <w:rPr>
          <w:rFonts w:ascii="Arial" w:eastAsia="Arial" w:hAnsi="Arial"/>
          <w:sz w:val="16"/>
        </w:rPr>
        <w:t xml:space="preserve">MANUFACTURER </w:t>
      </w:r>
      <w:r>
        <w:rPr>
          <w:rFonts w:ascii="Arial" w:eastAsia="Arial" w:hAnsi="Arial"/>
          <w:sz w:val="19"/>
        </w:rPr>
        <w:t>documents in the</w:t>
      </w:r>
      <w:r>
        <w:rPr>
          <w:rFonts w:ascii="Arial" w:eastAsia="Arial" w:hAnsi="Arial"/>
          <w:sz w:val="16"/>
        </w:rPr>
        <w:t xml:space="preserve"> RISK MANAGEMENT FILE </w:t>
      </w:r>
      <w:r>
        <w:rPr>
          <w:rFonts w:ascii="Arial" w:eastAsia="Arial" w:hAnsi="Arial"/>
          <w:sz w:val="19"/>
        </w:rPr>
        <w:t>a rationale for using a lower</w:t>
      </w:r>
      <w:r>
        <w:rPr>
          <w:rFonts w:ascii="Arial" w:eastAsia="Arial" w:hAnsi="Arial"/>
          <w:sz w:val="16"/>
        </w:rPr>
        <w:t xml:space="preserve"> </w:t>
      </w:r>
      <w:r>
        <w:rPr>
          <w:rFonts w:ascii="Arial" w:eastAsia="Arial" w:hAnsi="Arial"/>
          <w:sz w:val="19"/>
        </w:rPr>
        <w:t>classification.</w:t>
      </w:r>
    </w:p>
    <w:p w:rsidR="00000000" w:rsidRDefault="00596C41">
      <w:pPr>
        <w:spacing w:line="281" w:lineRule="exact"/>
        <w:rPr>
          <w:rFonts w:ascii="Arial" w:eastAsia="Arial" w:hAnsi="Arial"/>
        </w:rPr>
      </w:pPr>
    </w:p>
    <w:p w:rsidR="00000000" w:rsidRDefault="00596C41" w:rsidP="00596C41">
      <w:pPr>
        <w:numPr>
          <w:ilvl w:val="0"/>
          <w:numId w:val="89"/>
        </w:numPr>
        <w:tabs>
          <w:tab w:val="left" w:pos="1540"/>
        </w:tabs>
        <w:spacing w:line="273" w:lineRule="auto"/>
        <w:ind w:left="1540" w:right="112" w:hanging="362"/>
        <w:rPr>
          <w:rFonts w:ascii="Arial" w:eastAsia="Arial" w:hAnsi="Arial"/>
        </w:rPr>
      </w:pPr>
      <w:r>
        <w:rPr>
          <w:rFonts w:ascii="Arial" w:eastAsia="Arial" w:hAnsi="Arial"/>
        </w:rPr>
        <w:t xml:space="preserve">For each </w:t>
      </w:r>
      <w:r>
        <w:rPr>
          <w:rFonts w:ascii="Arial" w:eastAsia="Arial" w:hAnsi="Arial"/>
          <w:sz w:val="16"/>
        </w:rPr>
        <w:t>SOFTWARE SYSTEM</w:t>
      </w:r>
      <w:r>
        <w:rPr>
          <w:rFonts w:ascii="Arial" w:eastAsia="Arial" w:hAnsi="Arial"/>
        </w:rPr>
        <w:t>, until a software safety class is assigned, Class C requirements shall apply.</w:t>
      </w:r>
    </w:p>
    <w:p w:rsidR="00000000" w:rsidRDefault="00596C41">
      <w:pPr>
        <w:spacing w:line="156" w:lineRule="exact"/>
        <w:rPr>
          <w:rFonts w:ascii="Times New Roman" w:eastAsia="Times New Roman" w:hAnsi="Times New Roman"/>
        </w:rPr>
      </w:pPr>
    </w:p>
    <w:p w:rsidR="00000000" w:rsidRDefault="00596C41">
      <w:pPr>
        <w:spacing w:line="279" w:lineRule="auto"/>
        <w:ind w:left="1180" w:right="112"/>
        <w:rPr>
          <w:rFonts w:ascii="Arial" w:eastAsia="Arial" w:hAnsi="Arial"/>
          <w:sz w:val="16"/>
        </w:rPr>
      </w:pPr>
      <w:r>
        <w:rPr>
          <w:rFonts w:ascii="Arial" w:eastAsia="Arial" w:hAnsi="Arial"/>
          <w:sz w:val="16"/>
        </w:rPr>
        <w:t>NOTE In the clauses and subc</w:t>
      </w:r>
      <w:r>
        <w:rPr>
          <w:rFonts w:ascii="Arial" w:eastAsia="Arial" w:hAnsi="Arial"/>
          <w:sz w:val="16"/>
        </w:rPr>
        <w:t>lauses that follow, the software safety classesfor which a specific requirement applies are identified following the requirement in the form [Class . . .].</w:t>
      </w:r>
    </w:p>
    <w:p w:rsidR="00000000" w:rsidRDefault="00596C41">
      <w:pPr>
        <w:spacing w:line="285" w:lineRule="exact"/>
        <w:rPr>
          <w:rFonts w:ascii="Times New Roman" w:eastAsia="Times New Roman" w:hAnsi="Times New Roman"/>
        </w:rPr>
      </w:pPr>
    </w:p>
    <w:p w:rsidR="00000000" w:rsidRDefault="00596C41">
      <w:pPr>
        <w:tabs>
          <w:tab w:val="left" w:pos="1780"/>
        </w:tabs>
        <w:spacing w:line="0" w:lineRule="atLeast"/>
        <w:ind w:left="1180"/>
        <w:rPr>
          <w:rFonts w:ascii="Arial" w:eastAsia="Arial" w:hAnsi="Arial"/>
          <w:b/>
          <w:sz w:val="16"/>
        </w:rPr>
      </w:pPr>
      <w:r>
        <w:rPr>
          <w:rFonts w:ascii="Arial" w:eastAsia="Arial" w:hAnsi="Arial"/>
          <w:b/>
        </w:rPr>
        <w:t>4.4</w:t>
      </w:r>
      <w:r>
        <w:rPr>
          <w:rFonts w:ascii="Times New Roman" w:eastAsia="Times New Roman" w:hAnsi="Times New Roman"/>
        </w:rPr>
        <w:tab/>
      </w:r>
      <w:r>
        <w:rPr>
          <w:rFonts w:ascii="Arial" w:eastAsia="Arial" w:hAnsi="Arial"/>
          <w:b/>
        </w:rPr>
        <w:t>* L</w:t>
      </w:r>
      <w:r>
        <w:rPr>
          <w:rFonts w:ascii="Arial" w:eastAsia="Arial" w:hAnsi="Arial"/>
          <w:b/>
          <w:sz w:val="16"/>
        </w:rPr>
        <w:t>EGACY SOFTWARE</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4.4.1  General</w:t>
      </w:r>
    </w:p>
    <w:p w:rsidR="00000000" w:rsidRDefault="00596C41">
      <w:pPr>
        <w:spacing w:line="204" w:lineRule="exact"/>
        <w:rPr>
          <w:rFonts w:ascii="Times New Roman" w:eastAsia="Times New Roman" w:hAnsi="Times New Roman"/>
        </w:rPr>
      </w:pPr>
    </w:p>
    <w:p w:rsidR="00000000" w:rsidRDefault="00596C41">
      <w:pPr>
        <w:spacing w:line="288" w:lineRule="auto"/>
        <w:ind w:left="1180" w:right="112"/>
        <w:rPr>
          <w:rFonts w:ascii="Arial" w:eastAsia="Arial" w:hAnsi="Arial"/>
          <w:sz w:val="19"/>
        </w:rPr>
      </w:pPr>
      <w:r>
        <w:rPr>
          <w:rFonts w:ascii="Arial" w:eastAsia="Arial" w:hAnsi="Arial"/>
        </w:rPr>
        <w:t>As an alternative to applying Clauses 5 through 9 of this st</w:t>
      </w:r>
      <w:r>
        <w:rPr>
          <w:rFonts w:ascii="Arial" w:eastAsia="Arial" w:hAnsi="Arial"/>
        </w:rPr>
        <w:t xml:space="preserve">andard, compliance of </w:t>
      </w:r>
      <w:r>
        <w:rPr>
          <w:rFonts w:ascii="Arial" w:eastAsia="Arial" w:hAnsi="Arial"/>
          <w:sz w:val="16"/>
        </w:rPr>
        <w:t>LEGACY</w:t>
      </w:r>
      <w:r>
        <w:rPr>
          <w:rFonts w:ascii="Arial" w:eastAsia="Arial" w:hAnsi="Arial"/>
        </w:rPr>
        <w:t xml:space="preserve"> </w:t>
      </w:r>
      <w:r>
        <w:rPr>
          <w:rFonts w:ascii="Arial" w:eastAsia="Arial" w:hAnsi="Arial"/>
          <w:sz w:val="16"/>
        </w:rPr>
        <w:t xml:space="preserve">SOFTWARE </w:t>
      </w:r>
      <w:r>
        <w:rPr>
          <w:rFonts w:ascii="Arial" w:eastAsia="Arial" w:hAnsi="Arial"/>
          <w:sz w:val="19"/>
        </w:rPr>
        <w:t>may be demonstrated as indicated in 4.4.2 to 4.4.5.</w:t>
      </w:r>
    </w:p>
    <w:p w:rsidR="00000000" w:rsidRDefault="00596C41">
      <w:pPr>
        <w:spacing w:line="223" w:lineRule="exact"/>
        <w:rPr>
          <w:rFonts w:ascii="Times New Roman" w:eastAsia="Times New Roman" w:hAnsi="Times New Roman"/>
        </w:rPr>
      </w:pPr>
    </w:p>
    <w:p w:rsidR="00000000" w:rsidRDefault="00596C41">
      <w:pPr>
        <w:tabs>
          <w:tab w:val="left" w:pos="2020"/>
        </w:tabs>
        <w:spacing w:line="0" w:lineRule="atLeast"/>
        <w:ind w:left="1180"/>
        <w:rPr>
          <w:rFonts w:ascii="Arial" w:eastAsia="Arial" w:hAnsi="Arial"/>
          <w:b/>
          <w:sz w:val="16"/>
        </w:rPr>
      </w:pPr>
      <w:r>
        <w:rPr>
          <w:rFonts w:ascii="Arial" w:eastAsia="Arial" w:hAnsi="Arial"/>
          <w:b/>
        </w:rPr>
        <w:t>4.4.2</w:t>
      </w:r>
      <w:r>
        <w:rPr>
          <w:rFonts w:ascii="Times New Roman" w:eastAsia="Times New Roman" w:hAnsi="Times New Roman"/>
        </w:rPr>
        <w:tab/>
      </w:r>
      <w:r>
        <w:rPr>
          <w:rFonts w:ascii="Arial" w:eastAsia="Arial" w:hAnsi="Arial"/>
          <w:b/>
        </w:rPr>
        <w:t>R</w:t>
      </w:r>
      <w:r>
        <w:rPr>
          <w:rFonts w:ascii="Arial" w:eastAsia="Arial" w:hAnsi="Arial"/>
          <w:b/>
          <w:sz w:val="16"/>
        </w:rPr>
        <w:t>ISK</w:t>
      </w:r>
      <w:r>
        <w:rPr>
          <w:rFonts w:ascii="Arial" w:eastAsia="Arial" w:hAnsi="Arial"/>
          <w:b/>
        </w:rPr>
        <w:t xml:space="preserve"> M</w:t>
      </w:r>
      <w:r>
        <w:rPr>
          <w:rFonts w:ascii="Arial" w:eastAsia="Arial" w:hAnsi="Arial"/>
          <w:b/>
          <w:sz w:val="16"/>
        </w:rPr>
        <w:t>ANAGEMENT</w:t>
      </w:r>
      <w:r>
        <w:rPr>
          <w:rFonts w:ascii="Arial" w:eastAsia="Arial" w:hAnsi="Arial"/>
          <w:b/>
        </w:rPr>
        <w:t xml:space="preserve"> A</w:t>
      </w:r>
      <w:r>
        <w:rPr>
          <w:rFonts w:ascii="Arial" w:eastAsia="Arial" w:hAnsi="Arial"/>
          <w:b/>
          <w:sz w:val="16"/>
        </w:rPr>
        <w:t>CTIVITIES</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In accordance with 4.2 of this standard, the </w:t>
      </w:r>
      <w:r>
        <w:rPr>
          <w:rFonts w:ascii="Arial" w:eastAsia="Arial" w:hAnsi="Arial"/>
          <w:sz w:val="16"/>
        </w:rPr>
        <w:t>MANUFACTURER</w:t>
      </w:r>
      <w:r>
        <w:rPr>
          <w:rFonts w:ascii="Arial" w:eastAsia="Arial" w:hAnsi="Arial"/>
        </w:rPr>
        <w:t xml:space="preserve"> shall:</w:t>
      </w:r>
    </w:p>
    <w:p w:rsidR="00000000" w:rsidRDefault="00596C41">
      <w:pPr>
        <w:spacing w:line="197" w:lineRule="exact"/>
        <w:rPr>
          <w:rFonts w:ascii="Times New Roman" w:eastAsia="Times New Roman" w:hAnsi="Times New Roman"/>
        </w:rPr>
      </w:pPr>
    </w:p>
    <w:p w:rsidR="00000000" w:rsidRDefault="00596C41" w:rsidP="00596C41">
      <w:pPr>
        <w:numPr>
          <w:ilvl w:val="0"/>
          <w:numId w:val="90"/>
        </w:numPr>
        <w:tabs>
          <w:tab w:val="left" w:pos="1540"/>
        </w:tabs>
        <w:spacing w:line="261" w:lineRule="auto"/>
        <w:ind w:left="1540" w:right="112" w:hanging="362"/>
        <w:jc w:val="both"/>
        <w:rPr>
          <w:rFonts w:ascii="Arial" w:eastAsia="Arial" w:hAnsi="Arial"/>
        </w:rPr>
      </w:pPr>
      <w:r>
        <w:rPr>
          <w:rFonts w:ascii="Arial" w:eastAsia="Arial" w:hAnsi="Arial"/>
        </w:rPr>
        <w:t xml:space="preserve">assess any feedback, including post-production information, on </w:t>
      </w:r>
      <w:r>
        <w:rPr>
          <w:rFonts w:ascii="Arial" w:eastAsia="Arial" w:hAnsi="Arial"/>
          <w:sz w:val="16"/>
        </w:rPr>
        <w:t>LE</w:t>
      </w:r>
      <w:r>
        <w:rPr>
          <w:rFonts w:ascii="Arial" w:eastAsia="Arial" w:hAnsi="Arial"/>
          <w:sz w:val="16"/>
        </w:rPr>
        <w:t>GACY SOFTWARE</w:t>
      </w:r>
      <w:r>
        <w:rPr>
          <w:rFonts w:ascii="Arial" w:eastAsia="Arial" w:hAnsi="Arial"/>
        </w:rPr>
        <w:t xml:space="preserve"> regarding incidents and / or near incidents, both from inside its own organization and / or from users;</w:t>
      </w:r>
    </w:p>
    <w:p w:rsidR="00000000" w:rsidRDefault="00596C41">
      <w:pPr>
        <w:spacing w:line="284" w:lineRule="exact"/>
        <w:rPr>
          <w:rFonts w:ascii="Arial" w:eastAsia="Arial" w:hAnsi="Arial"/>
        </w:rPr>
      </w:pPr>
    </w:p>
    <w:p w:rsidR="00000000" w:rsidRDefault="00596C41" w:rsidP="00596C41">
      <w:pPr>
        <w:numPr>
          <w:ilvl w:val="0"/>
          <w:numId w:val="90"/>
        </w:numPr>
        <w:tabs>
          <w:tab w:val="left" w:pos="1540"/>
        </w:tabs>
        <w:spacing w:line="288" w:lineRule="auto"/>
        <w:ind w:left="1540" w:right="112" w:hanging="362"/>
        <w:rPr>
          <w:rFonts w:ascii="Arial" w:eastAsia="Arial" w:hAnsi="Arial"/>
        </w:rPr>
      </w:pPr>
      <w:r>
        <w:rPr>
          <w:rFonts w:ascii="Arial" w:eastAsia="Arial" w:hAnsi="Arial"/>
        </w:rPr>
        <w:t xml:space="preserve">perform </w:t>
      </w:r>
      <w:r>
        <w:rPr>
          <w:rFonts w:ascii="Arial" w:eastAsia="Arial" w:hAnsi="Arial"/>
          <w:sz w:val="16"/>
        </w:rPr>
        <w:t>RISK MANAGEMENT ACTIVITIES</w:t>
      </w:r>
      <w:r>
        <w:rPr>
          <w:rFonts w:ascii="Arial" w:eastAsia="Arial" w:hAnsi="Arial"/>
        </w:rPr>
        <w:t xml:space="preserve"> associated with continued use of the </w:t>
      </w:r>
      <w:r>
        <w:rPr>
          <w:rFonts w:ascii="Arial" w:eastAsia="Arial" w:hAnsi="Arial"/>
          <w:sz w:val="16"/>
        </w:rPr>
        <w:t>LEGACY</w:t>
      </w:r>
      <w:r>
        <w:rPr>
          <w:rFonts w:ascii="Arial" w:eastAsia="Arial" w:hAnsi="Arial"/>
        </w:rPr>
        <w:t xml:space="preserve"> </w:t>
      </w:r>
      <w:r>
        <w:rPr>
          <w:rFonts w:ascii="Arial" w:eastAsia="Arial" w:hAnsi="Arial"/>
          <w:sz w:val="16"/>
        </w:rPr>
        <w:t>SOFTWARE</w:t>
      </w:r>
      <w:r>
        <w:rPr>
          <w:rFonts w:ascii="Arial" w:eastAsia="Arial" w:hAnsi="Arial"/>
          <w:sz w:val="19"/>
        </w:rPr>
        <w:t>, considering the following aspects:</w:t>
      </w:r>
    </w:p>
    <w:p w:rsidR="00000000" w:rsidRDefault="00596C41">
      <w:pPr>
        <w:spacing w:line="18" w:lineRule="exact"/>
        <w:rPr>
          <w:rFonts w:ascii="Arial" w:eastAsia="Arial" w:hAnsi="Arial"/>
        </w:rPr>
      </w:pPr>
    </w:p>
    <w:p w:rsidR="00000000" w:rsidRDefault="00596C41">
      <w:pPr>
        <w:spacing w:line="0" w:lineRule="atLeast"/>
        <w:ind w:left="1520"/>
        <w:rPr>
          <w:rFonts w:ascii="Arial" w:eastAsia="Arial" w:hAnsi="Arial"/>
        </w:rPr>
      </w:pPr>
      <w:r>
        <w:rPr>
          <w:rFonts w:ascii="Arial" w:eastAsia="Arial" w:hAnsi="Arial"/>
        </w:rPr>
        <w:t>–  integrati</w:t>
      </w:r>
      <w:r>
        <w:rPr>
          <w:rFonts w:ascii="Arial" w:eastAsia="Arial" w:hAnsi="Arial"/>
        </w:rPr>
        <w:t xml:space="preserve">on of the </w:t>
      </w:r>
      <w:r>
        <w:rPr>
          <w:rFonts w:ascii="Arial" w:eastAsia="Arial" w:hAnsi="Arial"/>
          <w:sz w:val="16"/>
        </w:rPr>
        <w:t>LEGACY SOFTWARE</w:t>
      </w:r>
      <w:r>
        <w:rPr>
          <w:rFonts w:ascii="Arial" w:eastAsia="Arial" w:hAnsi="Arial"/>
        </w:rPr>
        <w:t xml:space="preserve"> in the overall </w:t>
      </w:r>
      <w:r>
        <w:rPr>
          <w:rFonts w:ascii="Arial" w:eastAsia="Arial" w:hAnsi="Arial"/>
          <w:sz w:val="16"/>
        </w:rPr>
        <w:t>MEDICAL DEVICE</w:t>
      </w:r>
      <w:r>
        <w:rPr>
          <w:rFonts w:ascii="Arial" w:eastAsia="Arial" w:hAnsi="Arial"/>
        </w:rPr>
        <w:t xml:space="preserve"> architecture;</w:t>
      </w:r>
    </w:p>
    <w:p w:rsidR="00000000" w:rsidRDefault="00596C41">
      <w:pPr>
        <w:spacing w:line="96" w:lineRule="exact"/>
        <w:rPr>
          <w:rFonts w:ascii="Arial" w:eastAsia="Arial" w:hAnsi="Arial"/>
        </w:rPr>
      </w:pPr>
    </w:p>
    <w:p w:rsidR="00000000" w:rsidRDefault="00596C41">
      <w:pPr>
        <w:spacing w:line="0" w:lineRule="atLeast"/>
        <w:ind w:left="1520"/>
        <w:rPr>
          <w:rFonts w:ascii="Arial" w:eastAsia="Arial" w:hAnsi="Arial"/>
          <w:sz w:val="16"/>
        </w:rPr>
      </w:pPr>
      <w:r>
        <w:rPr>
          <w:rFonts w:ascii="Arial" w:eastAsia="Arial" w:hAnsi="Arial"/>
        </w:rPr>
        <w:t xml:space="preserve">–  continuing validity of </w:t>
      </w:r>
      <w:r>
        <w:rPr>
          <w:rFonts w:ascii="Arial" w:eastAsia="Arial" w:hAnsi="Arial"/>
          <w:sz w:val="16"/>
        </w:rPr>
        <w:t>RISK  CONTROL</w:t>
      </w:r>
      <w:r>
        <w:rPr>
          <w:rFonts w:ascii="Arial" w:eastAsia="Arial" w:hAnsi="Arial"/>
        </w:rPr>
        <w:t xml:space="preserve">  measures, implemented as part of the </w:t>
      </w:r>
      <w:r>
        <w:rPr>
          <w:rFonts w:ascii="Arial" w:eastAsia="Arial" w:hAnsi="Arial"/>
          <w:sz w:val="16"/>
        </w:rPr>
        <w:t>LEGACY</w:t>
      </w:r>
    </w:p>
    <w:p w:rsidR="00000000" w:rsidRDefault="00596C41">
      <w:pPr>
        <w:spacing w:line="0" w:lineRule="atLeast"/>
        <w:ind w:left="1860"/>
        <w:rPr>
          <w:rFonts w:ascii="Arial" w:eastAsia="Arial" w:hAnsi="Arial"/>
          <w:sz w:val="19"/>
        </w:rPr>
      </w:pPr>
      <w:r>
        <w:rPr>
          <w:rFonts w:ascii="Arial" w:eastAsia="Arial" w:hAnsi="Arial"/>
          <w:sz w:val="16"/>
        </w:rPr>
        <w:t>SOFTWARE</w:t>
      </w:r>
      <w:r>
        <w:rPr>
          <w:rFonts w:ascii="Arial" w:eastAsia="Arial" w:hAnsi="Arial"/>
          <w:sz w:val="19"/>
        </w:rPr>
        <w:t>;</w:t>
      </w:r>
    </w:p>
    <w:p w:rsidR="00000000" w:rsidRDefault="00596C41">
      <w:pPr>
        <w:spacing w:line="108" w:lineRule="exact"/>
        <w:rPr>
          <w:rFonts w:ascii="Times New Roman" w:eastAsia="Times New Roman" w:hAnsi="Times New Roman"/>
        </w:rPr>
      </w:pPr>
    </w:p>
    <w:p w:rsidR="00000000" w:rsidRDefault="00596C41">
      <w:pPr>
        <w:spacing w:line="0" w:lineRule="atLeast"/>
        <w:ind w:left="1520"/>
        <w:rPr>
          <w:rFonts w:ascii="Arial" w:eastAsia="Arial" w:hAnsi="Arial"/>
          <w:sz w:val="16"/>
        </w:rPr>
      </w:pPr>
      <w:r>
        <w:rPr>
          <w:rFonts w:ascii="Arial" w:eastAsia="Arial" w:hAnsi="Arial"/>
        </w:rPr>
        <w:t xml:space="preserve">–  identification of </w:t>
      </w:r>
      <w:r>
        <w:rPr>
          <w:rFonts w:ascii="Arial" w:eastAsia="Arial" w:hAnsi="Arial"/>
          <w:sz w:val="16"/>
        </w:rPr>
        <w:t>HAZARDOUS SITUATIONS</w:t>
      </w:r>
      <w:r>
        <w:rPr>
          <w:rFonts w:ascii="Arial" w:eastAsia="Arial" w:hAnsi="Arial"/>
        </w:rPr>
        <w:t xml:space="preserve"> associated with the continued use of the </w:t>
      </w:r>
      <w:r>
        <w:rPr>
          <w:rFonts w:ascii="Arial" w:eastAsia="Arial" w:hAnsi="Arial"/>
          <w:sz w:val="16"/>
        </w:rPr>
        <w:t>LEGACY</w:t>
      </w:r>
    </w:p>
    <w:p w:rsidR="00000000" w:rsidRDefault="00596C41">
      <w:pPr>
        <w:spacing w:line="0" w:lineRule="atLeast"/>
        <w:ind w:left="1860"/>
        <w:rPr>
          <w:rFonts w:ascii="Arial" w:eastAsia="Arial" w:hAnsi="Arial"/>
          <w:sz w:val="19"/>
        </w:rPr>
      </w:pPr>
      <w:r>
        <w:rPr>
          <w:rFonts w:ascii="Arial" w:eastAsia="Arial" w:hAnsi="Arial"/>
          <w:sz w:val="16"/>
        </w:rPr>
        <w:t>SOFTWARE</w:t>
      </w:r>
      <w:r>
        <w:rPr>
          <w:rFonts w:ascii="Arial" w:eastAsia="Arial" w:hAnsi="Arial"/>
          <w:sz w:val="19"/>
        </w:rPr>
        <w:t>;</w:t>
      </w:r>
    </w:p>
    <w:p w:rsidR="00000000" w:rsidRDefault="00596C41">
      <w:pPr>
        <w:spacing w:line="108" w:lineRule="exact"/>
        <w:rPr>
          <w:rFonts w:ascii="Times New Roman" w:eastAsia="Times New Roman" w:hAnsi="Times New Roman"/>
        </w:rPr>
      </w:pPr>
    </w:p>
    <w:p w:rsidR="00000000" w:rsidRDefault="00596C41">
      <w:pPr>
        <w:spacing w:line="0" w:lineRule="atLeast"/>
        <w:ind w:left="1520"/>
        <w:rPr>
          <w:rFonts w:ascii="Arial" w:eastAsia="Arial" w:hAnsi="Arial"/>
          <w:sz w:val="16"/>
        </w:rPr>
      </w:pPr>
      <w:r>
        <w:rPr>
          <w:rFonts w:ascii="Arial" w:eastAsia="Arial" w:hAnsi="Arial"/>
        </w:rPr>
        <w:t xml:space="preserve">–  identification of potential causes of the </w:t>
      </w:r>
      <w:r>
        <w:rPr>
          <w:rFonts w:ascii="Arial" w:eastAsia="Arial" w:hAnsi="Arial"/>
          <w:sz w:val="16"/>
        </w:rPr>
        <w:t>LEGACY SOFTWARE</w:t>
      </w:r>
      <w:r>
        <w:rPr>
          <w:rFonts w:ascii="Arial" w:eastAsia="Arial" w:hAnsi="Arial"/>
        </w:rPr>
        <w:t xml:space="preserve"> contributing to a </w:t>
      </w:r>
      <w:r>
        <w:rPr>
          <w:rFonts w:ascii="Arial" w:eastAsia="Arial" w:hAnsi="Arial"/>
          <w:sz w:val="16"/>
        </w:rPr>
        <w:t>HAZARDOUS</w:t>
      </w:r>
    </w:p>
    <w:p w:rsidR="00000000" w:rsidRDefault="00596C41">
      <w:pPr>
        <w:spacing w:line="0" w:lineRule="atLeast"/>
        <w:ind w:left="1860"/>
        <w:rPr>
          <w:rFonts w:ascii="Arial" w:eastAsia="Arial" w:hAnsi="Arial"/>
          <w:sz w:val="19"/>
        </w:rPr>
      </w:pPr>
      <w:r>
        <w:rPr>
          <w:rFonts w:ascii="Arial" w:eastAsia="Arial" w:hAnsi="Arial"/>
          <w:sz w:val="16"/>
        </w:rPr>
        <w:t>SITUATION</w:t>
      </w:r>
      <w:r>
        <w:rPr>
          <w:rFonts w:ascii="Arial" w:eastAsia="Arial" w:hAnsi="Arial"/>
          <w:sz w:val="19"/>
        </w:rPr>
        <w:t>;</w:t>
      </w:r>
    </w:p>
    <w:p w:rsidR="00000000" w:rsidRDefault="00596C41">
      <w:pPr>
        <w:spacing w:line="110" w:lineRule="exact"/>
        <w:rPr>
          <w:rFonts w:ascii="Times New Roman" w:eastAsia="Times New Roman" w:hAnsi="Times New Roman"/>
        </w:rPr>
      </w:pPr>
    </w:p>
    <w:p w:rsidR="00000000" w:rsidRDefault="00596C41">
      <w:pPr>
        <w:spacing w:line="273" w:lineRule="auto"/>
        <w:ind w:left="1860" w:right="112" w:hanging="339"/>
        <w:rPr>
          <w:rFonts w:ascii="Arial" w:eastAsia="Arial" w:hAnsi="Arial"/>
        </w:rPr>
      </w:pPr>
      <w:r>
        <w:rPr>
          <w:rFonts w:ascii="Arial" w:eastAsia="Arial" w:hAnsi="Arial"/>
        </w:rPr>
        <w:t xml:space="preserve">– definition of </w:t>
      </w:r>
      <w:r>
        <w:rPr>
          <w:rFonts w:ascii="Arial" w:eastAsia="Arial" w:hAnsi="Arial"/>
          <w:sz w:val="16"/>
        </w:rPr>
        <w:t>RISK CONTROL</w:t>
      </w:r>
      <w:r>
        <w:rPr>
          <w:rFonts w:ascii="Arial" w:eastAsia="Arial" w:hAnsi="Arial"/>
        </w:rPr>
        <w:t xml:space="preserve"> measures for each potential cause of the </w:t>
      </w:r>
      <w:r>
        <w:rPr>
          <w:rFonts w:ascii="Arial" w:eastAsia="Arial" w:hAnsi="Arial"/>
          <w:sz w:val="16"/>
        </w:rPr>
        <w:t>LEGACY SOFTWARE</w:t>
      </w:r>
      <w:r>
        <w:rPr>
          <w:rFonts w:ascii="Arial" w:eastAsia="Arial" w:hAnsi="Arial"/>
        </w:rPr>
        <w:t xml:space="preserve"> contributing to a </w:t>
      </w:r>
      <w:r>
        <w:rPr>
          <w:rFonts w:ascii="Arial" w:eastAsia="Arial" w:hAnsi="Arial"/>
          <w:sz w:val="16"/>
        </w:rPr>
        <w:t>HAZARDOUS SITUATION</w:t>
      </w:r>
      <w:r>
        <w:rPr>
          <w:rFonts w:ascii="Arial" w:eastAsia="Arial" w:hAnsi="Arial"/>
        </w:rPr>
        <w:t>.</w:t>
      </w:r>
    </w:p>
    <w:p w:rsidR="00000000" w:rsidRDefault="00596C41">
      <w:pPr>
        <w:spacing w:line="139" w:lineRule="exact"/>
        <w:rPr>
          <w:rFonts w:ascii="Times New Roman" w:eastAsia="Times New Roman" w:hAnsi="Times New Roman"/>
        </w:rPr>
      </w:pPr>
    </w:p>
    <w:p w:rsidR="00000000" w:rsidRDefault="00596C41">
      <w:pPr>
        <w:tabs>
          <w:tab w:val="left" w:pos="2020"/>
        </w:tabs>
        <w:spacing w:line="0" w:lineRule="atLeast"/>
        <w:ind w:left="1180"/>
        <w:rPr>
          <w:rFonts w:ascii="Arial" w:eastAsia="Arial" w:hAnsi="Arial"/>
          <w:b/>
        </w:rPr>
      </w:pPr>
      <w:r>
        <w:rPr>
          <w:rFonts w:ascii="Arial" w:eastAsia="Arial" w:hAnsi="Arial"/>
          <w:b/>
        </w:rPr>
        <w:t>4.4.3</w:t>
      </w:r>
      <w:r>
        <w:rPr>
          <w:rFonts w:ascii="Times New Roman" w:eastAsia="Times New Roman" w:hAnsi="Times New Roman"/>
        </w:rPr>
        <w:tab/>
      </w:r>
      <w:r>
        <w:rPr>
          <w:rFonts w:ascii="Arial" w:eastAsia="Arial" w:hAnsi="Arial"/>
          <w:b/>
        </w:rPr>
        <w:t>Gap analysi</w:t>
      </w:r>
      <w:r>
        <w:rPr>
          <w:rFonts w:ascii="Arial" w:eastAsia="Arial" w:hAnsi="Arial"/>
          <w:b/>
        </w:rPr>
        <w:t>s</w:t>
      </w:r>
    </w:p>
    <w:p w:rsidR="00000000" w:rsidRDefault="00596C41">
      <w:pPr>
        <w:spacing w:line="204" w:lineRule="exact"/>
        <w:rPr>
          <w:rFonts w:ascii="Times New Roman" w:eastAsia="Times New Roman" w:hAnsi="Times New Roman"/>
        </w:rPr>
      </w:pPr>
    </w:p>
    <w:p w:rsidR="00000000" w:rsidRDefault="00596C41">
      <w:pPr>
        <w:spacing w:line="255" w:lineRule="auto"/>
        <w:ind w:left="1180" w:right="112"/>
        <w:jc w:val="both"/>
        <w:rPr>
          <w:rFonts w:ascii="Arial" w:eastAsia="Arial" w:hAnsi="Arial"/>
        </w:rPr>
      </w:pPr>
      <w:r>
        <w:rPr>
          <w:rFonts w:ascii="Arial" w:eastAsia="Arial" w:hAnsi="Arial"/>
        </w:rPr>
        <w:t xml:space="preserve">Based on the software safety class of the </w:t>
      </w:r>
      <w:r>
        <w:rPr>
          <w:rFonts w:ascii="Arial" w:eastAsia="Arial" w:hAnsi="Arial"/>
          <w:sz w:val="16"/>
        </w:rPr>
        <w:t>LEGACY SOFTWARE</w:t>
      </w:r>
      <w:r>
        <w:rPr>
          <w:rFonts w:ascii="Arial" w:eastAsia="Arial" w:hAnsi="Arial"/>
        </w:rPr>
        <w:t xml:space="preserve"> (see 4.3), the </w:t>
      </w:r>
      <w:r>
        <w:rPr>
          <w:rFonts w:ascii="Arial" w:eastAsia="Arial" w:hAnsi="Arial"/>
          <w:sz w:val="16"/>
        </w:rPr>
        <w:t>MANUFACTURER</w:t>
      </w:r>
      <w:r>
        <w:rPr>
          <w:rFonts w:ascii="Arial" w:eastAsia="Arial" w:hAnsi="Arial"/>
        </w:rPr>
        <w:t xml:space="preserve"> shall perform a gap analysis of available </w:t>
      </w:r>
      <w:r>
        <w:rPr>
          <w:rFonts w:ascii="Arial" w:eastAsia="Arial" w:hAnsi="Arial"/>
          <w:sz w:val="16"/>
        </w:rPr>
        <w:t>DELIVERABLES</w:t>
      </w:r>
      <w:r>
        <w:rPr>
          <w:rFonts w:ascii="Arial" w:eastAsia="Arial" w:hAnsi="Arial"/>
        </w:rPr>
        <w:t xml:space="preserve"> against those required according to 5.2, 5.3, 5.7, and Clause 7.</w:t>
      </w:r>
    </w:p>
    <w:p w:rsidR="00000000" w:rsidRDefault="00596C41">
      <w:pPr>
        <w:spacing w:line="150" w:lineRule="exact"/>
        <w:rPr>
          <w:rFonts w:ascii="Times New Roman" w:eastAsia="Times New Roman" w:hAnsi="Times New Roman"/>
        </w:rPr>
      </w:pPr>
    </w:p>
    <w:p w:rsidR="00000000" w:rsidRDefault="00596C41">
      <w:pPr>
        <w:tabs>
          <w:tab w:val="left" w:pos="1520"/>
        </w:tabs>
        <w:spacing w:line="0" w:lineRule="atLeast"/>
        <w:ind w:left="1180"/>
        <w:rPr>
          <w:rFonts w:ascii="Arial" w:eastAsia="Arial" w:hAnsi="Arial"/>
        </w:rPr>
      </w:pPr>
      <w:r>
        <w:rPr>
          <w:rFonts w:ascii="Arial" w:eastAsia="Arial" w:hAnsi="Arial"/>
        </w:rPr>
        <w:t>a)</w:t>
      </w:r>
      <w:r>
        <w:rPr>
          <w:rFonts w:ascii="Arial" w:eastAsia="Arial" w:hAnsi="Arial"/>
        </w:rPr>
        <w:tab/>
      </w:r>
      <w:r>
        <w:rPr>
          <w:rFonts w:ascii="Arial" w:eastAsia="Arial" w:hAnsi="Arial"/>
        </w:rPr>
        <w:t xml:space="preserve">The </w:t>
      </w:r>
      <w:r>
        <w:rPr>
          <w:rFonts w:ascii="Arial" w:eastAsia="Arial" w:hAnsi="Arial"/>
          <w:sz w:val="16"/>
        </w:rPr>
        <w:t>MANUFACTURER</w:t>
      </w:r>
      <w:r>
        <w:rPr>
          <w:rFonts w:ascii="Arial" w:eastAsia="Arial" w:hAnsi="Arial"/>
        </w:rPr>
        <w:t xml:space="preserve"> shall assess the continuin</w:t>
      </w:r>
      <w:r>
        <w:rPr>
          <w:rFonts w:ascii="Arial" w:eastAsia="Arial" w:hAnsi="Arial"/>
        </w:rPr>
        <w:t xml:space="preserve">g validity of available </w:t>
      </w:r>
      <w:r>
        <w:rPr>
          <w:rFonts w:ascii="Arial" w:eastAsia="Arial" w:hAnsi="Arial"/>
          <w:sz w:val="16"/>
        </w:rPr>
        <w:t>DELIVERABLES</w:t>
      </w:r>
      <w:r>
        <w:rPr>
          <w:rFonts w:ascii="Arial" w:eastAsia="Arial" w:hAnsi="Arial"/>
        </w:rPr>
        <w:t>.</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5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540" w:bottom="0" w:left="240" w:header="0" w:footer="0" w:gutter="0"/>
          <w:cols w:num="2" w:space="0" w:equalWidth="0">
            <w:col w:w="10352" w:space="720"/>
            <w:col w:w="57"/>
          </w:cols>
          <w:docGrid w:linePitch="360"/>
        </w:sectPr>
      </w:pPr>
    </w:p>
    <w:p w:rsidR="00000000" w:rsidRDefault="00596C41">
      <w:pPr>
        <w:spacing w:line="14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w:t>
      </w:r>
      <w:r>
        <w:rPr>
          <w:rFonts w:ascii="Arial" w:eastAsia="Arial" w:hAnsi="Arial"/>
          <w:sz w:val="9"/>
        </w:rPr>
        <w:t>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40" w:bottom="0" w:left="240" w:header="0" w:footer="0" w:gutter="0"/>
          <w:cols w:space="0" w:equalWidth="0">
            <w:col w:w="11129"/>
          </w:cols>
          <w:docGrid w:linePitch="360"/>
        </w:sectPr>
      </w:pPr>
    </w:p>
    <w:p w:rsidR="00000000" w:rsidRDefault="00596C41">
      <w:pPr>
        <w:spacing w:line="200" w:lineRule="exact"/>
        <w:rPr>
          <w:rFonts w:ascii="Times New Roman" w:eastAsia="Times New Roman" w:hAnsi="Times New Roman"/>
        </w:rPr>
      </w:pPr>
      <w:bookmarkStart w:id="112" w:name="page112"/>
      <w:bookmarkEnd w:id="112"/>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tbl>
      <w:tblPr>
        <w:tblW w:w="0" w:type="auto"/>
        <w:tblInd w:w="808" w:type="dxa"/>
        <w:tblLayout w:type="fixed"/>
        <w:tblCellMar>
          <w:top w:w="0" w:type="dxa"/>
          <w:left w:w="0" w:type="dxa"/>
          <w:bottom w:w="0" w:type="dxa"/>
          <w:right w:w="0" w:type="dxa"/>
        </w:tblCellMar>
        <w:tblLook w:val="0000" w:firstRow="0" w:lastRow="0" w:firstColumn="0" w:lastColumn="0" w:noHBand="0" w:noVBand="0"/>
      </w:tblPr>
      <w:tblGrid>
        <w:gridCol w:w="751"/>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spacing w:line="288" w:lineRule="auto"/>
        <w:ind w:left="4242"/>
        <w:jc w:val="right"/>
        <w:rPr>
          <w:rFonts w:ascii="Arial" w:eastAsia="Arial" w:hAnsi="Arial"/>
        </w:rPr>
      </w:pPr>
      <w:r>
        <w:rPr>
          <w:rFonts w:ascii="Courier New" w:eastAsia="Courier New" w:hAnsi="Courier New"/>
          <w:sz w:val="5"/>
        </w:rPr>
        <w:br w:type="column"/>
      </w:r>
      <w:r>
        <w:rPr>
          <w:rFonts w:ascii="Arial" w:eastAsia="Arial" w:hAnsi="Arial"/>
        </w:rPr>
        <w:t xml:space="preserve">– 18 </w:t>
      </w:r>
      <w:r>
        <w:rPr>
          <w:rFonts w:ascii="Arial" w:eastAsia="Arial" w:hAnsi="Arial"/>
        </w:rPr>
        <w:t>–                          IEC 62304:2006 +AMD1:2015 CSV   IEC 2015</w:t>
      </w:r>
    </w:p>
    <w:p w:rsidR="00000000" w:rsidRDefault="00596C41">
      <w:pPr>
        <w:spacing w:line="14" w:lineRule="exact"/>
        <w:rPr>
          <w:rFonts w:ascii="Times New Roman" w:eastAsia="Times New Roman" w:hAnsi="Times New Roman"/>
        </w:rPr>
      </w:pPr>
    </w:p>
    <w:p w:rsidR="00000000" w:rsidRDefault="00596C41" w:rsidP="00596C41">
      <w:pPr>
        <w:numPr>
          <w:ilvl w:val="0"/>
          <w:numId w:val="91"/>
        </w:numPr>
        <w:tabs>
          <w:tab w:val="left" w:pos="362"/>
        </w:tabs>
        <w:spacing w:line="288" w:lineRule="auto"/>
        <w:ind w:left="362" w:hanging="362"/>
        <w:rPr>
          <w:rFonts w:ascii="Arial" w:eastAsia="Arial" w:hAnsi="Arial"/>
        </w:rPr>
      </w:pPr>
      <w:r>
        <w:rPr>
          <w:rFonts w:ascii="Arial" w:eastAsia="Arial" w:hAnsi="Arial"/>
        </w:rPr>
        <w:t xml:space="preserve">Where gaps are identified, the </w:t>
      </w:r>
      <w:r>
        <w:rPr>
          <w:rFonts w:ascii="Arial" w:eastAsia="Arial" w:hAnsi="Arial"/>
          <w:sz w:val="16"/>
        </w:rPr>
        <w:t>MANUFACTURER</w:t>
      </w:r>
      <w:r>
        <w:rPr>
          <w:rFonts w:ascii="Arial" w:eastAsia="Arial" w:hAnsi="Arial"/>
        </w:rPr>
        <w:t xml:space="preserve"> shall </w:t>
      </w:r>
      <w:r>
        <w:rPr>
          <w:rFonts w:ascii="Arial" w:eastAsia="Arial" w:hAnsi="Arial"/>
          <w:sz w:val="16"/>
        </w:rPr>
        <w:t>EVALUATE</w:t>
      </w:r>
      <w:r>
        <w:rPr>
          <w:rFonts w:ascii="Arial" w:eastAsia="Arial" w:hAnsi="Arial"/>
        </w:rPr>
        <w:t xml:space="preserve"> the potential reduction in </w:t>
      </w:r>
      <w:r>
        <w:rPr>
          <w:rFonts w:ascii="Arial" w:eastAsia="Arial" w:hAnsi="Arial"/>
          <w:sz w:val="16"/>
        </w:rPr>
        <w:t xml:space="preserve">RISK </w:t>
      </w:r>
      <w:r>
        <w:rPr>
          <w:rFonts w:ascii="Arial" w:eastAsia="Arial" w:hAnsi="Arial"/>
          <w:sz w:val="19"/>
        </w:rPr>
        <w:t>resulting from the generation of the missing</w:t>
      </w:r>
      <w:r>
        <w:rPr>
          <w:rFonts w:ascii="Arial" w:eastAsia="Arial" w:hAnsi="Arial"/>
          <w:sz w:val="16"/>
        </w:rPr>
        <w:t xml:space="preserve"> DELIVERABLES </w:t>
      </w:r>
      <w:r>
        <w:rPr>
          <w:rFonts w:ascii="Arial" w:eastAsia="Arial" w:hAnsi="Arial"/>
          <w:sz w:val="19"/>
        </w:rPr>
        <w:t>and associated</w:t>
      </w:r>
      <w:r>
        <w:rPr>
          <w:rFonts w:ascii="Arial" w:eastAsia="Arial" w:hAnsi="Arial"/>
          <w:sz w:val="16"/>
        </w:rPr>
        <w:t xml:space="preserve"> ACTIVI</w:t>
      </w:r>
      <w:r>
        <w:rPr>
          <w:rFonts w:ascii="Arial" w:eastAsia="Arial" w:hAnsi="Arial"/>
          <w:sz w:val="16"/>
        </w:rPr>
        <w:t>TIES</w:t>
      </w:r>
      <w:r>
        <w:rPr>
          <w:rFonts w:ascii="Arial" w:eastAsia="Arial" w:hAnsi="Arial"/>
          <w:sz w:val="19"/>
        </w:rPr>
        <w:t>.</w:t>
      </w:r>
    </w:p>
    <w:p w:rsidR="00000000" w:rsidRDefault="00596C41">
      <w:pPr>
        <w:spacing w:line="18" w:lineRule="exact"/>
        <w:rPr>
          <w:rFonts w:ascii="Arial" w:eastAsia="Arial" w:hAnsi="Arial"/>
        </w:rPr>
      </w:pPr>
    </w:p>
    <w:p w:rsidR="00000000" w:rsidRDefault="00596C41" w:rsidP="00596C41">
      <w:pPr>
        <w:numPr>
          <w:ilvl w:val="0"/>
          <w:numId w:val="91"/>
        </w:numPr>
        <w:tabs>
          <w:tab w:val="left" w:pos="362"/>
        </w:tabs>
        <w:spacing w:line="262" w:lineRule="auto"/>
        <w:ind w:left="362" w:hanging="362"/>
        <w:jc w:val="both"/>
        <w:rPr>
          <w:rFonts w:ascii="Arial" w:eastAsia="Arial" w:hAnsi="Arial"/>
        </w:rPr>
      </w:pPr>
      <w:r>
        <w:rPr>
          <w:rFonts w:ascii="Arial" w:eastAsia="Arial" w:hAnsi="Arial"/>
        </w:rPr>
        <w:t xml:space="preserve">Based on this evaluation, the </w:t>
      </w:r>
      <w:r>
        <w:rPr>
          <w:rFonts w:ascii="Arial" w:eastAsia="Arial" w:hAnsi="Arial"/>
          <w:sz w:val="16"/>
        </w:rPr>
        <w:t>MANUFACTURER</w:t>
      </w:r>
      <w:r>
        <w:rPr>
          <w:rFonts w:ascii="Arial" w:eastAsia="Arial" w:hAnsi="Arial"/>
        </w:rPr>
        <w:t xml:space="preserve"> shall determine the </w:t>
      </w:r>
      <w:r>
        <w:rPr>
          <w:rFonts w:ascii="Arial" w:eastAsia="Arial" w:hAnsi="Arial"/>
          <w:sz w:val="16"/>
        </w:rPr>
        <w:t>DELIVERABLES</w:t>
      </w:r>
      <w:r>
        <w:rPr>
          <w:rFonts w:ascii="Arial" w:eastAsia="Arial" w:hAnsi="Arial"/>
        </w:rPr>
        <w:t xml:space="preserve"> to be created and associated </w:t>
      </w:r>
      <w:r>
        <w:rPr>
          <w:rFonts w:ascii="Arial" w:eastAsia="Arial" w:hAnsi="Arial"/>
          <w:sz w:val="16"/>
        </w:rPr>
        <w:t>ACTIVITIES</w:t>
      </w:r>
      <w:r>
        <w:rPr>
          <w:rFonts w:ascii="Arial" w:eastAsia="Arial" w:hAnsi="Arial"/>
        </w:rPr>
        <w:t xml:space="preserve"> to be performed. The minimum </w:t>
      </w:r>
      <w:r>
        <w:rPr>
          <w:rFonts w:ascii="Arial" w:eastAsia="Arial" w:hAnsi="Arial"/>
          <w:sz w:val="16"/>
        </w:rPr>
        <w:t>DELIVERABLE</w:t>
      </w:r>
      <w:r>
        <w:rPr>
          <w:rFonts w:ascii="Arial" w:eastAsia="Arial" w:hAnsi="Arial"/>
        </w:rPr>
        <w:t xml:space="preserve"> shall be </w:t>
      </w:r>
      <w:r>
        <w:rPr>
          <w:rFonts w:ascii="Arial" w:eastAsia="Arial" w:hAnsi="Arial"/>
          <w:sz w:val="16"/>
        </w:rPr>
        <w:t xml:space="preserve">SOFTWARE SYSTEM </w:t>
      </w:r>
      <w:r>
        <w:rPr>
          <w:rFonts w:ascii="Arial" w:eastAsia="Arial" w:hAnsi="Arial"/>
          <w:sz w:val="19"/>
        </w:rPr>
        <w:t>test records (see 5.7.5).</w:t>
      </w:r>
    </w:p>
    <w:p w:rsidR="00000000" w:rsidRDefault="00596C41">
      <w:pPr>
        <w:spacing w:line="47" w:lineRule="exact"/>
        <w:rPr>
          <w:rFonts w:ascii="Times New Roman" w:eastAsia="Times New Roman" w:hAnsi="Times New Roman"/>
        </w:rPr>
      </w:pPr>
    </w:p>
    <w:p w:rsidR="00000000" w:rsidRDefault="00596C41">
      <w:pPr>
        <w:spacing w:line="279" w:lineRule="auto"/>
        <w:ind w:left="2"/>
        <w:rPr>
          <w:rFonts w:ascii="Arial" w:eastAsia="Arial" w:hAnsi="Arial"/>
          <w:sz w:val="16"/>
        </w:rPr>
      </w:pPr>
      <w:r>
        <w:rPr>
          <w:rFonts w:ascii="Arial" w:eastAsia="Arial" w:hAnsi="Arial"/>
          <w:sz w:val="16"/>
        </w:rPr>
        <w:t>NOTE Such gap analysis should assure tha</w:t>
      </w:r>
      <w:r>
        <w:rPr>
          <w:rFonts w:ascii="Arial" w:eastAsia="Arial" w:hAnsi="Arial"/>
          <w:sz w:val="16"/>
        </w:rPr>
        <w:t xml:space="preserve">t </w:t>
      </w:r>
      <w:r>
        <w:rPr>
          <w:rFonts w:ascii="Arial" w:eastAsia="Arial" w:hAnsi="Arial"/>
          <w:sz w:val="12"/>
        </w:rPr>
        <w:t>RISK CONTROL</w:t>
      </w:r>
      <w:r>
        <w:rPr>
          <w:rFonts w:ascii="Arial" w:eastAsia="Arial" w:hAnsi="Arial"/>
          <w:sz w:val="16"/>
        </w:rPr>
        <w:t xml:space="preserve"> measures, implemented in </w:t>
      </w:r>
      <w:r>
        <w:rPr>
          <w:rFonts w:ascii="Arial" w:eastAsia="Arial" w:hAnsi="Arial"/>
          <w:sz w:val="12"/>
        </w:rPr>
        <w:t>LEGACY SOFTWARE</w:t>
      </w:r>
      <w:r>
        <w:rPr>
          <w:rFonts w:ascii="Arial" w:eastAsia="Arial" w:hAnsi="Arial"/>
          <w:sz w:val="16"/>
        </w:rPr>
        <w:t>, are included in the software requirements.</w:t>
      </w:r>
    </w:p>
    <w:p w:rsidR="00000000" w:rsidRDefault="00596C41">
      <w:pPr>
        <w:spacing w:line="146" w:lineRule="exact"/>
        <w:rPr>
          <w:rFonts w:ascii="Times New Roman" w:eastAsia="Times New Roman" w:hAnsi="Times New Roman"/>
        </w:rPr>
      </w:pPr>
    </w:p>
    <w:p w:rsidR="00000000" w:rsidRDefault="00596C41">
      <w:pPr>
        <w:tabs>
          <w:tab w:val="left" w:pos="842"/>
        </w:tabs>
        <w:spacing w:line="0" w:lineRule="atLeast"/>
        <w:ind w:left="2"/>
        <w:rPr>
          <w:rFonts w:ascii="Arial" w:eastAsia="Arial" w:hAnsi="Arial"/>
          <w:b/>
        </w:rPr>
      </w:pPr>
      <w:r>
        <w:rPr>
          <w:rFonts w:ascii="Arial" w:eastAsia="Arial" w:hAnsi="Arial"/>
          <w:b/>
        </w:rPr>
        <w:t>4.4.4</w:t>
      </w:r>
      <w:r>
        <w:rPr>
          <w:rFonts w:ascii="Times New Roman" w:eastAsia="Times New Roman" w:hAnsi="Times New Roman"/>
        </w:rPr>
        <w:tab/>
      </w:r>
      <w:r>
        <w:rPr>
          <w:rFonts w:ascii="Arial" w:eastAsia="Arial" w:hAnsi="Arial"/>
          <w:b/>
        </w:rPr>
        <w:t>Gap closure activities</w:t>
      </w:r>
    </w:p>
    <w:p w:rsidR="00000000" w:rsidRDefault="00596C41">
      <w:pPr>
        <w:spacing w:line="104" w:lineRule="exact"/>
        <w:rPr>
          <w:rFonts w:ascii="Times New Roman" w:eastAsia="Times New Roman" w:hAnsi="Times New Roman"/>
        </w:rPr>
      </w:pPr>
    </w:p>
    <w:p w:rsidR="00000000" w:rsidRDefault="00596C41" w:rsidP="00596C41">
      <w:pPr>
        <w:numPr>
          <w:ilvl w:val="0"/>
          <w:numId w:val="92"/>
        </w:numPr>
        <w:tabs>
          <w:tab w:val="left" w:pos="359"/>
        </w:tabs>
        <w:spacing w:line="268" w:lineRule="auto"/>
        <w:ind w:left="362" w:hanging="36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and execute a plan to generate the identified </w:t>
      </w:r>
      <w:r>
        <w:rPr>
          <w:rFonts w:ascii="Arial" w:eastAsia="Arial" w:hAnsi="Arial"/>
          <w:sz w:val="16"/>
        </w:rPr>
        <w:t>DELIVERABLES</w:t>
      </w:r>
      <w:r>
        <w:rPr>
          <w:rFonts w:ascii="Arial" w:eastAsia="Arial" w:hAnsi="Arial"/>
          <w:sz w:val="19"/>
        </w:rPr>
        <w:t>. Where available, objective evide</w:t>
      </w:r>
      <w:r>
        <w:rPr>
          <w:rFonts w:ascii="Arial" w:eastAsia="Arial" w:hAnsi="Arial"/>
          <w:sz w:val="19"/>
        </w:rPr>
        <w:t>nce may be used to generate required</w:t>
      </w:r>
      <w:r>
        <w:rPr>
          <w:rFonts w:ascii="Arial" w:eastAsia="Arial" w:hAnsi="Arial"/>
          <w:sz w:val="16"/>
        </w:rPr>
        <w:t xml:space="preserve"> DELIVERABLES </w:t>
      </w:r>
      <w:r>
        <w:rPr>
          <w:rFonts w:ascii="Arial" w:eastAsia="Arial" w:hAnsi="Arial"/>
          <w:sz w:val="19"/>
        </w:rPr>
        <w:t>without performing</w:t>
      </w:r>
      <w:r>
        <w:rPr>
          <w:rFonts w:ascii="Arial" w:eastAsia="Arial" w:hAnsi="Arial"/>
          <w:sz w:val="16"/>
        </w:rPr>
        <w:t xml:space="preserve"> ACTIVITIES </w:t>
      </w:r>
      <w:r>
        <w:rPr>
          <w:rFonts w:ascii="Arial" w:eastAsia="Arial" w:hAnsi="Arial"/>
          <w:sz w:val="19"/>
        </w:rPr>
        <w:t>required by 5.2, 5.3, 5.7 and Clause 7.</w:t>
      </w:r>
    </w:p>
    <w:p w:rsidR="00000000" w:rsidRDefault="00596C41">
      <w:pPr>
        <w:spacing w:line="43" w:lineRule="exact"/>
        <w:rPr>
          <w:rFonts w:ascii="Times New Roman" w:eastAsia="Times New Roman" w:hAnsi="Times New Roman"/>
        </w:rPr>
      </w:pPr>
    </w:p>
    <w:p w:rsidR="00000000" w:rsidRDefault="00596C41">
      <w:pPr>
        <w:tabs>
          <w:tab w:val="left" w:pos="962"/>
        </w:tabs>
        <w:spacing w:line="0" w:lineRule="atLeast"/>
        <w:ind w:left="342"/>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A plan on how to address the identified gaps can be included in a software maintenance plan (see 6.1).</w:t>
      </w:r>
    </w:p>
    <w:p w:rsidR="00000000" w:rsidRDefault="00596C41">
      <w:pPr>
        <w:spacing w:line="99" w:lineRule="exact"/>
        <w:rPr>
          <w:rFonts w:ascii="Times New Roman" w:eastAsia="Times New Roman" w:hAnsi="Times New Roman"/>
        </w:rPr>
      </w:pPr>
    </w:p>
    <w:p w:rsidR="00000000" w:rsidRDefault="00596C41" w:rsidP="00596C41">
      <w:pPr>
        <w:numPr>
          <w:ilvl w:val="0"/>
          <w:numId w:val="93"/>
        </w:numPr>
        <w:tabs>
          <w:tab w:val="left" w:pos="362"/>
        </w:tabs>
        <w:spacing w:line="273" w:lineRule="auto"/>
        <w:ind w:left="362" w:hanging="362"/>
        <w:rPr>
          <w:rFonts w:ascii="Arial" w:eastAsia="Arial" w:hAnsi="Arial"/>
        </w:rPr>
      </w:pPr>
      <w:r>
        <w:rPr>
          <w:rFonts w:ascii="Arial" w:eastAsia="Arial" w:hAnsi="Arial"/>
        </w:rPr>
        <w:t>The plan shall address the</w:t>
      </w:r>
      <w:r>
        <w:rPr>
          <w:rFonts w:ascii="Arial" w:eastAsia="Arial" w:hAnsi="Arial"/>
        </w:rPr>
        <w:t xml:space="preserve"> use of the problem resolution </w:t>
      </w:r>
      <w:r>
        <w:rPr>
          <w:rFonts w:ascii="Arial" w:eastAsia="Arial" w:hAnsi="Arial"/>
          <w:sz w:val="16"/>
        </w:rPr>
        <w:t>PROCESS</w:t>
      </w:r>
      <w:r>
        <w:rPr>
          <w:rFonts w:ascii="Arial" w:eastAsia="Arial" w:hAnsi="Arial"/>
        </w:rPr>
        <w:t xml:space="preserve"> for handling problems detected in the </w:t>
      </w:r>
      <w:r>
        <w:rPr>
          <w:rFonts w:ascii="Arial" w:eastAsia="Arial" w:hAnsi="Arial"/>
          <w:sz w:val="16"/>
        </w:rPr>
        <w:t>LEGACY SOFTWARE</w:t>
      </w:r>
      <w:r>
        <w:rPr>
          <w:rFonts w:ascii="Arial" w:eastAsia="Arial" w:hAnsi="Arial"/>
        </w:rPr>
        <w:t xml:space="preserve"> and </w:t>
      </w:r>
      <w:r>
        <w:rPr>
          <w:rFonts w:ascii="Arial" w:eastAsia="Arial" w:hAnsi="Arial"/>
          <w:sz w:val="16"/>
        </w:rPr>
        <w:t>DELIVERABLES</w:t>
      </w:r>
      <w:r>
        <w:rPr>
          <w:rFonts w:ascii="Arial" w:eastAsia="Arial" w:hAnsi="Arial"/>
        </w:rPr>
        <w:t xml:space="preserve"> in accordance with Clause 9.</w:t>
      </w:r>
    </w:p>
    <w:p w:rsidR="00000000" w:rsidRDefault="00596C41">
      <w:pPr>
        <w:spacing w:line="33" w:lineRule="exact"/>
        <w:rPr>
          <w:rFonts w:ascii="Arial" w:eastAsia="Arial" w:hAnsi="Arial"/>
        </w:rPr>
      </w:pPr>
    </w:p>
    <w:p w:rsidR="00000000" w:rsidRDefault="00596C41" w:rsidP="00596C41">
      <w:pPr>
        <w:numPr>
          <w:ilvl w:val="0"/>
          <w:numId w:val="93"/>
        </w:numPr>
        <w:tabs>
          <w:tab w:val="left" w:pos="362"/>
        </w:tabs>
        <w:spacing w:line="0" w:lineRule="atLeast"/>
        <w:ind w:left="362" w:hanging="362"/>
        <w:rPr>
          <w:rFonts w:ascii="Arial" w:eastAsia="Arial" w:hAnsi="Arial"/>
        </w:rPr>
      </w:pPr>
      <w:r>
        <w:rPr>
          <w:rFonts w:ascii="Arial" w:eastAsia="Arial" w:hAnsi="Arial"/>
        </w:rPr>
        <w:t xml:space="preserve">Changes to the </w:t>
      </w:r>
      <w:r>
        <w:rPr>
          <w:rFonts w:ascii="Arial" w:eastAsia="Arial" w:hAnsi="Arial"/>
          <w:sz w:val="16"/>
        </w:rPr>
        <w:t>LEGACY SOFTWARE</w:t>
      </w:r>
      <w:r>
        <w:rPr>
          <w:rFonts w:ascii="Arial" w:eastAsia="Arial" w:hAnsi="Arial"/>
        </w:rPr>
        <w:t xml:space="preserve"> shall be performed in accordance with Clause 6.</w:t>
      </w:r>
    </w:p>
    <w:p w:rsidR="00000000" w:rsidRDefault="00596C41">
      <w:pPr>
        <w:spacing w:line="204" w:lineRule="exact"/>
        <w:rPr>
          <w:rFonts w:ascii="Times New Roman" w:eastAsia="Times New Roman" w:hAnsi="Times New Roman"/>
        </w:rPr>
      </w:pPr>
    </w:p>
    <w:p w:rsidR="00000000" w:rsidRDefault="00596C41">
      <w:pPr>
        <w:tabs>
          <w:tab w:val="left" w:pos="842"/>
        </w:tabs>
        <w:spacing w:line="0" w:lineRule="atLeast"/>
        <w:ind w:left="2"/>
        <w:rPr>
          <w:rFonts w:ascii="Arial" w:eastAsia="Arial" w:hAnsi="Arial"/>
          <w:b/>
          <w:sz w:val="16"/>
        </w:rPr>
      </w:pPr>
      <w:r>
        <w:rPr>
          <w:rFonts w:ascii="Arial" w:eastAsia="Arial" w:hAnsi="Arial"/>
          <w:b/>
        </w:rPr>
        <w:t>4.4.5</w:t>
      </w:r>
      <w:r>
        <w:rPr>
          <w:rFonts w:ascii="Times New Roman" w:eastAsia="Times New Roman" w:hAnsi="Times New Roman"/>
        </w:rPr>
        <w:tab/>
      </w:r>
      <w:r>
        <w:rPr>
          <w:rFonts w:ascii="Arial" w:eastAsia="Arial" w:hAnsi="Arial"/>
          <w:b/>
        </w:rPr>
        <w:t xml:space="preserve">Rationale for use of </w:t>
      </w:r>
      <w:r>
        <w:rPr>
          <w:rFonts w:ascii="Arial" w:eastAsia="Arial" w:hAnsi="Arial"/>
          <w:b/>
          <w:sz w:val="16"/>
        </w:rPr>
        <w:t>LEGACY SO</w:t>
      </w:r>
      <w:r>
        <w:rPr>
          <w:rFonts w:ascii="Arial" w:eastAsia="Arial" w:hAnsi="Arial"/>
          <w:b/>
          <w:sz w:val="16"/>
        </w:rPr>
        <w:t>FTWARE</w:t>
      </w:r>
    </w:p>
    <w:p w:rsidR="00000000" w:rsidRDefault="00596C41">
      <w:pPr>
        <w:spacing w:line="204" w:lineRule="exact"/>
        <w:rPr>
          <w:rFonts w:ascii="Times New Roman" w:eastAsia="Times New Roman" w:hAnsi="Times New Roman"/>
        </w:rPr>
      </w:pPr>
    </w:p>
    <w:p w:rsidR="00000000" w:rsidRDefault="00596C41">
      <w:pPr>
        <w:spacing w:line="273" w:lineRule="auto"/>
        <w:ind w:left="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the </w:t>
      </w:r>
      <w:r>
        <w:rPr>
          <w:rFonts w:ascii="Arial" w:eastAsia="Arial" w:hAnsi="Arial"/>
          <w:sz w:val="16"/>
        </w:rPr>
        <w:t>VERSION</w:t>
      </w:r>
      <w:r>
        <w:rPr>
          <w:rFonts w:ascii="Arial" w:eastAsia="Arial" w:hAnsi="Arial"/>
        </w:rPr>
        <w:t xml:space="preserve"> of the </w:t>
      </w:r>
      <w:r>
        <w:rPr>
          <w:rFonts w:ascii="Arial" w:eastAsia="Arial" w:hAnsi="Arial"/>
          <w:sz w:val="16"/>
        </w:rPr>
        <w:t>LEGACY SOFTWARE</w:t>
      </w:r>
      <w:r>
        <w:rPr>
          <w:rFonts w:ascii="Arial" w:eastAsia="Arial" w:hAnsi="Arial"/>
        </w:rPr>
        <w:t xml:space="preserve"> together with a rationale for the continued use of the </w:t>
      </w:r>
      <w:r>
        <w:rPr>
          <w:rFonts w:ascii="Arial" w:eastAsia="Arial" w:hAnsi="Arial"/>
          <w:sz w:val="16"/>
        </w:rPr>
        <w:t>LEGACY SOFTWARE</w:t>
      </w:r>
      <w:r>
        <w:rPr>
          <w:rFonts w:ascii="Arial" w:eastAsia="Arial" w:hAnsi="Arial"/>
        </w:rPr>
        <w:t xml:space="preserve"> based on the outputs of 4.4.</w:t>
      </w:r>
    </w:p>
    <w:p w:rsidR="00000000" w:rsidRDefault="00596C41">
      <w:pPr>
        <w:spacing w:line="135" w:lineRule="exact"/>
        <w:rPr>
          <w:rFonts w:ascii="Times New Roman" w:eastAsia="Times New Roman" w:hAnsi="Times New Roman"/>
        </w:rPr>
      </w:pPr>
    </w:p>
    <w:p w:rsidR="00000000" w:rsidRDefault="00596C41">
      <w:pPr>
        <w:tabs>
          <w:tab w:val="left" w:pos="622"/>
        </w:tabs>
        <w:spacing w:line="0" w:lineRule="atLeast"/>
        <w:ind w:left="2"/>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Fulfilling 4.4 enables further use of </w:t>
      </w:r>
      <w:r>
        <w:rPr>
          <w:rFonts w:ascii="Arial" w:eastAsia="Arial" w:hAnsi="Arial"/>
          <w:sz w:val="12"/>
        </w:rPr>
        <w:t>LEGACY SOFTWARE</w:t>
      </w:r>
      <w:r>
        <w:rPr>
          <w:rFonts w:ascii="Arial" w:eastAsia="Arial" w:hAnsi="Arial"/>
          <w:sz w:val="16"/>
        </w:rPr>
        <w:t xml:space="preserve"> in accordance with IE</w:t>
      </w:r>
      <w:r>
        <w:rPr>
          <w:rFonts w:ascii="Arial" w:eastAsia="Arial" w:hAnsi="Arial"/>
          <w:sz w:val="16"/>
        </w:rPr>
        <w:t>C 62304.</w:t>
      </w:r>
    </w:p>
    <w:p w:rsidR="00000000" w:rsidRDefault="00596C41">
      <w:pPr>
        <w:spacing w:line="303" w:lineRule="exact"/>
        <w:rPr>
          <w:rFonts w:ascii="Times New Roman" w:eastAsia="Times New Roman" w:hAnsi="Times New Roman"/>
        </w:rPr>
      </w:pPr>
    </w:p>
    <w:p w:rsidR="00000000" w:rsidRDefault="00596C41">
      <w:pPr>
        <w:tabs>
          <w:tab w:val="left" w:pos="381"/>
        </w:tabs>
        <w:spacing w:line="0" w:lineRule="atLeast"/>
        <w:ind w:left="2"/>
        <w:rPr>
          <w:rFonts w:ascii="Arial" w:eastAsia="Arial" w:hAnsi="Arial"/>
          <w:b/>
          <w:sz w:val="18"/>
        </w:rPr>
      </w:pPr>
      <w:r>
        <w:rPr>
          <w:rFonts w:ascii="Arial" w:eastAsia="Arial" w:hAnsi="Arial"/>
          <w:b/>
          <w:sz w:val="22"/>
        </w:rPr>
        <w:t>5</w:t>
      </w:r>
      <w:r>
        <w:rPr>
          <w:rFonts w:ascii="Arial" w:eastAsia="Arial" w:hAnsi="Arial"/>
          <w:b/>
          <w:sz w:val="22"/>
        </w:rPr>
        <w:tab/>
      </w:r>
      <w:r>
        <w:rPr>
          <w:rFonts w:ascii="Arial" w:eastAsia="Arial" w:hAnsi="Arial"/>
          <w:b/>
          <w:sz w:val="22"/>
        </w:rPr>
        <w:t xml:space="preserve">Software development </w:t>
      </w:r>
      <w:r>
        <w:rPr>
          <w:rFonts w:ascii="Arial" w:eastAsia="Arial" w:hAnsi="Arial"/>
          <w:b/>
          <w:sz w:val="18"/>
        </w:rPr>
        <w:t>PROCESS</w:t>
      </w:r>
    </w:p>
    <w:p w:rsidR="00000000" w:rsidRDefault="00596C41">
      <w:pPr>
        <w:spacing w:line="311" w:lineRule="exact"/>
        <w:rPr>
          <w:rFonts w:ascii="Times New Roman" w:eastAsia="Times New Roman" w:hAnsi="Times New Roman"/>
        </w:rPr>
      </w:pPr>
    </w:p>
    <w:p w:rsidR="00000000" w:rsidRDefault="00596C41">
      <w:pPr>
        <w:tabs>
          <w:tab w:val="left" w:pos="441"/>
        </w:tabs>
        <w:spacing w:line="0" w:lineRule="atLeast"/>
        <w:ind w:left="2"/>
        <w:rPr>
          <w:rFonts w:ascii="Arial" w:eastAsia="Arial" w:hAnsi="Arial"/>
          <w:b/>
        </w:rPr>
      </w:pPr>
      <w:r>
        <w:rPr>
          <w:rFonts w:ascii="Arial" w:eastAsia="Arial" w:hAnsi="Arial"/>
          <w:b/>
        </w:rPr>
        <w:t>5.1</w:t>
      </w:r>
      <w:r>
        <w:rPr>
          <w:rFonts w:ascii="Arial" w:eastAsia="Arial" w:hAnsi="Arial"/>
          <w:b/>
        </w:rPr>
        <w:tab/>
      </w:r>
      <w:r>
        <w:rPr>
          <w:rFonts w:ascii="Arial" w:eastAsia="Arial" w:hAnsi="Arial"/>
          <w:b/>
        </w:rPr>
        <w:t>* Software development planning</w:t>
      </w:r>
    </w:p>
    <w:p w:rsidR="00000000" w:rsidRDefault="00596C41">
      <w:pPr>
        <w:spacing w:line="209"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5.1.1  Software development plan</w:t>
      </w:r>
    </w:p>
    <w:p w:rsidR="00000000" w:rsidRDefault="00596C41">
      <w:pPr>
        <w:spacing w:line="204" w:lineRule="exact"/>
        <w:rPr>
          <w:rFonts w:ascii="Times New Roman" w:eastAsia="Times New Roman" w:hAnsi="Times New Roman"/>
        </w:rPr>
      </w:pPr>
    </w:p>
    <w:p w:rsidR="00000000" w:rsidRDefault="00596C41">
      <w:pPr>
        <w:spacing w:line="255" w:lineRule="auto"/>
        <w:ind w:left="2"/>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a software development plan (or plans) for conducting the </w:t>
      </w:r>
      <w:r>
        <w:rPr>
          <w:rFonts w:ascii="Arial" w:eastAsia="Arial" w:hAnsi="Arial"/>
          <w:sz w:val="16"/>
        </w:rPr>
        <w:t xml:space="preserve">ACTIVITIES </w:t>
      </w:r>
      <w:r>
        <w:rPr>
          <w:rFonts w:ascii="Arial" w:eastAsia="Arial" w:hAnsi="Arial"/>
          <w:sz w:val="19"/>
        </w:rPr>
        <w:t>of the software development</w:t>
      </w:r>
      <w:r>
        <w:rPr>
          <w:rFonts w:ascii="Arial" w:eastAsia="Arial" w:hAnsi="Arial"/>
          <w:sz w:val="16"/>
        </w:rPr>
        <w:t xml:space="preserve"> PROCESS </w:t>
      </w:r>
      <w:r>
        <w:rPr>
          <w:rFonts w:ascii="Arial" w:eastAsia="Arial" w:hAnsi="Arial"/>
          <w:sz w:val="19"/>
        </w:rPr>
        <w:t>appro</w:t>
      </w:r>
      <w:r>
        <w:rPr>
          <w:rFonts w:ascii="Arial" w:eastAsia="Arial" w:hAnsi="Arial"/>
          <w:sz w:val="19"/>
        </w:rPr>
        <w:t>priate to the scope, magnitude, and</w:t>
      </w:r>
      <w:r>
        <w:rPr>
          <w:rFonts w:ascii="Arial" w:eastAsia="Arial" w:hAnsi="Arial"/>
          <w:sz w:val="16"/>
        </w:rPr>
        <w:t xml:space="preserve"> </w:t>
      </w:r>
      <w:r>
        <w:rPr>
          <w:rFonts w:ascii="Arial" w:eastAsia="Arial" w:hAnsi="Arial"/>
          <w:sz w:val="19"/>
        </w:rPr>
        <w:t xml:space="preserve">software safety classifications of the </w:t>
      </w:r>
      <w:r>
        <w:rPr>
          <w:rFonts w:ascii="Arial" w:eastAsia="Arial" w:hAnsi="Arial"/>
          <w:sz w:val="16"/>
        </w:rPr>
        <w:t>SOFTWARE SYSTEM</w:t>
      </w:r>
      <w:r>
        <w:rPr>
          <w:rFonts w:ascii="Arial" w:eastAsia="Arial" w:hAnsi="Arial"/>
          <w:sz w:val="19"/>
        </w:rPr>
        <w:t xml:space="preserve"> to be developed. The s</w:t>
      </w:r>
      <w:r>
        <w:rPr>
          <w:rFonts w:ascii="Arial" w:eastAsia="Arial" w:hAnsi="Arial"/>
          <w:sz w:val="16"/>
        </w:rPr>
        <w:t>OFTWARE</w:t>
      </w:r>
      <w:r>
        <w:rPr>
          <w:rFonts w:ascii="Arial" w:eastAsia="Arial" w:hAnsi="Arial"/>
          <w:sz w:val="19"/>
        </w:rPr>
        <w:t xml:space="preserve"> </w:t>
      </w:r>
      <w:r>
        <w:rPr>
          <w:rFonts w:ascii="Arial" w:eastAsia="Arial" w:hAnsi="Arial"/>
          <w:sz w:val="16"/>
        </w:rPr>
        <w:t xml:space="preserve">DEVELOPMENT LIFE CYCLE MODEL </w:t>
      </w:r>
      <w:r>
        <w:rPr>
          <w:rFonts w:ascii="Arial" w:eastAsia="Arial" w:hAnsi="Arial"/>
          <w:sz w:val="19"/>
        </w:rPr>
        <w:t>shall either be fully defined or be referenced in the plan (or</w:t>
      </w:r>
      <w:r>
        <w:rPr>
          <w:rFonts w:ascii="Arial" w:eastAsia="Arial" w:hAnsi="Arial"/>
          <w:sz w:val="16"/>
        </w:rPr>
        <w:t xml:space="preserve"> </w:t>
      </w:r>
      <w:r>
        <w:rPr>
          <w:rFonts w:ascii="Arial" w:eastAsia="Arial" w:hAnsi="Arial"/>
          <w:sz w:val="19"/>
        </w:rPr>
        <w:t>plans). The plan shall address the followin</w:t>
      </w:r>
      <w:r>
        <w:rPr>
          <w:rFonts w:ascii="Arial" w:eastAsia="Arial" w:hAnsi="Arial"/>
          <w:sz w:val="19"/>
        </w:rPr>
        <w:t>g:</w:t>
      </w:r>
    </w:p>
    <w:p w:rsidR="00000000" w:rsidRDefault="00596C41">
      <w:pPr>
        <w:spacing w:line="386" w:lineRule="exact"/>
        <w:rPr>
          <w:rFonts w:ascii="Times New Roman" w:eastAsia="Times New Roman" w:hAnsi="Times New Roman"/>
        </w:rPr>
      </w:pPr>
    </w:p>
    <w:p w:rsidR="00000000" w:rsidRDefault="00596C41" w:rsidP="00596C41">
      <w:pPr>
        <w:numPr>
          <w:ilvl w:val="0"/>
          <w:numId w:val="94"/>
        </w:numPr>
        <w:tabs>
          <w:tab w:val="left" w:pos="362"/>
        </w:tabs>
        <w:spacing w:line="0" w:lineRule="atLeast"/>
        <w:ind w:left="362" w:hanging="361"/>
        <w:rPr>
          <w:rFonts w:ascii="Arial" w:eastAsia="Arial" w:hAnsi="Arial"/>
        </w:rPr>
      </w:pPr>
      <w:r>
        <w:rPr>
          <w:rFonts w:ascii="Arial" w:eastAsia="Arial" w:hAnsi="Arial"/>
        </w:rPr>
        <w:t xml:space="preserve">the </w:t>
      </w:r>
      <w:r>
        <w:rPr>
          <w:rFonts w:ascii="Arial" w:eastAsia="Arial" w:hAnsi="Arial"/>
          <w:sz w:val="16"/>
        </w:rPr>
        <w:t>PROCESSES</w:t>
      </w:r>
      <w:r>
        <w:rPr>
          <w:rFonts w:ascii="Arial" w:eastAsia="Arial" w:hAnsi="Arial"/>
        </w:rPr>
        <w:t xml:space="preserve"> to be used in the development of the </w:t>
      </w:r>
      <w:r>
        <w:rPr>
          <w:rFonts w:ascii="Arial" w:eastAsia="Arial" w:hAnsi="Arial"/>
          <w:sz w:val="16"/>
        </w:rPr>
        <w:t>SOFTWARE SYSTEM</w:t>
      </w:r>
      <w:r>
        <w:rPr>
          <w:rFonts w:ascii="Arial" w:eastAsia="Arial" w:hAnsi="Arial"/>
        </w:rPr>
        <w:t xml:space="preserve"> (see Note 4);</w:t>
      </w:r>
    </w:p>
    <w:p w:rsidR="00000000" w:rsidRDefault="00596C41">
      <w:pPr>
        <w:spacing w:line="98" w:lineRule="exact"/>
        <w:rPr>
          <w:rFonts w:ascii="Arial" w:eastAsia="Arial" w:hAnsi="Arial"/>
        </w:rPr>
      </w:pPr>
    </w:p>
    <w:p w:rsidR="00000000" w:rsidRDefault="00596C41" w:rsidP="00596C41">
      <w:pPr>
        <w:numPr>
          <w:ilvl w:val="0"/>
          <w:numId w:val="94"/>
        </w:numPr>
        <w:tabs>
          <w:tab w:val="left" w:pos="362"/>
        </w:tabs>
        <w:spacing w:line="0" w:lineRule="atLeast"/>
        <w:ind w:left="362" w:hanging="362"/>
        <w:rPr>
          <w:rFonts w:ascii="Arial" w:eastAsia="Arial" w:hAnsi="Arial"/>
        </w:rPr>
      </w:pPr>
      <w:r>
        <w:rPr>
          <w:rFonts w:ascii="Arial" w:eastAsia="Arial" w:hAnsi="Arial"/>
        </w:rPr>
        <w:t xml:space="preserve">the </w:t>
      </w:r>
      <w:r>
        <w:rPr>
          <w:rFonts w:ascii="Arial" w:eastAsia="Arial" w:hAnsi="Arial"/>
          <w:sz w:val="16"/>
        </w:rPr>
        <w:t>DELIVERABLES</w:t>
      </w:r>
      <w:r>
        <w:rPr>
          <w:rFonts w:ascii="Arial" w:eastAsia="Arial" w:hAnsi="Arial"/>
        </w:rPr>
        <w:t xml:space="preserve"> (includes documentation) of the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94"/>
        </w:numPr>
        <w:tabs>
          <w:tab w:val="left" w:pos="362"/>
        </w:tabs>
        <w:spacing w:line="288" w:lineRule="auto"/>
        <w:ind w:left="362" w:hanging="362"/>
        <w:rPr>
          <w:rFonts w:ascii="Arial" w:eastAsia="Arial" w:hAnsi="Arial"/>
        </w:rPr>
      </w:pPr>
      <w:r>
        <w:rPr>
          <w:rFonts w:ascii="Arial" w:eastAsia="Arial" w:hAnsi="Arial"/>
          <w:sz w:val="16"/>
        </w:rPr>
        <w:t xml:space="preserve">TRACEABILITY </w:t>
      </w:r>
      <w:r>
        <w:rPr>
          <w:rFonts w:ascii="Arial" w:eastAsia="Arial" w:hAnsi="Arial"/>
          <w:sz w:val="19"/>
        </w:rPr>
        <w:t>between</w:t>
      </w:r>
      <w:r>
        <w:rPr>
          <w:rFonts w:ascii="Arial" w:eastAsia="Arial" w:hAnsi="Arial"/>
          <w:sz w:val="16"/>
        </w:rPr>
        <w:t xml:space="preserve"> SYSTEM </w:t>
      </w:r>
      <w:r>
        <w:rPr>
          <w:rFonts w:ascii="Arial" w:eastAsia="Arial" w:hAnsi="Arial"/>
          <w:sz w:val="19"/>
        </w:rPr>
        <w:t>requirements, software requirements,</w:t>
      </w:r>
      <w:r>
        <w:rPr>
          <w:rFonts w:ascii="Arial" w:eastAsia="Arial" w:hAnsi="Arial"/>
          <w:sz w:val="16"/>
        </w:rPr>
        <w:t xml:space="preserve"> SOFTWARE SYSTEM </w:t>
      </w:r>
      <w:r>
        <w:rPr>
          <w:rFonts w:ascii="Arial" w:eastAsia="Arial" w:hAnsi="Arial"/>
          <w:sz w:val="19"/>
        </w:rPr>
        <w:t xml:space="preserve">test, and </w:t>
      </w:r>
      <w:r>
        <w:rPr>
          <w:rFonts w:ascii="Arial" w:eastAsia="Arial" w:hAnsi="Arial"/>
          <w:sz w:val="16"/>
        </w:rPr>
        <w:t>RISK CO</w:t>
      </w:r>
      <w:r>
        <w:rPr>
          <w:rFonts w:ascii="Arial" w:eastAsia="Arial" w:hAnsi="Arial"/>
          <w:sz w:val="16"/>
        </w:rPr>
        <w:t>NTROL</w:t>
      </w:r>
      <w:r>
        <w:rPr>
          <w:rFonts w:ascii="Arial" w:eastAsia="Arial" w:hAnsi="Arial"/>
          <w:sz w:val="19"/>
        </w:rPr>
        <w:t xml:space="preserve"> measures implemented in software;</w:t>
      </w:r>
    </w:p>
    <w:p w:rsidR="00000000" w:rsidRDefault="00596C41">
      <w:pPr>
        <w:spacing w:line="18" w:lineRule="exact"/>
        <w:rPr>
          <w:rFonts w:ascii="Arial" w:eastAsia="Arial" w:hAnsi="Arial"/>
        </w:rPr>
      </w:pPr>
    </w:p>
    <w:p w:rsidR="00000000" w:rsidRDefault="00596C41" w:rsidP="00596C41">
      <w:pPr>
        <w:numPr>
          <w:ilvl w:val="0"/>
          <w:numId w:val="94"/>
        </w:numPr>
        <w:tabs>
          <w:tab w:val="left" w:pos="362"/>
        </w:tabs>
        <w:spacing w:line="273" w:lineRule="auto"/>
        <w:ind w:left="362" w:hanging="362"/>
        <w:rPr>
          <w:rFonts w:ascii="Arial" w:eastAsia="Arial" w:hAnsi="Arial"/>
        </w:rPr>
      </w:pPr>
      <w:r>
        <w:rPr>
          <w:rFonts w:ascii="Arial" w:eastAsia="Arial" w:hAnsi="Arial"/>
        </w:rPr>
        <w:t xml:space="preserve">software configuration and change management, including </w:t>
      </w:r>
      <w:r>
        <w:rPr>
          <w:rFonts w:ascii="Arial" w:eastAsia="Arial" w:hAnsi="Arial"/>
          <w:sz w:val="16"/>
        </w:rPr>
        <w:t>SOUP CONFIGURATION ITEMS</w:t>
      </w:r>
      <w:r>
        <w:rPr>
          <w:rFonts w:ascii="Arial" w:eastAsia="Arial" w:hAnsi="Arial"/>
        </w:rPr>
        <w:t xml:space="preserve"> and software used to support development; and</w:t>
      </w:r>
    </w:p>
    <w:p w:rsidR="00000000" w:rsidRDefault="00596C41">
      <w:pPr>
        <w:spacing w:line="31" w:lineRule="exact"/>
        <w:rPr>
          <w:rFonts w:ascii="Arial" w:eastAsia="Arial" w:hAnsi="Arial"/>
        </w:rPr>
      </w:pPr>
    </w:p>
    <w:p w:rsidR="00000000" w:rsidRDefault="00596C41" w:rsidP="00596C41">
      <w:pPr>
        <w:numPr>
          <w:ilvl w:val="0"/>
          <w:numId w:val="94"/>
        </w:numPr>
        <w:tabs>
          <w:tab w:val="left" w:pos="362"/>
        </w:tabs>
        <w:spacing w:line="0" w:lineRule="atLeast"/>
        <w:ind w:left="362" w:hanging="362"/>
        <w:rPr>
          <w:rFonts w:ascii="Arial" w:eastAsia="Arial" w:hAnsi="Arial"/>
        </w:rPr>
      </w:pPr>
      <w:r>
        <w:rPr>
          <w:rFonts w:ascii="Arial" w:eastAsia="Arial" w:hAnsi="Arial"/>
        </w:rPr>
        <w:t xml:space="preserve">software  problem  resolution  for  handling  problems  detected  in  the  </w:t>
      </w:r>
      <w:r>
        <w:rPr>
          <w:rFonts w:ascii="Arial" w:eastAsia="Arial" w:hAnsi="Arial"/>
          <w:sz w:val="16"/>
        </w:rPr>
        <w:t>MEDICAL  DEV</w:t>
      </w:r>
      <w:r>
        <w:rPr>
          <w:rFonts w:ascii="Arial" w:eastAsia="Arial" w:hAnsi="Arial"/>
          <w:sz w:val="16"/>
        </w:rPr>
        <w:t>ICE</w:t>
      </w:r>
    </w:p>
    <w:p w:rsidR="00000000" w:rsidRDefault="00596C41">
      <w:pPr>
        <w:spacing w:line="0" w:lineRule="atLeast"/>
        <w:ind w:left="362"/>
        <w:rPr>
          <w:rFonts w:ascii="Arial" w:eastAsia="Arial" w:hAnsi="Arial"/>
          <w:sz w:val="19"/>
        </w:rPr>
      </w:pPr>
      <w:r>
        <w:rPr>
          <w:rFonts w:ascii="Arial" w:eastAsia="Arial" w:hAnsi="Arial"/>
          <w:sz w:val="16"/>
        </w:rPr>
        <w:t>SOFTWARE</w:t>
      </w:r>
      <w:r>
        <w:rPr>
          <w:rFonts w:ascii="Arial" w:eastAsia="Arial" w:hAnsi="Arial"/>
          <w:sz w:val="19"/>
        </w:rPr>
        <w:t>,</w:t>
      </w:r>
      <w:r>
        <w:rPr>
          <w:rFonts w:ascii="Arial" w:eastAsia="Arial" w:hAnsi="Arial"/>
          <w:sz w:val="16"/>
        </w:rPr>
        <w:t xml:space="preserve"> DELIVERABLES </w:t>
      </w:r>
      <w:r>
        <w:rPr>
          <w:rFonts w:ascii="Arial" w:eastAsia="Arial" w:hAnsi="Arial"/>
          <w:sz w:val="19"/>
        </w:rPr>
        <w:t>and</w:t>
      </w:r>
      <w:r>
        <w:rPr>
          <w:rFonts w:ascii="Arial" w:eastAsia="Arial" w:hAnsi="Arial"/>
          <w:sz w:val="16"/>
        </w:rPr>
        <w:t xml:space="preserve"> ACTIVITIES </w:t>
      </w:r>
      <w:r>
        <w:rPr>
          <w:rFonts w:ascii="Arial" w:eastAsia="Arial" w:hAnsi="Arial"/>
          <w:sz w:val="19"/>
        </w:rPr>
        <w:t>at each stage of the life cycle.</w:t>
      </w:r>
    </w:p>
    <w:p w:rsidR="00000000" w:rsidRDefault="00596C41">
      <w:pPr>
        <w:spacing w:line="211"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spacing w:line="241" w:lineRule="auto"/>
        <w:ind w:left="2"/>
        <w:jc w:val="both"/>
        <w:rPr>
          <w:rFonts w:ascii="Arial" w:eastAsia="Arial" w:hAnsi="Arial"/>
          <w:sz w:val="16"/>
        </w:rPr>
      </w:pPr>
      <w:r>
        <w:rPr>
          <w:rFonts w:ascii="Arial" w:eastAsia="Arial" w:hAnsi="Arial"/>
          <w:sz w:val="16"/>
        </w:rPr>
        <w:t xml:space="preserve">NOTE 1 The </w:t>
      </w:r>
      <w:r>
        <w:rPr>
          <w:rFonts w:ascii="Arial" w:eastAsia="Arial" w:hAnsi="Arial"/>
          <w:sz w:val="12"/>
        </w:rPr>
        <w:t>SOFTWARE DEVELOPMENT LIFE CYCLE MODEL</w:t>
      </w:r>
      <w:r>
        <w:rPr>
          <w:rFonts w:ascii="Arial" w:eastAsia="Arial" w:hAnsi="Arial"/>
          <w:sz w:val="16"/>
        </w:rPr>
        <w:t xml:space="preserve"> can identify different elements (</w:t>
      </w:r>
      <w:r>
        <w:rPr>
          <w:rFonts w:ascii="Arial" w:eastAsia="Arial" w:hAnsi="Arial"/>
          <w:sz w:val="12"/>
        </w:rPr>
        <w:t>PROCESSES</w:t>
      </w:r>
      <w:r>
        <w:rPr>
          <w:rFonts w:ascii="Arial" w:eastAsia="Arial" w:hAnsi="Arial"/>
          <w:sz w:val="16"/>
        </w:rPr>
        <w:t xml:space="preserve">, </w:t>
      </w:r>
      <w:r>
        <w:rPr>
          <w:rFonts w:ascii="Arial" w:eastAsia="Arial" w:hAnsi="Arial"/>
          <w:sz w:val="12"/>
        </w:rPr>
        <w:t>ACTIVITIES</w:t>
      </w:r>
      <w:r>
        <w:rPr>
          <w:rFonts w:ascii="Arial" w:eastAsia="Arial" w:hAnsi="Arial"/>
          <w:sz w:val="16"/>
        </w:rPr>
        <w:t xml:space="preserve">, </w:t>
      </w:r>
      <w:r>
        <w:rPr>
          <w:rFonts w:ascii="Arial" w:eastAsia="Arial" w:hAnsi="Arial"/>
          <w:sz w:val="12"/>
        </w:rPr>
        <w:t xml:space="preserve">TASKS </w:t>
      </w:r>
      <w:r>
        <w:rPr>
          <w:rFonts w:ascii="Arial" w:eastAsia="Arial" w:hAnsi="Arial"/>
          <w:sz w:val="16"/>
        </w:rPr>
        <w:t>and</w:t>
      </w:r>
      <w:r>
        <w:rPr>
          <w:rFonts w:ascii="Arial" w:eastAsia="Arial" w:hAnsi="Arial"/>
          <w:sz w:val="12"/>
        </w:rPr>
        <w:t xml:space="preserve"> DELIVERABLES</w:t>
      </w:r>
      <w:r>
        <w:rPr>
          <w:rFonts w:ascii="Arial" w:eastAsia="Arial" w:hAnsi="Arial"/>
          <w:sz w:val="16"/>
        </w:rPr>
        <w:t>) for different</w:t>
      </w:r>
      <w:r>
        <w:rPr>
          <w:rFonts w:ascii="Arial" w:eastAsia="Arial" w:hAnsi="Arial"/>
          <w:sz w:val="12"/>
        </w:rPr>
        <w:t xml:space="preserve"> SOFTWARE ITEMS </w:t>
      </w:r>
      <w:r>
        <w:rPr>
          <w:rFonts w:ascii="Arial" w:eastAsia="Arial" w:hAnsi="Arial"/>
          <w:sz w:val="16"/>
        </w:rPr>
        <w:t>accor</w:t>
      </w:r>
      <w:r>
        <w:rPr>
          <w:rFonts w:ascii="Arial" w:eastAsia="Arial" w:hAnsi="Arial"/>
          <w:sz w:val="16"/>
        </w:rPr>
        <w:t>ding to the software safety classification of each</w:t>
      </w:r>
    </w:p>
    <w:p w:rsidR="00000000" w:rsidRDefault="00596C41">
      <w:pPr>
        <w:spacing w:line="0" w:lineRule="atLeast"/>
        <w:ind w:left="2"/>
        <w:rPr>
          <w:rFonts w:ascii="Arial" w:eastAsia="Arial" w:hAnsi="Arial"/>
          <w:sz w:val="16"/>
        </w:rPr>
      </w:pPr>
      <w:r>
        <w:rPr>
          <w:rFonts w:ascii="Arial" w:eastAsia="Arial" w:hAnsi="Arial"/>
          <w:sz w:val="13"/>
        </w:rPr>
        <w:t xml:space="preserve">SOFTWARE ITEM </w:t>
      </w:r>
      <w:r>
        <w:rPr>
          <w:rFonts w:ascii="Arial" w:eastAsia="Arial" w:hAnsi="Arial"/>
          <w:sz w:val="16"/>
        </w:rPr>
        <w:t>of the</w:t>
      </w:r>
      <w:r>
        <w:rPr>
          <w:rFonts w:ascii="Arial" w:eastAsia="Arial" w:hAnsi="Arial"/>
          <w:sz w:val="13"/>
        </w:rPr>
        <w:t xml:space="preserve"> SOFTWARE SYSTEM</w:t>
      </w:r>
      <w:r>
        <w:rPr>
          <w:rFonts w:ascii="Arial" w:eastAsia="Arial" w:hAnsi="Arial"/>
          <w:sz w:val="16"/>
        </w:rPr>
        <w:t>.</w:t>
      </w:r>
    </w:p>
    <w:p w:rsidR="00000000" w:rsidRDefault="00596C41">
      <w:pPr>
        <w:spacing w:line="102" w:lineRule="exact"/>
        <w:rPr>
          <w:rFonts w:ascii="Times New Roman" w:eastAsia="Times New Roman" w:hAnsi="Times New Roman"/>
        </w:rPr>
      </w:pPr>
    </w:p>
    <w:p w:rsidR="00000000" w:rsidRDefault="00596C41">
      <w:pPr>
        <w:spacing w:line="279" w:lineRule="auto"/>
        <w:ind w:left="2"/>
        <w:jc w:val="both"/>
        <w:rPr>
          <w:rFonts w:ascii="Arial" w:eastAsia="Arial" w:hAnsi="Arial"/>
          <w:sz w:val="16"/>
        </w:rPr>
      </w:pPr>
      <w:r>
        <w:rPr>
          <w:rFonts w:ascii="Arial" w:eastAsia="Arial" w:hAnsi="Arial"/>
          <w:sz w:val="16"/>
        </w:rPr>
        <w:t xml:space="preserve">NOTE 2 These </w:t>
      </w:r>
      <w:r>
        <w:rPr>
          <w:rFonts w:ascii="Arial" w:eastAsia="Arial" w:hAnsi="Arial"/>
          <w:sz w:val="12"/>
        </w:rPr>
        <w:t>ACTIVITIES</w:t>
      </w:r>
      <w:r>
        <w:rPr>
          <w:rFonts w:ascii="Arial" w:eastAsia="Arial" w:hAnsi="Arial"/>
          <w:sz w:val="16"/>
        </w:rPr>
        <w:t xml:space="preserve"> and </w:t>
      </w:r>
      <w:r>
        <w:rPr>
          <w:rFonts w:ascii="Arial" w:eastAsia="Arial" w:hAnsi="Arial"/>
          <w:sz w:val="12"/>
        </w:rPr>
        <w:t>TASKS</w:t>
      </w:r>
      <w:r>
        <w:rPr>
          <w:rFonts w:ascii="Arial" w:eastAsia="Arial" w:hAnsi="Arial"/>
          <w:sz w:val="16"/>
        </w:rPr>
        <w:t xml:space="preserve"> can overlap or interact and can be performed iteratively or recursively. It is not the intent to imply that a specific life cycle mo</w:t>
      </w:r>
      <w:r>
        <w:rPr>
          <w:rFonts w:ascii="Arial" w:eastAsia="Arial" w:hAnsi="Arial"/>
          <w:sz w:val="16"/>
        </w:rPr>
        <w:t>del should be used.</w:t>
      </w:r>
    </w:p>
    <w:p w:rsidR="00000000" w:rsidRDefault="00596C41">
      <w:pPr>
        <w:spacing w:line="43" w:lineRule="exact"/>
        <w:rPr>
          <w:rFonts w:ascii="Times New Roman" w:eastAsia="Times New Roman" w:hAnsi="Times New Roman"/>
        </w:rPr>
      </w:pPr>
    </w:p>
    <w:p w:rsidR="00000000" w:rsidRDefault="00596C41">
      <w:pPr>
        <w:spacing w:line="260" w:lineRule="auto"/>
        <w:ind w:left="2"/>
        <w:jc w:val="both"/>
        <w:rPr>
          <w:rFonts w:ascii="Arial" w:eastAsia="Arial" w:hAnsi="Arial"/>
          <w:sz w:val="16"/>
        </w:rPr>
      </w:pPr>
      <w:r>
        <w:rPr>
          <w:rFonts w:ascii="Arial" w:eastAsia="Arial" w:hAnsi="Arial"/>
          <w:sz w:val="16"/>
        </w:rPr>
        <w:t xml:space="preserve">NOTE 3 Other </w:t>
      </w:r>
      <w:r>
        <w:rPr>
          <w:rFonts w:ascii="Arial" w:eastAsia="Arial" w:hAnsi="Arial"/>
          <w:sz w:val="12"/>
        </w:rPr>
        <w:t>PROCESSES</w:t>
      </w:r>
      <w:r>
        <w:rPr>
          <w:rFonts w:ascii="Arial" w:eastAsia="Arial" w:hAnsi="Arial"/>
          <w:sz w:val="16"/>
        </w:rPr>
        <w:t xml:space="preserve"> are described in this standard separately from the development </w:t>
      </w:r>
      <w:r>
        <w:rPr>
          <w:rFonts w:ascii="Arial" w:eastAsia="Arial" w:hAnsi="Arial"/>
          <w:sz w:val="12"/>
        </w:rPr>
        <w:t>PROCESS</w:t>
      </w:r>
      <w:r>
        <w:rPr>
          <w:rFonts w:ascii="Arial" w:eastAsia="Arial" w:hAnsi="Arial"/>
          <w:sz w:val="16"/>
        </w:rPr>
        <w:t xml:space="preserve">. This does not imply that they must be implemented as separate </w:t>
      </w:r>
      <w:r>
        <w:rPr>
          <w:rFonts w:ascii="Arial" w:eastAsia="Arial" w:hAnsi="Arial"/>
          <w:sz w:val="12"/>
        </w:rPr>
        <w:t>ACTIVITIES</w:t>
      </w:r>
      <w:r>
        <w:rPr>
          <w:rFonts w:ascii="Arial" w:eastAsia="Arial" w:hAnsi="Arial"/>
          <w:sz w:val="16"/>
        </w:rPr>
        <w:t xml:space="preserve"> and </w:t>
      </w:r>
      <w:r>
        <w:rPr>
          <w:rFonts w:ascii="Arial" w:eastAsia="Arial" w:hAnsi="Arial"/>
          <w:sz w:val="12"/>
        </w:rPr>
        <w:t>TASKS</w:t>
      </w:r>
      <w:r>
        <w:rPr>
          <w:rFonts w:ascii="Arial" w:eastAsia="Arial" w:hAnsi="Arial"/>
          <w:sz w:val="16"/>
        </w:rPr>
        <w:t xml:space="preserve">. The </w:t>
      </w:r>
      <w:r>
        <w:rPr>
          <w:rFonts w:ascii="Arial" w:eastAsia="Arial" w:hAnsi="Arial"/>
          <w:sz w:val="12"/>
        </w:rPr>
        <w:t>ACTIVITIES</w:t>
      </w:r>
      <w:r>
        <w:rPr>
          <w:rFonts w:ascii="Arial" w:eastAsia="Arial" w:hAnsi="Arial"/>
          <w:sz w:val="16"/>
        </w:rPr>
        <w:t xml:space="preserve"> and </w:t>
      </w:r>
      <w:r>
        <w:rPr>
          <w:rFonts w:ascii="Arial" w:eastAsia="Arial" w:hAnsi="Arial"/>
          <w:sz w:val="12"/>
        </w:rPr>
        <w:t>TASKS</w:t>
      </w:r>
      <w:r>
        <w:rPr>
          <w:rFonts w:ascii="Arial" w:eastAsia="Arial" w:hAnsi="Arial"/>
          <w:sz w:val="16"/>
        </w:rPr>
        <w:t xml:space="preserve"> of the other </w:t>
      </w:r>
      <w:r>
        <w:rPr>
          <w:rFonts w:ascii="Arial" w:eastAsia="Arial" w:hAnsi="Arial"/>
          <w:sz w:val="12"/>
        </w:rPr>
        <w:t xml:space="preserve">PROCESSES </w:t>
      </w:r>
      <w:r>
        <w:rPr>
          <w:rFonts w:ascii="Arial" w:eastAsia="Arial" w:hAnsi="Arial"/>
          <w:sz w:val="16"/>
        </w:rPr>
        <w:t>can be i</w:t>
      </w:r>
      <w:r>
        <w:rPr>
          <w:rFonts w:ascii="Arial" w:eastAsia="Arial" w:hAnsi="Arial"/>
          <w:sz w:val="16"/>
        </w:rPr>
        <w:t>ntegrated into the development</w:t>
      </w:r>
      <w:r>
        <w:rPr>
          <w:rFonts w:ascii="Arial" w:eastAsia="Arial" w:hAnsi="Arial"/>
          <w:sz w:val="12"/>
        </w:rPr>
        <w:t xml:space="preserve"> PROCESS</w:t>
      </w:r>
      <w:r>
        <w:rPr>
          <w:rFonts w:ascii="Arial" w:eastAsia="Arial" w:hAnsi="Arial"/>
          <w:sz w:val="16"/>
        </w:rPr>
        <w:t>.</w:t>
      </w:r>
    </w:p>
    <w:p w:rsidR="00000000" w:rsidRDefault="00596C41">
      <w:pPr>
        <w:spacing w:line="57" w:lineRule="exact"/>
        <w:rPr>
          <w:rFonts w:ascii="Times New Roman" w:eastAsia="Times New Roman" w:hAnsi="Times New Roman"/>
        </w:rPr>
      </w:pPr>
    </w:p>
    <w:p w:rsidR="00000000" w:rsidRDefault="00596C41">
      <w:pPr>
        <w:spacing w:line="0" w:lineRule="atLeast"/>
        <w:ind w:left="2"/>
        <w:rPr>
          <w:rFonts w:ascii="Arial" w:eastAsia="Arial" w:hAnsi="Arial"/>
          <w:sz w:val="16"/>
        </w:rPr>
      </w:pPr>
      <w:r>
        <w:rPr>
          <w:rFonts w:ascii="Arial" w:eastAsia="Arial" w:hAnsi="Arial"/>
          <w:sz w:val="16"/>
        </w:rPr>
        <w:t xml:space="preserve">NOTE 4 The software development plan can reference existing </w:t>
      </w:r>
      <w:r>
        <w:rPr>
          <w:rFonts w:ascii="Arial" w:eastAsia="Arial" w:hAnsi="Arial"/>
          <w:sz w:val="12"/>
        </w:rPr>
        <w:t>PROCESSES</w:t>
      </w:r>
      <w:r>
        <w:rPr>
          <w:rFonts w:ascii="Arial" w:eastAsia="Arial" w:hAnsi="Arial"/>
          <w:sz w:val="16"/>
        </w:rPr>
        <w:t xml:space="preserve"> or define new ones.</w:t>
      </w:r>
    </w:p>
    <w:p w:rsidR="00000000" w:rsidRDefault="00596C41">
      <w:pPr>
        <w:spacing w:line="102" w:lineRule="exact"/>
        <w:rPr>
          <w:rFonts w:ascii="Times New Roman" w:eastAsia="Times New Roman" w:hAnsi="Times New Roman"/>
        </w:rPr>
      </w:pPr>
    </w:p>
    <w:p w:rsidR="00000000" w:rsidRDefault="00596C41">
      <w:pPr>
        <w:spacing w:line="0" w:lineRule="atLeast"/>
        <w:ind w:left="2"/>
        <w:rPr>
          <w:rFonts w:ascii="Arial" w:eastAsia="Arial" w:hAnsi="Arial"/>
          <w:sz w:val="16"/>
        </w:rPr>
      </w:pPr>
      <w:r>
        <w:rPr>
          <w:rFonts w:ascii="Arial" w:eastAsia="Arial" w:hAnsi="Arial"/>
          <w:sz w:val="16"/>
        </w:rPr>
        <w:t xml:space="preserve">NOTE 5 The software development plan may be integrated in an overall </w:t>
      </w:r>
      <w:r>
        <w:rPr>
          <w:rFonts w:ascii="Arial" w:eastAsia="Arial" w:hAnsi="Arial"/>
          <w:sz w:val="12"/>
        </w:rPr>
        <w:t>SYSTEM</w:t>
      </w:r>
      <w:r>
        <w:rPr>
          <w:rFonts w:ascii="Arial" w:eastAsia="Arial" w:hAnsi="Arial"/>
          <w:sz w:val="16"/>
        </w:rPr>
        <w:t xml:space="preserve"> development plan.</w:t>
      </w:r>
    </w:p>
    <w:p w:rsidR="00000000" w:rsidRDefault="00596C41">
      <w:pPr>
        <w:spacing w:line="0" w:lineRule="atLeast"/>
        <w:ind w:left="2"/>
        <w:rPr>
          <w:rFonts w:ascii="Arial" w:eastAsia="Arial" w:hAnsi="Arial"/>
          <w:sz w:val="16"/>
        </w:rPr>
        <w:sectPr w:rsidR="00000000">
          <w:pgSz w:w="11900" w:h="16834"/>
          <w:pgMar w:top="1119" w:right="1429" w:bottom="0" w:left="240" w:header="0" w:footer="0" w:gutter="0"/>
          <w:cols w:num="2" w:space="0" w:equalWidth="0">
            <w:col w:w="864" w:space="314"/>
            <w:col w:w="9062"/>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w:t>
      </w:r>
      <w:r>
        <w:rPr>
          <w:rFonts w:ascii="Arial" w:eastAsia="Arial" w:hAnsi="Arial"/>
          <w:sz w:val="10"/>
        </w:rPr>
        <w:t>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13" w:name="page113"/>
            <w:bookmarkEnd w:id="113"/>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19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w:t>
            </w:r>
            <w:r>
              <w:rPr>
                <w:rFonts w:ascii="Arial" w:eastAsia="Arial" w:hAnsi="Arial"/>
              </w:rPr>
              <w:t>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5.1.2  Keep software development plan updated</w:t>
      </w:r>
    </w:p>
    <w:p w:rsidR="00000000" w:rsidRDefault="00596C41">
      <w:pPr>
        <w:spacing w:line="204" w:lineRule="exact"/>
        <w:rPr>
          <w:rFonts w:ascii="Times New Roman" w:eastAsia="Times New Roman" w:hAnsi="Times New Roman"/>
        </w:rPr>
      </w:pPr>
    </w:p>
    <w:p w:rsidR="00000000" w:rsidRDefault="00596C41">
      <w:pPr>
        <w:spacing w:line="256"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update the plan as development proceeds as appropriate. [Class A, B, C]</w:t>
      </w:r>
    </w:p>
    <w:p w:rsidR="00000000" w:rsidRDefault="00596C41">
      <w:pPr>
        <w:spacing w:line="200" w:lineRule="exact"/>
        <w:rPr>
          <w:rFonts w:ascii="Times New Roman" w:eastAsia="Times New Roman" w:hAnsi="Times New Roman"/>
        </w:rPr>
      </w:pPr>
    </w:p>
    <w:p w:rsidR="00000000" w:rsidRDefault="00596C41">
      <w:pPr>
        <w:spacing w:line="316"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5.1.3  Software development plan reference to </w:t>
      </w:r>
      <w:r>
        <w:rPr>
          <w:rFonts w:ascii="Arial" w:eastAsia="Arial" w:hAnsi="Arial"/>
          <w:b/>
          <w:sz w:val="16"/>
        </w:rPr>
        <w:t>SYSTEM</w:t>
      </w:r>
      <w:r>
        <w:rPr>
          <w:rFonts w:ascii="Arial" w:eastAsia="Arial" w:hAnsi="Arial"/>
          <w:b/>
        </w:rPr>
        <w:t xml:space="preserve"> design and development</w:t>
      </w:r>
    </w:p>
    <w:p w:rsidR="00000000" w:rsidRDefault="00596C41">
      <w:pPr>
        <w:spacing w:line="104" w:lineRule="exact"/>
        <w:rPr>
          <w:rFonts w:ascii="Times New Roman" w:eastAsia="Times New Roman" w:hAnsi="Times New Roman"/>
        </w:rPr>
      </w:pPr>
    </w:p>
    <w:p w:rsidR="00000000" w:rsidRDefault="00596C41" w:rsidP="00596C41">
      <w:pPr>
        <w:numPr>
          <w:ilvl w:val="0"/>
          <w:numId w:val="95"/>
        </w:numPr>
        <w:tabs>
          <w:tab w:val="left" w:pos="1540"/>
        </w:tabs>
        <w:spacing w:line="273" w:lineRule="auto"/>
        <w:ind w:left="1540" w:hanging="362"/>
        <w:rPr>
          <w:rFonts w:ascii="Arial" w:eastAsia="Arial" w:hAnsi="Arial"/>
        </w:rPr>
      </w:pPr>
      <w:r>
        <w:rPr>
          <w:rFonts w:ascii="Arial" w:eastAsia="Arial" w:hAnsi="Arial"/>
        </w:rPr>
        <w:t>As inputs for s</w:t>
      </w:r>
      <w:r>
        <w:rPr>
          <w:rFonts w:ascii="Arial" w:eastAsia="Arial" w:hAnsi="Arial"/>
        </w:rPr>
        <w:t xml:space="preserve">oftware development, </w:t>
      </w:r>
      <w:r>
        <w:rPr>
          <w:rFonts w:ascii="Arial" w:eastAsia="Arial" w:hAnsi="Arial"/>
          <w:sz w:val="16"/>
        </w:rPr>
        <w:t>SYSTEM</w:t>
      </w:r>
      <w:r>
        <w:rPr>
          <w:rFonts w:ascii="Arial" w:eastAsia="Arial" w:hAnsi="Arial"/>
        </w:rPr>
        <w:t xml:space="preserve"> requirements shall be referenced in the software development plan by the </w:t>
      </w:r>
      <w:r>
        <w:rPr>
          <w:rFonts w:ascii="Arial" w:eastAsia="Arial" w:hAnsi="Arial"/>
          <w:sz w:val="16"/>
        </w:rPr>
        <w:t>MANUFACTURER</w:t>
      </w:r>
      <w:r>
        <w:rPr>
          <w:rFonts w:ascii="Arial" w:eastAsia="Arial" w:hAnsi="Arial"/>
        </w:rPr>
        <w:t>.</w:t>
      </w:r>
    </w:p>
    <w:p w:rsidR="00000000" w:rsidRDefault="00596C41">
      <w:pPr>
        <w:spacing w:line="33" w:lineRule="exact"/>
        <w:rPr>
          <w:rFonts w:ascii="Arial" w:eastAsia="Arial" w:hAnsi="Arial"/>
        </w:rPr>
      </w:pPr>
    </w:p>
    <w:p w:rsidR="00000000" w:rsidRDefault="00596C41" w:rsidP="00596C41">
      <w:pPr>
        <w:numPr>
          <w:ilvl w:val="0"/>
          <w:numId w:val="95"/>
        </w:numPr>
        <w:tabs>
          <w:tab w:val="left" w:pos="1540"/>
        </w:tabs>
        <w:spacing w:line="255" w:lineRule="auto"/>
        <w:ind w:left="1540" w:hanging="362"/>
        <w:jc w:val="both"/>
        <w:rPr>
          <w:rFonts w:ascii="Arial" w:eastAsia="Arial" w:hAnsi="Arial"/>
        </w:rPr>
      </w:pPr>
      <w:r>
        <w:rPr>
          <w:rFonts w:ascii="Arial" w:eastAsia="Arial" w:hAnsi="Arial"/>
        </w:rPr>
        <w:t xml:space="preserve">In the software development plan, the </w:t>
      </w:r>
      <w:r>
        <w:rPr>
          <w:rFonts w:ascii="Arial" w:eastAsia="Arial" w:hAnsi="Arial"/>
          <w:sz w:val="16"/>
        </w:rPr>
        <w:t>MANUFACTURER</w:t>
      </w:r>
      <w:r>
        <w:rPr>
          <w:rFonts w:ascii="Arial" w:eastAsia="Arial" w:hAnsi="Arial"/>
        </w:rPr>
        <w:t xml:space="preserve"> shall include or reference procedures for coordinating the software development with the </w:t>
      </w:r>
      <w:r>
        <w:rPr>
          <w:rFonts w:ascii="Arial" w:eastAsia="Arial" w:hAnsi="Arial"/>
        </w:rPr>
        <w:t xml:space="preserve">system development necessary to satisfy </w:t>
      </w:r>
      <w:hyperlink w:anchor="page109" w:history="1">
        <w:r>
          <w:rPr>
            <w:rFonts w:ascii="Arial" w:eastAsia="Arial" w:hAnsi="Arial"/>
          </w:rPr>
          <w:t xml:space="preserve">4.1 </w:t>
        </w:r>
      </w:hyperlink>
      <w:r>
        <w:rPr>
          <w:rFonts w:ascii="Arial" w:eastAsia="Arial" w:hAnsi="Arial"/>
        </w:rPr>
        <w:t>(such as system integration, verification, and validation).</w:t>
      </w:r>
    </w:p>
    <w:p w:rsidR="00000000" w:rsidRDefault="00596C41">
      <w:pPr>
        <w:spacing w:line="15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spacing w:line="279" w:lineRule="auto"/>
        <w:ind w:left="1180"/>
        <w:rPr>
          <w:rFonts w:ascii="Arial" w:eastAsia="Arial" w:hAnsi="Arial"/>
          <w:sz w:val="16"/>
        </w:rPr>
      </w:pPr>
      <w:r>
        <w:rPr>
          <w:rFonts w:ascii="Arial" w:eastAsia="Arial" w:hAnsi="Arial"/>
          <w:sz w:val="16"/>
        </w:rPr>
        <w:t xml:space="preserve">NOTE There might not be a difference between </w:t>
      </w:r>
      <w:r>
        <w:rPr>
          <w:rFonts w:ascii="Arial" w:eastAsia="Arial" w:hAnsi="Arial"/>
          <w:sz w:val="12"/>
        </w:rPr>
        <w:t>SOFTWARE SYSTEM</w:t>
      </w:r>
      <w:r>
        <w:rPr>
          <w:rFonts w:ascii="Arial" w:eastAsia="Arial" w:hAnsi="Arial"/>
          <w:sz w:val="16"/>
        </w:rPr>
        <w:t xml:space="preserve"> requirements and </w:t>
      </w:r>
      <w:r>
        <w:rPr>
          <w:rFonts w:ascii="Arial" w:eastAsia="Arial" w:hAnsi="Arial"/>
          <w:sz w:val="12"/>
        </w:rPr>
        <w:t>SYSTEM</w:t>
      </w:r>
      <w:r>
        <w:rPr>
          <w:rFonts w:ascii="Arial" w:eastAsia="Arial" w:hAnsi="Arial"/>
          <w:sz w:val="16"/>
        </w:rPr>
        <w:t xml:space="preserve"> requirements if the </w:t>
      </w:r>
      <w:r>
        <w:rPr>
          <w:rFonts w:ascii="Arial" w:eastAsia="Arial" w:hAnsi="Arial"/>
          <w:sz w:val="12"/>
        </w:rPr>
        <w:t>SO</w:t>
      </w:r>
      <w:r>
        <w:rPr>
          <w:rFonts w:ascii="Arial" w:eastAsia="Arial" w:hAnsi="Arial"/>
          <w:sz w:val="12"/>
        </w:rPr>
        <w:t xml:space="preserve">FTWARE SYSTEM </w:t>
      </w:r>
      <w:r>
        <w:rPr>
          <w:rFonts w:ascii="Arial" w:eastAsia="Arial" w:hAnsi="Arial"/>
          <w:sz w:val="16"/>
        </w:rPr>
        <w:t>is a stand alone</w:t>
      </w:r>
      <w:r>
        <w:rPr>
          <w:rFonts w:ascii="Arial" w:eastAsia="Arial" w:hAnsi="Arial"/>
          <w:sz w:val="12"/>
        </w:rPr>
        <w:t xml:space="preserve"> SYSTEM </w:t>
      </w:r>
      <w:r>
        <w:rPr>
          <w:rFonts w:ascii="Arial" w:eastAsia="Arial" w:hAnsi="Arial"/>
          <w:sz w:val="16"/>
        </w:rPr>
        <w:t>(software-only device).</w:t>
      </w:r>
    </w:p>
    <w:p w:rsidR="00000000" w:rsidRDefault="00596C41">
      <w:pPr>
        <w:spacing w:line="146"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5.1.4  Software development standards, methods and tools planning</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include or reference in the software development plan:</w:t>
      </w:r>
    </w:p>
    <w:p w:rsidR="00000000" w:rsidRDefault="00596C41">
      <w:pPr>
        <w:spacing w:line="197" w:lineRule="exact"/>
        <w:rPr>
          <w:rFonts w:ascii="Times New Roman" w:eastAsia="Times New Roman" w:hAnsi="Times New Roman"/>
        </w:rPr>
      </w:pPr>
    </w:p>
    <w:p w:rsidR="00000000" w:rsidRDefault="00596C41" w:rsidP="00596C41">
      <w:pPr>
        <w:numPr>
          <w:ilvl w:val="0"/>
          <w:numId w:val="96"/>
        </w:numPr>
        <w:tabs>
          <w:tab w:val="left" w:pos="1540"/>
        </w:tabs>
        <w:spacing w:line="0" w:lineRule="atLeast"/>
        <w:ind w:left="1540" w:hanging="362"/>
        <w:rPr>
          <w:rFonts w:ascii="Arial" w:eastAsia="Arial" w:hAnsi="Arial"/>
        </w:rPr>
      </w:pPr>
      <w:r>
        <w:rPr>
          <w:rFonts w:ascii="Arial" w:eastAsia="Arial" w:hAnsi="Arial"/>
        </w:rPr>
        <w:t>standards,</w:t>
      </w:r>
    </w:p>
    <w:p w:rsidR="00000000" w:rsidRDefault="00596C41">
      <w:pPr>
        <w:spacing w:line="98" w:lineRule="exact"/>
        <w:rPr>
          <w:rFonts w:ascii="Arial" w:eastAsia="Arial" w:hAnsi="Arial"/>
        </w:rPr>
      </w:pPr>
    </w:p>
    <w:p w:rsidR="00000000" w:rsidRDefault="00596C41" w:rsidP="00596C41">
      <w:pPr>
        <w:numPr>
          <w:ilvl w:val="0"/>
          <w:numId w:val="96"/>
        </w:numPr>
        <w:tabs>
          <w:tab w:val="left" w:pos="1540"/>
        </w:tabs>
        <w:spacing w:line="0" w:lineRule="atLeast"/>
        <w:ind w:left="1540" w:hanging="362"/>
        <w:rPr>
          <w:rFonts w:ascii="Arial" w:eastAsia="Arial" w:hAnsi="Arial"/>
        </w:rPr>
      </w:pPr>
      <w:r>
        <w:rPr>
          <w:rFonts w:ascii="Arial" w:eastAsia="Arial" w:hAnsi="Arial"/>
        </w:rPr>
        <w:t>methods, and</w:t>
      </w:r>
    </w:p>
    <w:p w:rsidR="00000000" w:rsidRDefault="00596C41">
      <w:pPr>
        <w:spacing w:line="98" w:lineRule="exact"/>
        <w:rPr>
          <w:rFonts w:ascii="Arial" w:eastAsia="Arial" w:hAnsi="Arial"/>
        </w:rPr>
      </w:pPr>
    </w:p>
    <w:p w:rsidR="00000000" w:rsidRDefault="00596C41" w:rsidP="00596C41">
      <w:pPr>
        <w:numPr>
          <w:ilvl w:val="0"/>
          <w:numId w:val="96"/>
        </w:numPr>
        <w:tabs>
          <w:tab w:val="left" w:pos="1540"/>
        </w:tabs>
        <w:spacing w:line="0" w:lineRule="atLeast"/>
        <w:ind w:left="1540" w:hanging="362"/>
        <w:rPr>
          <w:rFonts w:ascii="Arial" w:eastAsia="Arial" w:hAnsi="Arial"/>
        </w:rPr>
      </w:pPr>
      <w:r>
        <w:rPr>
          <w:rFonts w:ascii="Arial" w:eastAsia="Arial" w:hAnsi="Arial"/>
        </w:rPr>
        <w:t>tools</w:t>
      </w:r>
    </w:p>
    <w:p w:rsidR="00000000" w:rsidRDefault="00596C41">
      <w:pPr>
        <w:spacing w:line="99"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associated wit</w:t>
      </w:r>
      <w:r>
        <w:rPr>
          <w:rFonts w:ascii="Arial" w:eastAsia="Arial" w:hAnsi="Arial"/>
        </w:rPr>
        <w:t xml:space="preserve">h the development of </w:t>
      </w:r>
      <w:r>
        <w:rPr>
          <w:rFonts w:ascii="Arial" w:eastAsia="Arial" w:hAnsi="Arial"/>
          <w:sz w:val="16"/>
        </w:rPr>
        <w:t>SOFTWARE ITEMS</w:t>
      </w:r>
      <w:r>
        <w:rPr>
          <w:rFonts w:ascii="Arial" w:eastAsia="Arial" w:hAnsi="Arial"/>
        </w:rPr>
        <w:t xml:space="preserve"> of class C. [Class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5.1.5  Software integration and integration testing planning</w:t>
      </w:r>
    </w:p>
    <w:p w:rsidR="00000000" w:rsidRDefault="00596C41">
      <w:pPr>
        <w:spacing w:line="204" w:lineRule="exact"/>
        <w:rPr>
          <w:rFonts w:ascii="Times New Roman" w:eastAsia="Times New Roman" w:hAnsi="Times New Roman"/>
        </w:rPr>
      </w:pPr>
    </w:p>
    <w:p w:rsidR="00000000" w:rsidRDefault="00596C41">
      <w:pPr>
        <w:spacing w:line="261"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include or reference in the software development plan, a plan to integrate the </w:t>
      </w:r>
      <w:r>
        <w:rPr>
          <w:rFonts w:ascii="Arial" w:eastAsia="Arial" w:hAnsi="Arial"/>
          <w:sz w:val="16"/>
        </w:rPr>
        <w:t>SOFTWARE ITEMS</w:t>
      </w:r>
      <w:r>
        <w:rPr>
          <w:rFonts w:ascii="Arial" w:eastAsia="Arial" w:hAnsi="Arial"/>
        </w:rPr>
        <w:t xml:space="preserve"> (including </w:t>
      </w:r>
      <w:r>
        <w:rPr>
          <w:rFonts w:ascii="Arial" w:eastAsia="Arial" w:hAnsi="Arial"/>
          <w:sz w:val="16"/>
        </w:rPr>
        <w:t>SOUP</w:t>
      </w:r>
      <w:r>
        <w:rPr>
          <w:rFonts w:ascii="Arial" w:eastAsia="Arial" w:hAnsi="Arial"/>
        </w:rPr>
        <w:t>) a</w:t>
      </w:r>
      <w:r>
        <w:rPr>
          <w:rFonts w:ascii="Arial" w:eastAsia="Arial" w:hAnsi="Arial"/>
        </w:rPr>
        <w:t>nd perform testing during integration. [Class B, C]</w:t>
      </w:r>
    </w:p>
    <w:p w:rsidR="00000000" w:rsidRDefault="00596C41">
      <w:pPr>
        <w:spacing w:line="386" w:lineRule="exact"/>
        <w:rPr>
          <w:rFonts w:ascii="Times New Roman" w:eastAsia="Times New Roman" w:hAnsi="Times New Roman"/>
        </w:rPr>
      </w:pPr>
    </w:p>
    <w:p w:rsidR="00000000" w:rsidRDefault="00596C41">
      <w:pPr>
        <w:tabs>
          <w:tab w:val="left" w:pos="1960"/>
        </w:tabs>
        <w:spacing w:line="0" w:lineRule="atLeast"/>
        <w:ind w:left="1180"/>
        <w:rPr>
          <w:rFonts w:ascii="Arial" w:eastAsia="Arial" w:hAnsi="Arial"/>
          <w:sz w:val="16"/>
        </w:rPr>
      </w:pPr>
      <w:r>
        <w:rPr>
          <w:rFonts w:ascii="Arial" w:eastAsia="Arial" w:hAnsi="Arial"/>
          <w:sz w:val="16"/>
        </w:rPr>
        <w:t>NOTE 1</w:t>
      </w:r>
      <w:r>
        <w:rPr>
          <w:rFonts w:ascii="Arial" w:eastAsia="Arial" w:hAnsi="Arial"/>
          <w:sz w:val="16"/>
        </w:rPr>
        <w:tab/>
      </w:r>
      <w:r>
        <w:rPr>
          <w:rFonts w:ascii="Arial" w:eastAsia="Arial" w:hAnsi="Arial"/>
          <w:sz w:val="16"/>
        </w:rPr>
        <w:t xml:space="preserve">It is acceptable to combine integration testing and </w:t>
      </w:r>
      <w:r>
        <w:rPr>
          <w:rFonts w:ascii="Arial" w:eastAsia="Arial" w:hAnsi="Arial"/>
          <w:sz w:val="12"/>
        </w:rPr>
        <w:t>SOFTWARE SYSTEM</w:t>
      </w:r>
      <w:r>
        <w:rPr>
          <w:rFonts w:ascii="Arial" w:eastAsia="Arial" w:hAnsi="Arial"/>
          <w:sz w:val="16"/>
        </w:rPr>
        <w:t xml:space="preserve"> testing into a single plan and set of</w:t>
      </w:r>
    </w:p>
    <w:p w:rsidR="00000000" w:rsidRDefault="00596C41">
      <w:pPr>
        <w:spacing w:line="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3"/>
        </w:rPr>
        <w:t>ACTIVITIES</w:t>
      </w:r>
      <w:r>
        <w:rPr>
          <w:rFonts w:ascii="Arial" w:eastAsia="Arial" w:hAnsi="Arial"/>
          <w:sz w:val="16"/>
        </w:rPr>
        <w:t>.</w:t>
      </w:r>
    </w:p>
    <w:p w:rsidR="00000000" w:rsidRDefault="00596C41">
      <w:pPr>
        <w:spacing w:line="102"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sz w:val="16"/>
        </w:rPr>
      </w:pPr>
      <w:r>
        <w:rPr>
          <w:rFonts w:ascii="Arial" w:eastAsia="Arial" w:hAnsi="Arial"/>
          <w:sz w:val="16"/>
        </w:rPr>
        <w:t>NOTE 2</w:t>
      </w:r>
      <w:r>
        <w:rPr>
          <w:rFonts w:ascii="Arial" w:eastAsia="Arial" w:hAnsi="Arial"/>
          <w:sz w:val="16"/>
        </w:rPr>
        <w:tab/>
      </w:r>
      <w:r>
        <w:rPr>
          <w:rFonts w:ascii="Arial" w:eastAsia="Arial" w:hAnsi="Arial"/>
          <w:sz w:val="16"/>
        </w:rPr>
        <w:t>See 5.6.</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5.1.6  Software </w:t>
      </w:r>
      <w:r>
        <w:rPr>
          <w:rFonts w:ascii="Arial" w:eastAsia="Arial" w:hAnsi="Arial"/>
          <w:b/>
          <w:sz w:val="16"/>
        </w:rPr>
        <w:t>VERIFICATION</w:t>
      </w:r>
      <w:r>
        <w:rPr>
          <w:rFonts w:ascii="Arial" w:eastAsia="Arial" w:hAnsi="Arial"/>
          <w:b/>
        </w:rPr>
        <w:t xml:space="preserve"> planning</w:t>
      </w:r>
    </w:p>
    <w:p w:rsidR="00000000" w:rsidRDefault="00596C41">
      <w:pPr>
        <w:spacing w:line="202"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w:t>
      </w:r>
      <w:r>
        <w:rPr>
          <w:rFonts w:ascii="Arial" w:eastAsia="Arial" w:hAnsi="Arial"/>
        </w:rPr>
        <w:t>ll include or reference in the software development plan the following</w:t>
      </w:r>
    </w:p>
    <w:p w:rsidR="00000000" w:rsidRDefault="00596C41">
      <w:pPr>
        <w:spacing w:line="0" w:lineRule="atLeast"/>
        <w:ind w:left="1180"/>
        <w:rPr>
          <w:rFonts w:ascii="Arial" w:eastAsia="Arial" w:hAnsi="Arial"/>
          <w:sz w:val="19"/>
        </w:rPr>
      </w:pPr>
      <w:r>
        <w:rPr>
          <w:rFonts w:ascii="Arial" w:eastAsia="Arial" w:hAnsi="Arial"/>
          <w:sz w:val="16"/>
        </w:rPr>
        <w:t xml:space="preserve">VERIFICATION </w:t>
      </w:r>
      <w:r>
        <w:rPr>
          <w:rFonts w:ascii="Arial" w:eastAsia="Arial" w:hAnsi="Arial"/>
          <w:sz w:val="19"/>
        </w:rPr>
        <w:t>information:</w:t>
      </w:r>
    </w:p>
    <w:p w:rsidR="00000000" w:rsidRDefault="00596C41">
      <w:pPr>
        <w:spacing w:line="209" w:lineRule="exact"/>
        <w:rPr>
          <w:rFonts w:ascii="Times New Roman" w:eastAsia="Times New Roman" w:hAnsi="Times New Roman"/>
        </w:rPr>
      </w:pPr>
    </w:p>
    <w:p w:rsidR="00000000" w:rsidRDefault="00596C41" w:rsidP="00596C41">
      <w:pPr>
        <w:numPr>
          <w:ilvl w:val="0"/>
          <w:numId w:val="97"/>
        </w:numPr>
        <w:tabs>
          <w:tab w:val="left" w:pos="1540"/>
        </w:tabs>
        <w:spacing w:line="0" w:lineRule="atLeast"/>
        <w:ind w:left="1540" w:hanging="362"/>
        <w:rPr>
          <w:rFonts w:ascii="Arial" w:eastAsia="Arial" w:hAnsi="Arial"/>
        </w:rPr>
      </w:pPr>
      <w:r>
        <w:rPr>
          <w:rFonts w:ascii="Arial" w:eastAsia="Arial" w:hAnsi="Arial"/>
          <w:sz w:val="16"/>
        </w:rPr>
        <w:t xml:space="preserve">DELIVERABLES </w:t>
      </w:r>
      <w:r>
        <w:rPr>
          <w:rFonts w:ascii="Arial" w:eastAsia="Arial" w:hAnsi="Arial"/>
          <w:sz w:val="19"/>
        </w:rPr>
        <w:t>requiring</w:t>
      </w:r>
      <w:r>
        <w:rPr>
          <w:rFonts w:ascii="Arial" w:eastAsia="Arial" w:hAnsi="Arial"/>
          <w:sz w:val="16"/>
        </w:rPr>
        <w:t xml:space="preserve"> VERIFICATION</w:t>
      </w:r>
      <w:r>
        <w:rPr>
          <w:rFonts w:ascii="Arial" w:eastAsia="Arial" w:hAnsi="Arial"/>
          <w:sz w:val="19"/>
        </w:rPr>
        <w:t>;</w:t>
      </w:r>
    </w:p>
    <w:p w:rsidR="00000000" w:rsidRDefault="00596C41">
      <w:pPr>
        <w:spacing w:line="98" w:lineRule="exact"/>
        <w:rPr>
          <w:rFonts w:ascii="Arial" w:eastAsia="Arial" w:hAnsi="Arial"/>
        </w:rPr>
      </w:pPr>
    </w:p>
    <w:p w:rsidR="00000000" w:rsidRDefault="00596C41" w:rsidP="00596C41">
      <w:pPr>
        <w:numPr>
          <w:ilvl w:val="0"/>
          <w:numId w:val="97"/>
        </w:numPr>
        <w:tabs>
          <w:tab w:val="left" w:pos="1540"/>
        </w:tabs>
        <w:spacing w:line="0" w:lineRule="atLeast"/>
        <w:ind w:left="1540" w:hanging="362"/>
        <w:rPr>
          <w:rFonts w:ascii="Arial" w:eastAsia="Arial" w:hAnsi="Arial"/>
        </w:rPr>
      </w:pPr>
      <w:r>
        <w:rPr>
          <w:rFonts w:ascii="Arial" w:eastAsia="Arial" w:hAnsi="Arial"/>
        </w:rPr>
        <w:t xml:space="preserve">the required </w:t>
      </w:r>
      <w:r>
        <w:rPr>
          <w:rFonts w:ascii="Arial" w:eastAsia="Arial" w:hAnsi="Arial"/>
          <w:sz w:val="16"/>
        </w:rPr>
        <w:t>VERIFICATION TASKS</w:t>
      </w:r>
      <w:r>
        <w:rPr>
          <w:rFonts w:ascii="Arial" w:eastAsia="Arial" w:hAnsi="Arial"/>
        </w:rPr>
        <w:t xml:space="preserve"> for each life cycle </w:t>
      </w:r>
      <w:r>
        <w:rPr>
          <w:rFonts w:ascii="Arial" w:eastAsia="Arial" w:hAnsi="Arial"/>
          <w:sz w:val="16"/>
        </w:rPr>
        <w:t>ACTIVITY</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97"/>
        </w:numPr>
        <w:tabs>
          <w:tab w:val="left" w:pos="1540"/>
        </w:tabs>
        <w:spacing w:line="0" w:lineRule="atLeast"/>
        <w:ind w:left="1540" w:hanging="362"/>
        <w:rPr>
          <w:rFonts w:ascii="Arial" w:eastAsia="Arial" w:hAnsi="Arial"/>
        </w:rPr>
      </w:pPr>
      <w:r>
        <w:rPr>
          <w:rFonts w:ascii="Arial" w:eastAsia="Arial" w:hAnsi="Arial"/>
        </w:rPr>
        <w:t xml:space="preserve">milestones at which the </w:t>
      </w:r>
      <w:r>
        <w:rPr>
          <w:rFonts w:ascii="Arial" w:eastAsia="Arial" w:hAnsi="Arial"/>
          <w:sz w:val="16"/>
        </w:rPr>
        <w:t>DELIVERABLES</w:t>
      </w:r>
      <w:r>
        <w:rPr>
          <w:rFonts w:ascii="Arial" w:eastAsia="Arial" w:hAnsi="Arial"/>
        </w:rPr>
        <w:t xml:space="preserve"> are </w:t>
      </w:r>
      <w:r>
        <w:rPr>
          <w:rFonts w:ascii="Arial" w:eastAsia="Arial" w:hAnsi="Arial"/>
          <w:sz w:val="16"/>
        </w:rPr>
        <w:t>VERIFIED</w:t>
      </w:r>
      <w:r>
        <w:rPr>
          <w:rFonts w:ascii="Arial" w:eastAsia="Arial" w:hAnsi="Arial"/>
        </w:rPr>
        <w:t>; and</w:t>
      </w:r>
    </w:p>
    <w:p w:rsidR="00000000" w:rsidRDefault="00596C41">
      <w:pPr>
        <w:spacing w:line="98" w:lineRule="exact"/>
        <w:rPr>
          <w:rFonts w:ascii="Arial" w:eastAsia="Arial" w:hAnsi="Arial"/>
        </w:rPr>
      </w:pPr>
    </w:p>
    <w:p w:rsidR="00000000" w:rsidRDefault="00596C41" w:rsidP="00596C41">
      <w:pPr>
        <w:numPr>
          <w:ilvl w:val="0"/>
          <w:numId w:val="97"/>
        </w:numPr>
        <w:tabs>
          <w:tab w:val="left" w:pos="1540"/>
        </w:tabs>
        <w:spacing w:line="0" w:lineRule="atLeast"/>
        <w:ind w:left="1540" w:hanging="362"/>
        <w:rPr>
          <w:rFonts w:ascii="Arial" w:eastAsia="Arial" w:hAnsi="Arial"/>
        </w:rPr>
      </w:pPr>
      <w:r>
        <w:rPr>
          <w:rFonts w:ascii="Arial" w:eastAsia="Arial" w:hAnsi="Arial"/>
        </w:rPr>
        <w:t>t</w:t>
      </w:r>
      <w:r>
        <w:rPr>
          <w:rFonts w:ascii="Arial" w:eastAsia="Arial" w:hAnsi="Arial"/>
        </w:rPr>
        <w:t xml:space="preserve">he acceptance criteria for </w:t>
      </w:r>
      <w:r>
        <w:rPr>
          <w:rFonts w:ascii="Arial" w:eastAsia="Arial" w:hAnsi="Arial"/>
          <w:sz w:val="16"/>
        </w:rPr>
        <w:t>VERIFICATION</w:t>
      </w:r>
      <w:r>
        <w:rPr>
          <w:rFonts w:ascii="Arial" w:eastAsia="Arial" w:hAnsi="Arial"/>
        </w:rPr>
        <w:t xml:space="preserve"> of the </w:t>
      </w:r>
      <w:r>
        <w:rPr>
          <w:rFonts w:ascii="Arial" w:eastAsia="Arial" w:hAnsi="Arial"/>
          <w:sz w:val="16"/>
        </w:rPr>
        <w:t>DELIVERABLES</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5.1.7  Software </w:t>
      </w:r>
      <w:r>
        <w:rPr>
          <w:rFonts w:ascii="Arial" w:eastAsia="Arial" w:hAnsi="Arial"/>
          <w:b/>
          <w:sz w:val="16"/>
        </w:rPr>
        <w:t>RISK MANAGEMENT</w:t>
      </w:r>
      <w:r>
        <w:rPr>
          <w:rFonts w:ascii="Arial" w:eastAsia="Arial" w:hAnsi="Arial"/>
          <w:b/>
        </w:rPr>
        <w:t xml:space="preserve"> planning</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include or reference in the software development plan, a plan to conduct the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xml:space="preserve"> of the softwar</w:t>
      </w:r>
      <w:r>
        <w:rPr>
          <w:rFonts w:ascii="Arial" w:eastAsia="Arial" w:hAnsi="Arial"/>
        </w:rPr>
        <w:t xml:space="preserve">e </w:t>
      </w:r>
      <w:r>
        <w:rPr>
          <w:rFonts w:ascii="Arial" w:eastAsia="Arial" w:hAnsi="Arial"/>
          <w:sz w:val="16"/>
        </w:rPr>
        <w:t>RISK MANAGEMENT PROCESS</w:t>
      </w:r>
      <w:r>
        <w:rPr>
          <w:rFonts w:ascii="Arial" w:eastAsia="Arial" w:hAnsi="Arial"/>
        </w:rPr>
        <w:t xml:space="preserve">, including the management of </w:t>
      </w:r>
      <w:r>
        <w:rPr>
          <w:rFonts w:ascii="Arial" w:eastAsia="Arial" w:hAnsi="Arial"/>
          <w:sz w:val="16"/>
        </w:rPr>
        <w:t>RISKS</w:t>
      </w:r>
      <w:r>
        <w:rPr>
          <w:rFonts w:ascii="Arial" w:eastAsia="Arial" w:hAnsi="Arial"/>
        </w:rPr>
        <w:t xml:space="preserve"> relating to </w:t>
      </w:r>
      <w:r>
        <w:rPr>
          <w:rFonts w:ascii="Arial" w:eastAsia="Arial" w:hAnsi="Arial"/>
          <w:sz w:val="16"/>
        </w:rPr>
        <w:t>SOUP</w:t>
      </w:r>
      <w:r>
        <w:rPr>
          <w:rFonts w:ascii="Arial" w:eastAsia="Arial" w:hAnsi="Arial"/>
        </w:rPr>
        <w:t>. [Class A, B, C]</w:t>
      </w:r>
    </w:p>
    <w:p w:rsidR="00000000" w:rsidRDefault="00596C41">
      <w:pPr>
        <w:spacing w:line="153"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See Clause </w:t>
      </w:r>
      <w:hyperlink w:anchor="page124" w:history="1">
        <w:r>
          <w:rPr>
            <w:rFonts w:ascii="Arial" w:eastAsia="Arial" w:hAnsi="Arial"/>
            <w:sz w:val="16"/>
          </w:rPr>
          <w:t>7.</w:t>
        </w:r>
      </w:hyperlink>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5.1.8  Documentation planning</w:t>
      </w:r>
    </w:p>
    <w:p w:rsidR="00000000" w:rsidRDefault="00596C41">
      <w:pPr>
        <w:spacing w:line="20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include or reference in the software development plan infor</w:t>
      </w:r>
      <w:r>
        <w:rPr>
          <w:rFonts w:ascii="Arial" w:eastAsia="Arial" w:hAnsi="Arial"/>
        </w:rPr>
        <w:t>mation about the documents to be produced during the software development life cycle. For each</w:t>
      </w:r>
    </w:p>
    <w:p w:rsidR="00000000" w:rsidRDefault="00596C41">
      <w:pPr>
        <w:spacing w:line="138" w:lineRule="exact"/>
        <w:rPr>
          <w:rFonts w:ascii="Times New Roman" w:eastAsia="Times New Roman" w:hAnsi="Times New Roman"/>
        </w:rPr>
      </w:pPr>
    </w:p>
    <w:p w:rsidR="00000000" w:rsidRDefault="00596C41">
      <w:pPr>
        <w:spacing w:line="0" w:lineRule="atLeast"/>
        <w:ind w:left="4540"/>
        <w:rPr>
          <w:rFonts w:ascii="Courier New" w:eastAsia="Courier New" w:hAnsi="Courier New"/>
          <w:sz w:val="6"/>
        </w:rPr>
      </w:pPr>
      <w:r>
        <w:rPr>
          <w:rFonts w:ascii="Courier New" w:eastAsia="Courier New" w:hAnsi="Courier New"/>
          <w:sz w:val="6"/>
        </w:rPr>
        <w:t>--`,````,,`,``,`,````,,`,``,,```-`-`,,`,,`,`,,`---</w:t>
      </w:r>
    </w:p>
    <w:p w:rsidR="00000000" w:rsidRDefault="00596C41">
      <w:pPr>
        <w:spacing w:line="0" w:lineRule="atLeast"/>
        <w:ind w:left="454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8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w:t>
      </w:r>
      <w:r>
        <w:rPr>
          <w:rFonts w:ascii="Arial" w:eastAsia="Arial" w:hAnsi="Arial"/>
          <w:sz w:val="9"/>
        </w:rPr>
        <w:t>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114" w:name="page114"/>
            <w:bookmarkEnd w:id="114"/>
            <w:r>
              <w:rPr>
                <w:rFonts w:ascii="Arial" w:eastAsia="Arial" w:hAnsi="Arial"/>
              </w:rPr>
              <w:t xml:space="preserve">– 20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596C41">
      <w:pPr>
        <w:spacing w:line="60" w:lineRule="exact"/>
        <w:rPr>
          <w:rFonts w:ascii="Times New Roman" w:eastAsia="Times New Roman" w:hAnsi="Times New Roman"/>
        </w:rPr>
      </w:pPr>
    </w:p>
    <w:p w:rsidR="00000000" w:rsidRDefault="00596C41">
      <w:pPr>
        <w:spacing w:line="256" w:lineRule="auto"/>
        <w:ind w:left="1180"/>
        <w:jc w:val="both"/>
        <w:rPr>
          <w:rFonts w:ascii="Arial" w:eastAsia="Arial" w:hAnsi="Arial"/>
        </w:rPr>
      </w:pPr>
      <w:r>
        <w:rPr>
          <w:rFonts w:ascii="Arial" w:eastAsia="Arial" w:hAnsi="Arial"/>
        </w:rPr>
        <w:t>identified document or type of document the following informa</w:t>
      </w:r>
      <w:r>
        <w:rPr>
          <w:rFonts w:ascii="Arial" w:eastAsia="Arial" w:hAnsi="Arial"/>
        </w:rPr>
        <w:t>tion shall be included or referenced:</w:t>
      </w:r>
    </w:p>
    <w:p w:rsidR="00000000" w:rsidRDefault="00596C41">
      <w:pPr>
        <w:spacing w:line="200" w:lineRule="exact"/>
        <w:rPr>
          <w:rFonts w:ascii="Times New Roman" w:eastAsia="Times New Roman" w:hAnsi="Times New Roman"/>
        </w:rPr>
      </w:pPr>
    </w:p>
    <w:p w:rsidR="00000000" w:rsidRDefault="00596C41">
      <w:pPr>
        <w:spacing w:line="210" w:lineRule="exact"/>
        <w:rPr>
          <w:rFonts w:ascii="Times New Roman" w:eastAsia="Times New Roman" w:hAnsi="Times New Roman"/>
        </w:rPr>
      </w:pPr>
    </w:p>
    <w:p w:rsidR="00000000" w:rsidRDefault="00596C41" w:rsidP="00596C41">
      <w:pPr>
        <w:numPr>
          <w:ilvl w:val="0"/>
          <w:numId w:val="98"/>
        </w:numPr>
        <w:tabs>
          <w:tab w:val="left" w:pos="1540"/>
        </w:tabs>
        <w:spacing w:line="0" w:lineRule="atLeast"/>
        <w:ind w:left="1540" w:hanging="362"/>
        <w:rPr>
          <w:rFonts w:ascii="Arial" w:eastAsia="Arial" w:hAnsi="Arial"/>
        </w:rPr>
      </w:pPr>
      <w:r>
        <w:rPr>
          <w:rFonts w:ascii="Arial" w:eastAsia="Arial" w:hAnsi="Arial"/>
        </w:rPr>
        <w:t>title, name or naming convention;</w:t>
      </w:r>
    </w:p>
    <w:p w:rsidR="00000000" w:rsidRDefault="00596C41">
      <w:pPr>
        <w:spacing w:line="98" w:lineRule="exact"/>
        <w:rPr>
          <w:rFonts w:ascii="Arial" w:eastAsia="Arial" w:hAnsi="Arial"/>
        </w:rPr>
      </w:pPr>
    </w:p>
    <w:p w:rsidR="00000000" w:rsidRDefault="00596C41" w:rsidP="00596C41">
      <w:pPr>
        <w:numPr>
          <w:ilvl w:val="0"/>
          <w:numId w:val="98"/>
        </w:numPr>
        <w:tabs>
          <w:tab w:val="left" w:pos="1540"/>
        </w:tabs>
        <w:spacing w:line="0" w:lineRule="atLeast"/>
        <w:ind w:left="1540" w:hanging="362"/>
        <w:rPr>
          <w:rFonts w:ascii="Arial" w:eastAsia="Arial" w:hAnsi="Arial"/>
        </w:rPr>
      </w:pPr>
      <w:r>
        <w:rPr>
          <w:rFonts w:ascii="Arial" w:eastAsia="Arial" w:hAnsi="Arial"/>
        </w:rPr>
        <w:t>purpose;</w:t>
      </w:r>
    </w:p>
    <w:p w:rsidR="00000000" w:rsidRDefault="00596C41">
      <w:pPr>
        <w:spacing w:line="98" w:lineRule="exact"/>
        <w:rPr>
          <w:rFonts w:ascii="Arial" w:eastAsia="Arial" w:hAnsi="Arial"/>
        </w:rPr>
      </w:pPr>
    </w:p>
    <w:p w:rsidR="00000000" w:rsidRDefault="00596C41" w:rsidP="00596C41">
      <w:pPr>
        <w:numPr>
          <w:ilvl w:val="0"/>
          <w:numId w:val="98"/>
        </w:numPr>
        <w:tabs>
          <w:tab w:val="left" w:pos="1540"/>
        </w:tabs>
        <w:spacing w:line="0" w:lineRule="atLeast"/>
        <w:ind w:left="1540" w:hanging="362"/>
        <w:rPr>
          <w:rFonts w:ascii="Arial" w:eastAsia="Arial" w:hAnsi="Arial"/>
        </w:rPr>
      </w:pPr>
      <w:r>
        <w:rPr>
          <w:rFonts w:ascii="Arial" w:eastAsia="Arial" w:hAnsi="Arial"/>
        </w:rPr>
        <w:t>procedures and responsibilities for development, review, approval and modification.</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See Clause 8 for consideration of configuration management of do</w:t>
      </w:r>
      <w:r>
        <w:rPr>
          <w:rFonts w:ascii="Arial" w:eastAsia="Arial" w:hAnsi="Arial"/>
          <w:sz w:val="16"/>
        </w:rPr>
        <w:t>cumentation.</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5.1.9  Software configuration management planning</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include or reference software configuration management information in the software development plan. The software configuration management information shall include or </w:t>
      </w:r>
      <w:r>
        <w:rPr>
          <w:rFonts w:ascii="Arial" w:eastAsia="Arial" w:hAnsi="Arial"/>
        </w:rPr>
        <w:t>reference:</w:t>
      </w:r>
    </w:p>
    <w:p w:rsidR="00000000" w:rsidRDefault="00596C41">
      <w:pPr>
        <w:spacing w:line="150" w:lineRule="exact"/>
        <w:rPr>
          <w:rFonts w:ascii="Times New Roman" w:eastAsia="Times New Roman" w:hAnsi="Times New Roman"/>
        </w:rPr>
      </w:pPr>
    </w:p>
    <w:p w:rsidR="00000000" w:rsidRDefault="00596C41" w:rsidP="00596C41">
      <w:pPr>
        <w:numPr>
          <w:ilvl w:val="0"/>
          <w:numId w:val="99"/>
        </w:numPr>
        <w:tabs>
          <w:tab w:val="left" w:pos="1540"/>
        </w:tabs>
        <w:spacing w:line="0" w:lineRule="atLeast"/>
        <w:ind w:left="1540" w:hanging="361"/>
        <w:rPr>
          <w:rFonts w:ascii="Arial" w:eastAsia="Arial" w:hAnsi="Arial"/>
        </w:rPr>
      </w:pPr>
      <w:r>
        <w:rPr>
          <w:rFonts w:ascii="Arial" w:eastAsia="Arial" w:hAnsi="Arial"/>
        </w:rPr>
        <w:t>the classes, types, categories or lists of items to be controlled;</w:t>
      </w:r>
    </w:p>
    <w:p w:rsidR="00000000" w:rsidRDefault="00596C41">
      <w:pPr>
        <w:spacing w:line="98" w:lineRule="exact"/>
        <w:rPr>
          <w:rFonts w:ascii="Arial" w:eastAsia="Arial" w:hAnsi="Arial"/>
        </w:rPr>
      </w:pPr>
    </w:p>
    <w:p w:rsidR="00000000" w:rsidRDefault="00596C41" w:rsidP="00596C41">
      <w:pPr>
        <w:numPr>
          <w:ilvl w:val="0"/>
          <w:numId w:val="99"/>
        </w:numPr>
        <w:tabs>
          <w:tab w:val="left" w:pos="1540"/>
        </w:tabs>
        <w:spacing w:line="0" w:lineRule="atLeast"/>
        <w:ind w:left="1540" w:hanging="362"/>
        <w:rPr>
          <w:rFonts w:ascii="Arial" w:eastAsia="Arial" w:hAnsi="Arial"/>
        </w:rPr>
      </w:pPr>
      <w:r>
        <w:rPr>
          <w:rFonts w:ascii="Arial" w:eastAsia="Arial" w:hAnsi="Arial"/>
        </w:rPr>
        <w:t xml:space="preserve">the software configuration management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w:t>
      </w:r>
    </w:p>
    <w:p w:rsidR="00000000" w:rsidRDefault="00596C41">
      <w:pPr>
        <w:spacing w:line="96" w:lineRule="exact"/>
        <w:rPr>
          <w:rFonts w:ascii="Arial" w:eastAsia="Arial" w:hAnsi="Arial"/>
        </w:rPr>
      </w:pPr>
    </w:p>
    <w:p w:rsidR="00000000" w:rsidRDefault="00596C41" w:rsidP="00596C41">
      <w:pPr>
        <w:numPr>
          <w:ilvl w:val="0"/>
          <w:numId w:val="99"/>
        </w:numPr>
        <w:tabs>
          <w:tab w:val="left" w:pos="1540"/>
        </w:tabs>
        <w:spacing w:line="0" w:lineRule="atLeast"/>
        <w:ind w:left="1540" w:hanging="362"/>
        <w:rPr>
          <w:rFonts w:ascii="Arial" w:eastAsia="Arial" w:hAnsi="Arial"/>
        </w:rPr>
      </w:pPr>
      <w:r>
        <w:rPr>
          <w:rFonts w:ascii="Arial" w:eastAsia="Arial" w:hAnsi="Arial"/>
        </w:rPr>
        <w:t>the  organization(s)  responsible  for  performing  software  configuration  management</w:t>
      </w:r>
    </w:p>
    <w:p w:rsidR="00000000" w:rsidRDefault="00596C41">
      <w:pPr>
        <w:spacing w:line="0" w:lineRule="atLeast"/>
        <w:ind w:left="1540"/>
        <w:rPr>
          <w:rFonts w:ascii="Arial" w:eastAsia="Arial" w:hAnsi="Arial"/>
          <w:sz w:val="19"/>
        </w:rPr>
      </w:pPr>
      <w:r>
        <w:rPr>
          <w:rFonts w:ascii="Arial" w:eastAsia="Arial" w:hAnsi="Arial"/>
          <w:sz w:val="16"/>
        </w:rPr>
        <w:t>ACTIVITIES</w:t>
      </w:r>
      <w:r>
        <w:rPr>
          <w:rFonts w:ascii="Arial" w:eastAsia="Arial" w:hAnsi="Arial"/>
          <w:sz w:val="19"/>
        </w:rPr>
        <w:t>;</w:t>
      </w:r>
    </w:p>
    <w:p w:rsidR="00000000" w:rsidRDefault="00596C41">
      <w:pPr>
        <w:spacing w:line="110" w:lineRule="exact"/>
        <w:rPr>
          <w:rFonts w:ascii="Times New Roman" w:eastAsia="Times New Roman" w:hAnsi="Times New Roman"/>
        </w:rPr>
      </w:pPr>
    </w:p>
    <w:p w:rsidR="00000000" w:rsidRDefault="00596C41" w:rsidP="00596C41">
      <w:pPr>
        <w:numPr>
          <w:ilvl w:val="0"/>
          <w:numId w:val="100"/>
        </w:numPr>
        <w:tabs>
          <w:tab w:val="left" w:pos="1540"/>
        </w:tabs>
        <w:spacing w:line="0" w:lineRule="atLeast"/>
        <w:ind w:left="1540" w:hanging="362"/>
        <w:rPr>
          <w:rFonts w:ascii="Arial" w:eastAsia="Arial" w:hAnsi="Arial"/>
        </w:rPr>
      </w:pPr>
      <w:r>
        <w:rPr>
          <w:rFonts w:ascii="Arial" w:eastAsia="Arial" w:hAnsi="Arial"/>
        </w:rPr>
        <w:t>their relation</w:t>
      </w:r>
      <w:r>
        <w:rPr>
          <w:rFonts w:ascii="Arial" w:eastAsia="Arial" w:hAnsi="Arial"/>
        </w:rPr>
        <w:t>ship with other organizations, such as software development or maintenance;</w:t>
      </w:r>
    </w:p>
    <w:p w:rsidR="00000000" w:rsidRDefault="00596C41">
      <w:pPr>
        <w:spacing w:line="98" w:lineRule="exact"/>
        <w:rPr>
          <w:rFonts w:ascii="Arial" w:eastAsia="Arial" w:hAnsi="Arial"/>
        </w:rPr>
      </w:pPr>
    </w:p>
    <w:p w:rsidR="00000000" w:rsidRDefault="00596C41" w:rsidP="00596C41">
      <w:pPr>
        <w:numPr>
          <w:ilvl w:val="0"/>
          <w:numId w:val="100"/>
        </w:numPr>
        <w:tabs>
          <w:tab w:val="left" w:pos="1540"/>
        </w:tabs>
        <w:spacing w:line="0" w:lineRule="atLeast"/>
        <w:ind w:left="1540" w:hanging="362"/>
        <w:rPr>
          <w:rFonts w:ascii="Arial" w:eastAsia="Arial" w:hAnsi="Arial"/>
        </w:rPr>
      </w:pPr>
      <w:r>
        <w:rPr>
          <w:rFonts w:ascii="Arial" w:eastAsia="Arial" w:hAnsi="Arial"/>
        </w:rPr>
        <w:t>when the items are to be placed under configuration control; and</w:t>
      </w:r>
    </w:p>
    <w:p w:rsidR="00000000" w:rsidRDefault="00596C41">
      <w:pPr>
        <w:spacing w:line="98" w:lineRule="exact"/>
        <w:rPr>
          <w:rFonts w:ascii="Arial" w:eastAsia="Arial" w:hAnsi="Arial"/>
        </w:rPr>
      </w:pPr>
    </w:p>
    <w:p w:rsidR="00000000" w:rsidRDefault="00596C41" w:rsidP="00596C41">
      <w:pPr>
        <w:numPr>
          <w:ilvl w:val="0"/>
          <w:numId w:val="100"/>
        </w:numPr>
        <w:tabs>
          <w:tab w:val="left" w:pos="1540"/>
        </w:tabs>
        <w:spacing w:line="0" w:lineRule="atLeast"/>
        <w:ind w:left="1540" w:hanging="362"/>
        <w:rPr>
          <w:rFonts w:ascii="Arial" w:eastAsia="Arial" w:hAnsi="Arial"/>
        </w:rPr>
      </w:pPr>
      <w:r>
        <w:rPr>
          <w:rFonts w:ascii="Arial" w:eastAsia="Arial" w:hAnsi="Arial"/>
        </w:rPr>
        <w:t xml:space="preserve">when the problem resolution </w:t>
      </w:r>
      <w:r>
        <w:rPr>
          <w:rFonts w:ascii="Arial" w:eastAsia="Arial" w:hAnsi="Arial"/>
          <w:sz w:val="16"/>
        </w:rPr>
        <w:t>PROCESS</w:t>
      </w:r>
      <w:r>
        <w:rPr>
          <w:rFonts w:ascii="Arial" w:eastAsia="Arial" w:hAnsi="Arial"/>
        </w:rPr>
        <w:t xml:space="preserve"> is to be used.</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See Clause 8.</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5.1.10  Supporting items</w:t>
      </w:r>
      <w:r>
        <w:rPr>
          <w:rFonts w:ascii="Arial" w:eastAsia="Arial" w:hAnsi="Arial"/>
          <w:b/>
        </w:rPr>
        <w:t xml:space="preserve"> to be controlled</w:t>
      </w:r>
    </w:p>
    <w:p w:rsidR="00000000" w:rsidRDefault="00596C41">
      <w:pPr>
        <w:spacing w:line="204" w:lineRule="exact"/>
        <w:rPr>
          <w:rFonts w:ascii="Times New Roman" w:eastAsia="Times New Roman" w:hAnsi="Times New Roman"/>
        </w:rPr>
      </w:pPr>
    </w:p>
    <w:p w:rsidR="00000000" w:rsidRDefault="00596C41">
      <w:pPr>
        <w:spacing w:line="288" w:lineRule="auto"/>
        <w:ind w:left="1180"/>
        <w:rPr>
          <w:rFonts w:ascii="Arial" w:eastAsia="Arial" w:hAnsi="Arial"/>
          <w:sz w:val="19"/>
        </w:rPr>
      </w:pPr>
      <w:r>
        <w:rPr>
          <w:rFonts w:ascii="Arial" w:eastAsia="Arial" w:hAnsi="Arial"/>
        </w:rPr>
        <w:t xml:space="preserve">The items to be controlled shall include tools, items or settings, used to develop the </w:t>
      </w:r>
      <w:r>
        <w:rPr>
          <w:rFonts w:ascii="Arial" w:eastAsia="Arial" w:hAnsi="Arial"/>
          <w:sz w:val="16"/>
        </w:rPr>
        <w:t>MEDICAL</w:t>
      </w:r>
      <w:r>
        <w:rPr>
          <w:rFonts w:ascii="Arial" w:eastAsia="Arial" w:hAnsi="Arial"/>
        </w:rPr>
        <w:t xml:space="preserve"> </w:t>
      </w:r>
      <w:r>
        <w:rPr>
          <w:rFonts w:ascii="Arial" w:eastAsia="Arial" w:hAnsi="Arial"/>
          <w:sz w:val="16"/>
        </w:rPr>
        <w:t>DEVICE SOFTWARE</w:t>
      </w:r>
      <w:r>
        <w:rPr>
          <w:rFonts w:ascii="Arial" w:eastAsia="Arial" w:hAnsi="Arial"/>
          <w:sz w:val="19"/>
        </w:rPr>
        <w:t>, which could impact the</w:t>
      </w:r>
      <w:r>
        <w:rPr>
          <w:rFonts w:ascii="Arial" w:eastAsia="Arial" w:hAnsi="Arial"/>
          <w:sz w:val="16"/>
        </w:rPr>
        <w:t xml:space="preserve"> MEDICAL DEVICE SOFTWARE</w:t>
      </w:r>
      <w:r>
        <w:rPr>
          <w:rFonts w:ascii="Arial" w:eastAsia="Arial" w:hAnsi="Arial"/>
          <w:sz w:val="19"/>
        </w:rPr>
        <w:t>. [Class B, C]</w:t>
      </w:r>
    </w:p>
    <w:p w:rsidR="00000000" w:rsidRDefault="00596C41">
      <w:pPr>
        <w:spacing w:line="120" w:lineRule="exact"/>
        <w:rPr>
          <w:rFonts w:ascii="Times New Roman" w:eastAsia="Times New Roman" w:hAnsi="Times New Roman"/>
        </w:rPr>
      </w:pPr>
    </w:p>
    <w:p w:rsidR="00000000" w:rsidRDefault="00596C41">
      <w:pPr>
        <w:spacing w:line="259" w:lineRule="auto"/>
        <w:ind w:left="1180"/>
        <w:rPr>
          <w:rFonts w:ascii="Arial" w:eastAsia="Arial" w:hAnsi="Arial"/>
          <w:sz w:val="16"/>
        </w:rPr>
      </w:pPr>
      <w:r>
        <w:rPr>
          <w:rFonts w:ascii="Arial" w:eastAsia="Arial" w:hAnsi="Arial"/>
          <w:sz w:val="16"/>
        </w:rPr>
        <w:t>NOTE 1 Examples of such items include compiler/assembler versio</w:t>
      </w:r>
      <w:r>
        <w:rPr>
          <w:rFonts w:ascii="Arial" w:eastAsia="Arial" w:hAnsi="Arial"/>
          <w:sz w:val="16"/>
        </w:rPr>
        <w:t>ns, make files, batch files, and specific environment settings.</w:t>
      </w:r>
    </w:p>
    <w:p w:rsidR="00000000" w:rsidRDefault="00596C41">
      <w:pPr>
        <w:spacing w:line="200" w:lineRule="exact"/>
        <w:rPr>
          <w:rFonts w:ascii="Times New Roman" w:eastAsia="Times New Roman" w:hAnsi="Times New Roman"/>
        </w:rPr>
      </w:pPr>
    </w:p>
    <w:p w:rsidR="00000000" w:rsidRDefault="00596C41">
      <w:pPr>
        <w:spacing w:line="211"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sz w:val="16"/>
        </w:rPr>
      </w:pPr>
      <w:r>
        <w:rPr>
          <w:rFonts w:ascii="Arial" w:eastAsia="Arial" w:hAnsi="Arial"/>
          <w:sz w:val="16"/>
        </w:rPr>
        <w:t>NOTE 2</w:t>
      </w:r>
      <w:r>
        <w:rPr>
          <w:rFonts w:ascii="Arial" w:eastAsia="Arial" w:hAnsi="Arial"/>
          <w:sz w:val="16"/>
        </w:rPr>
        <w:tab/>
      </w:r>
      <w:r>
        <w:rPr>
          <w:rFonts w:ascii="Arial" w:eastAsia="Arial" w:hAnsi="Arial"/>
          <w:sz w:val="16"/>
        </w:rPr>
        <w:t>See Clause 8.</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5.1.11  Software </w:t>
      </w:r>
      <w:r>
        <w:rPr>
          <w:rFonts w:ascii="Arial" w:eastAsia="Arial" w:hAnsi="Arial"/>
          <w:b/>
          <w:sz w:val="16"/>
        </w:rPr>
        <w:t>CONFIGURATION ITEM</w:t>
      </w:r>
      <w:r>
        <w:rPr>
          <w:rFonts w:ascii="Arial" w:eastAsia="Arial" w:hAnsi="Arial"/>
          <w:b/>
        </w:rPr>
        <w:t xml:space="preserve"> control before </w:t>
      </w:r>
      <w:r>
        <w:rPr>
          <w:rFonts w:ascii="Arial" w:eastAsia="Arial" w:hAnsi="Arial"/>
          <w:b/>
          <w:sz w:val="16"/>
        </w:rPr>
        <w:t>VERIFICATION</w:t>
      </w:r>
    </w:p>
    <w:p w:rsidR="00000000" w:rsidRDefault="00596C41">
      <w:pPr>
        <w:spacing w:line="204"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plan to place </w:t>
      </w:r>
      <w:r>
        <w:rPr>
          <w:rFonts w:ascii="Arial" w:eastAsia="Arial" w:hAnsi="Arial"/>
          <w:sz w:val="16"/>
        </w:rPr>
        <w:t>CONFIGURATION ITEMS</w:t>
      </w:r>
      <w:r>
        <w:rPr>
          <w:rFonts w:ascii="Arial" w:eastAsia="Arial" w:hAnsi="Arial"/>
        </w:rPr>
        <w:t xml:space="preserve"> under configuration management control before </w:t>
      </w:r>
      <w:r>
        <w:rPr>
          <w:rFonts w:ascii="Arial" w:eastAsia="Arial" w:hAnsi="Arial"/>
        </w:rPr>
        <w:t xml:space="preserve">they are </w:t>
      </w:r>
      <w:r>
        <w:rPr>
          <w:rFonts w:ascii="Arial" w:eastAsia="Arial" w:hAnsi="Arial"/>
          <w:sz w:val="16"/>
        </w:rPr>
        <w:t>VERIFIED</w:t>
      </w:r>
      <w:r>
        <w:rPr>
          <w:rFonts w:ascii="Arial" w:eastAsia="Arial" w:hAnsi="Arial"/>
        </w:rPr>
        <w:t>. [Class B, C]</w:t>
      </w:r>
    </w:p>
    <w:p w:rsidR="00000000" w:rsidRDefault="00596C41">
      <w:pPr>
        <w:spacing w:line="238" w:lineRule="exact"/>
        <w:rPr>
          <w:rFonts w:ascii="Times New Roman" w:eastAsia="Times New Roman" w:hAnsi="Times New Roman"/>
        </w:rPr>
      </w:pPr>
    </w:p>
    <w:p w:rsidR="00000000" w:rsidRDefault="00596C41">
      <w:pPr>
        <w:tabs>
          <w:tab w:val="left" w:pos="1960"/>
        </w:tabs>
        <w:spacing w:line="0" w:lineRule="atLeast"/>
        <w:ind w:left="1180"/>
        <w:rPr>
          <w:rFonts w:ascii="Arial" w:eastAsia="Arial" w:hAnsi="Arial"/>
          <w:b/>
        </w:rPr>
      </w:pPr>
      <w:r>
        <w:rPr>
          <w:rFonts w:ascii="Arial" w:eastAsia="Arial" w:hAnsi="Arial"/>
          <w:b/>
        </w:rPr>
        <w:t>5.1.12</w:t>
      </w:r>
      <w:r>
        <w:rPr>
          <w:rFonts w:ascii="Arial" w:eastAsia="Arial" w:hAnsi="Arial"/>
          <w:b/>
        </w:rPr>
        <w:tab/>
      </w:r>
      <w:r>
        <w:rPr>
          <w:rFonts w:ascii="Arial" w:eastAsia="Arial" w:hAnsi="Arial"/>
          <w:b/>
        </w:rPr>
        <w:t>Identification and avoidance of common software defects</w:t>
      </w:r>
    </w:p>
    <w:p w:rsidR="00000000" w:rsidRDefault="00596C41">
      <w:pPr>
        <w:spacing w:line="204" w:lineRule="exact"/>
        <w:rPr>
          <w:rFonts w:ascii="Times New Roman" w:eastAsia="Times New Roman" w:hAnsi="Times New Roman"/>
        </w:rPr>
      </w:pPr>
    </w:p>
    <w:p w:rsidR="00000000" w:rsidRDefault="00596C41">
      <w:pPr>
        <w:spacing w:line="256"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include or reference in the software development plan a procedure for:</w:t>
      </w:r>
    </w:p>
    <w:p w:rsidR="00000000" w:rsidRDefault="00596C41">
      <w:pPr>
        <w:spacing w:line="200" w:lineRule="exact"/>
        <w:rPr>
          <w:rFonts w:ascii="Times New Roman" w:eastAsia="Times New Roman" w:hAnsi="Times New Roman"/>
        </w:rPr>
      </w:pPr>
    </w:p>
    <w:p w:rsidR="00000000" w:rsidRDefault="00596C41">
      <w:pPr>
        <w:spacing w:line="208" w:lineRule="exact"/>
        <w:rPr>
          <w:rFonts w:ascii="Times New Roman" w:eastAsia="Times New Roman" w:hAnsi="Times New Roman"/>
        </w:r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280"/>
        <w:gridCol w:w="340"/>
        <w:gridCol w:w="8440"/>
      </w:tblGrid>
      <w:tr w:rsidR="00000000">
        <w:trPr>
          <w:trHeight w:val="230"/>
        </w:trPr>
        <w:tc>
          <w:tcPr>
            <w:tcW w:w="280" w:type="dxa"/>
            <w:shd w:val="clear" w:color="auto" w:fill="auto"/>
            <w:vAlign w:val="bottom"/>
          </w:tcPr>
          <w:p w:rsidR="00000000" w:rsidRDefault="00596C41">
            <w:pPr>
              <w:spacing w:line="0" w:lineRule="atLeast"/>
              <w:rPr>
                <w:rFonts w:ascii="Arial" w:eastAsia="Arial" w:hAnsi="Arial"/>
              </w:rPr>
            </w:pPr>
            <w:r>
              <w:rPr>
                <w:rFonts w:ascii="Arial" w:eastAsia="Arial" w:hAnsi="Arial"/>
              </w:rPr>
              <w:t>a)</w:t>
            </w:r>
          </w:p>
        </w:tc>
        <w:tc>
          <w:tcPr>
            <w:tcW w:w="8780" w:type="dxa"/>
            <w:gridSpan w:val="2"/>
            <w:shd w:val="clear" w:color="auto" w:fill="auto"/>
            <w:vAlign w:val="bottom"/>
          </w:tcPr>
          <w:p w:rsidR="00000000" w:rsidRDefault="00596C41">
            <w:pPr>
              <w:spacing w:line="0" w:lineRule="atLeast"/>
              <w:ind w:left="80"/>
              <w:rPr>
                <w:rFonts w:ascii="Arial" w:eastAsia="Arial" w:hAnsi="Arial"/>
              </w:rPr>
            </w:pPr>
            <w:r>
              <w:rPr>
                <w:rFonts w:ascii="Arial" w:eastAsia="Arial" w:hAnsi="Arial"/>
              </w:rPr>
              <w:t>identifying  categories  of  defects  that  may  be  introdu</w:t>
            </w:r>
            <w:r>
              <w:rPr>
                <w:rFonts w:ascii="Arial" w:eastAsia="Arial" w:hAnsi="Arial"/>
              </w:rPr>
              <w:t>ced  based  on  the  selected</w:t>
            </w:r>
          </w:p>
        </w:tc>
      </w:tr>
      <w:tr w:rsidR="00000000">
        <w:trPr>
          <w:trHeight w:val="265"/>
        </w:trPr>
        <w:tc>
          <w:tcPr>
            <w:tcW w:w="280" w:type="dxa"/>
            <w:shd w:val="clear" w:color="auto" w:fill="auto"/>
            <w:vAlign w:val="bottom"/>
          </w:tcPr>
          <w:p w:rsidR="00000000" w:rsidRDefault="00596C41">
            <w:pPr>
              <w:spacing w:line="0" w:lineRule="atLeast"/>
              <w:rPr>
                <w:rFonts w:ascii="Times New Roman" w:eastAsia="Times New Roman" w:hAnsi="Times New Roman"/>
                <w:sz w:val="23"/>
              </w:rPr>
            </w:pPr>
          </w:p>
        </w:tc>
        <w:tc>
          <w:tcPr>
            <w:tcW w:w="8780" w:type="dxa"/>
            <w:gridSpan w:val="2"/>
            <w:shd w:val="clear" w:color="auto" w:fill="auto"/>
            <w:vAlign w:val="bottom"/>
          </w:tcPr>
          <w:p w:rsidR="00000000" w:rsidRDefault="00596C41">
            <w:pPr>
              <w:spacing w:line="0" w:lineRule="atLeast"/>
              <w:ind w:left="80"/>
              <w:rPr>
                <w:rFonts w:ascii="Arial" w:eastAsia="Arial" w:hAnsi="Arial"/>
              </w:rPr>
            </w:pPr>
            <w:r>
              <w:rPr>
                <w:rFonts w:ascii="Arial" w:eastAsia="Arial" w:hAnsi="Arial"/>
              </w:rPr>
              <w:t xml:space="preserve">programming technology that are relevant to their </w:t>
            </w:r>
            <w:r>
              <w:rPr>
                <w:rFonts w:ascii="Arial" w:eastAsia="Arial" w:hAnsi="Arial"/>
                <w:sz w:val="16"/>
              </w:rPr>
              <w:t>SOFTWARE SYSTEM</w:t>
            </w:r>
            <w:r>
              <w:rPr>
                <w:rFonts w:ascii="Arial" w:eastAsia="Arial" w:hAnsi="Arial"/>
              </w:rPr>
              <w:t>; and</w:t>
            </w:r>
          </w:p>
        </w:tc>
      </w:tr>
      <w:tr w:rsidR="00000000">
        <w:trPr>
          <w:trHeight w:val="288"/>
        </w:trPr>
        <w:tc>
          <w:tcPr>
            <w:tcW w:w="280" w:type="dxa"/>
            <w:shd w:val="clear" w:color="auto" w:fill="auto"/>
            <w:vAlign w:val="bottom"/>
          </w:tcPr>
          <w:p w:rsidR="00000000" w:rsidRDefault="00596C41">
            <w:pPr>
              <w:spacing w:line="0" w:lineRule="atLeast"/>
              <w:rPr>
                <w:rFonts w:ascii="Courier New" w:eastAsia="Courier New" w:hAnsi="Courier New"/>
                <w:sz w:val="6"/>
              </w:rPr>
            </w:pPr>
            <w:r>
              <w:rPr>
                <w:rFonts w:ascii="Arial" w:eastAsia="Arial" w:hAnsi="Arial"/>
                <w:sz w:val="9"/>
              </w:rPr>
              <w:t>b)</w:t>
            </w:r>
            <w:r>
              <w:rPr>
                <w:rFonts w:ascii="Courier New" w:eastAsia="Courier New" w:hAnsi="Courier New"/>
                <w:sz w:val="6"/>
              </w:rPr>
              <w:t>--</w:t>
            </w:r>
          </w:p>
        </w:tc>
        <w:tc>
          <w:tcPr>
            <w:tcW w:w="8780" w:type="dxa"/>
            <w:gridSpan w:val="2"/>
            <w:shd w:val="clear" w:color="auto" w:fill="auto"/>
            <w:vAlign w:val="bottom"/>
          </w:tcPr>
          <w:p w:rsidR="00000000" w:rsidRDefault="00596C41">
            <w:pPr>
              <w:spacing w:line="0" w:lineRule="atLeast"/>
              <w:ind w:left="80"/>
              <w:rPr>
                <w:rFonts w:ascii="Arial" w:eastAsia="Arial" w:hAnsi="Arial"/>
              </w:rPr>
            </w:pPr>
            <w:r>
              <w:rPr>
                <w:rFonts w:ascii="Arial" w:eastAsia="Arial" w:hAnsi="Arial"/>
              </w:rPr>
              <w:t>documenting  evidence  that  demonstrates  that  these  defects  do  not  contribute  to</w:t>
            </w:r>
          </w:p>
        </w:tc>
      </w:tr>
      <w:tr w:rsidR="00000000">
        <w:trPr>
          <w:trHeight w:val="4"/>
        </w:trPr>
        <w:tc>
          <w:tcPr>
            <w:tcW w:w="620" w:type="dxa"/>
            <w:gridSpan w:val="2"/>
            <w:shd w:val="clear" w:color="auto" w:fill="auto"/>
            <w:vAlign w:val="bottom"/>
          </w:tcPr>
          <w:p w:rsidR="00000000" w:rsidRDefault="00596C41">
            <w:pPr>
              <w:spacing w:line="5" w:lineRule="exact"/>
              <w:rPr>
                <w:rFonts w:ascii="Courier New" w:eastAsia="Courier New" w:hAnsi="Courier New"/>
                <w:sz w:val="1"/>
              </w:rPr>
            </w:pPr>
            <w:r>
              <w:rPr>
                <w:rFonts w:ascii="Arial" w:eastAsia="Arial" w:hAnsi="Arial"/>
                <w:sz w:val="1"/>
              </w:rPr>
              <w:t>[Class</w:t>
            </w:r>
            <w:r>
              <w:rPr>
                <w:rFonts w:ascii="Courier New" w:eastAsia="Courier New" w:hAnsi="Courier New"/>
                <w:sz w:val="1"/>
              </w:rPr>
              <w:t>-`-`,````,,`,``,`,````,,`,``,,```</w:t>
            </w:r>
          </w:p>
        </w:tc>
        <w:tc>
          <w:tcPr>
            <w:tcW w:w="8440" w:type="dxa"/>
            <w:shd w:val="clear" w:color="auto" w:fill="auto"/>
            <w:vAlign w:val="bottom"/>
          </w:tcPr>
          <w:p w:rsidR="00000000" w:rsidRDefault="00596C41">
            <w:pPr>
              <w:spacing w:line="5" w:lineRule="exact"/>
              <w:ind w:left="40"/>
              <w:rPr>
                <w:rFonts w:ascii="Arial" w:eastAsia="Arial" w:hAnsi="Arial"/>
                <w:sz w:val="1"/>
              </w:rPr>
            </w:pPr>
            <w:r>
              <w:rPr>
                <w:rFonts w:ascii="Arial" w:eastAsia="Arial" w:hAnsi="Arial"/>
                <w:sz w:val="1"/>
              </w:rPr>
              <w:t>B, C]</w:t>
            </w:r>
          </w:p>
        </w:tc>
      </w:tr>
      <w:tr w:rsidR="00000000">
        <w:trPr>
          <w:trHeight w:val="264"/>
        </w:trPr>
        <w:tc>
          <w:tcPr>
            <w:tcW w:w="280" w:type="dxa"/>
            <w:shd w:val="clear" w:color="auto" w:fill="auto"/>
            <w:vAlign w:val="bottom"/>
          </w:tcPr>
          <w:p w:rsidR="00000000" w:rsidRDefault="00596C41">
            <w:pPr>
              <w:spacing w:line="0" w:lineRule="atLeast"/>
              <w:rPr>
                <w:rFonts w:ascii="Times New Roman" w:eastAsia="Times New Roman" w:hAnsi="Times New Roman"/>
                <w:sz w:val="22"/>
              </w:rPr>
            </w:pPr>
          </w:p>
        </w:tc>
        <w:tc>
          <w:tcPr>
            <w:tcW w:w="8780" w:type="dxa"/>
            <w:gridSpan w:val="2"/>
            <w:shd w:val="clear" w:color="auto" w:fill="auto"/>
            <w:vAlign w:val="bottom"/>
          </w:tcPr>
          <w:p w:rsidR="00000000" w:rsidRDefault="00596C41">
            <w:pPr>
              <w:spacing w:line="0" w:lineRule="atLeast"/>
              <w:ind w:left="80"/>
              <w:rPr>
                <w:rFonts w:ascii="Arial" w:eastAsia="Arial" w:hAnsi="Arial"/>
              </w:rPr>
            </w:pPr>
            <w:r>
              <w:rPr>
                <w:rFonts w:ascii="Arial" w:eastAsia="Arial" w:hAnsi="Arial"/>
              </w:rPr>
              <w:t>unaccepta</w:t>
            </w:r>
            <w:r>
              <w:rPr>
                <w:rFonts w:ascii="Arial" w:eastAsia="Arial" w:hAnsi="Arial"/>
              </w:rPr>
              <w:t xml:space="preserve">ble </w:t>
            </w:r>
            <w:r>
              <w:rPr>
                <w:rFonts w:ascii="Arial" w:eastAsia="Arial" w:hAnsi="Arial"/>
                <w:sz w:val="16"/>
              </w:rPr>
              <w:t>RISK</w:t>
            </w:r>
            <w:r>
              <w:rPr>
                <w:rFonts w:ascii="Arial" w:eastAsia="Arial" w:hAnsi="Arial"/>
              </w:rPr>
              <w:t>.</w:t>
            </w:r>
          </w:p>
        </w:tc>
      </w:tr>
      <w:tr w:rsidR="00000000">
        <w:trPr>
          <w:trHeight w:val="252"/>
        </w:trPr>
        <w:tc>
          <w:tcPr>
            <w:tcW w:w="620" w:type="dxa"/>
            <w:gridSpan w:val="2"/>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NOTE</w:t>
            </w:r>
          </w:p>
        </w:tc>
        <w:tc>
          <w:tcPr>
            <w:tcW w:w="8440" w:type="dxa"/>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See Annex B of IEC TR 80002-1:2009 for examples of categories of defects or causes contributing to</w:t>
            </w:r>
          </w:p>
        </w:tc>
      </w:tr>
      <w:tr w:rsidR="00000000">
        <w:trPr>
          <w:trHeight w:val="214"/>
        </w:trPr>
        <w:tc>
          <w:tcPr>
            <w:tcW w:w="9060" w:type="dxa"/>
            <w:gridSpan w:val="3"/>
            <w:shd w:val="clear" w:color="auto" w:fill="auto"/>
            <w:vAlign w:val="bottom"/>
          </w:tcPr>
          <w:p w:rsidR="00000000" w:rsidRDefault="00596C41">
            <w:pPr>
              <w:spacing w:line="0" w:lineRule="atLeast"/>
              <w:rPr>
                <w:rFonts w:ascii="Arial" w:eastAsia="Arial" w:hAnsi="Arial"/>
                <w:sz w:val="16"/>
              </w:rPr>
            </w:pPr>
            <w:r>
              <w:rPr>
                <w:rFonts w:ascii="Arial" w:eastAsia="Arial" w:hAnsi="Arial"/>
                <w:sz w:val="13"/>
              </w:rPr>
              <w:t>HAZARDOUS SITUATIONS</w:t>
            </w:r>
            <w:r>
              <w:rPr>
                <w:rFonts w:ascii="Arial" w:eastAsia="Arial" w:hAnsi="Arial"/>
                <w:sz w:val="16"/>
              </w:rPr>
              <w:t>.</w:t>
            </w:r>
          </w:p>
        </w:tc>
      </w:tr>
      <w:tr w:rsidR="00000000">
        <w:trPr>
          <w:trHeight w:val="994"/>
        </w:trPr>
        <w:tc>
          <w:tcPr>
            <w:tcW w:w="280" w:type="dxa"/>
            <w:shd w:val="clear" w:color="auto" w:fill="auto"/>
            <w:textDirection w:val="tbRl"/>
            <w:vAlign w:val="bottom"/>
          </w:tcPr>
          <w:p w:rsidR="00000000" w:rsidRDefault="00596C41">
            <w:pPr>
              <w:spacing w:line="0" w:lineRule="atLeast"/>
              <w:jc w:val="right"/>
              <w:rPr>
                <w:rFonts w:ascii="Courier New" w:eastAsia="Courier New" w:hAnsi="Courier New"/>
                <w:w w:val="99"/>
                <w:sz w:val="6"/>
              </w:rPr>
            </w:pPr>
            <w:r>
              <w:rPr>
                <w:rFonts w:ascii="Courier New" w:eastAsia="Courier New" w:hAnsi="Courier New"/>
                <w:w w:val="99"/>
                <w:sz w:val="6"/>
              </w:rPr>
              <w:t>---`,,`,,`,`,,`</w:t>
            </w:r>
          </w:p>
        </w:tc>
        <w:tc>
          <w:tcPr>
            <w:tcW w:w="340" w:type="dxa"/>
            <w:shd w:val="clear" w:color="auto" w:fill="auto"/>
            <w:vAlign w:val="bottom"/>
          </w:tcPr>
          <w:p w:rsidR="00000000" w:rsidRDefault="00596C41">
            <w:pPr>
              <w:spacing w:line="0" w:lineRule="atLeast"/>
              <w:rPr>
                <w:rFonts w:ascii="Times New Roman" w:eastAsia="Times New Roman" w:hAnsi="Times New Roman"/>
                <w:sz w:val="24"/>
              </w:rPr>
            </w:pPr>
          </w:p>
        </w:tc>
        <w:tc>
          <w:tcPr>
            <w:tcW w:w="844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596C41">
      <w:pPr>
        <w:rPr>
          <w:rFonts w:ascii="Times New Roman" w:eastAsia="Times New Roman" w:hAnsi="Times New Roman"/>
          <w:sz w:val="24"/>
        </w:rPr>
        <w:sectPr w:rsidR="00000000">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5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w:t>
      </w:r>
      <w:r>
        <w:rPr>
          <w:rFonts w:ascii="Arial" w:eastAsia="Arial" w:hAnsi="Arial"/>
          <w:sz w:val="9"/>
        </w:rPr>
        <w:t>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2880"/>
        <w:gridCol w:w="1940"/>
      </w:tblGrid>
      <w:tr w:rsidR="00000000">
        <w:trPr>
          <w:trHeight w:val="242"/>
        </w:trPr>
        <w:tc>
          <w:tcPr>
            <w:tcW w:w="2880" w:type="dxa"/>
            <w:shd w:val="clear" w:color="auto" w:fill="auto"/>
            <w:vAlign w:val="bottom"/>
          </w:tcPr>
          <w:p w:rsidR="00000000" w:rsidRDefault="00596C41">
            <w:pPr>
              <w:spacing w:line="0" w:lineRule="atLeast"/>
              <w:rPr>
                <w:rFonts w:ascii="Arial" w:eastAsia="Arial" w:hAnsi="Arial"/>
              </w:rPr>
            </w:pPr>
            <w:bookmarkStart w:id="115" w:name="page115"/>
            <w:bookmarkEnd w:id="115"/>
            <w:r>
              <w:rPr>
                <w:rFonts w:ascii="Arial" w:eastAsia="Arial" w:hAnsi="Arial"/>
              </w:rPr>
              <w:t>IEC 62304:2006</w:t>
            </w:r>
          </w:p>
        </w:tc>
        <w:tc>
          <w:tcPr>
            <w:tcW w:w="1940" w:type="dxa"/>
            <w:shd w:val="clear" w:color="auto" w:fill="auto"/>
            <w:vAlign w:val="bottom"/>
          </w:tcPr>
          <w:p w:rsidR="00000000" w:rsidRDefault="00596C41">
            <w:pPr>
              <w:spacing w:line="0" w:lineRule="atLeast"/>
              <w:ind w:left="1360"/>
              <w:rPr>
                <w:rFonts w:ascii="Arial" w:eastAsia="Arial" w:hAnsi="Arial"/>
              </w:rPr>
            </w:pPr>
            <w:r>
              <w:rPr>
                <w:rFonts w:ascii="Arial" w:eastAsia="Arial" w:hAnsi="Arial"/>
              </w:rPr>
              <w:t xml:space="preserve">– 21 </w:t>
            </w:r>
            <w:r>
              <w:rPr>
                <w:rFonts w:ascii="Arial" w:eastAsia="Arial" w:hAnsi="Arial"/>
              </w:rPr>
              <w:t>–</w:t>
            </w:r>
          </w:p>
        </w:tc>
      </w:tr>
    </w:tbl>
    <w:p w:rsidR="00000000" w:rsidRDefault="00596C41">
      <w:pPr>
        <w:tabs>
          <w:tab w:val="left" w:pos="318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9"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5.2</w:t>
      </w:r>
      <w:r>
        <w:rPr>
          <w:rFonts w:ascii="Times New Roman" w:eastAsia="Times New Roman" w:hAnsi="Times New Roman"/>
        </w:rPr>
        <w:tab/>
      </w:r>
      <w:r>
        <w:rPr>
          <w:rFonts w:ascii="Arial" w:eastAsia="Arial" w:hAnsi="Arial"/>
        </w:rPr>
        <w:t xml:space="preserve">* </w:t>
      </w:r>
      <w:r>
        <w:rPr>
          <w:rFonts w:ascii="Arial" w:eastAsia="Arial" w:hAnsi="Arial"/>
          <w:b/>
        </w:rPr>
        <w:t>Software requirements analysis</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5.2.1  Define </w:t>
      </w:r>
      <w:r>
        <w:rPr>
          <w:rFonts w:ascii="Arial" w:eastAsia="Arial" w:hAnsi="Arial"/>
          <w:b/>
        </w:rPr>
        <w:t xml:space="preserve">and document software requirements from </w:t>
      </w:r>
      <w:r>
        <w:rPr>
          <w:rFonts w:ascii="Arial" w:eastAsia="Arial" w:hAnsi="Arial"/>
          <w:b/>
          <w:sz w:val="16"/>
        </w:rPr>
        <w:t>SYSTEM</w:t>
      </w:r>
      <w:r>
        <w:rPr>
          <w:rFonts w:ascii="Arial" w:eastAsia="Arial" w:hAnsi="Arial"/>
          <w:b/>
        </w:rPr>
        <w:t xml:space="preserve"> requirements</w:t>
      </w:r>
    </w:p>
    <w:p w:rsidR="00000000" w:rsidRDefault="00596C41">
      <w:pPr>
        <w:spacing w:line="204" w:lineRule="exact"/>
        <w:rPr>
          <w:rFonts w:ascii="Times New Roman" w:eastAsia="Times New Roman" w:hAnsi="Times New Roman"/>
        </w:rPr>
      </w:pPr>
    </w:p>
    <w:p w:rsidR="00000000" w:rsidRDefault="00596C41">
      <w:pPr>
        <w:spacing w:line="273" w:lineRule="auto"/>
        <w:ind w:left="1180" w:right="48"/>
        <w:rPr>
          <w:rFonts w:ascii="Arial" w:eastAsia="Arial" w:hAnsi="Arial"/>
        </w:rPr>
      </w:pPr>
      <w:r>
        <w:rPr>
          <w:rFonts w:ascii="Arial" w:eastAsia="Arial" w:hAnsi="Arial"/>
        </w:rPr>
        <w:t xml:space="preserve">For each </w:t>
      </w:r>
      <w:r>
        <w:rPr>
          <w:rFonts w:ascii="Arial" w:eastAsia="Arial" w:hAnsi="Arial"/>
          <w:sz w:val="16"/>
        </w:rPr>
        <w:t>SOFTWARE SYSTEM</w:t>
      </w:r>
      <w:r>
        <w:rPr>
          <w:rFonts w:ascii="Arial" w:eastAsia="Arial" w:hAnsi="Arial"/>
        </w:rPr>
        <w:t xml:space="preserve"> of the </w:t>
      </w:r>
      <w:r>
        <w:rPr>
          <w:rFonts w:ascii="Arial" w:eastAsia="Arial" w:hAnsi="Arial"/>
          <w:sz w:val="16"/>
        </w:rPr>
        <w:t>MEDICAL DEVICE</w:t>
      </w:r>
      <w:r>
        <w:rPr>
          <w:rFonts w:ascii="Arial" w:eastAsia="Arial" w:hAnsi="Arial"/>
        </w:rPr>
        <w:t xml:space="preserve">, the </w:t>
      </w:r>
      <w:r>
        <w:rPr>
          <w:rFonts w:ascii="Arial" w:eastAsia="Arial" w:hAnsi="Arial"/>
          <w:sz w:val="16"/>
        </w:rPr>
        <w:t>MANUFACTURER</w:t>
      </w:r>
      <w:r>
        <w:rPr>
          <w:rFonts w:ascii="Arial" w:eastAsia="Arial" w:hAnsi="Arial"/>
        </w:rPr>
        <w:t xml:space="preserve"> shall define and document </w:t>
      </w:r>
      <w:r>
        <w:rPr>
          <w:rFonts w:ascii="Arial" w:eastAsia="Arial" w:hAnsi="Arial"/>
          <w:sz w:val="16"/>
        </w:rPr>
        <w:t>SOFTWARE SYSTEM</w:t>
      </w:r>
      <w:r>
        <w:rPr>
          <w:rFonts w:ascii="Arial" w:eastAsia="Arial" w:hAnsi="Arial"/>
        </w:rPr>
        <w:t xml:space="preserve"> requirements from the </w:t>
      </w:r>
      <w:r>
        <w:rPr>
          <w:rFonts w:ascii="Arial" w:eastAsia="Arial" w:hAnsi="Arial"/>
          <w:sz w:val="16"/>
        </w:rPr>
        <w:t>SYSTEM</w:t>
      </w:r>
      <w:r>
        <w:rPr>
          <w:rFonts w:ascii="Arial" w:eastAsia="Arial" w:hAnsi="Arial"/>
        </w:rPr>
        <w:t xml:space="preserve"> level requirements. [Class A, B, C]</w:t>
      </w:r>
    </w:p>
    <w:p w:rsidR="00000000" w:rsidRDefault="00596C41">
      <w:pPr>
        <w:spacing w:line="135" w:lineRule="exact"/>
        <w:rPr>
          <w:rFonts w:ascii="Times New Roman" w:eastAsia="Times New Roman" w:hAnsi="Times New Roman"/>
        </w:rPr>
      </w:pPr>
    </w:p>
    <w:p w:rsidR="00000000" w:rsidRDefault="00596C41">
      <w:pPr>
        <w:spacing w:line="279" w:lineRule="auto"/>
        <w:ind w:left="1180" w:right="48"/>
        <w:rPr>
          <w:rFonts w:ascii="Arial" w:eastAsia="Arial" w:hAnsi="Arial"/>
          <w:sz w:val="16"/>
        </w:rPr>
      </w:pPr>
      <w:r>
        <w:rPr>
          <w:rFonts w:ascii="Arial" w:eastAsia="Arial" w:hAnsi="Arial"/>
          <w:sz w:val="16"/>
        </w:rPr>
        <w:t>NOTE There might not b</w:t>
      </w:r>
      <w:r>
        <w:rPr>
          <w:rFonts w:ascii="Arial" w:eastAsia="Arial" w:hAnsi="Arial"/>
          <w:sz w:val="16"/>
        </w:rPr>
        <w:t xml:space="preserve">e a difference between </w:t>
      </w:r>
      <w:r>
        <w:rPr>
          <w:rFonts w:ascii="Arial" w:eastAsia="Arial" w:hAnsi="Arial"/>
          <w:sz w:val="12"/>
        </w:rPr>
        <w:t>SOFTWARE SYSTEM</w:t>
      </w:r>
      <w:r>
        <w:rPr>
          <w:rFonts w:ascii="Arial" w:eastAsia="Arial" w:hAnsi="Arial"/>
          <w:sz w:val="16"/>
        </w:rPr>
        <w:t xml:space="preserve"> requirements and </w:t>
      </w:r>
      <w:r>
        <w:rPr>
          <w:rFonts w:ascii="Arial" w:eastAsia="Arial" w:hAnsi="Arial"/>
          <w:sz w:val="12"/>
        </w:rPr>
        <w:t>SYSTEM</w:t>
      </w:r>
      <w:r>
        <w:rPr>
          <w:rFonts w:ascii="Arial" w:eastAsia="Arial" w:hAnsi="Arial"/>
          <w:sz w:val="16"/>
        </w:rPr>
        <w:t xml:space="preserve"> requirements if the </w:t>
      </w:r>
      <w:r>
        <w:rPr>
          <w:rFonts w:ascii="Arial" w:eastAsia="Arial" w:hAnsi="Arial"/>
          <w:sz w:val="12"/>
        </w:rPr>
        <w:t xml:space="preserve">SOFTWARE SYSTEM </w:t>
      </w:r>
      <w:r>
        <w:rPr>
          <w:rFonts w:ascii="Arial" w:eastAsia="Arial" w:hAnsi="Arial"/>
          <w:sz w:val="16"/>
        </w:rPr>
        <w:t>is a stand alone</w:t>
      </w:r>
      <w:r>
        <w:rPr>
          <w:rFonts w:ascii="Arial" w:eastAsia="Arial" w:hAnsi="Arial"/>
          <w:sz w:val="12"/>
        </w:rPr>
        <w:t xml:space="preserve"> SYSTEM </w:t>
      </w:r>
      <w:r>
        <w:rPr>
          <w:rFonts w:ascii="Arial" w:eastAsia="Arial" w:hAnsi="Arial"/>
          <w:sz w:val="16"/>
        </w:rPr>
        <w:t>(software-only device).</w:t>
      </w:r>
    </w:p>
    <w:p w:rsidR="00000000" w:rsidRDefault="00596C41">
      <w:pPr>
        <w:spacing w:line="28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5.2.2  Software requirements content</w:t>
      </w:r>
    </w:p>
    <w:p w:rsidR="00000000" w:rsidRDefault="00596C41">
      <w:pPr>
        <w:spacing w:line="204" w:lineRule="exact"/>
        <w:rPr>
          <w:rFonts w:ascii="Times New Roman" w:eastAsia="Times New Roman" w:hAnsi="Times New Roman"/>
        </w:rPr>
      </w:pPr>
    </w:p>
    <w:p w:rsidR="00000000" w:rsidRDefault="00596C41">
      <w:pPr>
        <w:spacing w:line="273" w:lineRule="auto"/>
        <w:ind w:left="1180" w:right="48"/>
        <w:rPr>
          <w:rFonts w:ascii="Arial" w:eastAsia="Arial" w:hAnsi="Arial"/>
        </w:rPr>
      </w:pPr>
      <w:r>
        <w:rPr>
          <w:rFonts w:ascii="Arial" w:eastAsia="Arial" w:hAnsi="Arial"/>
        </w:rPr>
        <w:t xml:space="preserve">As appropriate to the </w:t>
      </w:r>
      <w:r>
        <w:rPr>
          <w:rFonts w:ascii="Arial" w:eastAsia="Arial" w:hAnsi="Arial"/>
          <w:sz w:val="16"/>
        </w:rPr>
        <w:t>MEDICAL DEVICE SOFTWARE</w:t>
      </w:r>
      <w:r>
        <w:rPr>
          <w:rFonts w:ascii="Arial" w:eastAsia="Arial" w:hAnsi="Arial"/>
        </w:rPr>
        <w:t xml:space="preserve">, the </w:t>
      </w:r>
      <w:r>
        <w:rPr>
          <w:rFonts w:ascii="Arial" w:eastAsia="Arial" w:hAnsi="Arial"/>
          <w:sz w:val="16"/>
        </w:rPr>
        <w:t>MANUFACTURER</w:t>
      </w:r>
      <w:r>
        <w:rPr>
          <w:rFonts w:ascii="Arial" w:eastAsia="Arial" w:hAnsi="Arial"/>
        </w:rPr>
        <w:t xml:space="preserve"> shall </w:t>
      </w:r>
      <w:r>
        <w:rPr>
          <w:rFonts w:ascii="Arial" w:eastAsia="Arial" w:hAnsi="Arial"/>
        </w:rPr>
        <w:t>include in the software requirements:</w:t>
      </w:r>
    </w:p>
    <w:p w:rsidR="00000000" w:rsidRDefault="00596C41">
      <w:pPr>
        <w:spacing w:line="34" w:lineRule="exact"/>
        <w:rPr>
          <w:rFonts w:ascii="Times New Roman" w:eastAsia="Times New Roman" w:hAnsi="Times New Roman"/>
        </w:rPr>
      </w:pPr>
    </w:p>
    <w:p w:rsidR="00000000" w:rsidRDefault="00596C41">
      <w:pPr>
        <w:tabs>
          <w:tab w:val="left" w:pos="1520"/>
        </w:tabs>
        <w:spacing w:line="0" w:lineRule="atLeast"/>
        <w:ind w:left="1180"/>
        <w:rPr>
          <w:rFonts w:ascii="Arial" w:eastAsia="Arial" w:hAnsi="Arial"/>
        </w:rPr>
      </w:pPr>
      <w:r>
        <w:rPr>
          <w:rFonts w:ascii="Arial" w:eastAsia="Arial" w:hAnsi="Arial"/>
        </w:rPr>
        <w:t>a)</w:t>
      </w:r>
      <w:r>
        <w:rPr>
          <w:rFonts w:ascii="Arial" w:eastAsia="Arial" w:hAnsi="Arial"/>
        </w:rPr>
        <w:tab/>
      </w:r>
      <w:r>
        <w:rPr>
          <w:rFonts w:ascii="Arial" w:eastAsia="Arial" w:hAnsi="Arial"/>
        </w:rPr>
        <w:t>functional and capability requirements;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1 Examples include:</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performance (e.g., purpose of software, timing requirements),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physical characteristics (e.g., code language, platform, operating system),</w:t>
      </w:r>
    </w:p>
    <w:p w:rsidR="00000000" w:rsidRDefault="00596C41">
      <w:pPr>
        <w:spacing w:line="101" w:lineRule="exact"/>
        <w:rPr>
          <w:rFonts w:ascii="Times New Roman" w:eastAsia="Times New Roman" w:hAnsi="Times New Roman"/>
        </w:rPr>
      </w:pPr>
    </w:p>
    <w:p w:rsidR="00000000" w:rsidRDefault="00596C41">
      <w:pPr>
        <w:spacing w:line="279" w:lineRule="auto"/>
        <w:ind w:left="1540" w:right="48" w:hanging="360"/>
        <w:rPr>
          <w:rFonts w:ascii="Arial" w:eastAsia="Arial" w:hAnsi="Arial"/>
          <w:sz w:val="16"/>
        </w:rPr>
      </w:pPr>
      <w:r>
        <w:rPr>
          <w:rFonts w:ascii="Arial" w:eastAsia="Arial" w:hAnsi="Arial"/>
          <w:sz w:val="16"/>
        </w:rPr>
        <w:t>– computing environment (e.g., hardware, memory size, processing unit, time zone, network infrastructure) under which the software is to perform, and</w:t>
      </w:r>
    </w:p>
    <w:p w:rsidR="00000000" w:rsidRDefault="00596C41">
      <w:pPr>
        <w:spacing w:line="4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xml:space="preserve">–   need for compatibility with upgrades or multiple </w:t>
      </w:r>
      <w:r>
        <w:rPr>
          <w:rFonts w:ascii="Arial" w:eastAsia="Arial" w:hAnsi="Arial"/>
          <w:sz w:val="12"/>
        </w:rPr>
        <w:t>SOUP</w:t>
      </w:r>
      <w:r>
        <w:rPr>
          <w:rFonts w:ascii="Arial" w:eastAsia="Arial" w:hAnsi="Arial"/>
          <w:sz w:val="16"/>
        </w:rPr>
        <w:t xml:space="preserve"> or other device versions.</w:t>
      </w:r>
    </w:p>
    <w:p w:rsidR="00000000" w:rsidRDefault="00596C41">
      <w:pPr>
        <w:spacing w:line="99" w:lineRule="exact"/>
        <w:rPr>
          <w:rFonts w:ascii="Times New Roman" w:eastAsia="Times New Roman" w:hAnsi="Times New Roman"/>
        </w:rPr>
      </w:pPr>
    </w:p>
    <w:p w:rsidR="00000000" w:rsidRDefault="00596C41" w:rsidP="00596C41">
      <w:pPr>
        <w:numPr>
          <w:ilvl w:val="0"/>
          <w:numId w:val="101"/>
        </w:numPr>
        <w:tabs>
          <w:tab w:val="left" w:pos="1540"/>
        </w:tabs>
        <w:spacing w:line="0" w:lineRule="atLeast"/>
        <w:ind w:left="1540" w:hanging="362"/>
        <w:rPr>
          <w:rFonts w:ascii="Arial" w:eastAsia="Arial" w:hAnsi="Arial"/>
        </w:rPr>
      </w:pPr>
      <w:r>
        <w:rPr>
          <w:rFonts w:ascii="Arial" w:eastAsia="Arial" w:hAnsi="Arial"/>
          <w:sz w:val="16"/>
        </w:rPr>
        <w:t xml:space="preserve">SOFTWARE SYSTEM </w:t>
      </w:r>
      <w:r>
        <w:rPr>
          <w:rFonts w:ascii="Arial" w:eastAsia="Arial" w:hAnsi="Arial"/>
          <w:sz w:val="19"/>
        </w:rPr>
        <w:t>inp</w:t>
      </w:r>
      <w:r>
        <w:rPr>
          <w:rFonts w:ascii="Arial" w:eastAsia="Arial" w:hAnsi="Arial"/>
          <w:sz w:val="19"/>
        </w:rPr>
        <w:t>uts and outputs;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2 Examples include:</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data characteristics (e.g., numerical, alpha-numeric, format)</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ranges,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limits, and</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defaults.</w:t>
      </w:r>
    </w:p>
    <w:p w:rsidR="00000000" w:rsidRDefault="00596C41">
      <w:pPr>
        <w:spacing w:line="99" w:lineRule="exact"/>
        <w:rPr>
          <w:rFonts w:ascii="Times New Roman" w:eastAsia="Times New Roman" w:hAnsi="Times New Roman"/>
        </w:rPr>
      </w:pPr>
    </w:p>
    <w:p w:rsidR="00000000" w:rsidRDefault="00596C41" w:rsidP="00596C41">
      <w:pPr>
        <w:numPr>
          <w:ilvl w:val="0"/>
          <w:numId w:val="102"/>
        </w:numPr>
        <w:tabs>
          <w:tab w:val="left" w:pos="1540"/>
        </w:tabs>
        <w:spacing w:line="0" w:lineRule="atLeast"/>
        <w:ind w:left="1540" w:hanging="362"/>
        <w:rPr>
          <w:rFonts w:ascii="Arial" w:eastAsia="Arial" w:hAnsi="Arial"/>
        </w:rPr>
      </w:pPr>
      <w:r>
        <w:rPr>
          <w:rFonts w:ascii="Arial" w:eastAsia="Arial" w:hAnsi="Arial"/>
        </w:rPr>
        <w:t xml:space="preserve">interfaces between the </w:t>
      </w:r>
      <w:r>
        <w:rPr>
          <w:rFonts w:ascii="Arial" w:eastAsia="Arial" w:hAnsi="Arial"/>
          <w:sz w:val="16"/>
        </w:rPr>
        <w:t>SOFTWARE SYSTEM</w:t>
      </w:r>
      <w:r>
        <w:rPr>
          <w:rFonts w:ascii="Arial" w:eastAsia="Arial" w:hAnsi="Arial"/>
        </w:rPr>
        <w:t xml:space="preserve"> and other </w:t>
      </w:r>
      <w:r>
        <w:rPr>
          <w:rFonts w:ascii="Arial" w:eastAsia="Arial" w:hAnsi="Arial"/>
          <w:sz w:val="16"/>
        </w:rPr>
        <w:t>SYSTEMS</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102"/>
        </w:numPr>
        <w:tabs>
          <w:tab w:val="left" w:pos="1540"/>
        </w:tabs>
        <w:spacing w:line="0" w:lineRule="atLeast"/>
        <w:ind w:left="1540" w:hanging="362"/>
        <w:rPr>
          <w:rFonts w:ascii="Arial" w:eastAsia="Arial" w:hAnsi="Arial"/>
        </w:rPr>
      </w:pPr>
      <w:r>
        <w:rPr>
          <w:rFonts w:ascii="Arial" w:eastAsia="Arial" w:hAnsi="Arial"/>
        </w:rPr>
        <w:t>software-driven alarms, warnings, and ope</w:t>
      </w:r>
      <w:r>
        <w:rPr>
          <w:rFonts w:ascii="Arial" w:eastAsia="Arial" w:hAnsi="Arial"/>
        </w:rPr>
        <w:t>rator messages;</w:t>
      </w:r>
    </w:p>
    <w:p w:rsidR="00000000" w:rsidRDefault="00596C41">
      <w:pPr>
        <w:spacing w:line="98" w:lineRule="exact"/>
        <w:rPr>
          <w:rFonts w:ascii="Arial" w:eastAsia="Arial" w:hAnsi="Arial"/>
        </w:rPr>
      </w:pPr>
    </w:p>
    <w:p w:rsidR="00000000" w:rsidRDefault="00596C41" w:rsidP="00596C41">
      <w:pPr>
        <w:numPr>
          <w:ilvl w:val="0"/>
          <w:numId w:val="102"/>
        </w:numPr>
        <w:tabs>
          <w:tab w:val="left" w:pos="1540"/>
        </w:tabs>
        <w:spacing w:line="0" w:lineRule="atLeast"/>
        <w:ind w:left="1540" w:hanging="362"/>
        <w:rPr>
          <w:rFonts w:ascii="Arial" w:eastAsia="Arial" w:hAnsi="Arial"/>
        </w:rPr>
      </w:pPr>
      <w:r>
        <w:rPr>
          <w:rFonts w:ascii="Arial" w:eastAsia="Arial" w:hAnsi="Arial"/>
          <w:sz w:val="16"/>
        </w:rPr>
        <w:t xml:space="preserve">SECURITY </w:t>
      </w:r>
      <w:r>
        <w:rPr>
          <w:rFonts w:ascii="Arial" w:eastAsia="Arial" w:hAnsi="Arial"/>
          <w:sz w:val="19"/>
        </w:rPr>
        <w:t>requirements;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3 Examples include:</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those related to the compromise of sensitive information,</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authentication,</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authorization,</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audit trail, and</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communication integrity,</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system security/malware prote</w:t>
      </w:r>
      <w:r>
        <w:rPr>
          <w:rFonts w:ascii="Arial" w:eastAsia="Arial" w:hAnsi="Arial"/>
          <w:sz w:val="16"/>
        </w:rPr>
        <w:t>ction.</w:t>
      </w:r>
    </w:p>
    <w:p w:rsidR="00000000" w:rsidRDefault="00596C41">
      <w:pPr>
        <w:spacing w:line="99" w:lineRule="exact"/>
        <w:rPr>
          <w:rFonts w:ascii="Times New Roman" w:eastAsia="Times New Roman" w:hAnsi="Times New Roman"/>
        </w:rPr>
      </w:pPr>
    </w:p>
    <w:p w:rsidR="00000000" w:rsidRDefault="00596C41" w:rsidP="00596C41">
      <w:pPr>
        <w:numPr>
          <w:ilvl w:val="0"/>
          <w:numId w:val="103"/>
        </w:numPr>
        <w:tabs>
          <w:tab w:val="left" w:pos="1600"/>
        </w:tabs>
        <w:spacing w:line="0" w:lineRule="atLeast"/>
        <w:ind w:left="1600" w:hanging="422"/>
        <w:rPr>
          <w:rFonts w:ascii="Arial" w:eastAsia="Arial" w:hAnsi="Arial"/>
        </w:rPr>
      </w:pPr>
      <w:r>
        <w:rPr>
          <w:rFonts w:ascii="Arial" w:eastAsia="Arial" w:hAnsi="Arial"/>
        </w:rPr>
        <w:t>user interface requirements implemented by software;</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4 Examples include those related to:</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support for manual operations,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human-equipment interactions,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constraints on personnel, and</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areas needing concentrated human attentio</w:t>
      </w:r>
      <w:r>
        <w:rPr>
          <w:rFonts w:ascii="Arial" w:eastAsia="Arial" w:hAnsi="Arial"/>
          <w:sz w:val="16"/>
        </w:rPr>
        <w:t>n.</w:t>
      </w:r>
    </w:p>
    <w:p w:rsidR="00000000" w:rsidRDefault="00596C41">
      <w:pPr>
        <w:spacing w:line="102" w:lineRule="exact"/>
        <w:rPr>
          <w:rFonts w:ascii="Times New Roman" w:eastAsia="Times New Roman" w:hAnsi="Times New Roman"/>
        </w:rPr>
      </w:pPr>
    </w:p>
    <w:p w:rsidR="00000000" w:rsidRDefault="00596C41">
      <w:pPr>
        <w:spacing w:line="279" w:lineRule="auto"/>
        <w:ind w:left="1180" w:right="48"/>
        <w:rPr>
          <w:rFonts w:ascii="Arial" w:eastAsia="Arial" w:hAnsi="Arial"/>
          <w:sz w:val="16"/>
        </w:rPr>
      </w:pPr>
      <w:r>
        <w:rPr>
          <w:rFonts w:ascii="Arial" w:eastAsia="Arial" w:hAnsi="Arial"/>
          <w:sz w:val="16"/>
        </w:rPr>
        <w:t>NOTE 5 Information regarding usability engineering requirements can be found in IEC 62366-1 [21] among others (e.g., IEC 60601-1-6 [3]).</w:t>
      </w:r>
    </w:p>
    <w:p w:rsidR="00000000" w:rsidRDefault="00596C41">
      <w:pPr>
        <w:spacing w:line="40" w:lineRule="exact"/>
        <w:rPr>
          <w:rFonts w:ascii="Times New Roman" w:eastAsia="Times New Roman" w:hAnsi="Times New Roman"/>
        </w:rPr>
      </w:pPr>
    </w:p>
    <w:p w:rsidR="00000000" w:rsidRDefault="00596C41">
      <w:pPr>
        <w:tabs>
          <w:tab w:val="left" w:pos="1520"/>
        </w:tabs>
        <w:spacing w:line="0" w:lineRule="atLeast"/>
        <w:ind w:left="1180"/>
        <w:rPr>
          <w:rFonts w:ascii="Arial" w:eastAsia="Arial" w:hAnsi="Arial"/>
        </w:rPr>
      </w:pPr>
      <w:r>
        <w:rPr>
          <w:rFonts w:ascii="Arial" w:eastAsia="Arial" w:hAnsi="Arial"/>
        </w:rPr>
        <w:t>g)</w:t>
      </w:r>
      <w:r>
        <w:rPr>
          <w:rFonts w:ascii="Arial" w:eastAsia="Arial" w:hAnsi="Arial"/>
        </w:rPr>
        <w:tab/>
      </w:r>
      <w:r>
        <w:rPr>
          <w:rFonts w:ascii="Arial" w:eastAsia="Arial" w:hAnsi="Arial"/>
        </w:rPr>
        <w:t>data definition and database requirements;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6 Examples include:</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form;</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fit;</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function.</w:t>
      </w:r>
    </w:p>
    <w:p w:rsidR="00000000" w:rsidRDefault="00596C41">
      <w:pPr>
        <w:spacing w:line="99" w:lineRule="exact"/>
        <w:rPr>
          <w:rFonts w:ascii="Times New Roman" w:eastAsia="Times New Roman" w:hAnsi="Times New Roman"/>
        </w:rPr>
      </w:pPr>
    </w:p>
    <w:p w:rsidR="00000000" w:rsidRDefault="00596C41" w:rsidP="00596C41">
      <w:pPr>
        <w:numPr>
          <w:ilvl w:val="0"/>
          <w:numId w:val="104"/>
        </w:numPr>
        <w:tabs>
          <w:tab w:val="left" w:pos="1540"/>
        </w:tabs>
        <w:spacing w:line="273" w:lineRule="auto"/>
        <w:ind w:left="1540" w:right="168" w:hanging="362"/>
        <w:rPr>
          <w:rFonts w:ascii="Arial" w:eastAsia="Arial" w:hAnsi="Arial"/>
        </w:rPr>
      </w:pPr>
      <w:r>
        <w:rPr>
          <w:rFonts w:ascii="Arial" w:eastAsia="Arial" w:hAnsi="Arial"/>
        </w:rPr>
        <w:t>insta</w:t>
      </w:r>
      <w:r>
        <w:rPr>
          <w:rFonts w:ascii="Arial" w:eastAsia="Arial" w:hAnsi="Arial"/>
        </w:rPr>
        <w:t xml:space="preserve">llation and acceptance requirements of the delivered </w:t>
      </w:r>
      <w:r>
        <w:rPr>
          <w:rFonts w:ascii="Arial" w:eastAsia="Arial" w:hAnsi="Arial"/>
          <w:sz w:val="16"/>
        </w:rPr>
        <w:t>MEDICAL DEVICE SOFTWARE</w:t>
      </w:r>
      <w:r>
        <w:rPr>
          <w:rFonts w:ascii="Arial" w:eastAsia="Arial" w:hAnsi="Arial"/>
        </w:rPr>
        <w:t xml:space="preserve"> at the operation and maintenance site or sites;</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5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604" w:bottom="0" w:left="240" w:header="0" w:footer="0" w:gutter="0"/>
          <w:cols w:num="2" w:space="0" w:equalWidth="0">
            <w:col w:w="10288" w:space="720"/>
            <w:col w:w="57"/>
          </w:cols>
          <w:docGrid w:linePitch="360"/>
        </w:sectPr>
      </w:pPr>
    </w:p>
    <w:p w:rsidR="00000000" w:rsidRDefault="00596C41">
      <w:pPr>
        <w:spacing w:line="38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w:t>
      </w:r>
      <w:r>
        <w:rPr>
          <w:rFonts w:ascii="Arial" w:eastAsia="Arial" w:hAnsi="Arial"/>
          <w:sz w:val="10"/>
        </w:rPr>
        <w:t xml:space="preserve">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604" w:bottom="0" w:left="240" w:header="0" w:footer="0" w:gutter="0"/>
          <w:cols w:space="0" w:equalWidth="0">
            <w:col w:w="11065"/>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116" w:name="page116"/>
            <w:bookmarkEnd w:id="116"/>
            <w:r>
              <w:rPr>
                <w:rFonts w:ascii="Arial" w:eastAsia="Arial" w:hAnsi="Arial"/>
              </w:rPr>
              <w:t xml:space="preserve">– 22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w:t>
            </w:r>
            <w:r>
              <w:rPr>
                <w:rFonts w:ascii="Arial" w:eastAsia="Arial" w:hAnsi="Arial"/>
              </w:rPr>
              <w:t>:2015 CSV   IEC 2015</w:t>
            </w:r>
          </w:p>
        </w:tc>
      </w:tr>
    </w:tbl>
    <w:p w:rsidR="00000000" w:rsidRDefault="00596C41">
      <w:pPr>
        <w:spacing w:line="60" w:lineRule="exact"/>
        <w:rPr>
          <w:rFonts w:ascii="Times New Roman" w:eastAsia="Times New Roman" w:hAnsi="Times New Roman"/>
        </w:rPr>
      </w:pPr>
    </w:p>
    <w:p w:rsidR="00000000" w:rsidRDefault="00596C41" w:rsidP="00596C41">
      <w:pPr>
        <w:numPr>
          <w:ilvl w:val="0"/>
          <w:numId w:val="105"/>
        </w:numPr>
        <w:tabs>
          <w:tab w:val="left" w:pos="1540"/>
        </w:tabs>
        <w:spacing w:line="0" w:lineRule="atLeast"/>
        <w:ind w:left="1540" w:hanging="362"/>
        <w:rPr>
          <w:rFonts w:ascii="Arial" w:eastAsia="Arial" w:hAnsi="Arial"/>
        </w:rPr>
      </w:pPr>
      <w:r>
        <w:rPr>
          <w:rFonts w:ascii="Arial" w:eastAsia="Arial" w:hAnsi="Arial"/>
        </w:rPr>
        <w:t>requirements related to methods of operation and maintenance;</w:t>
      </w:r>
    </w:p>
    <w:p w:rsidR="00000000" w:rsidRDefault="00596C41">
      <w:pPr>
        <w:spacing w:line="98" w:lineRule="exact"/>
        <w:rPr>
          <w:rFonts w:ascii="Arial" w:eastAsia="Arial" w:hAnsi="Arial"/>
        </w:rPr>
      </w:pPr>
    </w:p>
    <w:p w:rsidR="00000000" w:rsidRDefault="00596C41" w:rsidP="00596C41">
      <w:pPr>
        <w:numPr>
          <w:ilvl w:val="0"/>
          <w:numId w:val="105"/>
        </w:numPr>
        <w:tabs>
          <w:tab w:val="left" w:pos="1600"/>
        </w:tabs>
        <w:spacing w:line="0" w:lineRule="atLeast"/>
        <w:ind w:left="1600" w:hanging="422"/>
        <w:rPr>
          <w:rFonts w:ascii="Arial" w:eastAsia="Arial" w:hAnsi="Arial"/>
        </w:rPr>
      </w:pPr>
      <w:r>
        <w:rPr>
          <w:rFonts w:ascii="Arial" w:eastAsia="Arial" w:hAnsi="Arial"/>
        </w:rPr>
        <w:t>requirements related to IT-network aspects;</w:t>
      </w:r>
    </w:p>
    <w:p w:rsidR="00000000" w:rsidRDefault="00596C41">
      <w:pPr>
        <w:spacing w:line="101" w:lineRule="exact"/>
        <w:rPr>
          <w:rFonts w:ascii="Times New Roman" w:eastAsia="Times New Roman" w:hAnsi="Times New Roman"/>
        </w:rPr>
      </w:pPr>
    </w:p>
    <w:p w:rsidR="00000000" w:rsidRDefault="00596C41">
      <w:pPr>
        <w:tabs>
          <w:tab w:val="left" w:pos="1940"/>
        </w:tabs>
        <w:spacing w:line="0" w:lineRule="atLeast"/>
        <w:ind w:left="1180"/>
        <w:rPr>
          <w:rFonts w:ascii="Arial" w:eastAsia="Arial" w:hAnsi="Arial"/>
          <w:sz w:val="16"/>
        </w:rPr>
      </w:pPr>
      <w:r>
        <w:rPr>
          <w:rFonts w:ascii="Arial" w:eastAsia="Arial" w:hAnsi="Arial"/>
          <w:sz w:val="16"/>
        </w:rPr>
        <w:t>NOTE 9</w:t>
      </w:r>
      <w:r>
        <w:rPr>
          <w:rFonts w:ascii="Arial" w:eastAsia="Arial" w:hAnsi="Arial"/>
          <w:sz w:val="16"/>
        </w:rPr>
        <w:tab/>
      </w:r>
      <w:r>
        <w:rPr>
          <w:rFonts w:ascii="Arial" w:eastAsia="Arial" w:hAnsi="Arial"/>
          <w:sz w:val="16"/>
        </w:rPr>
        <w:t>Examples include those related to:</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networked alarms, warnings, and operator messages;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network protocols;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xml:space="preserve">– </w:t>
      </w:r>
      <w:r>
        <w:rPr>
          <w:rFonts w:ascii="Arial" w:eastAsia="Arial" w:hAnsi="Arial"/>
          <w:sz w:val="16"/>
        </w:rPr>
        <w:t xml:space="preserve">  handling of unavailability of network services.</w:t>
      </w:r>
    </w:p>
    <w:p w:rsidR="00000000" w:rsidRDefault="00596C41">
      <w:pPr>
        <w:spacing w:line="99" w:lineRule="exact"/>
        <w:rPr>
          <w:rFonts w:ascii="Times New Roman" w:eastAsia="Times New Roman" w:hAnsi="Times New Roman"/>
        </w:rPr>
      </w:pPr>
    </w:p>
    <w:p w:rsidR="00000000" w:rsidRDefault="00596C41" w:rsidP="00596C41">
      <w:pPr>
        <w:numPr>
          <w:ilvl w:val="0"/>
          <w:numId w:val="106"/>
        </w:numPr>
        <w:tabs>
          <w:tab w:val="left" w:pos="1540"/>
        </w:tabs>
        <w:spacing w:line="0" w:lineRule="atLeast"/>
        <w:ind w:left="1540" w:hanging="362"/>
        <w:rPr>
          <w:rFonts w:ascii="Arial" w:eastAsia="Arial" w:hAnsi="Arial"/>
        </w:rPr>
      </w:pPr>
      <w:r>
        <w:rPr>
          <w:rFonts w:ascii="Arial" w:eastAsia="Arial" w:hAnsi="Arial"/>
        </w:rPr>
        <w:t>user maintenance requirements; and</w:t>
      </w:r>
    </w:p>
    <w:p w:rsidR="00000000" w:rsidRDefault="00596C41">
      <w:pPr>
        <w:spacing w:line="98" w:lineRule="exact"/>
        <w:rPr>
          <w:rFonts w:ascii="Arial" w:eastAsia="Arial" w:hAnsi="Arial"/>
        </w:rPr>
      </w:pPr>
    </w:p>
    <w:p w:rsidR="00000000" w:rsidRDefault="00596C41" w:rsidP="00596C41">
      <w:pPr>
        <w:numPr>
          <w:ilvl w:val="0"/>
          <w:numId w:val="106"/>
        </w:numPr>
        <w:tabs>
          <w:tab w:val="left" w:pos="1540"/>
        </w:tabs>
        <w:spacing w:line="0" w:lineRule="atLeast"/>
        <w:ind w:left="1540" w:hanging="361"/>
        <w:rPr>
          <w:rFonts w:ascii="Arial" w:eastAsia="Arial" w:hAnsi="Arial"/>
        </w:rPr>
      </w:pPr>
      <w:r>
        <w:rPr>
          <w:rFonts w:ascii="Arial" w:eastAsia="Arial" w:hAnsi="Arial"/>
        </w:rPr>
        <w:t>regulatory requirements.</w:t>
      </w:r>
    </w:p>
    <w:p w:rsidR="00000000" w:rsidRDefault="00596C41">
      <w:pPr>
        <w:spacing w:line="101" w:lineRule="exact"/>
        <w:rPr>
          <w:rFonts w:ascii="Times New Roman" w:eastAsia="Times New Roman" w:hAnsi="Times New Roman"/>
        </w:rPr>
      </w:pPr>
    </w:p>
    <w:p w:rsidR="00000000" w:rsidRDefault="00596C41">
      <w:pPr>
        <w:tabs>
          <w:tab w:val="left" w:pos="2040"/>
        </w:tabs>
        <w:spacing w:line="0" w:lineRule="atLeast"/>
        <w:ind w:left="1180"/>
        <w:rPr>
          <w:rFonts w:ascii="Arial" w:eastAsia="Arial" w:hAnsi="Arial"/>
          <w:sz w:val="16"/>
        </w:rPr>
      </w:pPr>
      <w:r>
        <w:rPr>
          <w:rFonts w:ascii="Arial" w:eastAsia="Arial" w:hAnsi="Arial"/>
          <w:sz w:val="16"/>
        </w:rPr>
        <w:t>NOTE 10</w:t>
      </w:r>
      <w:r>
        <w:rPr>
          <w:rFonts w:ascii="Arial" w:eastAsia="Arial" w:hAnsi="Arial"/>
          <w:sz w:val="16"/>
        </w:rPr>
        <w:tab/>
      </w:r>
      <w:r>
        <w:rPr>
          <w:rFonts w:ascii="Arial" w:eastAsia="Arial" w:hAnsi="Arial"/>
          <w:sz w:val="16"/>
        </w:rPr>
        <w:t>The requirements in a) through l) can overlap.</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7 All of these requirements might not be available at the beginni</w:t>
      </w:r>
      <w:r>
        <w:rPr>
          <w:rFonts w:ascii="Arial" w:eastAsia="Arial" w:hAnsi="Arial"/>
          <w:sz w:val="16"/>
        </w:rPr>
        <w:t>ng of the software development.</w:t>
      </w:r>
    </w:p>
    <w:p w:rsidR="00000000" w:rsidRDefault="00596C41">
      <w:pPr>
        <w:spacing w:line="102"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NOTE 8 Among others, ISO/IEC 25010 [12] provides information on quality characteristics that may be useful in defining software requirements.</w:t>
      </w:r>
    </w:p>
    <w:p w:rsidR="00000000" w:rsidRDefault="00596C41">
      <w:pPr>
        <w:spacing w:line="146"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5.2.3  Include </w:t>
      </w:r>
      <w:r>
        <w:rPr>
          <w:rFonts w:ascii="Arial" w:eastAsia="Arial" w:hAnsi="Arial"/>
          <w:b/>
          <w:sz w:val="16"/>
        </w:rPr>
        <w:t>RISK CONTROL</w:t>
      </w:r>
      <w:r>
        <w:rPr>
          <w:rFonts w:ascii="Arial" w:eastAsia="Arial" w:hAnsi="Arial"/>
          <w:b/>
        </w:rPr>
        <w:t xml:space="preserve"> measures in software requirements</w:t>
      </w:r>
    </w:p>
    <w:p w:rsidR="00000000" w:rsidRDefault="00596C41">
      <w:pPr>
        <w:spacing w:line="20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w:t>
      </w:r>
      <w:r>
        <w:rPr>
          <w:rFonts w:ascii="Arial" w:eastAsia="Arial" w:hAnsi="Arial"/>
        </w:rPr>
        <w:t xml:space="preserve">shall include </w:t>
      </w:r>
      <w:r>
        <w:rPr>
          <w:rFonts w:ascii="Arial" w:eastAsia="Arial" w:hAnsi="Arial"/>
          <w:sz w:val="16"/>
        </w:rPr>
        <w:t>RISK CONTROL</w:t>
      </w:r>
      <w:r>
        <w:rPr>
          <w:rFonts w:ascii="Arial" w:eastAsia="Arial" w:hAnsi="Arial"/>
        </w:rPr>
        <w:t xml:space="preserve"> measures implemented in software in the requirements as appropriate to the </w:t>
      </w:r>
      <w:r>
        <w:rPr>
          <w:rFonts w:ascii="Arial" w:eastAsia="Arial" w:hAnsi="Arial"/>
          <w:sz w:val="16"/>
        </w:rPr>
        <w:t>MEDICAL DEVICE SOFTWARE</w:t>
      </w:r>
      <w:r>
        <w:rPr>
          <w:rFonts w:ascii="Arial" w:eastAsia="Arial" w:hAnsi="Arial"/>
        </w:rPr>
        <w:t>. [Class B, C]</w:t>
      </w:r>
    </w:p>
    <w:p w:rsidR="00000000" w:rsidRDefault="00596C41">
      <w:pPr>
        <w:spacing w:line="135"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NOTE These requirements might not be available at the beginning of the software development and can change as the s</w:t>
      </w:r>
      <w:r>
        <w:rPr>
          <w:rFonts w:ascii="Arial" w:eastAsia="Arial" w:hAnsi="Arial"/>
          <w:sz w:val="16"/>
        </w:rPr>
        <w:t xml:space="preserve">oftware is designed and </w:t>
      </w:r>
      <w:r>
        <w:rPr>
          <w:rFonts w:ascii="Arial" w:eastAsia="Arial" w:hAnsi="Arial"/>
          <w:sz w:val="12"/>
        </w:rPr>
        <w:t>RISK CONTROL</w:t>
      </w:r>
      <w:r>
        <w:rPr>
          <w:rFonts w:ascii="Arial" w:eastAsia="Arial" w:hAnsi="Arial"/>
          <w:sz w:val="16"/>
        </w:rPr>
        <w:t xml:space="preserve"> measures are further defined.</w:t>
      </w:r>
    </w:p>
    <w:p w:rsidR="00000000" w:rsidRDefault="00596C41">
      <w:pPr>
        <w:spacing w:line="285"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5.2.4  Re-</w:t>
      </w:r>
      <w:r>
        <w:rPr>
          <w:rFonts w:ascii="Arial" w:eastAsia="Arial" w:hAnsi="Arial"/>
          <w:b/>
          <w:sz w:val="16"/>
        </w:rPr>
        <w:t>EVALUATE MEDICAL DEVICE RISK ANALYSIS</w:t>
      </w:r>
    </w:p>
    <w:p w:rsidR="00000000" w:rsidRDefault="00596C41">
      <w:pPr>
        <w:spacing w:line="20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re-</w:t>
      </w:r>
      <w:r>
        <w:rPr>
          <w:rFonts w:ascii="Arial" w:eastAsia="Arial" w:hAnsi="Arial"/>
          <w:sz w:val="16"/>
        </w:rPr>
        <w:t>EVALUATE</w:t>
      </w:r>
      <w:r>
        <w:rPr>
          <w:rFonts w:ascii="Arial" w:eastAsia="Arial" w:hAnsi="Arial"/>
        </w:rPr>
        <w:t xml:space="preserve"> the </w:t>
      </w:r>
      <w:r>
        <w:rPr>
          <w:rFonts w:ascii="Arial" w:eastAsia="Arial" w:hAnsi="Arial"/>
          <w:sz w:val="16"/>
        </w:rPr>
        <w:t>MEDICAL DEVICE RISK ANALYSIS</w:t>
      </w:r>
      <w:r>
        <w:rPr>
          <w:rFonts w:ascii="Arial" w:eastAsia="Arial" w:hAnsi="Arial"/>
        </w:rPr>
        <w:t xml:space="preserve"> when software requirements are established and update it as appropriate</w:t>
      </w:r>
      <w:r>
        <w:rPr>
          <w:rFonts w:ascii="Arial" w:eastAsia="Arial" w:hAnsi="Arial"/>
        </w:rPr>
        <w:t>. [Class A, B, C]</w:t>
      </w:r>
    </w:p>
    <w:p w:rsidR="00000000" w:rsidRDefault="00596C41">
      <w:pPr>
        <w:spacing w:line="23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5.2.5  Update requirements</w:t>
      </w:r>
    </w:p>
    <w:p w:rsidR="00000000" w:rsidRDefault="00596C41">
      <w:pPr>
        <w:spacing w:line="204" w:lineRule="exact"/>
        <w:rPr>
          <w:rFonts w:ascii="Times New Roman" w:eastAsia="Times New Roman" w:hAnsi="Times New Roman"/>
        </w:rPr>
      </w:pPr>
    </w:p>
    <w:p w:rsidR="00000000" w:rsidRDefault="00596C41">
      <w:pPr>
        <w:spacing w:line="262"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ensure that existing requirements, including </w:t>
      </w:r>
      <w:r>
        <w:rPr>
          <w:rFonts w:ascii="Arial" w:eastAsia="Arial" w:hAnsi="Arial"/>
          <w:sz w:val="16"/>
        </w:rPr>
        <w:t>SYSTEM</w:t>
      </w:r>
      <w:r>
        <w:rPr>
          <w:rFonts w:ascii="Arial" w:eastAsia="Arial" w:hAnsi="Arial"/>
        </w:rPr>
        <w:t xml:space="preserve"> requirements, are re-</w:t>
      </w:r>
      <w:r>
        <w:rPr>
          <w:rFonts w:ascii="Arial" w:eastAsia="Arial" w:hAnsi="Arial"/>
          <w:sz w:val="16"/>
        </w:rPr>
        <w:t>EVALUATED</w:t>
      </w:r>
      <w:r>
        <w:rPr>
          <w:rFonts w:ascii="Arial" w:eastAsia="Arial" w:hAnsi="Arial"/>
        </w:rPr>
        <w:t xml:space="preserve"> and updated as appropriate as a result of the software requirements analysis </w:t>
      </w:r>
      <w:r>
        <w:rPr>
          <w:rFonts w:ascii="Arial" w:eastAsia="Arial" w:hAnsi="Arial"/>
          <w:sz w:val="16"/>
        </w:rPr>
        <w:t>ACTIVITY</w:t>
      </w:r>
      <w:r>
        <w:rPr>
          <w:rFonts w:ascii="Arial" w:eastAsia="Arial" w:hAnsi="Arial"/>
          <w:sz w:val="19"/>
        </w:rPr>
        <w:t>. [Class A, B, C]</w:t>
      </w:r>
    </w:p>
    <w:p w:rsidR="00000000" w:rsidRDefault="00596C41">
      <w:pPr>
        <w:spacing w:line="24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5.2.6  Verify software requirements</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verify and document that the software requirements:</w:t>
      </w:r>
    </w:p>
    <w:p w:rsidR="00000000" w:rsidRDefault="00596C41">
      <w:pPr>
        <w:spacing w:line="197" w:lineRule="exact"/>
        <w:rPr>
          <w:rFonts w:ascii="Times New Roman" w:eastAsia="Times New Roman" w:hAnsi="Times New Roman"/>
        </w:rPr>
      </w:pPr>
    </w:p>
    <w:p w:rsidR="00000000" w:rsidRDefault="00596C41" w:rsidP="00596C41">
      <w:pPr>
        <w:numPr>
          <w:ilvl w:val="0"/>
          <w:numId w:val="107"/>
        </w:numPr>
        <w:tabs>
          <w:tab w:val="left" w:pos="1540"/>
        </w:tabs>
        <w:spacing w:line="0" w:lineRule="atLeast"/>
        <w:ind w:left="1540" w:hanging="362"/>
        <w:rPr>
          <w:rFonts w:ascii="Arial" w:eastAsia="Arial" w:hAnsi="Arial"/>
        </w:rPr>
      </w:pPr>
      <w:r>
        <w:rPr>
          <w:rFonts w:ascii="Arial" w:eastAsia="Arial" w:hAnsi="Arial"/>
        </w:rPr>
        <w:t xml:space="preserve">implement </w:t>
      </w:r>
      <w:r>
        <w:rPr>
          <w:rFonts w:ascii="Arial" w:eastAsia="Arial" w:hAnsi="Arial"/>
          <w:sz w:val="16"/>
        </w:rPr>
        <w:t>SYSTEM</w:t>
      </w:r>
      <w:r>
        <w:rPr>
          <w:rFonts w:ascii="Arial" w:eastAsia="Arial" w:hAnsi="Arial"/>
        </w:rPr>
        <w:t xml:space="preserve"> requirements including those relating to </w:t>
      </w:r>
      <w:r>
        <w:rPr>
          <w:rFonts w:ascii="Arial" w:eastAsia="Arial" w:hAnsi="Arial"/>
          <w:sz w:val="16"/>
        </w:rPr>
        <w:t>RISK CONTROL</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107"/>
        </w:numPr>
        <w:tabs>
          <w:tab w:val="left" w:pos="1540"/>
        </w:tabs>
        <w:spacing w:line="0" w:lineRule="atLeast"/>
        <w:ind w:left="1540" w:hanging="362"/>
        <w:rPr>
          <w:rFonts w:ascii="Arial" w:eastAsia="Arial" w:hAnsi="Arial"/>
        </w:rPr>
      </w:pPr>
      <w:r>
        <w:rPr>
          <w:rFonts w:ascii="Arial" w:eastAsia="Arial" w:hAnsi="Arial"/>
        </w:rPr>
        <w:t>do not contradict one another;</w:t>
      </w:r>
    </w:p>
    <w:p w:rsidR="00000000" w:rsidRDefault="00596C41">
      <w:pPr>
        <w:spacing w:line="98" w:lineRule="exact"/>
        <w:rPr>
          <w:rFonts w:ascii="Arial" w:eastAsia="Arial" w:hAnsi="Arial"/>
        </w:rPr>
      </w:pPr>
    </w:p>
    <w:p w:rsidR="00000000" w:rsidRDefault="00596C41" w:rsidP="00596C41">
      <w:pPr>
        <w:numPr>
          <w:ilvl w:val="0"/>
          <w:numId w:val="107"/>
        </w:numPr>
        <w:tabs>
          <w:tab w:val="left" w:pos="1540"/>
        </w:tabs>
        <w:spacing w:line="0" w:lineRule="atLeast"/>
        <w:ind w:left="1540" w:hanging="362"/>
        <w:rPr>
          <w:rFonts w:ascii="Arial" w:eastAsia="Arial" w:hAnsi="Arial"/>
        </w:rPr>
      </w:pPr>
      <w:r>
        <w:rPr>
          <w:rFonts w:ascii="Arial" w:eastAsia="Arial" w:hAnsi="Arial"/>
        </w:rPr>
        <w:t>are expressed in terms that avoid amb</w:t>
      </w:r>
      <w:r>
        <w:rPr>
          <w:rFonts w:ascii="Arial" w:eastAsia="Arial" w:hAnsi="Arial"/>
        </w:rPr>
        <w:t>iguity;</w:t>
      </w:r>
    </w:p>
    <w:p w:rsidR="00000000" w:rsidRDefault="00596C41">
      <w:pPr>
        <w:spacing w:line="98" w:lineRule="exact"/>
        <w:rPr>
          <w:rFonts w:ascii="Arial" w:eastAsia="Arial" w:hAnsi="Arial"/>
        </w:rPr>
      </w:pPr>
    </w:p>
    <w:p w:rsidR="00000000" w:rsidRDefault="00596C41" w:rsidP="00596C41">
      <w:pPr>
        <w:numPr>
          <w:ilvl w:val="0"/>
          <w:numId w:val="107"/>
        </w:numPr>
        <w:tabs>
          <w:tab w:val="left" w:pos="1540"/>
        </w:tabs>
        <w:spacing w:line="0" w:lineRule="atLeast"/>
        <w:ind w:left="1540" w:hanging="362"/>
        <w:rPr>
          <w:rFonts w:ascii="Arial" w:eastAsia="Arial" w:hAnsi="Arial"/>
        </w:rPr>
      </w:pPr>
      <w:r>
        <w:rPr>
          <w:rFonts w:ascii="Arial" w:eastAsia="Arial" w:hAnsi="Arial"/>
        </w:rPr>
        <w:t>are stated in terms that permit establishment of test criteria and performance of tests;</w:t>
      </w:r>
    </w:p>
    <w:p w:rsidR="00000000" w:rsidRDefault="00596C41">
      <w:pPr>
        <w:spacing w:line="98" w:lineRule="exact"/>
        <w:rPr>
          <w:rFonts w:ascii="Arial" w:eastAsia="Arial" w:hAnsi="Arial"/>
        </w:rPr>
      </w:pPr>
    </w:p>
    <w:p w:rsidR="00000000" w:rsidRDefault="00596C41" w:rsidP="00596C41">
      <w:pPr>
        <w:numPr>
          <w:ilvl w:val="0"/>
          <w:numId w:val="107"/>
        </w:numPr>
        <w:tabs>
          <w:tab w:val="left" w:pos="1540"/>
        </w:tabs>
        <w:spacing w:line="0" w:lineRule="atLeast"/>
        <w:ind w:left="1540" w:hanging="362"/>
        <w:rPr>
          <w:rFonts w:ascii="Arial" w:eastAsia="Arial" w:hAnsi="Arial"/>
        </w:rPr>
      </w:pPr>
      <w:r>
        <w:rPr>
          <w:rFonts w:ascii="Arial" w:eastAsia="Arial" w:hAnsi="Arial"/>
        </w:rPr>
        <w:t>can be uniquely identified; and</w:t>
      </w:r>
    </w:p>
    <w:p w:rsidR="00000000" w:rsidRDefault="00596C41">
      <w:pPr>
        <w:spacing w:line="98" w:lineRule="exact"/>
        <w:rPr>
          <w:rFonts w:ascii="Arial" w:eastAsia="Arial" w:hAnsi="Arial"/>
        </w:rPr>
      </w:pPr>
    </w:p>
    <w:p w:rsidR="00000000" w:rsidRDefault="00596C41" w:rsidP="00596C41">
      <w:pPr>
        <w:numPr>
          <w:ilvl w:val="0"/>
          <w:numId w:val="107"/>
        </w:numPr>
        <w:tabs>
          <w:tab w:val="left" w:pos="1540"/>
        </w:tabs>
        <w:spacing w:line="0" w:lineRule="atLeast"/>
        <w:ind w:left="1540" w:hanging="362"/>
        <w:rPr>
          <w:rFonts w:ascii="Arial" w:eastAsia="Arial" w:hAnsi="Arial"/>
        </w:rPr>
      </w:pPr>
      <w:r>
        <w:rPr>
          <w:rFonts w:ascii="Arial" w:eastAsia="Arial" w:hAnsi="Arial"/>
        </w:rPr>
        <w:t xml:space="preserve">are traceable to </w:t>
      </w:r>
      <w:r>
        <w:rPr>
          <w:rFonts w:ascii="Arial" w:eastAsia="Arial" w:hAnsi="Arial"/>
          <w:sz w:val="16"/>
        </w:rPr>
        <w:t>SYSTEM</w:t>
      </w:r>
      <w:r>
        <w:rPr>
          <w:rFonts w:ascii="Arial" w:eastAsia="Arial" w:hAnsi="Arial"/>
        </w:rPr>
        <w:t xml:space="preserve"> requirements or other source.</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This standard does not require the use of a for</w:t>
      </w:r>
      <w:r>
        <w:rPr>
          <w:rFonts w:ascii="Arial" w:eastAsia="Arial" w:hAnsi="Arial"/>
          <w:sz w:val="16"/>
        </w:rPr>
        <w:t>mal specification language.</w:t>
      </w:r>
    </w:p>
    <w:p w:rsidR="00000000" w:rsidRDefault="00596C41">
      <w:pPr>
        <w:spacing w:line="20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5.3</w:t>
      </w:r>
      <w:r>
        <w:rPr>
          <w:rFonts w:ascii="Arial" w:eastAsia="Arial" w:hAnsi="Arial"/>
          <w:b/>
        </w:rPr>
        <w:tab/>
      </w:r>
      <w:r>
        <w:rPr>
          <w:rFonts w:ascii="Arial" w:eastAsia="Arial" w:hAnsi="Arial"/>
          <w:b/>
        </w:rPr>
        <w:t xml:space="preserve">* Software </w:t>
      </w:r>
      <w:r>
        <w:rPr>
          <w:rFonts w:ascii="Arial" w:eastAsia="Arial" w:hAnsi="Arial"/>
          <w:b/>
          <w:sz w:val="16"/>
        </w:rPr>
        <w:t>ARCHITECTURAL</w:t>
      </w:r>
      <w:r>
        <w:rPr>
          <w:rFonts w:ascii="Arial" w:eastAsia="Arial" w:hAnsi="Arial"/>
          <w:b/>
        </w:rPr>
        <w:t xml:space="preserve"> design</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5.3.1  Transform software requirements into an </w:t>
      </w:r>
      <w:r>
        <w:rPr>
          <w:rFonts w:ascii="Arial" w:eastAsia="Arial" w:hAnsi="Arial"/>
          <w:b/>
          <w:sz w:val="16"/>
        </w:rPr>
        <w:t>ARCHITECTURE</w:t>
      </w:r>
    </w:p>
    <w:p w:rsidR="00000000" w:rsidRDefault="00596C41">
      <w:pPr>
        <w:spacing w:line="204" w:lineRule="exact"/>
        <w:rPr>
          <w:rFonts w:ascii="Times New Roman" w:eastAsia="Times New Roman" w:hAnsi="Times New Roman"/>
        </w:rPr>
      </w:pPr>
    </w:p>
    <w:p w:rsidR="00000000" w:rsidRDefault="00596C41">
      <w:pPr>
        <w:spacing w:line="262"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transform the requirements for the </w:t>
      </w:r>
      <w:r>
        <w:rPr>
          <w:rFonts w:ascii="Arial" w:eastAsia="Arial" w:hAnsi="Arial"/>
          <w:sz w:val="16"/>
        </w:rPr>
        <w:t>MEDICAL DEVICE SOFTWARE</w:t>
      </w:r>
      <w:r>
        <w:rPr>
          <w:rFonts w:ascii="Arial" w:eastAsia="Arial" w:hAnsi="Arial"/>
        </w:rPr>
        <w:t xml:space="preserve"> into a documented </w:t>
      </w:r>
      <w:r>
        <w:rPr>
          <w:rFonts w:ascii="Arial" w:eastAsia="Arial" w:hAnsi="Arial"/>
          <w:sz w:val="16"/>
        </w:rPr>
        <w:t>ARCHITECTURE</w:t>
      </w:r>
      <w:r>
        <w:rPr>
          <w:rFonts w:ascii="Arial" w:eastAsia="Arial" w:hAnsi="Arial"/>
        </w:rPr>
        <w:t xml:space="preserve"> that describes t</w:t>
      </w:r>
      <w:r>
        <w:rPr>
          <w:rFonts w:ascii="Arial" w:eastAsia="Arial" w:hAnsi="Arial"/>
        </w:rPr>
        <w:t>he software</w:t>
      </w:r>
      <w:r>
        <w:rPr>
          <w:rFonts w:ascii="Arial" w:eastAsia="Arial" w:hAnsi="Arial"/>
        </w:rPr>
        <w:t xml:space="preserve">’s structure and identifies the </w:t>
      </w:r>
      <w:r>
        <w:rPr>
          <w:rFonts w:ascii="Arial" w:eastAsia="Arial" w:hAnsi="Arial"/>
          <w:sz w:val="16"/>
        </w:rPr>
        <w:t>SOFTWARE</w:t>
      </w:r>
      <w:r>
        <w:rPr>
          <w:rFonts w:ascii="Arial" w:eastAsia="Arial" w:hAnsi="Arial"/>
        </w:rPr>
        <w:t xml:space="preserve"> </w:t>
      </w:r>
      <w:r>
        <w:rPr>
          <w:rFonts w:ascii="Arial" w:eastAsia="Arial" w:hAnsi="Arial"/>
          <w:sz w:val="16"/>
        </w:rPr>
        <w:t>ITEMS</w:t>
      </w:r>
      <w:r>
        <w:rPr>
          <w:rFonts w:ascii="Arial" w:eastAsia="Arial" w:hAnsi="Arial"/>
          <w:sz w:val="19"/>
        </w:rPr>
        <w:t>. [Class B, C]</w:t>
      </w:r>
    </w:p>
    <w:p w:rsidR="00000000" w:rsidRDefault="00596C41">
      <w:pPr>
        <w:spacing w:line="200" w:lineRule="exact"/>
        <w:rPr>
          <w:rFonts w:ascii="Times New Roman" w:eastAsia="Times New Roman" w:hAnsi="Times New Roman"/>
        </w:rPr>
      </w:pPr>
      <w:r>
        <w:rPr>
          <w:rFonts w:ascii="Arial" w:eastAsia="Arial" w:hAnsi="Arial"/>
          <w:sz w:val="19"/>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7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808" w:bottom="0" w:left="240" w:header="0" w:footer="0" w:gutter="0"/>
          <w:cols w:num="2" w:space="0" w:equalWidth="0">
            <w:col w:w="10240" w:space="564"/>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1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w:t>
      </w:r>
      <w:r>
        <w:rPr>
          <w:rFonts w:ascii="Arial" w:eastAsia="Arial" w:hAnsi="Arial"/>
          <w:sz w:val="9"/>
        </w:rPr>
        <w:t>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808" w:bottom="0" w:left="240" w:header="0" w:footer="0" w:gutter="0"/>
          <w:cols w:space="0" w:equalWidth="0">
            <w:col w:w="10860"/>
          </w:cols>
          <w:docGrid w:linePitch="360"/>
        </w:sectPr>
      </w:pPr>
    </w:p>
    <w:p w:rsidR="00000000" w:rsidRDefault="00596C41">
      <w:pPr>
        <w:spacing w:line="200" w:lineRule="exact"/>
        <w:rPr>
          <w:rFonts w:ascii="Times New Roman" w:eastAsia="Times New Roman" w:hAnsi="Times New Roman"/>
        </w:rPr>
      </w:pPr>
      <w:bookmarkStart w:id="117" w:name="page117"/>
      <w:bookmarkEnd w:id="117"/>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34" w:lineRule="exact"/>
        <w:rPr>
          <w:rFonts w:ascii="Times New Roman" w:eastAsia="Times New Roman" w:hAnsi="Times New Roman"/>
        </w:rPr>
      </w:pPr>
    </w:p>
    <w:tbl>
      <w:tblPr>
        <w:tblW w:w="0" w:type="auto"/>
        <w:tblInd w:w="751" w:type="dxa"/>
        <w:tblLayout w:type="fixed"/>
        <w:tblCellMar>
          <w:top w:w="0" w:type="dxa"/>
          <w:left w:w="0" w:type="dxa"/>
          <w:bottom w:w="0" w:type="dxa"/>
          <w:right w:w="0" w:type="dxa"/>
        </w:tblCellMar>
        <w:tblLook w:val="0000" w:firstRow="0" w:lastRow="0" w:firstColumn="0" w:lastColumn="0" w:noHBand="0" w:noVBand="0"/>
      </w:tblPr>
      <w:tblGrid>
        <w:gridCol w:w="694"/>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1" w:lineRule="exact"/>
        <w:rPr>
          <w:rFonts w:ascii="Times New Roman" w:eastAsia="Times New Roman" w:hAnsi="Times New Roman"/>
          <w:sz w:val="1"/>
        </w:rPr>
      </w:pPr>
      <w:r>
        <w:rPr>
          <w:rFonts w:ascii="Courier New" w:eastAsia="Courier New" w:hAnsi="Courier New"/>
          <w:sz w:val="5"/>
        </w:rPr>
        <w:br w:type="column"/>
      </w:r>
    </w:p>
    <w:tbl>
      <w:tblPr>
        <w:tblW w:w="0" w:type="auto"/>
        <w:tblInd w:w="2"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IEC 62304:200</w:t>
            </w:r>
            <w:r>
              <w:rPr>
                <w:rFonts w:ascii="Arial" w:eastAsia="Arial" w:hAnsi="Arial"/>
              </w:rPr>
              <w:t>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23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 xml:space="preserve">5.3.2  Develop an </w:t>
      </w:r>
      <w:r>
        <w:rPr>
          <w:rFonts w:ascii="Arial" w:eastAsia="Arial" w:hAnsi="Arial"/>
          <w:b/>
          <w:sz w:val="16"/>
        </w:rPr>
        <w:t>ARCHITECTURE</w:t>
      </w:r>
      <w:r>
        <w:rPr>
          <w:rFonts w:ascii="Arial" w:eastAsia="Arial" w:hAnsi="Arial"/>
          <w:b/>
        </w:rPr>
        <w:t xml:space="preserve"> for the interfaces of </w:t>
      </w:r>
      <w:r>
        <w:rPr>
          <w:rFonts w:ascii="Arial" w:eastAsia="Arial" w:hAnsi="Arial"/>
          <w:b/>
          <w:sz w:val="16"/>
        </w:rPr>
        <w:t>SOFTWARE ITEMS</w:t>
      </w:r>
    </w:p>
    <w:p w:rsidR="00000000" w:rsidRDefault="00596C41">
      <w:pPr>
        <w:spacing w:line="205" w:lineRule="exact"/>
        <w:rPr>
          <w:rFonts w:ascii="Times New Roman" w:eastAsia="Times New Roman" w:hAnsi="Times New Roman"/>
        </w:rPr>
      </w:pPr>
    </w:p>
    <w:p w:rsidR="00000000" w:rsidRDefault="00596C41">
      <w:pPr>
        <w:spacing w:line="255" w:lineRule="auto"/>
        <w:ind w:left="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develop and document an </w:t>
      </w:r>
      <w:r>
        <w:rPr>
          <w:rFonts w:ascii="Arial" w:eastAsia="Arial" w:hAnsi="Arial"/>
          <w:sz w:val="16"/>
        </w:rPr>
        <w:t>ARCHITECTURE</w:t>
      </w:r>
      <w:r>
        <w:rPr>
          <w:rFonts w:ascii="Arial" w:eastAsia="Arial" w:hAnsi="Arial"/>
        </w:rPr>
        <w:t xml:space="preserve"> for the interfaces between the </w:t>
      </w:r>
      <w:r>
        <w:rPr>
          <w:rFonts w:ascii="Arial" w:eastAsia="Arial" w:hAnsi="Arial"/>
          <w:sz w:val="16"/>
        </w:rPr>
        <w:t>SOFTWARE ITEMS</w:t>
      </w:r>
      <w:r>
        <w:rPr>
          <w:rFonts w:ascii="Arial" w:eastAsia="Arial" w:hAnsi="Arial"/>
        </w:rPr>
        <w:t xml:space="preserve"> and the components external to the </w:t>
      </w:r>
      <w:r>
        <w:rPr>
          <w:rFonts w:ascii="Arial" w:eastAsia="Arial" w:hAnsi="Arial"/>
          <w:sz w:val="16"/>
        </w:rPr>
        <w:t>SOFTWAR</w:t>
      </w:r>
      <w:r>
        <w:rPr>
          <w:rFonts w:ascii="Arial" w:eastAsia="Arial" w:hAnsi="Arial"/>
          <w:sz w:val="16"/>
        </w:rPr>
        <w:t>E ITEMS</w:t>
      </w:r>
      <w:r>
        <w:rPr>
          <w:rFonts w:ascii="Arial" w:eastAsia="Arial" w:hAnsi="Arial"/>
        </w:rPr>
        <w:t xml:space="preserve"> (both software and hardware), and between the </w:t>
      </w:r>
      <w:r>
        <w:rPr>
          <w:rFonts w:ascii="Arial" w:eastAsia="Arial" w:hAnsi="Arial"/>
          <w:sz w:val="16"/>
        </w:rPr>
        <w:t>SOFTWARE ITEMS</w:t>
      </w:r>
      <w:r>
        <w:rPr>
          <w:rFonts w:ascii="Arial" w:eastAsia="Arial" w:hAnsi="Arial"/>
        </w:rPr>
        <w:t>. [Class B, C]</w:t>
      </w:r>
    </w:p>
    <w:p w:rsidR="00000000" w:rsidRDefault="00596C41">
      <w:pPr>
        <w:spacing w:line="256"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 xml:space="preserve">5.3.3  Specify functional and performance requirements of </w:t>
      </w:r>
      <w:r>
        <w:rPr>
          <w:rFonts w:ascii="Arial" w:eastAsia="Arial" w:hAnsi="Arial"/>
          <w:b/>
          <w:sz w:val="16"/>
        </w:rPr>
        <w:t>SOUP</w:t>
      </w:r>
      <w:r>
        <w:rPr>
          <w:rFonts w:ascii="Arial" w:eastAsia="Arial" w:hAnsi="Arial"/>
          <w:b/>
        </w:rPr>
        <w:t xml:space="preserve"> item</w:t>
      </w:r>
    </w:p>
    <w:p w:rsidR="00000000" w:rsidRDefault="00596C41">
      <w:pPr>
        <w:spacing w:line="204" w:lineRule="exact"/>
        <w:rPr>
          <w:rFonts w:ascii="Times New Roman" w:eastAsia="Times New Roman" w:hAnsi="Times New Roman"/>
        </w:rPr>
      </w:pPr>
    </w:p>
    <w:p w:rsidR="00000000" w:rsidRDefault="00596C41">
      <w:pPr>
        <w:spacing w:line="261" w:lineRule="auto"/>
        <w:ind w:left="2"/>
        <w:jc w:val="both"/>
        <w:rPr>
          <w:rFonts w:ascii="Arial" w:eastAsia="Arial" w:hAnsi="Arial"/>
        </w:rPr>
      </w:pPr>
      <w:r>
        <w:rPr>
          <w:rFonts w:ascii="Arial" w:eastAsia="Arial" w:hAnsi="Arial"/>
        </w:rPr>
        <w:t xml:space="preserve">If a </w:t>
      </w:r>
      <w:r>
        <w:rPr>
          <w:rFonts w:ascii="Arial" w:eastAsia="Arial" w:hAnsi="Arial"/>
          <w:sz w:val="16"/>
        </w:rPr>
        <w:t>SOFTWARE ITEM</w:t>
      </w:r>
      <w:r>
        <w:rPr>
          <w:rFonts w:ascii="Arial" w:eastAsia="Arial" w:hAnsi="Arial"/>
        </w:rPr>
        <w:t xml:space="preserve"> is identified as </w:t>
      </w:r>
      <w:r>
        <w:rPr>
          <w:rFonts w:ascii="Arial" w:eastAsia="Arial" w:hAnsi="Arial"/>
          <w:sz w:val="16"/>
        </w:rPr>
        <w:t>SOUP</w:t>
      </w:r>
      <w:r>
        <w:rPr>
          <w:rFonts w:ascii="Arial" w:eastAsia="Arial" w:hAnsi="Arial"/>
        </w:rPr>
        <w:t xml:space="preserve">, the </w:t>
      </w:r>
      <w:r>
        <w:rPr>
          <w:rFonts w:ascii="Arial" w:eastAsia="Arial" w:hAnsi="Arial"/>
          <w:sz w:val="16"/>
        </w:rPr>
        <w:t>MANUFACTURER</w:t>
      </w:r>
      <w:r>
        <w:rPr>
          <w:rFonts w:ascii="Arial" w:eastAsia="Arial" w:hAnsi="Arial"/>
        </w:rPr>
        <w:t xml:space="preserve"> shall specify functional and performance req</w:t>
      </w:r>
      <w:r>
        <w:rPr>
          <w:rFonts w:ascii="Arial" w:eastAsia="Arial" w:hAnsi="Arial"/>
        </w:rPr>
        <w:t xml:space="preserve">uirements for the </w:t>
      </w:r>
      <w:r>
        <w:rPr>
          <w:rFonts w:ascii="Arial" w:eastAsia="Arial" w:hAnsi="Arial"/>
          <w:sz w:val="16"/>
        </w:rPr>
        <w:t>SOUP</w:t>
      </w:r>
      <w:r>
        <w:rPr>
          <w:rFonts w:ascii="Arial" w:eastAsia="Arial" w:hAnsi="Arial"/>
        </w:rPr>
        <w:t xml:space="preserve"> item that are necessary for its intended use. [Class B, C]</w:t>
      </w:r>
    </w:p>
    <w:p w:rsidR="00000000" w:rsidRDefault="00596C41">
      <w:pPr>
        <w:spacing w:line="200" w:lineRule="exact"/>
        <w:rPr>
          <w:rFonts w:ascii="Times New Roman" w:eastAsia="Times New Roman" w:hAnsi="Times New Roman"/>
        </w:rPr>
      </w:pPr>
    </w:p>
    <w:p w:rsidR="00000000" w:rsidRDefault="00596C41">
      <w:pPr>
        <w:spacing w:line="289"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 xml:space="preserve">5.3.4  Specify </w:t>
      </w:r>
      <w:r>
        <w:rPr>
          <w:rFonts w:ascii="Arial" w:eastAsia="Arial" w:hAnsi="Arial"/>
          <w:b/>
          <w:sz w:val="16"/>
        </w:rPr>
        <w:t>SYSTEM</w:t>
      </w:r>
      <w:r>
        <w:rPr>
          <w:rFonts w:ascii="Arial" w:eastAsia="Arial" w:hAnsi="Arial"/>
          <w:b/>
        </w:rPr>
        <w:t xml:space="preserve"> hardware and software required by </w:t>
      </w:r>
      <w:r>
        <w:rPr>
          <w:rFonts w:ascii="Arial" w:eastAsia="Arial" w:hAnsi="Arial"/>
          <w:b/>
          <w:sz w:val="16"/>
        </w:rPr>
        <w:t>SOUP</w:t>
      </w:r>
      <w:r>
        <w:rPr>
          <w:rFonts w:ascii="Arial" w:eastAsia="Arial" w:hAnsi="Arial"/>
          <w:b/>
        </w:rPr>
        <w:t xml:space="preserve"> item</w:t>
      </w:r>
    </w:p>
    <w:p w:rsidR="00000000" w:rsidRDefault="00596C41">
      <w:pPr>
        <w:spacing w:line="204" w:lineRule="exact"/>
        <w:rPr>
          <w:rFonts w:ascii="Times New Roman" w:eastAsia="Times New Roman" w:hAnsi="Times New Roman"/>
        </w:rPr>
      </w:pPr>
    </w:p>
    <w:p w:rsidR="00000000" w:rsidRDefault="00596C41">
      <w:pPr>
        <w:spacing w:line="273" w:lineRule="auto"/>
        <w:ind w:left="2"/>
        <w:jc w:val="both"/>
        <w:rPr>
          <w:rFonts w:ascii="Arial" w:eastAsia="Arial" w:hAnsi="Arial"/>
        </w:rPr>
      </w:pPr>
      <w:r>
        <w:rPr>
          <w:rFonts w:ascii="Arial" w:eastAsia="Arial" w:hAnsi="Arial"/>
        </w:rPr>
        <w:t xml:space="preserve">If a </w:t>
      </w:r>
      <w:r>
        <w:rPr>
          <w:rFonts w:ascii="Arial" w:eastAsia="Arial" w:hAnsi="Arial"/>
          <w:sz w:val="16"/>
        </w:rPr>
        <w:t>SOFTWARE ITEM</w:t>
      </w:r>
      <w:r>
        <w:rPr>
          <w:rFonts w:ascii="Arial" w:eastAsia="Arial" w:hAnsi="Arial"/>
        </w:rPr>
        <w:t xml:space="preserve"> is identified as </w:t>
      </w:r>
      <w:r>
        <w:rPr>
          <w:rFonts w:ascii="Arial" w:eastAsia="Arial" w:hAnsi="Arial"/>
          <w:sz w:val="16"/>
        </w:rPr>
        <w:t>SOUP</w:t>
      </w:r>
      <w:r>
        <w:rPr>
          <w:rFonts w:ascii="Arial" w:eastAsia="Arial" w:hAnsi="Arial"/>
        </w:rPr>
        <w:t xml:space="preserve">, the </w:t>
      </w:r>
      <w:r>
        <w:rPr>
          <w:rFonts w:ascii="Arial" w:eastAsia="Arial" w:hAnsi="Arial"/>
          <w:sz w:val="16"/>
        </w:rPr>
        <w:t>MANUFACTURER</w:t>
      </w:r>
      <w:r>
        <w:rPr>
          <w:rFonts w:ascii="Arial" w:eastAsia="Arial" w:hAnsi="Arial"/>
        </w:rPr>
        <w:t xml:space="preserve"> shall specify the </w:t>
      </w:r>
      <w:r>
        <w:rPr>
          <w:rFonts w:ascii="Arial" w:eastAsia="Arial" w:hAnsi="Arial"/>
          <w:sz w:val="16"/>
        </w:rPr>
        <w:t>SYSTEM</w:t>
      </w:r>
      <w:r>
        <w:rPr>
          <w:rFonts w:ascii="Arial" w:eastAsia="Arial" w:hAnsi="Arial"/>
        </w:rPr>
        <w:t xml:space="preserve"> hardware and software</w:t>
      </w:r>
      <w:r>
        <w:rPr>
          <w:rFonts w:ascii="Arial" w:eastAsia="Arial" w:hAnsi="Arial"/>
        </w:rPr>
        <w:t xml:space="preserve"> necessary to support the proper operation of the </w:t>
      </w:r>
      <w:r>
        <w:rPr>
          <w:rFonts w:ascii="Arial" w:eastAsia="Arial" w:hAnsi="Arial"/>
          <w:sz w:val="16"/>
        </w:rPr>
        <w:t>SOUP</w:t>
      </w:r>
      <w:r>
        <w:rPr>
          <w:rFonts w:ascii="Arial" w:eastAsia="Arial" w:hAnsi="Arial"/>
        </w:rPr>
        <w:t xml:space="preserve"> item. [Class B, C]</w:t>
      </w:r>
    </w:p>
    <w:p w:rsidR="00000000" w:rsidRDefault="00596C41">
      <w:pPr>
        <w:spacing w:line="135" w:lineRule="exact"/>
        <w:rPr>
          <w:rFonts w:ascii="Times New Roman" w:eastAsia="Times New Roman" w:hAnsi="Times New Roman"/>
        </w:rPr>
      </w:pPr>
    </w:p>
    <w:p w:rsidR="00000000" w:rsidRDefault="00596C41">
      <w:pPr>
        <w:spacing w:line="279" w:lineRule="auto"/>
        <w:ind w:left="2"/>
        <w:jc w:val="both"/>
        <w:rPr>
          <w:rFonts w:ascii="Arial" w:eastAsia="Arial" w:hAnsi="Arial"/>
          <w:sz w:val="16"/>
        </w:rPr>
      </w:pPr>
      <w:r>
        <w:rPr>
          <w:rFonts w:ascii="Arial" w:eastAsia="Arial" w:hAnsi="Arial"/>
          <w:sz w:val="16"/>
        </w:rPr>
        <w:t xml:space="preserve">NOTE Examples include processor type and speed, memory type and size, </w:t>
      </w:r>
      <w:r>
        <w:rPr>
          <w:rFonts w:ascii="Arial" w:eastAsia="Arial" w:hAnsi="Arial"/>
          <w:sz w:val="12"/>
        </w:rPr>
        <w:t>SYSTEM</w:t>
      </w:r>
      <w:r>
        <w:rPr>
          <w:rFonts w:ascii="Arial" w:eastAsia="Arial" w:hAnsi="Arial"/>
          <w:sz w:val="16"/>
        </w:rPr>
        <w:t xml:space="preserve"> software type, communication and display software requirements.</w:t>
      </w:r>
    </w:p>
    <w:p w:rsidR="00000000" w:rsidRDefault="00596C41">
      <w:pPr>
        <w:spacing w:line="146"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5.3.5  Identify segregation necessary f</w:t>
      </w:r>
      <w:r>
        <w:rPr>
          <w:rFonts w:ascii="Arial" w:eastAsia="Arial" w:hAnsi="Arial"/>
          <w:b/>
        </w:rPr>
        <w:t xml:space="preserve">or </w:t>
      </w:r>
      <w:r>
        <w:rPr>
          <w:rFonts w:ascii="Arial" w:eastAsia="Arial" w:hAnsi="Arial"/>
          <w:b/>
          <w:sz w:val="16"/>
        </w:rPr>
        <w:t>RISK CONTROL</w:t>
      </w:r>
    </w:p>
    <w:p w:rsidR="00000000" w:rsidRDefault="00596C41">
      <w:pPr>
        <w:spacing w:line="204" w:lineRule="exact"/>
        <w:rPr>
          <w:rFonts w:ascii="Times New Roman" w:eastAsia="Times New Roman" w:hAnsi="Times New Roman"/>
        </w:rPr>
      </w:pPr>
    </w:p>
    <w:p w:rsidR="00000000" w:rsidRDefault="00596C41">
      <w:pPr>
        <w:spacing w:line="273" w:lineRule="auto"/>
        <w:ind w:left="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identify any segregation between </w:t>
      </w:r>
      <w:r>
        <w:rPr>
          <w:rFonts w:ascii="Arial" w:eastAsia="Arial" w:hAnsi="Arial"/>
          <w:sz w:val="16"/>
        </w:rPr>
        <w:t>SOFTWARE ITEMS</w:t>
      </w:r>
      <w:r>
        <w:rPr>
          <w:rFonts w:ascii="Arial" w:eastAsia="Arial" w:hAnsi="Arial"/>
        </w:rPr>
        <w:t xml:space="preserve"> that is necessary for </w:t>
      </w:r>
      <w:r>
        <w:rPr>
          <w:rFonts w:ascii="Arial" w:eastAsia="Arial" w:hAnsi="Arial"/>
          <w:sz w:val="16"/>
        </w:rPr>
        <w:t>RISK CONTROL</w:t>
      </w:r>
      <w:r>
        <w:rPr>
          <w:rFonts w:ascii="Arial" w:eastAsia="Arial" w:hAnsi="Arial"/>
        </w:rPr>
        <w:t>, and state how to ensure that such segregation is effective. [Class C]</w:t>
      </w:r>
    </w:p>
    <w:p w:rsidR="00000000" w:rsidRDefault="00596C41">
      <w:pPr>
        <w:spacing w:line="135" w:lineRule="exact"/>
        <w:rPr>
          <w:rFonts w:ascii="Times New Roman" w:eastAsia="Times New Roman" w:hAnsi="Times New Roman"/>
        </w:rPr>
      </w:pPr>
    </w:p>
    <w:p w:rsidR="00000000" w:rsidRDefault="00596C41">
      <w:pPr>
        <w:tabs>
          <w:tab w:val="left" w:pos="621"/>
        </w:tabs>
        <w:spacing w:line="0" w:lineRule="atLeast"/>
        <w:ind w:left="2"/>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An example of segregation is to have </w:t>
      </w:r>
      <w:r>
        <w:rPr>
          <w:rFonts w:ascii="Arial" w:eastAsia="Arial" w:hAnsi="Arial"/>
          <w:sz w:val="12"/>
        </w:rPr>
        <w:t>SOFTWARE ITEMS</w:t>
      </w:r>
      <w:r>
        <w:rPr>
          <w:rFonts w:ascii="Arial" w:eastAsia="Arial" w:hAnsi="Arial"/>
          <w:sz w:val="16"/>
        </w:rPr>
        <w:t xml:space="preserve"> exec</w:t>
      </w:r>
      <w:r>
        <w:rPr>
          <w:rFonts w:ascii="Arial" w:eastAsia="Arial" w:hAnsi="Arial"/>
          <w:sz w:val="16"/>
        </w:rPr>
        <w:t>ute on different processors. The effectiveness</w:t>
      </w:r>
    </w:p>
    <w:p w:rsidR="00000000" w:rsidRDefault="00596C41">
      <w:pPr>
        <w:spacing w:line="1" w:lineRule="exact"/>
        <w:rPr>
          <w:rFonts w:ascii="Times New Roman" w:eastAsia="Times New Roman" w:hAnsi="Times New Roman"/>
        </w:rPr>
      </w:pPr>
    </w:p>
    <w:p w:rsidR="00000000" w:rsidRDefault="00596C41">
      <w:pPr>
        <w:spacing w:line="0" w:lineRule="atLeast"/>
        <w:ind w:left="2"/>
        <w:rPr>
          <w:rFonts w:ascii="Arial" w:eastAsia="Arial" w:hAnsi="Arial"/>
          <w:sz w:val="16"/>
        </w:rPr>
      </w:pPr>
      <w:r>
        <w:rPr>
          <w:rFonts w:ascii="Arial" w:eastAsia="Arial" w:hAnsi="Arial"/>
          <w:sz w:val="16"/>
        </w:rPr>
        <w:t>of the segregation can be ensured by having no shared resources between the processors. Other means of</w:t>
      </w:r>
    </w:p>
    <w:p w:rsidR="00000000" w:rsidRDefault="00596C41">
      <w:pPr>
        <w:spacing w:line="1" w:lineRule="exact"/>
        <w:rPr>
          <w:rFonts w:ascii="Times New Roman" w:eastAsia="Times New Roman" w:hAnsi="Times New Roman"/>
        </w:rPr>
      </w:pPr>
    </w:p>
    <w:p w:rsidR="00000000" w:rsidRDefault="00596C41">
      <w:pPr>
        <w:spacing w:line="0" w:lineRule="atLeast"/>
        <w:ind w:left="2"/>
        <w:rPr>
          <w:rFonts w:ascii="Arial" w:eastAsia="Arial" w:hAnsi="Arial"/>
          <w:sz w:val="16"/>
        </w:rPr>
      </w:pPr>
      <w:r>
        <w:rPr>
          <w:rFonts w:ascii="Arial" w:eastAsia="Arial" w:hAnsi="Arial"/>
          <w:sz w:val="16"/>
        </w:rPr>
        <w:t xml:space="preserve">segregation can be applied when effectiveness can be ensured by the software </w:t>
      </w:r>
      <w:r>
        <w:rPr>
          <w:rFonts w:ascii="Arial" w:eastAsia="Arial" w:hAnsi="Arial"/>
          <w:sz w:val="12"/>
        </w:rPr>
        <w:t>ARCHITECTURE</w:t>
      </w:r>
      <w:r>
        <w:rPr>
          <w:rFonts w:ascii="Arial" w:eastAsia="Arial" w:hAnsi="Arial"/>
          <w:sz w:val="16"/>
        </w:rPr>
        <w:t xml:space="preserve"> design (see B.</w:t>
      </w:r>
      <w:r>
        <w:rPr>
          <w:rFonts w:ascii="Arial" w:eastAsia="Arial" w:hAnsi="Arial"/>
          <w:sz w:val="16"/>
        </w:rPr>
        <w:t>4.3).</w:t>
      </w:r>
    </w:p>
    <w:p w:rsidR="00000000" w:rsidRDefault="00596C41">
      <w:pPr>
        <w:spacing w:line="344"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 xml:space="preserve">5.3.6  Verify software </w:t>
      </w:r>
      <w:r>
        <w:rPr>
          <w:rFonts w:ascii="Arial" w:eastAsia="Arial" w:hAnsi="Arial"/>
          <w:b/>
          <w:sz w:val="16"/>
        </w:rPr>
        <w:t>ARCHITECTURE</w:t>
      </w:r>
    </w:p>
    <w:p w:rsidR="00000000" w:rsidRDefault="00596C41">
      <w:pPr>
        <w:spacing w:line="204"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verify and document that:</w:t>
      </w:r>
    </w:p>
    <w:p w:rsidR="00000000" w:rsidRDefault="00596C41">
      <w:pPr>
        <w:spacing w:line="99" w:lineRule="exact"/>
        <w:rPr>
          <w:rFonts w:ascii="Times New Roman" w:eastAsia="Times New Roman" w:hAnsi="Times New Roman"/>
        </w:rPr>
      </w:pPr>
    </w:p>
    <w:p w:rsidR="00000000" w:rsidRDefault="00596C41" w:rsidP="00596C41">
      <w:pPr>
        <w:numPr>
          <w:ilvl w:val="0"/>
          <w:numId w:val="108"/>
        </w:numPr>
        <w:tabs>
          <w:tab w:val="left" w:pos="362"/>
        </w:tabs>
        <w:spacing w:line="273" w:lineRule="auto"/>
        <w:ind w:left="362" w:hanging="362"/>
        <w:rPr>
          <w:rFonts w:ascii="Arial" w:eastAsia="Arial" w:hAnsi="Arial"/>
        </w:rPr>
      </w:pPr>
      <w:r>
        <w:rPr>
          <w:rFonts w:ascii="Arial" w:eastAsia="Arial" w:hAnsi="Arial"/>
        </w:rPr>
        <w:t xml:space="preserve">the </w:t>
      </w:r>
      <w:r>
        <w:rPr>
          <w:rFonts w:ascii="Arial" w:eastAsia="Arial" w:hAnsi="Arial"/>
          <w:sz w:val="16"/>
        </w:rPr>
        <w:t>ARCHITECTURE</w:t>
      </w:r>
      <w:r>
        <w:rPr>
          <w:rFonts w:ascii="Arial" w:eastAsia="Arial" w:hAnsi="Arial"/>
        </w:rPr>
        <w:t xml:space="preserve"> of the software implements </w:t>
      </w:r>
      <w:r>
        <w:rPr>
          <w:rFonts w:ascii="Arial" w:eastAsia="Arial" w:hAnsi="Arial"/>
          <w:sz w:val="16"/>
        </w:rPr>
        <w:t>SYSTEM</w:t>
      </w:r>
      <w:r>
        <w:rPr>
          <w:rFonts w:ascii="Arial" w:eastAsia="Arial" w:hAnsi="Arial"/>
        </w:rPr>
        <w:t xml:space="preserve"> and software requirements including those relating to </w:t>
      </w:r>
      <w:r>
        <w:rPr>
          <w:rFonts w:ascii="Arial" w:eastAsia="Arial" w:hAnsi="Arial"/>
          <w:sz w:val="16"/>
        </w:rPr>
        <w:t>RISK CONTROL</w:t>
      </w:r>
      <w:r>
        <w:rPr>
          <w:rFonts w:ascii="Arial" w:eastAsia="Arial" w:hAnsi="Arial"/>
        </w:rPr>
        <w:t>;</w:t>
      </w:r>
    </w:p>
    <w:p w:rsidR="00000000" w:rsidRDefault="00596C41">
      <w:pPr>
        <w:spacing w:line="33" w:lineRule="exact"/>
        <w:rPr>
          <w:rFonts w:ascii="Arial" w:eastAsia="Arial" w:hAnsi="Arial"/>
        </w:rPr>
      </w:pPr>
    </w:p>
    <w:p w:rsidR="00000000" w:rsidRDefault="00596C41" w:rsidP="00596C41">
      <w:pPr>
        <w:numPr>
          <w:ilvl w:val="0"/>
          <w:numId w:val="108"/>
        </w:numPr>
        <w:tabs>
          <w:tab w:val="left" w:pos="362"/>
        </w:tabs>
        <w:spacing w:line="273" w:lineRule="auto"/>
        <w:ind w:left="362" w:hanging="362"/>
        <w:rPr>
          <w:rFonts w:ascii="Arial" w:eastAsia="Arial" w:hAnsi="Arial"/>
        </w:rPr>
      </w:pPr>
      <w:r>
        <w:rPr>
          <w:rFonts w:ascii="Arial" w:eastAsia="Arial" w:hAnsi="Arial"/>
        </w:rPr>
        <w:t xml:space="preserve">the software </w:t>
      </w:r>
      <w:r>
        <w:rPr>
          <w:rFonts w:ascii="Arial" w:eastAsia="Arial" w:hAnsi="Arial"/>
          <w:sz w:val="16"/>
        </w:rPr>
        <w:t>ARCHITECTURE</w:t>
      </w:r>
      <w:r>
        <w:rPr>
          <w:rFonts w:ascii="Arial" w:eastAsia="Arial" w:hAnsi="Arial"/>
        </w:rPr>
        <w:t xml:space="preserve"> is able to suppo</w:t>
      </w:r>
      <w:r>
        <w:rPr>
          <w:rFonts w:ascii="Arial" w:eastAsia="Arial" w:hAnsi="Arial"/>
        </w:rPr>
        <w:t xml:space="preserve">rt interfaces between </w:t>
      </w:r>
      <w:r>
        <w:rPr>
          <w:rFonts w:ascii="Arial" w:eastAsia="Arial" w:hAnsi="Arial"/>
          <w:sz w:val="16"/>
        </w:rPr>
        <w:t>SOFTWARE ITEMS</w:t>
      </w:r>
      <w:r>
        <w:rPr>
          <w:rFonts w:ascii="Arial" w:eastAsia="Arial" w:hAnsi="Arial"/>
        </w:rPr>
        <w:t xml:space="preserve"> and between </w:t>
      </w:r>
      <w:r>
        <w:rPr>
          <w:rFonts w:ascii="Arial" w:eastAsia="Arial" w:hAnsi="Arial"/>
          <w:sz w:val="16"/>
        </w:rPr>
        <w:t>SOFTWARE ITEMS</w:t>
      </w:r>
      <w:r>
        <w:rPr>
          <w:rFonts w:ascii="Arial" w:eastAsia="Arial" w:hAnsi="Arial"/>
        </w:rPr>
        <w:t xml:space="preserve"> and hardware; and</w:t>
      </w:r>
    </w:p>
    <w:p w:rsidR="00000000" w:rsidRDefault="00596C41">
      <w:pPr>
        <w:spacing w:line="33" w:lineRule="exact"/>
        <w:rPr>
          <w:rFonts w:ascii="Arial" w:eastAsia="Arial" w:hAnsi="Arial"/>
        </w:rPr>
      </w:pPr>
    </w:p>
    <w:p w:rsidR="00000000" w:rsidRDefault="00596C41" w:rsidP="00596C41">
      <w:pPr>
        <w:numPr>
          <w:ilvl w:val="0"/>
          <w:numId w:val="108"/>
        </w:numPr>
        <w:tabs>
          <w:tab w:val="left" w:pos="362"/>
        </w:tabs>
        <w:spacing w:line="0" w:lineRule="atLeast"/>
        <w:ind w:left="362" w:hanging="362"/>
        <w:rPr>
          <w:rFonts w:ascii="Arial" w:eastAsia="Arial" w:hAnsi="Arial"/>
        </w:rPr>
      </w:pPr>
      <w:r>
        <w:rPr>
          <w:rFonts w:ascii="Arial" w:eastAsia="Arial" w:hAnsi="Arial"/>
        </w:rPr>
        <w:t xml:space="preserve">the </w:t>
      </w:r>
      <w:r>
        <w:rPr>
          <w:rFonts w:ascii="Arial" w:eastAsia="Arial" w:hAnsi="Arial"/>
          <w:sz w:val="16"/>
        </w:rPr>
        <w:t>MEDICAL DEVICE ARCHITECTURE</w:t>
      </w:r>
      <w:r>
        <w:rPr>
          <w:rFonts w:ascii="Arial" w:eastAsia="Arial" w:hAnsi="Arial"/>
        </w:rPr>
        <w:t xml:space="preserve"> supports proper operation of any </w:t>
      </w:r>
      <w:r>
        <w:rPr>
          <w:rFonts w:ascii="Arial" w:eastAsia="Arial" w:hAnsi="Arial"/>
          <w:sz w:val="16"/>
        </w:rPr>
        <w:t>SOUP</w:t>
      </w:r>
      <w:r>
        <w:rPr>
          <w:rFonts w:ascii="Arial" w:eastAsia="Arial" w:hAnsi="Arial"/>
        </w:rPr>
        <w:t xml:space="preserve"> items.</w:t>
      </w:r>
    </w:p>
    <w:p w:rsidR="00000000" w:rsidRDefault="00596C41">
      <w:pPr>
        <w:spacing w:line="99"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[Class B, C]</w:t>
      </w:r>
    </w:p>
    <w:p w:rsidR="00000000" w:rsidRDefault="00596C41">
      <w:pPr>
        <w:spacing w:line="200" w:lineRule="exact"/>
        <w:rPr>
          <w:rFonts w:ascii="Times New Roman" w:eastAsia="Times New Roman" w:hAnsi="Times New Roman"/>
        </w:rPr>
      </w:pPr>
    </w:p>
    <w:p w:rsidR="00000000" w:rsidRDefault="00596C41">
      <w:pPr>
        <w:tabs>
          <w:tab w:val="left" w:pos="621"/>
        </w:tabs>
        <w:spacing w:line="0" w:lineRule="atLeast"/>
        <w:ind w:left="2"/>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A </w:t>
      </w:r>
      <w:r>
        <w:rPr>
          <w:rFonts w:ascii="Arial" w:eastAsia="Arial" w:hAnsi="Arial"/>
          <w:sz w:val="12"/>
        </w:rPr>
        <w:t>TRACEABILITY</w:t>
      </w:r>
      <w:r>
        <w:rPr>
          <w:rFonts w:ascii="Arial" w:eastAsia="Arial" w:hAnsi="Arial"/>
          <w:sz w:val="16"/>
        </w:rPr>
        <w:t xml:space="preserve"> analysis of </w:t>
      </w:r>
      <w:r>
        <w:rPr>
          <w:rFonts w:ascii="Arial" w:eastAsia="Arial" w:hAnsi="Arial"/>
          <w:sz w:val="12"/>
        </w:rPr>
        <w:t>ARCHITECTURE</w:t>
      </w:r>
      <w:r>
        <w:rPr>
          <w:rFonts w:ascii="Arial" w:eastAsia="Arial" w:hAnsi="Arial"/>
          <w:sz w:val="16"/>
        </w:rPr>
        <w:t xml:space="preserve"> to software requirements can be used</w:t>
      </w:r>
      <w:r>
        <w:rPr>
          <w:rFonts w:ascii="Arial" w:eastAsia="Arial" w:hAnsi="Arial"/>
          <w:sz w:val="16"/>
        </w:rPr>
        <w:t xml:space="preserve"> to satisfy requirement a).</w:t>
      </w:r>
    </w:p>
    <w:p w:rsidR="00000000" w:rsidRDefault="00596C41">
      <w:pPr>
        <w:spacing w:line="205" w:lineRule="exact"/>
        <w:rPr>
          <w:rFonts w:ascii="Times New Roman" w:eastAsia="Times New Roman" w:hAnsi="Times New Roman"/>
        </w:rPr>
      </w:pPr>
    </w:p>
    <w:p w:rsidR="00000000" w:rsidRDefault="00596C41">
      <w:pPr>
        <w:tabs>
          <w:tab w:val="left" w:pos="441"/>
        </w:tabs>
        <w:spacing w:line="0" w:lineRule="atLeast"/>
        <w:ind w:left="2"/>
        <w:rPr>
          <w:rFonts w:ascii="Arial" w:eastAsia="Arial" w:hAnsi="Arial"/>
          <w:b/>
        </w:rPr>
      </w:pPr>
      <w:r>
        <w:rPr>
          <w:rFonts w:ascii="Arial" w:eastAsia="Arial" w:hAnsi="Arial"/>
          <w:b/>
        </w:rPr>
        <w:t>5.4</w:t>
      </w:r>
      <w:r>
        <w:rPr>
          <w:rFonts w:ascii="Times New Roman" w:eastAsia="Times New Roman" w:hAnsi="Times New Roman"/>
        </w:rPr>
        <w:tab/>
      </w:r>
      <w:r>
        <w:rPr>
          <w:rFonts w:ascii="Arial" w:eastAsia="Arial" w:hAnsi="Arial"/>
        </w:rPr>
        <w:t xml:space="preserve">* </w:t>
      </w:r>
      <w:r>
        <w:rPr>
          <w:rFonts w:ascii="Arial" w:eastAsia="Arial" w:hAnsi="Arial"/>
          <w:b/>
        </w:rPr>
        <w:t>Software detailed design</w:t>
      </w:r>
    </w:p>
    <w:p w:rsidR="00000000" w:rsidRDefault="00596C41">
      <w:pPr>
        <w:spacing w:line="209"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 xml:space="preserve">5.4.1  Subdivide software into </w:t>
      </w:r>
      <w:r>
        <w:rPr>
          <w:rFonts w:ascii="Arial" w:eastAsia="Arial" w:hAnsi="Arial"/>
          <w:b/>
          <w:sz w:val="16"/>
        </w:rPr>
        <w:t>SOFTWARE UNITS</w:t>
      </w:r>
    </w:p>
    <w:p w:rsidR="00000000" w:rsidRDefault="00596C41">
      <w:pPr>
        <w:spacing w:line="204" w:lineRule="exact"/>
        <w:rPr>
          <w:rFonts w:ascii="Times New Roman" w:eastAsia="Times New Roman" w:hAnsi="Times New Roman"/>
        </w:rPr>
      </w:pPr>
    </w:p>
    <w:p w:rsidR="00000000" w:rsidRDefault="00596C41">
      <w:pPr>
        <w:spacing w:line="256" w:lineRule="auto"/>
        <w:ind w:left="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subdvide the software until it is represented by </w:t>
      </w:r>
      <w:r>
        <w:rPr>
          <w:rFonts w:ascii="Arial" w:eastAsia="Arial" w:hAnsi="Arial"/>
          <w:sz w:val="16"/>
        </w:rPr>
        <w:t>SOFTWARE UNITS</w:t>
      </w:r>
      <w:r>
        <w:rPr>
          <w:rFonts w:ascii="Arial" w:eastAsia="Arial" w:hAnsi="Arial"/>
        </w:rPr>
        <w:t>. [Class B, C]</w:t>
      </w:r>
    </w:p>
    <w:p w:rsidR="00000000" w:rsidRDefault="00596C41">
      <w:pPr>
        <w:spacing w:line="200" w:lineRule="exact"/>
        <w:rPr>
          <w:rFonts w:ascii="Times New Roman" w:eastAsia="Times New Roman" w:hAnsi="Times New Roman"/>
        </w:rPr>
      </w:pPr>
    </w:p>
    <w:p w:rsidR="00000000" w:rsidRDefault="00596C41">
      <w:pPr>
        <w:spacing w:line="213" w:lineRule="exact"/>
        <w:rPr>
          <w:rFonts w:ascii="Times New Roman" w:eastAsia="Times New Roman" w:hAnsi="Times New Roman"/>
        </w:rPr>
      </w:pPr>
    </w:p>
    <w:p w:rsidR="00000000" w:rsidRDefault="00596C41">
      <w:pPr>
        <w:tabs>
          <w:tab w:val="left" w:pos="621"/>
        </w:tabs>
        <w:spacing w:line="0" w:lineRule="atLeast"/>
        <w:ind w:left="2"/>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Some </w:t>
      </w:r>
      <w:r>
        <w:rPr>
          <w:rFonts w:ascii="Arial" w:eastAsia="Arial" w:hAnsi="Arial"/>
          <w:sz w:val="12"/>
        </w:rPr>
        <w:t>SOFTWARE SYSTEMS</w:t>
      </w:r>
      <w:r>
        <w:rPr>
          <w:rFonts w:ascii="Arial" w:eastAsia="Arial" w:hAnsi="Arial"/>
          <w:sz w:val="16"/>
        </w:rPr>
        <w:t xml:space="preserve"> are not divided fu</w:t>
      </w:r>
      <w:r>
        <w:rPr>
          <w:rFonts w:ascii="Arial" w:eastAsia="Arial" w:hAnsi="Arial"/>
          <w:sz w:val="16"/>
        </w:rPr>
        <w:t>rther.</w:t>
      </w:r>
    </w:p>
    <w:p w:rsidR="00000000" w:rsidRDefault="00596C41">
      <w:pPr>
        <w:spacing w:line="205"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 xml:space="preserve">5.4.2  Develop detailed design for each </w:t>
      </w:r>
      <w:r>
        <w:rPr>
          <w:rFonts w:ascii="Arial" w:eastAsia="Arial" w:hAnsi="Arial"/>
          <w:b/>
          <w:sz w:val="16"/>
        </w:rPr>
        <w:t>SOFTWARE UNIT</w:t>
      </w:r>
    </w:p>
    <w:p w:rsidR="00000000" w:rsidRDefault="00596C41">
      <w:pPr>
        <w:spacing w:line="204" w:lineRule="exact"/>
        <w:rPr>
          <w:rFonts w:ascii="Times New Roman" w:eastAsia="Times New Roman" w:hAnsi="Times New Roman"/>
        </w:rPr>
      </w:pPr>
    </w:p>
    <w:p w:rsidR="00000000" w:rsidRDefault="00596C41">
      <w:pPr>
        <w:spacing w:line="273" w:lineRule="auto"/>
        <w:ind w:left="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a design with enough detail to allow correct implementation of each </w:t>
      </w:r>
      <w:r>
        <w:rPr>
          <w:rFonts w:ascii="Arial" w:eastAsia="Arial" w:hAnsi="Arial"/>
          <w:sz w:val="16"/>
        </w:rPr>
        <w:t>SOFTWARE UNIT</w:t>
      </w:r>
      <w:r>
        <w:rPr>
          <w:rFonts w:ascii="Arial" w:eastAsia="Arial" w:hAnsi="Arial"/>
        </w:rPr>
        <w:t>. [Class C]</w:t>
      </w:r>
    </w:p>
    <w:p w:rsidR="00000000" w:rsidRDefault="00596C41">
      <w:pPr>
        <w:spacing w:line="238"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5.4.3  Develop detailed design for interfaces</w:t>
      </w:r>
    </w:p>
    <w:p w:rsidR="00000000" w:rsidRDefault="00596C41">
      <w:pPr>
        <w:spacing w:line="204" w:lineRule="exact"/>
        <w:rPr>
          <w:rFonts w:ascii="Times New Roman" w:eastAsia="Times New Roman" w:hAnsi="Times New Roman"/>
        </w:rPr>
      </w:pPr>
    </w:p>
    <w:p w:rsidR="00000000" w:rsidRDefault="00596C41">
      <w:pPr>
        <w:spacing w:line="262" w:lineRule="auto"/>
        <w:ind w:left="2"/>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w:t>
      </w:r>
      <w:r>
        <w:rPr>
          <w:rFonts w:ascii="Arial" w:eastAsia="Arial" w:hAnsi="Arial"/>
        </w:rPr>
        <w:t xml:space="preserve">ll document a design for any interfaces between the </w:t>
      </w:r>
      <w:r>
        <w:rPr>
          <w:rFonts w:ascii="Arial" w:eastAsia="Arial" w:hAnsi="Arial"/>
          <w:sz w:val="16"/>
        </w:rPr>
        <w:t>SOFTWARE UNIT</w:t>
      </w:r>
      <w:r>
        <w:rPr>
          <w:rFonts w:ascii="Arial" w:eastAsia="Arial" w:hAnsi="Arial"/>
        </w:rPr>
        <w:t xml:space="preserve"> and external components (hardware or software), as well as any interfaces between </w:t>
      </w:r>
      <w:r>
        <w:rPr>
          <w:rFonts w:ascii="Arial" w:eastAsia="Arial" w:hAnsi="Arial"/>
          <w:sz w:val="16"/>
        </w:rPr>
        <w:t>SOFTWARE</w:t>
      </w:r>
      <w:r>
        <w:rPr>
          <w:rFonts w:ascii="Arial" w:eastAsia="Arial" w:hAnsi="Arial"/>
        </w:rPr>
        <w:t xml:space="preserve"> </w:t>
      </w:r>
      <w:r>
        <w:rPr>
          <w:rFonts w:ascii="Arial" w:eastAsia="Arial" w:hAnsi="Arial"/>
          <w:sz w:val="16"/>
        </w:rPr>
        <w:t>UNITS</w:t>
      </w:r>
      <w:r>
        <w:rPr>
          <w:rFonts w:ascii="Arial" w:eastAsia="Arial" w:hAnsi="Arial"/>
          <w:sz w:val="19"/>
        </w:rPr>
        <w:t>, detailed enough to implement each</w:t>
      </w:r>
      <w:r>
        <w:rPr>
          <w:rFonts w:ascii="Arial" w:eastAsia="Arial" w:hAnsi="Arial"/>
          <w:sz w:val="16"/>
        </w:rPr>
        <w:t xml:space="preserve"> SOFTWARE UNIT </w:t>
      </w:r>
      <w:r>
        <w:rPr>
          <w:rFonts w:ascii="Arial" w:eastAsia="Arial" w:hAnsi="Arial"/>
          <w:sz w:val="19"/>
        </w:rPr>
        <w:t>and its interfaces correctly. [Class C]</w:t>
      </w:r>
    </w:p>
    <w:p w:rsidR="00000000" w:rsidRDefault="00596C41">
      <w:pPr>
        <w:spacing w:line="262" w:lineRule="auto"/>
        <w:ind w:left="2"/>
        <w:jc w:val="both"/>
        <w:rPr>
          <w:rFonts w:ascii="Arial" w:eastAsia="Arial" w:hAnsi="Arial"/>
          <w:sz w:val="19"/>
        </w:rPr>
        <w:sectPr w:rsidR="00000000">
          <w:pgSz w:w="11900" w:h="16834"/>
          <w:pgMar w:top="1119" w:right="1429" w:bottom="0" w:left="240" w:header="0" w:footer="0" w:gutter="0"/>
          <w:cols w:num="2" w:space="0" w:equalWidth="0">
            <w:col w:w="808" w:space="371"/>
            <w:col w:w="9062"/>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1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118" w:name="page118"/>
            <w:bookmarkEnd w:id="118"/>
            <w:r>
              <w:rPr>
                <w:rFonts w:ascii="Arial" w:eastAsia="Arial" w:hAnsi="Arial"/>
              </w:rPr>
              <w:t xml:space="preserve">– 24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596C41">
      <w:pPr>
        <w:spacing w:line="64"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5.4.4  Verify detailed design</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verify and document that the software detailed design:</w:t>
      </w:r>
    </w:p>
    <w:p w:rsidR="00000000" w:rsidRDefault="00596C41">
      <w:pPr>
        <w:spacing w:line="197" w:lineRule="exact"/>
        <w:rPr>
          <w:rFonts w:ascii="Times New Roman" w:eastAsia="Times New Roman" w:hAnsi="Times New Roman"/>
        </w:rPr>
      </w:pPr>
    </w:p>
    <w:p w:rsidR="00000000" w:rsidRDefault="00596C41" w:rsidP="00596C41">
      <w:pPr>
        <w:numPr>
          <w:ilvl w:val="0"/>
          <w:numId w:val="109"/>
        </w:numPr>
        <w:tabs>
          <w:tab w:val="left" w:pos="1540"/>
        </w:tabs>
        <w:spacing w:line="0" w:lineRule="atLeast"/>
        <w:ind w:left="1540" w:hanging="362"/>
        <w:rPr>
          <w:rFonts w:ascii="Arial" w:eastAsia="Arial" w:hAnsi="Arial"/>
        </w:rPr>
      </w:pPr>
      <w:r>
        <w:rPr>
          <w:rFonts w:ascii="Arial" w:eastAsia="Arial" w:hAnsi="Arial"/>
        </w:rPr>
        <w:t xml:space="preserve">implements the software </w:t>
      </w:r>
      <w:r>
        <w:rPr>
          <w:rFonts w:ascii="Arial" w:eastAsia="Arial" w:hAnsi="Arial"/>
          <w:sz w:val="16"/>
        </w:rPr>
        <w:t>ARCHITECTURE</w:t>
      </w:r>
      <w:r>
        <w:rPr>
          <w:rFonts w:ascii="Arial" w:eastAsia="Arial" w:hAnsi="Arial"/>
        </w:rPr>
        <w:t>; and</w:t>
      </w:r>
    </w:p>
    <w:p w:rsidR="00000000" w:rsidRDefault="00596C41">
      <w:pPr>
        <w:spacing w:line="98" w:lineRule="exact"/>
        <w:rPr>
          <w:rFonts w:ascii="Arial" w:eastAsia="Arial" w:hAnsi="Arial"/>
        </w:rPr>
      </w:pPr>
    </w:p>
    <w:p w:rsidR="00000000" w:rsidRDefault="00596C41" w:rsidP="00596C41">
      <w:pPr>
        <w:numPr>
          <w:ilvl w:val="0"/>
          <w:numId w:val="109"/>
        </w:numPr>
        <w:tabs>
          <w:tab w:val="left" w:pos="1540"/>
        </w:tabs>
        <w:spacing w:line="0" w:lineRule="atLeast"/>
        <w:ind w:left="1540" w:hanging="362"/>
        <w:rPr>
          <w:rFonts w:ascii="Arial" w:eastAsia="Arial" w:hAnsi="Arial"/>
        </w:rPr>
      </w:pPr>
      <w:r>
        <w:rPr>
          <w:rFonts w:ascii="Arial" w:eastAsia="Arial" w:hAnsi="Arial"/>
        </w:rPr>
        <w:t xml:space="preserve">is free from contradiction with the software </w:t>
      </w:r>
      <w:r>
        <w:rPr>
          <w:rFonts w:ascii="Arial" w:eastAsia="Arial" w:hAnsi="Arial"/>
          <w:sz w:val="16"/>
        </w:rPr>
        <w:t>ARCHITECTURE</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C]</w:t>
      </w:r>
    </w:p>
    <w:p w:rsidR="00000000" w:rsidRDefault="00596C41">
      <w:pPr>
        <w:spacing w:line="200" w:lineRule="exact"/>
        <w:rPr>
          <w:rFonts w:ascii="Times New Roman" w:eastAsia="Times New Roman" w:hAnsi="Times New Roman"/>
        </w:rPr>
      </w:pPr>
    </w:p>
    <w:p w:rsidR="00000000" w:rsidRDefault="00596C41">
      <w:pPr>
        <w:spacing w:line="259" w:lineRule="auto"/>
        <w:ind w:left="1180"/>
        <w:jc w:val="both"/>
        <w:rPr>
          <w:rFonts w:ascii="Arial" w:eastAsia="Arial" w:hAnsi="Arial"/>
          <w:sz w:val="16"/>
        </w:rPr>
      </w:pPr>
      <w:r>
        <w:rPr>
          <w:rFonts w:ascii="Arial" w:eastAsia="Arial" w:hAnsi="Arial"/>
          <w:sz w:val="16"/>
        </w:rPr>
        <w:t xml:space="preserve">NOTE It is acceptable to use a </w:t>
      </w:r>
      <w:r>
        <w:rPr>
          <w:rFonts w:ascii="Arial" w:eastAsia="Arial" w:hAnsi="Arial"/>
          <w:sz w:val="12"/>
        </w:rPr>
        <w:t>TRACEABILITY</w:t>
      </w:r>
      <w:r>
        <w:rPr>
          <w:rFonts w:ascii="Arial" w:eastAsia="Arial" w:hAnsi="Arial"/>
          <w:sz w:val="16"/>
        </w:rPr>
        <w:t xml:space="preserve"> analysis of </w:t>
      </w:r>
      <w:r>
        <w:rPr>
          <w:rFonts w:ascii="Arial" w:eastAsia="Arial" w:hAnsi="Arial"/>
          <w:sz w:val="12"/>
        </w:rPr>
        <w:t>ARCHITECTURE</w:t>
      </w:r>
      <w:r>
        <w:rPr>
          <w:rFonts w:ascii="Arial" w:eastAsia="Arial" w:hAnsi="Arial"/>
          <w:sz w:val="16"/>
        </w:rPr>
        <w:t xml:space="preserve"> to software detailed design to satisfy requirement a).</w:t>
      </w:r>
    </w:p>
    <w:p w:rsidR="00000000" w:rsidRDefault="00596C41">
      <w:pPr>
        <w:spacing w:line="375" w:lineRule="exact"/>
        <w:rPr>
          <w:rFonts w:ascii="Times New Roman" w:eastAsia="Times New Roman" w:hAnsi="Times New Roman"/>
        </w:rPr>
      </w:pPr>
    </w:p>
    <w:p w:rsidR="00000000" w:rsidRDefault="00596C41">
      <w:pPr>
        <w:tabs>
          <w:tab w:val="left" w:pos="1680"/>
        </w:tabs>
        <w:spacing w:line="0" w:lineRule="atLeast"/>
        <w:ind w:left="1180"/>
        <w:rPr>
          <w:rFonts w:ascii="Arial" w:eastAsia="Arial" w:hAnsi="Arial"/>
          <w:b/>
        </w:rPr>
      </w:pPr>
      <w:r>
        <w:rPr>
          <w:rFonts w:ascii="Arial" w:eastAsia="Arial" w:hAnsi="Arial"/>
          <w:b/>
        </w:rPr>
        <w:t>5.5</w:t>
      </w:r>
      <w:r>
        <w:rPr>
          <w:rFonts w:ascii="Arial" w:eastAsia="Arial" w:hAnsi="Arial"/>
          <w:b/>
        </w:rPr>
        <w:tab/>
      </w:r>
      <w:r>
        <w:rPr>
          <w:rFonts w:ascii="Arial" w:eastAsia="Arial" w:hAnsi="Arial"/>
          <w:b/>
        </w:rPr>
        <w:t>* S</w:t>
      </w:r>
      <w:r>
        <w:rPr>
          <w:rFonts w:ascii="Arial" w:eastAsia="Arial" w:hAnsi="Arial"/>
          <w:b/>
          <w:sz w:val="16"/>
        </w:rPr>
        <w:t>OFTWARE UNIT</w:t>
      </w:r>
      <w:r>
        <w:rPr>
          <w:rFonts w:ascii="Arial" w:eastAsia="Arial" w:hAnsi="Arial"/>
          <w:b/>
        </w:rPr>
        <w:t xml:space="preserve"> implementation</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5.5.1  Implement each </w:t>
      </w:r>
      <w:r>
        <w:rPr>
          <w:rFonts w:ascii="Arial" w:eastAsia="Arial" w:hAnsi="Arial"/>
          <w:b/>
          <w:sz w:val="16"/>
        </w:rPr>
        <w:t>SOFTWARE UNIT</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implement each </w:t>
      </w:r>
      <w:r>
        <w:rPr>
          <w:rFonts w:ascii="Arial" w:eastAsia="Arial" w:hAnsi="Arial"/>
          <w:sz w:val="16"/>
        </w:rPr>
        <w:t>SOFTWA</w:t>
      </w:r>
      <w:r>
        <w:rPr>
          <w:rFonts w:ascii="Arial" w:eastAsia="Arial" w:hAnsi="Arial"/>
          <w:sz w:val="16"/>
        </w:rPr>
        <w:t>RE UNIT</w:t>
      </w:r>
      <w:r>
        <w:rPr>
          <w:rFonts w:ascii="Arial" w:eastAsia="Arial" w:hAnsi="Arial"/>
        </w:rPr>
        <w:t>. [Class A, B,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5.5.2  Establish </w:t>
      </w:r>
      <w:r>
        <w:rPr>
          <w:rFonts w:ascii="Arial" w:eastAsia="Arial" w:hAnsi="Arial"/>
          <w:b/>
          <w:sz w:val="16"/>
        </w:rPr>
        <w:t>SOFTWARE UNIT VERIFICATION PROCESS</w:t>
      </w:r>
    </w:p>
    <w:p w:rsidR="00000000" w:rsidRDefault="00596C41">
      <w:pPr>
        <w:spacing w:line="204" w:lineRule="exact"/>
        <w:rPr>
          <w:rFonts w:ascii="Times New Roman" w:eastAsia="Times New Roman" w:hAnsi="Times New Roman"/>
        </w:rPr>
      </w:pPr>
    </w:p>
    <w:p w:rsidR="00000000" w:rsidRDefault="00596C41">
      <w:pPr>
        <w:spacing w:line="268"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strategies, methods and procedures for verifying the </w:t>
      </w:r>
      <w:r>
        <w:rPr>
          <w:rFonts w:ascii="Arial" w:eastAsia="Arial" w:hAnsi="Arial"/>
          <w:sz w:val="16"/>
        </w:rPr>
        <w:t>SOFTWARE UNITS</w:t>
      </w:r>
      <w:r>
        <w:rPr>
          <w:rFonts w:ascii="Arial" w:eastAsia="Arial" w:hAnsi="Arial"/>
          <w:sz w:val="19"/>
        </w:rPr>
        <w:t>. Where</w:t>
      </w:r>
      <w:r>
        <w:rPr>
          <w:rFonts w:ascii="Arial" w:eastAsia="Arial" w:hAnsi="Arial"/>
          <w:sz w:val="16"/>
        </w:rPr>
        <w:t xml:space="preserve"> VERIFICATION </w:t>
      </w:r>
      <w:r>
        <w:rPr>
          <w:rFonts w:ascii="Arial" w:eastAsia="Arial" w:hAnsi="Arial"/>
          <w:sz w:val="19"/>
        </w:rPr>
        <w:t>is done by testing, the test procedures shall be</w:t>
      </w:r>
      <w:r>
        <w:rPr>
          <w:rFonts w:ascii="Arial" w:eastAsia="Arial" w:hAnsi="Arial"/>
          <w:sz w:val="16"/>
        </w:rPr>
        <w:t xml:space="preserve"> EVALUAT</w:t>
      </w:r>
      <w:r>
        <w:rPr>
          <w:rFonts w:ascii="Arial" w:eastAsia="Arial" w:hAnsi="Arial"/>
          <w:sz w:val="16"/>
        </w:rPr>
        <w:t xml:space="preserve">ED </w:t>
      </w:r>
      <w:r>
        <w:rPr>
          <w:rFonts w:ascii="Arial" w:eastAsia="Arial" w:hAnsi="Arial"/>
          <w:sz w:val="19"/>
        </w:rPr>
        <w:t>for adequacy. [Class B, C]</w:t>
      </w:r>
    </w:p>
    <w:p w:rsidR="00000000" w:rsidRDefault="00596C41">
      <w:pPr>
        <w:spacing w:line="43"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It is acceptable to combine integration testing and </w:t>
      </w:r>
      <w:r>
        <w:rPr>
          <w:rFonts w:ascii="Arial" w:eastAsia="Arial" w:hAnsi="Arial"/>
          <w:sz w:val="12"/>
        </w:rPr>
        <w:t>SOFTWARE SYSTEM</w:t>
      </w:r>
      <w:r>
        <w:rPr>
          <w:rFonts w:ascii="Arial" w:eastAsia="Arial" w:hAnsi="Arial"/>
          <w:sz w:val="16"/>
        </w:rPr>
        <w:t xml:space="preserve"> testing into a single plan and set of</w:t>
      </w:r>
    </w:p>
    <w:p w:rsidR="00000000" w:rsidRDefault="00596C41">
      <w:pPr>
        <w:spacing w:line="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3"/>
        </w:rPr>
        <w:t>ACTIVITIES</w:t>
      </w:r>
      <w:r>
        <w:rPr>
          <w:rFonts w:ascii="Arial" w:eastAsia="Arial" w:hAnsi="Arial"/>
          <w:sz w:val="16"/>
        </w:rPr>
        <w:t>.</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5.5.3  S</w:t>
      </w:r>
      <w:r>
        <w:rPr>
          <w:rFonts w:ascii="Arial" w:eastAsia="Arial" w:hAnsi="Arial"/>
          <w:b/>
          <w:sz w:val="16"/>
        </w:rPr>
        <w:t>OFTWARE UNIT</w:t>
      </w:r>
      <w:r>
        <w:rPr>
          <w:rFonts w:ascii="Arial" w:eastAsia="Arial" w:hAnsi="Arial"/>
          <w:b/>
        </w:rPr>
        <w:t xml:space="preserve"> acceptance criteria</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acceptance criteria for </w:t>
      </w:r>
      <w:r>
        <w:rPr>
          <w:rFonts w:ascii="Arial" w:eastAsia="Arial" w:hAnsi="Arial"/>
          <w:sz w:val="16"/>
        </w:rPr>
        <w:t>S</w:t>
      </w:r>
      <w:r>
        <w:rPr>
          <w:rFonts w:ascii="Arial" w:eastAsia="Arial" w:hAnsi="Arial"/>
          <w:sz w:val="16"/>
        </w:rPr>
        <w:t>OFTWARE UNITS</w:t>
      </w:r>
      <w:r>
        <w:rPr>
          <w:rFonts w:ascii="Arial" w:eastAsia="Arial" w:hAnsi="Arial"/>
        </w:rPr>
        <w:t xml:space="preserve"> prior to integration into larger </w:t>
      </w:r>
      <w:r>
        <w:rPr>
          <w:rFonts w:ascii="Arial" w:eastAsia="Arial" w:hAnsi="Arial"/>
          <w:sz w:val="16"/>
        </w:rPr>
        <w:t>SOFTWARE ITEMS</w:t>
      </w:r>
      <w:r>
        <w:rPr>
          <w:rFonts w:ascii="Arial" w:eastAsia="Arial" w:hAnsi="Arial"/>
        </w:rPr>
        <w:t xml:space="preserve"> as appropriate, and ensure that </w:t>
      </w:r>
      <w:r>
        <w:rPr>
          <w:rFonts w:ascii="Arial" w:eastAsia="Arial" w:hAnsi="Arial"/>
          <w:sz w:val="16"/>
        </w:rPr>
        <w:t>SOFTWARE UNITS</w:t>
      </w:r>
      <w:r>
        <w:rPr>
          <w:rFonts w:ascii="Arial" w:eastAsia="Arial" w:hAnsi="Arial"/>
        </w:rPr>
        <w:t xml:space="preserve"> meet acceptance criteria. [Class B, C]</w:t>
      </w:r>
    </w:p>
    <w:p w:rsidR="00000000" w:rsidRDefault="00596C41">
      <w:pPr>
        <w:spacing w:line="153" w:lineRule="exact"/>
        <w:rPr>
          <w:rFonts w:ascii="Times New Roman" w:eastAsia="Times New Roman" w:hAnsi="Times New Roman"/>
        </w:rPr>
      </w:pPr>
    </w:p>
    <w:p w:rsidR="00000000" w:rsidRDefault="00596C41">
      <w:pPr>
        <w:tabs>
          <w:tab w:val="left" w:pos="1880"/>
        </w:tabs>
        <w:spacing w:line="0" w:lineRule="atLeast"/>
        <w:ind w:left="1180"/>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Examples of acceptance criteria are:</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xml:space="preserve">–   does the software code implement requirements including </w:t>
      </w:r>
      <w:r>
        <w:rPr>
          <w:rFonts w:ascii="Arial" w:eastAsia="Arial" w:hAnsi="Arial"/>
          <w:sz w:val="12"/>
        </w:rPr>
        <w:t>RISK</w:t>
      </w:r>
      <w:r>
        <w:rPr>
          <w:rFonts w:ascii="Arial" w:eastAsia="Arial" w:hAnsi="Arial"/>
          <w:sz w:val="12"/>
        </w:rPr>
        <w:t xml:space="preserve"> CONTROL</w:t>
      </w:r>
      <w:r>
        <w:rPr>
          <w:rFonts w:ascii="Arial" w:eastAsia="Arial" w:hAnsi="Arial"/>
          <w:sz w:val="16"/>
        </w:rPr>
        <w:t xml:space="preserve"> measures?</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xml:space="preserve">–   is the software code free from contradiction with the interface design of the </w:t>
      </w:r>
      <w:r>
        <w:rPr>
          <w:rFonts w:ascii="Arial" w:eastAsia="Arial" w:hAnsi="Arial"/>
          <w:sz w:val="12"/>
        </w:rPr>
        <w:t>SOFTWARE UNIT</w:t>
      </w:r>
      <w:r>
        <w:rPr>
          <w:rFonts w:ascii="Arial" w:eastAsia="Arial" w:hAnsi="Arial"/>
          <w:sz w:val="16"/>
        </w:rPr>
        <w:t>?</w:t>
      </w:r>
    </w:p>
    <w:p w:rsidR="00000000" w:rsidRDefault="00596C41">
      <w:pPr>
        <w:spacing w:line="10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does the software code conform to programming procedures or coding standards?</w:t>
      </w:r>
    </w:p>
    <w:p w:rsidR="00000000" w:rsidRDefault="00596C41">
      <w:pPr>
        <w:spacing w:line="344"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5.5.4  Additional </w:t>
      </w:r>
      <w:r>
        <w:rPr>
          <w:rFonts w:ascii="Arial" w:eastAsia="Arial" w:hAnsi="Arial"/>
          <w:b/>
          <w:sz w:val="16"/>
        </w:rPr>
        <w:t>SOFTWARE UNIT</w:t>
      </w:r>
      <w:r>
        <w:rPr>
          <w:rFonts w:ascii="Arial" w:eastAsia="Arial" w:hAnsi="Arial"/>
          <w:b/>
        </w:rPr>
        <w:t xml:space="preserve"> acceptance criteria</w:t>
      </w:r>
    </w:p>
    <w:p w:rsidR="00000000" w:rsidRDefault="00596C41">
      <w:pPr>
        <w:spacing w:line="204"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Wh</w:t>
      </w:r>
      <w:r>
        <w:rPr>
          <w:rFonts w:ascii="Arial" w:eastAsia="Arial" w:hAnsi="Arial"/>
        </w:rPr>
        <w:t xml:space="preserve">en present in the design, the </w:t>
      </w:r>
      <w:r>
        <w:rPr>
          <w:rFonts w:ascii="Arial" w:eastAsia="Arial" w:hAnsi="Arial"/>
          <w:sz w:val="16"/>
        </w:rPr>
        <w:t>MANUFACTURER</w:t>
      </w:r>
      <w:r>
        <w:rPr>
          <w:rFonts w:ascii="Arial" w:eastAsia="Arial" w:hAnsi="Arial"/>
        </w:rPr>
        <w:t xml:space="preserve"> shall include additional acceptance criteria as appropriate for:</w:t>
      </w:r>
    </w:p>
    <w:p w:rsidR="00000000" w:rsidRDefault="00596C41">
      <w:pPr>
        <w:spacing w:line="132" w:lineRule="exact"/>
        <w:rPr>
          <w:rFonts w:ascii="Times New Roman" w:eastAsia="Times New Roman" w:hAnsi="Times New Roman"/>
        </w:rPr>
      </w:pPr>
    </w:p>
    <w:p w:rsidR="00000000" w:rsidRDefault="00596C41" w:rsidP="00596C41">
      <w:pPr>
        <w:numPr>
          <w:ilvl w:val="0"/>
          <w:numId w:val="110"/>
        </w:numPr>
        <w:tabs>
          <w:tab w:val="left" w:pos="1540"/>
        </w:tabs>
        <w:spacing w:line="0" w:lineRule="atLeast"/>
        <w:ind w:left="1540" w:hanging="362"/>
        <w:rPr>
          <w:rFonts w:ascii="Arial" w:eastAsia="Arial" w:hAnsi="Arial"/>
        </w:rPr>
      </w:pPr>
      <w:r>
        <w:rPr>
          <w:rFonts w:ascii="Arial" w:eastAsia="Arial" w:hAnsi="Arial"/>
        </w:rPr>
        <w:t>proper event sequence;</w:t>
      </w:r>
    </w:p>
    <w:p w:rsidR="00000000" w:rsidRDefault="00596C41">
      <w:pPr>
        <w:spacing w:line="98" w:lineRule="exact"/>
        <w:rPr>
          <w:rFonts w:ascii="Arial" w:eastAsia="Arial" w:hAnsi="Arial"/>
        </w:rPr>
      </w:pPr>
    </w:p>
    <w:p w:rsidR="00000000" w:rsidRDefault="00596C41" w:rsidP="00596C41">
      <w:pPr>
        <w:numPr>
          <w:ilvl w:val="0"/>
          <w:numId w:val="110"/>
        </w:numPr>
        <w:tabs>
          <w:tab w:val="left" w:pos="1540"/>
        </w:tabs>
        <w:spacing w:line="0" w:lineRule="atLeast"/>
        <w:ind w:left="1540" w:hanging="362"/>
        <w:rPr>
          <w:rFonts w:ascii="Arial" w:eastAsia="Arial" w:hAnsi="Arial"/>
        </w:rPr>
      </w:pPr>
      <w:r>
        <w:rPr>
          <w:rFonts w:ascii="Arial" w:eastAsia="Arial" w:hAnsi="Arial"/>
        </w:rPr>
        <w:t>data and control flow;</w:t>
      </w:r>
    </w:p>
    <w:p w:rsidR="00000000" w:rsidRDefault="00596C41">
      <w:pPr>
        <w:spacing w:line="98" w:lineRule="exact"/>
        <w:rPr>
          <w:rFonts w:ascii="Arial" w:eastAsia="Arial" w:hAnsi="Arial"/>
        </w:rPr>
      </w:pPr>
    </w:p>
    <w:p w:rsidR="00000000" w:rsidRDefault="00596C41" w:rsidP="00596C41">
      <w:pPr>
        <w:numPr>
          <w:ilvl w:val="0"/>
          <w:numId w:val="110"/>
        </w:numPr>
        <w:tabs>
          <w:tab w:val="left" w:pos="1540"/>
        </w:tabs>
        <w:spacing w:line="0" w:lineRule="atLeast"/>
        <w:ind w:left="1540" w:hanging="362"/>
        <w:rPr>
          <w:rFonts w:ascii="Arial" w:eastAsia="Arial" w:hAnsi="Arial"/>
        </w:rPr>
      </w:pPr>
      <w:r>
        <w:rPr>
          <w:rFonts w:ascii="Arial" w:eastAsia="Arial" w:hAnsi="Arial"/>
        </w:rPr>
        <w:t>planned resource allocation;</w:t>
      </w:r>
    </w:p>
    <w:p w:rsidR="00000000" w:rsidRDefault="00596C41">
      <w:pPr>
        <w:spacing w:line="98" w:lineRule="exact"/>
        <w:rPr>
          <w:rFonts w:ascii="Arial" w:eastAsia="Arial" w:hAnsi="Arial"/>
        </w:rPr>
      </w:pPr>
    </w:p>
    <w:p w:rsidR="00000000" w:rsidRDefault="00596C41" w:rsidP="00596C41">
      <w:pPr>
        <w:numPr>
          <w:ilvl w:val="0"/>
          <w:numId w:val="110"/>
        </w:numPr>
        <w:tabs>
          <w:tab w:val="left" w:pos="1540"/>
        </w:tabs>
        <w:spacing w:line="0" w:lineRule="atLeast"/>
        <w:ind w:left="1540" w:hanging="361"/>
        <w:rPr>
          <w:rFonts w:ascii="Arial" w:eastAsia="Arial" w:hAnsi="Arial"/>
        </w:rPr>
      </w:pPr>
      <w:r>
        <w:rPr>
          <w:rFonts w:ascii="Arial" w:eastAsia="Arial" w:hAnsi="Arial"/>
        </w:rPr>
        <w:t>fault handling (error definition, isolation, and recovery);</w:t>
      </w:r>
    </w:p>
    <w:p w:rsidR="00000000" w:rsidRDefault="00596C41">
      <w:pPr>
        <w:spacing w:line="98" w:lineRule="exact"/>
        <w:rPr>
          <w:rFonts w:ascii="Arial" w:eastAsia="Arial" w:hAnsi="Arial"/>
        </w:rPr>
      </w:pPr>
    </w:p>
    <w:p w:rsidR="00000000" w:rsidRDefault="00596C41" w:rsidP="00596C41">
      <w:pPr>
        <w:numPr>
          <w:ilvl w:val="0"/>
          <w:numId w:val="110"/>
        </w:numPr>
        <w:tabs>
          <w:tab w:val="left" w:pos="1540"/>
        </w:tabs>
        <w:spacing w:line="0" w:lineRule="atLeast"/>
        <w:ind w:left="1540" w:hanging="361"/>
        <w:rPr>
          <w:rFonts w:ascii="Arial" w:eastAsia="Arial" w:hAnsi="Arial"/>
        </w:rPr>
      </w:pPr>
      <w:r>
        <w:rPr>
          <w:rFonts w:ascii="Arial" w:eastAsia="Arial" w:hAnsi="Arial"/>
        </w:rPr>
        <w:t>initiali</w:t>
      </w:r>
      <w:r>
        <w:rPr>
          <w:rFonts w:ascii="Arial" w:eastAsia="Arial" w:hAnsi="Arial"/>
        </w:rPr>
        <w:t>sation of variables;</w:t>
      </w:r>
    </w:p>
    <w:p w:rsidR="00000000" w:rsidRDefault="00596C41">
      <w:pPr>
        <w:spacing w:line="98" w:lineRule="exact"/>
        <w:rPr>
          <w:rFonts w:ascii="Arial" w:eastAsia="Arial" w:hAnsi="Arial"/>
        </w:rPr>
      </w:pPr>
    </w:p>
    <w:p w:rsidR="00000000" w:rsidRDefault="00596C41" w:rsidP="00596C41">
      <w:pPr>
        <w:numPr>
          <w:ilvl w:val="0"/>
          <w:numId w:val="110"/>
        </w:numPr>
        <w:tabs>
          <w:tab w:val="left" w:pos="1540"/>
        </w:tabs>
        <w:spacing w:line="0" w:lineRule="atLeast"/>
        <w:ind w:left="1540" w:hanging="361"/>
        <w:rPr>
          <w:rFonts w:ascii="Arial" w:eastAsia="Arial" w:hAnsi="Arial"/>
        </w:rPr>
      </w:pPr>
      <w:r>
        <w:rPr>
          <w:rFonts w:ascii="Arial" w:eastAsia="Arial" w:hAnsi="Arial"/>
        </w:rPr>
        <w:t>self-diagnostics;</w:t>
      </w:r>
    </w:p>
    <w:p w:rsidR="00000000" w:rsidRDefault="00596C41">
      <w:pPr>
        <w:spacing w:line="98" w:lineRule="exact"/>
        <w:rPr>
          <w:rFonts w:ascii="Arial" w:eastAsia="Arial" w:hAnsi="Arial"/>
        </w:rPr>
      </w:pPr>
    </w:p>
    <w:p w:rsidR="00000000" w:rsidRDefault="00596C41" w:rsidP="00596C41">
      <w:pPr>
        <w:numPr>
          <w:ilvl w:val="0"/>
          <w:numId w:val="110"/>
        </w:numPr>
        <w:tabs>
          <w:tab w:val="left" w:pos="1540"/>
        </w:tabs>
        <w:spacing w:line="0" w:lineRule="atLeast"/>
        <w:ind w:left="1540" w:hanging="361"/>
        <w:rPr>
          <w:rFonts w:ascii="Arial" w:eastAsia="Arial" w:hAnsi="Arial"/>
        </w:rPr>
      </w:pPr>
      <w:r>
        <w:rPr>
          <w:rFonts w:ascii="Arial" w:eastAsia="Arial" w:hAnsi="Arial"/>
        </w:rPr>
        <w:t>memory management and memory overflows; and</w:t>
      </w:r>
    </w:p>
    <w:p w:rsidR="00000000" w:rsidRDefault="00596C41">
      <w:pPr>
        <w:spacing w:line="98" w:lineRule="exact"/>
        <w:rPr>
          <w:rFonts w:ascii="Arial" w:eastAsia="Arial" w:hAnsi="Arial"/>
        </w:rPr>
      </w:pPr>
    </w:p>
    <w:p w:rsidR="00000000" w:rsidRDefault="00596C41" w:rsidP="00596C41">
      <w:pPr>
        <w:numPr>
          <w:ilvl w:val="0"/>
          <w:numId w:val="110"/>
        </w:numPr>
        <w:tabs>
          <w:tab w:val="left" w:pos="1540"/>
        </w:tabs>
        <w:spacing w:line="0" w:lineRule="atLeast"/>
        <w:ind w:left="1540" w:hanging="361"/>
        <w:rPr>
          <w:rFonts w:ascii="Arial" w:eastAsia="Arial" w:hAnsi="Arial"/>
        </w:rPr>
      </w:pPr>
      <w:r>
        <w:rPr>
          <w:rFonts w:ascii="Arial" w:eastAsia="Arial" w:hAnsi="Arial"/>
        </w:rPr>
        <w:t>boundary conditions.</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5.5.5  S</w:t>
      </w:r>
      <w:r>
        <w:rPr>
          <w:rFonts w:ascii="Arial" w:eastAsia="Arial" w:hAnsi="Arial"/>
          <w:b/>
          <w:sz w:val="16"/>
        </w:rPr>
        <w:t>OFTWARE UNIT VERIFICATION</w:t>
      </w:r>
    </w:p>
    <w:p w:rsidR="00000000" w:rsidRDefault="00596C41">
      <w:pPr>
        <w:spacing w:line="204"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perform the </w:t>
      </w:r>
      <w:r>
        <w:rPr>
          <w:rFonts w:ascii="Arial" w:eastAsia="Arial" w:hAnsi="Arial"/>
          <w:sz w:val="16"/>
        </w:rPr>
        <w:t>SOFTWARE UNIT VERIFICATION</w:t>
      </w:r>
      <w:r>
        <w:rPr>
          <w:rFonts w:ascii="Arial" w:eastAsia="Arial" w:hAnsi="Arial"/>
        </w:rPr>
        <w:t xml:space="preserve"> and document the results. [Class B, C]</w:t>
      </w:r>
    </w:p>
    <w:p w:rsidR="00000000" w:rsidRDefault="00596C41">
      <w:pPr>
        <w:spacing w:line="362" w:lineRule="exact"/>
        <w:rPr>
          <w:rFonts w:ascii="Times New Roman" w:eastAsia="Times New Roman" w:hAnsi="Times New Roman"/>
        </w:rPr>
      </w:pPr>
    </w:p>
    <w:p w:rsidR="00000000" w:rsidRDefault="00596C41">
      <w:pPr>
        <w:spacing w:line="0" w:lineRule="atLeast"/>
        <w:ind w:left="1580"/>
        <w:rPr>
          <w:rFonts w:ascii="Courier New" w:eastAsia="Courier New" w:hAnsi="Courier New"/>
          <w:sz w:val="6"/>
        </w:rPr>
      </w:pPr>
      <w:r>
        <w:rPr>
          <w:rFonts w:ascii="Courier New" w:eastAsia="Courier New" w:hAnsi="Courier New"/>
          <w:sz w:val="6"/>
        </w:rPr>
        <w:t>--`,````,,`,``,`,````,,`,``,,```-`-`,,`,,`,`,,`---</w:t>
      </w:r>
    </w:p>
    <w:p w:rsidR="00000000" w:rsidRDefault="00596C41">
      <w:pPr>
        <w:spacing w:line="0" w:lineRule="atLeast"/>
        <w:ind w:left="158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5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w:t>
      </w:r>
      <w:r>
        <w:rPr>
          <w:rFonts w:ascii="Arial" w:eastAsia="Arial" w:hAnsi="Arial"/>
          <w:sz w:val="10"/>
        </w:rPr>
        <w:t>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19" w:name="page119"/>
            <w:bookmarkEnd w:id="119"/>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25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5.6</w:t>
      </w:r>
      <w:r>
        <w:rPr>
          <w:rFonts w:ascii="Arial" w:eastAsia="Arial" w:hAnsi="Arial"/>
          <w:b/>
        </w:rPr>
        <w:tab/>
      </w:r>
      <w:r>
        <w:rPr>
          <w:rFonts w:ascii="Arial" w:eastAsia="Arial" w:hAnsi="Arial"/>
          <w:b/>
        </w:rPr>
        <w:t>* Software integration and integration testing</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5.6.1  Integrate </w:t>
      </w:r>
      <w:r>
        <w:rPr>
          <w:rFonts w:ascii="Arial" w:eastAsia="Arial" w:hAnsi="Arial"/>
          <w:b/>
          <w:sz w:val="16"/>
        </w:rPr>
        <w:t>SOFTWARE UNITS</w:t>
      </w:r>
    </w:p>
    <w:p w:rsidR="00000000" w:rsidRDefault="00596C41">
      <w:pPr>
        <w:spacing w:line="20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integrate the </w:t>
      </w:r>
      <w:r>
        <w:rPr>
          <w:rFonts w:ascii="Arial" w:eastAsia="Arial" w:hAnsi="Arial"/>
          <w:sz w:val="16"/>
        </w:rPr>
        <w:t>SOFTWARE UNITS</w:t>
      </w:r>
      <w:r>
        <w:rPr>
          <w:rFonts w:ascii="Arial" w:eastAsia="Arial" w:hAnsi="Arial"/>
        </w:rPr>
        <w:t xml:space="preserve"> in accordance with t</w:t>
      </w:r>
      <w:r>
        <w:rPr>
          <w:rFonts w:ascii="Arial" w:eastAsia="Arial" w:hAnsi="Arial"/>
        </w:rPr>
        <w:t xml:space="preserve">he integration plan (see </w:t>
      </w:r>
      <w:hyperlink w:anchor="page113" w:history="1">
        <w:r>
          <w:rPr>
            <w:rFonts w:ascii="Arial" w:eastAsia="Arial" w:hAnsi="Arial"/>
          </w:rPr>
          <w:t>5.1.5)</w:t>
        </w:r>
      </w:hyperlink>
      <w:r>
        <w:rPr>
          <w:rFonts w:ascii="Arial" w:eastAsia="Arial" w:hAnsi="Arial"/>
        </w:rPr>
        <w:t>. [Class B, C]</w:t>
      </w:r>
    </w:p>
    <w:p w:rsidR="00000000" w:rsidRDefault="00596C41">
      <w:pPr>
        <w:spacing w:line="23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5.6.2  Verify software integration</w:t>
      </w:r>
    </w:p>
    <w:p w:rsidR="00000000" w:rsidRDefault="00596C41">
      <w:pPr>
        <w:spacing w:line="204" w:lineRule="exact"/>
        <w:rPr>
          <w:rFonts w:ascii="Times New Roman" w:eastAsia="Times New Roman" w:hAnsi="Times New Roman"/>
        </w:rPr>
      </w:pPr>
    </w:p>
    <w:p w:rsidR="00000000" w:rsidRDefault="00596C41">
      <w:pPr>
        <w:spacing w:line="268"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verify that the </w:t>
      </w:r>
      <w:r>
        <w:rPr>
          <w:rFonts w:ascii="Arial" w:eastAsia="Arial" w:hAnsi="Arial"/>
          <w:sz w:val="16"/>
        </w:rPr>
        <w:t>SOFTWARE UNITS</w:t>
      </w:r>
      <w:r>
        <w:rPr>
          <w:rFonts w:ascii="Arial" w:eastAsia="Arial" w:hAnsi="Arial"/>
        </w:rPr>
        <w:t xml:space="preserve"> have been integrated into </w:t>
      </w:r>
      <w:r>
        <w:rPr>
          <w:rFonts w:ascii="Arial" w:eastAsia="Arial" w:hAnsi="Arial"/>
          <w:sz w:val="16"/>
        </w:rPr>
        <w:t>SOFTWARE</w:t>
      </w:r>
      <w:r>
        <w:rPr>
          <w:rFonts w:ascii="Arial" w:eastAsia="Arial" w:hAnsi="Arial"/>
        </w:rPr>
        <w:t xml:space="preserve"> </w:t>
      </w:r>
      <w:r>
        <w:rPr>
          <w:rFonts w:ascii="Arial" w:eastAsia="Arial" w:hAnsi="Arial"/>
          <w:sz w:val="16"/>
        </w:rPr>
        <w:t xml:space="preserve">ITEMS </w:t>
      </w:r>
      <w:r>
        <w:rPr>
          <w:rFonts w:ascii="Arial" w:eastAsia="Arial" w:hAnsi="Arial"/>
          <w:sz w:val="19"/>
        </w:rPr>
        <w:t>and/or the</w:t>
      </w:r>
      <w:r>
        <w:rPr>
          <w:rFonts w:ascii="Arial" w:eastAsia="Arial" w:hAnsi="Arial"/>
          <w:sz w:val="16"/>
        </w:rPr>
        <w:t xml:space="preserve"> SOFTWARE SYSTEM </w:t>
      </w:r>
      <w:r>
        <w:rPr>
          <w:rFonts w:ascii="Arial" w:eastAsia="Arial" w:hAnsi="Arial"/>
          <w:sz w:val="19"/>
        </w:rPr>
        <w:t>in accordance with the i</w:t>
      </w:r>
      <w:r>
        <w:rPr>
          <w:rFonts w:ascii="Arial" w:eastAsia="Arial" w:hAnsi="Arial"/>
          <w:sz w:val="19"/>
        </w:rPr>
        <w:t xml:space="preserve">ntegration plan (see </w:t>
      </w:r>
      <w:hyperlink w:anchor="page113" w:history="1">
        <w:r>
          <w:rPr>
            <w:rFonts w:ascii="Arial" w:eastAsia="Arial" w:hAnsi="Arial"/>
            <w:sz w:val="19"/>
          </w:rPr>
          <w:t xml:space="preserve">5.1.5) </w:t>
        </w:r>
      </w:hyperlink>
      <w:r>
        <w:rPr>
          <w:rFonts w:ascii="Arial" w:eastAsia="Arial" w:hAnsi="Arial"/>
          <w:sz w:val="19"/>
        </w:rPr>
        <w:t xml:space="preserve">and </w:t>
      </w:r>
      <w:r>
        <w:rPr>
          <w:rFonts w:ascii="Arial" w:eastAsia="Arial" w:hAnsi="Arial"/>
          <w:sz w:val="19"/>
        </w:rPr>
        <w:t>retain records of the evidence of such verification.</w:t>
      </w:r>
    </w:p>
    <w:p w:rsidR="00000000" w:rsidRDefault="00596C41">
      <w:pPr>
        <w:spacing w:line="141"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B, C]</w:t>
      </w:r>
    </w:p>
    <w:p w:rsidR="00000000" w:rsidRDefault="00596C41">
      <w:pPr>
        <w:spacing w:line="200" w:lineRule="exact"/>
        <w:rPr>
          <w:rFonts w:ascii="Times New Roman" w:eastAsia="Times New Roman" w:hAnsi="Times New Roman"/>
        </w:rPr>
      </w:pPr>
    </w:p>
    <w:p w:rsidR="00000000" w:rsidRDefault="00596C41">
      <w:pPr>
        <w:spacing w:line="279" w:lineRule="auto"/>
        <w:ind w:left="1180"/>
        <w:jc w:val="both"/>
        <w:rPr>
          <w:rFonts w:ascii="Arial" w:eastAsia="Arial" w:hAnsi="Arial"/>
          <w:sz w:val="16"/>
        </w:rPr>
      </w:pPr>
      <w:r>
        <w:rPr>
          <w:rFonts w:ascii="Arial" w:eastAsia="Arial" w:hAnsi="Arial"/>
          <w:sz w:val="16"/>
        </w:rPr>
        <w:t xml:space="preserve">NOTE This </w:t>
      </w:r>
      <w:r>
        <w:rPr>
          <w:rFonts w:ascii="Arial" w:eastAsia="Arial" w:hAnsi="Arial"/>
          <w:sz w:val="12"/>
        </w:rPr>
        <w:t>VERIFICATION</w:t>
      </w:r>
      <w:r>
        <w:rPr>
          <w:rFonts w:ascii="Arial" w:eastAsia="Arial" w:hAnsi="Arial"/>
          <w:sz w:val="16"/>
        </w:rPr>
        <w:t xml:space="preserve"> is only that the integration has been done according to the plan. This </w:t>
      </w:r>
      <w:r>
        <w:rPr>
          <w:rFonts w:ascii="Arial" w:eastAsia="Arial" w:hAnsi="Arial"/>
          <w:sz w:val="12"/>
        </w:rPr>
        <w:t>VERIFICATION</w:t>
      </w:r>
      <w:r>
        <w:rPr>
          <w:rFonts w:ascii="Arial" w:eastAsia="Arial" w:hAnsi="Arial"/>
          <w:sz w:val="16"/>
        </w:rPr>
        <w:t xml:space="preserve"> is most likely impleme</w:t>
      </w:r>
      <w:r>
        <w:rPr>
          <w:rFonts w:ascii="Arial" w:eastAsia="Arial" w:hAnsi="Arial"/>
          <w:sz w:val="16"/>
        </w:rPr>
        <w:t>nted by some form of inspection.</w:t>
      </w:r>
    </w:p>
    <w:p w:rsidR="00000000" w:rsidRDefault="00596C41">
      <w:pPr>
        <w:spacing w:line="146"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5.6.3  Software integration testing</w:t>
      </w:r>
    </w:p>
    <w:p w:rsidR="00000000" w:rsidRDefault="00596C41">
      <w:pPr>
        <w:spacing w:line="20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test the integrated </w:t>
      </w:r>
      <w:r>
        <w:rPr>
          <w:rFonts w:ascii="Arial" w:eastAsia="Arial" w:hAnsi="Arial"/>
          <w:sz w:val="16"/>
        </w:rPr>
        <w:t>SOFTWARE ITEMS</w:t>
      </w:r>
      <w:r>
        <w:rPr>
          <w:rFonts w:ascii="Arial" w:eastAsia="Arial" w:hAnsi="Arial"/>
        </w:rPr>
        <w:t xml:space="preserve"> in accordance with the integration plan (see </w:t>
      </w:r>
      <w:hyperlink w:anchor="page113" w:history="1">
        <w:r>
          <w:rPr>
            <w:rFonts w:ascii="Arial" w:eastAsia="Arial" w:hAnsi="Arial"/>
          </w:rPr>
          <w:t xml:space="preserve">5.1.5) </w:t>
        </w:r>
      </w:hyperlink>
      <w:r>
        <w:rPr>
          <w:rFonts w:ascii="Arial" w:eastAsia="Arial" w:hAnsi="Arial"/>
        </w:rPr>
        <w:t>and document the results. [Class B, C]</w:t>
      </w:r>
    </w:p>
    <w:p w:rsidR="00000000" w:rsidRDefault="00596C41">
      <w:pPr>
        <w:spacing w:line="23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5.6.4  S</w:t>
      </w:r>
      <w:r>
        <w:rPr>
          <w:rFonts w:ascii="Arial" w:eastAsia="Arial" w:hAnsi="Arial"/>
          <w:b/>
        </w:rPr>
        <w:t>oftware integration testing content</w:t>
      </w:r>
    </w:p>
    <w:p w:rsidR="00000000" w:rsidRDefault="00596C41">
      <w:pPr>
        <w:spacing w:line="204" w:lineRule="exact"/>
        <w:rPr>
          <w:rFonts w:ascii="Times New Roman" w:eastAsia="Times New Roman" w:hAnsi="Times New Roman"/>
        </w:rPr>
      </w:pPr>
    </w:p>
    <w:p w:rsidR="00000000" w:rsidRDefault="00596C41">
      <w:pPr>
        <w:spacing w:line="288" w:lineRule="auto"/>
        <w:ind w:left="1180"/>
        <w:jc w:val="both"/>
        <w:rPr>
          <w:rFonts w:ascii="Arial" w:eastAsia="Arial" w:hAnsi="Arial"/>
          <w:sz w:val="19"/>
        </w:rPr>
      </w:pPr>
      <w:r>
        <w:rPr>
          <w:rFonts w:ascii="Arial" w:eastAsia="Arial" w:hAnsi="Arial"/>
        </w:rPr>
        <w:t xml:space="preserve">For software integration testing, the </w:t>
      </w:r>
      <w:r>
        <w:rPr>
          <w:rFonts w:ascii="Arial" w:eastAsia="Arial" w:hAnsi="Arial"/>
          <w:sz w:val="16"/>
        </w:rPr>
        <w:t>MANUFACTURER</w:t>
      </w:r>
      <w:r>
        <w:rPr>
          <w:rFonts w:ascii="Arial" w:eastAsia="Arial" w:hAnsi="Arial"/>
        </w:rPr>
        <w:t xml:space="preserve"> shall address whether the integrated </w:t>
      </w:r>
      <w:r>
        <w:rPr>
          <w:rFonts w:ascii="Arial" w:eastAsia="Arial" w:hAnsi="Arial"/>
          <w:sz w:val="16"/>
        </w:rPr>
        <w:t xml:space="preserve">SOFTWARE ITEM </w:t>
      </w:r>
      <w:r>
        <w:rPr>
          <w:rFonts w:ascii="Arial" w:eastAsia="Arial" w:hAnsi="Arial"/>
          <w:sz w:val="19"/>
        </w:rPr>
        <w:t>performs as intended.</w:t>
      </w:r>
    </w:p>
    <w:p w:rsidR="00000000" w:rsidRDefault="00596C41">
      <w:pPr>
        <w:spacing w:line="12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B, C]</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1 Examples to be considered are:</w:t>
      </w:r>
    </w:p>
    <w:p w:rsidR="00000000" w:rsidRDefault="00596C41">
      <w:pPr>
        <w:spacing w:line="102" w:lineRule="exact"/>
        <w:rPr>
          <w:rFonts w:ascii="Times New Roman" w:eastAsia="Times New Roman" w:hAnsi="Times New Roman"/>
        </w:rPr>
      </w:pPr>
    </w:p>
    <w:p w:rsidR="00000000" w:rsidRDefault="00596C41" w:rsidP="00596C41">
      <w:pPr>
        <w:numPr>
          <w:ilvl w:val="0"/>
          <w:numId w:val="111"/>
        </w:numPr>
        <w:tabs>
          <w:tab w:val="left" w:pos="1300"/>
        </w:tabs>
        <w:spacing w:line="0" w:lineRule="atLeast"/>
        <w:ind w:left="1300" w:hanging="122"/>
        <w:rPr>
          <w:rFonts w:ascii="Arial" w:eastAsia="Arial" w:hAnsi="Arial"/>
          <w:sz w:val="16"/>
        </w:rPr>
      </w:pPr>
      <w:r>
        <w:rPr>
          <w:rFonts w:ascii="Arial" w:eastAsia="Arial" w:hAnsi="Arial"/>
          <w:sz w:val="16"/>
        </w:rPr>
        <w:t>the required functionality of the softwar</w:t>
      </w:r>
      <w:r>
        <w:rPr>
          <w:rFonts w:ascii="Arial" w:eastAsia="Arial" w:hAnsi="Arial"/>
          <w:sz w:val="16"/>
        </w:rPr>
        <w:t>e;</w:t>
      </w:r>
    </w:p>
    <w:p w:rsidR="00000000" w:rsidRDefault="00596C41">
      <w:pPr>
        <w:spacing w:line="101" w:lineRule="exact"/>
        <w:rPr>
          <w:rFonts w:ascii="Arial" w:eastAsia="Arial" w:hAnsi="Arial"/>
          <w:sz w:val="16"/>
        </w:rPr>
      </w:pPr>
    </w:p>
    <w:p w:rsidR="00000000" w:rsidRDefault="00596C41" w:rsidP="00596C41">
      <w:pPr>
        <w:numPr>
          <w:ilvl w:val="0"/>
          <w:numId w:val="111"/>
        </w:numPr>
        <w:tabs>
          <w:tab w:val="left" w:pos="1300"/>
        </w:tabs>
        <w:spacing w:line="0" w:lineRule="atLeast"/>
        <w:ind w:left="1300" w:hanging="122"/>
        <w:rPr>
          <w:rFonts w:ascii="Arial" w:eastAsia="Arial" w:hAnsi="Arial"/>
          <w:sz w:val="16"/>
        </w:rPr>
      </w:pPr>
      <w:r>
        <w:rPr>
          <w:rFonts w:ascii="Arial" w:eastAsia="Arial" w:hAnsi="Arial"/>
          <w:sz w:val="16"/>
        </w:rPr>
        <w:t xml:space="preserve">implementation of </w:t>
      </w:r>
      <w:r>
        <w:rPr>
          <w:rFonts w:ascii="Arial" w:eastAsia="Arial" w:hAnsi="Arial"/>
          <w:sz w:val="12"/>
        </w:rPr>
        <w:t>RISK CONTROL</w:t>
      </w:r>
      <w:r>
        <w:rPr>
          <w:rFonts w:ascii="Arial" w:eastAsia="Arial" w:hAnsi="Arial"/>
          <w:sz w:val="16"/>
        </w:rPr>
        <w:t xml:space="preserve"> measures;</w:t>
      </w:r>
    </w:p>
    <w:p w:rsidR="00000000" w:rsidRDefault="00596C41">
      <w:pPr>
        <w:spacing w:line="101" w:lineRule="exact"/>
        <w:rPr>
          <w:rFonts w:ascii="Arial" w:eastAsia="Arial" w:hAnsi="Arial"/>
          <w:sz w:val="16"/>
        </w:rPr>
      </w:pPr>
    </w:p>
    <w:p w:rsidR="00000000" w:rsidRDefault="00596C41" w:rsidP="00596C41">
      <w:pPr>
        <w:numPr>
          <w:ilvl w:val="0"/>
          <w:numId w:val="111"/>
        </w:numPr>
        <w:tabs>
          <w:tab w:val="left" w:pos="1300"/>
        </w:tabs>
        <w:spacing w:line="0" w:lineRule="atLeast"/>
        <w:ind w:left="1300" w:hanging="122"/>
        <w:rPr>
          <w:rFonts w:ascii="Arial" w:eastAsia="Arial" w:hAnsi="Arial"/>
          <w:sz w:val="16"/>
        </w:rPr>
      </w:pPr>
      <w:r>
        <w:rPr>
          <w:rFonts w:ascii="Arial" w:eastAsia="Arial" w:hAnsi="Arial"/>
          <w:sz w:val="16"/>
        </w:rPr>
        <w:t>specified timing and other behaviour;</w:t>
      </w:r>
    </w:p>
    <w:p w:rsidR="00000000" w:rsidRDefault="00596C41">
      <w:pPr>
        <w:spacing w:line="101" w:lineRule="exact"/>
        <w:rPr>
          <w:rFonts w:ascii="Arial" w:eastAsia="Arial" w:hAnsi="Arial"/>
          <w:sz w:val="16"/>
        </w:rPr>
      </w:pPr>
    </w:p>
    <w:p w:rsidR="00000000" w:rsidRDefault="00596C41" w:rsidP="00596C41">
      <w:pPr>
        <w:numPr>
          <w:ilvl w:val="0"/>
          <w:numId w:val="111"/>
        </w:numPr>
        <w:tabs>
          <w:tab w:val="left" w:pos="1300"/>
        </w:tabs>
        <w:spacing w:line="0" w:lineRule="atLeast"/>
        <w:ind w:left="1300" w:hanging="122"/>
        <w:rPr>
          <w:rFonts w:ascii="Arial" w:eastAsia="Arial" w:hAnsi="Arial"/>
          <w:sz w:val="16"/>
        </w:rPr>
      </w:pPr>
      <w:r>
        <w:rPr>
          <w:rFonts w:ascii="Arial" w:eastAsia="Arial" w:hAnsi="Arial"/>
          <w:sz w:val="16"/>
        </w:rPr>
        <w:t>specified functioning of internal and external interfaces; and</w:t>
      </w:r>
    </w:p>
    <w:p w:rsidR="00000000" w:rsidRDefault="00596C41">
      <w:pPr>
        <w:spacing w:line="101" w:lineRule="exact"/>
        <w:rPr>
          <w:rFonts w:ascii="Arial" w:eastAsia="Arial" w:hAnsi="Arial"/>
          <w:sz w:val="16"/>
        </w:rPr>
      </w:pPr>
    </w:p>
    <w:p w:rsidR="00000000" w:rsidRDefault="00596C41" w:rsidP="00596C41">
      <w:pPr>
        <w:numPr>
          <w:ilvl w:val="0"/>
          <w:numId w:val="111"/>
        </w:numPr>
        <w:tabs>
          <w:tab w:val="left" w:pos="1300"/>
        </w:tabs>
        <w:spacing w:line="0" w:lineRule="atLeast"/>
        <w:ind w:left="1300" w:hanging="122"/>
        <w:rPr>
          <w:rFonts w:ascii="Arial" w:eastAsia="Arial" w:hAnsi="Arial"/>
          <w:sz w:val="16"/>
        </w:rPr>
      </w:pPr>
      <w:r>
        <w:rPr>
          <w:rFonts w:ascii="Arial" w:eastAsia="Arial" w:hAnsi="Arial"/>
          <w:sz w:val="16"/>
        </w:rPr>
        <w:t>testing under abnormal conditions including foreseeable misuse.</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NOTE 2 It is acceptable to combine integra</w:t>
      </w:r>
      <w:r>
        <w:rPr>
          <w:rFonts w:ascii="Arial" w:eastAsia="Arial" w:hAnsi="Arial"/>
          <w:sz w:val="16"/>
        </w:rPr>
        <w:t xml:space="preserve">tion testing and </w:t>
      </w:r>
      <w:r>
        <w:rPr>
          <w:rFonts w:ascii="Arial" w:eastAsia="Arial" w:hAnsi="Arial"/>
          <w:sz w:val="12"/>
        </w:rPr>
        <w:t>SOFTWARE SYSTEM</w:t>
      </w:r>
      <w:r>
        <w:rPr>
          <w:rFonts w:ascii="Arial" w:eastAsia="Arial" w:hAnsi="Arial"/>
          <w:sz w:val="16"/>
        </w:rPr>
        <w:t xml:space="preserve"> testing into a single plan and set of</w:t>
      </w:r>
    </w:p>
    <w:p w:rsidR="00000000" w:rsidRDefault="00596C41">
      <w:pPr>
        <w:spacing w:line="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3"/>
        </w:rPr>
        <w:t>ACTIVITIES</w:t>
      </w:r>
      <w:r>
        <w:rPr>
          <w:rFonts w:ascii="Arial" w:eastAsia="Arial" w:hAnsi="Arial"/>
          <w:sz w:val="16"/>
        </w:rPr>
        <w:t>.</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5.6.5  E</w:t>
      </w:r>
      <w:r>
        <w:rPr>
          <w:rFonts w:ascii="Arial" w:eastAsia="Arial" w:hAnsi="Arial"/>
          <w:b/>
          <w:sz w:val="16"/>
        </w:rPr>
        <w:t>VALUATE</w:t>
      </w:r>
      <w:r>
        <w:rPr>
          <w:rFonts w:ascii="Arial" w:eastAsia="Arial" w:hAnsi="Arial"/>
          <w:b/>
        </w:rPr>
        <w:t xml:space="preserve"> software integration test procedures</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w:t>
      </w:r>
      <w:r>
        <w:rPr>
          <w:rFonts w:ascii="Arial" w:eastAsia="Arial" w:hAnsi="Arial"/>
          <w:sz w:val="16"/>
        </w:rPr>
        <w:t>EVALUATE</w:t>
      </w:r>
      <w:r>
        <w:rPr>
          <w:rFonts w:ascii="Arial" w:eastAsia="Arial" w:hAnsi="Arial"/>
        </w:rPr>
        <w:t xml:space="preserve"> the integration test procedures for adequacy. [Class B,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5.6.6  Conduct regression</w:t>
      </w:r>
      <w:r>
        <w:rPr>
          <w:rFonts w:ascii="Arial" w:eastAsia="Arial" w:hAnsi="Arial"/>
          <w:b/>
        </w:rPr>
        <w:t xml:space="preserve"> tests</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When software items are integrated, the </w:t>
      </w:r>
      <w:r>
        <w:rPr>
          <w:rFonts w:ascii="Arial" w:eastAsia="Arial" w:hAnsi="Arial"/>
          <w:sz w:val="16"/>
        </w:rPr>
        <w:t>MANUFACTURER</w:t>
      </w:r>
      <w:r>
        <w:rPr>
          <w:rFonts w:ascii="Arial" w:eastAsia="Arial" w:hAnsi="Arial"/>
        </w:rPr>
        <w:t xml:space="preserve"> shall conduct </w:t>
      </w:r>
      <w:r>
        <w:rPr>
          <w:rFonts w:ascii="Arial" w:eastAsia="Arial" w:hAnsi="Arial"/>
          <w:sz w:val="16"/>
        </w:rPr>
        <w:t>REGRESSION TESTING</w:t>
      </w:r>
      <w:r>
        <w:rPr>
          <w:rFonts w:ascii="Arial" w:eastAsia="Arial" w:hAnsi="Arial"/>
        </w:rPr>
        <w:t xml:space="preserve"> appropriate to demonstrate that defects have not been introduced into previously integrated software. [Class B, C]</w:t>
      </w:r>
    </w:p>
    <w:p w:rsidR="00000000" w:rsidRDefault="00596C41">
      <w:pPr>
        <w:spacing w:line="256"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5.6.7  Integration test record contents</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w:t>
      </w:r>
      <w:r>
        <w:rPr>
          <w:rFonts w:ascii="Arial" w:eastAsia="Arial" w:hAnsi="Arial"/>
          <w:sz w:val="16"/>
        </w:rPr>
        <w:t>ANUFACTURER</w:t>
      </w:r>
      <w:r>
        <w:rPr>
          <w:rFonts w:ascii="Arial" w:eastAsia="Arial" w:hAnsi="Arial"/>
        </w:rPr>
        <w:t xml:space="preserve"> shall:</w:t>
      </w:r>
    </w:p>
    <w:p w:rsidR="00000000" w:rsidRDefault="00596C41">
      <w:pPr>
        <w:spacing w:line="197" w:lineRule="exact"/>
        <w:rPr>
          <w:rFonts w:ascii="Times New Roman" w:eastAsia="Times New Roman" w:hAnsi="Times New Roman"/>
        </w:rPr>
      </w:pPr>
    </w:p>
    <w:p w:rsidR="00000000" w:rsidRDefault="00596C41">
      <w:pPr>
        <w:spacing w:line="361" w:lineRule="auto"/>
        <w:ind w:left="1180" w:right="2860"/>
        <w:rPr>
          <w:rFonts w:ascii="Arial" w:eastAsia="Arial" w:hAnsi="Arial"/>
        </w:rPr>
      </w:pPr>
      <w:r>
        <w:rPr>
          <w:rFonts w:ascii="Arial" w:eastAsia="Arial" w:hAnsi="Arial"/>
        </w:rPr>
        <w:t>a)</w:t>
      </w:r>
      <w:r>
        <w:rPr>
          <w:rFonts w:ascii="Times New Roman" w:eastAsia="Times New Roman" w:hAnsi="Times New Roman"/>
        </w:rPr>
        <w:t xml:space="preserve"> </w:t>
      </w:r>
      <w:r>
        <w:rPr>
          <w:rFonts w:ascii="Arial" w:eastAsia="Arial" w:hAnsi="Arial"/>
        </w:rPr>
        <w:t xml:space="preserve">document the test result (pass/fail and a list of </w:t>
      </w:r>
      <w:r>
        <w:rPr>
          <w:rFonts w:ascii="Arial" w:eastAsia="Arial" w:hAnsi="Arial"/>
          <w:sz w:val="16"/>
        </w:rPr>
        <w:t>ANOMALIES</w:t>
      </w:r>
      <w:r>
        <w:rPr>
          <w:rFonts w:ascii="Arial" w:eastAsia="Arial" w:hAnsi="Arial"/>
        </w:rPr>
        <w:t>); b) retain sufficient records to permit the test to be repeated; and c) identify the tester.</w:t>
      </w:r>
    </w:p>
    <w:p w:rsidR="00000000" w:rsidRDefault="00596C41">
      <w:pPr>
        <w:spacing w:line="5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B, C]</w:t>
      </w:r>
    </w:p>
    <w:p w:rsidR="00000000" w:rsidRDefault="00596C41">
      <w:pPr>
        <w:spacing w:line="200" w:lineRule="exact"/>
        <w:rPr>
          <w:rFonts w:ascii="Times New Roman" w:eastAsia="Times New Roman" w:hAnsi="Times New Roman"/>
        </w:rPr>
      </w:pPr>
    </w:p>
    <w:p w:rsidR="00000000" w:rsidRDefault="00596C41">
      <w:pPr>
        <w:tabs>
          <w:tab w:val="left" w:pos="1880"/>
        </w:tabs>
        <w:spacing w:line="0" w:lineRule="atLeast"/>
        <w:ind w:left="1180"/>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Requirement b) could be implemented by retaining, for examp</w:t>
      </w:r>
      <w:r>
        <w:rPr>
          <w:rFonts w:ascii="Arial" w:eastAsia="Arial" w:hAnsi="Arial"/>
          <w:sz w:val="16"/>
        </w:rPr>
        <w:t>le:</w:t>
      </w:r>
    </w:p>
    <w:p w:rsidR="00000000" w:rsidRDefault="00596C41">
      <w:pPr>
        <w:spacing w:line="102"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test case specifications showing required actions and expected results;</w:t>
      </w:r>
    </w:p>
    <w:p w:rsidR="00000000" w:rsidRDefault="00596C41">
      <w:pPr>
        <w:spacing w:line="222" w:lineRule="exact"/>
        <w:rPr>
          <w:rFonts w:ascii="Times New Roman" w:eastAsia="Times New Roman" w:hAnsi="Times New Roman"/>
        </w:rPr>
      </w:pPr>
    </w:p>
    <w:p w:rsidR="00000000" w:rsidRDefault="00596C41">
      <w:pPr>
        <w:spacing w:line="0" w:lineRule="atLeast"/>
        <w:ind w:left="6480"/>
        <w:rPr>
          <w:rFonts w:ascii="Courier New" w:eastAsia="Courier New" w:hAnsi="Courier New"/>
          <w:sz w:val="6"/>
        </w:rPr>
      </w:pPr>
      <w:r>
        <w:rPr>
          <w:rFonts w:ascii="Courier New" w:eastAsia="Courier New" w:hAnsi="Courier New"/>
          <w:sz w:val="6"/>
        </w:rPr>
        <w:t>--`,````,,`,``,`,````,,`,``,,```-`-`,,`,,`,`,,`---</w:t>
      </w:r>
    </w:p>
    <w:p w:rsidR="00000000" w:rsidRDefault="00596C41">
      <w:pPr>
        <w:spacing w:line="0" w:lineRule="atLeast"/>
        <w:ind w:left="648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3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 xml:space="preserve">Licensee=Medtronic/5966437005, </w:t>
      </w:r>
      <w:r>
        <w:rPr>
          <w:rFonts w:ascii="Arial" w:eastAsia="Arial" w:hAnsi="Arial"/>
          <w:sz w:val="9"/>
        </w:rPr>
        <w:t>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67"/>
        </w:tabs>
        <w:spacing w:line="0" w:lineRule="atLeast"/>
        <w:ind w:right="67"/>
        <w:jc w:val="right"/>
        <w:rPr>
          <w:rFonts w:ascii="Arial" w:eastAsia="Arial" w:hAnsi="Arial"/>
        </w:rPr>
      </w:pPr>
      <w:bookmarkStart w:id="120" w:name="page120"/>
      <w:bookmarkEnd w:id="120"/>
      <w:r>
        <w:rPr>
          <w:rFonts w:ascii="Arial" w:eastAsia="Arial" w:hAnsi="Arial"/>
        </w:rPr>
        <w:t xml:space="preserve">– 26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927"/>
        </w:tabs>
        <w:spacing w:line="0" w:lineRule="atLeast"/>
        <w:ind w:right="67"/>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7" w:lineRule="exact"/>
        <w:rPr>
          <w:rFonts w:ascii="Times New Roman" w:eastAsia="Times New Roman" w:hAnsi="Times New Roman"/>
        </w:rPr>
      </w:pPr>
    </w:p>
    <w:p w:rsidR="00000000" w:rsidRDefault="00596C41" w:rsidP="00596C41">
      <w:pPr>
        <w:numPr>
          <w:ilvl w:val="0"/>
          <w:numId w:val="112"/>
        </w:numPr>
        <w:tabs>
          <w:tab w:val="left" w:pos="1300"/>
        </w:tabs>
        <w:spacing w:line="0" w:lineRule="atLeast"/>
        <w:ind w:left="1300" w:hanging="122"/>
        <w:rPr>
          <w:rFonts w:ascii="Arial" w:eastAsia="Arial" w:hAnsi="Arial"/>
          <w:sz w:val="16"/>
        </w:rPr>
      </w:pPr>
      <w:r>
        <w:rPr>
          <w:rFonts w:ascii="Arial" w:eastAsia="Arial" w:hAnsi="Arial"/>
          <w:sz w:val="16"/>
        </w:rPr>
        <w:t>records of the equipment;</w:t>
      </w:r>
    </w:p>
    <w:p w:rsidR="00000000" w:rsidRDefault="00596C41">
      <w:pPr>
        <w:spacing w:line="101" w:lineRule="exact"/>
        <w:rPr>
          <w:rFonts w:ascii="Arial" w:eastAsia="Arial" w:hAnsi="Arial"/>
          <w:sz w:val="16"/>
        </w:rPr>
      </w:pPr>
    </w:p>
    <w:p w:rsidR="00000000" w:rsidRDefault="00596C41" w:rsidP="00596C41">
      <w:pPr>
        <w:numPr>
          <w:ilvl w:val="0"/>
          <w:numId w:val="112"/>
        </w:numPr>
        <w:tabs>
          <w:tab w:val="left" w:pos="1300"/>
        </w:tabs>
        <w:spacing w:line="0" w:lineRule="atLeast"/>
        <w:ind w:left="1300" w:hanging="122"/>
        <w:rPr>
          <w:rFonts w:ascii="Arial" w:eastAsia="Arial" w:hAnsi="Arial"/>
          <w:sz w:val="16"/>
        </w:rPr>
      </w:pPr>
      <w:r>
        <w:rPr>
          <w:rFonts w:ascii="Arial" w:eastAsia="Arial" w:hAnsi="Arial"/>
          <w:sz w:val="16"/>
        </w:rPr>
        <w:t>records of the test environment (including software to</w:t>
      </w:r>
      <w:r>
        <w:rPr>
          <w:rFonts w:ascii="Arial" w:eastAsia="Arial" w:hAnsi="Arial"/>
          <w:sz w:val="16"/>
        </w:rPr>
        <w:t>ols) used for test.</w:t>
      </w:r>
    </w:p>
    <w:p w:rsidR="00000000" w:rsidRDefault="00596C41">
      <w:pPr>
        <w:spacing w:line="344"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5.6.8  Use software problem resolution </w:t>
      </w:r>
      <w:r>
        <w:rPr>
          <w:rFonts w:ascii="Arial" w:eastAsia="Arial" w:hAnsi="Arial"/>
          <w:b/>
          <w:sz w:val="16"/>
        </w:rPr>
        <w:t>PROCESS</w:t>
      </w:r>
    </w:p>
    <w:p w:rsidR="00000000" w:rsidRDefault="00596C41">
      <w:pPr>
        <w:spacing w:line="204" w:lineRule="exact"/>
        <w:rPr>
          <w:rFonts w:ascii="Times New Roman" w:eastAsia="Times New Roman" w:hAnsi="Times New Roman"/>
        </w:rPr>
      </w:pPr>
    </w:p>
    <w:p w:rsidR="00000000" w:rsidRDefault="00596C41">
      <w:pPr>
        <w:spacing w:line="273" w:lineRule="auto"/>
        <w:ind w:left="1180" w:right="467"/>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enter </w:t>
      </w:r>
      <w:r>
        <w:rPr>
          <w:rFonts w:ascii="Arial" w:eastAsia="Arial" w:hAnsi="Arial"/>
          <w:sz w:val="16"/>
        </w:rPr>
        <w:t>ANOMALIES</w:t>
      </w:r>
      <w:r>
        <w:rPr>
          <w:rFonts w:ascii="Arial" w:eastAsia="Arial" w:hAnsi="Arial"/>
        </w:rPr>
        <w:t xml:space="preserve"> found during software integration and integration testing into a software problem resolution </w:t>
      </w:r>
      <w:r>
        <w:rPr>
          <w:rFonts w:ascii="Arial" w:eastAsia="Arial" w:hAnsi="Arial"/>
          <w:sz w:val="16"/>
        </w:rPr>
        <w:t>PROCESS</w:t>
      </w:r>
      <w:r>
        <w:rPr>
          <w:rFonts w:ascii="Arial" w:eastAsia="Arial" w:hAnsi="Arial"/>
        </w:rPr>
        <w:t>. [Class B, C]</w:t>
      </w:r>
    </w:p>
    <w:p w:rsidR="00000000" w:rsidRDefault="00596C41">
      <w:pPr>
        <w:spacing w:line="135"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See Clause </w:t>
      </w:r>
      <w:hyperlink w:anchor="page127" w:history="1">
        <w:r>
          <w:rPr>
            <w:rFonts w:ascii="Arial" w:eastAsia="Arial" w:hAnsi="Arial"/>
            <w:sz w:val="16"/>
          </w:rPr>
          <w:t>9.</w:t>
        </w:r>
      </w:hyperlink>
    </w:p>
    <w:p w:rsidR="00000000" w:rsidRDefault="00596C41">
      <w:pPr>
        <w:spacing w:line="20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5.7</w:t>
      </w:r>
      <w:r>
        <w:rPr>
          <w:rFonts w:ascii="Arial" w:eastAsia="Arial" w:hAnsi="Arial"/>
          <w:b/>
        </w:rPr>
        <w:tab/>
      </w:r>
      <w:r>
        <w:rPr>
          <w:rFonts w:ascii="Arial" w:eastAsia="Arial" w:hAnsi="Arial"/>
          <w:b/>
        </w:rPr>
        <w:t>* S</w:t>
      </w:r>
      <w:r>
        <w:rPr>
          <w:rFonts w:ascii="Arial" w:eastAsia="Arial" w:hAnsi="Arial"/>
          <w:b/>
          <w:sz w:val="16"/>
        </w:rPr>
        <w:t>OFTWARE SYSTEM</w:t>
      </w:r>
      <w:r>
        <w:rPr>
          <w:rFonts w:ascii="Arial" w:eastAsia="Arial" w:hAnsi="Arial"/>
          <w:b/>
        </w:rPr>
        <w:t xml:space="preserve"> testing</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5.7.1  Establish tests for software requirements</w:t>
      </w:r>
    </w:p>
    <w:p w:rsidR="00000000" w:rsidRDefault="00596C41">
      <w:pPr>
        <w:spacing w:line="204" w:lineRule="exact"/>
        <w:rPr>
          <w:rFonts w:ascii="Times New Roman" w:eastAsia="Times New Roman" w:hAnsi="Times New Roman"/>
        </w:rPr>
      </w:pPr>
    </w:p>
    <w:p w:rsidR="00000000" w:rsidRDefault="00596C41" w:rsidP="00596C41">
      <w:pPr>
        <w:numPr>
          <w:ilvl w:val="0"/>
          <w:numId w:val="113"/>
        </w:numPr>
        <w:tabs>
          <w:tab w:val="left" w:pos="1600"/>
        </w:tabs>
        <w:spacing w:line="255" w:lineRule="auto"/>
        <w:ind w:left="1600" w:right="67" w:hanging="42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and perform a set of tests, expressed as input stimuli, expected outcomes, pass/fail criteria and procedures, for conducting </w:t>
      </w:r>
      <w:r>
        <w:rPr>
          <w:rFonts w:ascii="Arial" w:eastAsia="Arial" w:hAnsi="Arial"/>
          <w:sz w:val="16"/>
        </w:rPr>
        <w:t>SO</w:t>
      </w:r>
      <w:r>
        <w:rPr>
          <w:rFonts w:ascii="Arial" w:eastAsia="Arial" w:hAnsi="Arial"/>
          <w:sz w:val="16"/>
        </w:rPr>
        <w:t>FTWARE SYSTEM</w:t>
      </w:r>
      <w:r>
        <w:rPr>
          <w:rFonts w:ascii="Arial" w:eastAsia="Arial" w:hAnsi="Arial"/>
        </w:rPr>
        <w:t xml:space="preserve"> testing, such that all software requirements are covered. [Class A, B, C]</w:t>
      </w:r>
    </w:p>
    <w:p w:rsidR="00000000" w:rsidRDefault="00596C41">
      <w:pPr>
        <w:spacing w:line="153" w:lineRule="exact"/>
        <w:rPr>
          <w:rFonts w:ascii="Times New Roman" w:eastAsia="Times New Roman" w:hAnsi="Times New Roman"/>
        </w:rPr>
      </w:pPr>
    </w:p>
    <w:p w:rsidR="00000000" w:rsidRDefault="00596C41">
      <w:pPr>
        <w:spacing w:line="279" w:lineRule="auto"/>
        <w:ind w:left="1600" w:right="67"/>
        <w:rPr>
          <w:rFonts w:ascii="Arial" w:eastAsia="Arial" w:hAnsi="Arial"/>
          <w:sz w:val="16"/>
        </w:rPr>
      </w:pPr>
      <w:r>
        <w:rPr>
          <w:rFonts w:ascii="Arial" w:eastAsia="Arial" w:hAnsi="Arial"/>
          <w:sz w:val="16"/>
        </w:rPr>
        <w:t xml:space="preserve">NOTE 1 It is acceptable to combine integration testing and </w:t>
      </w:r>
      <w:r>
        <w:rPr>
          <w:rFonts w:ascii="Arial" w:eastAsia="Arial" w:hAnsi="Arial"/>
          <w:sz w:val="12"/>
        </w:rPr>
        <w:t>SOFTWARE SYSTEM</w:t>
      </w:r>
      <w:r>
        <w:rPr>
          <w:rFonts w:ascii="Arial" w:eastAsia="Arial" w:hAnsi="Arial"/>
          <w:sz w:val="16"/>
        </w:rPr>
        <w:t xml:space="preserve"> testing into a single plan and set of </w:t>
      </w:r>
      <w:r>
        <w:rPr>
          <w:rFonts w:ascii="Arial" w:eastAsia="Arial" w:hAnsi="Arial"/>
          <w:sz w:val="12"/>
        </w:rPr>
        <w:t>ACTIVITIES</w:t>
      </w:r>
      <w:r>
        <w:rPr>
          <w:rFonts w:ascii="Arial" w:eastAsia="Arial" w:hAnsi="Arial"/>
          <w:sz w:val="16"/>
        </w:rPr>
        <w:t>. It is also acceptable to test software req</w:t>
      </w:r>
      <w:r>
        <w:rPr>
          <w:rFonts w:ascii="Arial" w:eastAsia="Arial" w:hAnsi="Arial"/>
          <w:sz w:val="16"/>
        </w:rPr>
        <w:t>uirements in earlier phases.</w:t>
      </w:r>
    </w:p>
    <w:p w:rsidR="00000000" w:rsidRDefault="00596C41">
      <w:pPr>
        <w:spacing w:line="43" w:lineRule="exact"/>
        <w:rPr>
          <w:rFonts w:ascii="Times New Roman" w:eastAsia="Times New Roman" w:hAnsi="Times New Roman"/>
        </w:rPr>
      </w:pPr>
    </w:p>
    <w:p w:rsidR="00000000" w:rsidRDefault="00596C41">
      <w:pPr>
        <w:spacing w:line="279" w:lineRule="auto"/>
        <w:ind w:left="1600" w:right="67"/>
        <w:rPr>
          <w:rFonts w:ascii="Arial" w:eastAsia="Arial" w:hAnsi="Arial"/>
          <w:sz w:val="16"/>
        </w:rPr>
      </w:pPr>
      <w:r>
        <w:rPr>
          <w:rFonts w:ascii="Arial" w:eastAsia="Arial" w:hAnsi="Arial"/>
          <w:sz w:val="16"/>
        </w:rPr>
        <w:t>NOTE 2 Not only separate tests for each requirement, but also tests of combinations of requirements can be performed, especially if dependencies between requirements exist.</w:t>
      </w:r>
    </w:p>
    <w:p w:rsidR="00000000" w:rsidRDefault="00596C41">
      <w:pPr>
        <w:spacing w:line="40" w:lineRule="exact"/>
        <w:rPr>
          <w:rFonts w:ascii="Times New Roman" w:eastAsia="Times New Roman" w:hAnsi="Times New Roman"/>
        </w:rPr>
      </w:pPr>
    </w:p>
    <w:p w:rsidR="00000000" w:rsidRDefault="00596C41" w:rsidP="00596C41">
      <w:pPr>
        <w:numPr>
          <w:ilvl w:val="0"/>
          <w:numId w:val="114"/>
        </w:numPr>
        <w:tabs>
          <w:tab w:val="left" w:pos="1600"/>
        </w:tabs>
        <w:spacing w:line="256" w:lineRule="auto"/>
        <w:ind w:left="1600" w:right="67" w:hanging="422"/>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w:t>
      </w:r>
      <w:r>
        <w:rPr>
          <w:rFonts w:ascii="Arial" w:eastAsia="Arial" w:hAnsi="Arial"/>
          <w:sz w:val="16"/>
        </w:rPr>
        <w:t>EVALUATE</w:t>
      </w:r>
      <w:r>
        <w:rPr>
          <w:rFonts w:ascii="Arial" w:eastAsia="Arial" w:hAnsi="Arial"/>
        </w:rPr>
        <w:t xml:space="preserve"> the adequacy of </w:t>
      </w:r>
      <w:r>
        <w:rPr>
          <w:rFonts w:ascii="Arial" w:eastAsia="Arial" w:hAnsi="Arial"/>
          <w:sz w:val="16"/>
        </w:rPr>
        <w:t>VERI</w:t>
      </w:r>
      <w:r>
        <w:rPr>
          <w:rFonts w:ascii="Arial" w:eastAsia="Arial" w:hAnsi="Arial"/>
          <w:sz w:val="16"/>
        </w:rPr>
        <w:t>FICATION</w:t>
      </w:r>
      <w:r>
        <w:rPr>
          <w:rFonts w:ascii="Arial" w:eastAsia="Arial" w:hAnsi="Arial"/>
        </w:rPr>
        <w:t xml:space="preserve"> strategies and test procedures.</w:t>
      </w:r>
    </w:p>
    <w:p w:rsidR="00000000" w:rsidRDefault="00596C41">
      <w:pPr>
        <w:spacing w:line="200" w:lineRule="exact"/>
        <w:rPr>
          <w:rFonts w:ascii="Times New Roman" w:eastAsia="Times New Roman" w:hAnsi="Times New Roman"/>
        </w:rPr>
      </w:pPr>
    </w:p>
    <w:p w:rsidR="00000000" w:rsidRDefault="00596C41">
      <w:pPr>
        <w:spacing w:line="217"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5.7.2  Use software problem resolution </w:t>
      </w:r>
      <w:r>
        <w:rPr>
          <w:rFonts w:ascii="Arial" w:eastAsia="Arial" w:hAnsi="Arial"/>
          <w:b/>
          <w:sz w:val="16"/>
        </w:rPr>
        <w:t>PROCESS</w:t>
      </w:r>
    </w:p>
    <w:p w:rsidR="00000000" w:rsidRDefault="00596C41">
      <w:pPr>
        <w:spacing w:line="204" w:lineRule="exact"/>
        <w:rPr>
          <w:rFonts w:ascii="Times New Roman" w:eastAsia="Times New Roman" w:hAnsi="Times New Roman"/>
        </w:rPr>
      </w:pPr>
    </w:p>
    <w:p w:rsidR="00000000" w:rsidRDefault="00596C41">
      <w:pPr>
        <w:spacing w:line="273" w:lineRule="auto"/>
        <w:ind w:left="1180" w:right="67"/>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enter </w:t>
      </w:r>
      <w:r>
        <w:rPr>
          <w:rFonts w:ascii="Arial" w:eastAsia="Arial" w:hAnsi="Arial"/>
          <w:sz w:val="16"/>
        </w:rPr>
        <w:t>ANOMALIES</w:t>
      </w:r>
      <w:r>
        <w:rPr>
          <w:rFonts w:ascii="Arial" w:eastAsia="Arial" w:hAnsi="Arial"/>
        </w:rPr>
        <w:t xml:space="preserve"> found during software system testing into a software problem resolution </w:t>
      </w:r>
      <w:r>
        <w:rPr>
          <w:rFonts w:ascii="Arial" w:eastAsia="Arial" w:hAnsi="Arial"/>
          <w:sz w:val="16"/>
        </w:rPr>
        <w:t>PROCESS</w:t>
      </w:r>
      <w:r>
        <w:rPr>
          <w:rFonts w:ascii="Arial" w:eastAsia="Arial" w:hAnsi="Arial"/>
        </w:rPr>
        <w:t>. [Class A, B, C]</w:t>
      </w:r>
    </w:p>
    <w:p w:rsidR="00000000" w:rsidRDefault="00596C41">
      <w:pPr>
        <w:spacing w:line="23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5.7.3  Retest after changes</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When changes are made during </w:t>
      </w:r>
      <w:r>
        <w:rPr>
          <w:rFonts w:ascii="Arial" w:eastAsia="Arial" w:hAnsi="Arial"/>
          <w:sz w:val="16"/>
        </w:rPr>
        <w:t>SOFTWARE SYSTEM</w:t>
      </w:r>
      <w:r>
        <w:rPr>
          <w:rFonts w:ascii="Arial" w:eastAsia="Arial" w:hAnsi="Arial"/>
        </w:rPr>
        <w:t xml:space="preserve"> testing, the </w:t>
      </w:r>
      <w:r>
        <w:rPr>
          <w:rFonts w:ascii="Arial" w:eastAsia="Arial" w:hAnsi="Arial"/>
          <w:sz w:val="16"/>
        </w:rPr>
        <w:t>MANUFACTURER</w:t>
      </w:r>
      <w:r>
        <w:rPr>
          <w:rFonts w:ascii="Arial" w:eastAsia="Arial" w:hAnsi="Arial"/>
        </w:rPr>
        <w:t xml:space="preserve"> shall:</w:t>
      </w:r>
    </w:p>
    <w:p w:rsidR="00000000" w:rsidRDefault="00596C41">
      <w:pPr>
        <w:spacing w:line="197" w:lineRule="exact"/>
        <w:rPr>
          <w:rFonts w:ascii="Times New Roman" w:eastAsia="Times New Roman" w:hAnsi="Times New Roman"/>
        </w:rPr>
      </w:pPr>
    </w:p>
    <w:p w:rsidR="00000000" w:rsidRDefault="00596C41" w:rsidP="00596C41">
      <w:pPr>
        <w:numPr>
          <w:ilvl w:val="0"/>
          <w:numId w:val="115"/>
        </w:numPr>
        <w:tabs>
          <w:tab w:val="left" w:pos="1540"/>
        </w:tabs>
        <w:spacing w:line="273" w:lineRule="auto"/>
        <w:ind w:left="1540" w:right="67" w:hanging="362"/>
        <w:rPr>
          <w:rFonts w:ascii="Arial" w:eastAsia="Arial" w:hAnsi="Arial"/>
        </w:rPr>
      </w:pPr>
      <w:r>
        <w:rPr>
          <w:rFonts w:ascii="Arial" w:eastAsia="Arial" w:hAnsi="Arial"/>
        </w:rPr>
        <w:t>repeat tests, perform modified tests or perform additional tests, as appropriate, to verify the effectiveness of the change in correcting the problem;</w:t>
      </w:r>
    </w:p>
    <w:p w:rsidR="00000000" w:rsidRDefault="00596C41">
      <w:pPr>
        <w:spacing w:line="33" w:lineRule="exact"/>
        <w:rPr>
          <w:rFonts w:ascii="Arial" w:eastAsia="Arial" w:hAnsi="Arial"/>
        </w:rPr>
      </w:pPr>
    </w:p>
    <w:p w:rsidR="00000000" w:rsidRDefault="00596C41" w:rsidP="00596C41">
      <w:pPr>
        <w:numPr>
          <w:ilvl w:val="0"/>
          <w:numId w:val="115"/>
        </w:numPr>
        <w:tabs>
          <w:tab w:val="left" w:pos="1540"/>
        </w:tabs>
        <w:spacing w:line="273" w:lineRule="auto"/>
        <w:ind w:left="1540" w:right="67" w:hanging="362"/>
        <w:rPr>
          <w:rFonts w:ascii="Arial" w:eastAsia="Arial" w:hAnsi="Arial"/>
        </w:rPr>
      </w:pPr>
      <w:r>
        <w:rPr>
          <w:rFonts w:ascii="Arial" w:eastAsia="Arial" w:hAnsi="Arial"/>
        </w:rPr>
        <w:t>conduct testing appropri</w:t>
      </w:r>
      <w:r>
        <w:rPr>
          <w:rFonts w:ascii="Arial" w:eastAsia="Arial" w:hAnsi="Arial"/>
        </w:rPr>
        <w:t>ate to demonstrate that unintended side effects have not been introduced; and</w:t>
      </w:r>
    </w:p>
    <w:p w:rsidR="00000000" w:rsidRDefault="00596C41">
      <w:pPr>
        <w:spacing w:line="33" w:lineRule="exact"/>
        <w:rPr>
          <w:rFonts w:ascii="Arial" w:eastAsia="Arial" w:hAnsi="Arial"/>
        </w:rPr>
      </w:pPr>
    </w:p>
    <w:p w:rsidR="00000000" w:rsidRDefault="00596C41" w:rsidP="00596C41">
      <w:pPr>
        <w:numPr>
          <w:ilvl w:val="0"/>
          <w:numId w:val="115"/>
        </w:numPr>
        <w:tabs>
          <w:tab w:val="left" w:pos="1540"/>
        </w:tabs>
        <w:spacing w:line="0" w:lineRule="atLeast"/>
        <w:ind w:left="1540" w:hanging="362"/>
        <w:rPr>
          <w:rFonts w:ascii="Arial" w:eastAsia="Arial" w:hAnsi="Arial"/>
        </w:rPr>
      </w:pPr>
      <w:r>
        <w:rPr>
          <w:rFonts w:ascii="Arial" w:eastAsia="Arial" w:hAnsi="Arial"/>
        </w:rPr>
        <w:t xml:space="preserve">perform relevant </w:t>
      </w:r>
      <w:r>
        <w:rPr>
          <w:rFonts w:ascii="Arial" w:eastAsia="Arial" w:hAnsi="Arial"/>
          <w:sz w:val="16"/>
        </w:rPr>
        <w:t>RISK MANAGEMENT ACTIVITIES</w:t>
      </w:r>
      <w:r>
        <w:rPr>
          <w:rFonts w:ascii="Arial" w:eastAsia="Arial" w:hAnsi="Arial"/>
        </w:rPr>
        <w:t xml:space="preserve"> as defined in </w:t>
      </w:r>
      <w:hyperlink w:anchor="page125" w:history="1">
        <w:r>
          <w:rPr>
            <w:rFonts w:ascii="Arial" w:eastAsia="Arial" w:hAnsi="Arial"/>
          </w:rPr>
          <w:t>7.4.</w:t>
        </w:r>
      </w:hyperlink>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5.7.4  Evaluate </w:t>
      </w:r>
      <w:r>
        <w:rPr>
          <w:rFonts w:ascii="Arial" w:eastAsia="Arial" w:hAnsi="Arial"/>
          <w:b/>
          <w:sz w:val="16"/>
        </w:rPr>
        <w:t>SOFTWARE SYSTEM</w:t>
      </w:r>
      <w:r>
        <w:rPr>
          <w:rFonts w:ascii="Arial" w:eastAsia="Arial" w:hAnsi="Arial"/>
          <w:b/>
        </w:rPr>
        <w:t xml:space="preserve"> testing</w:t>
      </w:r>
    </w:p>
    <w:p w:rsidR="00000000" w:rsidRDefault="00596C41">
      <w:pPr>
        <w:spacing w:line="204" w:lineRule="exact"/>
        <w:rPr>
          <w:rFonts w:ascii="Times New Roman" w:eastAsia="Times New Roman" w:hAnsi="Times New Roman"/>
        </w:rPr>
      </w:pPr>
    </w:p>
    <w:p w:rsidR="00000000" w:rsidRDefault="00596C41">
      <w:pPr>
        <w:spacing w:line="273" w:lineRule="auto"/>
        <w:ind w:left="1180" w:right="67"/>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w:t>
      </w:r>
      <w:r>
        <w:rPr>
          <w:rFonts w:ascii="Arial" w:eastAsia="Arial" w:hAnsi="Arial"/>
          <w:sz w:val="16"/>
        </w:rPr>
        <w:t>EVALU</w:t>
      </w:r>
      <w:r>
        <w:rPr>
          <w:rFonts w:ascii="Arial" w:eastAsia="Arial" w:hAnsi="Arial"/>
          <w:sz w:val="16"/>
        </w:rPr>
        <w:t>ATE</w:t>
      </w:r>
      <w:r>
        <w:rPr>
          <w:rFonts w:ascii="Arial" w:eastAsia="Arial" w:hAnsi="Arial"/>
        </w:rPr>
        <w:t xml:space="preserve"> the appropriateness of </w:t>
      </w:r>
      <w:r>
        <w:rPr>
          <w:rFonts w:ascii="Arial" w:eastAsia="Arial" w:hAnsi="Arial"/>
          <w:sz w:val="16"/>
        </w:rPr>
        <w:t>VERIFICATION</w:t>
      </w:r>
      <w:r>
        <w:rPr>
          <w:rFonts w:ascii="Arial" w:eastAsia="Arial" w:hAnsi="Arial"/>
        </w:rPr>
        <w:t xml:space="preserve"> strategies and test procedures.</w:t>
      </w:r>
    </w:p>
    <w:p w:rsidR="00000000" w:rsidRDefault="00596C41">
      <w:pPr>
        <w:spacing w:line="23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verify that:</w:t>
      </w:r>
    </w:p>
    <w:p w:rsidR="00000000" w:rsidRDefault="00596C41">
      <w:pPr>
        <w:spacing w:line="197" w:lineRule="exact"/>
        <w:rPr>
          <w:rFonts w:ascii="Times New Roman" w:eastAsia="Times New Roman" w:hAnsi="Times New Roman"/>
        </w:rPr>
      </w:pPr>
    </w:p>
    <w:p w:rsidR="00000000" w:rsidRDefault="00596C41" w:rsidP="00596C41">
      <w:pPr>
        <w:numPr>
          <w:ilvl w:val="0"/>
          <w:numId w:val="116"/>
        </w:numPr>
        <w:tabs>
          <w:tab w:val="left" w:pos="1540"/>
        </w:tabs>
        <w:spacing w:line="0" w:lineRule="atLeast"/>
        <w:ind w:left="1540" w:hanging="362"/>
        <w:rPr>
          <w:rFonts w:ascii="Arial" w:eastAsia="Arial" w:hAnsi="Arial"/>
        </w:rPr>
      </w:pPr>
      <w:r>
        <w:rPr>
          <w:rFonts w:ascii="Arial" w:eastAsia="Arial" w:hAnsi="Arial"/>
        </w:rPr>
        <w:t xml:space="preserve">all software requirements have been tested or otherwise </w:t>
      </w:r>
      <w:r>
        <w:rPr>
          <w:rFonts w:ascii="Arial" w:eastAsia="Arial" w:hAnsi="Arial"/>
          <w:sz w:val="16"/>
        </w:rPr>
        <w:t>VERIFIED</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116"/>
        </w:numPr>
        <w:tabs>
          <w:tab w:val="left" w:pos="1534"/>
        </w:tabs>
        <w:spacing w:line="256" w:lineRule="auto"/>
        <w:ind w:left="1740" w:right="67" w:hanging="561"/>
        <w:rPr>
          <w:rFonts w:ascii="Arial" w:eastAsia="Arial" w:hAnsi="Arial"/>
        </w:rPr>
      </w:pPr>
      <w:r>
        <w:rPr>
          <w:rFonts w:ascii="Arial" w:eastAsia="Arial" w:hAnsi="Arial"/>
        </w:rPr>
        <w:t xml:space="preserve">the </w:t>
      </w:r>
      <w:r>
        <w:rPr>
          <w:rFonts w:ascii="Arial" w:eastAsia="Arial" w:hAnsi="Arial"/>
          <w:sz w:val="16"/>
        </w:rPr>
        <w:t>TRACEABILITY</w:t>
      </w:r>
      <w:r>
        <w:rPr>
          <w:rFonts w:ascii="Arial" w:eastAsia="Arial" w:hAnsi="Arial"/>
        </w:rPr>
        <w:t xml:space="preserve"> between software requirements and tests or other </w:t>
      </w:r>
      <w:r>
        <w:rPr>
          <w:rFonts w:ascii="Arial" w:eastAsia="Arial" w:hAnsi="Arial"/>
          <w:sz w:val="16"/>
        </w:rPr>
        <w:t>VERIFICATION</w:t>
      </w:r>
      <w:r>
        <w:rPr>
          <w:rFonts w:ascii="Arial" w:eastAsia="Arial" w:hAnsi="Arial"/>
        </w:rPr>
        <w:t xml:space="preserve"> </w:t>
      </w:r>
      <w:r>
        <w:rPr>
          <w:rFonts w:ascii="Arial" w:eastAsia="Arial" w:hAnsi="Arial"/>
        </w:rPr>
        <w:t>is recorded; and</w:t>
      </w:r>
    </w:p>
    <w:p w:rsidR="00000000" w:rsidRDefault="00596C41">
      <w:pPr>
        <w:spacing w:line="311" w:lineRule="exact"/>
        <w:rPr>
          <w:rFonts w:ascii="Arial" w:eastAsia="Arial" w:hAnsi="Arial"/>
        </w:rPr>
      </w:pPr>
    </w:p>
    <w:p w:rsidR="00000000" w:rsidRDefault="00596C41" w:rsidP="00596C41">
      <w:pPr>
        <w:numPr>
          <w:ilvl w:val="0"/>
          <w:numId w:val="116"/>
        </w:numPr>
        <w:tabs>
          <w:tab w:val="left" w:pos="1540"/>
        </w:tabs>
        <w:spacing w:line="0" w:lineRule="atLeast"/>
        <w:ind w:left="1540" w:hanging="362"/>
        <w:rPr>
          <w:rFonts w:ascii="Arial" w:eastAsia="Arial" w:hAnsi="Arial"/>
        </w:rPr>
      </w:pPr>
      <w:r>
        <w:rPr>
          <w:rFonts w:ascii="Arial" w:eastAsia="Arial" w:hAnsi="Arial"/>
        </w:rPr>
        <w:t>test results meet the required pass/fail criteria.</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5.7.5  </w:t>
      </w:r>
      <w:r>
        <w:rPr>
          <w:rFonts w:ascii="Arial" w:eastAsia="Arial" w:hAnsi="Arial"/>
          <w:b/>
          <w:sz w:val="16"/>
        </w:rPr>
        <w:t>SOFTWARE SYSTEM</w:t>
      </w:r>
      <w:r>
        <w:rPr>
          <w:rFonts w:ascii="Arial" w:eastAsia="Arial" w:hAnsi="Arial"/>
          <w:b/>
        </w:rPr>
        <w:t xml:space="preserve"> test record contents</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In order to support the repeatability of tests, the </w:t>
      </w:r>
      <w:r>
        <w:rPr>
          <w:rFonts w:ascii="Arial" w:eastAsia="Arial" w:hAnsi="Arial"/>
          <w:sz w:val="16"/>
        </w:rPr>
        <w:t>MANUFACTURER</w:t>
      </w:r>
      <w:r>
        <w:rPr>
          <w:rFonts w:ascii="Arial" w:eastAsia="Arial" w:hAnsi="Arial"/>
        </w:rPr>
        <w:t xml:space="preserve"> shall document:</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7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585" w:bottom="0" w:left="240" w:header="0" w:footer="0" w:gutter="0"/>
          <w:cols w:num="2" w:space="0" w:equalWidth="0">
            <w:col w:w="10307" w:space="72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1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w:t>
      </w:r>
      <w:r>
        <w:rPr>
          <w:rFonts w:ascii="Arial" w:eastAsia="Arial" w:hAnsi="Arial"/>
          <w:sz w:val="9"/>
        </w:rPr>
        <w:t>,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85" w:bottom="0" w:left="240" w:header="0" w:footer="0" w:gutter="0"/>
          <w:cols w:space="0" w:equalWidth="0">
            <w:col w:w="11084"/>
          </w:cols>
          <w:docGrid w:linePitch="360"/>
        </w:sectPr>
      </w:pPr>
    </w:p>
    <w:p w:rsidR="00000000" w:rsidRDefault="00596C41">
      <w:pPr>
        <w:framePr w:w="1551" w:h="2388" w:hRule="exact" w:wrap="auto" w:vAnchor="page" w:hAnchor="page" w:x="8932" w:y="11722"/>
        <w:tabs>
          <w:tab w:val="left" w:pos="5700"/>
        </w:tabs>
        <w:spacing w:line="0" w:lineRule="atLeast"/>
        <w:rPr>
          <w:rFonts w:ascii="Times New Roman" w:eastAsia="Times New Roman" w:hAnsi="Times New Roman"/>
        </w:rPr>
      </w:pPr>
      <w:bookmarkStart w:id="121" w:name="page121"/>
      <w:bookmarkEnd w:id="121"/>
    </w:p>
    <w:p w:rsidR="00000000" w:rsidRDefault="00596C41">
      <w:pPr>
        <w:framePr w:w="1560" w:h="162" w:hRule="exact" w:wrap="auto" w:vAnchor="page" w:hAnchor="page" w:x="8961" w:y="13949"/>
        <w:tabs>
          <w:tab w:val="left" w:pos="5700"/>
        </w:tabs>
        <w:spacing w:line="211" w:lineRule="auto"/>
        <w:rPr>
          <w:rFonts w:ascii="Arial" w:eastAsia="Arial" w:hAnsi="Arial"/>
          <w:sz w:val="16"/>
        </w:rPr>
      </w:pPr>
      <w:r>
        <w:rPr>
          <w:rFonts w:ascii="Arial" w:eastAsia="Arial" w:hAnsi="Arial"/>
          <w:sz w:val="16"/>
        </w:rPr>
        <w:t>MEDICAL DEVICE</w:t>
      </w: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27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Arial" w:eastAsia="Arial" w:hAnsi="Arial"/>
          <w:sz w:val="16"/>
        </w:rPr>
      </w:pPr>
    </w:p>
    <w:p w:rsidR="00000000" w:rsidRDefault="00596C41" w:rsidP="00596C41">
      <w:pPr>
        <w:numPr>
          <w:ilvl w:val="0"/>
          <w:numId w:val="117"/>
        </w:numPr>
        <w:tabs>
          <w:tab w:val="left" w:pos="1540"/>
        </w:tabs>
        <w:spacing w:line="0" w:lineRule="atLeast"/>
        <w:ind w:left="1540" w:hanging="362"/>
        <w:rPr>
          <w:rFonts w:ascii="Arial" w:eastAsia="Arial" w:hAnsi="Arial"/>
        </w:rPr>
      </w:pPr>
      <w:r>
        <w:rPr>
          <w:rFonts w:ascii="Arial" w:eastAsia="Arial" w:hAnsi="Arial"/>
        </w:rPr>
        <w:t>a reference to test case procedures showing required actions and expected results;</w:t>
      </w:r>
    </w:p>
    <w:p w:rsidR="00000000" w:rsidRDefault="00596C41">
      <w:pPr>
        <w:spacing w:line="98" w:lineRule="exact"/>
        <w:rPr>
          <w:rFonts w:ascii="Arial" w:eastAsia="Arial" w:hAnsi="Arial"/>
        </w:rPr>
      </w:pPr>
    </w:p>
    <w:p w:rsidR="00000000" w:rsidRDefault="00596C41" w:rsidP="00596C41">
      <w:pPr>
        <w:numPr>
          <w:ilvl w:val="0"/>
          <w:numId w:val="117"/>
        </w:numPr>
        <w:tabs>
          <w:tab w:val="left" w:pos="1600"/>
        </w:tabs>
        <w:spacing w:line="0" w:lineRule="atLeast"/>
        <w:ind w:left="1600" w:hanging="422"/>
        <w:rPr>
          <w:rFonts w:ascii="Arial" w:eastAsia="Arial" w:hAnsi="Arial"/>
        </w:rPr>
      </w:pPr>
      <w:r>
        <w:rPr>
          <w:rFonts w:ascii="Arial" w:eastAsia="Arial" w:hAnsi="Arial"/>
        </w:rPr>
        <w:t xml:space="preserve">the test result (pass/fail and a list of </w:t>
      </w:r>
      <w:r>
        <w:rPr>
          <w:rFonts w:ascii="Arial" w:eastAsia="Arial" w:hAnsi="Arial"/>
          <w:sz w:val="16"/>
        </w:rPr>
        <w:t>ANOMALIES</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117"/>
        </w:numPr>
        <w:tabs>
          <w:tab w:val="left" w:pos="1540"/>
        </w:tabs>
        <w:spacing w:line="0" w:lineRule="atLeast"/>
        <w:ind w:left="1540" w:hanging="362"/>
        <w:rPr>
          <w:rFonts w:ascii="Arial" w:eastAsia="Arial" w:hAnsi="Arial"/>
        </w:rPr>
      </w:pPr>
      <w:r>
        <w:rPr>
          <w:rFonts w:ascii="Arial" w:eastAsia="Arial" w:hAnsi="Arial"/>
        </w:rPr>
        <w:t>the version of software</w:t>
      </w:r>
      <w:r>
        <w:rPr>
          <w:rFonts w:ascii="Arial" w:eastAsia="Arial" w:hAnsi="Arial"/>
        </w:rPr>
        <w:t xml:space="preserve"> tested;</w:t>
      </w:r>
    </w:p>
    <w:p w:rsidR="00000000" w:rsidRDefault="00596C41">
      <w:pPr>
        <w:spacing w:line="98" w:lineRule="exact"/>
        <w:rPr>
          <w:rFonts w:ascii="Arial" w:eastAsia="Arial" w:hAnsi="Arial"/>
        </w:rPr>
      </w:pPr>
    </w:p>
    <w:p w:rsidR="00000000" w:rsidRDefault="00596C41" w:rsidP="00596C41">
      <w:pPr>
        <w:numPr>
          <w:ilvl w:val="0"/>
          <w:numId w:val="117"/>
        </w:numPr>
        <w:tabs>
          <w:tab w:val="left" w:pos="1540"/>
        </w:tabs>
        <w:spacing w:line="0" w:lineRule="atLeast"/>
        <w:ind w:left="1540" w:hanging="362"/>
        <w:rPr>
          <w:rFonts w:ascii="Arial" w:eastAsia="Arial" w:hAnsi="Arial"/>
        </w:rPr>
      </w:pPr>
      <w:r>
        <w:rPr>
          <w:rFonts w:ascii="Arial" w:eastAsia="Arial" w:hAnsi="Arial"/>
        </w:rPr>
        <w:t>relevant hardware and software test configurations;</w:t>
      </w:r>
    </w:p>
    <w:p w:rsidR="00000000" w:rsidRDefault="00596C41">
      <w:pPr>
        <w:spacing w:line="98" w:lineRule="exact"/>
        <w:rPr>
          <w:rFonts w:ascii="Arial" w:eastAsia="Arial" w:hAnsi="Arial"/>
        </w:rPr>
      </w:pPr>
    </w:p>
    <w:p w:rsidR="00000000" w:rsidRDefault="00596C41" w:rsidP="00596C41">
      <w:pPr>
        <w:numPr>
          <w:ilvl w:val="0"/>
          <w:numId w:val="117"/>
        </w:numPr>
        <w:tabs>
          <w:tab w:val="left" w:pos="1540"/>
        </w:tabs>
        <w:spacing w:line="0" w:lineRule="atLeast"/>
        <w:ind w:left="1540" w:hanging="362"/>
        <w:rPr>
          <w:rFonts w:ascii="Arial" w:eastAsia="Arial" w:hAnsi="Arial"/>
        </w:rPr>
      </w:pPr>
      <w:r>
        <w:rPr>
          <w:rFonts w:ascii="Arial" w:eastAsia="Arial" w:hAnsi="Arial"/>
        </w:rPr>
        <w:t>relevant test tools;</w:t>
      </w:r>
    </w:p>
    <w:p w:rsidR="00000000" w:rsidRDefault="00596C41">
      <w:pPr>
        <w:spacing w:line="98" w:lineRule="exact"/>
        <w:rPr>
          <w:rFonts w:ascii="Arial" w:eastAsia="Arial" w:hAnsi="Arial"/>
        </w:rPr>
      </w:pPr>
    </w:p>
    <w:p w:rsidR="00000000" w:rsidRDefault="00596C41" w:rsidP="00596C41">
      <w:pPr>
        <w:numPr>
          <w:ilvl w:val="0"/>
          <w:numId w:val="117"/>
        </w:numPr>
        <w:tabs>
          <w:tab w:val="left" w:pos="1540"/>
        </w:tabs>
        <w:spacing w:line="0" w:lineRule="atLeast"/>
        <w:ind w:left="1540" w:hanging="362"/>
        <w:rPr>
          <w:rFonts w:ascii="Arial" w:eastAsia="Arial" w:hAnsi="Arial"/>
        </w:rPr>
      </w:pPr>
      <w:r>
        <w:rPr>
          <w:rFonts w:ascii="Arial" w:eastAsia="Arial" w:hAnsi="Arial"/>
        </w:rPr>
        <w:t>date tested; and</w:t>
      </w:r>
    </w:p>
    <w:p w:rsidR="00000000" w:rsidRDefault="00596C41">
      <w:pPr>
        <w:spacing w:line="98" w:lineRule="exact"/>
        <w:rPr>
          <w:rFonts w:ascii="Arial" w:eastAsia="Arial" w:hAnsi="Arial"/>
        </w:rPr>
      </w:pPr>
    </w:p>
    <w:p w:rsidR="00000000" w:rsidRDefault="00596C41" w:rsidP="00596C41">
      <w:pPr>
        <w:numPr>
          <w:ilvl w:val="0"/>
          <w:numId w:val="117"/>
        </w:numPr>
        <w:tabs>
          <w:tab w:val="left" w:pos="1540"/>
        </w:tabs>
        <w:spacing w:line="0" w:lineRule="atLeast"/>
        <w:ind w:left="1540" w:hanging="362"/>
        <w:rPr>
          <w:rFonts w:ascii="Arial" w:eastAsia="Arial" w:hAnsi="Arial"/>
        </w:rPr>
      </w:pPr>
      <w:r>
        <w:rPr>
          <w:rFonts w:ascii="Arial" w:eastAsia="Arial" w:hAnsi="Arial"/>
        </w:rPr>
        <w:t>the identity of the person responsible for executing the test and recording the test results.</w:t>
      </w:r>
    </w:p>
    <w:p w:rsidR="00000000" w:rsidRDefault="00596C41">
      <w:pPr>
        <w:spacing w:line="200"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302" w:lineRule="exact"/>
        <w:rPr>
          <w:rFonts w:ascii="Arial" w:eastAsia="Arial" w:hAnsi="Arial"/>
          <w:sz w:val="16"/>
        </w:rPr>
      </w:pPr>
    </w:p>
    <w:p w:rsidR="00000000" w:rsidRDefault="00596C41">
      <w:pPr>
        <w:tabs>
          <w:tab w:val="left" w:pos="1620"/>
        </w:tabs>
        <w:spacing w:line="0" w:lineRule="atLeast"/>
        <w:ind w:left="1180"/>
        <w:rPr>
          <w:rFonts w:ascii="Arial" w:eastAsia="Arial" w:hAnsi="Arial"/>
          <w:b/>
        </w:rPr>
      </w:pPr>
      <w:r>
        <w:rPr>
          <w:rFonts w:ascii="Arial" w:eastAsia="Arial" w:hAnsi="Arial"/>
          <w:b/>
        </w:rPr>
        <w:t>5.8</w:t>
      </w:r>
      <w:r>
        <w:rPr>
          <w:rFonts w:ascii="Arial" w:eastAsia="Arial" w:hAnsi="Arial"/>
          <w:b/>
        </w:rPr>
        <w:tab/>
      </w:r>
      <w:r>
        <w:rPr>
          <w:rFonts w:ascii="Arial" w:eastAsia="Arial" w:hAnsi="Arial"/>
          <w:b/>
        </w:rPr>
        <w:t xml:space="preserve">* Software </w:t>
      </w:r>
      <w:r>
        <w:rPr>
          <w:rFonts w:ascii="Arial" w:eastAsia="Arial" w:hAnsi="Arial"/>
          <w:b/>
          <w:sz w:val="16"/>
        </w:rPr>
        <w:t>RELEASE</w:t>
      </w:r>
      <w:r>
        <w:rPr>
          <w:rFonts w:ascii="Arial" w:eastAsia="Arial" w:hAnsi="Arial"/>
          <w:b/>
        </w:rPr>
        <w:t xml:space="preserve"> for utilization at</w:t>
      </w:r>
      <w:r>
        <w:rPr>
          <w:rFonts w:ascii="Arial" w:eastAsia="Arial" w:hAnsi="Arial"/>
          <w:b/>
        </w:rPr>
        <w:t xml:space="preserve"> a </w:t>
      </w:r>
      <w:r>
        <w:rPr>
          <w:rFonts w:ascii="Arial" w:eastAsia="Arial" w:hAnsi="Arial"/>
          <w:b/>
          <w:sz w:val="16"/>
        </w:rPr>
        <w:t>SYSTEM</w:t>
      </w:r>
      <w:r>
        <w:rPr>
          <w:rFonts w:ascii="Arial" w:eastAsia="Arial" w:hAnsi="Arial"/>
          <w:b/>
        </w:rPr>
        <w:t xml:space="preserve"> level</w:t>
      </w:r>
    </w:p>
    <w:p w:rsidR="00000000" w:rsidRDefault="00596C41">
      <w:pPr>
        <w:spacing w:line="209"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 xml:space="preserve">5.8.1  Ensure software </w:t>
      </w:r>
      <w:r>
        <w:rPr>
          <w:rFonts w:ascii="Arial" w:eastAsia="Arial" w:hAnsi="Arial"/>
          <w:b/>
          <w:sz w:val="16"/>
        </w:rPr>
        <w:t>VERIFICATION</w:t>
      </w:r>
      <w:r>
        <w:rPr>
          <w:rFonts w:ascii="Arial" w:eastAsia="Arial" w:hAnsi="Arial"/>
          <w:b/>
        </w:rPr>
        <w:t xml:space="preserve"> is complete</w:t>
      </w:r>
    </w:p>
    <w:p w:rsidR="00000000" w:rsidRDefault="00596C41">
      <w:pPr>
        <w:spacing w:line="204" w:lineRule="exact"/>
        <w:rPr>
          <w:rFonts w:ascii="Arial" w:eastAsia="Arial" w:hAnsi="Arial"/>
          <w:sz w:val="16"/>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ensure that all software </w:t>
      </w:r>
      <w:r>
        <w:rPr>
          <w:rFonts w:ascii="Arial" w:eastAsia="Arial" w:hAnsi="Arial"/>
          <w:sz w:val="16"/>
        </w:rPr>
        <w:t>VERIFICATION ACTIVITIES</w:t>
      </w:r>
      <w:r>
        <w:rPr>
          <w:rFonts w:ascii="Arial" w:eastAsia="Arial" w:hAnsi="Arial"/>
        </w:rPr>
        <w:t xml:space="preserve"> have been completed and the results have been </w:t>
      </w:r>
      <w:r>
        <w:rPr>
          <w:rFonts w:ascii="Arial" w:eastAsia="Arial" w:hAnsi="Arial"/>
          <w:sz w:val="16"/>
        </w:rPr>
        <w:t>EVALUATED</w:t>
      </w:r>
      <w:r>
        <w:rPr>
          <w:rFonts w:ascii="Arial" w:eastAsia="Arial" w:hAnsi="Arial"/>
        </w:rPr>
        <w:t xml:space="preserve"> before the software is released. [Class A, B, C]</w:t>
      </w:r>
    </w:p>
    <w:p w:rsidR="00000000" w:rsidRDefault="00596C41">
      <w:pPr>
        <w:spacing w:line="238" w:lineRule="exact"/>
        <w:rPr>
          <w:rFonts w:ascii="Arial" w:eastAsia="Arial" w:hAnsi="Arial"/>
          <w:sz w:val="16"/>
        </w:rPr>
      </w:pPr>
    </w:p>
    <w:p w:rsidR="00000000" w:rsidRDefault="00596C41">
      <w:pPr>
        <w:spacing w:line="0" w:lineRule="atLeast"/>
        <w:ind w:left="1180"/>
        <w:rPr>
          <w:rFonts w:ascii="Arial" w:eastAsia="Arial" w:hAnsi="Arial"/>
          <w:b/>
          <w:sz w:val="16"/>
        </w:rPr>
      </w:pPr>
      <w:r>
        <w:rPr>
          <w:rFonts w:ascii="Arial" w:eastAsia="Arial" w:hAnsi="Arial"/>
          <w:b/>
        </w:rPr>
        <w:t>5.8.2  Docum</w:t>
      </w:r>
      <w:r>
        <w:rPr>
          <w:rFonts w:ascii="Arial" w:eastAsia="Arial" w:hAnsi="Arial"/>
          <w:b/>
        </w:rPr>
        <w:t xml:space="preserve">ent known residual </w:t>
      </w:r>
      <w:r>
        <w:rPr>
          <w:rFonts w:ascii="Arial" w:eastAsia="Arial" w:hAnsi="Arial"/>
          <w:b/>
          <w:sz w:val="16"/>
        </w:rPr>
        <w:t>ANOMALIES</w:t>
      </w:r>
    </w:p>
    <w:p w:rsidR="00000000" w:rsidRDefault="00596C41">
      <w:pPr>
        <w:spacing w:line="204"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all known residual </w:t>
      </w:r>
      <w:r>
        <w:rPr>
          <w:rFonts w:ascii="Arial" w:eastAsia="Arial" w:hAnsi="Arial"/>
          <w:sz w:val="16"/>
        </w:rPr>
        <w:t>ANOMALIES</w:t>
      </w:r>
      <w:r>
        <w:rPr>
          <w:rFonts w:ascii="Arial" w:eastAsia="Arial" w:hAnsi="Arial"/>
        </w:rPr>
        <w:t>. [Class A, B, C]</w:t>
      </w:r>
    </w:p>
    <w:p w:rsidR="00000000" w:rsidRDefault="00596C41">
      <w:pPr>
        <w:spacing w:line="303" w:lineRule="exact"/>
        <w:rPr>
          <w:rFonts w:ascii="Arial" w:eastAsia="Arial" w:hAnsi="Arial"/>
          <w:sz w:val="16"/>
        </w:rPr>
      </w:pPr>
    </w:p>
    <w:p w:rsidR="00000000" w:rsidRDefault="00596C41">
      <w:pPr>
        <w:spacing w:line="0" w:lineRule="atLeast"/>
        <w:ind w:left="1180"/>
        <w:rPr>
          <w:rFonts w:ascii="Arial" w:eastAsia="Arial" w:hAnsi="Arial"/>
          <w:b/>
          <w:sz w:val="16"/>
        </w:rPr>
      </w:pPr>
      <w:r>
        <w:rPr>
          <w:rFonts w:ascii="Arial" w:eastAsia="Arial" w:hAnsi="Arial"/>
          <w:b/>
        </w:rPr>
        <w:t>5.8.3  E</w:t>
      </w:r>
      <w:r>
        <w:rPr>
          <w:rFonts w:ascii="Arial" w:eastAsia="Arial" w:hAnsi="Arial"/>
          <w:b/>
          <w:sz w:val="16"/>
        </w:rPr>
        <w:t>VALUATE</w:t>
      </w:r>
      <w:r>
        <w:rPr>
          <w:rFonts w:ascii="Arial" w:eastAsia="Arial" w:hAnsi="Arial"/>
          <w:b/>
        </w:rPr>
        <w:t xml:space="preserve"> known residual </w:t>
      </w:r>
      <w:r>
        <w:rPr>
          <w:rFonts w:ascii="Arial" w:eastAsia="Arial" w:hAnsi="Arial"/>
          <w:b/>
          <w:sz w:val="16"/>
        </w:rPr>
        <w:t>ANOMALIES</w:t>
      </w:r>
    </w:p>
    <w:p w:rsidR="00000000" w:rsidRDefault="00596C41">
      <w:pPr>
        <w:spacing w:line="204" w:lineRule="exact"/>
        <w:rPr>
          <w:rFonts w:ascii="Arial" w:eastAsia="Arial" w:hAnsi="Arial"/>
          <w:sz w:val="16"/>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ensure that all known residual </w:t>
      </w:r>
      <w:r>
        <w:rPr>
          <w:rFonts w:ascii="Arial" w:eastAsia="Arial" w:hAnsi="Arial"/>
          <w:sz w:val="16"/>
        </w:rPr>
        <w:t>ANOMALIES</w:t>
      </w:r>
      <w:r>
        <w:rPr>
          <w:rFonts w:ascii="Arial" w:eastAsia="Arial" w:hAnsi="Arial"/>
        </w:rPr>
        <w:t xml:space="preserve"> have been </w:t>
      </w:r>
      <w:r>
        <w:rPr>
          <w:rFonts w:ascii="Arial" w:eastAsia="Arial" w:hAnsi="Arial"/>
          <w:sz w:val="16"/>
        </w:rPr>
        <w:t>EVALUATED</w:t>
      </w:r>
      <w:r>
        <w:rPr>
          <w:rFonts w:ascii="Arial" w:eastAsia="Arial" w:hAnsi="Arial"/>
        </w:rPr>
        <w:t xml:space="preserve"> to ensure that they d</w:t>
      </w:r>
      <w:r>
        <w:rPr>
          <w:rFonts w:ascii="Arial" w:eastAsia="Arial" w:hAnsi="Arial"/>
        </w:rPr>
        <w:t xml:space="preserve">o not contribute to an unacceptable </w:t>
      </w:r>
      <w:r>
        <w:rPr>
          <w:rFonts w:ascii="Arial" w:eastAsia="Arial" w:hAnsi="Arial"/>
          <w:sz w:val="16"/>
        </w:rPr>
        <w:t>RISK</w:t>
      </w:r>
      <w:r>
        <w:rPr>
          <w:rFonts w:ascii="Arial" w:eastAsia="Arial" w:hAnsi="Arial"/>
        </w:rPr>
        <w:t>. [Class B, C]</w:t>
      </w:r>
    </w:p>
    <w:p w:rsidR="00000000" w:rsidRDefault="00596C41">
      <w:pPr>
        <w:spacing w:line="238" w:lineRule="exact"/>
        <w:rPr>
          <w:rFonts w:ascii="Arial" w:eastAsia="Arial" w:hAnsi="Arial"/>
          <w:sz w:val="16"/>
        </w:rPr>
      </w:pPr>
    </w:p>
    <w:p w:rsidR="00000000" w:rsidRDefault="00596C41">
      <w:pPr>
        <w:spacing w:line="0" w:lineRule="atLeast"/>
        <w:ind w:left="1180"/>
        <w:rPr>
          <w:rFonts w:ascii="Arial" w:eastAsia="Arial" w:hAnsi="Arial"/>
          <w:b/>
          <w:sz w:val="16"/>
        </w:rPr>
      </w:pPr>
      <w:r>
        <w:rPr>
          <w:rFonts w:ascii="Arial" w:eastAsia="Arial" w:hAnsi="Arial"/>
          <w:b/>
        </w:rPr>
        <w:t xml:space="preserve">5.8.4  Document released </w:t>
      </w:r>
      <w:r>
        <w:rPr>
          <w:rFonts w:ascii="Arial" w:eastAsia="Arial" w:hAnsi="Arial"/>
          <w:b/>
          <w:sz w:val="16"/>
        </w:rPr>
        <w:t>VERSIONS</w:t>
      </w:r>
    </w:p>
    <w:p w:rsidR="00000000" w:rsidRDefault="00596C41">
      <w:pPr>
        <w:spacing w:line="204" w:lineRule="exact"/>
        <w:rPr>
          <w:rFonts w:ascii="Arial" w:eastAsia="Arial" w:hAnsi="Arial"/>
          <w:sz w:val="16"/>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the </w:t>
      </w:r>
      <w:r>
        <w:rPr>
          <w:rFonts w:ascii="Arial" w:eastAsia="Arial" w:hAnsi="Arial"/>
          <w:sz w:val="16"/>
        </w:rPr>
        <w:t>VERSION</w:t>
      </w:r>
      <w:r>
        <w:rPr>
          <w:rFonts w:ascii="Arial" w:eastAsia="Arial" w:hAnsi="Arial"/>
        </w:rPr>
        <w:t xml:space="preserve"> of the </w:t>
      </w:r>
      <w:r>
        <w:rPr>
          <w:rFonts w:ascii="Arial" w:eastAsia="Arial" w:hAnsi="Arial"/>
          <w:sz w:val="16"/>
        </w:rPr>
        <w:t>MEDICAL DEVICE SOFTWARE</w:t>
      </w:r>
      <w:r>
        <w:rPr>
          <w:rFonts w:ascii="Arial" w:eastAsia="Arial" w:hAnsi="Arial"/>
        </w:rPr>
        <w:t xml:space="preserve"> that is being released. [Class A, B, C]</w:t>
      </w:r>
    </w:p>
    <w:p w:rsidR="00000000" w:rsidRDefault="00596C41">
      <w:pPr>
        <w:spacing w:line="238"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5.8.5  Document how released software was created</w:t>
      </w:r>
    </w:p>
    <w:p w:rsidR="00000000" w:rsidRDefault="00596C41">
      <w:pPr>
        <w:spacing w:line="204" w:lineRule="exact"/>
        <w:rPr>
          <w:rFonts w:ascii="Arial" w:eastAsia="Arial" w:hAnsi="Arial"/>
          <w:sz w:val="16"/>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the procedure and environment used to create the released software. [Class B, C]</w:t>
      </w:r>
    </w:p>
    <w:p w:rsidR="00000000" w:rsidRDefault="00596C41">
      <w:pPr>
        <w:spacing w:line="238"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5.8.6  Ensure activities and tasks are complete</w:t>
      </w:r>
    </w:p>
    <w:p w:rsidR="00000000" w:rsidRDefault="00596C41">
      <w:pPr>
        <w:spacing w:line="204" w:lineRule="exact"/>
        <w:rPr>
          <w:rFonts w:ascii="Arial" w:eastAsia="Arial" w:hAnsi="Arial"/>
          <w:sz w:val="16"/>
        </w:rPr>
      </w:pPr>
    </w:p>
    <w:p w:rsidR="00000000" w:rsidRDefault="00596C41">
      <w:pPr>
        <w:spacing w:line="245" w:lineRule="auto"/>
        <w:ind w:left="1180"/>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ensure that all software development plan (or maintenance plan) </w:t>
      </w:r>
      <w:r>
        <w:rPr>
          <w:rFonts w:ascii="Arial" w:eastAsia="Arial" w:hAnsi="Arial"/>
          <w:sz w:val="16"/>
        </w:rPr>
        <w:t>ACTI</w:t>
      </w:r>
      <w:r>
        <w:rPr>
          <w:rFonts w:ascii="Arial" w:eastAsia="Arial" w:hAnsi="Arial"/>
          <w:sz w:val="16"/>
        </w:rPr>
        <w:t xml:space="preserve">VITIES </w:t>
      </w:r>
      <w:r>
        <w:rPr>
          <w:rFonts w:ascii="Arial" w:eastAsia="Arial" w:hAnsi="Arial"/>
          <w:sz w:val="19"/>
        </w:rPr>
        <w:t>and</w:t>
      </w:r>
      <w:r>
        <w:rPr>
          <w:rFonts w:ascii="Arial" w:eastAsia="Arial" w:hAnsi="Arial"/>
          <w:sz w:val="16"/>
        </w:rPr>
        <w:t xml:space="preserve"> TASKS </w:t>
      </w:r>
      <w:r>
        <w:rPr>
          <w:rFonts w:ascii="Arial" w:eastAsia="Arial" w:hAnsi="Arial"/>
          <w:sz w:val="19"/>
        </w:rPr>
        <w:t>are complete along with the associated documentation. [Class B, C]</w:t>
      </w:r>
    </w:p>
    <w:p w:rsidR="00000000" w:rsidRDefault="00596C41">
      <w:pPr>
        <w:spacing w:line="200" w:lineRule="exact"/>
        <w:rPr>
          <w:rFonts w:ascii="Arial" w:eastAsia="Arial" w:hAnsi="Arial"/>
          <w:sz w:val="16"/>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See 5.1.3.b).</w:t>
      </w:r>
    </w:p>
    <w:p w:rsidR="00000000" w:rsidRDefault="00596C41">
      <w:pPr>
        <w:spacing w:line="205"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5.8.7  Archive software</w:t>
      </w:r>
    </w:p>
    <w:p w:rsidR="00000000" w:rsidRDefault="00596C41">
      <w:pPr>
        <w:spacing w:line="204"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archive:</w:t>
      </w:r>
    </w:p>
    <w:p w:rsidR="00000000" w:rsidRDefault="00596C41">
      <w:pPr>
        <w:spacing w:line="197" w:lineRule="exact"/>
        <w:rPr>
          <w:rFonts w:ascii="Arial" w:eastAsia="Arial" w:hAnsi="Arial"/>
          <w:sz w:val="16"/>
        </w:rPr>
      </w:pPr>
    </w:p>
    <w:p w:rsidR="00000000" w:rsidRDefault="00596C41" w:rsidP="00596C41">
      <w:pPr>
        <w:numPr>
          <w:ilvl w:val="0"/>
          <w:numId w:val="118"/>
        </w:numPr>
        <w:tabs>
          <w:tab w:val="left" w:pos="1540"/>
        </w:tabs>
        <w:spacing w:line="0" w:lineRule="atLeast"/>
        <w:ind w:left="1540" w:hanging="362"/>
        <w:rPr>
          <w:rFonts w:ascii="Arial" w:eastAsia="Arial" w:hAnsi="Arial"/>
        </w:rPr>
      </w:pPr>
      <w:r>
        <w:rPr>
          <w:rFonts w:ascii="Arial" w:eastAsia="Arial" w:hAnsi="Arial"/>
        </w:rPr>
        <w:t xml:space="preserve">the </w:t>
      </w:r>
      <w:r>
        <w:rPr>
          <w:rFonts w:ascii="Arial" w:eastAsia="Arial" w:hAnsi="Arial"/>
          <w:sz w:val="16"/>
        </w:rPr>
        <w:t>MEDICAL DEVICE SOFTWARE</w:t>
      </w:r>
      <w:r>
        <w:rPr>
          <w:rFonts w:ascii="Arial" w:eastAsia="Arial" w:hAnsi="Arial"/>
        </w:rPr>
        <w:t xml:space="preserve"> and </w:t>
      </w:r>
      <w:r>
        <w:rPr>
          <w:rFonts w:ascii="Arial" w:eastAsia="Arial" w:hAnsi="Arial"/>
          <w:sz w:val="16"/>
        </w:rPr>
        <w:t>CONFIGURATION ITEMS</w:t>
      </w:r>
      <w:r>
        <w:rPr>
          <w:rFonts w:ascii="Arial" w:eastAsia="Arial" w:hAnsi="Arial"/>
        </w:rPr>
        <w:t>; and</w:t>
      </w:r>
    </w:p>
    <w:p w:rsidR="00000000" w:rsidRDefault="00596C41">
      <w:pPr>
        <w:spacing w:line="98" w:lineRule="exact"/>
        <w:rPr>
          <w:rFonts w:ascii="Arial" w:eastAsia="Arial" w:hAnsi="Arial"/>
        </w:rPr>
      </w:pPr>
    </w:p>
    <w:p w:rsidR="00000000" w:rsidRDefault="00596C41" w:rsidP="00596C41">
      <w:pPr>
        <w:numPr>
          <w:ilvl w:val="0"/>
          <w:numId w:val="118"/>
        </w:numPr>
        <w:tabs>
          <w:tab w:val="left" w:pos="1540"/>
        </w:tabs>
        <w:spacing w:line="0" w:lineRule="atLeast"/>
        <w:ind w:left="1540" w:hanging="362"/>
        <w:rPr>
          <w:rFonts w:ascii="Arial" w:eastAsia="Arial" w:hAnsi="Arial"/>
        </w:rPr>
      </w:pPr>
      <w:r>
        <w:rPr>
          <w:rFonts w:ascii="Arial" w:eastAsia="Arial" w:hAnsi="Arial"/>
        </w:rPr>
        <w:t>the documentation</w:t>
      </w:r>
    </w:p>
    <w:p w:rsidR="00000000" w:rsidRDefault="00596C41">
      <w:pPr>
        <w:spacing w:line="198"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for at least a p</w:t>
      </w:r>
      <w:r>
        <w:rPr>
          <w:rFonts w:ascii="Arial" w:eastAsia="Arial" w:hAnsi="Arial"/>
        </w:rPr>
        <w:t>eriod of time determined as the longer of: the life time of the</w:t>
      </w:r>
    </w:p>
    <w:p w:rsidR="00000000" w:rsidRDefault="00596C41">
      <w:pPr>
        <w:spacing w:line="300" w:lineRule="auto"/>
        <w:ind w:left="1180"/>
        <w:rPr>
          <w:rFonts w:ascii="Arial" w:eastAsia="Arial" w:hAnsi="Arial"/>
          <w:sz w:val="19"/>
        </w:rPr>
      </w:pPr>
      <w:r>
        <w:rPr>
          <w:rFonts w:ascii="Arial" w:eastAsia="Arial" w:hAnsi="Arial"/>
          <w:sz w:val="16"/>
        </w:rPr>
        <w:t xml:space="preserve">SOFTWARE </w:t>
      </w:r>
      <w:r>
        <w:rPr>
          <w:rFonts w:ascii="Arial" w:eastAsia="Arial" w:hAnsi="Arial"/>
          <w:sz w:val="19"/>
        </w:rPr>
        <w:t>as defined by the</w:t>
      </w:r>
      <w:r>
        <w:rPr>
          <w:rFonts w:ascii="Arial" w:eastAsia="Arial" w:hAnsi="Arial"/>
          <w:sz w:val="16"/>
        </w:rPr>
        <w:t xml:space="preserve"> MANUFACTURER </w:t>
      </w:r>
      <w:r>
        <w:rPr>
          <w:rFonts w:ascii="Arial" w:eastAsia="Arial" w:hAnsi="Arial"/>
          <w:sz w:val="19"/>
        </w:rPr>
        <w:t>or a time specified by relevant regulatory</w:t>
      </w:r>
      <w:r>
        <w:rPr>
          <w:rFonts w:ascii="Arial" w:eastAsia="Arial" w:hAnsi="Arial"/>
          <w:sz w:val="16"/>
        </w:rPr>
        <w:t xml:space="preserve"> </w:t>
      </w:r>
      <w:r>
        <w:rPr>
          <w:rFonts w:ascii="Arial" w:eastAsia="Arial" w:hAnsi="Arial"/>
          <w:sz w:val="19"/>
        </w:rPr>
        <w:t>requirements. [Class A, B, C]</w:t>
      </w:r>
    </w:p>
    <w:p w:rsidR="00000000" w:rsidRDefault="00596C41">
      <w:pPr>
        <w:spacing w:line="215"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5.8.8  Assure reliable delivery of released software</w:t>
      </w:r>
    </w:p>
    <w:p w:rsidR="00000000" w:rsidRDefault="00596C41">
      <w:pPr>
        <w:spacing w:line="204" w:lineRule="exact"/>
        <w:rPr>
          <w:rFonts w:ascii="Arial" w:eastAsia="Arial" w:hAnsi="Arial"/>
          <w:sz w:val="16"/>
        </w:rPr>
      </w:pPr>
    </w:p>
    <w:p w:rsidR="00000000" w:rsidRDefault="00596C41">
      <w:pPr>
        <w:spacing w:line="288" w:lineRule="auto"/>
        <w:ind w:left="1180"/>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e</w:t>
      </w:r>
      <w:r>
        <w:rPr>
          <w:rFonts w:ascii="Arial" w:eastAsia="Arial" w:hAnsi="Arial"/>
        </w:rPr>
        <w:t xml:space="preserve">stablish procedures to ensure that the released </w:t>
      </w:r>
      <w:r>
        <w:rPr>
          <w:rFonts w:ascii="Arial" w:eastAsia="Arial" w:hAnsi="Arial"/>
          <w:sz w:val="16"/>
        </w:rPr>
        <w:t>MEDICAL DEVICE</w:t>
      </w:r>
      <w:r>
        <w:rPr>
          <w:rFonts w:ascii="Arial" w:eastAsia="Arial" w:hAnsi="Arial"/>
        </w:rPr>
        <w:t xml:space="preserve"> </w:t>
      </w:r>
      <w:r>
        <w:rPr>
          <w:rFonts w:ascii="Arial" w:eastAsia="Arial" w:hAnsi="Arial"/>
          <w:sz w:val="16"/>
        </w:rPr>
        <w:t xml:space="preserve">SOFTWARE </w:t>
      </w:r>
      <w:r>
        <w:rPr>
          <w:rFonts w:ascii="Arial" w:eastAsia="Arial" w:hAnsi="Arial"/>
          <w:sz w:val="19"/>
        </w:rPr>
        <w:t>can be reliably delivered to the point of use without corruption or unauthorised</w:t>
      </w:r>
    </w:p>
    <w:p w:rsidR="00000000" w:rsidRDefault="00596C41">
      <w:pPr>
        <w:spacing w:line="200" w:lineRule="exact"/>
        <w:rPr>
          <w:rFonts w:ascii="Arial" w:eastAsia="Arial" w:hAnsi="Arial"/>
          <w:sz w:val="16"/>
        </w:rPr>
      </w:pPr>
      <w:r>
        <w:rPr>
          <w:rFonts w:ascii="Arial" w:eastAsia="Arial" w:hAnsi="Arial"/>
          <w:sz w:val="19"/>
        </w:rPr>
        <w:br w:type="column"/>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14" w:lineRule="exact"/>
        <w:rPr>
          <w:rFonts w:ascii="Arial" w:eastAsia="Arial" w:hAnsi="Arial"/>
          <w:sz w:val="16"/>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705" w:bottom="0" w:left="240" w:header="0" w:footer="0" w:gutter="0"/>
          <w:cols w:num="2" w:space="0" w:equalWidth="0">
            <w:col w:w="10240" w:space="667"/>
            <w:col w:w="57"/>
          </w:cols>
          <w:docGrid w:linePitch="360"/>
        </w:sectPr>
      </w:pPr>
    </w:p>
    <w:p w:rsidR="00000000" w:rsidRDefault="00596C41">
      <w:pPr>
        <w:spacing w:line="350" w:lineRule="exact"/>
        <w:rPr>
          <w:rFonts w:ascii="Arial" w:eastAsia="Arial" w:hAnsi="Arial"/>
          <w:sz w:val="16"/>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705" w:bottom="0" w:left="240" w:header="0" w:footer="0" w:gutter="0"/>
          <w:cols w:space="0" w:equalWidth="0">
            <w:col w:w="10963"/>
          </w:cols>
          <w:docGrid w:linePitch="360"/>
        </w:sectPr>
      </w:pPr>
    </w:p>
    <w:p w:rsidR="00000000" w:rsidRDefault="00596C41">
      <w:pPr>
        <w:spacing w:line="200" w:lineRule="exact"/>
        <w:rPr>
          <w:rFonts w:ascii="Times New Roman" w:eastAsia="Times New Roman" w:hAnsi="Times New Roman"/>
        </w:rPr>
      </w:pPr>
      <w:bookmarkStart w:id="122" w:name="page122"/>
      <w:bookmarkEnd w:id="122"/>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tbl>
      <w:tblPr>
        <w:tblW w:w="0" w:type="auto"/>
        <w:tblInd w:w="758" w:type="dxa"/>
        <w:tblLayout w:type="fixed"/>
        <w:tblCellMar>
          <w:top w:w="0" w:type="dxa"/>
          <w:left w:w="0" w:type="dxa"/>
          <w:bottom w:w="0" w:type="dxa"/>
          <w:right w:w="0" w:type="dxa"/>
        </w:tblCellMar>
        <w:tblLook w:val="0000" w:firstRow="0" w:lastRow="0" w:firstColumn="0" w:lastColumn="0" w:noHBand="0" w:noVBand="0"/>
      </w:tblPr>
      <w:tblGrid>
        <w:gridCol w:w="701"/>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288" w:lineRule="auto"/>
        <w:ind w:left="4242"/>
        <w:jc w:val="right"/>
        <w:rPr>
          <w:rFonts w:ascii="Arial" w:eastAsia="Arial" w:hAnsi="Arial"/>
        </w:rPr>
      </w:pPr>
      <w:r>
        <w:rPr>
          <w:rFonts w:ascii="Courier New" w:eastAsia="Courier New" w:hAnsi="Courier New"/>
          <w:sz w:val="5"/>
        </w:rPr>
        <w:br w:type="column"/>
      </w:r>
      <w:r>
        <w:rPr>
          <w:rFonts w:ascii="Arial" w:eastAsia="Arial" w:hAnsi="Arial"/>
        </w:rPr>
        <w:t xml:space="preserve">– 28 </w:t>
      </w:r>
      <w:r>
        <w:rPr>
          <w:rFonts w:ascii="Arial" w:eastAsia="Arial" w:hAnsi="Arial"/>
        </w:rPr>
        <w:t>–                          IEC 62304:2006 +AMD1:2015 CSV   IEC 2015</w:t>
      </w:r>
    </w:p>
    <w:p w:rsidR="00000000" w:rsidRDefault="00596C41">
      <w:pPr>
        <w:spacing w:line="12"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change. These procedures shall address the production and handling of media containing the</w:t>
      </w:r>
    </w:p>
    <w:p w:rsidR="00000000" w:rsidRDefault="00596C41">
      <w:pPr>
        <w:spacing w:line="0" w:lineRule="atLeast"/>
        <w:ind w:left="2"/>
        <w:rPr>
          <w:rFonts w:ascii="Arial" w:eastAsia="Arial" w:hAnsi="Arial"/>
          <w:sz w:val="19"/>
        </w:rPr>
      </w:pPr>
      <w:r>
        <w:rPr>
          <w:rFonts w:ascii="Arial" w:eastAsia="Arial" w:hAnsi="Arial"/>
          <w:sz w:val="16"/>
        </w:rPr>
        <w:t xml:space="preserve">MEDICAL DEVICE SOFTWARE </w:t>
      </w:r>
      <w:r>
        <w:rPr>
          <w:rFonts w:ascii="Arial" w:eastAsia="Arial" w:hAnsi="Arial"/>
          <w:sz w:val="19"/>
        </w:rPr>
        <w:t>including as appropriate:</w:t>
      </w:r>
    </w:p>
    <w:p w:rsidR="00000000" w:rsidRDefault="00596C41">
      <w:pPr>
        <w:spacing w:line="110"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replication,</w:t>
      </w:r>
    </w:p>
    <w:p w:rsidR="00000000" w:rsidRDefault="00596C41">
      <w:pPr>
        <w:spacing w:line="98"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media labelling,</w:t>
      </w:r>
    </w:p>
    <w:p w:rsidR="00000000" w:rsidRDefault="00596C41">
      <w:pPr>
        <w:spacing w:line="98"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packaging,</w:t>
      </w:r>
    </w:p>
    <w:p w:rsidR="00000000" w:rsidRDefault="00596C41">
      <w:pPr>
        <w:spacing w:line="98"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protection,</w:t>
      </w:r>
    </w:p>
    <w:p w:rsidR="00000000" w:rsidRDefault="00596C41">
      <w:pPr>
        <w:spacing w:line="98"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storage, and</w:t>
      </w:r>
    </w:p>
    <w:p w:rsidR="00000000" w:rsidRDefault="00596C41">
      <w:pPr>
        <w:spacing w:line="98"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delivery.</w:t>
      </w:r>
    </w:p>
    <w:p w:rsidR="00000000" w:rsidRDefault="00596C41">
      <w:pPr>
        <w:spacing w:line="200"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[Class A, B, C]</w:t>
      </w:r>
    </w:p>
    <w:p w:rsidR="00000000" w:rsidRDefault="00596C41">
      <w:pPr>
        <w:spacing w:line="400" w:lineRule="exact"/>
        <w:rPr>
          <w:rFonts w:ascii="Times New Roman" w:eastAsia="Times New Roman" w:hAnsi="Times New Roman"/>
        </w:rPr>
      </w:pPr>
    </w:p>
    <w:p w:rsidR="00000000" w:rsidRDefault="00596C41">
      <w:pPr>
        <w:tabs>
          <w:tab w:val="left" w:pos="381"/>
        </w:tabs>
        <w:spacing w:line="0" w:lineRule="atLeast"/>
        <w:ind w:left="2"/>
        <w:rPr>
          <w:rFonts w:ascii="Arial" w:eastAsia="Arial" w:hAnsi="Arial"/>
          <w:b/>
          <w:sz w:val="18"/>
        </w:rPr>
      </w:pPr>
      <w:r>
        <w:rPr>
          <w:rFonts w:ascii="Arial" w:eastAsia="Arial" w:hAnsi="Arial"/>
          <w:b/>
          <w:sz w:val="22"/>
        </w:rPr>
        <w:t>6</w:t>
      </w:r>
      <w:r>
        <w:rPr>
          <w:rFonts w:ascii="Arial" w:eastAsia="Arial" w:hAnsi="Arial"/>
          <w:b/>
          <w:sz w:val="22"/>
        </w:rPr>
        <w:tab/>
      </w:r>
      <w:r>
        <w:rPr>
          <w:rFonts w:ascii="Arial" w:eastAsia="Arial" w:hAnsi="Arial"/>
          <w:b/>
          <w:sz w:val="22"/>
        </w:rPr>
        <w:t xml:space="preserve">Software maintenance </w:t>
      </w:r>
      <w:r>
        <w:rPr>
          <w:rFonts w:ascii="Arial" w:eastAsia="Arial" w:hAnsi="Arial"/>
          <w:b/>
          <w:sz w:val="18"/>
        </w:rPr>
        <w:t>PROCESS</w:t>
      </w:r>
    </w:p>
    <w:p w:rsidR="00000000" w:rsidRDefault="00596C41">
      <w:pPr>
        <w:spacing w:line="311" w:lineRule="exact"/>
        <w:rPr>
          <w:rFonts w:ascii="Times New Roman" w:eastAsia="Times New Roman" w:hAnsi="Times New Roman"/>
        </w:rPr>
      </w:pPr>
    </w:p>
    <w:p w:rsidR="00000000" w:rsidRDefault="00596C41">
      <w:pPr>
        <w:tabs>
          <w:tab w:val="left" w:pos="441"/>
        </w:tabs>
        <w:spacing w:line="0" w:lineRule="atLeast"/>
        <w:ind w:left="2"/>
        <w:rPr>
          <w:rFonts w:ascii="Arial" w:eastAsia="Arial" w:hAnsi="Arial"/>
          <w:b/>
        </w:rPr>
      </w:pPr>
      <w:r>
        <w:rPr>
          <w:rFonts w:ascii="Arial" w:eastAsia="Arial" w:hAnsi="Arial"/>
          <w:b/>
        </w:rPr>
        <w:t>6.1</w:t>
      </w:r>
      <w:r>
        <w:rPr>
          <w:rFonts w:ascii="Arial" w:eastAsia="Arial" w:hAnsi="Arial"/>
          <w:b/>
        </w:rPr>
        <w:tab/>
      </w:r>
      <w:r>
        <w:rPr>
          <w:rFonts w:ascii="Arial" w:eastAsia="Arial" w:hAnsi="Arial"/>
          <w:b/>
        </w:rPr>
        <w:t>* Establish software maintenance plan</w:t>
      </w:r>
    </w:p>
    <w:p w:rsidR="00000000" w:rsidRDefault="00596C41">
      <w:pPr>
        <w:spacing w:line="202"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xml:space="preserve">The </w:t>
      </w:r>
      <w:r>
        <w:rPr>
          <w:rFonts w:ascii="Arial" w:eastAsia="Arial" w:hAnsi="Arial"/>
          <w:sz w:val="16"/>
        </w:rPr>
        <w:t>MANUFACTU</w:t>
      </w:r>
      <w:r>
        <w:rPr>
          <w:rFonts w:ascii="Arial" w:eastAsia="Arial" w:hAnsi="Arial"/>
          <w:sz w:val="16"/>
        </w:rPr>
        <w:t>RER</w:t>
      </w:r>
      <w:r>
        <w:rPr>
          <w:rFonts w:ascii="Arial" w:eastAsia="Arial" w:hAnsi="Arial"/>
        </w:rPr>
        <w:t xml:space="preserve"> shall establish a software maintenance plan (or plans) for conducting the</w:t>
      </w:r>
    </w:p>
    <w:p w:rsidR="00000000" w:rsidRDefault="00596C41">
      <w:pPr>
        <w:tabs>
          <w:tab w:val="left" w:pos="4961"/>
        </w:tabs>
        <w:spacing w:line="0" w:lineRule="atLeast"/>
        <w:ind w:left="2"/>
        <w:rPr>
          <w:rFonts w:ascii="Arial" w:eastAsia="Arial" w:hAnsi="Arial"/>
        </w:rPr>
      </w:pPr>
      <w:r>
        <w:rPr>
          <w:rFonts w:ascii="Arial" w:eastAsia="Arial" w:hAnsi="Arial"/>
          <w:sz w:val="16"/>
        </w:rPr>
        <w:t xml:space="preserve">ACTIVITIES </w:t>
      </w:r>
      <w:r>
        <w:rPr>
          <w:rFonts w:ascii="Arial" w:eastAsia="Arial" w:hAnsi="Arial"/>
          <w:sz w:val="19"/>
        </w:rPr>
        <w:t>and</w:t>
      </w:r>
      <w:r>
        <w:rPr>
          <w:rFonts w:ascii="Arial" w:eastAsia="Arial" w:hAnsi="Arial"/>
          <w:sz w:val="16"/>
        </w:rPr>
        <w:t xml:space="preserve"> TASKS </w:t>
      </w:r>
      <w:r>
        <w:rPr>
          <w:rFonts w:ascii="Arial" w:eastAsia="Arial" w:hAnsi="Arial"/>
          <w:sz w:val="19"/>
        </w:rPr>
        <w:t>of the maintenance</w:t>
      </w:r>
      <w:r>
        <w:rPr>
          <w:rFonts w:ascii="Arial" w:eastAsia="Arial" w:hAnsi="Arial"/>
          <w:sz w:val="16"/>
        </w:rPr>
        <w:t xml:space="preserve"> PROCESS</w:t>
      </w:r>
      <w:r>
        <w:rPr>
          <w:rFonts w:ascii="Arial" w:eastAsia="Arial" w:hAnsi="Arial"/>
          <w:sz w:val="19"/>
        </w:rPr>
        <w:t>.</w:t>
      </w:r>
      <w:r>
        <w:rPr>
          <w:rFonts w:ascii="Times New Roman" w:eastAsia="Times New Roman" w:hAnsi="Times New Roman"/>
        </w:rPr>
        <w:tab/>
      </w:r>
      <w:r>
        <w:rPr>
          <w:rFonts w:ascii="Arial" w:eastAsia="Arial" w:hAnsi="Arial"/>
        </w:rPr>
        <w:t>The plan shall address the following:</w:t>
      </w:r>
    </w:p>
    <w:p w:rsidR="00000000" w:rsidRDefault="00596C41">
      <w:pPr>
        <w:spacing w:line="197" w:lineRule="exact"/>
        <w:rPr>
          <w:rFonts w:ascii="Times New Roman" w:eastAsia="Times New Roman" w:hAnsi="Times New Roman"/>
        </w:rPr>
      </w:pPr>
    </w:p>
    <w:p w:rsidR="00000000" w:rsidRDefault="00596C41" w:rsidP="00596C41">
      <w:pPr>
        <w:numPr>
          <w:ilvl w:val="0"/>
          <w:numId w:val="119"/>
        </w:numPr>
        <w:tabs>
          <w:tab w:val="left" w:pos="362"/>
        </w:tabs>
        <w:spacing w:line="0" w:lineRule="atLeast"/>
        <w:ind w:left="362" w:hanging="362"/>
        <w:rPr>
          <w:rFonts w:ascii="Arial" w:eastAsia="Arial" w:hAnsi="Arial"/>
        </w:rPr>
      </w:pPr>
      <w:r>
        <w:rPr>
          <w:rFonts w:ascii="Arial" w:eastAsia="Arial" w:hAnsi="Arial"/>
        </w:rPr>
        <w:t>procedures for:</w:t>
      </w:r>
    </w:p>
    <w:p w:rsidR="00000000" w:rsidRDefault="00596C41">
      <w:pPr>
        <w:spacing w:line="98" w:lineRule="exact"/>
        <w:rPr>
          <w:rFonts w:ascii="Arial" w:eastAsia="Arial" w:hAnsi="Arial"/>
        </w:rPr>
      </w:pPr>
    </w:p>
    <w:p w:rsidR="00000000" w:rsidRDefault="00596C41">
      <w:pPr>
        <w:spacing w:line="0" w:lineRule="atLeast"/>
        <w:ind w:left="362"/>
        <w:rPr>
          <w:rFonts w:ascii="Arial" w:eastAsia="Arial" w:hAnsi="Arial"/>
        </w:rPr>
      </w:pPr>
      <w:r>
        <w:rPr>
          <w:rFonts w:ascii="Arial" w:eastAsia="Arial" w:hAnsi="Arial"/>
        </w:rPr>
        <w:t>–   receiving,</w:t>
      </w:r>
    </w:p>
    <w:p w:rsidR="00000000" w:rsidRDefault="00596C41">
      <w:pPr>
        <w:spacing w:line="98" w:lineRule="exact"/>
        <w:rPr>
          <w:rFonts w:ascii="Arial" w:eastAsia="Arial" w:hAnsi="Arial"/>
        </w:rPr>
      </w:pPr>
    </w:p>
    <w:p w:rsidR="00000000" w:rsidRDefault="00596C41">
      <w:pPr>
        <w:spacing w:line="0" w:lineRule="atLeast"/>
        <w:ind w:left="362"/>
        <w:rPr>
          <w:rFonts w:ascii="Arial" w:eastAsia="Arial" w:hAnsi="Arial"/>
        </w:rPr>
      </w:pPr>
      <w:r>
        <w:rPr>
          <w:rFonts w:ascii="Arial" w:eastAsia="Arial" w:hAnsi="Arial"/>
        </w:rPr>
        <w:t>–   documenting,</w:t>
      </w:r>
    </w:p>
    <w:p w:rsidR="00000000" w:rsidRDefault="00596C41">
      <w:pPr>
        <w:spacing w:line="98" w:lineRule="exact"/>
        <w:rPr>
          <w:rFonts w:ascii="Arial" w:eastAsia="Arial" w:hAnsi="Arial"/>
        </w:rPr>
      </w:pPr>
    </w:p>
    <w:p w:rsidR="00000000" w:rsidRDefault="00596C41">
      <w:pPr>
        <w:spacing w:line="0" w:lineRule="atLeast"/>
        <w:ind w:left="362"/>
        <w:rPr>
          <w:rFonts w:ascii="Arial" w:eastAsia="Arial" w:hAnsi="Arial"/>
        </w:rPr>
      </w:pPr>
      <w:r>
        <w:rPr>
          <w:rFonts w:ascii="Arial" w:eastAsia="Arial" w:hAnsi="Arial"/>
        </w:rPr>
        <w:t>–   evaluating,</w:t>
      </w:r>
    </w:p>
    <w:p w:rsidR="00000000" w:rsidRDefault="00596C41">
      <w:pPr>
        <w:spacing w:line="98" w:lineRule="exact"/>
        <w:rPr>
          <w:rFonts w:ascii="Arial" w:eastAsia="Arial" w:hAnsi="Arial"/>
        </w:rPr>
      </w:pPr>
    </w:p>
    <w:p w:rsidR="00000000" w:rsidRDefault="00596C41">
      <w:pPr>
        <w:spacing w:line="0" w:lineRule="atLeast"/>
        <w:ind w:left="362"/>
        <w:rPr>
          <w:rFonts w:ascii="Arial" w:eastAsia="Arial" w:hAnsi="Arial"/>
        </w:rPr>
      </w:pPr>
      <w:r>
        <w:rPr>
          <w:rFonts w:ascii="Arial" w:eastAsia="Arial" w:hAnsi="Arial"/>
        </w:rPr>
        <w:t>–   resolving and</w:t>
      </w:r>
    </w:p>
    <w:p w:rsidR="00000000" w:rsidRDefault="00596C41">
      <w:pPr>
        <w:spacing w:line="98" w:lineRule="exact"/>
        <w:rPr>
          <w:rFonts w:ascii="Arial" w:eastAsia="Arial" w:hAnsi="Arial"/>
        </w:rPr>
      </w:pPr>
    </w:p>
    <w:p w:rsidR="00000000" w:rsidRDefault="00596C41">
      <w:pPr>
        <w:spacing w:line="0" w:lineRule="atLeast"/>
        <w:ind w:left="362"/>
        <w:rPr>
          <w:rFonts w:ascii="Arial" w:eastAsia="Arial" w:hAnsi="Arial"/>
        </w:rPr>
      </w:pPr>
      <w:r>
        <w:rPr>
          <w:rFonts w:ascii="Arial" w:eastAsia="Arial" w:hAnsi="Arial"/>
        </w:rPr>
        <w:t xml:space="preserve">–  </w:t>
      </w:r>
      <w:r>
        <w:rPr>
          <w:rFonts w:ascii="Arial" w:eastAsia="Arial" w:hAnsi="Arial"/>
        </w:rPr>
        <w:t xml:space="preserve"> tracking</w:t>
      </w:r>
    </w:p>
    <w:p w:rsidR="00000000" w:rsidRDefault="00596C41">
      <w:pPr>
        <w:spacing w:line="98" w:lineRule="exact"/>
        <w:rPr>
          <w:rFonts w:ascii="Times New Roman" w:eastAsia="Times New Roman" w:hAnsi="Times New Roman"/>
        </w:rPr>
      </w:pPr>
    </w:p>
    <w:p w:rsidR="00000000" w:rsidRDefault="00596C41">
      <w:pPr>
        <w:spacing w:line="0" w:lineRule="atLeast"/>
        <w:ind w:left="342"/>
        <w:rPr>
          <w:rFonts w:ascii="Arial" w:eastAsia="Arial" w:hAnsi="Arial"/>
        </w:rPr>
      </w:pPr>
      <w:r>
        <w:rPr>
          <w:rFonts w:ascii="Arial" w:eastAsia="Arial" w:hAnsi="Arial"/>
        </w:rPr>
        <w:t xml:space="preserve">feedback arising after release of the </w:t>
      </w:r>
      <w:r>
        <w:rPr>
          <w:rFonts w:ascii="Arial" w:eastAsia="Arial" w:hAnsi="Arial"/>
          <w:sz w:val="16"/>
        </w:rPr>
        <w:t>MEDICAL DEVICE SOFTWARE</w:t>
      </w:r>
      <w:r>
        <w:rPr>
          <w:rFonts w:ascii="Arial" w:eastAsia="Arial" w:hAnsi="Arial"/>
        </w:rPr>
        <w:t>;</w:t>
      </w:r>
    </w:p>
    <w:p w:rsidR="00000000" w:rsidRDefault="00596C41">
      <w:pPr>
        <w:spacing w:line="99" w:lineRule="exact"/>
        <w:rPr>
          <w:rFonts w:ascii="Times New Roman" w:eastAsia="Times New Roman" w:hAnsi="Times New Roman"/>
        </w:rPr>
      </w:pPr>
    </w:p>
    <w:p w:rsidR="00000000" w:rsidRDefault="00596C41" w:rsidP="00596C41">
      <w:pPr>
        <w:numPr>
          <w:ilvl w:val="0"/>
          <w:numId w:val="120"/>
        </w:numPr>
        <w:tabs>
          <w:tab w:val="left" w:pos="362"/>
        </w:tabs>
        <w:spacing w:line="0" w:lineRule="atLeast"/>
        <w:ind w:left="362" w:hanging="362"/>
        <w:rPr>
          <w:rFonts w:ascii="Arial" w:eastAsia="Arial" w:hAnsi="Arial"/>
        </w:rPr>
      </w:pPr>
      <w:r>
        <w:rPr>
          <w:rFonts w:ascii="Arial" w:eastAsia="Arial" w:hAnsi="Arial"/>
        </w:rPr>
        <w:t>criteria for determining whether feedback is considered to be a problem;</w:t>
      </w:r>
    </w:p>
    <w:p w:rsidR="00000000" w:rsidRDefault="00596C41">
      <w:pPr>
        <w:spacing w:line="98" w:lineRule="exact"/>
        <w:rPr>
          <w:rFonts w:ascii="Arial" w:eastAsia="Arial" w:hAnsi="Arial"/>
        </w:rPr>
      </w:pPr>
    </w:p>
    <w:p w:rsidR="00000000" w:rsidRDefault="00596C41" w:rsidP="00596C41">
      <w:pPr>
        <w:numPr>
          <w:ilvl w:val="0"/>
          <w:numId w:val="120"/>
        </w:numPr>
        <w:tabs>
          <w:tab w:val="left" w:pos="362"/>
        </w:tabs>
        <w:spacing w:line="0" w:lineRule="atLeast"/>
        <w:ind w:left="362" w:hanging="362"/>
        <w:rPr>
          <w:rFonts w:ascii="Arial" w:eastAsia="Arial" w:hAnsi="Arial"/>
        </w:rPr>
      </w:pPr>
      <w:r>
        <w:rPr>
          <w:rFonts w:ascii="Arial" w:eastAsia="Arial" w:hAnsi="Arial"/>
        </w:rPr>
        <w:t xml:space="preserve">use of the software </w:t>
      </w:r>
      <w:r>
        <w:rPr>
          <w:rFonts w:ascii="Arial" w:eastAsia="Arial" w:hAnsi="Arial"/>
          <w:sz w:val="16"/>
        </w:rPr>
        <w:t>RISK MANAGEMENT PROCESS</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120"/>
        </w:numPr>
        <w:tabs>
          <w:tab w:val="left" w:pos="361"/>
        </w:tabs>
        <w:spacing w:line="273" w:lineRule="auto"/>
        <w:ind w:left="362" w:hanging="362"/>
        <w:rPr>
          <w:rFonts w:ascii="Arial" w:eastAsia="Arial" w:hAnsi="Arial"/>
        </w:rPr>
      </w:pPr>
      <w:r>
        <w:rPr>
          <w:rFonts w:ascii="Arial" w:eastAsia="Arial" w:hAnsi="Arial"/>
        </w:rPr>
        <w:t xml:space="preserve">use of the software problem resolution </w:t>
      </w:r>
      <w:r>
        <w:rPr>
          <w:rFonts w:ascii="Arial" w:eastAsia="Arial" w:hAnsi="Arial"/>
          <w:sz w:val="16"/>
        </w:rPr>
        <w:t>PROCESS</w:t>
      </w:r>
      <w:r>
        <w:rPr>
          <w:rFonts w:ascii="Arial" w:eastAsia="Arial" w:hAnsi="Arial"/>
        </w:rPr>
        <w:t xml:space="preserve"> for analysing </w:t>
      </w:r>
      <w:r>
        <w:rPr>
          <w:rFonts w:ascii="Arial" w:eastAsia="Arial" w:hAnsi="Arial"/>
        </w:rPr>
        <w:t xml:space="preserve">and resolving problems arising after release of the </w:t>
      </w:r>
      <w:r>
        <w:rPr>
          <w:rFonts w:ascii="Arial" w:eastAsia="Arial" w:hAnsi="Arial"/>
          <w:sz w:val="16"/>
        </w:rPr>
        <w:t>MEDICAL DEVICE SOFTWARE</w:t>
      </w:r>
      <w:r>
        <w:rPr>
          <w:rFonts w:ascii="Arial" w:eastAsia="Arial" w:hAnsi="Arial"/>
        </w:rPr>
        <w:t>;</w:t>
      </w:r>
    </w:p>
    <w:p w:rsidR="00000000" w:rsidRDefault="00596C41">
      <w:pPr>
        <w:spacing w:line="33" w:lineRule="exact"/>
        <w:rPr>
          <w:rFonts w:ascii="Arial" w:eastAsia="Arial" w:hAnsi="Arial"/>
        </w:rPr>
      </w:pPr>
    </w:p>
    <w:p w:rsidR="00000000" w:rsidRDefault="00596C41" w:rsidP="00596C41">
      <w:pPr>
        <w:numPr>
          <w:ilvl w:val="0"/>
          <w:numId w:val="120"/>
        </w:numPr>
        <w:tabs>
          <w:tab w:val="left" w:pos="362"/>
        </w:tabs>
        <w:spacing w:line="273" w:lineRule="auto"/>
        <w:ind w:left="362" w:hanging="362"/>
        <w:rPr>
          <w:rFonts w:ascii="Arial" w:eastAsia="Arial" w:hAnsi="Arial"/>
        </w:rPr>
      </w:pPr>
      <w:r>
        <w:rPr>
          <w:rFonts w:ascii="Arial" w:eastAsia="Arial" w:hAnsi="Arial"/>
        </w:rPr>
        <w:t xml:space="preserve">use of the software configuration management </w:t>
      </w:r>
      <w:r>
        <w:rPr>
          <w:rFonts w:ascii="Arial" w:eastAsia="Arial" w:hAnsi="Arial"/>
          <w:sz w:val="16"/>
        </w:rPr>
        <w:t>PROCESS</w:t>
      </w:r>
      <w:r>
        <w:rPr>
          <w:rFonts w:ascii="Arial" w:eastAsia="Arial" w:hAnsi="Arial"/>
        </w:rPr>
        <w:t xml:space="preserve"> (Clause </w:t>
      </w:r>
      <w:hyperlink w:anchor="page126" w:history="1">
        <w:r>
          <w:rPr>
            <w:rFonts w:ascii="Arial" w:eastAsia="Arial" w:hAnsi="Arial"/>
          </w:rPr>
          <w:t xml:space="preserve">8) </w:t>
        </w:r>
      </w:hyperlink>
      <w:r>
        <w:rPr>
          <w:rFonts w:ascii="Arial" w:eastAsia="Arial" w:hAnsi="Arial"/>
        </w:rPr>
        <w:t xml:space="preserve">for managing modifications to the existing </w:t>
      </w:r>
      <w:r>
        <w:rPr>
          <w:rFonts w:ascii="Arial" w:eastAsia="Arial" w:hAnsi="Arial"/>
          <w:sz w:val="16"/>
        </w:rPr>
        <w:t>SOFTWARE SYSTEM</w:t>
      </w:r>
      <w:r>
        <w:rPr>
          <w:rFonts w:ascii="Arial" w:eastAsia="Arial" w:hAnsi="Arial"/>
        </w:rPr>
        <w:t>; and</w:t>
      </w:r>
    </w:p>
    <w:p w:rsidR="00000000" w:rsidRDefault="00596C41">
      <w:pPr>
        <w:spacing w:line="33" w:lineRule="exact"/>
        <w:rPr>
          <w:rFonts w:ascii="Arial" w:eastAsia="Arial" w:hAnsi="Arial"/>
        </w:rPr>
      </w:pPr>
    </w:p>
    <w:p w:rsidR="00000000" w:rsidRDefault="00596C41" w:rsidP="00596C41">
      <w:pPr>
        <w:numPr>
          <w:ilvl w:val="0"/>
          <w:numId w:val="120"/>
        </w:numPr>
        <w:tabs>
          <w:tab w:val="left" w:pos="362"/>
        </w:tabs>
        <w:spacing w:line="0" w:lineRule="atLeast"/>
        <w:ind w:left="362" w:hanging="362"/>
        <w:rPr>
          <w:rFonts w:ascii="Arial" w:eastAsia="Arial" w:hAnsi="Arial"/>
        </w:rPr>
      </w:pPr>
      <w:r>
        <w:rPr>
          <w:rFonts w:ascii="Arial" w:eastAsia="Arial" w:hAnsi="Arial"/>
        </w:rPr>
        <w:t xml:space="preserve">procedures to </w:t>
      </w:r>
      <w:r>
        <w:rPr>
          <w:rFonts w:ascii="Arial" w:eastAsia="Arial" w:hAnsi="Arial"/>
          <w:sz w:val="16"/>
        </w:rPr>
        <w:t>EVALUATE</w:t>
      </w:r>
      <w:r>
        <w:rPr>
          <w:rFonts w:ascii="Arial" w:eastAsia="Arial" w:hAnsi="Arial"/>
        </w:rPr>
        <w:t xml:space="preserve"> and implement:</w:t>
      </w:r>
    </w:p>
    <w:p w:rsidR="00000000" w:rsidRDefault="00596C41">
      <w:pPr>
        <w:spacing w:line="98" w:lineRule="exact"/>
        <w:rPr>
          <w:rFonts w:ascii="Arial" w:eastAsia="Arial" w:hAnsi="Arial"/>
        </w:rPr>
      </w:pPr>
    </w:p>
    <w:p w:rsidR="00000000" w:rsidRDefault="00596C41">
      <w:pPr>
        <w:spacing w:line="0" w:lineRule="atLeast"/>
        <w:ind w:left="362"/>
        <w:rPr>
          <w:rFonts w:ascii="Arial" w:eastAsia="Arial" w:hAnsi="Arial"/>
        </w:rPr>
      </w:pPr>
      <w:r>
        <w:rPr>
          <w:rFonts w:ascii="Arial" w:eastAsia="Arial" w:hAnsi="Arial"/>
        </w:rPr>
        <w:t>–   upgrades,</w:t>
      </w:r>
    </w:p>
    <w:p w:rsidR="00000000" w:rsidRDefault="00596C41">
      <w:pPr>
        <w:spacing w:line="98" w:lineRule="exact"/>
        <w:rPr>
          <w:rFonts w:ascii="Arial" w:eastAsia="Arial" w:hAnsi="Arial"/>
        </w:rPr>
      </w:pPr>
    </w:p>
    <w:p w:rsidR="00000000" w:rsidRDefault="00596C41">
      <w:pPr>
        <w:spacing w:line="0" w:lineRule="atLeast"/>
        <w:ind w:left="362"/>
        <w:rPr>
          <w:rFonts w:ascii="Arial" w:eastAsia="Arial" w:hAnsi="Arial"/>
        </w:rPr>
      </w:pPr>
      <w:r>
        <w:rPr>
          <w:rFonts w:ascii="Arial" w:eastAsia="Arial" w:hAnsi="Arial"/>
        </w:rPr>
        <w:t>–   bug fixes,</w:t>
      </w:r>
    </w:p>
    <w:p w:rsidR="00000000" w:rsidRDefault="00596C41">
      <w:pPr>
        <w:spacing w:line="98" w:lineRule="exact"/>
        <w:rPr>
          <w:rFonts w:ascii="Arial" w:eastAsia="Arial" w:hAnsi="Arial"/>
        </w:rPr>
      </w:pPr>
    </w:p>
    <w:p w:rsidR="00000000" w:rsidRDefault="00596C41">
      <w:pPr>
        <w:spacing w:line="0" w:lineRule="atLeast"/>
        <w:ind w:left="362"/>
        <w:rPr>
          <w:rFonts w:ascii="Arial" w:eastAsia="Arial" w:hAnsi="Arial"/>
        </w:rPr>
      </w:pPr>
      <w:r>
        <w:rPr>
          <w:rFonts w:ascii="Arial" w:eastAsia="Arial" w:hAnsi="Arial"/>
        </w:rPr>
        <w:t>–   patches and</w:t>
      </w:r>
    </w:p>
    <w:p w:rsidR="00000000" w:rsidRDefault="00596C41">
      <w:pPr>
        <w:spacing w:line="98" w:lineRule="exact"/>
        <w:rPr>
          <w:rFonts w:ascii="Arial" w:eastAsia="Arial" w:hAnsi="Arial"/>
        </w:rPr>
      </w:pPr>
    </w:p>
    <w:p w:rsidR="00000000" w:rsidRDefault="00596C41">
      <w:pPr>
        <w:spacing w:line="0" w:lineRule="atLeast"/>
        <w:ind w:left="362"/>
        <w:rPr>
          <w:rFonts w:ascii="Arial" w:eastAsia="Arial" w:hAnsi="Arial"/>
        </w:rPr>
      </w:pPr>
      <w:r>
        <w:rPr>
          <w:rFonts w:ascii="Arial" w:eastAsia="Arial" w:hAnsi="Arial"/>
        </w:rPr>
        <w:t>–   obsolescence</w:t>
      </w:r>
    </w:p>
    <w:p w:rsidR="00000000" w:rsidRDefault="00596C41">
      <w:pPr>
        <w:spacing w:line="99" w:lineRule="exact"/>
        <w:rPr>
          <w:rFonts w:ascii="Times New Roman" w:eastAsia="Times New Roman" w:hAnsi="Times New Roman"/>
        </w:rPr>
      </w:pPr>
    </w:p>
    <w:p w:rsidR="00000000" w:rsidRDefault="00596C41">
      <w:pPr>
        <w:spacing w:line="0" w:lineRule="atLeast"/>
        <w:ind w:left="342"/>
        <w:rPr>
          <w:rFonts w:ascii="Arial" w:eastAsia="Arial" w:hAnsi="Arial"/>
        </w:rPr>
      </w:pPr>
      <w:r>
        <w:rPr>
          <w:rFonts w:ascii="Arial" w:eastAsia="Arial" w:hAnsi="Arial"/>
        </w:rPr>
        <w:t xml:space="preserve">of </w:t>
      </w:r>
      <w:r>
        <w:rPr>
          <w:rFonts w:ascii="Arial" w:eastAsia="Arial" w:hAnsi="Arial"/>
          <w:sz w:val="16"/>
        </w:rPr>
        <w:t>SOUP</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[Class A, B, C]</w:t>
      </w:r>
    </w:p>
    <w:p w:rsidR="00000000" w:rsidRDefault="00596C41">
      <w:pPr>
        <w:spacing w:line="303" w:lineRule="exact"/>
        <w:rPr>
          <w:rFonts w:ascii="Times New Roman" w:eastAsia="Times New Roman" w:hAnsi="Times New Roman"/>
        </w:rPr>
      </w:pPr>
    </w:p>
    <w:p w:rsidR="00000000" w:rsidRDefault="00596C41">
      <w:pPr>
        <w:tabs>
          <w:tab w:val="left" w:pos="441"/>
        </w:tabs>
        <w:spacing w:line="0" w:lineRule="atLeast"/>
        <w:ind w:left="2"/>
        <w:rPr>
          <w:rFonts w:ascii="Arial" w:eastAsia="Arial" w:hAnsi="Arial"/>
          <w:b/>
        </w:rPr>
      </w:pPr>
      <w:r>
        <w:rPr>
          <w:rFonts w:ascii="Arial" w:eastAsia="Arial" w:hAnsi="Arial"/>
          <w:b/>
        </w:rPr>
        <w:t>6.2</w:t>
      </w:r>
      <w:r>
        <w:rPr>
          <w:rFonts w:ascii="Times New Roman" w:eastAsia="Times New Roman" w:hAnsi="Times New Roman"/>
        </w:rPr>
        <w:tab/>
      </w:r>
      <w:r>
        <w:rPr>
          <w:rFonts w:ascii="Arial" w:eastAsia="Arial" w:hAnsi="Arial"/>
        </w:rPr>
        <w:t xml:space="preserve">* </w:t>
      </w:r>
      <w:r>
        <w:rPr>
          <w:rFonts w:ascii="Arial" w:eastAsia="Arial" w:hAnsi="Arial"/>
          <w:b/>
        </w:rPr>
        <w:t>Problem and modification analysis</w:t>
      </w:r>
    </w:p>
    <w:p w:rsidR="00000000" w:rsidRDefault="00596C41">
      <w:pPr>
        <w:spacing w:line="209"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 xml:space="preserve">6.2.1  Document and </w:t>
      </w:r>
      <w:r>
        <w:rPr>
          <w:rFonts w:ascii="Arial" w:eastAsia="Arial" w:hAnsi="Arial"/>
          <w:b/>
          <w:sz w:val="16"/>
        </w:rPr>
        <w:t>EVALUATE</w:t>
      </w:r>
      <w:r>
        <w:rPr>
          <w:rFonts w:ascii="Arial" w:eastAsia="Arial" w:hAnsi="Arial"/>
          <w:b/>
        </w:rPr>
        <w:t xml:space="preserve"> feedback</w:t>
      </w:r>
    </w:p>
    <w:p w:rsidR="00000000" w:rsidRDefault="00596C41">
      <w:pPr>
        <w:spacing w:line="209" w:lineRule="exact"/>
        <w:rPr>
          <w:rFonts w:ascii="Times New Roman" w:eastAsia="Times New Roman" w:hAnsi="Times New Roman"/>
        </w:rPr>
      </w:pPr>
    </w:p>
    <w:p w:rsidR="00000000" w:rsidRDefault="00596C41">
      <w:pPr>
        <w:tabs>
          <w:tab w:val="left" w:pos="1061"/>
        </w:tabs>
        <w:spacing w:line="0" w:lineRule="atLeast"/>
        <w:ind w:left="2"/>
        <w:rPr>
          <w:rFonts w:ascii="Arial" w:eastAsia="Arial" w:hAnsi="Arial"/>
          <w:b/>
        </w:rPr>
      </w:pPr>
      <w:r>
        <w:rPr>
          <w:rFonts w:ascii="Arial" w:eastAsia="Arial" w:hAnsi="Arial"/>
          <w:b/>
        </w:rPr>
        <w:t>6.2.1.1</w:t>
      </w:r>
      <w:r>
        <w:rPr>
          <w:rFonts w:ascii="Times New Roman" w:eastAsia="Times New Roman" w:hAnsi="Times New Roman"/>
        </w:rPr>
        <w:tab/>
      </w:r>
      <w:r>
        <w:rPr>
          <w:rFonts w:ascii="Arial" w:eastAsia="Arial" w:hAnsi="Arial"/>
          <w:b/>
        </w:rPr>
        <w:t>Monitor feedback</w:t>
      </w:r>
    </w:p>
    <w:p w:rsidR="00000000" w:rsidRDefault="00596C41">
      <w:pPr>
        <w:spacing w:line="204"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monitor feedback </w:t>
      </w:r>
      <w:r>
        <w:rPr>
          <w:rFonts w:ascii="Arial" w:eastAsia="Arial" w:hAnsi="Arial"/>
        </w:rPr>
        <w:t xml:space="preserve">on </w:t>
      </w:r>
      <w:r>
        <w:rPr>
          <w:rFonts w:ascii="Arial" w:eastAsia="Arial" w:hAnsi="Arial"/>
          <w:sz w:val="16"/>
        </w:rPr>
        <w:t>MEDICAL DEVICE SOFTWARE</w:t>
      </w:r>
      <w:r>
        <w:rPr>
          <w:rFonts w:ascii="Arial" w:eastAsia="Arial" w:hAnsi="Arial"/>
        </w:rPr>
        <w:t xml:space="preserve"> released for intended use.</w:t>
      </w:r>
    </w:p>
    <w:p w:rsidR="00000000" w:rsidRDefault="00596C41">
      <w:pPr>
        <w:spacing w:line="226"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[Class A, B, C]</w:t>
      </w:r>
    </w:p>
    <w:p w:rsidR="00000000" w:rsidRDefault="00596C41">
      <w:pPr>
        <w:spacing w:line="0" w:lineRule="atLeast"/>
        <w:ind w:left="2"/>
        <w:rPr>
          <w:rFonts w:ascii="Arial" w:eastAsia="Arial" w:hAnsi="Arial"/>
        </w:rPr>
        <w:sectPr w:rsidR="00000000">
          <w:pgSz w:w="11900" w:h="16834"/>
          <w:pgMar w:top="1119" w:right="1429" w:bottom="0" w:left="240" w:header="0" w:footer="0" w:gutter="0"/>
          <w:cols w:num="2" w:space="0" w:equalWidth="0">
            <w:col w:w="815" w:space="363"/>
            <w:col w:w="9062"/>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4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w:t>
      </w:r>
      <w:r>
        <w:rPr>
          <w:rFonts w:ascii="Arial" w:eastAsia="Arial" w:hAnsi="Arial"/>
          <w:sz w:val="10"/>
        </w:rPr>
        <w: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23" w:name="page123"/>
            <w:bookmarkEnd w:id="123"/>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29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tabs>
          <w:tab w:val="left" w:pos="2240"/>
        </w:tabs>
        <w:spacing w:line="0" w:lineRule="atLeast"/>
        <w:ind w:left="1180"/>
        <w:rPr>
          <w:rFonts w:ascii="Arial" w:eastAsia="Arial" w:hAnsi="Arial"/>
          <w:b/>
        </w:rPr>
      </w:pPr>
      <w:r>
        <w:rPr>
          <w:rFonts w:ascii="Arial" w:eastAsia="Arial" w:hAnsi="Arial"/>
          <w:b/>
        </w:rPr>
        <w:t>6.2.1.2</w:t>
      </w:r>
      <w:r>
        <w:rPr>
          <w:rFonts w:ascii="Times New Roman" w:eastAsia="Times New Roman" w:hAnsi="Times New Roman"/>
        </w:rPr>
        <w:tab/>
      </w:r>
      <w:r>
        <w:rPr>
          <w:rFonts w:ascii="Arial" w:eastAsia="Arial" w:hAnsi="Arial"/>
          <w:b/>
        </w:rPr>
        <w:t xml:space="preserve">Document and </w:t>
      </w:r>
      <w:r>
        <w:rPr>
          <w:rFonts w:ascii="Arial" w:eastAsia="Arial" w:hAnsi="Arial"/>
          <w:b/>
          <w:sz w:val="16"/>
        </w:rPr>
        <w:t>EVALUATE</w:t>
      </w:r>
      <w:r>
        <w:rPr>
          <w:rFonts w:ascii="Arial" w:eastAsia="Arial" w:hAnsi="Arial"/>
          <w:b/>
        </w:rPr>
        <w:t xml:space="preserve"> feedback</w:t>
      </w:r>
    </w:p>
    <w:p w:rsidR="00000000" w:rsidRDefault="00596C41">
      <w:pPr>
        <w:spacing w:line="205"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 xml:space="preserve">Feedback shall be documented and </w:t>
      </w:r>
      <w:r>
        <w:rPr>
          <w:rFonts w:ascii="Arial" w:eastAsia="Arial" w:hAnsi="Arial"/>
          <w:sz w:val="16"/>
        </w:rPr>
        <w:t>EVALUATED</w:t>
      </w:r>
      <w:r>
        <w:rPr>
          <w:rFonts w:ascii="Arial" w:eastAsia="Arial" w:hAnsi="Arial"/>
        </w:rPr>
        <w:t xml:space="preserve"> to determine whether a problem exists in a released</w:t>
      </w:r>
      <w:r>
        <w:rPr>
          <w:rFonts w:ascii="Arial" w:eastAsia="Arial" w:hAnsi="Arial"/>
        </w:rPr>
        <w:t xml:space="preserve"> </w:t>
      </w:r>
      <w:r>
        <w:rPr>
          <w:rFonts w:ascii="Arial" w:eastAsia="Arial" w:hAnsi="Arial"/>
          <w:sz w:val="16"/>
        </w:rPr>
        <w:t>MEDICAL DEVICE SOFTWARE</w:t>
      </w:r>
      <w:r>
        <w:rPr>
          <w:rFonts w:ascii="Arial" w:eastAsia="Arial" w:hAnsi="Arial"/>
        </w:rPr>
        <w:t xml:space="preserve">. Any such problem shall be recorded as a </w:t>
      </w:r>
      <w:r>
        <w:rPr>
          <w:rFonts w:ascii="Arial" w:eastAsia="Arial" w:hAnsi="Arial"/>
          <w:sz w:val="16"/>
        </w:rPr>
        <w:t>PROBLEM REPORT</w:t>
      </w:r>
      <w:r>
        <w:rPr>
          <w:rFonts w:ascii="Arial" w:eastAsia="Arial" w:hAnsi="Arial"/>
        </w:rPr>
        <w:t xml:space="preserve"> (see Clause </w:t>
      </w:r>
      <w:hyperlink w:anchor="page127" w:history="1">
        <w:r>
          <w:rPr>
            <w:rFonts w:ascii="Arial" w:eastAsia="Arial" w:hAnsi="Arial"/>
          </w:rPr>
          <w:t>9)</w:t>
        </w:r>
      </w:hyperlink>
      <w:r>
        <w:rPr>
          <w:rFonts w:ascii="Arial" w:eastAsia="Arial" w:hAnsi="Arial"/>
        </w:rPr>
        <w:t>. P</w:t>
      </w:r>
      <w:r>
        <w:rPr>
          <w:rFonts w:ascii="Arial" w:eastAsia="Arial" w:hAnsi="Arial"/>
          <w:sz w:val="16"/>
        </w:rPr>
        <w:t>ROBLEM REPORTS</w:t>
      </w:r>
      <w:r>
        <w:rPr>
          <w:rFonts w:ascii="Arial" w:eastAsia="Arial" w:hAnsi="Arial"/>
        </w:rPr>
        <w:t xml:space="preserve"> shall include actual or potential adverse events, and deviations from specifications. [Class A, B, C]</w:t>
      </w:r>
    </w:p>
    <w:p w:rsidR="00000000" w:rsidRDefault="00596C41">
      <w:pPr>
        <w:spacing w:line="262" w:lineRule="exact"/>
        <w:rPr>
          <w:rFonts w:ascii="Times New Roman" w:eastAsia="Times New Roman" w:hAnsi="Times New Roman"/>
        </w:rPr>
      </w:pPr>
    </w:p>
    <w:p w:rsidR="00000000" w:rsidRDefault="00596C41">
      <w:pPr>
        <w:tabs>
          <w:tab w:val="left" w:pos="2240"/>
        </w:tabs>
        <w:spacing w:line="0" w:lineRule="atLeast"/>
        <w:ind w:left="1180"/>
        <w:rPr>
          <w:rFonts w:ascii="Arial" w:eastAsia="Arial" w:hAnsi="Arial"/>
          <w:b/>
          <w:sz w:val="16"/>
        </w:rPr>
      </w:pPr>
      <w:r>
        <w:rPr>
          <w:rFonts w:ascii="Arial" w:eastAsia="Arial" w:hAnsi="Arial"/>
          <w:b/>
        </w:rPr>
        <w:t>6.2.1.3</w:t>
      </w:r>
      <w:r>
        <w:rPr>
          <w:rFonts w:ascii="Times New Roman" w:eastAsia="Times New Roman" w:hAnsi="Times New Roman"/>
        </w:rPr>
        <w:tab/>
      </w:r>
      <w:r>
        <w:rPr>
          <w:rFonts w:ascii="Arial" w:eastAsia="Arial" w:hAnsi="Arial"/>
          <w:b/>
        </w:rPr>
        <w:t>Evalu</w:t>
      </w:r>
      <w:r>
        <w:rPr>
          <w:rFonts w:ascii="Arial" w:eastAsia="Arial" w:hAnsi="Arial"/>
          <w:b/>
        </w:rPr>
        <w:t xml:space="preserve">ate </w:t>
      </w:r>
      <w:r>
        <w:rPr>
          <w:rFonts w:ascii="Arial" w:eastAsia="Arial" w:hAnsi="Arial"/>
          <w:b/>
          <w:sz w:val="16"/>
        </w:rPr>
        <w:t>PROBLEM REPORT</w:t>
      </w:r>
      <w:r>
        <w:rPr>
          <w:rFonts w:ascii="Arial" w:eastAsia="Arial" w:hAnsi="Arial"/>
          <w:b/>
        </w:rPr>
        <w:t>’</w:t>
      </w:r>
      <w:r>
        <w:rPr>
          <w:rFonts w:ascii="Arial" w:eastAsia="Arial" w:hAnsi="Arial"/>
          <w:b/>
          <w:sz w:val="16"/>
        </w:rPr>
        <w:t>S</w:t>
      </w:r>
      <w:r>
        <w:rPr>
          <w:rFonts w:ascii="Arial" w:eastAsia="Arial" w:hAnsi="Arial"/>
          <w:b/>
        </w:rPr>
        <w:t xml:space="preserve"> affects on </w:t>
      </w:r>
      <w:r>
        <w:rPr>
          <w:rFonts w:ascii="Arial" w:eastAsia="Arial" w:hAnsi="Arial"/>
          <w:b/>
          <w:sz w:val="16"/>
        </w:rPr>
        <w:t>SAFETY</w:t>
      </w:r>
    </w:p>
    <w:p w:rsidR="00000000" w:rsidRDefault="00596C41">
      <w:pPr>
        <w:spacing w:line="204" w:lineRule="exact"/>
        <w:rPr>
          <w:rFonts w:ascii="Times New Roman" w:eastAsia="Times New Roman" w:hAnsi="Times New Roman"/>
        </w:rPr>
      </w:pPr>
    </w:p>
    <w:p w:rsidR="00000000" w:rsidRDefault="00596C41">
      <w:pPr>
        <w:spacing w:line="268" w:lineRule="auto"/>
        <w:ind w:left="1180"/>
        <w:jc w:val="both"/>
        <w:rPr>
          <w:rFonts w:ascii="Arial" w:eastAsia="Arial" w:hAnsi="Arial"/>
          <w:sz w:val="19"/>
        </w:rPr>
      </w:pPr>
      <w:r>
        <w:rPr>
          <w:rFonts w:ascii="Arial" w:eastAsia="Arial" w:hAnsi="Arial"/>
        </w:rPr>
        <w:t xml:space="preserve">Each </w:t>
      </w:r>
      <w:r>
        <w:rPr>
          <w:rFonts w:ascii="Arial" w:eastAsia="Arial" w:hAnsi="Arial"/>
          <w:sz w:val="16"/>
        </w:rPr>
        <w:t>PROBLEM REPORT</w:t>
      </w:r>
      <w:r>
        <w:rPr>
          <w:rFonts w:ascii="Arial" w:eastAsia="Arial" w:hAnsi="Arial"/>
        </w:rPr>
        <w:t xml:space="preserve"> shall be </w:t>
      </w:r>
      <w:r>
        <w:rPr>
          <w:rFonts w:ascii="Arial" w:eastAsia="Arial" w:hAnsi="Arial"/>
          <w:sz w:val="16"/>
        </w:rPr>
        <w:t>EVALUATED</w:t>
      </w:r>
      <w:r>
        <w:rPr>
          <w:rFonts w:ascii="Arial" w:eastAsia="Arial" w:hAnsi="Arial"/>
        </w:rPr>
        <w:t xml:space="preserve"> to determine how it affects the </w:t>
      </w:r>
      <w:r>
        <w:rPr>
          <w:rFonts w:ascii="Arial" w:eastAsia="Arial" w:hAnsi="Arial"/>
          <w:sz w:val="16"/>
        </w:rPr>
        <w:t>SAFETY</w:t>
      </w:r>
      <w:r>
        <w:rPr>
          <w:rFonts w:ascii="Arial" w:eastAsia="Arial" w:hAnsi="Arial"/>
        </w:rPr>
        <w:t xml:space="preserve"> of </w:t>
      </w:r>
      <w:r>
        <w:rPr>
          <w:rFonts w:ascii="Arial" w:eastAsia="Arial" w:hAnsi="Arial"/>
          <w:sz w:val="16"/>
        </w:rPr>
        <w:t>MEDICAL</w:t>
      </w:r>
      <w:r>
        <w:rPr>
          <w:rFonts w:ascii="Arial" w:eastAsia="Arial" w:hAnsi="Arial"/>
        </w:rPr>
        <w:t xml:space="preserve"> </w:t>
      </w:r>
      <w:r>
        <w:rPr>
          <w:rFonts w:ascii="Arial" w:eastAsia="Arial" w:hAnsi="Arial"/>
          <w:sz w:val="16"/>
        </w:rPr>
        <w:t xml:space="preserve">DEVICE SOFTWARE </w:t>
      </w:r>
      <w:r>
        <w:rPr>
          <w:rFonts w:ascii="Arial" w:eastAsia="Arial" w:hAnsi="Arial"/>
          <w:sz w:val="19"/>
        </w:rPr>
        <w:t>released for intended use (see 9.2) and whether a change to that software is</w:t>
      </w:r>
      <w:r>
        <w:rPr>
          <w:rFonts w:ascii="Arial" w:eastAsia="Arial" w:hAnsi="Arial"/>
          <w:sz w:val="16"/>
        </w:rPr>
        <w:t xml:space="preserve"> </w:t>
      </w:r>
      <w:r>
        <w:rPr>
          <w:rFonts w:ascii="Arial" w:eastAsia="Arial" w:hAnsi="Arial"/>
          <w:sz w:val="19"/>
        </w:rPr>
        <w:t>needed to address the problem. [Cl</w:t>
      </w:r>
      <w:r>
        <w:rPr>
          <w:rFonts w:ascii="Arial" w:eastAsia="Arial" w:hAnsi="Arial"/>
          <w:sz w:val="19"/>
        </w:rPr>
        <w:t>ass A, B, C]</w:t>
      </w:r>
    </w:p>
    <w:p w:rsidR="00000000" w:rsidRDefault="00596C41">
      <w:pPr>
        <w:spacing w:line="244"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6.2.2  Use software problem resolution </w:t>
      </w:r>
      <w:r>
        <w:rPr>
          <w:rFonts w:ascii="Arial" w:eastAsia="Arial" w:hAnsi="Arial"/>
          <w:b/>
          <w:sz w:val="16"/>
        </w:rPr>
        <w:t>PROCESS</w:t>
      </w:r>
    </w:p>
    <w:p w:rsidR="00000000" w:rsidRDefault="00596C41">
      <w:pPr>
        <w:spacing w:line="20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use the software problem resolution </w:t>
      </w:r>
      <w:r>
        <w:rPr>
          <w:rFonts w:ascii="Arial" w:eastAsia="Arial" w:hAnsi="Arial"/>
          <w:sz w:val="16"/>
        </w:rPr>
        <w:t>PROCESS</w:t>
      </w:r>
      <w:r>
        <w:rPr>
          <w:rFonts w:ascii="Arial" w:eastAsia="Arial" w:hAnsi="Arial"/>
        </w:rPr>
        <w:t xml:space="preserve"> (see Clause </w:t>
      </w:r>
      <w:hyperlink w:anchor="page127" w:history="1">
        <w:r>
          <w:rPr>
            <w:rFonts w:ascii="Arial" w:eastAsia="Arial" w:hAnsi="Arial"/>
          </w:rPr>
          <w:t xml:space="preserve">9) </w:t>
        </w:r>
      </w:hyperlink>
      <w:r>
        <w:rPr>
          <w:rFonts w:ascii="Arial" w:eastAsia="Arial" w:hAnsi="Arial"/>
        </w:rPr>
        <w:t xml:space="preserve">to address </w:t>
      </w:r>
      <w:r>
        <w:rPr>
          <w:rFonts w:ascii="Arial" w:eastAsia="Arial" w:hAnsi="Arial"/>
          <w:sz w:val="16"/>
        </w:rPr>
        <w:t>PROBLEM REPORTS</w:t>
      </w:r>
      <w:r>
        <w:rPr>
          <w:rFonts w:ascii="Arial" w:eastAsia="Arial" w:hAnsi="Arial"/>
        </w:rPr>
        <w:t>. [Class A, B, C]</w:t>
      </w:r>
    </w:p>
    <w:p w:rsidR="00000000" w:rsidRDefault="00596C41">
      <w:pPr>
        <w:spacing w:line="135" w:lineRule="exact"/>
        <w:rPr>
          <w:rFonts w:ascii="Times New Roman" w:eastAsia="Times New Roman" w:hAnsi="Times New Roman"/>
        </w:rPr>
      </w:pPr>
    </w:p>
    <w:p w:rsidR="00000000" w:rsidRDefault="00596C41">
      <w:pPr>
        <w:spacing w:line="255" w:lineRule="auto"/>
        <w:ind w:left="1180"/>
        <w:jc w:val="both"/>
        <w:rPr>
          <w:rFonts w:ascii="Arial" w:eastAsia="Arial" w:hAnsi="Arial"/>
          <w:sz w:val="16"/>
        </w:rPr>
      </w:pPr>
      <w:r>
        <w:rPr>
          <w:rFonts w:ascii="Arial" w:eastAsia="Arial" w:hAnsi="Arial"/>
          <w:sz w:val="16"/>
        </w:rPr>
        <w:t xml:space="preserve">NOTE A problem could show that a </w:t>
      </w:r>
      <w:r>
        <w:rPr>
          <w:rFonts w:ascii="Arial" w:eastAsia="Arial" w:hAnsi="Arial"/>
          <w:sz w:val="12"/>
        </w:rPr>
        <w:t>SOFTWAR</w:t>
      </w:r>
      <w:r>
        <w:rPr>
          <w:rFonts w:ascii="Arial" w:eastAsia="Arial" w:hAnsi="Arial"/>
          <w:sz w:val="12"/>
        </w:rPr>
        <w:t>E SYSTEM</w:t>
      </w:r>
      <w:r>
        <w:rPr>
          <w:rFonts w:ascii="Arial" w:eastAsia="Arial" w:hAnsi="Arial"/>
          <w:sz w:val="16"/>
        </w:rPr>
        <w:t xml:space="preserve"> or </w:t>
      </w:r>
      <w:r>
        <w:rPr>
          <w:rFonts w:ascii="Arial" w:eastAsia="Arial" w:hAnsi="Arial"/>
          <w:sz w:val="12"/>
        </w:rPr>
        <w:t>SOFTWARE ITEM</w:t>
      </w:r>
      <w:r>
        <w:rPr>
          <w:rFonts w:ascii="Arial" w:eastAsia="Arial" w:hAnsi="Arial"/>
          <w:sz w:val="16"/>
        </w:rPr>
        <w:t xml:space="preserve"> has not been placed in the correct software safety class. The problem resolution process can suggest changes of the software safety class. When the </w:t>
      </w:r>
      <w:r>
        <w:rPr>
          <w:rFonts w:ascii="Arial" w:eastAsia="Arial" w:hAnsi="Arial"/>
          <w:sz w:val="12"/>
        </w:rPr>
        <w:t xml:space="preserve">PROCESS </w:t>
      </w:r>
      <w:r>
        <w:rPr>
          <w:rFonts w:ascii="Arial" w:eastAsia="Arial" w:hAnsi="Arial"/>
          <w:sz w:val="16"/>
        </w:rPr>
        <w:t>has been completed, any change of safety class in the</w:t>
      </w:r>
      <w:r>
        <w:rPr>
          <w:rFonts w:ascii="Arial" w:eastAsia="Arial" w:hAnsi="Arial"/>
          <w:sz w:val="12"/>
        </w:rPr>
        <w:t xml:space="preserve"> SOFTWARE SYSTEM </w:t>
      </w:r>
      <w:r>
        <w:rPr>
          <w:rFonts w:ascii="Arial" w:eastAsia="Arial" w:hAnsi="Arial"/>
          <w:sz w:val="16"/>
        </w:rPr>
        <w:t>or i</w:t>
      </w:r>
      <w:r>
        <w:rPr>
          <w:rFonts w:ascii="Arial" w:eastAsia="Arial" w:hAnsi="Arial"/>
          <w:sz w:val="16"/>
        </w:rPr>
        <w:t>ts</w:t>
      </w:r>
      <w:r>
        <w:rPr>
          <w:rFonts w:ascii="Arial" w:eastAsia="Arial" w:hAnsi="Arial"/>
          <w:sz w:val="12"/>
        </w:rPr>
        <w:t xml:space="preserve"> SOFTWARE ITEMS </w:t>
      </w:r>
      <w:r>
        <w:rPr>
          <w:rFonts w:ascii="Arial" w:eastAsia="Arial" w:hAnsi="Arial"/>
          <w:sz w:val="16"/>
        </w:rPr>
        <w:t>should be</w:t>
      </w:r>
      <w:r>
        <w:rPr>
          <w:rFonts w:ascii="Arial" w:eastAsia="Arial" w:hAnsi="Arial"/>
          <w:sz w:val="12"/>
        </w:rPr>
        <w:t xml:space="preserve"> </w:t>
      </w:r>
      <w:r>
        <w:rPr>
          <w:rFonts w:ascii="Arial" w:eastAsia="Arial" w:hAnsi="Arial"/>
          <w:sz w:val="16"/>
        </w:rPr>
        <w:t>made known and documented.</w:t>
      </w:r>
    </w:p>
    <w:p w:rsidR="00000000" w:rsidRDefault="00596C41">
      <w:pPr>
        <w:spacing w:line="200" w:lineRule="exact"/>
        <w:rPr>
          <w:rFonts w:ascii="Times New Roman" w:eastAsia="Times New Roman" w:hAnsi="Times New Roman"/>
        </w:rPr>
      </w:pPr>
    </w:p>
    <w:p w:rsidR="00000000" w:rsidRDefault="00596C41">
      <w:pPr>
        <w:spacing w:line="296"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6.2.3  Analyse </w:t>
      </w:r>
      <w:r>
        <w:rPr>
          <w:rFonts w:ascii="Arial" w:eastAsia="Arial" w:hAnsi="Arial"/>
          <w:b/>
          <w:sz w:val="16"/>
        </w:rPr>
        <w:t>CHANGE REQUESTS</w:t>
      </w:r>
    </w:p>
    <w:p w:rsidR="00000000" w:rsidRDefault="00596C41">
      <w:pPr>
        <w:spacing w:line="104" w:lineRule="exact"/>
        <w:rPr>
          <w:rFonts w:ascii="Times New Roman" w:eastAsia="Times New Roman" w:hAnsi="Times New Roman"/>
        </w:rPr>
      </w:pPr>
    </w:p>
    <w:p w:rsidR="00000000" w:rsidRDefault="00596C41">
      <w:pPr>
        <w:spacing w:line="262" w:lineRule="auto"/>
        <w:ind w:left="1180"/>
        <w:jc w:val="both"/>
        <w:rPr>
          <w:rFonts w:ascii="Arial" w:eastAsia="Arial" w:hAnsi="Arial"/>
          <w:sz w:val="19"/>
        </w:rPr>
      </w:pPr>
      <w:r>
        <w:rPr>
          <w:rFonts w:ascii="Arial" w:eastAsia="Arial" w:hAnsi="Arial"/>
        </w:rPr>
        <w:t xml:space="preserve">In addition to the analysis required by Clause </w:t>
      </w:r>
      <w:hyperlink w:anchor="page127" w:history="1">
        <w:r>
          <w:rPr>
            <w:rFonts w:ascii="Arial" w:eastAsia="Arial" w:hAnsi="Arial"/>
          </w:rPr>
          <w:t xml:space="preserve">9, </w:t>
        </w:r>
      </w:hyperlink>
      <w:r>
        <w:rPr>
          <w:rFonts w:ascii="Arial" w:eastAsia="Arial" w:hAnsi="Arial"/>
        </w:rPr>
        <w:t xml:space="preserve">the </w:t>
      </w:r>
      <w:r>
        <w:rPr>
          <w:rFonts w:ascii="Arial" w:eastAsia="Arial" w:hAnsi="Arial"/>
          <w:sz w:val="16"/>
        </w:rPr>
        <w:t>MANUFACTURER</w:t>
      </w:r>
      <w:r>
        <w:rPr>
          <w:rFonts w:ascii="Arial" w:eastAsia="Arial" w:hAnsi="Arial"/>
        </w:rPr>
        <w:t xml:space="preserve"> shall analyse each </w:t>
      </w:r>
      <w:r>
        <w:rPr>
          <w:rFonts w:ascii="Arial" w:eastAsia="Arial" w:hAnsi="Arial"/>
          <w:sz w:val="16"/>
        </w:rPr>
        <w:t>CHANGE</w:t>
      </w:r>
      <w:r>
        <w:rPr>
          <w:rFonts w:ascii="Arial" w:eastAsia="Arial" w:hAnsi="Arial"/>
        </w:rPr>
        <w:t xml:space="preserve"> </w:t>
      </w:r>
      <w:r>
        <w:rPr>
          <w:rFonts w:ascii="Arial" w:eastAsia="Arial" w:hAnsi="Arial"/>
          <w:sz w:val="16"/>
        </w:rPr>
        <w:t xml:space="preserve">REQUEST </w:t>
      </w:r>
      <w:r>
        <w:rPr>
          <w:rFonts w:ascii="Arial" w:eastAsia="Arial" w:hAnsi="Arial"/>
          <w:sz w:val="19"/>
        </w:rPr>
        <w:t>for its effect on the organization,</w:t>
      </w:r>
      <w:r>
        <w:rPr>
          <w:rFonts w:ascii="Arial" w:eastAsia="Arial" w:hAnsi="Arial"/>
          <w:sz w:val="16"/>
        </w:rPr>
        <w:t xml:space="preserve"> MED</w:t>
      </w:r>
      <w:r>
        <w:rPr>
          <w:rFonts w:ascii="Arial" w:eastAsia="Arial" w:hAnsi="Arial"/>
          <w:sz w:val="16"/>
        </w:rPr>
        <w:t xml:space="preserve">ICAL DEVICE </w:t>
      </w:r>
      <w:r>
        <w:rPr>
          <w:rFonts w:ascii="Arial" w:eastAsia="Arial" w:hAnsi="Arial"/>
          <w:sz w:val="15"/>
        </w:rPr>
        <w:t>SOFTWARE</w:t>
      </w:r>
      <w:r>
        <w:rPr>
          <w:rFonts w:ascii="Arial" w:eastAsia="Arial" w:hAnsi="Arial"/>
          <w:sz w:val="16"/>
        </w:rPr>
        <w:t xml:space="preserve"> </w:t>
      </w:r>
      <w:r>
        <w:rPr>
          <w:rFonts w:ascii="Arial" w:eastAsia="Arial" w:hAnsi="Arial"/>
          <w:sz w:val="19"/>
        </w:rPr>
        <w:t>released for intended use</w:t>
      </w:r>
      <w:r>
        <w:rPr>
          <w:rFonts w:ascii="Arial" w:eastAsia="Arial" w:hAnsi="Arial"/>
          <w:sz w:val="16"/>
        </w:rPr>
        <w:t xml:space="preserve"> </w:t>
      </w:r>
      <w:r>
        <w:rPr>
          <w:rFonts w:ascii="Arial" w:eastAsia="Arial" w:hAnsi="Arial"/>
          <w:sz w:val="18"/>
        </w:rPr>
        <w:t>,</w:t>
      </w:r>
      <w:r>
        <w:rPr>
          <w:rFonts w:ascii="Arial" w:eastAsia="Arial" w:hAnsi="Arial"/>
          <w:sz w:val="16"/>
        </w:rPr>
        <w:t xml:space="preserve"> </w:t>
      </w:r>
      <w:r>
        <w:rPr>
          <w:rFonts w:ascii="Arial" w:eastAsia="Arial" w:hAnsi="Arial"/>
          <w:sz w:val="18"/>
        </w:rPr>
        <w:t xml:space="preserve">and </w:t>
      </w:r>
      <w:r>
        <w:rPr>
          <w:rFonts w:ascii="Arial" w:eastAsia="Arial" w:hAnsi="Arial"/>
          <w:sz w:val="15"/>
        </w:rPr>
        <w:t>SYSTEMS</w:t>
      </w:r>
      <w:r>
        <w:rPr>
          <w:rFonts w:ascii="Arial" w:eastAsia="Arial" w:hAnsi="Arial"/>
          <w:sz w:val="18"/>
        </w:rPr>
        <w:t xml:space="preserve"> with which it interfaces</w:t>
      </w:r>
      <w:r>
        <w:rPr>
          <w:rFonts w:ascii="Arial" w:eastAsia="Arial" w:hAnsi="Arial"/>
          <w:sz w:val="15"/>
        </w:rPr>
        <w:t>.</w:t>
      </w:r>
      <w:r>
        <w:rPr>
          <w:rFonts w:ascii="Arial" w:eastAsia="Arial" w:hAnsi="Arial"/>
          <w:sz w:val="18"/>
        </w:rPr>
        <w:t xml:space="preserve"> </w:t>
      </w:r>
      <w:r>
        <w:rPr>
          <w:rFonts w:ascii="Arial" w:eastAsia="Arial" w:hAnsi="Arial"/>
          <w:sz w:val="19"/>
        </w:rPr>
        <w:t>[Class A, B, C]</w:t>
      </w:r>
    </w:p>
    <w:p w:rsidR="00000000" w:rsidRDefault="00596C41">
      <w:pPr>
        <w:spacing w:line="248"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6.2.4  </w:t>
      </w:r>
      <w:r>
        <w:rPr>
          <w:rFonts w:ascii="Arial" w:eastAsia="Arial" w:hAnsi="Arial"/>
          <w:b/>
          <w:sz w:val="16"/>
        </w:rPr>
        <w:t>CHANGE REQUEST</w:t>
      </w:r>
      <w:r>
        <w:rPr>
          <w:rFonts w:ascii="Arial" w:eastAsia="Arial" w:hAnsi="Arial"/>
          <w:b/>
        </w:rPr>
        <w:t xml:space="preserve"> approval</w:t>
      </w:r>
    </w:p>
    <w:p w:rsidR="00000000" w:rsidRDefault="00596C41">
      <w:pPr>
        <w:spacing w:line="204" w:lineRule="exact"/>
        <w:rPr>
          <w:rFonts w:ascii="Times New Roman" w:eastAsia="Times New Roman" w:hAnsi="Times New Roman"/>
        </w:rPr>
      </w:pPr>
    </w:p>
    <w:p w:rsidR="00000000" w:rsidRDefault="00596C41">
      <w:pPr>
        <w:spacing w:line="288"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w:t>
      </w:r>
      <w:r>
        <w:rPr>
          <w:rFonts w:ascii="Arial" w:eastAsia="Arial" w:hAnsi="Arial"/>
          <w:sz w:val="16"/>
        </w:rPr>
        <w:t>EVALUATE</w:t>
      </w:r>
      <w:r>
        <w:rPr>
          <w:rFonts w:ascii="Arial" w:eastAsia="Arial" w:hAnsi="Arial"/>
        </w:rPr>
        <w:t xml:space="preserve"> and approve </w:t>
      </w:r>
      <w:r>
        <w:rPr>
          <w:rFonts w:ascii="Arial" w:eastAsia="Arial" w:hAnsi="Arial"/>
          <w:sz w:val="16"/>
        </w:rPr>
        <w:t>CHANGE REQUESTS</w:t>
      </w:r>
      <w:r>
        <w:rPr>
          <w:rFonts w:ascii="Arial" w:eastAsia="Arial" w:hAnsi="Arial"/>
        </w:rPr>
        <w:t xml:space="preserve"> which modify released </w:t>
      </w:r>
      <w:r>
        <w:rPr>
          <w:rFonts w:ascii="Arial" w:eastAsia="Arial" w:hAnsi="Arial"/>
          <w:sz w:val="16"/>
        </w:rPr>
        <w:t>MEDICAL DEVICE SOFTWARE</w:t>
      </w:r>
      <w:r>
        <w:rPr>
          <w:rFonts w:ascii="Arial" w:eastAsia="Arial" w:hAnsi="Arial"/>
          <w:sz w:val="19"/>
        </w:rPr>
        <w:t xml:space="preserve">. [Class A, B, </w:t>
      </w:r>
      <w:r>
        <w:rPr>
          <w:rFonts w:ascii="Arial" w:eastAsia="Arial" w:hAnsi="Arial"/>
          <w:sz w:val="19"/>
        </w:rPr>
        <w:t>C]</w:t>
      </w:r>
    </w:p>
    <w:p w:rsidR="00000000" w:rsidRDefault="00596C41">
      <w:pPr>
        <w:spacing w:line="223" w:lineRule="exact"/>
        <w:rPr>
          <w:rFonts w:ascii="Times New Roman" w:eastAsia="Times New Roman" w:hAnsi="Times New Roman"/>
        </w:rPr>
      </w:pPr>
    </w:p>
    <w:p w:rsidR="00000000" w:rsidRDefault="00596C41">
      <w:pPr>
        <w:spacing w:line="0" w:lineRule="atLeast"/>
        <w:ind w:left="1180"/>
        <w:rPr>
          <w:rFonts w:ascii="Arial" w:eastAsia="Arial" w:hAnsi="Arial"/>
          <w:b/>
          <w:sz w:val="18"/>
        </w:rPr>
      </w:pPr>
      <w:r>
        <w:rPr>
          <w:rFonts w:ascii="Arial" w:eastAsia="Arial" w:hAnsi="Arial"/>
          <w:b/>
        </w:rPr>
        <w:t xml:space="preserve">6.2.5  </w:t>
      </w:r>
      <w:r>
        <w:rPr>
          <w:rFonts w:ascii="Arial" w:eastAsia="Arial" w:hAnsi="Arial"/>
          <w:b/>
          <w:sz w:val="18"/>
        </w:rPr>
        <w:t>Communicate to users and regulators</w:t>
      </w:r>
    </w:p>
    <w:p w:rsidR="00000000" w:rsidRDefault="00596C41">
      <w:pPr>
        <w:spacing w:line="202" w:lineRule="exact"/>
        <w:rPr>
          <w:rFonts w:ascii="Times New Roman" w:eastAsia="Times New Roman" w:hAnsi="Times New Roman"/>
        </w:rPr>
      </w:pPr>
    </w:p>
    <w:p w:rsidR="00000000" w:rsidRDefault="00596C41">
      <w:pPr>
        <w:spacing w:line="288"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identify the approved </w:t>
      </w:r>
      <w:r>
        <w:rPr>
          <w:rFonts w:ascii="Arial" w:eastAsia="Arial" w:hAnsi="Arial"/>
          <w:sz w:val="16"/>
        </w:rPr>
        <w:t>CHANGE REQUESTS</w:t>
      </w:r>
      <w:r>
        <w:rPr>
          <w:rFonts w:ascii="Arial" w:eastAsia="Arial" w:hAnsi="Arial"/>
        </w:rPr>
        <w:t xml:space="preserve"> that affect released </w:t>
      </w:r>
      <w:r>
        <w:rPr>
          <w:rFonts w:ascii="Arial" w:eastAsia="Arial" w:hAnsi="Arial"/>
          <w:sz w:val="16"/>
        </w:rPr>
        <w:t>MEDICAL</w:t>
      </w:r>
      <w:r>
        <w:rPr>
          <w:rFonts w:ascii="Arial" w:eastAsia="Arial" w:hAnsi="Arial"/>
        </w:rPr>
        <w:t xml:space="preserve"> </w:t>
      </w:r>
      <w:r>
        <w:rPr>
          <w:rFonts w:ascii="Arial" w:eastAsia="Arial" w:hAnsi="Arial"/>
          <w:sz w:val="16"/>
        </w:rPr>
        <w:t>DEVICE SOFTWARE</w:t>
      </w:r>
      <w:r>
        <w:rPr>
          <w:rFonts w:ascii="Arial" w:eastAsia="Arial" w:hAnsi="Arial"/>
          <w:sz w:val="19"/>
        </w:rPr>
        <w:t>.</w:t>
      </w:r>
    </w:p>
    <w:p w:rsidR="00000000" w:rsidRDefault="00596C41">
      <w:pPr>
        <w:spacing w:line="21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As required by local regulation, the </w:t>
      </w:r>
      <w:r>
        <w:rPr>
          <w:rFonts w:ascii="Arial" w:eastAsia="Arial" w:hAnsi="Arial"/>
          <w:sz w:val="16"/>
        </w:rPr>
        <w:t>MANUFACTURER</w:t>
      </w:r>
      <w:r>
        <w:rPr>
          <w:rFonts w:ascii="Arial" w:eastAsia="Arial" w:hAnsi="Arial"/>
        </w:rPr>
        <w:t xml:space="preserve"> shall inform users and regulators about:</w:t>
      </w:r>
    </w:p>
    <w:p w:rsidR="00000000" w:rsidRDefault="00596C41">
      <w:pPr>
        <w:spacing w:line="197" w:lineRule="exact"/>
        <w:rPr>
          <w:rFonts w:ascii="Times New Roman" w:eastAsia="Times New Roman" w:hAnsi="Times New Roman"/>
        </w:rPr>
      </w:pPr>
    </w:p>
    <w:p w:rsidR="00000000" w:rsidRDefault="00596C41" w:rsidP="00596C41">
      <w:pPr>
        <w:numPr>
          <w:ilvl w:val="0"/>
          <w:numId w:val="121"/>
        </w:numPr>
        <w:tabs>
          <w:tab w:val="left" w:pos="1540"/>
        </w:tabs>
        <w:spacing w:line="273" w:lineRule="auto"/>
        <w:ind w:left="1540" w:hanging="362"/>
        <w:rPr>
          <w:rFonts w:ascii="Arial" w:eastAsia="Arial" w:hAnsi="Arial"/>
        </w:rPr>
      </w:pPr>
      <w:r>
        <w:rPr>
          <w:rFonts w:ascii="Arial" w:eastAsia="Arial" w:hAnsi="Arial"/>
        </w:rPr>
        <w:t>any prob</w:t>
      </w:r>
      <w:r>
        <w:rPr>
          <w:rFonts w:ascii="Arial" w:eastAsia="Arial" w:hAnsi="Arial"/>
        </w:rPr>
        <w:t xml:space="preserve">lem in released </w:t>
      </w:r>
      <w:r>
        <w:rPr>
          <w:rFonts w:ascii="Arial" w:eastAsia="Arial" w:hAnsi="Arial"/>
          <w:sz w:val="16"/>
        </w:rPr>
        <w:t>MEDICAL DEVICE SOFTWARE</w:t>
      </w:r>
      <w:r>
        <w:rPr>
          <w:rFonts w:ascii="Arial" w:eastAsia="Arial" w:hAnsi="Arial"/>
        </w:rPr>
        <w:t xml:space="preserve"> and the consequences of continued unchanged use; and</w:t>
      </w:r>
    </w:p>
    <w:p w:rsidR="00000000" w:rsidRDefault="00596C41">
      <w:pPr>
        <w:spacing w:line="33" w:lineRule="exact"/>
        <w:rPr>
          <w:rFonts w:ascii="Arial" w:eastAsia="Arial" w:hAnsi="Arial"/>
        </w:rPr>
      </w:pPr>
    </w:p>
    <w:p w:rsidR="00000000" w:rsidRDefault="00596C41" w:rsidP="00596C41">
      <w:pPr>
        <w:numPr>
          <w:ilvl w:val="0"/>
          <w:numId w:val="121"/>
        </w:numPr>
        <w:tabs>
          <w:tab w:val="left" w:pos="1540"/>
        </w:tabs>
        <w:spacing w:line="273" w:lineRule="auto"/>
        <w:ind w:left="1540" w:hanging="362"/>
        <w:rPr>
          <w:rFonts w:ascii="Arial" w:eastAsia="Arial" w:hAnsi="Arial"/>
        </w:rPr>
      </w:pPr>
      <w:r>
        <w:rPr>
          <w:rFonts w:ascii="Arial" w:eastAsia="Arial" w:hAnsi="Arial"/>
        </w:rPr>
        <w:t xml:space="preserve">the nature of any available changes to released </w:t>
      </w:r>
      <w:r>
        <w:rPr>
          <w:rFonts w:ascii="Arial" w:eastAsia="Arial" w:hAnsi="Arial"/>
          <w:sz w:val="16"/>
        </w:rPr>
        <w:t>MEDICAL DEVICE SOFTWARE</w:t>
      </w:r>
      <w:r>
        <w:rPr>
          <w:rFonts w:ascii="Arial" w:eastAsia="Arial" w:hAnsi="Arial"/>
        </w:rPr>
        <w:t xml:space="preserve"> and how to obtain and install the changes.</w:t>
      </w:r>
    </w:p>
    <w:p w:rsidR="00000000" w:rsidRDefault="00596C41">
      <w:pPr>
        <w:spacing w:line="13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303" w:lineRule="exact"/>
        <w:rPr>
          <w:rFonts w:ascii="Times New Roman" w:eastAsia="Times New Roman" w:hAnsi="Times New Roman"/>
        </w:rPr>
      </w:pPr>
    </w:p>
    <w:tbl>
      <w:tblPr>
        <w:tblW w:w="0" w:type="auto"/>
        <w:tblInd w:w="1040" w:type="dxa"/>
        <w:tblLayout w:type="fixed"/>
        <w:tblCellMar>
          <w:top w:w="0" w:type="dxa"/>
          <w:left w:w="0" w:type="dxa"/>
          <w:bottom w:w="0" w:type="dxa"/>
          <w:right w:w="0" w:type="dxa"/>
        </w:tblCellMar>
        <w:tblLook w:val="0000" w:firstRow="0" w:lastRow="0" w:firstColumn="0" w:lastColumn="0" w:noHBand="0" w:noVBand="0"/>
      </w:tblPr>
      <w:tblGrid>
        <w:gridCol w:w="100"/>
        <w:gridCol w:w="580"/>
        <w:gridCol w:w="8520"/>
      </w:tblGrid>
      <w:tr w:rsidR="00000000">
        <w:trPr>
          <w:trHeight w:val="277"/>
        </w:trPr>
        <w:tc>
          <w:tcPr>
            <w:tcW w:w="100" w:type="dxa"/>
            <w:shd w:val="clear" w:color="auto" w:fill="auto"/>
            <w:vAlign w:val="bottom"/>
          </w:tcPr>
          <w:p w:rsidR="00000000" w:rsidRDefault="00596C41">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596C41">
            <w:pPr>
              <w:spacing w:line="0" w:lineRule="atLeast"/>
              <w:ind w:left="40"/>
              <w:rPr>
                <w:rFonts w:ascii="Arial" w:eastAsia="Arial" w:hAnsi="Arial"/>
                <w:b/>
              </w:rPr>
            </w:pPr>
            <w:r>
              <w:rPr>
                <w:rFonts w:ascii="Arial" w:eastAsia="Arial" w:hAnsi="Arial"/>
                <w:b/>
              </w:rPr>
              <w:t>6.3  * Modification implemen</w:t>
            </w:r>
            <w:r>
              <w:rPr>
                <w:rFonts w:ascii="Arial" w:eastAsia="Arial" w:hAnsi="Arial"/>
                <w:b/>
              </w:rPr>
              <w:t>tation</w:t>
            </w:r>
          </w:p>
        </w:tc>
      </w:tr>
      <w:tr w:rsidR="00000000">
        <w:trPr>
          <w:trHeight w:val="439"/>
        </w:trPr>
        <w:tc>
          <w:tcPr>
            <w:tcW w:w="100" w:type="dxa"/>
            <w:shd w:val="clear" w:color="auto" w:fill="auto"/>
            <w:vAlign w:val="bottom"/>
          </w:tcPr>
          <w:p w:rsidR="00000000" w:rsidRDefault="00596C41">
            <w:pPr>
              <w:spacing w:line="0" w:lineRule="atLeast"/>
              <w:rPr>
                <w:rFonts w:ascii="Times New Roman" w:eastAsia="Times New Roman" w:hAnsi="Times New Roman"/>
                <w:sz w:val="24"/>
              </w:rPr>
            </w:pPr>
          </w:p>
        </w:tc>
        <w:tc>
          <w:tcPr>
            <w:tcW w:w="580" w:type="dxa"/>
            <w:shd w:val="clear" w:color="auto" w:fill="auto"/>
            <w:vAlign w:val="bottom"/>
          </w:tcPr>
          <w:p w:rsidR="00000000" w:rsidRDefault="00596C41">
            <w:pPr>
              <w:spacing w:line="0" w:lineRule="atLeast"/>
              <w:ind w:left="40"/>
              <w:rPr>
                <w:rFonts w:ascii="Arial" w:eastAsia="Arial" w:hAnsi="Arial"/>
                <w:b/>
              </w:rPr>
            </w:pPr>
            <w:r>
              <w:rPr>
                <w:rFonts w:ascii="Arial" w:eastAsia="Arial" w:hAnsi="Arial"/>
                <w:b/>
              </w:rPr>
              <w:t>6.3.1</w:t>
            </w:r>
          </w:p>
        </w:tc>
        <w:tc>
          <w:tcPr>
            <w:tcW w:w="8520" w:type="dxa"/>
            <w:shd w:val="clear" w:color="auto" w:fill="auto"/>
            <w:vAlign w:val="bottom"/>
          </w:tcPr>
          <w:p w:rsidR="00000000" w:rsidRDefault="00596C41">
            <w:pPr>
              <w:spacing w:line="0" w:lineRule="atLeast"/>
              <w:ind w:left="80"/>
              <w:rPr>
                <w:rFonts w:ascii="Arial" w:eastAsia="Arial" w:hAnsi="Arial"/>
                <w:b/>
              </w:rPr>
            </w:pPr>
            <w:r>
              <w:rPr>
                <w:rFonts w:ascii="Arial" w:eastAsia="Arial" w:hAnsi="Arial"/>
                <w:b/>
              </w:rPr>
              <w:t xml:space="preserve">Use established </w:t>
            </w:r>
            <w:r>
              <w:rPr>
                <w:rFonts w:ascii="Arial" w:eastAsia="Arial" w:hAnsi="Arial"/>
                <w:b/>
                <w:sz w:val="16"/>
              </w:rPr>
              <w:t>PROCESS</w:t>
            </w:r>
            <w:r>
              <w:rPr>
                <w:rFonts w:ascii="Arial" w:eastAsia="Arial" w:hAnsi="Arial"/>
                <w:b/>
              </w:rPr>
              <w:t xml:space="preserve"> to implement modification</w:t>
            </w:r>
          </w:p>
        </w:tc>
      </w:tr>
      <w:tr w:rsidR="00000000">
        <w:trPr>
          <w:trHeight w:val="385"/>
        </w:trPr>
        <w:tc>
          <w:tcPr>
            <w:tcW w:w="100" w:type="dxa"/>
            <w:shd w:val="clear" w:color="auto" w:fill="auto"/>
            <w:vAlign w:val="bottom"/>
          </w:tcPr>
          <w:p w:rsidR="00000000" w:rsidRDefault="00596C41">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596C41">
            <w:pPr>
              <w:spacing w:line="0" w:lineRule="atLeast"/>
              <w:ind w:left="4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identify and perform any Clause 5 </w:t>
            </w:r>
            <w:r>
              <w:rPr>
                <w:rFonts w:ascii="Arial" w:eastAsia="Arial" w:hAnsi="Arial"/>
                <w:sz w:val="16"/>
              </w:rPr>
              <w:t>ACTIVITIES</w:t>
            </w:r>
            <w:r>
              <w:rPr>
                <w:rFonts w:ascii="Arial" w:eastAsia="Arial" w:hAnsi="Arial"/>
              </w:rPr>
              <w:t xml:space="preserve"> that need to be repeated</w:t>
            </w:r>
          </w:p>
        </w:tc>
      </w:tr>
      <w:tr w:rsidR="00000000">
        <w:trPr>
          <w:trHeight w:val="264"/>
        </w:trPr>
        <w:tc>
          <w:tcPr>
            <w:tcW w:w="100" w:type="dxa"/>
            <w:shd w:val="clear" w:color="auto" w:fill="auto"/>
            <w:vAlign w:val="bottom"/>
          </w:tcPr>
          <w:p w:rsidR="00000000" w:rsidRDefault="00596C41">
            <w:pPr>
              <w:spacing w:line="0" w:lineRule="atLeast"/>
              <w:rPr>
                <w:rFonts w:ascii="Times New Roman" w:eastAsia="Times New Roman" w:hAnsi="Times New Roman"/>
                <w:sz w:val="22"/>
              </w:rPr>
            </w:pPr>
          </w:p>
        </w:tc>
        <w:tc>
          <w:tcPr>
            <w:tcW w:w="9100" w:type="dxa"/>
            <w:gridSpan w:val="2"/>
            <w:shd w:val="clear" w:color="auto" w:fill="auto"/>
            <w:vAlign w:val="bottom"/>
          </w:tcPr>
          <w:p w:rsidR="00000000" w:rsidRDefault="00596C41">
            <w:pPr>
              <w:spacing w:line="0" w:lineRule="atLeast"/>
              <w:ind w:left="40"/>
              <w:rPr>
                <w:rFonts w:ascii="Arial" w:eastAsia="Arial" w:hAnsi="Arial"/>
              </w:rPr>
            </w:pPr>
            <w:r>
              <w:rPr>
                <w:rFonts w:ascii="Arial" w:eastAsia="Arial" w:hAnsi="Arial"/>
              </w:rPr>
              <w:t>as a result of the modification. [Class A, B, C]</w:t>
            </w:r>
          </w:p>
        </w:tc>
      </w:tr>
      <w:tr w:rsidR="00000000">
        <w:trPr>
          <w:trHeight w:val="379"/>
        </w:trPr>
        <w:tc>
          <w:tcPr>
            <w:tcW w:w="100" w:type="dxa"/>
            <w:vMerge w:val="restart"/>
            <w:shd w:val="clear" w:color="auto" w:fill="auto"/>
            <w:textDirection w:val="tbRl"/>
            <w:vAlign w:val="bottom"/>
          </w:tcPr>
          <w:p w:rsidR="00000000" w:rsidRDefault="00596C41">
            <w:pPr>
              <w:spacing w:line="0" w:lineRule="atLeast"/>
              <w:ind w:right="12"/>
              <w:jc w:val="right"/>
              <w:rPr>
                <w:rFonts w:ascii="Courier New" w:eastAsia="Courier New" w:hAnsi="Courier New"/>
                <w:sz w:val="6"/>
              </w:rPr>
            </w:pPr>
            <w:r>
              <w:rPr>
                <w:rFonts w:ascii="Courier New" w:eastAsia="Courier New" w:hAnsi="Courier New"/>
                <w:sz w:val="6"/>
              </w:rPr>
              <w:t>--</w:t>
            </w:r>
          </w:p>
        </w:tc>
        <w:tc>
          <w:tcPr>
            <w:tcW w:w="580" w:type="dxa"/>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NOTE</w:t>
            </w:r>
          </w:p>
        </w:tc>
        <w:tc>
          <w:tcPr>
            <w:tcW w:w="8520" w:type="dxa"/>
            <w:shd w:val="clear" w:color="auto" w:fill="auto"/>
            <w:vAlign w:val="bottom"/>
          </w:tcPr>
          <w:p w:rsidR="00000000" w:rsidRDefault="00596C41">
            <w:pPr>
              <w:spacing w:line="0" w:lineRule="atLeast"/>
              <w:ind w:left="180"/>
              <w:rPr>
                <w:rFonts w:ascii="Arial" w:eastAsia="Arial" w:hAnsi="Arial"/>
                <w:sz w:val="16"/>
              </w:rPr>
            </w:pPr>
            <w:r>
              <w:rPr>
                <w:rFonts w:ascii="Arial" w:eastAsia="Arial" w:hAnsi="Arial"/>
                <w:sz w:val="16"/>
              </w:rPr>
              <w:t xml:space="preserve">For requirements relating to </w:t>
            </w:r>
            <w:r>
              <w:rPr>
                <w:rFonts w:ascii="Arial" w:eastAsia="Arial" w:hAnsi="Arial"/>
                <w:sz w:val="12"/>
              </w:rPr>
              <w:t>RISK MA</w:t>
            </w:r>
            <w:r>
              <w:rPr>
                <w:rFonts w:ascii="Arial" w:eastAsia="Arial" w:hAnsi="Arial"/>
                <w:sz w:val="12"/>
              </w:rPr>
              <w:t>NAGEMENT</w:t>
            </w:r>
            <w:r>
              <w:rPr>
                <w:rFonts w:ascii="Arial" w:eastAsia="Arial" w:hAnsi="Arial"/>
                <w:sz w:val="16"/>
              </w:rPr>
              <w:t xml:space="preserve"> of software changes see </w:t>
            </w:r>
            <w:hyperlink w:anchor="page125" w:history="1">
              <w:r>
                <w:rPr>
                  <w:rFonts w:ascii="Arial" w:eastAsia="Arial" w:hAnsi="Arial"/>
                  <w:sz w:val="16"/>
                </w:rPr>
                <w:t>7.4.</w:t>
              </w:r>
            </w:hyperlink>
          </w:p>
        </w:tc>
      </w:tr>
      <w:tr w:rsidR="00000000">
        <w:trPr>
          <w:trHeight w:val="66"/>
        </w:trPr>
        <w:tc>
          <w:tcPr>
            <w:tcW w:w="10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580" w:type="dxa"/>
            <w:shd w:val="clear" w:color="auto" w:fill="auto"/>
            <w:vAlign w:val="bottom"/>
          </w:tcPr>
          <w:p w:rsidR="00000000" w:rsidRDefault="00596C41">
            <w:pPr>
              <w:spacing w:line="0" w:lineRule="atLeast"/>
              <w:rPr>
                <w:rFonts w:ascii="Times New Roman" w:eastAsia="Times New Roman" w:hAnsi="Times New Roman"/>
                <w:sz w:val="5"/>
              </w:rPr>
            </w:pPr>
          </w:p>
        </w:tc>
        <w:tc>
          <w:tcPr>
            <w:tcW w:w="852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451"/>
        </w:trPr>
        <w:tc>
          <w:tcPr>
            <w:tcW w:w="100" w:type="dxa"/>
            <w:shd w:val="clear" w:color="auto" w:fill="auto"/>
            <w:textDirection w:val="tbRl"/>
            <w:vAlign w:val="bottom"/>
          </w:tcPr>
          <w:p w:rsidR="00000000" w:rsidRDefault="00596C41">
            <w:pPr>
              <w:spacing w:line="0" w:lineRule="atLeast"/>
              <w:ind w:right="26"/>
              <w:jc w:val="right"/>
              <w:rPr>
                <w:rFonts w:ascii="Courier New" w:eastAsia="Courier New" w:hAnsi="Courier New"/>
                <w:w w:val="81"/>
                <w:sz w:val="2"/>
              </w:rPr>
            </w:pPr>
            <w:r>
              <w:rPr>
                <w:rFonts w:ascii="Courier New" w:eastAsia="Courier New" w:hAnsi="Courier New"/>
                <w:w w:val="81"/>
                <w:sz w:val="2"/>
              </w:rPr>
              <w:t>`,,`,,`,`,,`-`-`,````,,`,``,`,````,,`,``,,```</w:t>
            </w:r>
          </w:p>
        </w:tc>
        <w:tc>
          <w:tcPr>
            <w:tcW w:w="9100" w:type="dxa"/>
            <w:gridSpan w:val="2"/>
            <w:vMerge w:val="restart"/>
            <w:shd w:val="clear" w:color="auto" w:fill="auto"/>
            <w:vAlign w:val="bottom"/>
          </w:tcPr>
          <w:p w:rsidR="00000000" w:rsidRDefault="00596C41">
            <w:pPr>
              <w:spacing w:line="0" w:lineRule="atLeast"/>
              <w:ind w:left="40"/>
              <w:rPr>
                <w:rFonts w:ascii="Arial" w:eastAsia="Arial" w:hAnsi="Arial"/>
                <w:b/>
                <w:sz w:val="16"/>
              </w:rPr>
            </w:pPr>
            <w:r>
              <w:rPr>
                <w:rFonts w:ascii="Arial" w:eastAsia="Arial" w:hAnsi="Arial"/>
                <w:b/>
              </w:rPr>
              <w:t xml:space="preserve">6.3.2  Re-release modified </w:t>
            </w:r>
            <w:r>
              <w:rPr>
                <w:rFonts w:ascii="Arial" w:eastAsia="Arial" w:hAnsi="Arial"/>
                <w:b/>
                <w:sz w:val="16"/>
              </w:rPr>
              <w:t>SOFTWARE SYSTEM</w:t>
            </w:r>
          </w:p>
        </w:tc>
      </w:tr>
      <w:tr w:rsidR="00000000">
        <w:trPr>
          <w:trHeight w:val="74"/>
        </w:trPr>
        <w:tc>
          <w:tcPr>
            <w:tcW w:w="100" w:type="dxa"/>
            <w:shd w:val="clear" w:color="auto" w:fill="auto"/>
            <w:vAlign w:val="bottom"/>
          </w:tcPr>
          <w:p w:rsidR="00000000" w:rsidRDefault="00596C41">
            <w:pPr>
              <w:spacing w:line="0" w:lineRule="atLeast"/>
              <w:rPr>
                <w:rFonts w:ascii="Times New Roman" w:eastAsia="Times New Roman" w:hAnsi="Times New Roman"/>
                <w:sz w:val="6"/>
              </w:rPr>
            </w:pPr>
          </w:p>
        </w:tc>
        <w:tc>
          <w:tcPr>
            <w:tcW w:w="9100" w:type="dxa"/>
            <w:gridSpan w:val="2"/>
            <w:vMerge/>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422"/>
        </w:trPr>
        <w:tc>
          <w:tcPr>
            <w:tcW w:w="100" w:type="dxa"/>
            <w:shd w:val="clear" w:color="auto" w:fill="auto"/>
            <w:vAlign w:val="bottom"/>
          </w:tcPr>
          <w:p w:rsidR="00000000" w:rsidRDefault="00596C41">
            <w:pPr>
              <w:spacing w:line="0" w:lineRule="atLeast"/>
              <w:rPr>
                <w:rFonts w:ascii="Times New Roman" w:eastAsia="Times New Roman" w:hAnsi="Times New Roman"/>
                <w:sz w:val="24"/>
              </w:rPr>
            </w:pPr>
          </w:p>
        </w:tc>
        <w:tc>
          <w:tcPr>
            <w:tcW w:w="9100" w:type="dxa"/>
            <w:gridSpan w:val="2"/>
            <w:shd w:val="clear" w:color="auto" w:fill="auto"/>
            <w:vAlign w:val="bottom"/>
          </w:tcPr>
          <w:p w:rsidR="00000000" w:rsidRDefault="00596C41">
            <w:pPr>
              <w:spacing w:line="0" w:lineRule="atLeast"/>
              <w:ind w:left="4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release modifications according to </w:t>
            </w:r>
            <w:hyperlink w:anchor="page121" w:history="1">
              <w:r>
                <w:rPr>
                  <w:rFonts w:ascii="Arial" w:eastAsia="Arial" w:hAnsi="Arial"/>
                </w:rPr>
                <w:t xml:space="preserve">5.8. </w:t>
              </w:r>
            </w:hyperlink>
            <w:r>
              <w:rPr>
                <w:rFonts w:ascii="Arial" w:eastAsia="Arial" w:hAnsi="Arial"/>
              </w:rPr>
              <w:t>[C</w:t>
            </w:r>
            <w:r>
              <w:rPr>
                <w:rFonts w:ascii="Arial" w:eastAsia="Arial" w:hAnsi="Arial"/>
              </w:rPr>
              <w:t>lass A, B, C]</w:t>
            </w:r>
          </w:p>
        </w:tc>
      </w:tr>
    </w:tbl>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2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300"/>
        <w:gridCol w:w="3920"/>
      </w:tblGrid>
      <w:tr w:rsidR="00000000">
        <w:trPr>
          <w:trHeight w:val="115"/>
        </w:trPr>
        <w:tc>
          <w:tcPr>
            <w:tcW w:w="4300" w:type="dxa"/>
            <w:shd w:val="clear" w:color="auto" w:fill="auto"/>
            <w:vAlign w:val="bottom"/>
          </w:tcPr>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tc>
        <w:tc>
          <w:tcPr>
            <w:tcW w:w="392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45"/>
        </w:trPr>
        <w:tc>
          <w:tcPr>
            <w:tcW w:w="4300" w:type="dxa"/>
            <w:shd w:val="clear" w:color="auto" w:fill="auto"/>
            <w:textDirection w:val="tbRl"/>
            <w:vAlign w:val="bottom"/>
          </w:tcPr>
          <w:p w:rsidR="00000000" w:rsidRDefault="00596C41">
            <w:pPr>
              <w:spacing w:line="0" w:lineRule="atLeast"/>
              <w:ind w:right="3165"/>
              <w:jc w:val="right"/>
              <w:rPr>
                <w:rFonts w:ascii="Courier New" w:eastAsia="Courier New" w:hAnsi="Courier New"/>
                <w:w w:val="73"/>
                <w:sz w:val="3"/>
              </w:rPr>
            </w:pPr>
            <w:r>
              <w:rPr>
                <w:rFonts w:ascii="Courier New" w:eastAsia="Courier New" w:hAnsi="Courier New"/>
                <w:w w:val="73"/>
                <w:sz w:val="3"/>
              </w:rPr>
              <w:t>---</w:t>
            </w:r>
          </w:p>
        </w:tc>
        <w:tc>
          <w:tcPr>
            <w:tcW w:w="3920" w:type="dxa"/>
            <w:vMerge w:val="restart"/>
            <w:shd w:val="clear" w:color="auto" w:fill="auto"/>
            <w:vAlign w:val="bottom"/>
          </w:tcPr>
          <w:p w:rsidR="00000000" w:rsidRDefault="00596C41">
            <w:pPr>
              <w:spacing w:line="0" w:lineRule="atLeast"/>
              <w:ind w:left="1420"/>
              <w:rPr>
                <w:rFonts w:ascii="Arial" w:eastAsia="Arial" w:hAnsi="Arial"/>
                <w:w w:val="98"/>
                <w:sz w:val="10"/>
              </w:rPr>
            </w:pPr>
            <w:r>
              <w:rPr>
                <w:rFonts w:ascii="Arial" w:eastAsia="Arial" w:hAnsi="Arial"/>
                <w:w w:val="98"/>
                <w:sz w:val="10"/>
              </w:rPr>
              <w:t>Licensee=Medtronic/5966437005, User=Pope, Benjamin</w:t>
            </w:r>
          </w:p>
        </w:tc>
      </w:tr>
      <w:tr w:rsidR="00000000">
        <w:trPr>
          <w:trHeight w:val="103"/>
        </w:trPr>
        <w:tc>
          <w:tcPr>
            <w:tcW w:w="4300" w:type="dxa"/>
            <w:shd w:val="clear" w:color="auto" w:fill="auto"/>
            <w:vAlign w:val="bottom"/>
          </w:tcPr>
          <w:p w:rsidR="00000000" w:rsidRDefault="00596C41">
            <w:pPr>
              <w:spacing w:line="104" w:lineRule="exact"/>
              <w:rPr>
                <w:rFonts w:ascii="Arial" w:eastAsia="Arial" w:hAnsi="Arial"/>
                <w:sz w:val="10"/>
              </w:rPr>
            </w:pPr>
            <w:r>
              <w:rPr>
                <w:rFonts w:ascii="Arial" w:eastAsia="Arial" w:hAnsi="Arial"/>
                <w:sz w:val="10"/>
              </w:rPr>
              <w:t>Provided by IHS under license with IEC</w:t>
            </w:r>
          </w:p>
        </w:tc>
        <w:tc>
          <w:tcPr>
            <w:tcW w:w="3920" w:type="dxa"/>
            <w:vMerge/>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114"/>
        </w:trPr>
        <w:tc>
          <w:tcPr>
            <w:tcW w:w="4300" w:type="dxa"/>
            <w:shd w:val="clear" w:color="auto" w:fill="auto"/>
            <w:vAlign w:val="bottom"/>
          </w:tcPr>
          <w:p w:rsidR="00000000" w:rsidRDefault="00596C41">
            <w:pPr>
              <w:spacing w:line="114" w:lineRule="exact"/>
              <w:rPr>
                <w:rFonts w:ascii="Arial" w:eastAsia="Arial" w:hAnsi="Arial"/>
                <w:sz w:val="10"/>
              </w:rPr>
            </w:pPr>
            <w:r>
              <w:rPr>
                <w:rFonts w:ascii="Arial" w:eastAsia="Arial" w:hAnsi="Arial"/>
                <w:sz w:val="10"/>
              </w:rPr>
              <w:t>No reproduction or networking permitted without license from IHS</w:t>
            </w:r>
          </w:p>
        </w:tc>
        <w:tc>
          <w:tcPr>
            <w:tcW w:w="3920" w:type="dxa"/>
            <w:shd w:val="clear" w:color="auto" w:fill="auto"/>
            <w:vAlign w:val="bottom"/>
          </w:tcPr>
          <w:p w:rsidR="00000000" w:rsidRDefault="00596C41">
            <w:pPr>
              <w:spacing w:line="114" w:lineRule="exact"/>
              <w:ind w:left="1420"/>
              <w:rPr>
                <w:rFonts w:ascii="Arial" w:eastAsia="Arial" w:hAnsi="Arial"/>
                <w:sz w:val="10"/>
              </w:rPr>
            </w:pPr>
            <w:r>
              <w:rPr>
                <w:rFonts w:ascii="Arial" w:eastAsia="Arial" w:hAnsi="Arial"/>
                <w:sz w:val="10"/>
              </w:rPr>
              <w:t>Not for Resale, 01/30/</w:t>
            </w:r>
            <w:r>
              <w:rPr>
                <w:rFonts w:ascii="Arial" w:eastAsia="Arial" w:hAnsi="Arial"/>
                <w:sz w:val="10"/>
              </w:rPr>
              <w:t>2017 10:06:16 MST</w:t>
            </w:r>
          </w:p>
        </w:tc>
      </w:tr>
    </w:tbl>
    <w:p w:rsidR="00000000" w:rsidRDefault="00596C41">
      <w:pPr>
        <w:rPr>
          <w:rFonts w:ascii="Arial" w:eastAsia="Arial" w:hAnsi="Arial"/>
          <w:sz w:val="10"/>
        </w:rPr>
        <w:sectPr w:rsidR="00000000">
          <w:pgSz w:w="11900" w:h="16834"/>
          <w:pgMar w:top="1119" w:right="1429" w:bottom="0" w:left="240" w:header="0" w:footer="0" w:gutter="0"/>
          <w:cols w:space="0" w:equalWidth="0">
            <w:col w:w="10240"/>
          </w:cols>
          <w:docGrid w:linePitch="360"/>
        </w:sectPr>
      </w:pPr>
    </w:p>
    <w:p w:rsidR="00000000" w:rsidRDefault="00596C41">
      <w:pPr>
        <w:framePr w:w="1485" w:h="460" w:hRule="exact" w:wrap="auto" w:vAnchor="page" w:hAnchor="page" w:x="1419" w:y="12042"/>
        <w:spacing w:line="0" w:lineRule="atLeast"/>
        <w:rPr>
          <w:rFonts w:ascii="Times New Roman" w:eastAsia="Times New Roman" w:hAnsi="Times New Roman"/>
        </w:rPr>
      </w:pPr>
      <w:bookmarkStart w:id="124" w:name="page124"/>
      <w:bookmarkEnd w:id="124"/>
    </w:p>
    <w:p w:rsidR="00000000" w:rsidRDefault="00596C41">
      <w:pPr>
        <w:framePr w:w="1520" w:h="162" w:hRule="exact" w:wrap="auto" w:vAnchor="page" w:hAnchor="page" w:x="1381" w:y="12058"/>
        <w:spacing w:line="211" w:lineRule="auto"/>
        <w:rPr>
          <w:rFonts w:ascii="Arial" w:eastAsia="Arial" w:hAnsi="Arial"/>
          <w:sz w:val="16"/>
        </w:rPr>
      </w:pPr>
      <w:r>
        <w:rPr>
          <w:rFonts w:ascii="Arial" w:eastAsia="Arial" w:hAnsi="Arial"/>
          <w:sz w:val="16"/>
        </w:rPr>
        <w:t>SOFTWARE ITEM</w:t>
      </w: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r>
              <w:rPr>
                <w:rFonts w:ascii="Arial" w:eastAsia="Arial" w:hAnsi="Arial"/>
              </w:rPr>
              <w:t xml:space="preserve">– 30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596C41">
      <w:pPr>
        <w:spacing w:line="62" w:lineRule="exact"/>
        <w:rPr>
          <w:rFonts w:ascii="Arial" w:eastAsia="Arial" w:hAnsi="Arial"/>
          <w:sz w:val="16"/>
        </w:rPr>
      </w:pPr>
    </w:p>
    <w:p w:rsidR="00000000" w:rsidRDefault="00596C41">
      <w:pPr>
        <w:spacing w:line="241" w:lineRule="auto"/>
        <w:ind w:left="1180"/>
        <w:jc w:val="both"/>
        <w:rPr>
          <w:rFonts w:ascii="Arial" w:eastAsia="Arial" w:hAnsi="Arial"/>
          <w:sz w:val="16"/>
        </w:rPr>
      </w:pPr>
      <w:r>
        <w:rPr>
          <w:rFonts w:ascii="Arial" w:eastAsia="Arial" w:hAnsi="Arial"/>
          <w:sz w:val="16"/>
        </w:rPr>
        <w:t xml:space="preserve">NOTE Modifications can be released as part of a full re-release of a </w:t>
      </w:r>
      <w:r>
        <w:rPr>
          <w:rFonts w:ascii="Arial" w:eastAsia="Arial" w:hAnsi="Arial"/>
          <w:sz w:val="12"/>
        </w:rPr>
        <w:t>SOFTWARE SYSTEM</w:t>
      </w:r>
      <w:r>
        <w:rPr>
          <w:rFonts w:ascii="Arial" w:eastAsia="Arial" w:hAnsi="Arial"/>
          <w:sz w:val="16"/>
        </w:rPr>
        <w:t xml:space="preserve"> or as a modification kit comprising changed </w:t>
      </w:r>
      <w:r>
        <w:rPr>
          <w:rFonts w:ascii="Arial" w:eastAsia="Arial" w:hAnsi="Arial"/>
          <w:sz w:val="12"/>
        </w:rPr>
        <w:t>SOFTWARE ITEMS</w:t>
      </w:r>
      <w:r>
        <w:rPr>
          <w:rFonts w:ascii="Arial" w:eastAsia="Arial" w:hAnsi="Arial"/>
          <w:sz w:val="16"/>
        </w:rPr>
        <w:t xml:space="preserve"> and the necessary tools t</w:t>
      </w:r>
      <w:r>
        <w:rPr>
          <w:rFonts w:ascii="Arial" w:eastAsia="Arial" w:hAnsi="Arial"/>
          <w:sz w:val="16"/>
        </w:rPr>
        <w:t>o install the changes as modifications to an existing</w:t>
      </w:r>
    </w:p>
    <w:p w:rsidR="00000000" w:rsidRDefault="00596C41">
      <w:pPr>
        <w:spacing w:line="0" w:lineRule="atLeast"/>
        <w:ind w:left="1180"/>
        <w:rPr>
          <w:rFonts w:ascii="Arial" w:eastAsia="Arial" w:hAnsi="Arial"/>
          <w:sz w:val="16"/>
        </w:rPr>
      </w:pPr>
      <w:r>
        <w:rPr>
          <w:rFonts w:ascii="Arial" w:eastAsia="Arial" w:hAnsi="Arial"/>
          <w:sz w:val="13"/>
        </w:rPr>
        <w:t>SOFTWARE SYSTEM</w:t>
      </w:r>
      <w:r>
        <w:rPr>
          <w:rFonts w:ascii="Arial" w:eastAsia="Arial" w:hAnsi="Arial"/>
          <w:sz w:val="16"/>
        </w:rPr>
        <w:t>.</w:t>
      </w:r>
    </w:p>
    <w:p w:rsidR="00000000" w:rsidRDefault="00596C41">
      <w:pPr>
        <w:spacing w:line="303" w:lineRule="exact"/>
        <w:rPr>
          <w:rFonts w:ascii="Arial" w:eastAsia="Arial" w:hAnsi="Arial"/>
          <w:sz w:val="16"/>
        </w:rPr>
      </w:pPr>
    </w:p>
    <w:p w:rsidR="00000000" w:rsidRDefault="00596C41" w:rsidP="00596C41">
      <w:pPr>
        <w:numPr>
          <w:ilvl w:val="0"/>
          <w:numId w:val="122"/>
        </w:numPr>
        <w:tabs>
          <w:tab w:val="left" w:pos="1580"/>
        </w:tabs>
        <w:spacing w:line="0" w:lineRule="atLeast"/>
        <w:ind w:left="1580" w:hanging="402"/>
        <w:rPr>
          <w:rFonts w:ascii="Arial" w:eastAsia="Arial" w:hAnsi="Arial"/>
          <w:b/>
          <w:sz w:val="22"/>
        </w:rPr>
      </w:pPr>
      <w:r>
        <w:rPr>
          <w:rFonts w:ascii="Arial" w:eastAsia="Arial" w:hAnsi="Arial"/>
          <w:b/>
          <w:sz w:val="22"/>
        </w:rPr>
        <w:t xml:space="preserve">* Software </w:t>
      </w:r>
      <w:r>
        <w:rPr>
          <w:rFonts w:ascii="Arial" w:eastAsia="Arial" w:hAnsi="Arial"/>
          <w:b/>
          <w:sz w:val="18"/>
        </w:rPr>
        <w:t>RISK MANAGEMENT PROCESS</w:t>
      </w:r>
    </w:p>
    <w:p w:rsidR="00000000" w:rsidRDefault="00596C41">
      <w:pPr>
        <w:spacing w:line="311" w:lineRule="exact"/>
        <w:rPr>
          <w:rFonts w:ascii="Arial" w:eastAsia="Arial" w:hAnsi="Arial"/>
          <w:sz w:val="16"/>
        </w:rPr>
      </w:pPr>
    </w:p>
    <w:p w:rsidR="00000000" w:rsidRDefault="00596C41">
      <w:pPr>
        <w:tabs>
          <w:tab w:val="left" w:pos="1620"/>
        </w:tabs>
        <w:spacing w:line="0" w:lineRule="atLeast"/>
        <w:ind w:left="1180"/>
        <w:rPr>
          <w:rFonts w:ascii="Arial" w:eastAsia="Arial" w:hAnsi="Arial"/>
          <w:b/>
        </w:rPr>
      </w:pPr>
      <w:r>
        <w:rPr>
          <w:rFonts w:ascii="Arial" w:eastAsia="Arial" w:hAnsi="Arial"/>
          <w:b/>
        </w:rPr>
        <w:t>7.1</w:t>
      </w:r>
      <w:r>
        <w:rPr>
          <w:rFonts w:ascii="Arial" w:eastAsia="Arial" w:hAnsi="Arial"/>
          <w:b/>
        </w:rPr>
        <w:tab/>
      </w:r>
      <w:r>
        <w:rPr>
          <w:rFonts w:ascii="Arial" w:eastAsia="Arial" w:hAnsi="Arial"/>
          <w:b/>
        </w:rPr>
        <w:t>* Analysis of software contributing to hazardous situations</w:t>
      </w:r>
    </w:p>
    <w:p w:rsidR="00000000" w:rsidRDefault="00596C41">
      <w:pPr>
        <w:spacing w:line="209"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 xml:space="preserve">7.1.1  Identify </w:t>
      </w:r>
      <w:r>
        <w:rPr>
          <w:rFonts w:ascii="Arial" w:eastAsia="Arial" w:hAnsi="Arial"/>
          <w:b/>
          <w:sz w:val="16"/>
        </w:rPr>
        <w:t>SOFTWARE ITEMS</w:t>
      </w:r>
      <w:r>
        <w:rPr>
          <w:rFonts w:ascii="Arial" w:eastAsia="Arial" w:hAnsi="Arial"/>
          <w:b/>
        </w:rPr>
        <w:t xml:space="preserve"> that could contribute to a hazardous situation</w:t>
      </w:r>
    </w:p>
    <w:p w:rsidR="00000000" w:rsidRDefault="00596C41">
      <w:pPr>
        <w:spacing w:line="204" w:lineRule="exact"/>
        <w:rPr>
          <w:rFonts w:ascii="Arial" w:eastAsia="Arial" w:hAnsi="Arial"/>
          <w:sz w:val="16"/>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identify </w:t>
      </w:r>
      <w:r>
        <w:rPr>
          <w:rFonts w:ascii="Arial" w:eastAsia="Arial" w:hAnsi="Arial"/>
          <w:sz w:val="16"/>
        </w:rPr>
        <w:t>SOFTWARE ITEMS</w:t>
      </w:r>
      <w:r>
        <w:rPr>
          <w:rFonts w:ascii="Arial" w:eastAsia="Arial" w:hAnsi="Arial"/>
        </w:rPr>
        <w:t xml:space="preserve"> that could contribute to a hazardous situation identified in the </w:t>
      </w:r>
      <w:r>
        <w:rPr>
          <w:rFonts w:ascii="Arial" w:eastAsia="Arial" w:hAnsi="Arial"/>
          <w:sz w:val="16"/>
        </w:rPr>
        <w:t>MEDICAL DEVICE RISK ANALYSIS ACTIVITY</w:t>
      </w:r>
      <w:r>
        <w:rPr>
          <w:rFonts w:ascii="Arial" w:eastAsia="Arial" w:hAnsi="Arial"/>
        </w:rPr>
        <w:t xml:space="preserve"> of ISO 14971 (see </w:t>
      </w:r>
      <w:hyperlink w:anchor="page109" w:history="1">
        <w:r>
          <w:rPr>
            <w:rFonts w:ascii="Arial" w:eastAsia="Arial" w:hAnsi="Arial"/>
          </w:rPr>
          <w:t>4.2)</w:t>
        </w:r>
      </w:hyperlink>
      <w:r>
        <w:rPr>
          <w:rFonts w:ascii="Arial" w:eastAsia="Arial" w:hAnsi="Arial"/>
        </w:rPr>
        <w:t>. [Class B, C]</w:t>
      </w:r>
    </w:p>
    <w:p w:rsidR="00000000" w:rsidRDefault="00596C41">
      <w:pPr>
        <w:spacing w:line="135" w:lineRule="exact"/>
        <w:rPr>
          <w:rFonts w:ascii="Arial" w:eastAsia="Arial" w:hAnsi="Arial"/>
          <w:sz w:val="16"/>
        </w:rPr>
      </w:pPr>
    </w:p>
    <w:p w:rsidR="00000000" w:rsidRDefault="00596C41">
      <w:pPr>
        <w:spacing w:line="279" w:lineRule="auto"/>
        <w:ind w:left="1180"/>
        <w:rPr>
          <w:rFonts w:ascii="Arial" w:eastAsia="Arial" w:hAnsi="Arial"/>
          <w:sz w:val="16"/>
        </w:rPr>
      </w:pPr>
      <w:r>
        <w:rPr>
          <w:rFonts w:ascii="Arial" w:eastAsia="Arial" w:hAnsi="Arial"/>
          <w:sz w:val="16"/>
        </w:rPr>
        <w:t>NOTE The hazardous situation could be the dir</w:t>
      </w:r>
      <w:r>
        <w:rPr>
          <w:rFonts w:ascii="Arial" w:eastAsia="Arial" w:hAnsi="Arial"/>
          <w:sz w:val="16"/>
        </w:rPr>
        <w:t xml:space="preserve">ect result of software failure or the result of the failure of a </w:t>
      </w:r>
      <w:r>
        <w:rPr>
          <w:rFonts w:ascii="Arial" w:eastAsia="Arial" w:hAnsi="Arial"/>
          <w:sz w:val="12"/>
        </w:rPr>
        <w:t>RISK</w:t>
      </w:r>
      <w:r>
        <w:rPr>
          <w:rFonts w:ascii="Arial" w:eastAsia="Arial" w:hAnsi="Arial"/>
          <w:sz w:val="16"/>
        </w:rPr>
        <w:t xml:space="preserve"> </w:t>
      </w:r>
      <w:r>
        <w:rPr>
          <w:rFonts w:ascii="Arial" w:eastAsia="Arial" w:hAnsi="Arial"/>
          <w:sz w:val="12"/>
        </w:rPr>
        <w:t xml:space="preserve">CONTROL </w:t>
      </w:r>
      <w:r>
        <w:rPr>
          <w:rFonts w:ascii="Arial" w:eastAsia="Arial" w:hAnsi="Arial"/>
          <w:sz w:val="16"/>
        </w:rPr>
        <w:t>measure that is implemented in software.</w:t>
      </w:r>
    </w:p>
    <w:p w:rsidR="00000000" w:rsidRDefault="00596C41">
      <w:pPr>
        <w:spacing w:line="285"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7.1.2  Identify potential causes of contribution to a hazardous situation</w:t>
      </w:r>
    </w:p>
    <w:p w:rsidR="00000000" w:rsidRDefault="00596C41">
      <w:pPr>
        <w:spacing w:line="204" w:lineRule="exact"/>
        <w:rPr>
          <w:rFonts w:ascii="Arial" w:eastAsia="Arial" w:hAnsi="Arial"/>
          <w:sz w:val="16"/>
        </w:rPr>
      </w:pPr>
    </w:p>
    <w:p w:rsidR="00000000" w:rsidRDefault="00596C41">
      <w:pPr>
        <w:spacing w:line="273"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identify potential causes of the </w:t>
      </w:r>
      <w:r>
        <w:rPr>
          <w:rFonts w:ascii="Arial" w:eastAsia="Arial" w:hAnsi="Arial"/>
          <w:sz w:val="16"/>
        </w:rPr>
        <w:t>SOFTW</w:t>
      </w:r>
      <w:r>
        <w:rPr>
          <w:rFonts w:ascii="Arial" w:eastAsia="Arial" w:hAnsi="Arial"/>
          <w:sz w:val="16"/>
        </w:rPr>
        <w:t>ARE ITEM</w:t>
      </w:r>
      <w:r>
        <w:rPr>
          <w:rFonts w:ascii="Arial" w:eastAsia="Arial" w:hAnsi="Arial"/>
        </w:rPr>
        <w:t xml:space="preserve"> identified above contributing to a hazardous situation.</w:t>
      </w:r>
    </w:p>
    <w:p w:rsidR="00000000" w:rsidRDefault="00596C41">
      <w:pPr>
        <w:spacing w:line="233"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consider potential causes including, as appropriate:</w:t>
      </w:r>
    </w:p>
    <w:p w:rsidR="00000000" w:rsidRDefault="00596C41">
      <w:pPr>
        <w:spacing w:line="197" w:lineRule="exact"/>
        <w:rPr>
          <w:rFonts w:ascii="Arial" w:eastAsia="Arial" w:hAnsi="Arial"/>
          <w:sz w:val="16"/>
        </w:rPr>
      </w:pPr>
    </w:p>
    <w:p w:rsidR="00000000" w:rsidRDefault="00596C41" w:rsidP="00596C41">
      <w:pPr>
        <w:numPr>
          <w:ilvl w:val="0"/>
          <w:numId w:val="123"/>
        </w:numPr>
        <w:tabs>
          <w:tab w:val="left" w:pos="1540"/>
        </w:tabs>
        <w:spacing w:line="0" w:lineRule="atLeast"/>
        <w:ind w:left="1540" w:hanging="362"/>
        <w:rPr>
          <w:rFonts w:ascii="Arial" w:eastAsia="Arial" w:hAnsi="Arial"/>
        </w:rPr>
      </w:pPr>
      <w:r>
        <w:rPr>
          <w:rFonts w:ascii="Arial" w:eastAsia="Arial" w:hAnsi="Arial"/>
        </w:rPr>
        <w:t>incorrect or incomplete specification of functionality;</w:t>
      </w:r>
    </w:p>
    <w:p w:rsidR="00000000" w:rsidRDefault="00596C41">
      <w:pPr>
        <w:spacing w:line="98" w:lineRule="exact"/>
        <w:rPr>
          <w:rFonts w:ascii="Arial" w:eastAsia="Arial" w:hAnsi="Arial"/>
        </w:rPr>
      </w:pPr>
    </w:p>
    <w:p w:rsidR="00000000" w:rsidRDefault="00596C41" w:rsidP="00596C41">
      <w:pPr>
        <w:numPr>
          <w:ilvl w:val="0"/>
          <w:numId w:val="123"/>
        </w:numPr>
        <w:tabs>
          <w:tab w:val="left" w:pos="1540"/>
        </w:tabs>
        <w:spacing w:line="0" w:lineRule="atLeast"/>
        <w:ind w:left="1540" w:hanging="362"/>
        <w:rPr>
          <w:rFonts w:ascii="Arial" w:eastAsia="Arial" w:hAnsi="Arial"/>
        </w:rPr>
      </w:pPr>
      <w:r>
        <w:rPr>
          <w:rFonts w:ascii="Arial" w:eastAsia="Arial" w:hAnsi="Arial"/>
        </w:rPr>
        <w:t xml:space="preserve">software defects in the identified </w:t>
      </w:r>
      <w:r>
        <w:rPr>
          <w:rFonts w:ascii="Arial" w:eastAsia="Arial" w:hAnsi="Arial"/>
          <w:sz w:val="16"/>
        </w:rPr>
        <w:t>SOFTWARE ITEM</w:t>
      </w:r>
      <w:r>
        <w:rPr>
          <w:rFonts w:ascii="Arial" w:eastAsia="Arial" w:hAnsi="Arial"/>
        </w:rPr>
        <w:t xml:space="preserve"> functio</w:t>
      </w:r>
      <w:r>
        <w:rPr>
          <w:rFonts w:ascii="Arial" w:eastAsia="Arial" w:hAnsi="Arial"/>
        </w:rPr>
        <w:t>nality;</w:t>
      </w:r>
    </w:p>
    <w:p w:rsidR="00000000" w:rsidRDefault="00596C41">
      <w:pPr>
        <w:spacing w:line="98" w:lineRule="exact"/>
        <w:rPr>
          <w:rFonts w:ascii="Arial" w:eastAsia="Arial" w:hAnsi="Arial"/>
        </w:rPr>
      </w:pPr>
    </w:p>
    <w:p w:rsidR="00000000" w:rsidRDefault="00596C41" w:rsidP="00596C41">
      <w:pPr>
        <w:numPr>
          <w:ilvl w:val="0"/>
          <w:numId w:val="123"/>
        </w:numPr>
        <w:tabs>
          <w:tab w:val="left" w:pos="1540"/>
        </w:tabs>
        <w:spacing w:line="0" w:lineRule="atLeast"/>
        <w:ind w:left="1540" w:hanging="362"/>
        <w:rPr>
          <w:rFonts w:ascii="Arial" w:eastAsia="Arial" w:hAnsi="Arial"/>
        </w:rPr>
      </w:pPr>
      <w:r>
        <w:rPr>
          <w:rFonts w:ascii="Arial" w:eastAsia="Arial" w:hAnsi="Arial"/>
        </w:rPr>
        <w:t xml:space="preserve">failure or unexpected results from </w:t>
      </w:r>
      <w:r>
        <w:rPr>
          <w:rFonts w:ascii="Arial" w:eastAsia="Arial" w:hAnsi="Arial"/>
          <w:sz w:val="16"/>
        </w:rPr>
        <w:t>SOUP</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123"/>
        </w:numPr>
        <w:tabs>
          <w:tab w:val="left" w:pos="1540"/>
        </w:tabs>
        <w:spacing w:line="273" w:lineRule="auto"/>
        <w:ind w:left="1540" w:hanging="362"/>
        <w:rPr>
          <w:rFonts w:ascii="Arial" w:eastAsia="Arial" w:hAnsi="Arial"/>
        </w:rPr>
      </w:pPr>
      <w:r>
        <w:rPr>
          <w:rFonts w:ascii="Arial" w:eastAsia="Arial" w:hAnsi="Arial"/>
        </w:rPr>
        <w:t>hardware failures or other software defects that could result in unpredictable software operation; and</w:t>
      </w:r>
    </w:p>
    <w:p w:rsidR="00000000" w:rsidRDefault="00596C41">
      <w:pPr>
        <w:spacing w:line="33" w:lineRule="exact"/>
        <w:rPr>
          <w:rFonts w:ascii="Arial" w:eastAsia="Arial" w:hAnsi="Arial"/>
        </w:rPr>
      </w:pPr>
    </w:p>
    <w:p w:rsidR="00000000" w:rsidRDefault="00596C41" w:rsidP="00596C41">
      <w:pPr>
        <w:numPr>
          <w:ilvl w:val="0"/>
          <w:numId w:val="123"/>
        </w:numPr>
        <w:tabs>
          <w:tab w:val="left" w:pos="1540"/>
        </w:tabs>
        <w:spacing w:line="0" w:lineRule="atLeast"/>
        <w:ind w:left="1540" w:hanging="362"/>
        <w:rPr>
          <w:rFonts w:ascii="Arial" w:eastAsia="Arial" w:hAnsi="Arial"/>
        </w:rPr>
      </w:pPr>
      <w:r>
        <w:rPr>
          <w:rFonts w:ascii="Arial" w:eastAsia="Arial" w:hAnsi="Arial"/>
        </w:rPr>
        <w:t>reasonably foreseeable misuse.</w:t>
      </w:r>
    </w:p>
    <w:p w:rsidR="00000000" w:rsidRDefault="00596C41">
      <w:pPr>
        <w:spacing w:line="200"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[Class B, C]</w:t>
      </w:r>
    </w:p>
    <w:p w:rsidR="00000000" w:rsidRDefault="00596C41">
      <w:pPr>
        <w:spacing w:line="303"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7.1.3  E</w:t>
      </w:r>
      <w:r>
        <w:rPr>
          <w:rFonts w:ascii="Arial" w:eastAsia="Arial" w:hAnsi="Arial"/>
          <w:b/>
          <w:sz w:val="16"/>
        </w:rPr>
        <w:t>VALUATE</w:t>
      </w:r>
      <w:r>
        <w:rPr>
          <w:rFonts w:ascii="Arial" w:eastAsia="Arial" w:hAnsi="Arial"/>
          <w:b/>
        </w:rPr>
        <w:t xml:space="preserve"> published </w:t>
      </w:r>
      <w:r>
        <w:rPr>
          <w:rFonts w:ascii="Arial" w:eastAsia="Arial" w:hAnsi="Arial"/>
          <w:b/>
          <w:sz w:val="16"/>
        </w:rPr>
        <w:t>SOUP ANOMALY</w:t>
      </w:r>
      <w:r>
        <w:rPr>
          <w:rFonts w:ascii="Arial" w:eastAsia="Arial" w:hAnsi="Arial"/>
          <w:b/>
        </w:rPr>
        <w:t xml:space="preserve"> lists</w:t>
      </w:r>
    </w:p>
    <w:p w:rsidR="00000000" w:rsidRDefault="00596C41">
      <w:pPr>
        <w:spacing w:line="204" w:lineRule="exact"/>
        <w:rPr>
          <w:rFonts w:ascii="Arial" w:eastAsia="Arial" w:hAnsi="Arial"/>
          <w:sz w:val="16"/>
        </w:rPr>
      </w:pPr>
    </w:p>
    <w:p w:rsidR="00000000" w:rsidRDefault="00596C41">
      <w:pPr>
        <w:spacing w:line="256" w:lineRule="auto"/>
        <w:ind w:left="1180"/>
        <w:jc w:val="both"/>
        <w:rPr>
          <w:rFonts w:ascii="Arial" w:eastAsia="Arial" w:hAnsi="Arial"/>
          <w:sz w:val="19"/>
        </w:rPr>
      </w:pPr>
      <w:r>
        <w:rPr>
          <w:rFonts w:ascii="Arial" w:eastAsia="Arial" w:hAnsi="Arial"/>
        </w:rPr>
        <w:t>If failur</w:t>
      </w:r>
      <w:r>
        <w:rPr>
          <w:rFonts w:ascii="Arial" w:eastAsia="Arial" w:hAnsi="Arial"/>
        </w:rPr>
        <w:t xml:space="preserve">e or unexpected results from </w:t>
      </w:r>
      <w:r>
        <w:rPr>
          <w:rFonts w:ascii="Arial" w:eastAsia="Arial" w:hAnsi="Arial"/>
          <w:sz w:val="16"/>
        </w:rPr>
        <w:t>SOUP</w:t>
      </w:r>
      <w:r>
        <w:rPr>
          <w:rFonts w:ascii="Arial" w:eastAsia="Arial" w:hAnsi="Arial"/>
        </w:rPr>
        <w:t xml:space="preserve"> is a potential cause of the </w:t>
      </w:r>
      <w:r>
        <w:rPr>
          <w:rFonts w:ascii="Arial" w:eastAsia="Arial" w:hAnsi="Arial"/>
          <w:sz w:val="16"/>
        </w:rPr>
        <w:t>SOFTWARE ITEM</w:t>
      </w:r>
      <w:r>
        <w:rPr>
          <w:rFonts w:ascii="Arial" w:eastAsia="Arial" w:hAnsi="Arial"/>
        </w:rPr>
        <w:t xml:space="preserve"> contributing to a hazardous situation, the </w:t>
      </w:r>
      <w:r>
        <w:rPr>
          <w:rFonts w:ascii="Arial" w:eastAsia="Arial" w:hAnsi="Arial"/>
          <w:sz w:val="16"/>
        </w:rPr>
        <w:t>MANUFACTURER</w:t>
      </w:r>
      <w:r>
        <w:rPr>
          <w:rFonts w:ascii="Arial" w:eastAsia="Arial" w:hAnsi="Arial"/>
        </w:rPr>
        <w:t xml:space="preserve"> shall </w:t>
      </w:r>
      <w:r>
        <w:rPr>
          <w:rFonts w:ascii="Arial" w:eastAsia="Arial" w:hAnsi="Arial"/>
          <w:sz w:val="16"/>
        </w:rPr>
        <w:t>EVALUATE</w:t>
      </w:r>
      <w:r>
        <w:rPr>
          <w:rFonts w:ascii="Arial" w:eastAsia="Arial" w:hAnsi="Arial"/>
        </w:rPr>
        <w:t xml:space="preserve"> as a minimum any </w:t>
      </w:r>
      <w:r>
        <w:rPr>
          <w:rFonts w:ascii="Arial" w:eastAsia="Arial" w:hAnsi="Arial"/>
          <w:sz w:val="16"/>
        </w:rPr>
        <w:t xml:space="preserve">ANOMALY </w:t>
      </w:r>
      <w:r>
        <w:rPr>
          <w:rFonts w:ascii="Arial" w:eastAsia="Arial" w:hAnsi="Arial"/>
          <w:sz w:val="19"/>
        </w:rPr>
        <w:t>list published by the supplier of the</w:t>
      </w:r>
      <w:r>
        <w:rPr>
          <w:rFonts w:ascii="Arial" w:eastAsia="Arial" w:hAnsi="Arial"/>
          <w:sz w:val="16"/>
        </w:rPr>
        <w:t xml:space="preserve"> SOUP </w:t>
      </w:r>
      <w:r>
        <w:rPr>
          <w:rFonts w:ascii="Arial" w:eastAsia="Arial" w:hAnsi="Arial"/>
          <w:sz w:val="19"/>
        </w:rPr>
        <w:t>item relevant to the</w:t>
      </w:r>
      <w:r>
        <w:rPr>
          <w:rFonts w:ascii="Arial" w:eastAsia="Arial" w:hAnsi="Arial"/>
          <w:sz w:val="16"/>
        </w:rPr>
        <w:t xml:space="preserve"> VERSION </w:t>
      </w:r>
      <w:r>
        <w:rPr>
          <w:rFonts w:ascii="Arial" w:eastAsia="Arial" w:hAnsi="Arial"/>
          <w:sz w:val="19"/>
        </w:rPr>
        <w:t>of the</w:t>
      </w:r>
      <w:r>
        <w:rPr>
          <w:rFonts w:ascii="Arial" w:eastAsia="Arial" w:hAnsi="Arial"/>
          <w:sz w:val="16"/>
        </w:rPr>
        <w:t xml:space="preserve"> SOUP </w:t>
      </w:r>
      <w:r>
        <w:rPr>
          <w:rFonts w:ascii="Arial" w:eastAsia="Arial" w:hAnsi="Arial"/>
          <w:sz w:val="19"/>
        </w:rPr>
        <w:t xml:space="preserve">item used in the </w:t>
      </w:r>
      <w:r>
        <w:rPr>
          <w:rFonts w:ascii="Arial" w:eastAsia="Arial" w:hAnsi="Arial"/>
          <w:sz w:val="16"/>
        </w:rPr>
        <w:t>MEDICAL DEVICE</w:t>
      </w:r>
      <w:r>
        <w:rPr>
          <w:rFonts w:ascii="Arial" w:eastAsia="Arial" w:hAnsi="Arial"/>
          <w:sz w:val="19"/>
        </w:rPr>
        <w:t xml:space="preserve"> to determine if any of the known </w:t>
      </w:r>
      <w:r>
        <w:rPr>
          <w:rFonts w:ascii="Arial" w:eastAsia="Arial" w:hAnsi="Arial"/>
          <w:sz w:val="16"/>
        </w:rPr>
        <w:t>ANOMALIES</w:t>
      </w:r>
      <w:r>
        <w:rPr>
          <w:rFonts w:ascii="Arial" w:eastAsia="Arial" w:hAnsi="Arial"/>
          <w:sz w:val="19"/>
        </w:rPr>
        <w:t xml:space="preserve"> result in a sequence of events that could result in a hazardous situation. [Class B, C]</w:t>
      </w:r>
    </w:p>
    <w:p w:rsidR="00000000" w:rsidRDefault="00596C41">
      <w:pPr>
        <w:spacing w:line="255"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7.1.4  Document potential causes</w:t>
      </w:r>
    </w:p>
    <w:p w:rsidR="00000000" w:rsidRDefault="00596C41">
      <w:pPr>
        <w:spacing w:line="202"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in the </w:t>
      </w:r>
      <w:r>
        <w:rPr>
          <w:rFonts w:ascii="Arial" w:eastAsia="Arial" w:hAnsi="Arial"/>
          <w:sz w:val="16"/>
        </w:rPr>
        <w:t xml:space="preserve">RISK  MANAGEMENT  </w:t>
      </w:r>
      <w:r>
        <w:rPr>
          <w:rFonts w:ascii="Arial" w:eastAsia="Arial" w:hAnsi="Arial"/>
          <w:sz w:val="16"/>
        </w:rPr>
        <w:t>FILE</w:t>
      </w:r>
      <w:r>
        <w:rPr>
          <w:rFonts w:ascii="Arial" w:eastAsia="Arial" w:hAnsi="Arial"/>
        </w:rPr>
        <w:t xml:space="preserve">  potential causes of the</w:t>
      </w:r>
    </w:p>
    <w:p w:rsidR="00000000" w:rsidRDefault="00596C41">
      <w:pPr>
        <w:spacing w:line="0" w:lineRule="atLeast"/>
        <w:ind w:left="2680"/>
        <w:rPr>
          <w:rFonts w:ascii="Arial" w:eastAsia="Arial" w:hAnsi="Arial"/>
        </w:rPr>
      </w:pPr>
      <w:r>
        <w:rPr>
          <w:rFonts w:ascii="Arial" w:eastAsia="Arial" w:hAnsi="Arial"/>
        </w:rPr>
        <w:t>contributing to a hazardous situation (see ISO 14971). [Class B, C]</w:t>
      </w:r>
    </w:p>
    <w:p w:rsidR="00000000" w:rsidRDefault="00596C41">
      <w:pPr>
        <w:spacing w:line="303" w:lineRule="exact"/>
        <w:rPr>
          <w:rFonts w:ascii="Arial" w:eastAsia="Arial" w:hAnsi="Arial"/>
          <w:sz w:val="16"/>
        </w:rPr>
      </w:pPr>
    </w:p>
    <w:p w:rsidR="00000000" w:rsidRDefault="00596C41">
      <w:pPr>
        <w:tabs>
          <w:tab w:val="left" w:pos="1620"/>
        </w:tabs>
        <w:spacing w:line="0" w:lineRule="atLeast"/>
        <w:ind w:left="1180"/>
        <w:rPr>
          <w:rFonts w:ascii="Arial" w:eastAsia="Arial" w:hAnsi="Arial"/>
          <w:b/>
        </w:rPr>
      </w:pPr>
      <w:r>
        <w:rPr>
          <w:rFonts w:ascii="Arial" w:eastAsia="Arial" w:hAnsi="Arial"/>
          <w:b/>
        </w:rPr>
        <w:t>7.2</w:t>
      </w:r>
      <w:r>
        <w:rPr>
          <w:rFonts w:ascii="Arial" w:eastAsia="Arial" w:hAnsi="Arial"/>
          <w:b/>
        </w:rPr>
        <w:tab/>
      </w:r>
      <w:r>
        <w:rPr>
          <w:rFonts w:ascii="Arial" w:eastAsia="Arial" w:hAnsi="Arial"/>
          <w:b/>
        </w:rPr>
        <w:t>R</w:t>
      </w:r>
      <w:r>
        <w:rPr>
          <w:rFonts w:ascii="Arial" w:eastAsia="Arial" w:hAnsi="Arial"/>
          <w:b/>
          <w:sz w:val="16"/>
        </w:rPr>
        <w:t>ISK CONTROL</w:t>
      </w:r>
      <w:r>
        <w:rPr>
          <w:rFonts w:ascii="Arial" w:eastAsia="Arial" w:hAnsi="Arial"/>
          <w:b/>
        </w:rPr>
        <w:t xml:space="preserve"> measures</w:t>
      </w:r>
    </w:p>
    <w:p w:rsidR="00000000" w:rsidRDefault="00596C41">
      <w:pPr>
        <w:spacing w:line="209" w:lineRule="exact"/>
        <w:rPr>
          <w:rFonts w:ascii="Arial" w:eastAsia="Arial" w:hAnsi="Arial"/>
          <w:sz w:val="16"/>
        </w:rPr>
      </w:pPr>
    </w:p>
    <w:p w:rsidR="00000000" w:rsidRDefault="00596C41">
      <w:pPr>
        <w:spacing w:line="0" w:lineRule="atLeast"/>
        <w:ind w:left="1180"/>
        <w:rPr>
          <w:rFonts w:ascii="Arial" w:eastAsia="Arial" w:hAnsi="Arial"/>
          <w:b/>
        </w:rPr>
      </w:pPr>
      <w:r>
        <w:rPr>
          <w:rFonts w:ascii="Arial" w:eastAsia="Arial" w:hAnsi="Arial"/>
          <w:b/>
        </w:rPr>
        <w:t xml:space="preserve">7.2.1  Define </w:t>
      </w:r>
      <w:r>
        <w:rPr>
          <w:rFonts w:ascii="Arial" w:eastAsia="Arial" w:hAnsi="Arial"/>
          <w:b/>
          <w:sz w:val="16"/>
        </w:rPr>
        <w:t>RISK CONTROL</w:t>
      </w:r>
      <w:r>
        <w:rPr>
          <w:rFonts w:ascii="Arial" w:eastAsia="Arial" w:hAnsi="Arial"/>
          <w:b/>
        </w:rPr>
        <w:t xml:space="preserve"> measures</w:t>
      </w:r>
    </w:p>
    <w:p w:rsidR="00000000" w:rsidRDefault="00596C41">
      <w:pPr>
        <w:spacing w:line="204" w:lineRule="exact"/>
        <w:rPr>
          <w:rFonts w:ascii="Arial" w:eastAsia="Arial" w:hAnsi="Arial"/>
          <w:sz w:val="16"/>
        </w:rPr>
      </w:pPr>
    </w:p>
    <w:p w:rsidR="00000000" w:rsidRDefault="00596C41">
      <w:pPr>
        <w:spacing w:line="262" w:lineRule="auto"/>
        <w:ind w:left="1180"/>
        <w:jc w:val="both"/>
        <w:rPr>
          <w:rFonts w:ascii="Arial" w:eastAsia="Arial" w:hAnsi="Arial"/>
          <w:sz w:val="19"/>
        </w:rPr>
      </w:pPr>
      <w:r>
        <w:rPr>
          <w:rFonts w:ascii="Arial" w:eastAsia="Arial" w:hAnsi="Arial"/>
        </w:rPr>
        <w:t xml:space="preserve">For each case documented in the </w:t>
      </w:r>
      <w:r>
        <w:rPr>
          <w:rFonts w:ascii="Arial" w:eastAsia="Arial" w:hAnsi="Arial"/>
          <w:sz w:val="16"/>
        </w:rPr>
        <w:t>RISK MANAGEMENT FILE</w:t>
      </w:r>
      <w:r>
        <w:rPr>
          <w:rFonts w:ascii="Arial" w:eastAsia="Arial" w:hAnsi="Arial"/>
        </w:rPr>
        <w:t xml:space="preserve"> where a </w:t>
      </w:r>
      <w:r>
        <w:rPr>
          <w:rFonts w:ascii="Arial" w:eastAsia="Arial" w:hAnsi="Arial"/>
          <w:sz w:val="16"/>
        </w:rPr>
        <w:t>SOFTWARE ITEM</w:t>
      </w:r>
      <w:r>
        <w:rPr>
          <w:rFonts w:ascii="Arial" w:eastAsia="Arial" w:hAnsi="Arial"/>
        </w:rPr>
        <w:t xml:space="preserve"> could contribute t</w:t>
      </w:r>
      <w:r>
        <w:rPr>
          <w:rFonts w:ascii="Arial" w:eastAsia="Arial" w:hAnsi="Arial"/>
        </w:rPr>
        <w:t xml:space="preserve">o a </w:t>
      </w:r>
      <w:r>
        <w:rPr>
          <w:rFonts w:ascii="Arial" w:eastAsia="Arial" w:hAnsi="Arial"/>
          <w:sz w:val="16"/>
        </w:rPr>
        <w:t>HAZARDOUS SITUATION</w:t>
      </w:r>
      <w:r>
        <w:rPr>
          <w:rFonts w:ascii="Arial" w:eastAsia="Arial" w:hAnsi="Arial"/>
        </w:rPr>
        <w:t xml:space="preserve"> , the </w:t>
      </w:r>
      <w:r>
        <w:rPr>
          <w:rFonts w:ascii="Arial" w:eastAsia="Arial" w:hAnsi="Arial"/>
          <w:sz w:val="16"/>
        </w:rPr>
        <w:t>MANUFACTURER</w:t>
      </w:r>
      <w:r>
        <w:rPr>
          <w:rFonts w:ascii="Arial" w:eastAsia="Arial" w:hAnsi="Arial"/>
        </w:rPr>
        <w:t xml:space="preserve"> shall define and document </w:t>
      </w:r>
      <w:r>
        <w:rPr>
          <w:rFonts w:ascii="Arial" w:eastAsia="Arial" w:hAnsi="Arial"/>
          <w:sz w:val="16"/>
        </w:rPr>
        <w:t>RISK</w:t>
      </w:r>
      <w:r>
        <w:rPr>
          <w:rFonts w:ascii="Arial" w:eastAsia="Arial" w:hAnsi="Arial"/>
        </w:rPr>
        <w:t xml:space="preserve"> </w:t>
      </w:r>
      <w:r>
        <w:rPr>
          <w:rFonts w:ascii="Arial" w:eastAsia="Arial" w:hAnsi="Arial"/>
          <w:sz w:val="16"/>
        </w:rPr>
        <w:t xml:space="preserve">CONTROL </w:t>
      </w:r>
      <w:r>
        <w:rPr>
          <w:rFonts w:ascii="Arial" w:eastAsia="Arial" w:hAnsi="Arial"/>
          <w:sz w:val="19"/>
        </w:rPr>
        <w:t>measures in accordance with ISO 14971. [Class B, C]</w:t>
      </w:r>
    </w:p>
    <w:p w:rsidR="00000000" w:rsidRDefault="00596C41">
      <w:pPr>
        <w:spacing w:line="145" w:lineRule="exact"/>
        <w:rPr>
          <w:rFonts w:ascii="Arial" w:eastAsia="Arial" w:hAnsi="Arial"/>
          <w:sz w:val="16"/>
        </w:rPr>
      </w:pPr>
    </w:p>
    <w:p w:rsidR="00000000" w:rsidRDefault="00596C41">
      <w:pPr>
        <w:spacing w:line="259" w:lineRule="auto"/>
        <w:ind w:left="1180"/>
        <w:jc w:val="both"/>
        <w:rPr>
          <w:rFonts w:ascii="Arial" w:eastAsia="Arial" w:hAnsi="Arial"/>
          <w:sz w:val="16"/>
        </w:rPr>
      </w:pPr>
      <w:r>
        <w:rPr>
          <w:rFonts w:ascii="Arial" w:eastAsia="Arial" w:hAnsi="Arial"/>
          <w:sz w:val="16"/>
        </w:rPr>
        <w:t xml:space="preserve">NOTE The </w:t>
      </w:r>
      <w:r>
        <w:rPr>
          <w:rFonts w:ascii="Arial" w:eastAsia="Arial" w:hAnsi="Arial"/>
          <w:sz w:val="12"/>
        </w:rPr>
        <w:t>RISK CONTROL</w:t>
      </w:r>
      <w:r>
        <w:rPr>
          <w:rFonts w:ascii="Arial" w:eastAsia="Arial" w:hAnsi="Arial"/>
          <w:sz w:val="16"/>
        </w:rPr>
        <w:t xml:space="preserve"> measures can be implemented in hardware, software, the working environment or user instruction.</w:t>
      </w:r>
    </w:p>
    <w:p w:rsidR="00000000" w:rsidRDefault="00596C41">
      <w:pPr>
        <w:spacing w:line="259" w:lineRule="auto"/>
        <w:ind w:left="1180"/>
        <w:jc w:val="both"/>
        <w:rPr>
          <w:rFonts w:ascii="Arial" w:eastAsia="Arial" w:hAnsi="Arial"/>
          <w:sz w:val="16"/>
        </w:rPr>
        <w:sectPr w:rsidR="00000000">
          <w:pgSz w:w="11900" w:h="16834"/>
          <w:pgMar w:top="1119" w:right="1429" w:bottom="0" w:left="240" w:header="0" w:footer="0" w:gutter="0"/>
          <w:cols w:space="0" w:equalWidth="0">
            <w:col w:w="10240"/>
          </w:cols>
          <w:docGrid w:linePitch="360"/>
        </w:sect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75" w:lineRule="exact"/>
        <w:rPr>
          <w:rFonts w:ascii="Arial" w:eastAsia="Arial" w:hAnsi="Arial"/>
          <w:sz w:val="16"/>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020"/>
        <w:gridCol w:w="3280"/>
        <w:gridCol w:w="3920"/>
      </w:tblGrid>
      <w:tr w:rsidR="00000000">
        <w:trPr>
          <w:trHeight w:val="1153"/>
        </w:trPr>
        <w:tc>
          <w:tcPr>
            <w:tcW w:w="1020" w:type="dxa"/>
            <w:shd w:val="clear" w:color="auto" w:fill="auto"/>
            <w:vAlign w:val="bottom"/>
          </w:tcPr>
          <w:p w:rsidR="00000000" w:rsidRDefault="00596C41">
            <w:pPr>
              <w:spacing w:line="0" w:lineRule="atLeast"/>
              <w:rPr>
                <w:rFonts w:ascii="Courier New" w:eastAsia="Courier New" w:hAnsi="Courier New"/>
                <w:w w:val="30"/>
                <w:sz w:val="1"/>
              </w:rPr>
            </w:pPr>
            <w:r>
              <w:rPr>
                <w:rFonts w:ascii="Arial" w:eastAsia="Arial" w:hAnsi="Arial"/>
                <w:w w:val="30"/>
                <w:sz w:val="10"/>
              </w:rPr>
              <w:t>Copyright International</w:t>
            </w:r>
            <w:r>
              <w:rPr>
                <w:rFonts w:ascii="Courier New" w:eastAsia="Courier New" w:hAnsi="Courier New"/>
                <w:w w:val="30"/>
                <w:sz w:val="1"/>
              </w:rPr>
              <w:t>`,````,,`,``,`,````,,`,``,,```--</w:t>
            </w:r>
          </w:p>
        </w:tc>
        <w:tc>
          <w:tcPr>
            <w:tcW w:w="3280" w:type="dxa"/>
            <w:shd w:val="clear" w:color="auto" w:fill="auto"/>
            <w:vAlign w:val="bottom"/>
          </w:tcPr>
          <w:p w:rsidR="00000000" w:rsidRDefault="00596C41">
            <w:pPr>
              <w:spacing w:line="0" w:lineRule="atLeast"/>
              <w:ind w:left="20"/>
              <w:rPr>
                <w:rFonts w:ascii="Arial" w:eastAsia="Arial" w:hAnsi="Arial"/>
                <w:sz w:val="10"/>
              </w:rPr>
            </w:pPr>
            <w:r>
              <w:rPr>
                <w:rFonts w:ascii="Arial" w:eastAsia="Arial" w:hAnsi="Arial"/>
                <w:sz w:val="10"/>
              </w:rPr>
              <w:t>Electrotechnical Commission</w:t>
            </w:r>
          </w:p>
        </w:tc>
        <w:tc>
          <w:tcPr>
            <w:tcW w:w="392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08"/>
        </w:trPr>
        <w:tc>
          <w:tcPr>
            <w:tcW w:w="1020" w:type="dxa"/>
            <w:shd w:val="clear" w:color="auto" w:fill="auto"/>
            <w:vAlign w:val="bottom"/>
          </w:tcPr>
          <w:p w:rsidR="00000000" w:rsidRDefault="00596C41">
            <w:pPr>
              <w:spacing w:line="0" w:lineRule="atLeast"/>
              <w:rPr>
                <w:rFonts w:ascii="Courier New" w:eastAsia="Courier New" w:hAnsi="Courier New"/>
                <w:w w:val="82"/>
                <w:sz w:val="4"/>
              </w:rPr>
            </w:pPr>
            <w:r>
              <w:rPr>
                <w:rFonts w:ascii="Arial" w:eastAsia="Arial" w:hAnsi="Arial"/>
                <w:w w:val="82"/>
                <w:sz w:val="10"/>
              </w:rPr>
              <w:t>Provided by IHS under</w:t>
            </w:r>
            <w:r>
              <w:rPr>
                <w:rFonts w:ascii="Courier New" w:eastAsia="Courier New" w:hAnsi="Courier New"/>
                <w:w w:val="82"/>
                <w:sz w:val="4"/>
              </w:rPr>
              <w:t>-`-</w:t>
            </w:r>
          </w:p>
        </w:tc>
        <w:tc>
          <w:tcPr>
            <w:tcW w:w="3280" w:type="dxa"/>
            <w:shd w:val="clear" w:color="auto" w:fill="auto"/>
            <w:vAlign w:val="bottom"/>
          </w:tcPr>
          <w:p w:rsidR="00000000" w:rsidRDefault="00596C41">
            <w:pPr>
              <w:spacing w:line="108" w:lineRule="exact"/>
              <w:ind w:left="20"/>
              <w:rPr>
                <w:rFonts w:ascii="Arial" w:eastAsia="Arial" w:hAnsi="Arial"/>
                <w:sz w:val="10"/>
              </w:rPr>
            </w:pPr>
            <w:r>
              <w:rPr>
                <w:rFonts w:ascii="Arial" w:eastAsia="Arial" w:hAnsi="Arial"/>
                <w:sz w:val="10"/>
              </w:rPr>
              <w:t>license with IEC</w:t>
            </w:r>
          </w:p>
        </w:tc>
        <w:tc>
          <w:tcPr>
            <w:tcW w:w="3920" w:type="dxa"/>
            <w:shd w:val="clear" w:color="auto" w:fill="auto"/>
            <w:vAlign w:val="bottom"/>
          </w:tcPr>
          <w:p w:rsidR="00000000" w:rsidRDefault="00596C41">
            <w:pPr>
              <w:spacing w:line="108" w:lineRule="exact"/>
              <w:ind w:left="1420"/>
              <w:rPr>
                <w:rFonts w:ascii="Arial" w:eastAsia="Arial" w:hAnsi="Arial"/>
                <w:w w:val="98"/>
                <w:sz w:val="10"/>
              </w:rPr>
            </w:pPr>
            <w:r>
              <w:rPr>
                <w:rFonts w:ascii="Arial" w:eastAsia="Arial" w:hAnsi="Arial"/>
                <w:w w:val="98"/>
                <w:sz w:val="10"/>
              </w:rPr>
              <w:t>Licensee=Medtronic/5966437005, User=Pope, Benjamin</w:t>
            </w:r>
          </w:p>
        </w:tc>
      </w:tr>
      <w:tr w:rsidR="00000000">
        <w:trPr>
          <w:trHeight w:val="36"/>
        </w:trPr>
        <w:tc>
          <w:tcPr>
            <w:tcW w:w="1020" w:type="dxa"/>
            <w:shd w:val="clear" w:color="auto" w:fill="auto"/>
            <w:textDirection w:val="tbRl"/>
            <w:vAlign w:val="bottom"/>
          </w:tcPr>
          <w:p w:rsidR="00000000" w:rsidRDefault="00596C41">
            <w:pPr>
              <w:spacing w:line="0" w:lineRule="atLeast"/>
              <w:jc w:val="right"/>
              <w:rPr>
                <w:rFonts w:ascii="Courier New" w:eastAsia="Courier New" w:hAnsi="Courier New"/>
                <w:w w:val="29"/>
                <w:sz w:val="1"/>
              </w:rPr>
            </w:pPr>
            <w:r>
              <w:rPr>
                <w:rFonts w:ascii="Courier New" w:eastAsia="Courier New" w:hAnsi="Courier New"/>
                <w:w w:val="29"/>
                <w:sz w:val="1"/>
              </w:rPr>
              <w:t>`,,`,,`,`,,</w:t>
            </w:r>
          </w:p>
        </w:tc>
        <w:tc>
          <w:tcPr>
            <w:tcW w:w="3280" w:type="dxa"/>
            <w:shd w:val="clear" w:color="auto" w:fill="auto"/>
            <w:vAlign w:val="bottom"/>
          </w:tcPr>
          <w:p w:rsidR="00000000" w:rsidRDefault="00596C41">
            <w:pPr>
              <w:spacing w:line="0" w:lineRule="atLeast"/>
              <w:rPr>
                <w:rFonts w:ascii="Times New Roman" w:eastAsia="Times New Roman" w:hAnsi="Times New Roman"/>
                <w:sz w:val="3"/>
              </w:rPr>
            </w:pPr>
          </w:p>
        </w:tc>
        <w:tc>
          <w:tcPr>
            <w:tcW w:w="3920" w:type="dxa"/>
            <w:vMerge w:val="restart"/>
            <w:shd w:val="clear" w:color="auto" w:fill="auto"/>
            <w:vAlign w:val="bottom"/>
          </w:tcPr>
          <w:p w:rsidR="00000000" w:rsidRDefault="00596C41">
            <w:pPr>
              <w:spacing w:line="0" w:lineRule="atLeast"/>
              <w:ind w:left="1420"/>
              <w:rPr>
                <w:rFonts w:ascii="Arial" w:eastAsia="Arial" w:hAnsi="Arial"/>
                <w:sz w:val="10"/>
              </w:rPr>
            </w:pPr>
            <w:r>
              <w:rPr>
                <w:rFonts w:ascii="Arial" w:eastAsia="Arial" w:hAnsi="Arial"/>
                <w:sz w:val="10"/>
              </w:rPr>
              <w:t>Not for Resale, 01/30/2017 10:06:16 MST</w:t>
            </w:r>
          </w:p>
        </w:tc>
      </w:tr>
      <w:tr w:rsidR="00000000">
        <w:trPr>
          <w:trHeight w:val="114"/>
        </w:trPr>
        <w:tc>
          <w:tcPr>
            <w:tcW w:w="4300" w:type="dxa"/>
            <w:gridSpan w:val="2"/>
            <w:shd w:val="clear" w:color="auto" w:fill="auto"/>
            <w:vAlign w:val="bottom"/>
          </w:tcPr>
          <w:p w:rsidR="00000000" w:rsidRDefault="00596C41">
            <w:pPr>
              <w:spacing w:line="114" w:lineRule="exact"/>
              <w:rPr>
                <w:rFonts w:ascii="Arial" w:eastAsia="Arial" w:hAnsi="Arial"/>
                <w:sz w:val="10"/>
              </w:rPr>
            </w:pPr>
            <w:r>
              <w:rPr>
                <w:rFonts w:ascii="Arial" w:eastAsia="Arial" w:hAnsi="Arial"/>
                <w:sz w:val="10"/>
              </w:rPr>
              <w:t>No reproduction or ne</w:t>
            </w:r>
            <w:r>
              <w:rPr>
                <w:rFonts w:ascii="Arial" w:eastAsia="Arial" w:hAnsi="Arial"/>
                <w:sz w:val="10"/>
              </w:rPr>
              <w:t>tworking permitted without license from IHS</w:t>
            </w:r>
          </w:p>
        </w:tc>
        <w:tc>
          <w:tcPr>
            <w:tcW w:w="3920" w:type="dxa"/>
            <w:vMerge/>
            <w:shd w:val="clear" w:color="auto" w:fill="auto"/>
            <w:vAlign w:val="bottom"/>
          </w:tcPr>
          <w:p w:rsidR="00000000" w:rsidRDefault="00596C41">
            <w:pPr>
              <w:spacing w:line="0" w:lineRule="atLeast"/>
              <w:rPr>
                <w:rFonts w:ascii="Times New Roman" w:eastAsia="Times New Roman" w:hAnsi="Times New Roman"/>
                <w:sz w:val="9"/>
              </w:rPr>
            </w:pPr>
          </w:p>
        </w:tc>
      </w:tr>
    </w:tbl>
    <w:p w:rsidR="00000000" w:rsidRDefault="00596C41">
      <w:pPr>
        <w:rPr>
          <w:rFonts w:ascii="Times New Roman" w:eastAsia="Times New Roman" w:hAnsi="Times New Roman"/>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25" w:name="page125"/>
            <w:bookmarkEnd w:id="125"/>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31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7.2.2  R</w:t>
      </w:r>
      <w:r>
        <w:rPr>
          <w:rFonts w:ascii="Arial" w:eastAsia="Arial" w:hAnsi="Arial"/>
          <w:b/>
          <w:sz w:val="16"/>
        </w:rPr>
        <w:t>ISK CONTROL</w:t>
      </w:r>
      <w:r>
        <w:rPr>
          <w:rFonts w:ascii="Arial" w:eastAsia="Arial" w:hAnsi="Arial"/>
          <w:b/>
        </w:rPr>
        <w:t xml:space="preserve"> measures implemented in software</w:t>
      </w:r>
    </w:p>
    <w:p w:rsidR="00000000" w:rsidRDefault="00596C41">
      <w:pPr>
        <w:spacing w:line="20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If a </w:t>
      </w:r>
      <w:r>
        <w:rPr>
          <w:rFonts w:ascii="Arial" w:eastAsia="Arial" w:hAnsi="Arial"/>
          <w:sz w:val="16"/>
        </w:rPr>
        <w:t>RISK CONTROL</w:t>
      </w:r>
      <w:r>
        <w:rPr>
          <w:rFonts w:ascii="Arial" w:eastAsia="Arial" w:hAnsi="Arial"/>
        </w:rPr>
        <w:t xml:space="preserve"> measure is implemented as part of the functions of a </w:t>
      </w:r>
      <w:r>
        <w:rPr>
          <w:rFonts w:ascii="Arial" w:eastAsia="Arial" w:hAnsi="Arial"/>
          <w:sz w:val="16"/>
        </w:rPr>
        <w:t>SOFTWARE ITEM</w:t>
      </w:r>
      <w:r>
        <w:rPr>
          <w:rFonts w:ascii="Arial" w:eastAsia="Arial" w:hAnsi="Arial"/>
        </w:rPr>
        <w:t>, the</w:t>
      </w:r>
    </w:p>
    <w:p w:rsidR="00000000" w:rsidRDefault="00596C41">
      <w:pPr>
        <w:spacing w:line="0" w:lineRule="atLeast"/>
        <w:ind w:left="1180"/>
        <w:rPr>
          <w:rFonts w:ascii="Arial" w:eastAsia="Arial" w:hAnsi="Arial"/>
          <w:sz w:val="19"/>
        </w:rPr>
      </w:pPr>
      <w:r>
        <w:rPr>
          <w:rFonts w:ascii="Arial" w:eastAsia="Arial" w:hAnsi="Arial"/>
          <w:sz w:val="16"/>
        </w:rPr>
        <w:t xml:space="preserve">MANUFACTURER </w:t>
      </w:r>
      <w:r>
        <w:rPr>
          <w:rFonts w:ascii="Arial" w:eastAsia="Arial" w:hAnsi="Arial"/>
          <w:sz w:val="19"/>
        </w:rPr>
        <w:t>shall:</w:t>
      </w:r>
    </w:p>
    <w:p w:rsidR="00000000" w:rsidRDefault="00596C41">
      <w:pPr>
        <w:spacing w:line="110" w:lineRule="exact"/>
        <w:rPr>
          <w:rFonts w:ascii="Times New Roman" w:eastAsia="Times New Roman" w:hAnsi="Times New Roman"/>
        </w:rPr>
      </w:pPr>
    </w:p>
    <w:p w:rsidR="00000000" w:rsidRDefault="00596C41" w:rsidP="00596C41">
      <w:pPr>
        <w:numPr>
          <w:ilvl w:val="0"/>
          <w:numId w:val="124"/>
        </w:numPr>
        <w:tabs>
          <w:tab w:val="left" w:pos="1540"/>
        </w:tabs>
        <w:spacing w:line="0" w:lineRule="atLeast"/>
        <w:ind w:left="1540" w:hanging="362"/>
        <w:rPr>
          <w:rFonts w:ascii="Arial" w:eastAsia="Arial" w:hAnsi="Arial"/>
        </w:rPr>
      </w:pPr>
      <w:r>
        <w:rPr>
          <w:rFonts w:ascii="Arial" w:eastAsia="Arial" w:hAnsi="Arial"/>
        </w:rPr>
        <w:t xml:space="preserve">include the </w:t>
      </w:r>
      <w:r>
        <w:rPr>
          <w:rFonts w:ascii="Arial" w:eastAsia="Arial" w:hAnsi="Arial"/>
          <w:sz w:val="16"/>
        </w:rPr>
        <w:t>RISK CONTROL</w:t>
      </w:r>
      <w:r>
        <w:rPr>
          <w:rFonts w:ascii="Arial" w:eastAsia="Arial" w:hAnsi="Arial"/>
        </w:rPr>
        <w:t xml:space="preserve"> measure in the software requirements;</w:t>
      </w:r>
    </w:p>
    <w:p w:rsidR="00000000" w:rsidRDefault="00596C41">
      <w:pPr>
        <w:spacing w:line="98" w:lineRule="exact"/>
        <w:rPr>
          <w:rFonts w:ascii="Arial" w:eastAsia="Arial" w:hAnsi="Arial"/>
        </w:rPr>
      </w:pPr>
    </w:p>
    <w:p w:rsidR="00000000" w:rsidRDefault="00596C41" w:rsidP="00596C41">
      <w:pPr>
        <w:numPr>
          <w:ilvl w:val="0"/>
          <w:numId w:val="124"/>
        </w:numPr>
        <w:tabs>
          <w:tab w:val="left" w:pos="1540"/>
        </w:tabs>
        <w:spacing w:line="255" w:lineRule="auto"/>
        <w:ind w:left="1540" w:hanging="362"/>
        <w:jc w:val="both"/>
        <w:rPr>
          <w:rFonts w:ascii="Arial" w:eastAsia="Arial" w:hAnsi="Arial"/>
        </w:rPr>
      </w:pPr>
      <w:r>
        <w:rPr>
          <w:rFonts w:ascii="Arial" w:eastAsia="Arial" w:hAnsi="Arial"/>
        </w:rPr>
        <w:t xml:space="preserve">assign to each </w:t>
      </w:r>
      <w:r>
        <w:rPr>
          <w:rFonts w:ascii="Arial" w:eastAsia="Arial" w:hAnsi="Arial"/>
          <w:sz w:val="16"/>
        </w:rPr>
        <w:t>SOFTWARE ITEM</w:t>
      </w:r>
      <w:r>
        <w:rPr>
          <w:rFonts w:ascii="Arial" w:eastAsia="Arial" w:hAnsi="Arial"/>
        </w:rPr>
        <w:t xml:space="preserve"> that contributes to the implementation of a </w:t>
      </w:r>
      <w:r>
        <w:rPr>
          <w:rFonts w:ascii="Arial" w:eastAsia="Arial" w:hAnsi="Arial"/>
          <w:sz w:val="16"/>
        </w:rPr>
        <w:t>RISK CONTROL</w:t>
      </w:r>
      <w:r>
        <w:rPr>
          <w:rFonts w:ascii="Arial" w:eastAsia="Arial" w:hAnsi="Arial"/>
        </w:rPr>
        <w:t xml:space="preserve"> measure a software safety class based on the </w:t>
      </w:r>
      <w:r>
        <w:rPr>
          <w:rFonts w:ascii="Arial" w:eastAsia="Arial" w:hAnsi="Arial"/>
          <w:sz w:val="16"/>
        </w:rPr>
        <w:t>RISK</w:t>
      </w:r>
      <w:r>
        <w:rPr>
          <w:rFonts w:ascii="Arial" w:eastAsia="Arial" w:hAnsi="Arial"/>
        </w:rPr>
        <w:t xml:space="preserve"> that the </w:t>
      </w:r>
      <w:r>
        <w:rPr>
          <w:rFonts w:ascii="Arial" w:eastAsia="Arial" w:hAnsi="Arial"/>
          <w:sz w:val="16"/>
        </w:rPr>
        <w:t>RISK CONTROL</w:t>
      </w:r>
      <w:r>
        <w:rPr>
          <w:rFonts w:ascii="Arial" w:eastAsia="Arial" w:hAnsi="Arial"/>
        </w:rPr>
        <w:t xml:space="preserve"> measure is controlling (se</w:t>
      </w:r>
      <w:r>
        <w:rPr>
          <w:rFonts w:ascii="Arial" w:eastAsia="Arial" w:hAnsi="Arial"/>
        </w:rPr>
        <w:t>e 4.3 a)); and</w:t>
      </w:r>
    </w:p>
    <w:p w:rsidR="00000000" w:rsidRDefault="00596C41">
      <w:pPr>
        <w:spacing w:line="51" w:lineRule="exact"/>
        <w:rPr>
          <w:rFonts w:ascii="Arial" w:eastAsia="Arial" w:hAnsi="Arial"/>
        </w:rPr>
      </w:pPr>
    </w:p>
    <w:p w:rsidR="00000000" w:rsidRDefault="00596C41" w:rsidP="00596C41">
      <w:pPr>
        <w:numPr>
          <w:ilvl w:val="0"/>
          <w:numId w:val="124"/>
        </w:numPr>
        <w:tabs>
          <w:tab w:val="left" w:pos="1540"/>
        </w:tabs>
        <w:spacing w:line="0" w:lineRule="atLeast"/>
        <w:ind w:left="1540" w:hanging="362"/>
        <w:rPr>
          <w:rFonts w:ascii="Arial" w:eastAsia="Arial" w:hAnsi="Arial"/>
        </w:rPr>
      </w:pPr>
      <w:r>
        <w:rPr>
          <w:rFonts w:ascii="Arial" w:eastAsia="Arial" w:hAnsi="Arial"/>
        </w:rPr>
        <w:t xml:space="preserve">develop the </w:t>
      </w:r>
      <w:r>
        <w:rPr>
          <w:rFonts w:ascii="Arial" w:eastAsia="Arial" w:hAnsi="Arial"/>
          <w:sz w:val="16"/>
        </w:rPr>
        <w:t>SOFTWARE ITEM</w:t>
      </w:r>
      <w:r>
        <w:rPr>
          <w:rFonts w:ascii="Arial" w:eastAsia="Arial" w:hAnsi="Arial"/>
        </w:rPr>
        <w:t xml:space="preserve"> in accordance with Clause </w:t>
      </w:r>
      <w:hyperlink w:anchor="page112" w:history="1">
        <w:r>
          <w:rPr>
            <w:rFonts w:ascii="Arial" w:eastAsia="Arial" w:hAnsi="Arial"/>
          </w:rPr>
          <w:t>5</w:t>
        </w:r>
        <w:r>
          <w:rPr>
            <w:rFonts w:ascii="Arial" w:eastAsia="Arial" w:hAnsi="Arial"/>
            <w:sz w:val="16"/>
          </w:rPr>
          <w:t>.</w:t>
        </w:r>
      </w:hyperlink>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B, C]</w:t>
      </w:r>
    </w:p>
    <w:p w:rsidR="00000000" w:rsidRDefault="00596C41">
      <w:pPr>
        <w:spacing w:line="200" w:lineRule="exact"/>
        <w:rPr>
          <w:rFonts w:ascii="Times New Roman" w:eastAsia="Times New Roman" w:hAnsi="Times New Roman"/>
        </w:rPr>
      </w:pPr>
    </w:p>
    <w:p w:rsidR="00000000" w:rsidRDefault="00596C41">
      <w:pPr>
        <w:tabs>
          <w:tab w:val="left" w:pos="1880"/>
        </w:tabs>
        <w:spacing w:line="0" w:lineRule="atLeast"/>
        <w:ind w:left="1180"/>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 xml:space="preserve">This requirement provides additional detail for </w:t>
      </w:r>
      <w:r>
        <w:rPr>
          <w:rFonts w:ascii="Arial" w:eastAsia="Arial" w:hAnsi="Arial"/>
          <w:sz w:val="12"/>
        </w:rPr>
        <w:t>RISK CONTROL</w:t>
      </w:r>
      <w:r>
        <w:rPr>
          <w:rFonts w:ascii="Arial" w:eastAsia="Arial" w:hAnsi="Arial"/>
          <w:sz w:val="16"/>
        </w:rPr>
        <w:t xml:space="preserve"> requirements of ISO 14971</w:t>
      </w:r>
    </w:p>
    <w:p w:rsidR="00000000" w:rsidRDefault="00596C41">
      <w:pPr>
        <w:spacing w:line="20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7.3</w:t>
      </w:r>
      <w:r>
        <w:rPr>
          <w:rFonts w:ascii="Arial" w:eastAsia="Arial" w:hAnsi="Arial"/>
          <w:b/>
        </w:rPr>
        <w:tab/>
      </w:r>
      <w:r>
        <w:rPr>
          <w:rFonts w:ascii="Arial" w:eastAsia="Arial" w:hAnsi="Arial"/>
          <w:b/>
        </w:rPr>
        <w:t>V</w:t>
      </w:r>
      <w:r>
        <w:rPr>
          <w:rFonts w:ascii="Arial" w:eastAsia="Arial" w:hAnsi="Arial"/>
          <w:b/>
          <w:sz w:val="16"/>
        </w:rPr>
        <w:t>ERIFICATION</w:t>
      </w:r>
      <w:r>
        <w:rPr>
          <w:rFonts w:ascii="Arial" w:eastAsia="Arial" w:hAnsi="Arial"/>
          <w:b/>
        </w:rPr>
        <w:t xml:space="preserve"> of </w:t>
      </w:r>
      <w:r>
        <w:rPr>
          <w:rFonts w:ascii="Arial" w:eastAsia="Arial" w:hAnsi="Arial"/>
          <w:b/>
          <w:sz w:val="16"/>
        </w:rPr>
        <w:t>RISK CONTROL</w:t>
      </w:r>
      <w:r>
        <w:rPr>
          <w:rFonts w:ascii="Arial" w:eastAsia="Arial" w:hAnsi="Arial"/>
          <w:b/>
        </w:rPr>
        <w:t xml:space="preserve"> measures</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7.3.1  </w:t>
      </w:r>
      <w:r>
        <w:rPr>
          <w:rFonts w:ascii="Arial" w:eastAsia="Arial" w:hAnsi="Arial"/>
          <w:b/>
        </w:rPr>
        <w:t xml:space="preserve">Verify </w:t>
      </w:r>
      <w:r>
        <w:rPr>
          <w:rFonts w:ascii="Arial" w:eastAsia="Arial" w:hAnsi="Arial"/>
          <w:b/>
          <w:sz w:val="16"/>
        </w:rPr>
        <w:t>RISK CONTROL</w:t>
      </w:r>
      <w:r>
        <w:rPr>
          <w:rFonts w:ascii="Arial" w:eastAsia="Arial" w:hAnsi="Arial"/>
          <w:b/>
        </w:rPr>
        <w:t xml:space="preserve"> measures</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implementation of each </w:t>
      </w:r>
      <w:r>
        <w:rPr>
          <w:rFonts w:ascii="Arial" w:eastAsia="Arial" w:hAnsi="Arial"/>
          <w:sz w:val="16"/>
        </w:rPr>
        <w:t>RISK CONTROL</w:t>
      </w:r>
      <w:r>
        <w:rPr>
          <w:rFonts w:ascii="Arial" w:eastAsia="Arial" w:hAnsi="Arial"/>
        </w:rPr>
        <w:t xml:space="preserve"> measure documented in </w:t>
      </w:r>
      <w:hyperlink w:anchor="page124" w:history="1">
        <w:r>
          <w:rPr>
            <w:rFonts w:ascii="Arial" w:eastAsia="Arial" w:hAnsi="Arial"/>
          </w:rPr>
          <w:t xml:space="preserve">7.2 </w:t>
        </w:r>
      </w:hyperlink>
      <w:r>
        <w:rPr>
          <w:rFonts w:ascii="Arial" w:eastAsia="Arial" w:hAnsi="Arial"/>
        </w:rPr>
        <w:t xml:space="preserve">shall be </w:t>
      </w:r>
      <w:r>
        <w:rPr>
          <w:rFonts w:ascii="Arial" w:eastAsia="Arial" w:hAnsi="Arial"/>
          <w:sz w:val="16"/>
        </w:rPr>
        <w:t>VERIFIED</w:t>
      </w:r>
      <w:r>
        <w:rPr>
          <w:rFonts w:ascii="Arial" w:eastAsia="Arial" w:hAnsi="Arial"/>
        </w:rPr>
        <w:t xml:space="preserve">, and this </w:t>
      </w:r>
      <w:r>
        <w:rPr>
          <w:rFonts w:ascii="Arial" w:eastAsia="Arial" w:hAnsi="Arial"/>
          <w:sz w:val="16"/>
        </w:rPr>
        <w:t>VERIFICATION</w:t>
      </w:r>
      <w:r>
        <w:rPr>
          <w:rFonts w:ascii="Arial" w:eastAsia="Arial" w:hAnsi="Arial"/>
        </w:rPr>
        <w:t xml:space="preserve"> shall be documented. The </w:t>
      </w:r>
      <w:r>
        <w:rPr>
          <w:rFonts w:ascii="Arial" w:eastAsia="Arial" w:hAnsi="Arial"/>
          <w:sz w:val="16"/>
        </w:rPr>
        <w:t>MANUFACTURER</w:t>
      </w:r>
      <w:r>
        <w:rPr>
          <w:rFonts w:ascii="Arial" w:eastAsia="Arial" w:hAnsi="Arial"/>
        </w:rPr>
        <w:t xml:space="preserve"> shall review the </w:t>
      </w:r>
      <w:r>
        <w:rPr>
          <w:rFonts w:ascii="Arial" w:eastAsia="Arial" w:hAnsi="Arial"/>
          <w:sz w:val="16"/>
        </w:rPr>
        <w:t>RISK CONTROL</w:t>
      </w:r>
      <w:r>
        <w:rPr>
          <w:rFonts w:ascii="Arial" w:eastAsia="Arial" w:hAnsi="Arial"/>
        </w:rPr>
        <w:t xml:space="preserve"> measure and determine if</w:t>
      </w:r>
      <w:r>
        <w:rPr>
          <w:rFonts w:ascii="Arial" w:eastAsia="Arial" w:hAnsi="Arial"/>
        </w:rPr>
        <w:t xml:space="preserve"> it could result in a new </w:t>
      </w:r>
      <w:r>
        <w:rPr>
          <w:rFonts w:ascii="Arial" w:eastAsia="Arial" w:hAnsi="Arial"/>
          <w:sz w:val="16"/>
        </w:rPr>
        <w:t>HAZARDOUS SITUATION</w:t>
      </w:r>
      <w:r>
        <w:rPr>
          <w:rFonts w:ascii="Arial" w:eastAsia="Arial" w:hAnsi="Arial"/>
        </w:rPr>
        <w:t>. [Class B, C]</w:t>
      </w:r>
    </w:p>
    <w:p w:rsidR="00000000" w:rsidRDefault="00596C41">
      <w:pPr>
        <w:spacing w:line="256"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7.3.2</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Not used.</w:t>
      </w:r>
    </w:p>
    <w:p w:rsidR="00000000" w:rsidRDefault="00596C41">
      <w:pPr>
        <w:spacing w:line="303"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7.3.3  Document </w:t>
      </w:r>
      <w:r>
        <w:rPr>
          <w:rFonts w:ascii="Arial" w:eastAsia="Arial" w:hAnsi="Arial"/>
          <w:b/>
          <w:sz w:val="16"/>
        </w:rPr>
        <w:t>TRACEABILITY</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w:t>
      </w:r>
      <w:r>
        <w:rPr>
          <w:rFonts w:ascii="Arial" w:eastAsia="Arial" w:hAnsi="Arial"/>
          <w:sz w:val="16"/>
        </w:rPr>
        <w:t>TRACEABILITY</w:t>
      </w:r>
      <w:r>
        <w:rPr>
          <w:rFonts w:ascii="Arial" w:eastAsia="Arial" w:hAnsi="Arial"/>
        </w:rPr>
        <w:t xml:space="preserve"> of software </w:t>
      </w:r>
      <w:r>
        <w:rPr>
          <w:rFonts w:ascii="Arial" w:eastAsia="Arial" w:hAnsi="Arial"/>
          <w:sz w:val="16"/>
        </w:rPr>
        <w:t>HAZARDS</w:t>
      </w:r>
      <w:r>
        <w:rPr>
          <w:rFonts w:ascii="Arial" w:eastAsia="Arial" w:hAnsi="Arial"/>
        </w:rPr>
        <w:t xml:space="preserve"> as appropriate:</w:t>
      </w:r>
    </w:p>
    <w:p w:rsidR="00000000" w:rsidRDefault="00596C41">
      <w:pPr>
        <w:spacing w:line="197" w:lineRule="exact"/>
        <w:rPr>
          <w:rFonts w:ascii="Times New Roman" w:eastAsia="Times New Roman" w:hAnsi="Times New Roman"/>
        </w:rPr>
      </w:pPr>
    </w:p>
    <w:p w:rsidR="00000000" w:rsidRDefault="00596C41" w:rsidP="00596C41">
      <w:pPr>
        <w:numPr>
          <w:ilvl w:val="0"/>
          <w:numId w:val="125"/>
        </w:numPr>
        <w:tabs>
          <w:tab w:val="left" w:pos="1540"/>
        </w:tabs>
        <w:spacing w:line="0" w:lineRule="atLeast"/>
        <w:ind w:left="1540" w:hanging="362"/>
        <w:rPr>
          <w:rFonts w:ascii="Arial" w:eastAsia="Arial" w:hAnsi="Arial"/>
        </w:rPr>
      </w:pPr>
      <w:r>
        <w:rPr>
          <w:rFonts w:ascii="Arial" w:eastAsia="Arial" w:hAnsi="Arial"/>
        </w:rPr>
        <w:t xml:space="preserve">from the hazardous situation to the </w:t>
      </w:r>
      <w:r>
        <w:rPr>
          <w:rFonts w:ascii="Arial" w:eastAsia="Arial" w:hAnsi="Arial"/>
          <w:sz w:val="16"/>
        </w:rPr>
        <w:t>SOFTWARE ITEM</w:t>
      </w:r>
      <w:r>
        <w:rPr>
          <w:rFonts w:ascii="Arial" w:eastAsia="Arial" w:hAnsi="Arial"/>
        </w:rPr>
        <w:t>;</w:t>
      </w:r>
    </w:p>
    <w:p w:rsidR="00000000" w:rsidRDefault="00596C41">
      <w:pPr>
        <w:spacing w:line="98" w:lineRule="exact"/>
        <w:rPr>
          <w:rFonts w:ascii="Arial" w:eastAsia="Arial" w:hAnsi="Arial"/>
        </w:rPr>
      </w:pPr>
    </w:p>
    <w:p w:rsidR="00000000" w:rsidRDefault="00596C41" w:rsidP="00596C41">
      <w:pPr>
        <w:numPr>
          <w:ilvl w:val="0"/>
          <w:numId w:val="125"/>
        </w:numPr>
        <w:tabs>
          <w:tab w:val="left" w:pos="1540"/>
        </w:tabs>
        <w:spacing w:line="0" w:lineRule="atLeast"/>
        <w:ind w:left="1540" w:hanging="362"/>
        <w:rPr>
          <w:rFonts w:ascii="Arial" w:eastAsia="Arial" w:hAnsi="Arial"/>
        </w:rPr>
      </w:pPr>
      <w:r>
        <w:rPr>
          <w:rFonts w:ascii="Arial" w:eastAsia="Arial" w:hAnsi="Arial"/>
        </w:rPr>
        <w:t xml:space="preserve">from the </w:t>
      </w:r>
      <w:r>
        <w:rPr>
          <w:rFonts w:ascii="Arial" w:eastAsia="Arial" w:hAnsi="Arial"/>
          <w:sz w:val="16"/>
        </w:rPr>
        <w:t>SOFT</w:t>
      </w:r>
      <w:r>
        <w:rPr>
          <w:rFonts w:ascii="Arial" w:eastAsia="Arial" w:hAnsi="Arial"/>
          <w:sz w:val="16"/>
        </w:rPr>
        <w:t>WARE ITEM</w:t>
      </w:r>
      <w:r>
        <w:rPr>
          <w:rFonts w:ascii="Arial" w:eastAsia="Arial" w:hAnsi="Arial"/>
        </w:rPr>
        <w:t xml:space="preserve"> to the specific software cause;</w:t>
      </w:r>
    </w:p>
    <w:p w:rsidR="00000000" w:rsidRDefault="00596C41">
      <w:pPr>
        <w:spacing w:line="98" w:lineRule="exact"/>
        <w:rPr>
          <w:rFonts w:ascii="Arial" w:eastAsia="Arial" w:hAnsi="Arial"/>
        </w:rPr>
      </w:pPr>
    </w:p>
    <w:p w:rsidR="00000000" w:rsidRDefault="00596C41" w:rsidP="00596C41">
      <w:pPr>
        <w:numPr>
          <w:ilvl w:val="0"/>
          <w:numId w:val="125"/>
        </w:numPr>
        <w:tabs>
          <w:tab w:val="left" w:pos="1540"/>
        </w:tabs>
        <w:spacing w:line="0" w:lineRule="atLeast"/>
        <w:ind w:left="1540" w:hanging="362"/>
        <w:rPr>
          <w:rFonts w:ascii="Arial" w:eastAsia="Arial" w:hAnsi="Arial"/>
        </w:rPr>
      </w:pPr>
      <w:r>
        <w:rPr>
          <w:rFonts w:ascii="Arial" w:eastAsia="Arial" w:hAnsi="Arial"/>
        </w:rPr>
        <w:t xml:space="preserve">from the software cause to the </w:t>
      </w:r>
      <w:r>
        <w:rPr>
          <w:rFonts w:ascii="Arial" w:eastAsia="Arial" w:hAnsi="Arial"/>
          <w:sz w:val="16"/>
        </w:rPr>
        <w:t>RISK CONTROL</w:t>
      </w:r>
      <w:r>
        <w:rPr>
          <w:rFonts w:ascii="Arial" w:eastAsia="Arial" w:hAnsi="Arial"/>
        </w:rPr>
        <w:t xml:space="preserve"> measure; and</w:t>
      </w:r>
    </w:p>
    <w:p w:rsidR="00000000" w:rsidRDefault="00596C41">
      <w:pPr>
        <w:spacing w:line="98" w:lineRule="exact"/>
        <w:rPr>
          <w:rFonts w:ascii="Arial" w:eastAsia="Arial" w:hAnsi="Arial"/>
        </w:rPr>
      </w:pPr>
    </w:p>
    <w:p w:rsidR="00000000" w:rsidRDefault="00596C41" w:rsidP="00596C41">
      <w:pPr>
        <w:numPr>
          <w:ilvl w:val="0"/>
          <w:numId w:val="125"/>
        </w:numPr>
        <w:tabs>
          <w:tab w:val="left" w:pos="1540"/>
        </w:tabs>
        <w:spacing w:line="0" w:lineRule="atLeast"/>
        <w:ind w:left="1540" w:hanging="362"/>
        <w:rPr>
          <w:rFonts w:ascii="Arial" w:eastAsia="Arial" w:hAnsi="Arial"/>
        </w:rPr>
      </w:pPr>
      <w:r>
        <w:rPr>
          <w:rFonts w:ascii="Arial" w:eastAsia="Arial" w:hAnsi="Arial"/>
        </w:rPr>
        <w:t xml:space="preserve">from the </w:t>
      </w:r>
      <w:r>
        <w:rPr>
          <w:rFonts w:ascii="Arial" w:eastAsia="Arial" w:hAnsi="Arial"/>
          <w:sz w:val="16"/>
        </w:rPr>
        <w:t>RISK CONTROL</w:t>
      </w:r>
      <w:r>
        <w:rPr>
          <w:rFonts w:ascii="Arial" w:eastAsia="Arial" w:hAnsi="Arial"/>
        </w:rPr>
        <w:t xml:space="preserve"> measure to the </w:t>
      </w:r>
      <w:r>
        <w:rPr>
          <w:rFonts w:ascii="Arial" w:eastAsia="Arial" w:hAnsi="Arial"/>
          <w:sz w:val="16"/>
        </w:rPr>
        <w:t>VERIFICATION</w:t>
      </w:r>
      <w:r>
        <w:rPr>
          <w:rFonts w:ascii="Arial" w:eastAsia="Arial" w:hAnsi="Arial"/>
        </w:rPr>
        <w:t xml:space="preserve"> of the </w:t>
      </w:r>
      <w:r>
        <w:rPr>
          <w:rFonts w:ascii="Arial" w:eastAsia="Arial" w:hAnsi="Arial"/>
          <w:sz w:val="16"/>
        </w:rPr>
        <w:t>RISK CONTROL</w:t>
      </w:r>
      <w:r>
        <w:rPr>
          <w:rFonts w:ascii="Arial" w:eastAsia="Arial" w:hAnsi="Arial"/>
        </w:rPr>
        <w:t xml:space="preserve"> measure.</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B, C]</w:t>
      </w:r>
    </w:p>
    <w:p w:rsidR="00000000" w:rsidRDefault="00596C41">
      <w:pPr>
        <w:spacing w:line="2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See ISO 14971 </w:t>
      </w:r>
      <w:r>
        <w:rPr>
          <w:rFonts w:ascii="Arial" w:eastAsia="Arial" w:hAnsi="Arial"/>
          <w:sz w:val="16"/>
        </w:rPr>
        <w:t xml:space="preserve">– </w:t>
      </w:r>
      <w:r>
        <w:rPr>
          <w:rFonts w:ascii="Arial" w:eastAsia="Arial" w:hAnsi="Arial"/>
          <w:sz w:val="12"/>
        </w:rPr>
        <w:t>RISK MANAGEMENT</w:t>
      </w:r>
      <w:r>
        <w:rPr>
          <w:rFonts w:ascii="Arial" w:eastAsia="Arial" w:hAnsi="Arial"/>
          <w:sz w:val="16"/>
        </w:rPr>
        <w:t xml:space="preserve"> report.</w:t>
      </w:r>
    </w:p>
    <w:p w:rsidR="00000000" w:rsidRDefault="00596C41">
      <w:pPr>
        <w:spacing w:line="20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7.4</w:t>
      </w:r>
      <w:r>
        <w:rPr>
          <w:rFonts w:ascii="Arial" w:eastAsia="Arial" w:hAnsi="Arial"/>
          <w:b/>
        </w:rPr>
        <w:tab/>
      </w:r>
      <w:r>
        <w:rPr>
          <w:rFonts w:ascii="Arial" w:eastAsia="Arial" w:hAnsi="Arial"/>
          <w:b/>
        </w:rPr>
        <w:t>R</w:t>
      </w:r>
      <w:r>
        <w:rPr>
          <w:rFonts w:ascii="Arial" w:eastAsia="Arial" w:hAnsi="Arial"/>
          <w:b/>
          <w:sz w:val="16"/>
        </w:rPr>
        <w:t>ISK MANAGE</w:t>
      </w:r>
      <w:r>
        <w:rPr>
          <w:rFonts w:ascii="Arial" w:eastAsia="Arial" w:hAnsi="Arial"/>
          <w:b/>
          <w:sz w:val="16"/>
        </w:rPr>
        <w:t>MENT</w:t>
      </w:r>
      <w:r>
        <w:rPr>
          <w:rFonts w:ascii="Arial" w:eastAsia="Arial" w:hAnsi="Arial"/>
          <w:b/>
        </w:rPr>
        <w:t xml:space="preserve"> of software changes</w:t>
      </w:r>
    </w:p>
    <w:p w:rsidR="00000000" w:rsidRDefault="00596C41">
      <w:pPr>
        <w:spacing w:line="209" w:lineRule="exact"/>
        <w:rPr>
          <w:rFonts w:ascii="Times New Roman" w:eastAsia="Times New Roman" w:hAnsi="Times New Roman"/>
        </w:rPr>
      </w:pPr>
    </w:p>
    <w:p w:rsidR="00000000" w:rsidRDefault="00596C41">
      <w:pPr>
        <w:spacing w:line="0" w:lineRule="atLeast"/>
        <w:ind w:left="1180"/>
        <w:rPr>
          <w:rFonts w:ascii="Arial" w:eastAsia="Arial" w:hAnsi="Arial"/>
          <w:b/>
          <w:sz w:val="16"/>
        </w:rPr>
      </w:pPr>
      <w:r>
        <w:rPr>
          <w:rFonts w:ascii="Arial" w:eastAsia="Arial" w:hAnsi="Arial"/>
          <w:b/>
        </w:rPr>
        <w:t xml:space="preserve">7.4.1  Analyse changes to </w:t>
      </w:r>
      <w:r>
        <w:rPr>
          <w:rFonts w:ascii="Arial" w:eastAsia="Arial" w:hAnsi="Arial"/>
          <w:b/>
          <w:sz w:val="16"/>
        </w:rPr>
        <w:t>MEDICAL DEVICE SOFTWARE</w:t>
      </w:r>
      <w:r>
        <w:rPr>
          <w:rFonts w:ascii="Arial" w:eastAsia="Arial" w:hAnsi="Arial"/>
          <w:b/>
        </w:rPr>
        <w:t xml:space="preserve"> with respect to </w:t>
      </w:r>
      <w:r>
        <w:rPr>
          <w:rFonts w:ascii="Arial" w:eastAsia="Arial" w:hAnsi="Arial"/>
          <w:b/>
          <w:sz w:val="16"/>
        </w:rPr>
        <w:t>SAFETY</w:t>
      </w:r>
    </w:p>
    <w:p w:rsidR="00000000" w:rsidRDefault="00596C41">
      <w:pPr>
        <w:spacing w:line="15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analyse changes to the </w:t>
      </w:r>
      <w:r>
        <w:rPr>
          <w:rFonts w:ascii="Arial" w:eastAsia="Arial" w:hAnsi="Arial"/>
          <w:sz w:val="16"/>
        </w:rPr>
        <w:t>MEDICAL DEVICE SOFTWARE</w:t>
      </w:r>
      <w:r>
        <w:rPr>
          <w:rFonts w:ascii="Arial" w:eastAsia="Arial" w:hAnsi="Arial"/>
        </w:rPr>
        <w:t xml:space="preserve"> (including </w:t>
      </w:r>
      <w:r>
        <w:rPr>
          <w:rFonts w:ascii="Arial" w:eastAsia="Arial" w:hAnsi="Arial"/>
          <w:sz w:val="16"/>
        </w:rPr>
        <w:t>SOUP</w:t>
      </w:r>
      <w:r>
        <w:rPr>
          <w:rFonts w:ascii="Arial" w:eastAsia="Arial" w:hAnsi="Arial"/>
        </w:rPr>
        <w:t>) to</w:t>
      </w:r>
    </w:p>
    <w:p w:rsidR="00000000" w:rsidRDefault="00596C41">
      <w:pPr>
        <w:spacing w:line="10" w:lineRule="exact"/>
        <w:rPr>
          <w:rFonts w:ascii="Times New Roman" w:eastAsia="Times New Roman" w:hAnsi="Times New Roman"/>
        </w:rPr>
      </w:pPr>
    </w:p>
    <w:tbl>
      <w:tblPr>
        <w:tblW w:w="0" w:type="auto"/>
        <w:tblInd w:w="1213" w:type="dxa"/>
        <w:tblLayout w:type="fixed"/>
        <w:tblCellMar>
          <w:top w:w="0" w:type="dxa"/>
          <w:left w:w="0" w:type="dxa"/>
          <w:bottom w:w="0" w:type="dxa"/>
          <w:right w:w="0" w:type="dxa"/>
        </w:tblCellMar>
        <w:tblLook w:val="0000" w:firstRow="0" w:lastRow="0" w:firstColumn="0" w:lastColumn="0" w:noHBand="0" w:noVBand="0"/>
      </w:tblPr>
      <w:tblGrid>
        <w:gridCol w:w="1144"/>
      </w:tblGrid>
      <w:tr w:rsidR="00000000">
        <w:trPr>
          <w:gridBefore w:val="1"/>
          <w:trHeight w:val="40"/>
        </w:trPr>
        <w:tc>
          <w:tcPr>
            <w:tcW w:w="34" w:type="dxa"/>
            <w:gridSpan w:val="0"/>
            <w:shd w:val="clear" w:color="auto" w:fill="auto"/>
            <w:textDirection w:val="tbRl"/>
            <w:vAlign w:val="bottom"/>
          </w:tcPr>
          <w:p w:rsidR="00000000" w:rsidRDefault="00596C41">
            <w:pPr>
              <w:spacing w:line="0" w:lineRule="atLeast"/>
              <w:rPr>
                <w:rFonts w:ascii="Courier New" w:eastAsia="Courier New" w:hAnsi="Courier New"/>
                <w:sz w:val="3"/>
              </w:rPr>
            </w:pPr>
            <w:r>
              <w:rPr>
                <w:rFonts w:ascii="Courier New" w:eastAsia="Courier New" w:hAnsi="Courier New"/>
                <w:sz w:val="3"/>
              </w:rPr>
              <w:t>--</w:t>
            </w:r>
          </w:p>
        </w:tc>
      </w:tr>
    </w:tbl>
    <w:p w:rsidR="00000000" w:rsidRDefault="00596C41">
      <w:pPr>
        <w:spacing w:line="0" w:lineRule="atLeast"/>
        <w:ind w:left="1180"/>
        <w:rPr>
          <w:rFonts w:ascii="Arial" w:eastAsia="Arial" w:hAnsi="Arial"/>
          <w:sz w:val="2"/>
        </w:rPr>
      </w:pPr>
      <w:r>
        <w:rPr>
          <w:rFonts w:ascii="Arial" w:eastAsia="Arial" w:hAnsi="Arial"/>
          <w:sz w:val="2"/>
        </w:rPr>
        <w:t>determine whether:</w:t>
      </w:r>
    </w:p>
    <w:p w:rsidR="00000000" w:rsidRDefault="00596C41">
      <w:pPr>
        <w:spacing w:line="2" w:lineRule="exact"/>
        <w:rPr>
          <w:rFonts w:ascii="Times New Roman" w:eastAsia="Times New Roman" w:hAnsi="Times New Roman"/>
        </w:rPr>
      </w:pPr>
    </w:p>
    <w:p w:rsidR="00000000" w:rsidRDefault="00596C41">
      <w:pPr>
        <w:spacing w:line="554" w:lineRule="auto"/>
        <w:ind w:left="1180" w:right="740"/>
        <w:rPr>
          <w:rFonts w:ascii="Arial" w:eastAsia="Arial" w:hAnsi="Arial"/>
        </w:rPr>
      </w:pPr>
      <w:r>
        <w:rPr>
          <w:rFonts w:ascii="Arial" w:eastAsia="Arial" w:hAnsi="Arial"/>
        </w:rPr>
        <w:t>a)</w:t>
      </w:r>
      <w:r>
        <w:rPr>
          <w:rFonts w:ascii="Courier New" w:eastAsia="Courier New" w:hAnsi="Courier New"/>
          <w:sz w:val="6"/>
        </w:rPr>
        <w:t>`,````,,`,``,`,````,,`,``,,```</w:t>
      </w:r>
      <w:r>
        <w:rPr>
          <w:rFonts w:ascii="Arial" w:eastAsia="Arial" w:hAnsi="Arial"/>
        </w:rPr>
        <w:t xml:space="preserve"> addition</w:t>
      </w:r>
      <w:r>
        <w:rPr>
          <w:rFonts w:ascii="Arial" w:eastAsia="Arial" w:hAnsi="Arial"/>
        </w:rPr>
        <w:t xml:space="preserve">al potential causes are introduced contributing to a hazardous situation; and b) additional software </w:t>
      </w:r>
      <w:r>
        <w:rPr>
          <w:rFonts w:ascii="Arial" w:eastAsia="Arial" w:hAnsi="Arial"/>
          <w:sz w:val="16"/>
        </w:rPr>
        <w:t>RISK CONTROL</w:t>
      </w:r>
      <w:r>
        <w:rPr>
          <w:rFonts w:ascii="Arial" w:eastAsia="Arial" w:hAnsi="Arial"/>
        </w:rPr>
        <w:t xml:space="preserve"> measures are required.</w:t>
      </w:r>
    </w:p>
    <w:p w:rsidR="00000000" w:rsidRDefault="00596C41">
      <w:pPr>
        <w:tabs>
          <w:tab w:val="left" w:pos="1820"/>
        </w:tabs>
        <w:spacing w:line="188" w:lineRule="auto"/>
        <w:ind w:left="1180"/>
        <w:rPr>
          <w:rFonts w:ascii="Arial" w:eastAsia="Arial" w:hAnsi="Arial"/>
          <w:sz w:val="6"/>
        </w:rPr>
      </w:pPr>
      <w:r>
        <w:rPr>
          <w:rFonts w:ascii="Arial" w:eastAsia="Arial" w:hAnsi="Arial"/>
          <w:sz w:val="2"/>
        </w:rPr>
        <w:t>[Class</w:t>
      </w:r>
      <w:r>
        <w:rPr>
          <w:rFonts w:ascii="Times New Roman" w:eastAsia="Times New Roman" w:hAnsi="Times New Roman"/>
        </w:rPr>
        <w:t xml:space="preserve"> </w:t>
      </w:r>
      <w:r>
        <w:rPr>
          <w:rFonts w:ascii="Courier New" w:eastAsia="Courier New" w:hAnsi="Courier New"/>
          <w:sz w:val="4"/>
        </w:rPr>
        <w:t>-</w:t>
      </w:r>
      <w:r>
        <w:rPr>
          <w:rFonts w:ascii="Times New Roman" w:eastAsia="Times New Roman" w:hAnsi="Times New Roman"/>
        </w:rPr>
        <w:tab/>
      </w:r>
      <w:r>
        <w:rPr>
          <w:rFonts w:ascii="Arial" w:eastAsia="Arial" w:hAnsi="Arial"/>
          <w:sz w:val="6"/>
        </w:rPr>
        <w:t>A, B, C]</w:t>
      </w:r>
    </w:p>
    <w:p w:rsidR="00000000" w:rsidRDefault="00596C41">
      <w:pPr>
        <w:spacing w:line="2" w:lineRule="exact"/>
        <w:rPr>
          <w:rFonts w:ascii="Times New Roman" w:eastAsia="Times New Roman" w:hAnsi="Times New Roman"/>
        </w:rPr>
      </w:pPr>
    </w:p>
    <w:tbl>
      <w:tblPr>
        <w:tblW w:w="0" w:type="auto"/>
        <w:tblInd w:w="1186" w:type="dxa"/>
        <w:tblLayout w:type="fixed"/>
        <w:tblCellMar>
          <w:top w:w="0" w:type="dxa"/>
          <w:left w:w="0" w:type="dxa"/>
          <w:bottom w:w="0" w:type="dxa"/>
          <w:right w:w="0" w:type="dxa"/>
        </w:tblCellMar>
        <w:tblLook w:val="0000" w:firstRow="0" w:lastRow="0" w:firstColumn="0" w:lastColumn="0" w:noHBand="0" w:noVBand="0"/>
      </w:tblPr>
      <w:tblGrid>
        <w:gridCol w:w="1110"/>
        <w:gridCol w:w="-1117"/>
        <w:gridCol w:w="1133"/>
      </w:tblGrid>
      <w:tr w:rsidR="00000000">
        <w:trPr>
          <w:gridBefore w:val="1"/>
          <w:trHeight w:val="80"/>
        </w:trPr>
        <w:tc>
          <w:tcPr>
            <w:tcW w:w="68" w:type="dxa"/>
            <w:gridSpan w:val="2"/>
            <w:shd w:val="clear" w:color="auto" w:fill="auto"/>
            <w:textDirection w:val="tbRl"/>
            <w:vAlign w:val="bottom"/>
          </w:tcPr>
          <w:p w:rsidR="00000000" w:rsidRDefault="00596C41">
            <w:pPr>
              <w:spacing w:line="0" w:lineRule="atLeast"/>
              <w:rPr>
                <w:rFonts w:ascii="Courier New" w:eastAsia="Courier New" w:hAnsi="Courier New"/>
                <w:sz w:val="6"/>
              </w:rPr>
            </w:pPr>
            <w:r>
              <w:rPr>
                <w:rFonts w:ascii="Courier New" w:eastAsia="Courier New" w:hAnsi="Courier New"/>
                <w:sz w:val="6"/>
              </w:rPr>
              <w:t>`-</w:t>
            </w:r>
          </w:p>
        </w:tc>
      </w:tr>
      <w:tr w:rsidR="00000000">
        <w:tblPrEx>
          <w:tblInd w:w="1202" w:type="dxa"/>
        </w:tblPrEx>
        <w:trPr>
          <w:gridBefore w:val="3"/>
          <w:trHeight w:val="400"/>
        </w:trPr>
        <w:tc>
          <w:tcPr>
            <w:tcW w:w="45" w:type="dxa"/>
            <w:gridSpan w:val="0"/>
            <w:shd w:val="clear" w:color="auto" w:fill="auto"/>
            <w:textDirection w:val="tbRl"/>
            <w:vAlign w:val="bottom"/>
          </w:tcPr>
          <w:p w:rsidR="00000000" w:rsidRDefault="00596C41">
            <w:pPr>
              <w:spacing w:line="0" w:lineRule="atLeast"/>
              <w:rPr>
                <w:rFonts w:ascii="Courier New" w:eastAsia="Courier New" w:hAnsi="Courier New"/>
                <w:sz w:val="4"/>
              </w:rPr>
            </w:pPr>
            <w:r>
              <w:rPr>
                <w:rFonts w:ascii="Courier New" w:eastAsia="Courier New" w:hAnsi="Courier New"/>
                <w:sz w:val="4"/>
              </w:rPr>
              <w:t>`,,`,,`,`,,`---</w:t>
            </w:r>
          </w:p>
        </w:tc>
      </w:tr>
    </w:tbl>
    <w:p w:rsidR="00000000" w:rsidRDefault="00596C41">
      <w:pPr>
        <w:spacing w:line="0" w:lineRule="atLeast"/>
        <w:ind w:left="1180"/>
        <w:rPr>
          <w:rFonts w:ascii="Arial" w:eastAsia="Arial" w:hAnsi="Arial"/>
          <w:b/>
        </w:rPr>
      </w:pPr>
      <w:r>
        <w:rPr>
          <w:rFonts w:ascii="Arial" w:eastAsia="Arial" w:hAnsi="Arial"/>
          <w:b/>
        </w:rPr>
        <w:t xml:space="preserve">7.4.2  Analyse impact of software changes on existing </w:t>
      </w:r>
      <w:r>
        <w:rPr>
          <w:rFonts w:ascii="Arial" w:eastAsia="Arial" w:hAnsi="Arial"/>
          <w:b/>
          <w:sz w:val="16"/>
        </w:rPr>
        <w:t>RISK CONTROL</w:t>
      </w:r>
      <w:r>
        <w:rPr>
          <w:rFonts w:ascii="Arial" w:eastAsia="Arial" w:hAnsi="Arial"/>
          <w:b/>
        </w:rPr>
        <w:t xml:space="preserve"> measures</w:t>
      </w:r>
    </w:p>
    <w:p w:rsidR="00000000" w:rsidRDefault="00596C41">
      <w:pPr>
        <w:spacing w:line="204" w:lineRule="exact"/>
        <w:rPr>
          <w:rFonts w:ascii="Times New Roman" w:eastAsia="Times New Roman" w:hAnsi="Times New Roman"/>
        </w:rPr>
      </w:pPr>
    </w:p>
    <w:p w:rsidR="00000000" w:rsidRDefault="00596C41">
      <w:pPr>
        <w:spacing w:line="261" w:lineRule="auto"/>
        <w:ind w:left="1180"/>
        <w:jc w:val="both"/>
        <w:rPr>
          <w:rFonts w:ascii="Arial" w:eastAsia="Arial" w:hAnsi="Arial"/>
        </w:rPr>
      </w:pPr>
      <w:r>
        <w:rPr>
          <w:rFonts w:ascii="Arial" w:eastAsia="Arial" w:hAnsi="Arial"/>
        </w:rPr>
        <w:t>Th</w:t>
      </w:r>
      <w:r>
        <w:rPr>
          <w:rFonts w:ascii="Arial" w:eastAsia="Arial" w:hAnsi="Arial"/>
        </w:rPr>
        <w:t xml:space="preserve">e </w:t>
      </w:r>
      <w:r>
        <w:rPr>
          <w:rFonts w:ascii="Arial" w:eastAsia="Arial" w:hAnsi="Arial"/>
          <w:sz w:val="16"/>
        </w:rPr>
        <w:t>MANUFACTURER</w:t>
      </w:r>
      <w:r>
        <w:rPr>
          <w:rFonts w:ascii="Arial" w:eastAsia="Arial" w:hAnsi="Arial"/>
        </w:rPr>
        <w:t xml:space="preserve"> shall analyse changes to the software, including changes to </w:t>
      </w:r>
      <w:r>
        <w:rPr>
          <w:rFonts w:ascii="Arial" w:eastAsia="Arial" w:hAnsi="Arial"/>
          <w:sz w:val="16"/>
        </w:rPr>
        <w:t>SOUP</w:t>
      </w:r>
      <w:r>
        <w:rPr>
          <w:rFonts w:ascii="Arial" w:eastAsia="Arial" w:hAnsi="Arial"/>
        </w:rPr>
        <w:t xml:space="preserve">, to determine whether the software modification could interfere with existing </w:t>
      </w:r>
      <w:r>
        <w:rPr>
          <w:rFonts w:ascii="Arial" w:eastAsia="Arial" w:hAnsi="Arial"/>
          <w:sz w:val="16"/>
        </w:rPr>
        <w:t>RISK CONTROL</w:t>
      </w:r>
      <w:r>
        <w:rPr>
          <w:rFonts w:ascii="Arial" w:eastAsia="Arial" w:hAnsi="Arial"/>
        </w:rPr>
        <w:t xml:space="preserve"> measures. [Class B, C]</w:t>
      </w:r>
    </w:p>
    <w:p w:rsidR="00000000" w:rsidRDefault="00596C41">
      <w:pPr>
        <w:spacing w:line="200" w:lineRule="exact"/>
        <w:rPr>
          <w:rFonts w:ascii="Times New Roman" w:eastAsia="Times New Roman" w:hAnsi="Times New Roman"/>
        </w:rPr>
      </w:pPr>
    </w:p>
    <w:p w:rsidR="00000000" w:rsidRDefault="00596C41">
      <w:pPr>
        <w:spacing w:line="289"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7.4.3  Perform </w:t>
      </w:r>
      <w:r>
        <w:rPr>
          <w:rFonts w:ascii="Arial" w:eastAsia="Arial" w:hAnsi="Arial"/>
          <w:b/>
          <w:sz w:val="16"/>
        </w:rPr>
        <w:t>RISK MANAGEMENT ACTIVITIES</w:t>
      </w:r>
      <w:r>
        <w:rPr>
          <w:rFonts w:ascii="Arial" w:eastAsia="Arial" w:hAnsi="Arial"/>
          <w:b/>
        </w:rPr>
        <w:t xml:space="preserve"> based on analyses</w:t>
      </w:r>
    </w:p>
    <w:p w:rsidR="00000000" w:rsidRDefault="00596C41">
      <w:pPr>
        <w:spacing w:line="0" w:lineRule="atLeast"/>
        <w:ind w:left="1180"/>
        <w:rPr>
          <w:rFonts w:ascii="Arial" w:eastAsia="Arial" w:hAnsi="Arial"/>
          <w:b/>
        </w:rPr>
        <w:sectPr w:rsidR="00000000">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7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bookmarkStart w:id="126" w:name="page126"/>
      <w:bookmarkEnd w:id="126"/>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54" w:lineRule="exact"/>
        <w:rPr>
          <w:rFonts w:ascii="Times New Roman" w:eastAsia="Times New Roman" w:hAnsi="Times New Roman"/>
        </w:rPr>
      </w:pPr>
    </w:p>
    <w:tbl>
      <w:tblPr>
        <w:tblW w:w="0" w:type="auto"/>
        <w:tblInd w:w="880" w:type="dxa"/>
        <w:tblLayout w:type="fixed"/>
        <w:tblCellMar>
          <w:top w:w="0" w:type="dxa"/>
          <w:left w:w="0" w:type="dxa"/>
          <w:bottom w:w="0" w:type="dxa"/>
          <w:right w:w="0" w:type="dxa"/>
        </w:tblCellMar>
        <w:tblLook w:val="0000" w:firstRow="0" w:lastRow="0" w:firstColumn="0" w:lastColumn="0" w:noHBand="0" w:noVBand="0"/>
      </w:tblPr>
      <w:tblGrid>
        <w:gridCol w:w="823"/>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288" w:lineRule="auto"/>
        <w:ind w:left="4242"/>
        <w:jc w:val="right"/>
        <w:rPr>
          <w:rFonts w:ascii="Arial" w:eastAsia="Arial" w:hAnsi="Arial"/>
        </w:rPr>
      </w:pPr>
      <w:r>
        <w:rPr>
          <w:rFonts w:ascii="Courier New" w:eastAsia="Courier New" w:hAnsi="Courier New"/>
          <w:sz w:val="5"/>
        </w:rPr>
        <w:br w:type="column"/>
      </w:r>
      <w:r>
        <w:rPr>
          <w:rFonts w:ascii="Arial" w:eastAsia="Arial" w:hAnsi="Arial"/>
        </w:rPr>
        <w:t xml:space="preserve">– 32 </w:t>
      </w:r>
      <w:r>
        <w:rPr>
          <w:rFonts w:ascii="Arial" w:eastAsia="Arial" w:hAnsi="Arial"/>
        </w:rPr>
        <w:t>–                          IEC 62304:2006 +AMD1:2015 CSV   IEC 2015</w:t>
      </w:r>
    </w:p>
    <w:p w:rsidR="00000000" w:rsidRDefault="00596C41">
      <w:pPr>
        <w:spacing w:line="14" w:lineRule="exact"/>
        <w:rPr>
          <w:rFonts w:ascii="Times New Roman" w:eastAsia="Times New Roman" w:hAnsi="Times New Roman"/>
        </w:rPr>
      </w:pPr>
    </w:p>
    <w:p w:rsidR="00000000" w:rsidRDefault="00596C41">
      <w:pPr>
        <w:spacing w:line="274" w:lineRule="auto"/>
        <w:ind w:left="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perform relevant </w:t>
      </w:r>
      <w:r>
        <w:rPr>
          <w:rFonts w:ascii="Arial" w:eastAsia="Arial" w:hAnsi="Arial"/>
          <w:sz w:val="16"/>
        </w:rPr>
        <w:t>RISK MANAGEMENT ACTIVITIES</w:t>
      </w:r>
      <w:r>
        <w:rPr>
          <w:rFonts w:ascii="Arial" w:eastAsia="Arial" w:hAnsi="Arial"/>
        </w:rPr>
        <w:t xml:space="preserve"> defined in </w:t>
      </w:r>
      <w:hyperlink w:anchor="page124" w:history="1">
        <w:r>
          <w:rPr>
            <w:rFonts w:ascii="Arial" w:eastAsia="Arial" w:hAnsi="Arial"/>
          </w:rPr>
          <w:t xml:space="preserve">7.1, </w:t>
        </w:r>
        <w:r>
          <w:rPr>
            <w:rFonts w:ascii="Arial" w:eastAsia="Arial" w:hAnsi="Arial"/>
          </w:rPr>
          <w:t xml:space="preserve">7.2 </w:t>
        </w:r>
      </w:hyperlink>
      <w:r>
        <w:rPr>
          <w:rFonts w:ascii="Arial" w:eastAsia="Arial" w:hAnsi="Arial"/>
        </w:rPr>
        <w:t xml:space="preserve">and </w:t>
      </w:r>
      <w:hyperlink w:anchor="page125" w:history="1">
        <w:r>
          <w:rPr>
            <w:rFonts w:ascii="Arial" w:eastAsia="Arial" w:hAnsi="Arial"/>
          </w:rPr>
          <w:t xml:space="preserve">7.3 </w:t>
        </w:r>
      </w:hyperlink>
      <w:r>
        <w:rPr>
          <w:rFonts w:ascii="Arial" w:eastAsia="Arial" w:hAnsi="Arial"/>
        </w:rPr>
        <w:t>based on these analyses. [Class B, C]</w:t>
      </w:r>
    </w:p>
    <w:p w:rsidR="00000000" w:rsidRDefault="00596C41">
      <w:pPr>
        <w:spacing w:line="334" w:lineRule="exact"/>
        <w:rPr>
          <w:rFonts w:ascii="Times New Roman" w:eastAsia="Times New Roman" w:hAnsi="Times New Roman"/>
        </w:rPr>
      </w:pPr>
    </w:p>
    <w:p w:rsidR="00000000" w:rsidRDefault="00596C41">
      <w:pPr>
        <w:tabs>
          <w:tab w:val="left" w:pos="381"/>
        </w:tabs>
        <w:spacing w:line="0" w:lineRule="atLeast"/>
        <w:ind w:left="2"/>
        <w:rPr>
          <w:rFonts w:ascii="Arial" w:eastAsia="Arial" w:hAnsi="Arial"/>
          <w:b/>
          <w:sz w:val="18"/>
        </w:rPr>
      </w:pPr>
      <w:r>
        <w:rPr>
          <w:rFonts w:ascii="Arial" w:eastAsia="Arial" w:hAnsi="Arial"/>
          <w:b/>
          <w:sz w:val="22"/>
        </w:rPr>
        <w:t>8</w:t>
      </w:r>
      <w:r>
        <w:rPr>
          <w:rFonts w:ascii="Arial" w:eastAsia="Arial" w:hAnsi="Arial"/>
          <w:b/>
          <w:sz w:val="22"/>
        </w:rPr>
        <w:tab/>
      </w:r>
      <w:r>
        <w:rPr>
          <w:rFonts w:ascii="Arial" w:eastAsia="Arial" w:hAnsi="Arial"/>
          <w:b/>
          <w:sz w:val="22"/>
        </w:rPr>
        <w:t xml:space="preserve">* Software configuration management </w:t>
      </w:r>
      <w:r>
        <w:rPr>
          <w:rFonts w:ascii="Arial" w:eastAsia="Arial" w:hAnsi="Arial"/>
          <w:b/>
          <w:sz w:val="18"/>
        </w:rPr>
        <w:t>PROCESS</w:t>
      </w:r>
    </w:p>
    <w:p w:rsidR="00000000" w:rsidRDefault="00596C41">
      <w:pPr>
        <w:spacing w:line="311" w:lineRule="exact"/>
        <w:rPr>
          <w:rFonts w:ascii="Times New Roman" w:eastAsia="Times New Roman" w:hAnsi="Times New Roman"/>
        </w:rPr>
      </w:pPr>
    </w:p>
    <w:p w:rsidR="00000000" w:rsidRDefault="00596C41">
      <w:pPr>
        <w:tabs>
          <w:tab w:val="left" w:pos="441"/>
        </w:tabs>
        <w:spacing w:line="0" w:lineRule="atLeast"/>
        <w:ind w:left="2"/>
        <w:rPr>
          <w:rFonts w:ascii="Arial" w:eastAsia="Arial" w:hAnsi="Arial"/>
          <w:b/>
        </w:rPr>
      </w:pPr>
      <w:r>
        <w:rPr>
          <w:rFonts w:ascii="Arial" w:eastAsia="Arial" w:hAnsi="Arial"/>
          <w:b/>
        </w:rPr>
        <w:t>8.1</w:t>
      </w:r>
      <w:r>
        <w:rPr>
          <w:rFonts w:ascii="Arial" w:eastAsia="Arial" w:hAnsi="Arial"/>
          <w:b/>
        </w:rPr>
        <w:tab/>
      </w:r>
      <w:r>
        <w:rPr>
          <w:rFonts w:ascii="Arial" w:eastAsia="Arial" w:hAnsi="Arial"/>
          <w:b/>
        </w:rPr>
        <w:t>* Configuration identification</w:t>
      </w:r>
    </w:p>
    <w:p w:rsidR="00000000" w:rsidRDefault="00596C41">
      <w:pPr>
        <w:spacing w:line="209"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 xml:space="preserve">8.1.1  Establish means to identify </w:t>
      </w:r>
      <w:r>
        <w:rPr>
          <w:rFonts w:ascii="Arial" w:eastAsia="Arial" w:hAnsi="Arial"/>
          <w:b/>
          <w:sz w:val="16"/>
        </w:rPr>
        <w:t>CONFIGURATION ITEMS</w:t>
      </w:r>
    </w:p>
    <w:p w:rsidR="00000000" w:rsidRDefault="00596C41">
      <w:pPr>
        <w:spacing w:line="204" w:lineRule="exact"/>
        <w:rPr>
          <w:rFonts w:ascii="Times New Roman" w:eastAsia="Times New Roman" w:hAnsi="Times New Roman"/>
        </w:rPr>
      </w:pPr>
    </w:p>
    <w:p w:rsidR="00000000" w:rsidRDefault="00596C41">
      <w:pPr>
        <w:spacing w:line="268" w:lineRule="auto"/>
        <w:ind w:left="2"/>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establish a sch</w:t>
      </w:r>
      <w:r>
        <w:rPr>
          <w:rFonts w:ascii="Arial" w:eastAsia="Arial" w:hAnsi="Arial"/>
        </w:rPr>
        <w:t xml:space="preserve">eme for the unique identification of </w:t>
      </w:r>
      <w:r>
        <w:rPr>
          <w:rFonts w:ascii="Arial" w:eastAsia="Arial" w:hAnsi="Arial"/>
          <w:sz w:val="16"/>
        </w:rPr>
        <w:t>CONFIGURATION</w:t>
      </w:r>
      <w:r>
        <w:rPr>
          <w:rFonts w:ascii="Arial" w:eastAsia="Arial" w:hAnsi="Arial"/>
        </w:rPr>
        <w:t xml:space="preserve"> </w:t>
      </w:r>
      <w:r>
        <w:rPr>
          <w:rFonts w:ascii="Arial" w:eastAsia="Arial" w:hAnsi="Arial"/>
          <w:sz w:val="16"/>
        </w:rPr>
        <w:t xml:space="preserve">ITEMS </w:t>
      </w:r>
      <w:r>
        <w:rPr>
          <w:rFonts w:ascii="Arial" w:eastAsia="Arial" w:hAnsi="Arial"/>
          <w:sz w:val="19"/>
        </w:rPr>
        <w:t>and their</w:t>
      </w:r>
      <w:r>
        <w:rPr>
          <w:rFonts w:ascii="Arial" w:eastAsia="Arial" w:hAnsi="Arial"/>
          <w:sz w:val="16"/>
        </w:rPr>
        <w:t xml:space="preserve"> VERSIONS </w:t>
      </w:r>
      <w:r>
        <w:rPr>
          <w:rFonts w:ascii="Arial" w:eastAsia="Arial" w:hAnsi="Arial"/>
          <w:sz w:val="19"/>
        </w:rPr>
        <w:t>to be controlled according to the development and configuration</w:t>
      </w:r>
      <w:r>
        <w:rPr>
          <w:rFonts w:ascii="Arial" w:eastAsia="Arial" w:hAnsi="Arial"/>
          <w:sz w:val="16"/>
        </w:rPr>
        <w:t xml:space="preserve"> </w:t>
      </w:r>
      <w:r>
        <w:rPr>
          <w:rFonts w:ascii="Arial" w:eastAsia="Arial" w:hAnsi="Arial"/>
          <w:sz w:val="19"/>
        </w:rPr>
        <w:t>planning specified in 5.1. [Class A, B, C]</w:t>
      </w:r>
    </w:p>
    <w:p w:rsidR="00000000" w:rsidRDefault="00596C41">
      <w:pPr>
        <w:spacing w:line="244"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 xml:space="preserve">8.1.2  Identify </w:t>
      </w:r>
      <w:r>
        <w:rPr>
          <w:rFonts w:ascii="Arial" w:eastAsia="Arial" w:hAnsi="Arial"/>
          <w:b/>
          <w:sz w:val="16"/>
        </w:rPr>
        <w:t>SOUP</w:t>
      </w:r>
    </w:p>
    <w:p w:rsidR="00000000" w:rsidRDefault="00596C41">
      <w:pPr>
        <w:spacing w:line="204" w:lineRule="exact"/>
        <w:rPr>
          <w:rFonts w:ascii="Times New Roman" w:eastAsia="Times New Roman" w:hAnsi="Times New Roman"/>
        </w:rPr>
      </w:pPr>
    </w:p>
    <w:p w:rsidR="00000000" w:rsidRDefault="00596C41">
      <w:pPr>
        <w:spacing w:line="273" w:lineRule="auto"/>
        <w:ind w:left="2"/>
        <w:jc w:val="both"/>
        <w:rPr>
          <w:rFonts w:ascii="Arial" w:eastAsia="Arial" w:hAnsi="Arial"/>
        </w:rPr>
      </w:pPr>
      <w:r>
        <w:rPr>
          <w:rFonts w:ascii="Arial" w:eastAsia="Arial" w:hAnsi="Arial"/>
        </w:rPr>
        <w:t xml:space="preserve">For each </w:t>
      </w:r>
      <w:r>
        <w:rPr>
          <w:rFonts w:ascii="Arial" w:eastAsia="Arial" w:hAnsi="Arial"/>
          <w:sz w:val="16"/>
        </w:rPr>
        <w:t>SOUP CONFIGURATION ITEM</w:t>
      </w:r>
      <w:r>
        <w:rPr>
          <w:rFonts w:ascii="Arial" w:eastAsia="Arial" w:hAnsi="Arial"/>
        </w:rPr>
        <w:t xml:space="preserve"> being used, inclu</w:t>
      </w:r>
      <w:r>
        <w:rPr>
          <w:rFonts w:ascii="Arial" w:eastAsia="Arial" w:hAnsi="Arial"/>
        </w:rPr>
        <w:t xml:space="preserve">ding standard libraries, the </w:t>
      </w:r>
      <w:r>
        <w:rPr>
          <w:rFonts w:ascii="Arial" w:eastAsia="Arial" w:hAnsi="Arial"/>
          <w:sz w:val="16"/>
        </w:rPr>
        <w:t>MANUFACTURER</w:t>
      </w:r>
      <w:r>
        <w:rPr>
          <w:rFonts w:ascii="Arial" w:eastAsia="Arial" w:hAnsi="Arial"/>
        </w:rPr>
        <w:t xml:space="preserve"> shall document:</w:t>
      </w:r>
    </w:p>
    <w:p w:rsidR="00000000" w:rsidRDefault="00596C41">
      <w:pPr>
        <w:spacing w:line="34" w:lineRule="exact"/>
        <w:rPr>
          <w:rFonts w:ascii="Times New Roman" w:eastAsia="Times New Roman" w:hAnsi="Times New Roman"/>
        </w:rPr>
      </w:pPr>
    </w:p>
    <w:p w:rsidR="00000000" w:rsidRDefault="00596C41" w:rsidP="00596C41">
      <w:pPr>
        <w:numPr>
          <w:ilvl w:val="0"/>
          <w:numId w:val="126"/>
        </w:numPr>
        <w:tabs>
          <w:tab w:val="left" w:pos="362"/>
        </w:tabs>
        <w:spacing w:line="0" w:lineRule="atLeast"/>
        <w:ind w:left="362" w:hanging="362"/>
        <w:rPr>
          <w:rFonts w:ascii="Arial" w:eastAsia="Arial" w:hAnsi="Arial"/>
        </w:rPr>
      </w:pPr>
      <w:r>
        <w:rPr>
          <w:rFonts w:ascii="Arial" w:eastAsia="Arial" w:hAnsi="Arial"/>
        </w:rPr>
        <w:t>the title,</w:t>
      </w:r>
    </w:p>
    <w:p w:rsidR="00000000" w:rsidRDefault="00596C41">
      <w:pPr>
        <w:spacing w:line="98" w:lineRule="exact"/>
        <w:rPr>
          <w:rFonts w:ascii="Arial" w:eastAsia="Arial" w:hAnsi="Arial"/>
        </w:rPr>
      </w:pPr>
    </w:p>
    <w:p w:rsidR="00000000" w:rsidRDefault="00596C41" w:rsidP="00596C41">
      <w:pPr>
        <w:numPr>
          <w:ilvl w:val="0"/>
          <w:numId w:val="126"/>
        </w:numPr>
        <w:tabs>
          <w:tab w:val="left" w:pos="362"/>
        </w:tabs>
        <w:spacing w:line="0" w:lineRule="atLeast"/>
        <w:ind w:left="362" w:hanging="362"/>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and</w:t>
      </w:r>
    </w:p>
    <w:p w:rsidR="00000000" w:rsidRDefault="00596C41">
      <w:pPr>
        <w:spacing w:line="98" w:lineRule="exact"/>
        <w:rPr>
          <w:rFonts w:ascii="Arial" w:eastAsia="Arial" w:hAnsi="Arial"/>
        </w:rPr>
      </w:pPr>
    </w:p>
    <w:p w:rsidR="00000000" w:rsidRDefault="00596C41" w:rsidP="00596C41">
      <w:pPr>
        <w:numPr>
          <w:ilvl w:val="0"/>
          <w:numId w:val="126"/>
        </w:numPr>
        <w:tabs>
          <w:tab w:val="left" w:pos="362"/>
        </w:tabs>
        <w:spacing w:line="344" w:lineRule="auto"/>
        <w:ind w:left="2" w:right="6100" w:hanging="2"/>
        <w:rPr>
          <w:rFonts w:ascii="Arial" w:eastAsia="Arial" w:hAnsi="Arial"/>
        </w:rPr>
      </w:pPr>
      <w:r>
        <w:rPr>
          <w:rFonts w:ascii="Arial" w:eastAsia="Arial" w:hAnsi="Arial"/>
        </w:rPr>
        <w:t xml:space="preserve">the unique </w:t>
      </w:r>
      <w:r>
        <w:rPr>
          <w:rFonts w:ascii="Arial" w:eastAsia="Arial" w:hAnsi="Arial"/>
          <w:sz w:val="16"/>
        </w:rPr>
        <w:t>SOUP</w:t>
      </w:r>
      <w:r>
        <w:rPr>
          <w:rFonts w:ascii="Arial" w:eastAsia="Arial" w:hAnsi="Arial"/>
        </w:rPr>
        <w:t xml:space="preserve"> designator [Class A, B, C]</w:t>
      </w:r>
    </w:p>
    <w:p w:rsidR="00000000" w:rsidRDefault="00596C41">
      <w:pPr>
        <w:spacing w:line="1" w:lineRule="exact"/>
        <w:rPr>
          <w:rFonts w:ascii="Times New Roman" w:eastAsia="Times New Roman" w:hAnsi="Times New Roman"/>
        </w:rPr>
      </w:pPr>
    </w:p>
    <w:p w:rsidR="00000000" w:rsidRDefault="00596C41">
      <w:pPr>
        <w:spacing w:line="259" w:lineRule="auto"/>
        <w:ind w:left="2"/>
        <w:jc w:val="both"/>
        <w:rPr>
          <w:rFonts w:ascii="Arial" w:eastAsia="Arial" w:hAnsi="Arial"/>
          <w:sz w:val="16"/>
        </w:rPr>
      </w:pPr>
      <w:r>
        <w:rPr>
          <w:rFonts w:ascii="Arial" w:eastAsia="Arial" w:hAnsi="Arial"/>
          <w:sz w:val="16"/>
        </w:rPr>
        <w:t xml:space="preserve">NOTE The unique </w:t>
      </w:r>
      <w:r>
        <w:rPr>
          <w:rFonts w:ascii="Arial" w:eastAsia="Arial" w:hAnsi="Arial"/>
          <w:sz w:val="12"/>
        </w:rPr>
        <w:t>SOUP</w:t>
      </w:r>
      <w:r>
        <w:rPr>
          <w:rFonts w:ascii="Arial" w:eastAsia="Arial" w:hAnsi="Arial"/>
          <w:sz w:val="16"/>
        </w:rPr>
        <w:t xml:space="preserve"> designator could be, for example, a </w:t>
      </w:r>
      <w:r>
        <w:rPr>
          <w:rFonts w:ascii="Arial" w:eastAsia="Arial" w:hAnsi="Arial"/>
          <w:sz w:val="12"/>
        </w:rPr>
        <w:t>VERSION</w:t>
      </w:r>
      <w:r>
        <w:rPr>
          <w:rFonts w:ascii="Arial" w:eastAsia="Arial" w:hAnsi="Arial"/>
          <w:sz w:val="16"/>
        </w:rPr>
        <w:t>, a release date, a patch number or an upgrade designa</w:t>
      </w:r>
      <w:r>
        <w:rPr>
          <w:rFonts w:ascii="Arial" w:eastAsia="Arial" w:hAnsi="Arial"/>
          <w:sz w:val="16"/>
        </w:rPr>
        <w:t>tion.</w:t>
      </w:r>
    </w:p>
    <w:p w:rsidR="00000000" w:rsidRDefault="00596C41">
      <w:pPr>
        <w:spacing w:line="200" w:lineRule="exact"/>
        <w:rPr>
          <w:rFonts w:ascii="Times New Roman" w:eastAsia="Times New Roman" w:hAnsi="Times New Roman"/>
        </w:rPr>
      </w:pPr>
    </w:p>
    <w:p w:rsidR="00000000" w:rsidRDefault="00596C41">
      <w:pPr>
        <w:spacing w:line="314"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 xml:space="preserve">8.1.3  Identify </w:t>
      </w:r>
      <w:r>
        <w:rPr>
          <w:rFonts w:ascii="Arial" w:eastAsia="Arial" w:hAnsi="Arial"/>
          <w:b/>
          <w:sz w:val="16"/>
        </w:rPr>
        <w:t>SYSTEM</w:t>
      </w:r>
      <w:r>
        <w:rPr>
          <w:rFonts w:ascii="Arial" w:eastAsia="Arial" w:hAnsi="Arial"/>
          <w:b/>
        </w:rPr>
        <w:t xml:space="preserve"> configuration documentation</w:t>
      </w:r>
    </w:p>
    <w:p w:rsidR="00000000" w:rsidRDefault="00596C41">
      <w:pPr>
        <w:spacing w:line="204" w:lineRule="exact"/>
        <w:rPr>
          <w:rFonts w:ascii="Times New Roman" w:eastAsia="Times New Roman" w:hAnsi="Times New Roman"/>
        </w:rPr>
      </w:pPr>
    </w:p>
    <w:p w:rsidR="00000000" w:rsidRDefault="00596C41">
      <w:pPr>
        <w:spacing w:line="273" w:lineRule="auto"/>
        <w:ind w:left="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document the set of </w:t>
      </w:r>
      <w:r>
        <w:rPr>
          <w:rFonts w:ascii="Arial" w:eastAsia="Arial" w:hAnsi="Arial"/>
          <w:sz w:val="16"/>
        </w:rPr>
        <w:t>CONFIGURATION ITEMS</w:t>
      </w:r>
      <w:r>
        <w:rPr>
          <w:rFonts w:ascii="Arial" w:eastAsia="Arial" w:hAnsi="Arial"/>
        </w:rPr>
        <w:t xml:space="preserve"> and their </w:t>
      </w:r>
      <w:r>
        <w:rPr>
          <w:rFonts w:ascii="Arial" w:eastAsia="Arial" w:hAnsi="Arial"/>
          <w:sz w:val="16"/>
        </w:rPr>
        <w:t>VERSIONS</w:t>
      </w:r>
      <w:r>
        <w:rPr>
          <w:rFonts w:ascii="Arial" w:eastAsia="Arial" w:hAnsi="Arial"/>
        </w:rPr>
        <w:t xml:space="preserve"> that comprise the </w:t>
      </w:r>
      <w:r>
        <w:rPr>
          <w:rFonts w:ascii="Arial" w:eastAsia="Arial" w:hAnsi="Arial"/>
          <w:sz w:val="16"/>
        </w:rPr>
        <w:t>SOFTWARE SYSTEM</w:t>
      </w:r>
      <w:r>
        <w:rPr>
          <w:rFonts w:ascii="Arial" w:eastAsia="Arial" w:hAnsi="Arial"/>
        </w:rPr>
        <w:t xml:space="preserve"> configuration. [Class A, B, C]</w:t>
      </w:r>
    </w:p>
    <w:p w:rsidR="00000000" w:rsidRDefault="00596C41">
      <w:pPr>
        <w:spacing w:line="238" w:lineRule="exact"/>
        <w:rPr>
          <w:rFonts w:ascii="Times New Roman" w:eastAsia="Times New Roman" w:hAnsi="Times New Roman"/>
        </w:rPr>
      </w:pPr>
    </w:p>
    <w:p w:rsidR="00000000" w:rsidRDefault="00596C41">
      <w:pPr>
        <w:tabs>
          <w:tab w:val="left" w:pos="441"/>
        </w:tabs>
        <w:spacing w:line="0" w:lineRule="atLeast"/>
        <w:ind w:left="2"/>
        <w:rPr>
          <w:rFonts w:ascii="Arial" w:eastAsia="Arial" w:hAnsi="Arial"/>
          <w:b/>
        </w:rPr>
      </w:pPr>
      <w:r>
        <w:rPr>
          <w:rFonts w:ascii="Arial" w:eastAsia="Arial" w:hAnsi="Arial"/>
          <w:b/>
        </w:rPr>
        <w:t>8.2</w:t>
      </w:r>
      <w:r>
        <w:rPr>
          <w:rFonts w:ascii="Arial" w:eastAsia="Arial" w:hAnsi="Arial"/>
          <w:b/>
        </w:rPr>
        <w:tab/>
      </w:r>
      <w:r>
        <w:rPr>
          <w:rFonts w:ascii="Arial" w:eastAsia="Arial" w:hAnsi="Arial"/>
          <w:b/>
        </w:rPr>
        <w:t>* Change control</w:t>
      </w:r>
    </w:p>
    <w:p w:rsidR="00000000" w:rsidRDefault="00596C41">
      <w:pPr>
        <w:spacing w:line="209" w:lineRule="exact"/>
        <w:rPr>
          <w:rFonts w:ascii="Times New Roman" w:eastAsia="Times New Roman" w:hAnsi="Times New Roman"/>
        </w:rPr>
      </w:pPr>
    </w:p>
    <w:p w:rsidR="00000000" w:rsidRDefault="00596C41">
      <w:pPr>
        <w:spacing w:line="0" w:lineRule="atLeast"/>
        <w:ind w:left="2"/>
        <w:rPr>
          <w:rFonts w:ascii="Arial" w:eastAsia="Arial" w:hAnsi="Arial"/>
          <w:b/>
          <w:sz w:val="16"/>
        </w:rPr>
      </w:pPr>
      <w:r>
        <w:rPr>
          <w:rFonts w:ascii="Arial" w:eastAsia="Arial" w:hAnsi="Arial"/>
          <w:b/>
        </w:rPr>
        <w:t xml:space="preserve">8.2.1  Approve </w:t>
      </w:r>
      <w:r>
        <w:rPr>
          <w:rFonts w:ascii="Arial" w:eastAsia="Arial" w:hAnsi="Arial"/>
          <w:b/>
          <w:sz w:val="16"/>
        </w:rPr>
        <w:t>CHANGE REQU</w:t>
      </w:r>
      <w:r>
        <w:rPr>
          <w:rFonts w:ascii="Arial" w:eastAsia="Arial" w:hAnsi="Arial"/>
          <w:b/>
          <w:sz w:val="16"/>
        </w:rPr>
        <w:t>ESTS</w:t>
      </w:r>
    </w:p>
    <w:p w:rsidR="00000000" w:rsidRDefault="00596C41">
      <w:pPr>
        <w:spacing w:line="204" w:lineRule="exact"/>
        <w:rPr>
          <w:rFonts w:ascii="Times New Roman" w:eastAsia="Times New Roman" w:hAnsi="Times New Roman"/>
        </w:rPr>
      </w:pPr>
    </w:p>
    <w:p w:rsidR="00000000" w:rsidRDefault="00596C41">
      <w:pPr>
        <w:spacing w:line="273" w:lineRule="auto"/>
        <w:ind w:left="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change </w:t>
      </w:r>
      <w:r>
        <w:rPr>
          <w:rFonts w:ascii="Arial" w:eastAsia="Arial" w:hAnsi="Arial"/>
          <w:sz w:val="16"/>
        </w:rPr>
        <w:t>CONFIGURATION ITEMS</w:t>
      </w:r>
      <w:r>
        <w:rPr>
          <w:rFonts w:ascii="Arial" w:eastAsia="Arial" w:hAnsi="Arial"/>
        </w:rPr>
        <w:t xml:space="preserve"> identified to be controlled according to 8.1 only in response to an approved </w:t>
      </w:r>
      <w:r>
        <w:rPr>
          <w:rFonts w:ascii="Arial" w:eastAsia="Arial" w:hAnsi="Arial"/>
          <w:sz w:val="16"/>
        </w:rPr>
        <w:t>CHANGE REQUEST</w:t>
      </w:r>
      <w:r>
        <w:rPr>
          <w:rFonts w:ascii="Arial" w:eastAsia="Arial" w:hAnsi="Arial"/>
        </w:rPr>
        <w:t>. [Class A, B, C]</w:t>
      </w:r>
    </w:p>
    <w:p w:rsidR="00000000" w:rsidRDefault="00596C41">
      <w:pPr>
        <w:spacing w:line="135" w:lineRule="exact"/>
        <w:rPr>
          <w:rFonts w:ascii="Times New Roman" w:eastAsia="Times New Roman" w:hAnsi="Times New Roman"/>
        </w:rPr>
      </w:pPr>
    </w:p>
    <w:p w:rsidR="00000000" w:rsidRDefault="00596C41">
      <w:pPr>
        <w:spacing w:line="279" w:lineRule="auto"/>
        <w:ind w:left="2"/>
        <w:jc w:val="both"/>
        <w:rPr>
          <w:rFonts w:ascii="Arial" w:eastAsia="Arial" w:hAnsi="Arial"/>
          <w:sz w:val="16"/>
        </w:rPr>
      </w:pPr>
      <w:r>
        <w:rPr>
          <w:rFonts w:ascii="Arial" w:eastAsia="Arial" w:hAnsi="Arial"/>
          <w:sz w:val="16"/>
        </w:rPr>
        <w:t xml:space="preserve">NOTE 1 The decision to approve a </w:t>
      </w:r>
      <w:r>
        <w:rPr>
          <w:rFonts w:ascii="Arial" w:eastAsia="Arial" w:hAnsi="Arial"/>
          <w:sz w:val="12"/>
        </w:rPr>
        <w:t>CHANGE REQUEST</w:t>
      </w:r>
      <w:r>
        <w:rPr>
          <w:rFonts w:ascii="Arial" w:eastAsia="Arial" w:hAnsi="Arial"/>
          <w:sz w:val="16"/>
        </w:rPr>
        <w:t xml:space="preserve"> can be integral to the change control </w:t>
      </w:r>
      <w:r>
        <w:rPr>
          <w:rFonts w:ascii="Arial" w:eastAsia="Arial" w:hAnsi="Arial"/>
          <w:sz w:val="12"/>
        </w:rPr>
        <w:t>PROC</w:t>
      </w:r>
      <w:r>
        <w:rPr>
          <w:rFonts w:ascii="Arial" w:eastAsia="Arial" w:hAnsi="Arial"/>
          <w:sz w:val="12"/>
        </w:rPr>
        <w:t>ESS</w:t>
      </w:r>
      <w:r>
        <w:rPr>
          <w:rFonts w:ascii="Arial" w:eastAsia="Arial" w:hAnsi="Arial"/>
          <w:sz w:val="16"/>
        </w:rPr>
        <w:t xml:space="preserve"> or part of another </w:t>
      </w:r>
      <w:r>
        <w:rPr>
          <w:rFonts w:ascii="Arial" w:eastAsia="Arial" w:hAnsi="Arial"/>
          <w:sz w:val="12"/>
        </w:rPr>
        <w:t>PROCESS</w:t>
      </w:r>
      <w:r>
        <w:rPr>
          <w:rFonts w:ascii="Arial" w:eastAsia="Arial" w:hAnsi="Arial"/>
          <w:sz w:val="16"/>
        </w:rPr>
        <w:t>. This subclause only requires that approval of a change precede its implementation.</w:t>
      </w:r>
    </w:p>
    <w:p w:rsidR="00000000" w:rsidRDefault="00596C41">
      <w:pPr>
        <w:spacing w:line="43" w:lineRule="exact"/>
        <w:rPr>
          <w:rFonts w:ascii="Times New Roman" w:eastAsia="Times New Roman" w:hAnsi="Times New Roman"/>
        </w:rPr>
      </w:pPr>
    </w:p>
    <w:p w:rsidR="00000000" w:rsidRDefault="00596C41">
      <w:pPr>
        <w:spacing w:line="279" w:lineRule="auto"/>
        <w:ind w:left="2"/>
        <w:jc w:val="both"/>
        <w:rPr>
          <w:rFonts w:ascii="Arial" w:eastAsia="Arial" w:hAnsi="Arial"/>
          <w:sz w:val="16"/>
        </w:rPr>
      </w:pPr>
      <w:r>
        <w:rPr>
          <w:rFonts w:ascii="Arial" w:eastAsia="Arial" w:hAnsi="Arial"/>
          <w:sz w:val="16"/>
        </w:rPr>
        <w:t xml:space="preserve">NOTE 2 Different acceptance </w:t>
      </w:r>
      <w:r>
        <w:rPr>
          <w:rFonts w:ascii="Arial" w:eastAsia="Arial" w:hAnsi="Arial"/>
          <w:sz w:val="12"/>
        </w:rPr>
        <w:t>PROCESSES</w:t>
      </w:r>
      <w:r>
        <w:rPr>
          <w:rFonts w:ascii="Arial" w:eastAsia="Arial" w:hAnsi="Arial"/>
          <w:sz w:val="16"/>
        </w:rPr>
        <w:t xml:space="preserve"> can be used for </w:t>
      </w:r>
      <w:r>
        <w:rPr>
          <w:rFonts w:ascii="Arial" w:eastAsia="Arial" w:hAnsi="Arial"/>
          <w:sz w:val="12"/>
        </w:rPr>
        <w:t>CHANGE REQUESTS</w:t>
      </w:r>
      <w:r>
        <w:rPr>
          <w:rFonts w:ascii="Arial" w:eastAsia="Arial" w:hAnsi="Arial"/>
          <w:sz w:val="16"/>
        </w:rPr>
        <w:t xml:space="preserve"> at different stages of the life cycle, as stated in plans, see </w:t>
      </w:r>
      <w:hyperlink w:anchor="page112" w:history="1">
        <w:r>
          <w:rPr>
            <w:rFonts w:ascii="Arial" w:eastAsia="Arial" w:hAnsi="Arial"/>
            <w:sz w:val="16"/>
          </w:rPr>
          <w:t xml:space="preserve">5.1.1 </w:t>
        </w:r>
      </w:hyperlink>
      <w:r>
        <w:rPr>
          <w:rFonts w:ascii="Arial" w:eastAsia="Arial" w:hAnsi="Arial"/>
          <w:sz w:val="16"/>
        </w:rPr>
        <w:t xml:space="preserve">d) and </w:t>
      </w:r>
      <w:hyperlink w:anchor="page122" w:history="1">
        <w:r>
          <w:rPr>
            <w:rFonts w:ascii="Arial" w:eastAsia="Arial" w:hAnsi="Arial"/>
            <w:sz w:val="16"/>
          </w:rPr>
          <w:t>6.1 e).</w:t>
        </w:r>
      </w:hyperlink>
    </w:p>
    <w:p w:rsidR="00000000" w:rsidRDefault="00596C41">
      <w:pPr>
        <w:spacing w:line="285"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8.2.2  Implement changes</w:t>
      </w:r>
    </w:p>
    <w:p w:rsidR="00000000" w:rsidRDefault="00596C41">
      <w:pPr>
        <w:spacing w:line="204" w:lineRule="exact"/>
        <w:rPr>
          <w:rFonts w:ascii="Times New Roman" w:eastAsia="Times New Roman" w:hAnsi="Times New Roman"/>
        </w:rPr>
      </w:pPr>
    </w:p>
    <w:p w:rsidR="00000000" w:rsidRDefault="00596C41">
      <w:pPr>
        <w:spacing w:line="258" w:lineRule="auto"/>
        <w:ind w:left="2"/>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implement the change as specified in the </w:t>
      </w:r>
      <w:r>
        <w:rPr>
          <w:rFonts w:ascii="Arial" w:eastAsia="Arial" w:hAnsi="Arial"/>
          <w:sz w:val="16"/>
        </w:rPr>
        <w:t>CHANGE REQUEST</w:t>
      </w:r>
      <w:r>
        <w:rPr>
          <w:rFonts w:ascii="Arial" w:eastAsia="Arial" w:hAnsi="Arial"/>
        </w:rPr>
        <w:t xml:space="preserve">. The </w:t>
      </w:r>
      <w:r>
        <w:rPr>
          <w:rFonts w:ascii="Arial" w:eastAsia="Arial" w:hAnsi="Arial"/>
          <w:sz w:val="16"/>
        </w:rPr>
        <w:t xml:space="preserve">MANUFACTURER </w:t>
      </w:r>
      <w:r>
        <w:rPr>
          <w:rFonts w:ascii="Arial" w:eastAsia="Arial" w:hAnsi="Arial"/>
          <w:sz w:val="19"/>
        </w:rPr>
        <w:t>shall identify and perform any</w:t>
      </w:r>
      <w:r>
        <w:rPr>
          <w:rFonts w:ascii="Arial" w:eastAsia="Arial" w:hAnsi="Arial"/>
          <w:sz w:val="16"/>
        </w:rPr>
        <w:t xml:space="preserve"> ACTIVITY </w:t>
      </w:r>
      <w:r>
        <w:rPr>
          <w:rFonts w:ascii="Arial" w:eastAsia="Arial" w:hAnsi="Arial"/>
          <w:sz w:val="19"/>
        </w:rPr>
        <w:t>that needs to be repeate</w:t>
      </w:r>
      <w:r>
        <w:rPr>
          <w:rFonts w:ascii="Arial" w:eastAsia="Arial" w:hAnsi="Arial"/>
          <w:sz w:val="19"/>
        </w:rPr>
        <w:t>d as a result of</w:t>
      </w:r>
      <w:r>
        <w:rPr>
          <w:rFonts w:ascii="Arial" w:eastAsia="Arial" w:hAnsi="Arial"/>
          <w:sz w:val="16"/>
        </w:rPr>
        <w:t xml:space="preserve"> </w:t>
      </w:r>
      <w:r>
        <w:rPr>
          <w:rFonts w:ascii="Arial" w:eastAsia="Arial" w:hAnsi="Arial"/>
          <w:sz w:val="19"/>
        </w:rPr>
        <w:t xml:space="preserve">the change, including changes to the software safety classification of </w:t>
      </w:r>
      <w:r>
        <w:rPr>
          <w:rFonts w:ascii="Arial" w:eastAsia="Arial" w:hAnsi="Arial"/>
          <w:sz w:val="16"/>
        </w:rPr>
        <w:t>SOFTWARE SYSTEMS</w:t>
      </w:r>
      <w:r>
        <w:rPr>
          <w:rFonts w:ascii="Arial" w:eastAsia="Arial" w:hAnsi="Arial"/>
          <w:sz w:val="19"/>
        </w:rPr>
        <w:t xml:space="preserve"> and </w:t>
      </w:r>
      <w:r>
        <w:rPr>
          <w:rFonts w:ascii="Arial" w:eastAsia="Arial" w:hAnsi="Arial"/>
          <w:sz w:val="16"/>
        </w:rPr>
        <w:t>SOFTWARE ITEMS</w:t>
      </w:r>
      <w:r>
        <w:rPr>
          <w:rFonts w:ascii="Arial" w:eastAsia="Arial" w:hAnsi="Arial"/>
          <w:sz w:val="19"/>
        </w:rPr>
        <w:t>. [Class A, B, C]</w:t>
      </w:r>
    </w:p>
    <w:p w:rsidR="00000000" w:rsidRDefault="00596C41">
      <w:pPr>
        <w:spacing w:line="51" w:lineRule="exact"/>
        <w:rPr>
          <w:rFonts w:ascii="Times New Roman" w:eastAsia="Times New Roman" w:hAnsi="Times New Roman"/>
        </w:rPr>
      </w:pPr>
    </w:p>
    <w:p w:rsidR="00000000" w:rsidRDefault="00596C41">
      <w:pPr>
        <w:spacing w:line="260" w:lineRule="auto"/>
        <w:ind w:left="2"/>
        <w:jc w:val="both"/>
        <w:rPr>
          <w:rFonts w:ascii="Arial" w:eastAsia="Arial" w:hAnsi="Arial"/>
          <w:sz w:val="16"/>
        </w:rPr>
      </w:pPr>
      <w:r>
        <w:rPr>
          <w:rFonts w:ascii="Arial" w:eastAsia="Arial" w:hAnsi="Arial"/>
          <w:sz w:val="16"/>
        </w:rPr>
        <w:t>NOTE This subclause states how the change should be implemented to achieve adequate change control. It does not im</w:t>
      </w:r>
      <w:r>
        <w:rPr>
          <w:rFonts w:ascii="Arial" w:eastAsia="Arial" w:hAnsi="Arial"/>
          <w:sz w:val="16"/>
        </w:rPr>
        <w:t xml:space="preserve">ply that the implementation is an integral part of the change control </w:t>
      </w:r>
      <w:r>
        <w:rPr>
          <w:rFonts w:ascii="Arial" w:eastAsia="Arial" w:hAnsi="Arial"/>
          <w:sz w:val="12"/>
        </w:rPr>
        <w:t>PROCESS</w:t>
      </w:r>
      <w:r>
        <w:rPr>
          <w:rFonts w:ascii="Arial" w:eastAsia="Arial" w:hAnsi="Arial"/>
          <w:sz w:val="16"/>
        </w:rPr>
        <w:t xml:space="preserve">. Implementation should use planned </w:t>
      </w:r>
      <w:r>
        <w:rPr>
          <w:rFonts w:ascii="Arial" w:eastAsia="Arial" w:hAnsi="Arial"/>
          <w:sz w:val="12"/>
        </w:rPr>
        <w:t>PROCESSES</w:t>
      </w:r>
      <w:r>
        <w:rPr>
          <w:rFonts w:ascii="Arial" w:eastAsia="Arial" w:hAnsi="Arial"/>
          <w:sz w:val="16"/>
        </w:rPr>
        <w:t xml:space="preserve">, see </w:t>
      </w:r>
      <w:hyperlink w:anchor="page112" w:history="1">
        <w:r>
          <w:rPr>
            <w:rFonts w:ascii="Arial" w:eastAsia="Arial" w:hAnsi="Arial"/>
            <w:sz w:val="16"/>
          </w:rPr>
          <w:t xml:space="preserve">5.1.1 e) </w:t>
        </w:r>
      </w:hyperlink>
      <w:r>
        <w:rPr>
          <w:rFonts w:ascii="Arial" w:eastAsia="Arial" w:hAnsi="Arial"/>
          <w:sz w:val="16"/>
        </w:rPr>
        <w:t xml:space="preserve">and </w:t>
      </w:r>
      <w:hyperlink w:anchor="page122" w:history="1">
        <w:r>
          <w:rPr>
            <w:rFonts w:ascii="Arial" w:eastAsia="Arial" w:hAnsi="Arial"/>
            <w:sz w:val="16"/>
          </w:rPr>
          <w:t>6.1 e).</w:t>
        </w:r>
      </w:hyperlink>
    </w:p>
    <w:p w:rsidR="00000000" w:rsidRDefault="00596C41">
      <w:pPr>
        <w:spacing w:line="299" w:lineRule="exact"/>
        <w:rPr>
          <w:rFonts w:ascii="Times New Roman" w:eastAsia="Times New Roman" w:hAnsi="Times New Roman"/>
        </w:rPr>
      </w:pPr>
    </w:p>
    <w:p w:rsidR="00000000" w:rsidRDefault="00596C41">
      <w:pPr>
        <w:spacing w:line="0" w:lineRule="atLeast"/>
        <w:ind w:left="2"/>
        <w:rPr>
          <w:rFonts w:ascii="Arial" w:eastAsia="Arial" w:hAnsi="Arial"/>
          <w:b/>
        </w:rPr>
      </w:pPr>
      <w:r>
        <w:rPr>
          <w:rFonts w:ascii="Arial" w:eastAsia="Arial" w:hAnsi="Arial"/>
          <w:b/>
        </w:rPr>
        <w:t>8.2.3  Verify changes</w:t>
      </w:r>
    </w:p>
    <w:p w:rsidR="00000000" w:rsidRDefault="00596C41">
      <w:pPr>
        <w:spacing w:line="204" w:lineRule="exact"/>
        <w:rPr>
          <w:rFonts w:ascii="Times New Roman" w:eastAsia="Times New Roman" w:hAnsi="Times New Roman"/>
        </w:rPr>
      </w:pPr>
    </w:p>
    <w:p w:rsidR="00000000" w:rsidRDefault="00596C41">
      <w:pPr>
        <w:spacing w:line="273" w:lineRule="auto"/>
        <w:ind w:left="2"/>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verify</w:t>
      </w:r>
      <w:r>
        <w:rPr>
          <w:rFonts w:ascii="Arial" w:eastAsia="Arial" w:hAnsi="Arial"/>
        </w:rPr>
        <w:t xml:space="preserve"> the change, including repeating any </w:t>
      </w:r>
      <w:r>
        <w:rPr>
          <w:rFonts w:ascii="Arial" w:eastAsia="Arial" w:hAnsi="Arial"/>
          <w:sz w:val="16"/>
        </w:rPr>
        <w:t>VERIFICATION</w:t>
      </w:r>
      <w:r>
        <w:rPr>
          <w:rFonts w:ascii="Arial" w:eastAsia="Arial" w:hAnsi="Arial"/>
        </w:rPr>
        <w:t xml:space="preserve"> that has been invalidated by the change and taking into account </w:t>
      </w:r>
      <w:hyperlink w:anchor="page120" w:history="1">
        <w:r>
          <w:rPr>
            <w:rFonts w:ascii="Arial" w:eastAsia="Arial" w:hAnsi="Arial"/>
          </w:rPr>
          <w:t xml:space="preserve">5.7.3 </w:t>
        </w:r>
      </w:hyperlink>
      <w:r>
        <w:rPr>
          <w:rFonts w:ascii="Arial" w:eastAsia="Arial" w:hAnsi="Arial"/>
        </w:rPr>
        <w:t xml:space="preserve">and </w:t>
      </w:r>
      <w:hyperlink w:anchor="page128" w:history="1">
        <w:r>
          <w:rPr>
            <w:rFonts w:ascii="Arial" w:eastAsia="Arial" w:hAnsi="Arial"/>
          </w:rPr>
          <w:t xml:space="preserve">9.7. </w:t>
        </w:r>
      </w:hyperlink>
      <w:r>
        <w:rPr>
          <w:rFonts w:ascii="Arial" w:eastAsia="Arial" w:hAnsi="Arial"/>
        </w:rPr>
        <w:t>[Class A, B, C]</w:t>
      </w:r>
    </w:p>
    <w:p w:rsidR="00000000" w:rsidRDefault="00596C41">
      <w:pPr>
        <w:spacing w:line="135" w:lineRule="exact"/>
        <w:rPr>
          <w:rFonts w:ascii="Times New Roman" w:eastAsia="Times New Roman" w:hAnsi="Times New Roman"/>
        </w:rPr>
      </w:pPr>
    </w:p>
    <w:p w:rsidR="00000000" w:rsidRDefault="00596C41">
      <w:pPr>
        <w:spacing w:line="279" w:lineRule="auto"/>
        <w:ind w:left="2"/>
        <w:jc w:val="both"/>
        <w:rPr>
          <w:rFonts w:ascii="Arial" w:eastAsia="Arial" w:hAnsi="Arial"/>
          <w:sz w:val="16"/>
        </w:rPr>
      </w:pPr>
      <w:r>
        <w:rPr>
          <w:rFonts w:ascii="Arial" w:eastAsia="Arial" w:hAnsi="Arial"/>
          <w:sz w:val="16"/>
        </w:rPr>
        <w:t xml:space="preserve">NOTE This subclause only requires that changes be </w:t>
      </w:r>
      <w:r>
        <w:rPr>
          <w:rFonts w:ascii="Arial" w:eastAsia="Arial" w:hAnsi="Arial"/>
          <w:sz w:val="12"/>
        </w:rPr>
        <w:t>VERIFI</w:t>
      </w:r>
      <w:r>
        <w:rPr>
          <w:rFonts w:ascii="Arial" w:eastAsia="Arial" w:hAnsi="Arial"/>
          <w:sz w:val="12"/>
        </w:rPr>
        <w:t>ED</w:t>
      </w:r>
      <w:r>
        <w:rPr>
          <w:rFonts w:ascii="Arial" w:eastAsia="Arial" w:hAnsi="Arial"/>
          <w:sz w:val="16"/>
        </w:rPr>
        <w:t xml:space="preserve">. It does not imply that </w:t>
      </w:r>
      <w:r>
        <w:rPr>
          <w:rFonts w:ascii="Arial" w:eastAsia="Arial" w:hAnsi="Arial"/>
          <w:sz w:val="12"/>
        </w:rPr>
        <w:t>VERIFICATION</w:t>
      </w:r>
      <w:r>
        <w:rPr>
          <w:rFonts w:ascii="Arial" w:eastAsia="Arial" w:hAnsi="Arial"/>
          <w:sz w:val="16"/>
        </w:rPr>
        <w:t xml:space="preserve"> is an integral part of the change control </w:t>
      </w:r>
      <w:r>
        <w:rPr>
          <w:rFonts w:ascii="Arial" w:eastAsia="Arial" w:hAnsi="Arial"/>
          <w:sz w:val="12"/>
        </w:rPr>
        <w:t>PROCESS</w:t>
      </w:r>
      <w:r>
        <w:rPr>
          <w:rFonts w:ascii="Arial" w:eastAsia="Arial" w:hAnsi="Arial"/>
          <w:sz w:val="16"/>
        </w:rPr>
        <w:t>. V</w:t>
      </w:r>
      <w:r>
        <w:rPr>
          <w:rFonts w:ascii="Arial" w:eastAsia="Arial" w:hAnsi="Arial"/>
          <w:sz w:val="12"/>
        </w:rPr>
        <w:t>ERIFICATION</w:t>
      </w:r>
      <w:r>
        <w:rPr>
          <w:rFonts w:ascii="Arial" w:eastAsia="Arial" w:hAnsi="Arial"/>
          <w:sz w:val="16"/>
        </w:rPr>
        <w:t xml:space="preserve"> should use planned </w:t>
      </w:r>
      <w:r>
        <w:rPr>
          <w:rFonts w:ascii="Arial" w:eastAsia="Arial" w:hAnsi="Arial"/>
          <w:sz w:val="12"/>
        </w:rPr>
        <w:t>PROCESSES</w:t>
      </w:r>
      <w:r>
        <w:rPr>
          <w:rFonts w:ascii="Arial" w:eastAsia="Arial" w:hAnsi="Arial"/>
          <w:sz w:val="16"/>
        </w:rPr>
        <w:t xml:space="preserve">, see </w:t>
      </w:r>
      <w:hyperlink w:anchor="page112" w:history="1">
        <w:r>
          <w:rPr>
            <w:rFonts w:ascii="Arial" w:eastAsia="Arial" w:hAnsi="Arial"/>
            <w:sz w:val="16"/>
          </w:rPr>
          <w:t xml:space="preserve">5.1.1 e) </w:t>
        </w:r>
      </w:hyperlink>
      <w:r>
        <w:rPr>
          <w:rFonts w:ascii="Arial" w:eastAsia="Arial" w:hAnsi="Arial"/>
          <w:sz w:val="16"/>
        </w:rPr>
        <w:t xml:space="preserve">and </w:t>
      </w:r>
      <w:hyperlink w:anchor="page122" w:history="1">
        <w:r>
          <w:rPr>
            <w:rFonts w:ascii="Arial" w:eastAsia="Arial" w:hAnsi="Arial"/>
            <w:sz w:val="16"/>
          </w:rPr>
          <w:t>6.1 e).</w:t>
        </w:r>
      </w:hyperlink>
    </w:p>
    <w:p w:rsidR="00000000" w:rsidRDefault="00596C41">
      <w:pPr>
        <w:spacing w:line="279" w:lineRule="auto"/>
        <w:ind w:left="2"/>
        <w:jc w:val="both"/>
        <w:rPr>
          <w:rFonts w:ascii="Arial" w:eastAsia="Arial" w:hAnsi="Arial"/>
          <w:sz w:val="16"/>
        </w:rPr>
        <w:sectPr w:rsidR="00000000">
          <w:pgSz w:w="11900" w:h="16834"/>
          <w:pgMar w:top="1119" w:right="1429" w:bottom="0" w:left="240" w:header="0" w:footer="0" w:gutter="0"/>
          <w:cols w:num="2" w:space="0" w:equalWidth="0">
            <w:col w:w="937" w:space="241"/>
            <w:col w:w="9062"/>
          </w:cols>
          <w:docGrid w:linePitch="360"/>
        </w:sectPr>
      </w:pPr>
    </w:p>
    <w:p w:rsidR="00000000" w:rsidRDefault="00596C41">
      <w:pPr>
        <w:spacing w:line="200" w:lineRule="exact"/>
        <w:rPr>
          <w:rFonts w:ascii="Times New Roman" w:eastAsia="Times New Roman" w:hAnsi="Times New Roman"/>
        </w:rPr>
      </w:pPr>
    </w:p>
    <w:p w:rsidR="00000000" w:rsidRDefault="00596C41">
      <w:pPr>
        <w:spacing w:line="25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w:t>
      </w:r>
      <w:r>
        <w:rPr>
          <w:rFonts w:ascii="Arial" w:eastAsia="Arial" w:hAnsi="Arial"/>
          <w:sz w:val="10"/>
        </w:rPr>
        <w:t xml:space="preserve">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27" w:name="page127"/>
            <w:bookmarkEnd w:id="127"/>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33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w:t>
            </w:r>
            <w:r>
              <w:rPr>
                <w:rFonts w:ascii="Arial" w:eastAsia="Arial" w:hAnsi="Arial"/>
              </w:rPr>
              <w:t>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spacing w:line="0" w:lineRule="atLeast"/>
        <w:ind w:left="1180"/>
        <w:rPr>
          <w:rFonts w:ascii="Arial" w:eastAsia="Arial" w:hAnsi="Arial"/>
          <w:b/>
        </w:rPr>
      </w:pPr>
      <w:r>
        <w:rPr>
          <w:rFonts w:ascii="Arial" w:eastAsia="Arial" w:hAnsi="Arial"/>
          <w:b/>
        </w:rPr>
        <w:t xml:space="preserve">8.2.4  Provide means for </w:t>
      </w:r>
      <w:r>
        <w:rPr>
          <w:rFonts w:ascii="Arial" w:eastAsia="Arial" w:hAnsi="Arial"/>
          <w:b/>
          <w:sz w:val="16"/>
        </w:rPr>
        <w:t>TRACEABILITY</w:t>
      </w:r>
      <w:r>
        <w:rPr>
          <w:rFonts w:ascii="Arial" w:eastAsia="Arial" w:hAnsi="Arial"/>
          <w:b/>
        </w:rPr>
        <w:t xml:space="preserve"> of change</w:t>
      </w:r>
    </w:p>
    <w:p w:rsidR="00000000" w:rsidRDefault="00596C41">
      <w:pPr>
        <w:spacing w:line="20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maintain records of the relationships and dependencies between:</w:t>
      </w:r>
    </w:p>
    <w:p w:rsidR="00000000" w:rsidRDefault="00596C41">
      <w:pPr>
        <w:spacing w:line="99" w:lineRule="exact"/>
        <w:rPr>
          <w:rFonts w:ascii="Times New Roman" w:eastAsia="Times New Roman" w:hAnsi="Times New Roman"/>
        </w:rPr>
      </w:pPr>
    </w:p>
    <w:p w:rsidR="00000000" w:rsidRDefault="00596C41" w:rsidP="00596C41">
      <w:pPr>
        <w:numPr>
          <w:ilvl w:val="0"/>
          <w:numId w:val="127"/>
        </w:numPr>
        <w:tabs>
          <w:tab w:val="left" w:pos="1540"/>
        </w:tabs>
        <w:spacing w:line="0" w:lineRule="atLeast"/>
        <w:ind w:left="1540" w:hanging="362"/>
        <w:rPr>
          <w:rFonts w:ascii="Arial" w:eastAsia="Arial" w:hAnsi="Arial"/>
        </w:rPr>
      </w:pPr>
      <w:r>
        <w:rPr>
          <w:rFonts w:ascii="Arial" w:eastAsia="Arial" w:hAnsi="Arial"/>
          <w:sz w:val="16"/>
        </w:rPr>
        <w:t>CHANGE REQUEST</w:t>
      </w:r>
      <w:r>
        <w:rPr>
          <w:rFonts w:ascii="Arial" w:eastAsia="Arial" w:hAnsi="Arial"/>
          <w:sz w:val="19"/>
        </w:rPr>
        <w:t>;</w:t>
      </w:r>
    </w:p>
    <w:p w:rsidR="00000000" w:rsidRDefault="00596C41">
      <w:pPr>
        <w:spacing w:line="98" w:lineRule="exact"/>
        <w:rPr>
          <w:rFonts w:ascii="Arial" w:eastAsia="Arial" w:hAnsi="Arial"/>
        </w:rPr>
      </w:pPr>
    </w:p>
    <w:p w:rsidR="00000000" w:rsidRDefault="00596C41" w:rsidP="00596C41">
      <w:pPr>
        <w:numPr>
          <w:ilvl w:val="0"/>
          <w:numId w:val="127"/>
        </w:numPr>
        <w:tabs>
          <w:tab w:val="left" w:pos="1540"/>
        </w:tabs>
        <w:spacing w:line="0" w:lineRule="atLeast"/>
        <w:ind w:left="1540" w:hanging="362"/>
        <w:rPr>
          <w:rFonts w:ascii="Arial" w:eastAsia="Arial" w:hAnsi="Arial"/>
        </w:rPr>
      </w:pPr>
      <w:r>
        <w:rPr>
          <w:rFonts w:ascii="Arial" w:eastAsia="Arial" w:hAnsi="Arial"/>
        </w:rPr>
        <w:t xml:space="preserve">relevant </w:t>
      </w:r>
      <w:r>
        <w:rPr>
          <w:rFonts w:ascii="Arial" w:eastAsia="Arial" w:hAnsi="Arial"/>
          <w:sz w:val="16"/>
        </w:rPr>
        <w:t>PROBLEM REPORT</w:t>
      </w:r>
      <w:r>
        <w:rPr>
          <w:rFonts w:ascii="Arial" w:eastAsia="Arial" w:hAnsi="Arial"/>
        </w:rPr>
        <w:t>; and</w:t>
      </w:r>
    </w:p>
    <w:p w:rsidR="00000000" w:rsidRDefault="00596C41">
      <w:pPr>
        <w:spacing w:line="98" w:lineRule="exact"/>
        <w:rPr>
          <w:rFonts w:ascii="Arial" w:eastAsia="Arial" w:hAnsi="Arial"/>
        </w:rPr>
      </w:pPr>
    </w:p>
    <w:p w:rsidR="00000000" w:rsidRDefault="00596C41" w:rsidP="00596C41">
      <w:pPr>
        <w:numPr>
          <w:ilvl w:val="0"/>
          <w:numId w:val="127"/>
        </w:numPr>
        <w:tabs>
          <w:tab w:val="left" w:pos="1540"/>
        </w:tabs>
        <w:spacing w:line="0" w:lineRule="atLeast"/>
        <w:ind w:left="1540" w:hanging="362"/>
        <w:rPr>
          <w:rFonts w:ascii="Arial" w:eastAsia="Arial" w:hAnsi="Arial"/>
        </w:rPr>
      </w:pPr>
      <w:r>
        <w:rPr>
          <w:rFonts w:ascii="Arial" w:eastAsia="Arial" w:hAnsi="Arial"/>
        </w:rPr>
        <w:t xml:space="preserve">approval of the </w:t>
      </w:r>
      <w:r>
        <w:rPr>
          <w:rFonts w:ascii="Arial" w:eastAsia="Arial" w:hAnsi="Arial"/>
          <w:sz w:val="16"/>
        </w:rPr>
        <w:t>CHANGE REQUEST</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303"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8.3</w:t>
      </w:r>
      <w:r>
        <w:rPr>
          <w:rFonts w:ascii="Arial" w:eastAsia="Arial" w:hAnsi="Arial"/>
          <w:b/>
        </w:rPr>
        <w:tab/>
      </w:r>
      <w:r>
        <w:rPr>
          <w:rFonts w:ascii="Arial" w:eastAsia="Arial" w:hAnsi="Arial"/>
          <w:b/>
        </w:rPr>
        <w:t>* Configurati</w:t>
      </w:r>
      <w:r>
        <w:rPr>
          <w:rFonts w:ascii="Arial" w:eastAsia="Arial" w:hAnsi="Arial"/>
          <w:b/>
        </w:rPr>
        <w:t>on status accounting</w:t>
      </w:r>
    </w:p>
    <w:p w:rsidR="00000000" w:rsidRDefault="00596C41">
      <w:pPr>
        <w:spacing w:line="204" w:lineRule="exact"/>
        <w:rPr>
          <w:rFonts w:ascii="Times New Roman" w:eastAsia="Times New Roman" w:hAnsi="Times New Roman"/>
        </w:rPr>
      </w:pPr>
    </w:p>
    <w:p w:rsidR="00000000" w:rsidRDefault="00596C41">
      <w:pPr>
        <w:spacing w:line="288"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retain retrievable records of the history of controlled </w:t>
      </w:r>
      <w:r>
        <w:rPr>
          <w:rFonts w:ascii="Arial" w:eastAsia="Arial" w:hAnsi="Arial"/>
          <w:sz w:val="16"/>
        </w:rPr>
        <w:t>CONFIGURATION</w:t>
      </w:r>
      <w:r>
        <w:rPr>
          <w:rFonts w:ascii="Arial" w:eastAsia="Arial" w:hAnsi="Arial"/>
        </w:rPr>
        <w:t xml:space="preserve"> </w:t>
      </w:r>
      <w:r>
        <w:rPr>
          <w:rFonts w:ascii="Arial" w:eastAsia="Arial" w:hAnsi="Arial"/>
          <w:sz w:val="16"/>
        </w:rPr>
        <w:t xml:space="preserve">ITEMS </w:t>
      </w:r>
      <w:r>
        <w:rPr>
          <w:rFonts w:ascii="Arial" w:eastAsia="Arial" w:hAnsi="Arial"/>
          <w:sz w:val="19"/>
        </w:rPr>
        <w:t>including</w:t>
      </w:r>
      <w:r>
        <w:rPr>
          <w:rFonts w:ascii="Arial" w:eastAsia="Arial" w:hAnsi="Arial"/>
          <w:sz w:val="16"/>
        </w:rPr>
        <w:t xml:space="preserve"> SYSTEM </w:t>
      </w:r>
      <w:r>
        <w:rPr>
          <w:rFonts w:ascii="Arial" w:eastAsia="Arial" w:hAnsi="Arial"/>
          <w:sz w:val="19"/>
        </w:rPr>
        <w:t>configuration. [Class A, B, C]</w:t>
      </w:r>
    </w:p>
    <w:p w:rsidR="00000000" w:rsidRDefault="00596C41">
      <w:pPr>
        <w:spacing w:line="321" w:lineRule="exact"/>
        <w:rPr>
          <w:rFonts w:ascii="Times New Roman" w:eastAsia="Times New Roman" w:hAnsi="Times New Roman"/>
        </w:rPr>
      </w:pPr>
    </w:p>
    <w:p w:rsidR="00000000" w:rsidRDefault="00596C41">
      <w:pPr>
        <w:tabs>
          <w:tab w:val="left" w:pos="1560"/>
        </w:tabs>
        <w:spacing w:line="0" w:lineRule="atLeast"/>
        <w:ind w:left="1180"/>
        <w:rPr>
          <w:rFonts w:ascii="Arial" w:eastAsia="Arial" w:hAnsi="Arial"/>
          <w:b/>
          <w:sz w:val="18"/>
        </w:rPr>
      </w:pPr>
      <w:r>
        <w:rPr>
          <w:rFonts w:ascii="Arial" w:eastAsia="Arial" w:hAnsi="Arial"/>
          <w:b/>
          <w:sz w:val="22"/>
        </w:rPr>
        <w:t>9</w:t>
      </w:r>
      <w:r>
        <w:rPr>
          <w:rFonts w:ascii="Times New Roman" w:eastAsia="Times New Roman" w:hAnsi="Times New Roman"/>
        </w:rPr>
        <w:tab/>
      </w:r>
      <w:r>
        <w:rPr>
          <w:rFonts w:ascii="Arial" w:eastAsia="Arial" w:hAnsi="Arial"/>
          <w:sz w:val="22"/>
        </w:rPr>
        <w:t xml:space="preserve">* </w:t>
      </w:r>
      <w:r>
        <w:rPr>
          <w:rFonts w:ascii="Arial" w:eastAsia="Arial" w:hAnsi="Arial"/>
          <w:b/>
          <w:sz w:val="22"/>
        </w:rPr>
        <w:t>Software problem resolution</w:t>
      </w:r>
      <w:r>
        <w:rPr>
          <w:rFonts w:ascii="Arial" w:eastAsia="Arial" w:hAnsi="Arial"/>
          <w:sz w:val="22"/>
        </w:rPr>
        <w:t xml:space="preserve"> </w:t>
      </w:r>
      <w:r>
        <w:rPr>
          <w:rFonts w:ascii="Arial" w:eastAsia="Arial" w:hAnsi="Arial"/>
          <w:b/>
          <w:sz w:val="18"/>
        </w:rPr>
        <w:t>PROCESS</w:t>
      </w:r>
    </w:p>
    <w:p w:rsidR="00000000" w:rsidRDefault="00596C41">
      <w:pPr>
        <w:spacing w:line="311"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sz w:val="16"/>
        </w:rPr>
      </w:pPr>
      <w:r>
        <w:rPr>
          <w:rFonts w:ascii="Arial" w:eastAsia="Arial" w:hAnsi="Arial"/>
          <w:b/>
        </w:rPr>
        <w:t>9.1</w:t>
      </w:r>
      <w:r>
        <w:rPr>
          <w:rFonts w:ascii="Arial" w:eastAsia="Arial" w:hAnsi="Arial"/>
          <w:b/>
        </w:rPr>
        <w:tab/>
      </w:r>
      <w:r>
        <w:rPr>
          <w:rFonts w:ascii="Arial" w:eastAsia="Arial" w:hAnsi="Arial"/>
          <w:b/>
        </w:rPr>
        <w:t xml:space="preserve">Prepare </w:t>
      </w:r>
      <w:r>
        <w:rPr>
          <w:rFonts w:ascii="Arial" w:eastAsia="Arial" w:hAnsi="Arial"/>
          <w:b/>
          <w:sz w:val="16"/>
        </w:rPr>
        <w:t>PROBLEM REPORTS</w:t>
      </w:r>
    </w:p>
    <w:p w:rsidR="00000000" w:rsidRDefault="00596C41">
      <w:pPr>
        <w:spacing w:line="204" w:lineRule="exact"/>
        <w:rPr>
          <w:rFonts w:ascii="Times New Roman" w:eastAsia="Times New Roman" w:hAnsi="Times New Roman"/>
        </w:rPr>
      </w:pPr>
    </w:p>
    <w:p w:rsidR="00000000" w:rsidRDefault="00596C41">
      <w:pPr>
        <w:spacing w:line="262"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shall prepare a </w:t>
      </w:r>
      <w:r>
        <w:rPr>
          <w:rFonts w:ascii="Arial" w:eastAsia="Arial" w:hAnsi="Arial"/>
          <w:sz w:val="16"/>
        </w:rPr>
        <w:t>PROBLEM REPORT</w:t>
      </w:r>
      <w:r>
        <w:rPr>
          <w:rFonts w:ascii="Arial" w:eastAsia="Arial" w:hAnsi="Arial"/>
        </w:rPr>
        <w:t xml:space="preserve"> for each problem detected in the </w:t>
      </w:r>
      <w:r>
        <w:rPr>
          <w:rFonts w:ascii="Arial" w:eastAsia="Arial" w:hAnsi="Arial"/>
          <w:sz w:val="16"/>
        </w:rPr>
        <w:t>MEDICAL</w:t>
      </w:r>
      <w:r>
        <w:rPr>
          <w:rFonts w:ascii="Arial" w:eastAsia="Arial" w:hAnsi="Arial"/>
        </w:rPr>
        <w:t xml:space="preserve"> </w:t>
      </w:r>
      <w:r>
        <w:rPr>
          <w:rFonts w:ascii="Arial" w:eastAsia="Arial" w:hAnsi="Arial"/>
          <w:sz w:val="16"/>
        </w:rPr>
        <w:t xml:space="preserve">DEVICE SOFTWARE </w:t>
      </w:r>
      <w:r>
        <w:rPr>
          <w:rFonts w:ascii="Arial" w:eastAsia="Arial" w:hAnsi="Arial"/>
          <w:sz w:val="19"/>
        </w:rPr>
        <w:t>. P</w:t>
      </w:r>
      <w:r>
        <w:rPr>
          <w:rFonts w:ascii="Arial" w:eastAsia="Arial" w:hAnsi="Arial"/>
          <w:sz w:val="16"/>
        </w:rPr>
        <w:t xml:space="preserve">ROBLEM REPORTS </w:t>
      </w:r>
      <w:r>
        <w:rPr>
          <w:rFonts w:ascii="Arial" w:eastAsia="Arial" w:hAnsi="Arial"/>
          <w:sz w:val="19"/>
        </w:rPr>
        <w:t>shall include a statement of criticality (for example, effect</w:t>
      </w:r>
      <w:r>
        <w:rPr>
          <w:rFonts w:ascii="Arial" w:eastAsia="Arial" w:hAnsi="Arial"/>
          <w:sz w:val="16"/>
        </w:rPr>
        <w:t xml:space="preserve"> </w:t>
      </w:r>
      <w:r>
        <w:rPr>
          <w:rFonts w:ascii="Arial" w:eastAsia="Arial" w:hAnsi="Arial"/>
          <w:sz w:val="19"/>
        </w:rPr>
        <w:t xml:space="preserve">on performance, </w:t>
      </w:r>
      <w:r>
        <w:rPr>
          <w:rFonts w:ascii="Arial" w:eastAsia="Arial" w:hAnsi="Arial"/>
          <w:sz w:val="16"/>
        </w:rPr>
        <w:t>SAFETY</w:t>
      </w:r>
      <w:r>
        <w:rPr>
          <w:rFonts w:ascii="Arial" w:eastAsia="Arial" w:hAnsi="Arial"/>
          <w:sz w:val="19"/>
        </w:rPr>
        <w:t xml:space="preserve"> , or </w:t>
      </w:r>
      <w:r>
        <w:rPr>
          <w:rFonts w:ascii="Arial" w:eastAsia="Arial" w:hAnsi="Arial"/>
          <w:sz w:val="16"/>
        </w:rPr>
        <w:t>SECURITY</w:t>
      </w:r>
      <w:r>
        <w:rPr>
          <w:rFonts w:ascii="Arial" w:eastAsia="Arial" w:hAnsi="Arial"/>
          <w:sz w:val="19"/>
        </w:rPr>
        <w:t xml:space="preserve">) as well as other information that may aid in the </w:t>
      </w:r>
      <w:r>
        <w:rPr>
          <w:rFonts w:ascii="Arial" w:eastAsia="Arial" w:hAnsi="Arial"/>
          <w:sz w:val="19"/>
        </w:rPr>
        <w:t>resolution of the problem (for example, devices affected, supported accessories affected).</w:t>
      </w:r>
    </w:p>
    <w:p w:rsidR="00000000" w:rsidRDefault="00596C41">
      <w:pPr>
        <w:spacing w:line="246"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tabs>
          <w:tab w:val="left" w:pos="1880"/>
        </w:tabs>
        <w:spacing w:line="0" w:lineRule="atLeast"/>
        <w:ind w:left="1180"/>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 xml:space="preserve">Problems can be discovered before or after release, inside the </w:t>
      </w:r>
      <w:r>
        <w:rPr>
          <w:rFonts w:ascii="Arial" w:eastAsia="Arial" w:hAnsi="Arial"/>
          <w:sz w:val="12"/>
        </w:rPr>
        <w:t>MANUFACTURER</w:t>
      </w:r>
      <w:r>
        <w:rPr>
          <w:rFonts w:ascii="Arial" w:eastAsia="Arial" w:hAnsi="Arial"/>
          <w:sz w:val="16"/>
        </w:rPr>
        <w:t>’</w:t>
      </w:r>
      <w:r>
        <w:rPr>
          <w:rFonts w:ascii="Arial" w:eastAsia="Arial" w:hAnsi="Arial"/>
          <w:sz w:val="12"/>
        </w:rPr>
        <w:t>S</w:t>
      </w:r>
      <w:r>
        <w:rPr>
          <w:rFonts w:ascii="Arial" w:eastAsia="Arial" w:hAnsi="Arial"/>
          <w:sz w:val="16"/>
        </w:rPr>
        <w:t xml:space="preserve"> organization or outside it.</w:t>
      </w:r>
    </w:p>
    <w:p w:rsidR="00000000" w:rsidRDefault="00596C41">
      <w:pPr>
        <w:spacing w:line="20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9.2</w:t>
      </w:r>
      <w:r>
        <w:rPr>
          <w:rFonts w:ascii="Arial" w:eastAsia="Arial" w:hAnsi="Arial"/>
          <w:b/>
        </w:rPr>
        <w:tab/>
      </w:r>
      <w:r>
        <w:rPr>
          <w:rFonts w:ascii="Arial" w:eastAsia="Arial" w:hAnsi="Arial"/>
          <w:b/>
        </w:rPr>
        <w:t>Investigate the problem</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w:t>
      </w:r>
      <w:r>
        <w:rPr>
          <w:rFonts w:ascii="Arial" w:eastAsia="Arial" w:hAnsi="Arial"/>
          <w:sz w:val="16"/>
        </w:rPr>
        <w:t>NUFACTURER</w:t>
      </w:r>
      <w:r>
        <w:rPr>
          <w:rFonts w:ascii="Arial" w:eastAsia="Arial" w:hAnsi="Arial"/>
        </w:rPr>
        <w:t xml:space="preserve"> shall:</w:t>
      </w:r>
    </w:p>
    <w:p w:rsidR="00000000" w:rsidRDefault="00596C41">
      <w:pPr>
        <w:spacing w:line="99" w:lineRule="exact"/>
        <w:rPr>
          <w:rFonts w:ascii="Times New Roman" w:eastAsia="Times New Roman" w:hAnsi="Times New Roman"/>
        </w:rPr>
      </w:pPr>
    </w:p>
    <w:p w:rsidR="00000000" w:rsidRDefault="00596C41" w:rsidP="00596C41">
      <w:pPr>
        <w:numPr>
          <w:ilvl w:val="0"/>
          <w:numId w:val="128"/>
        </w:numPr>
        <w:tabs>
          <w:tab w:val="left" w:pos="1540"/>
        </w:tabs>
        <w:spacing w:line="0" w:lineRule="atLeast"/>
        <w:ind w:left="1540" w:hanging="362"/>
        <w:rPr>
          <w:rFonts w:ascii="Arial" w:eastAsia="Arial" w:hAnsi="Arial"/>
        </w:rPr>
      </w:pPr>
      <w:r>
        <w:rPr>
          <w:rFonts w:ascii="Arial" w:eastAsia="Arial" w:hAnsi="Arial"/>
        </w:rPr>
        <w:t>investigate the problem and if possible identify the causes;</w:t>
      </w:r>
    </w:p>
    <w:p w:rsidR="00000000" w:rsidRDefault="00596C41">
      <w:pPr>
        <w:spacing w:line="98" w:lineRule="exact"/>
        <w:rPr>
          <w:rFonts w:ascii="Arial" w:eastAsia="Arial" w:hAnsi="Arial"/>
        </w:rPr>
      </w:pPr>
    </w:p>
    <w:p w:rsidR="00000000" w:rsidRDefault="00596C41" w:rsidP="00596C41">
      <w:pPr>
        <w:numPr>
          <w:ilvl w:val="0"/>
          <w:numId w:val="128"/>
        </w:numPr>
        <w:tabs>
          <w:tab w:val="left" w:pos="1540"/>
        </w:tabs>
        <w:spacing w:line="256" w:lineRule="auto"/>
        <w:ind w:left="1540" w:hanging="362"/>
        <w:rPr>
          <w:rFonts w:ascii="Arial" w:eastAsia="Arial" w:hAnsi="Arial"/>
          <w:sz w:val="18"/>
        </w:rPr>
      </w:pPr>
      <w:r>
        <w:rPr>
          <w:rFonts w:ascii="Arial" w:eastAsia="Arial" w:hAnsi="Arial"/>
          <w:sz w:val="16"/>
        </w:rPr>
        <w:t xml:space="preserve">EVALUATE </w:t>
      </w:r>
      <w:r>
        <w:rPr>
          <w:rFonts w:ascii="Arial" w:eastAsia="Arial" w:hAnsi="Arial"/>
          <w:sz w:val="19"/>
        </w:rPr>
        <w:t>the problem</w:t>
      </w:r>
      <w:r>
        <w:rPr>
          <w:rFonts w:ascii="Arial" w:eastAsia="Arial" w:hAnsi="Arial"/>
          <w:sz w:val="19"/>
        </w:rPr>
        <w:t>’s relevance to</w:t>
      </w:r>
      <w:r>
        <w:rPr>
          <w:rFonts w:ascii="Arial" w:eastAsia="Arial" w:hAnsi="Arial"/>
          <w:sz w:val="16"/>
        </w:rPr>
        <w:t xml:space="preserve"> SAFETY </w:t>
      </w:r>
      <w:r>
        <w:rPr>
          <w:rFonts w:ascii="Arial" w:eastAsia="Arial" w:hAnsi="Arial"/>
          <w:sz w:val="18"/>
        </w:rPr>
        <w:t>using the software</w:t>
      </w:r>
      <w:r>
        <w:rPr>
          <w:rFonts w:ascii="Arial" w:eastAsia="Arial" w:hAnsi="Arial"/>
          <w:sz w:val="16"/>
        </w:rPr>
        <w:t xml:space="preserve"> </w:t>
      </w:r>
      <w:r>
        <w:rPr>
          <w:rFonts w:ascii="Arial" w:eastAsia="Arial" w:hAnsi="Arial"/>
          <w:sz w:val="15"/>
        </w:rPr>
        <w:t>RISK MANAGEMENT PROCESS</w:t>
      </w:r>
      <w:r>
        <w:rPr>
          <w:rFonts w:ascii="Arial" w:eastAsia="Arial" w:hAnsi="Arial"/>
          <w:sz w:val="16"/>
        </w:rPr>
        <w:t xml:space="preserve"> </w:t>
      </w:r>
      <w:r>
        <w:rPr>
          <w:rFonts w:ascii="Arial" w:eastAsia="Arial" w:hAnsi="Arial"/>
          <w:sz w:val="18"/>
        </w:rPr>
        <w:t xml:space="preserve">(Clause </w:t>
      </w:r>
      <w:hyperlink w:anchor="page124" w:history="1">
        <w:r>
          <w:rPr>
            <w:rFonts w:ascii="Arial" w:eastAsia="Arial" w:hAnsi="Arial"/>
            <w:sz w:val="18"/>
          </w:rPr>
          <w:t>7)</w:t>
        </w:r>
      </w:hyperlink>
      <w:r>
        <w:rPr>
          <w:rFonts w:ascii="Arial" w:eastAsia="Arial" w:hAnsi="Arial"/>
          <w:sz w:val="19"/>
        </w:rPr>
        <w:t>;</w:t>
      </w:r>
    </w:p>
    <w:p w:rsidR="00000000" w:rsidRDefault="00596C41">
      <w:pPr>
        <w:spacing w:line="311" w:lineRule="exact"/>
        <w:rPr>
          <w:rFonts w:ascii="Arial" w:eastAsia="Arial" w:hAnsi="Arial"/>
          <w:sz w:val="18"/>
        </w:rPr>
      </w:pPr>
    </w:p>
    <w:p w:rsidR="00000000" w:rsidRDefault="00596C41" w:rsidP="00596C41">
      <w:pPr>
        <w:numPr>
          <w:ilvl w:val="0"/>
          <w:numId w:val="128"/>
        </w:numPr>
        <w:tabs>
          <w:tab w:val="left" w:pos="1540"/>
        </w:tabs>
        <w:spacing w:line="0" w:lineRule="atLeast"/>
        <w:ind w:left="1540" w:hanging="362"/>
        <w:rPr>
          <w:rFonts w:ascii="Arial" w:eastAsia="Arial" w:hAnsi="Arial"/>
        </w:rPr>
      </w:pPr>
      <w:r>
        <w:rPr>
          <w:rFonts w:ascii="Arial" w:eastAsia="Arial" w:hAnsi="Arial"/>
        </w:rPr>
        <w:t>document the outcome of the investigation and eva</w:t>
      </w:r>
      <w:r>
        <w:rPr>
          <w:rFonts w:ascii="Arial" w:eastAsia="Arial" w:hAnsi="Arial"/>
        </w:rPr>
        <w:t>luation; and</w:t>
      </w:r>
    </w:p>
    <w:p w:rsidR="00000000" w:rsidRDefault="00596C41">
      <w:pPr>
        <w:spacing w:line="98" w:lineRule="exact"/>
        <w:rPr>
          <w:rFonts w:ascii="Arial" w:eastAsia="Arial" w:hAnsi="Arial"/>
        </w:rPr>
      </w:pPr>
    </w:p>
    <w:p w:rsidR="00000000" w:rsidRDefault="00596C41" w:rsidP="00596C41">
      <w:pPr>
        <w:numPr>
          <w:ilvl w:val="0"/>
          <w:numId w:val="128"/>
        </w:numPr>
        <w:tabs>
          <w:tab w:val="left" w:pos="1540"/>
        </w:tabs>
        <w:spacing w:line="273" w:lineRule="auto"/>
        <w:ind w:left="1540" w:hanging="362"/>
        <w:rPr>
          <w:rFonts w:ascii="Arial" w:eastAsia="Arial" w:hAnsi="Arial"/>
        </w:rPr>
      </w:pPr>
      <w:r>
        <w:rPr>
          <w:rFonts w:ascii="Arial" w:eastAsia="Arial" w:hAnsi="Arial"/>
        </w:rPr>
        <w:t xml:space="preserve">create a </w:t>
      </w:r>
      <w:r>
        <w:rPr>
          <w:rFonts w:ascii="Arial" w:eastAsia="Arial" w:hAnsi="Arial"/>
          <w:sz w:val="16"/>
        </w:rPr>
        <w:t>CHANGE REQUEST</w:t>
      </w:r>
      <w:r>
        <w:rPr>
          <w:rFonts w:ascii="Arial" w:eastAsia="Arial" w:hAnsi="Arial"/>
        </w:rPr>
        <w:t>(</w:t>
      </w:r>
      <w:r>
        <w:rPr>
          <w:rFonts w:ascii="Arial" w:eastAsia="Arial" w:hAnsi="Arial"/>
          <w:sz w:val="16"/>
        </w:rPr>
        <w:t>S</w:t>
      </w:r>
      <w:r>
        <w:rPr>
          <w:rFonts w:ascii="Arial" w:eastAsia="Arial" w:hAnsi="Arial"/>
        </w:rPr>
        <w:t>) for actions needed to correct the problem, or document the rationale for taking no action.</w:t>
      </w:r>
    </w:p>
    <w:p w:rsidR="00000000" w:rsidRDefault="00596C41">
      <w:pPr>
        <w:spacing w:line="13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spacing w:line="279" w:lineRule="auto"/>
        <w:ind w:left="1180"/>
        <w:rPr>
          <w:rFonts w:ascii="Arial" w:eastAsia="Arial" w:hAnsi="Arial"/>
          <w:sz w:val="16"/>
        </w:rPr>
      </w:pPr>
      <w:r>
        <w:rPr>
          <w:rFonts w:ascii="Arial" w:eastAsia="Arial" w:hAnsi="Arial"/>
          <w:sz w:val="16"/>
        </w:rPr>
        <w:t xml:space="preserve">NOTE A problem does not have to be corrected for the </w:t>
      </w:r>
      <w:r>
        <w:rPr>
          <w:rFonts w:ascii="Arial" w:eastAsia="Arial" w:hAnsi="Arial"/>
          <w:sz w:val="12"/>
        </w:rPr>
        <w:t>MANUFACTURER</w:t>
      </w:r>
      <w:r>
        <w:rPr>
          <w:rFonts w:ascii="Arial" w:eastAsia="Arial" w:hAnsi="Arial"/>
          <w:sz w:val="16"/>
        </w:rPr>
        <w:t xml:space="preserve"> to comply with the software problem reso</w:t>
      </w:r>
      <w:r>
        <w:rPr>
          <w:rFonts w:ascii="Arial" w:eastAsia="Arial" w:hAnsi="Arial"/>
          <w:sz w:val="16"/>
        </w:rPr>
        <w:t xml:space="preserve">lution </w:t>
      </w:r>
      <w:r>
        <w:rPr>
          <w:rFonts w:ascii="Arial" w:eastAsia="Arial" w:hAnsi="Arial"/>
          <w:sz w:val="12"/>
        </w:rPr>
        <w:t>PROCESS</w:t>
      </w:r>
      <w:r>
        <w:rPr>
          <w:rFonts w:ascii="Arial" w:eastAsia="Arial" w:hAnsi="Arial"/>
          <w:sz w:val="16"/>
        </w:rPr>
        <w:t xml:space="preserve">, provided that the problem is not relevant to </w:t>
      </w:r>
      <w:r>
        <w:rPr>
          <w:rFonts w:ascii="Arial" w:eastAsia="Arial" w:hAnsi="Arial"/>
          <w:sz w:val="12"/>
        </w:rPr>
        <w:t>SAFETY</w:t>
      </w:r>
      <w:r>
        <w:rPr>
          <w:rFonts w:ascii="Arial" w:eastAsia="Arial" w:hAnsi="Arial"/>
          <w:sz w:val="16"/>
        </w:rPr>
        <w:t>.</w:t>
      </w:r>
    </w:p>
    <w:p w:rsidR="00000000" w:rsidRDefault="00596C41">
      <w:pPr>
        <w:spacing w:line="28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9.3</w:t>
      </w:r>
      <w:r>
        <w:rPr>
          <w:rFonts w:ascii="Arial" w:eastAsia="Arial" w:hAnsi="Arial"/>
          <w:b/>
        </w:rPr>
        <w:tab/>
      </w:r>
      <w:r>
        <w:rPr>
          <w:rFonts w:ascii="Arial" w:eastAsia="Arial" w:hAnsi="Arial"/>
          <w:b/>
        </w:rPr>
        <w:t>Advise relevant parties</w:t>
      </w:r>
    </w:p>
    <w:p w:rsidR="00000000" w:rsidRDefault="00596C41">
      <w:pPr>
        <w:spacing w:line="204" w:lineRule="exact"/>
        <w:rPr>
          <w:rFonts w:ascii="Times New Roman" w:eastAsia="Times New Roman" w:hAnsi="Times New Roman"/>
        </w:rPr>
      </w:pPr>
    </w:p>
    <w:p w:rsidR="00000000" w:rsidRDefault="00596C41">
      <w:pPr>
        <w:spacing w:line="256" w:lineRule="auto"/>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advise relevant parties of the existence of the problem, as appropriate.</w:t>
      </w:r>
    </w:p>
    <w:p w:rsidR="00000000" w:rsidRDefault="00596C41">
      <w:pPr>
        <w:spacing w:line="200" w:lineRule="exact"/>
        <w:rPr>
          <w:rFonts w:ascii="Times New Roman" w:eastAsia="Times New Roman" w:hAnsi="Times New Roman"/>
        </w:rPr>
      </w:pPr>
    </w:p>
    <w:p w:rsidR="00000000" w:rsidRDefault="00596C41">
      <w:pPr>
        <w:spacing w:line="311"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tabs>
          <w:tab w:val="left" w:pos="1800"/>
        </w:tabs>
        <w:spacing w:line="0" w:lineRule="atLeast"/>
        <w:ind w:left="1180"/>
        <w:rPr>
          <w:rFonts w:ascii="Arial" w:eastAsia="Arial" w:hAnsi="Arial"/>
          <w:sz w:val="16"/>
        </w:rPr>
      </w:pPr>
      <w:r>
        <w:rPr>
          <w:rFonts w:ascii="Arial" w:eastAsia="Arial" w:hAnsi="Arial"/>
          <w:sz w:val="16"/>
        </w:rPr>
        <w:t>NOTE</w:t>
      </w:r>
      <w:r>
        <w:rPr>
          <w:rFonts w:ascii="Arial" w:eastAsia="Arial" w:hAnsi="Arial"/>
          <w:sz w:val="16"/>
        </w:rPr>
        <w:tab/>
      </w:r>
      <w:r>
        <w:rPr>
          <w:rFonts w:ascii="Arial" w:eastAsia="Arial" w:hAnsi="Arial"/>
          <w:sz w:val="16"/>
        </w:rPr>
        <w:t xml:space="preserve">Problems can be discovered before or </w:t>
      </w:r>
      <w:r>
        <w:rPr>
          <w:rFonts w:ascii="Arial" w:eastAsia="Arial" w:hAnsi="Arial"/>
          <w:sz w:val="16"/>
        </w:rPr>
        <w:t xml:space="preserve">after release, inside the </w:t>
      </w:r>
      <w:r>
        <w:rPr>
          <w:rFonts w:ascii="Arial" w:eastAsia="Arial" w:hAnsi="Arial"/>
          <w:sz w:val="12"/>
        </w:rPr>
        <w:t>MANUFACTURER</w:t>
      </w:r>
      <w:r>
        <w:rPr>
          <w:rFonts w:ascii="Arial" w:eastAsia="Arial" w:hAnsi="Arial"/>
          <w:sz w:val="16"/>
        </w:rPr>
        <w:t>’</w:t>
      </w:r>
      <w:r>
        <w:rPr>
          <w:rFonts w:ascii="Arial" w:eastAsia="Arial" w:hAnsi="Arial"/>
          <w:sz w:val="12"/>
        </w:rPr>
        <w:t>S</w:t>
      </w:r>
      <w:r>
        <w:rPr>
          <w:rFonts w:ascii="Arial" w:eastAsia="Arial" w:hAnsi="Arial"/>
          <w:sz w:val="16"/>
        </w:rPr>
        <w:t xml:space="preserve"> organisation or outside it.</w:t>
      </w:r>
    </w:p>
    <w:p w:rsidR="00000000" w:rsidRDefault="00596C41">
      <w:pPr>
        <w:spacing w:line="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6"/>
        </w:rPr>
        <w:t xml:space="preserve">The </w:t>
      </w:r>
      <w:r>
        <w:rPr>
          <w:rFonts w:ascii="Arial" w:eastAsia="Arial" w:hAnsi="Arial"/>
          <w:sz w:val="12"/>
        </w:rPr>
        <w:t>MANUFACTURER</w:t>
      </w:r>
      <w:r>
        <w:rPr>
          <w:rFonts w:ascii="Arial" w:eastAsia="Arial" w:hAnsi="Arial"/>
          <w:sz w:val="16"/>
        </w:rPr>
        <w:t xml:space="preserve"> determines the relevant parties depending on the situation.</w:t>
      </w:r>
    </w:p>
    <w:p w:rsidR="00000000" w:rsidRDefault="00596C41">
      <w:pPr>
        <w:spacing w:line="20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9.4</w:t>
      </w:r>
      <w:r>
        <w:rPr>
          <w:rFonts w:ascii="Arial" w:eastAsia="Arial" w:hAnsi="Arial"/>
          <w:b/>
        </w:rPr>
        <w:tab/>
      </w:r>
      <w:r>
        <w:rPr>
          <w:rFonts w:ascii="Arial" w:eastAsia="Arial" w:hAnsi="Arial"/>
          <w:b/>
        </w:rPr>
        <w:t>Use change control process</w:t>
      </w:r>
    </w:p>
    <w:p w:rsidR="00000000" w:rsidRDefault="00596C41">
      <w:pPr>
        <w:spacing w:line="204" w:lineRule="exact"/>
        <w:rPr>
          <w:rFonts w:ascii="Times New Roman" w:eastAsia="Times New Roman" w:hAnsi="Times New Roman"/>
        </w:rPr>
      </w:pPr>
    </w:p>
    <w:p w:rsidR="00000000" w:rsidRDefault="00596C41">
      <w:pPr>
        <w:spacing w:line="300" w:lineRule="auto"/>
        <w:ind w:left="1180"/>
        <w:rPr>
          <w:rFonts w:ascii="Arial" w:eastAsia="Arial" w:hAnsi="Arial"/>
          <w:sz w:val="19"/>
        </w:rPr>
      </w:pPr>
      <w:r>
        <w:rPr>
          <w:rFonts w:ascii="Arial" w:eastAsia="Arial" w:hAnsi="Arial"/>
        </w:rPr>
        <w:t>The</w:t>
      </w:r>
      <w:r>
        <w:rPr>
          <w:rFonts w:ascii="Times New Roman" w:eastAsia="Times New Roman" w:hAnsi="Times New Roman"/>
        </w:rPr>
        <w:t xml:space="preserve"> </w:t>
      </w:r>
      <w:r>
        <w:rPr>
          <w:rFonts w:ascii="Arial" w:eastAsia="Arial" w:hAnsi="Arial"/>
          <w:sz w:val="16"/>
        </w:rPr>
        <w:t xml:space="preserve">MANUFACTURER </w:t>
      </w:r>
      <w:r>
        <w:rPr>
          <w:rFonts w:ascii="Arial" w:eastAsia="Arial" w:hAnsi="Arial"/>
          <w:sz w:val="19"/>
        </w:rPr>
        <w:t>shall approve and implement all</w:t>
      </w:r>
      <w:r>
        <w:rPr>
          <w:rFonts w:ascii="Arial" w:eastAsia="Arial" w:hAnsi="Arial"/>
          <w:sz w:val="16"/>
        </w:rPr>
        <w:t xml:space="preserve"> CHANGE REQUESTS</w:t>
      </w:r>
      <w:r>
        <w:rPr>
          <w:rFonts w:ascii="Arial" w:eastAsia="Arial" w:hAnsi="Arial"/>
          <w:sz w:val="19"/>
        </w:rPr>
        <w:t xml:space="preserve">, observing </w:t>
      </w:r>
      <w:r>
        <w:rPr>
          <w:rFonts w:ascii="Arial" w:eastAsia="Arial" w:hAnsi="Arial"/>
          <w:sz w:val="19"/>
        </w:rPr>
        <w:t>the</w:t>
      </w:r>
      <w:r>
        <w:rPr>
          <w:rFonts w:ascii="Arial" w:eastAsia="Arial" w:hAnsi="Arial"/>
          <w:sz w:val="16"/>
        </w:rPr>
        <w:t xml:space="preserve"> </w:t>
      </w:r>
      <w:r>
        <w:rPr>
          <w:rFonts w:ascii="Arial" w:eastAsia="Arial" w:hAnsi="Arial"/>
          <w:sz w:val="19"/>
        </w:rPr>
        <w:t xml:space="preserve">requirements of the change control </w:t>
      </w:r>
      <w:r>
        <w:rPr>
          <w:rFonts w:ascii="Arial" w:eastAsia="Arial" w:hAnsi="Arial"/>
          <w:sz w:val="16"/>
        </w:rPr>
        <w:t>PROCESS</w:t>
      </w:r>
      <w:r>
        <w:rPr>
          <w:rFonts w:ascii="Arial" w:eastAsia="Arial" w:hAnsi="Arial"/>
          <w:sz w:val="19"/>
        </w:rPr>
        <w:t xml:space="preserve"> (see </w:t>
      </w:r>
      <w:hyperlink w:anchor="page126" w:history="1">
        <w:r>
          <w:rPr>
            <w:rFonts w:ascii="Arial" w:eastAsia="Arial" w:hAnsi="Arial"/>
            <w:sz w:val="19"/>
          </w:rPr>
          <w:t>8.2)</w:t>
        </w:r>
      </w:hyperlink>
      <w:r>
        <w:rPr>
          <w:rFonts w:ascii="Arial" w:eastAsia="Arial" w:hAnsi="Arial"/>
          <w:sz w:val="19"/>
        </w:rPr>
        <w:t>. [Class A, B, C]</w:t>
      </w:r>
    </w:p>
    <w:p w:rsidR="00000000" w:rsidRDefault="00596C41">
      <w:pPr>
        <w:spacing w:line="200" w:lineRule="exact"/>
        <w:rPr>
          <w:rFonts w:ascii="Times New Roman" w:eastAsia="Times New Roman" w:hAnsi="Times New Roman"/>
        </w:rPr>
      </w:pPr>
      <w:r>
        <w:rPr>
          <w:rFonts w:ascii="Arial" w:eastAsia="Arial" w:hAnsi="Arial"/>
          <w:sz w:val="19"/>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9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663" w:bottom="0" w:left="240" w:header="0" w:footer="0" w:gutter="0"/>
          <w:cols w:num="2" w:space="0" w:equalWidth="0">
            <w:col w:w="10240" w:space="71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7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w:t>
      </w:r>
      <w:r>
        <w:rPr>
          <w:rFonts w:ascii="Arial" w:eastAsia="Arial" w:hAnsi="Arial"/>
          <w:sz w:val="10"/>
        </w:rPr>
        <w:t xml:space="preserve">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663" w:bottom="0" w:left="240" w:header="0" w:footer="0" w:gutter="0"/>
          <w:cols w:space="0" w:equalWidth="0">
            <w:col w:w="11006"/>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128" w:name="page128"/>
            <w:bookmarkEnd w:id="128"/>
            <w:r>
              <w:rPr>
                <w:rFonts w:ascii="Arial" w:eastAsia="Arial" w:hAnsi="Arial"/>
              </w:rPr>
              <w:t xml:space="preserve">– 34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596C41">
      <w:pPr>
        <w:spacing w:line="64"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9.5</w:t>
      </w:r>
      <w:r>
        <w:rPr>
          <w:rFonts w:ascii="Arial" w:eastAsia="Arial" w:hAnsi="Arial"/>
          <w:b/>
        </w:rPr>
        <w:tab/>
      </w:r>
      <w:r>
        <w:rPr>
          <w:rFonts w:ascii="Arial" w:eastAsia="Arial" w:hAnsi="Arial"/>
          <w:b/>
        </w:rPr>
        <w:t>Maintain records</w:t>
      </w:r>
    </w:p>
    <w:p w:rsidR="00000000" w:rsidRDefault="00596C41">
      <w:pPr>
        <w:spacing w:line="20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maintain records of </w:t>
      </w:r>
      <w:r>
        <w:rPr>
          <w:rFonts w:ascii="Arial" w:eastAsia="Arial" w:hAnsi="Arial"/>
          <w:sz w:val="16"/>
        </w:rPr>
        <w:t>PROBLEM REPORTS</w:t>
      </w:r>
      <w:r>
        <w:rPr>
          <w:rFonts w:ascii="Arial" w:eastAsia="Arial" w:hAnsi="Arial"/>
        </w:rPr>
        <w:t xml:space="preserve"> and their resolution including their </w:t>
      </w:r>
      <w:r>
        <w:rPr>
          <w:rFonts w:ascii="Arial" w:eastAsia="Arial" w:hAnsi="Arial"/>
          <w:sz w:val="16"/>
        </w:rPr>
        <w:t>VERIFICATION</w:t>
      </w:r>
      <w:r>
        <w:rPr>
          <w:rFonts w:ascii="Arial" w:eastAsia="Arial" w:hAnsi="Arial"/>
        </w:rPr>
        <w:t>.</w:t>
      </w:r>
    </w:p>
    <w:p w:rsidR="00000000" w:rsidRDefault="00596C41">
      <w:pPr>
        <w:spacing w:line="23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update the </w:t>
      </w:r>
      <w:r>
        <w:rPr>
          <w:rFonts w:ascii="Arial" w:eastAsia="Arial" w:hAnsi="Arial"/>
          <w:sz w:val="16"/>
        </w:rPr>
        <w:t>RISK MANAGEMENT FILE</w:t>
      </w:r>
      <w:r>
        <w:rPr>
          <w:rFonts w:ascii="Arial" w:eastAsia="Arial" w:hAnsi="Arial"/>
        </w:rPr>
        <w:t xml:space="preserve"> as appropriate. [Class A, B, C]</w:t>
      </w:r>
    </w:p>
    <w:p w:rsidR="00000000" w:rsidRDefault="00596C41">
      <w:pPr>
        <w:spacing w:line="303"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9.6</w:t>
      </w:r>
      <w:r>
        <w:rPr>
          <w:rFonts w:ascii="Arial" w:eastAsia="Arial" w:hAnsi="Arial"/>
          <w:b/>
        </w:rPr>
        <w:tab/>
      </w:r>
      <w:r>
        <w:rPr>
          <w:rFonts w:ascii="Arial" w:eastAsia="Arial" w:hAnsi="Arial"/>
          <w:b/>
        </w:rPr>
        <w:t>Analyse problems for trends</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p</w:t>
      </w:r>
      <w:r>
        <w:rPr>
          <w:rFonts w:ascii="Arial" w:eastAsia="Arial" w:hAnsi="Arial"/>
        </w:rPr>
        <w:t xml:space="preserve">erform analysis to detect trends in </w:t>
      </w:r>
      <w:r>
        <w:rPr>
          <w:rFonts w:ascii="Arial" w:eastAsia="Arial" w:hAnsi="Arial"/>
          <w:sz w:val="15"/>
        </w:rPr>
        <w:t>PROBLEM REPORTS</w:t>
      </w:r>
      <w:r>
        <w:rPr>
          <w:rFonts w:ascii="Arial" w:eastAsia="Arial" w:hAnsi="Arial"/>
        </w:rPr>
        <w:t>. [Class A, B, C]</w:t>
      </w:r>
    </w:p>
    <w:p w:rsidR="00000000" w:rsidRDefault="00596C41">
      <w:pPr>
        <w:spacing w:line="303"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9.7</w:t>
      </w:r>
      <w:r>
        <w:rPr>
          <w:rFonts w:ascii="Arial" w:eastAsia="Arial" w:hAnsi="Arial"/>
          <w:b/>
        </w:rPr>
        <w:tab/>
      </w:r>
      <w:r>
        <w:rPr>
          <w:rFonts w:ascii="Arial" w:eastAsia="Arial" w:hAnsi="Arial"/>
          <w:b/>
        </w:rPr>
        <w:t>Verify software problem resolution</w:t>
      </w:r>
    </w:p>
    <w:p w:rsidR="00000000" w:rsidRDefault="00596C41">
      <w:pPr>
        <w:spacing w:line="20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shall verify resolutions to determine whether:</w:t>
      </w:r>
    </w:p>
    <w:p w:rsidR="00000000" w:rsidRDefault="00596C41">
      <w:pPr>
        <w:spacing w:line="99" w:lineRule="exact"/>
        <w:rPr>
          <w:rFonts w:ascii="Times New Roman" w:eastAsia="Times New Roman" w:hAnsi="Times New Roman"/>
        </w:rPr>
      </w:pPr>
    </w:p>
    <w:p w:rsidR="00000000" w:rsidRDefault="00596C41" w:rsidP="00596C41">
      <w:pPr>
        <w:numPr>
          <w:ilvl w:val="0"/>
          <w:numId w:val="129"/>
        </w:numPr>
        <w:tabs>
          <w:tab w:val="left" w:pos="1540"/>
        </w:tabs>
        <w:spacing w:line="0" w:lineRule="atLeast"/>
        <w:ind w:left="1540" w:hanging="362"/>
        <w:rPr>
          <w:rFonts w:ascii="Arial" w:eastAsia="Arial" w:hAnsi="Arial"/>
        </w:rPr>
      </w:pPr>
      <w:r>
        <w:rPr>
          <w:rFonts w:ascii="Arial" w:eastAsia="Arial" w:hAnsi="Arial"/>
          <w:sz w:val="19"/>
        </w:rPr>
        <w:t xml:space="preserve">problem has been resolved and the </w:t>
      </w:r>
      <w:r>
        <w:rPr>
          <w:rFonts w:ascii="Arial" w:eastAsia="Arial" w:hAnsi="Arial"/>
          <w:sz w:val="15"/>
        </w:rPr>
        <w:t>PROBLEM REPORT</w:t>
      </w:r>
      <w:r>
        <w:rPr>
          <w:rFonts w:ascii="Arial" w:eastAsia="Arial" w:hAnsi="Arial"/>
          <w:sz w:val="19"/>
        </w:rPr>
        <w:t xml:space="preserve"> </w:t>
      </w:r>
      <w:r>
        <w:rPr>
          <w:rFonts w:ascii="Arial" w:eastAsia="Arial" w:hAnsi="Arial"/>
          <w:sz w:val="19"/>
        </w:rPr>
        <w:t>has been closed;</w:t>
      </w:r>
    </w:p>
    <w:p w:rsidR="00000000" w:rsidRDefault="00596C41">
      <w:pPr>
        <w:spacing w:line="98" w:lineRule="exact"/>
        <w:rPr>
          <w:rFonts w:ascii="Arial" w:eastAsia="Arial" w:hAnsi="Arial"/>
        </w:rPr>
      </w:pPr>
    </w:p>
    <w:p w:rsidR="00000000" w:rsidRDefault="00596C41" w:rsidP="00596C41">
      <w:pPr>
        <w:numPr>
          <w:ilvl w:val="0"/>
          <w:numId w:val="129"/>
        </w:numPr>
        <w:tabs>
          <w:tab w:val="left" w:pos="1540"/>
        </w:tabs>
        <w:spacing w:line="0" w:lineRule="atLeast"/>
        <w:ind w:left="1540" w:hanging="362"/>
        <w:rPr>
          <w:rFonts w:ascii="Arial" w:eastAsia="Arial" w:hAnsi="Arial"/>
        </w:rPr>
      </w:pPr>
      <w:r>
        <w:rPr>
          <w:rFonts w:ascii="Arial" w:eastAsia="Arial" w:hAnsi="Arial"/>
        </w:rPr>
        <w:t>adverse trends</w:t>
      </w:r>
      <w:r>
        <w:rPr>
          <w:rFonts w:ascii="Arial" w:eastAsia="Arial" w:hAnsi="Arial"/>
        </w:rPr>
        <w:t xml:space="preserve"> have been reversed;</w:t>
      </w:r>
    </w:p>
    <w:p w:rsidR="00000000" w:rsidRDefault="00596C41">
      <w:pPr>
        <w:spacing w:line="96" w:lineRule="exact"/>
        <w:rPr>
          <w:rFonts w:ascii="Arial" w:eastAsia="Arial" w:hAnsi="Arial"/>
        </w:rPr>
      </w:pPr>
    </w:p>
    <w:p w:rsidR="00000000" w:rsidRDefault="00596C41" w:rsidP="00596C41">
      <w:pPr>
        <w:numPr>
          <w:ilvl w:val="0"/>
          <w:numId w:val="129"/>
        </w:numPr>
        <w:tabs>
          <w:tab w:val="left" w:pos="1540"/>
        </w:tabs>
        <w:spacing w:line="0" w:lineRule="atLeast"/>
        <w:ind w:left="1540" w:hanging="362"/>
        <w:rPr>
          <w:rFonts w:ascii="Arial" w:eastAsia="Arial" w:hAnsi="Arial"/>
        </w:rPr>
      </w:pPr>
      <w:r>
        <w:rPr>
          <w:rFonts w:ascii="Arial" w:eastAsia="Arial" w:hAnsi="Arial"/>
          <w:sz w:val="15"/>
        </w:rPr>
        <w:t xml:space="preserve">CHANGE REQUESTS </w:t>
      </w:r>
      <w:r>
        <w:rPr>
          <w:rFonts w:ascii="Arial" w:eastAsia="Arial" w:hAnsi="Arial"/>
          <w:sz w:val="19"/>
        </w:rPr>
        <w:t>have been implemented in the appropriate</w:t>
      </w:r>
      <w:r>
        <w:rPr>
          <w:rFonts w:ascii="Arial" w:eastAsia="Arial" w:hAnsi="Arial"/>
          <w:sz w:val="15"/>
        </w:rPr>
        <w:t xml:space="preserve"> </w:t>
      </w:r>
      <w:r>
        <w:rPr>
          <w:rFonts w:ascii="Arial" w:eastAsia="Arial" w:hAnsi="Arial"/>
          <w:sz w:val="16"/>
        </w:rPr>
        <w:t>MEDICAL DEVICE SOFTWARE</w:t>
      </w:r>
      <w:r>
        <w:rPr>
          <w:rFonts w:ascii="Arial" w:eastAsia="Arial" w:hAnsi="Arial"/>
          <w:sz w:val="15"/>
        </w:rPr>
        <w:t xml:space="preserve"> </w:t>
      </w:r>
      <w:r>
        <w:rPr>
          <w:rFonts w:ascii="Arial" w:eastAsia="Arial" w:hAnsi="Arial"/>
          <w:sz w:val="19"/>
        </w:rPr>
        <w:t>and</w:t>
      </w:r>
    </w:p>
    <w:p w:rsidR="00000000" w:rsidRDefault="00596C41">
      <w:pPr>
        <w:spacing w:line="0" w:lineRule="atLeast"/>
        <w:ind w:left="1540"/>
        <w:rPr>
          <w:rFonts w:ascii="Arial" w:eastAsia="Arial" w:hAnsi="Arial"/>
          <w:sz w:val="19"/>
        </w:rPr>
      </w:pPr>
      <w:r>
        <w:rPr>
          <w:rFonts w:ascii="Arial" w:eastAsia="Arial" w:hAnsi="Arial"/>
          <w:sz w:val="16"/>
        </w:rPr>
        <w:t>ACTIVITIES</w:t>
      </w:r>
      <w:r>
        <w:rPr>
          <w:rFonts w:ascii="Arial" w:eastAsia="Arial" w:hAnsi="Arial"/>
          <w:sz w:val="19"/>
        </w:rPr>
        <w:t>; and</w:t>
      </w:r>
    </w:p>
    <w:p w:rsidR="00000000" w:rsidRDefault="00596C41">
      <w:pPr>
        <w:spacing w:line="110" w:lineRule="exact"/>
        <w:rPr>
          <w:rFonts w:ascii="Times New Roman" w:eastAsia="Times New Roman" w:hAnsi="Times New Roman"/>
        </w:rPr>
      </w:pPr>
    </w:p>
    <w:p w:rsidR="00000000" w:rsidRDefault="00596C41" w:rsidP="00596C41">
      <w:pPr>
        <w:numPr>
          <w:ilvl w:val="0"/>
          <w:numId w:val="130"/>
        </w:numPr>
        <w:tabs>
          <w:tab w:val="left" w:pos="1540"/>
        </w:tabs>
        <w:spacing w:line="484" w:lineRule="auto"/>
        <w:ind w:left="1180" w:right="4660" w:hanging="2"/>
        <w:rPr>
          <w:rFonts w:ascii="Arial" w:eastAsia="Arial" w:hAnsi="Arial"/>
        </w:rPr>
      </w:pPr>
      <w:r>
        <w:rPr>
          <w:rFonts w:ascii="Arial" w:eastAsia="Arial" w:hAnsi="Arial"/>
        </w:rPr>
        <w:t>additional problems have been introduced. [Class A, B, C]</w:t>
      </w:r>
    </w:p>
    <w:p w:rsidR="00000000" w:rsidRDefault="00596C41">
      <w:pPr>
        <w:spacing w:line="35" w:lineRule="exact"/>
        <w:rPr>
          <w:rFonts w:ascii="Times New Roman" w:eastAsia="Times New Roman" w:hAnsi="Times New Roman"/>
        </w:rPr>
      </w:pPr>
    </w:p>
    <w:p w:rsidR="00000000" w:rsidRDefault="00596C41">
      <w:pPr>
        <w:tabs>
          <w:tab w:val="left" w:pos="1620"/>
        </w:tabs>
        <w:spacing w:line="0" w:lineRule="atLeast"/>
        <w:ind w:left="1180"/>
        <w:rPr>
          <w:rFonts w:ascii="Arial" w:eastAsia="Arial" w:hAnsi="Arial"/>
          <w:b/>
        </w:rPr>
      </w:pPr>
      <w:r>
        <w:rPr>
          <w:rFonts w:ascii="Arial" w:eastAsia="Arial" w:hAnsi="Arial"/>
          <w:b/>
        </w:rPr>
        <w:t>9.8</w:t>
      </w:r>
      <w:r>
        <w:rPr>
          <w:rFonts w:ascii="Arial" w:eastAsia="Arial" w:hAnsi="Arial"/>
          <w:b/>
        </w:rPr>
        <w:tab/>
      </w:r>
      <w:r>
        <w:rPr>
          <w:rFonts w:ascii="Arial" w:eastAsia="Arial" w:hAnsi="Arial"/>
          <w:b/>
        </w:rPr>
        <w:t>Test documentation contents</w:t>
      </w:r>
    </w:p>
    <w:p w:rsidR="00000000" w:rsidRDefault="00596C41">
      <w:pPr>
        <w:spacing w:line="204"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When testing, retesting or </w:t>
      </w:r>
      <w:r>
        <w:rPr>
          <w:rFonts w:ascii="Arial" w:eastAsia="Arial" w:hAnsi="Arial"/>
          <w:sz w:val="16"/>
        </w:rPr>
        <w:t>REGRESSION TE</w:t>
      </w:r>
      <w:r>
        <w:rPr>
          <w:rFonts w:ascii="Arial" w:eastAsia="Arial" w:hAnsi="Arial"/>
          <w:sz w:val="16"/>
        </w:rPr>
        <w:t>STING SOFTWARE ITEMS</w:t>
      </w:r>
      <w:r>
        <w:rPr>
          <w:rFonts w:ascii="Arial" w:eastAsia="Arial" w:hAnsi="Arial"/>
        </w:rPr>
        <w:t xml:space="preserve"> and </w:t>
      </w:r>
      <w:r>
        <w:rPr>
          <w:rFonts w:ascii="Arial" w:eastAsia="Arial" w:hAnsi="Arial"/>
          <w:sz w:val="16"/>
        </w:rPr>
        <w:t>SYSTEMS</w:t>
      </w:r>
      <w:r>
        <w:rPr>
          <w:rFonts w:ascii="Arial" w:eastAsia="Arial" w:hAnsi="Arial"/>
        </w:rPr>
        <w:t xml:space="preserve"> following a change, the </w:t>
      </w:r>
      <w:r>
        <w:rPr>
          <w:rFonts w:ascii="Arial" w:eastAsia="Arial" w:hAnsi="Arial"/>
          <w:sz w:val="16"/>
        </w:rPr>
        <w:t>MANUFACTURER</w:t>
      </w:r>
      <w:r>
        <w:rPr>
          <w:rFonts w:ascii="Arial" w:eastAsia="Arial" w:hAnsi="Arial"/>
        </w:rPr>
        <w:t xml:space="preserve"> shall include in the test documentation:</w:t>
      </w:r>
    </w:p>
    <w:p w:rsidR="00000000" w:rsidRDefault="00596C41">
      <w:pPr>
        <w:spacing w:line="34" w:lineRule="exact"/>
        <w:rPr>
          <w:rFonts w:ascii="Times New Roman" w:eastAsia="Times New Roman" w:hAnsi="Times New Roman"/>
        </w:rPr>
      </w:pPr>
    </w:p>
    <w:p w:rsidR="00000000" w:rsidRDefault="00596C41" w:rsidP="00596C41">
      <w:pPr>
        <w:numPr>
          <w:ilvl w:val="0"/>
          <w:numId w:val="131"/>
        </w:numPr>
        <w:tabs>
          <w:tab w:val="left" w:pos="1540"/>
        </w:tabs>
        <w:spacing w:line="0" w:lineRule="atLeast"/>
        <w:ind w:left="1540" w:hanging="362"/>
        <w:rPr>
          <w:rFonts w:ascii="Arial" w:eastAsia="Arial" w:hAnsi="Arial"/>
        </w:rPr>
      </w:pPr>
      <w:r>
        <w:rPr>
          <w:rFonts w:ascii="Arial" w:eastAsia="Arial" w:hAnsi="Arial"/>
        </w:rPr>
        <w:t>test results;</w:t>
      </w:r>
    </w:p>
    <w:p w:rsidR="00000000" w:rsidRDefault="00596C41">
      <w:pPr>
        <w:spacing w:line="98" w:lineRule="exact"/>
        <w:rPr>
          <w:rFonts w:ascii="Arial" w:eastAsia="Arial" w:hAnsi="Arial"/>
        </w:rPr>
      </w:pPr>
    </w:p>
    <w:p w:rsidR="00000000" w:rsidRDefault="00596C41" w:rsidP="00596C41">
      <w:pPr>
        <w:numPr>
          <w:ilvl w:val="0"/>
          <w:numId w:val="131"/>
        </w:numPr>
        <w:tabs>
          <w:tab w:val="left" w:pos="1540"/>
        </w:tabs>
        <w:spacing w:line="0" w:lineRule="atLeast"/>
        <w:ind w:left="1540" w:hanging="362"/>
        <w:rPr>
          <w:rFonts w:ascii="Arial" w:eastAsia="Arial" w:hAnsi="Arial"/>
        </w:rPr>
      </w:pPr>
      <w:r>
        <w:rPr>
          <w:rFonts w:ascii="Arial" w:eastAsia="Arial" w:hAnsi="Arial"/>
          <w:sz w:val="16"/>
        </w:rPr>
        <w:t xml:space="preserve">ANOMALIES </w:t>
      </w:r>
      <w:r>
        <w:rPr>
          <w:rFonts w:ascii="Arial" w:eastAsia="Arial" w:hAnsi="Arial"/>
          <w:sz w:val="19"/>
        </w:rPr>
        <w:t>found;</w:t>
      </w:r>
    </w:p>
    <w:p w:rsidR="00000000" w:rsidRDefault="00596C41">
      <w:pPr>
        <w:spacing w:line="98" w:lineRule="exact"/>
        <w:rPr>
          <w:rFonts w:ascii="Arial" w:eastAsia="Arial" w:hAnsi="Arial"/>
        </w:rPr>
      </w:pPr>
    </w:p>
    <w:p w:rsidR="00000000" w:rsidRDefault="00596C41" w:rsidP="00596C41">
      <w:pPr>
        <w:numPr>
          <w:ilvl w:val="0"/>
          <w:numId w:val="131"/>
        </w:numPr>
        <w:tabs>
          <w:tab w:val="left" w:pos="1540"/>
        </w:tabs>
        <w:spacing w:line="0" w:lineRule="atLeast"/>
        <w:ind w:left="1540" w:hanging="362"/>
        <w:rPr>
          <w:rFonts w:ascii="Arial" w:eastAsia="Arial" w:hAnsi="Arial"/>
        </w:rPr>
      </w:pPr>
      <w:r>
        <w:rPr>
          <w:rFonts w:ascii="Arial" w:eastAsia="Arial" w:hAnsi="Arial"/>
        </w:rPr>
        <w:t xml:space="preserve">the </w:t>
      </w:r>
      <w:r>
        <w:rPr>
          <w:rFonts w:ascii="Arial" w:eastAsia="Arial" w:hAnsi="Arial"/>
          <w:sz w:val="16"/>
        </w:rPr>
        <w:t>VERSION</w:t>
      </w:r>
      <w:r>
        <w:rPr>
          <w:rFonts w:ascii="Arial" w:eastAsia="Arial" w:hAnsi="Arial"/>
        </w:rPr>
        <w:t xml:space="preserve"> of software tested;</w:t>
      </w:r>
    </w:p>
    <w:p w:rsidR="00000000" w:rsidRDefault="00596C41">
      <w:pPr>
        <w:spacing w:line="98" w:lineRule="exact"/>
        <w:rPr>
          <w:rFonts w:ascii="Arial" w:eastAsia="Arial" w:hAnsi="Arial"/>
        </w:rPr>
      </w:pPr>
    </w:p>
    <w:p w:rsidR="00000000" w:rsidRDefault="00596C41" w:rsidP="00596C41">
      <w:pPr>
        <w:numPr>
          <w:ilvl w:val="0"/>
          <w:numId w:val="131"/>
        </w:numPr>
        <w:tabs>
          <w:tab w:val="left" w:pos="1540"/>
        </w:tabs>
        <w:spacing w:line="0" w:lineRule="atLeast"/>
        <w:ind w:left="1540" w:hanging="362"/>
        <w:rPr>
          <w:rFonts w:ascii="Arial" w:eastAsia="Arial" w:hAnsi="Arial"/>
        </w:rPr>
      </w:pPr>
      <w:r>
        <w:rPr>
          <w:rFonts w:ascii="Arial" w:eastAsia="Arial" w:hAnsi="Arial"/>
        </w:rPr>
        <w:t>relevant hardware and software test configurations;</w:t>
      </w:r>
    </w:p>
    <w:p w:rsidR="00000000" w:rsidRDefault="00596C41">
      <w:pPr>
        <w:spacing w:line="98" w:lineRule="exact"/>
        <w:rPr>
          <w:rFonts w:ascii="Arial" w:eastAsia="Arial" w:hAnsi="Arial"/>
        </w:rPr>
      </w:pPr>
    </w:p>
    <w:p w:rsidR="00000000" w:rsidRDefault="00596C41" w:rsidP="00596C41">
      <w:pPr>
        <w:numPr>
          <w:ilvl w:val="0"/>
          <w:numId w:val="131"/>
        </w:numPr>
        <w:tabs>
          <w:tab w:val="left" w:pos="1540"/>
        </w:tabs>
        <w:spacing w:line="0" w:lineRule="atLeast"/>
        <w:ind w:left="1540" w:hanging="362"/>
        <w:rPr>
          <w:rFonts w:ascii="Arial" w:eastAsia="Arial" w:hAnsi="Arial"/>
        </w:rPr>
      </w:pPr>
      <w:r>
        <w:rPr>
          <w:rFonts w:ascii="Arial" w:eastAsia="Arial" w:hAnsi="Arial"/>
        </w:rPr>
        <w:t>relevant test tools;</w:t>
      </w:r>
    </w:p>
    <w:p w:rsidR="00000000" w:rsidRDefault="00596C41">
      <w:pPr>
        <w:spacing w:line="98" w:lineRule="exact"/>
        <w:rPr>
          <w:rFonts w:ascii="Arial" w:eastAsia="Arial" w:hAnsi="Arial"/>
        </w:rPr>
      </w:pPr>
    </w:p>
    <w:p w:rsidR="00000000" w:rsidRDefault="00596C41" w:rsidP="00596C41">
      <w:pPr>
        <w:numPr>
          <w:ilvl w:val="0"/>
          <w:numId w:val="131"/>
        </w:numPr>
        <w:tabs>
          <w:tab w:val="left" w:pos="1540"/>
        </w:tabs>
        <w:spacing w:line="0" w:lineRule="atLeast"/>
        <w:ind w:left="1540" w:hanging="362"/>
        <w:rPr>
          <w:rFonts w:ascii="Arial" w:eastAsia="Arial" w:hAnsi="Arial"/>
        </w:rPr>
      </w:pPr>
      <w:r>
        <w:rPr>
          <w:rFonts w:ascii="Arial" w:eastAsia="Arial" w:hAnsi="Arial"/>
        </w:rPr>
        <w:t>dat</w:t>
      </w:r>
      <w:r>
        <w:rPr>
          <w:rFonts w:ascii="Arial" w:eastAsia="Arial" w:hAnsi="Arial"/>
        </w:rPr>
        <w:t>e tested; and</w:t>
      </w:r>
    </w:p>
    <w:p w:rsidR="00000000" w:rsidRDefault="00596C41">
      <w:pPr>
        <w:spacing w:line="98" w:lineRule="exact"/>
        <w:rPr>
          <w:rFonts w:ascii="Arial" w:eastAsia="Arial" w:hAnsi="Arial"/>
        </w:rPr>
      </w:pPr>
    </w:p>
    <w:p w:rsidR="00000000" w:rsidRDefault="00596C41" w:rsidP="00596C41">
      <w:pPr>
        <w:numPr>
          <w:ilvl w:val="0"/>
          <w:numId w:val="131"/>
        </w:numPr>
        <w:tabs>
          <w:tab w:val="left" w:pos="1540"/>
        </w:tabs>
        <w:spacing w:line="0" w:lineRule="atLeast"/>
        <w:ind w:left="1540" w:hanging="362"/>
        <w:rPr>
          <w:rFonts w:ascii="Arial" w:eastAsia="Arial" w:hAnsi="Arial"/>
        </w:rPr>
      </w:pPr>
      <w:r>
        <w:rPr>
          <w:rFonts w:ascii="Arial" w:eastAsia="Arial" w:hAnsi="Arial"/>
        </w:rPr>
        <w:t>identification of the tester.</w:t>
      </w:r>
    </w:p>
    <w:p w:rsidR="00000000" w:rsidRDefault="00596C41">
      <w:pPr>
        <w:spacing w:line="20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[Class A, B, C]</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99" w:lineRule="exact"/>
        <w:rPr>
          <w:rFonts w:ascii="Times New Roman" w:eastAsia="Times New Roman" w:hAnsi="Times New Roman"/>
        </w:rPr>
      </w:pPr>
    </w:p>
    <w:p w:rsidR="00000000" w:rsidRDefault="00596C41">
      <w:pPr>
        <w:spacing w:line="0" w:lineRule="atLeast"/>
        <w:ind w:left="4860"/>
        <w:rPr>
          <w:rFonts w:ascii="Courier New" w:eastAsia="Courier New" w:hAnsi="Courier New"/>
          <w:sz w:val="6"/>
        </w:rPr>
      </w:pPr>
      <w:r>
        <w:rPr>
          <w:rFonts w:ascii="Courier New" w:eastAsia="Courier New" w:hAnsi="Courier New"/>
          <w:sz w:val="6"/>
        </w:rPr>
        <w:t>--`,````,,`,``,`,````,,`,``,,```-`-`,,`,,`,`,,`---</w:t>
      </w:r>
    </w:p>
    <w:p w:rsidR="00000000" w:rsidRDefault="00596C41">
      <w:pPr>
        <w:spacing w:line="0" w:lineRule="atLeast"/>
        <w:ind w:left="486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08"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w:t>
      </w:r>
      <w:r>
        <w:rPr>
          <w:rFonts w:ascii="Arial" w:eastAsia="Arial" w:hAnsi="Arial"/>
          <w:sz w:val="9"/>
        </w:rPr>
        <w:t>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5400"/>
        </w:tabs>
        <w:spacing w:line="0" w:lineRule="atLeast"/>
        <w:ind w:left="1180"/>
        <w:rPr>
          <w:rFonts w:ascii="Arial" w:eastAsia="Arial" w:hAnsi="Arial"/>
        </w:rPr>
      </w:pPr>
      <w:bookmarkStart w:id="129" w:name="page129"/>
      <w:bookmarkEnd w:id="129"/>
      <w:r>
        <w:rPr>
          <w:rFonts w:ascii="Arial" w:eastAsia="Arial" w:hAnsi="Arial"/>
        </w:rPr>
        <w:t>IEC 62304:2006</w:t>
      </w:r>
      <w:r>
        <w:rPr>
          <w:rFonts w:ascii="Times New Roman" w:eastAsia="Times New Roman" w:hAnsi="Times New Roman"/>
        </w:rPr>
        <w:tab/>
      </w:r>
      <w:r>
        <w:rPr>
          <w:rFonts w:ascii="Arial" w:eastAsia="Arial" w:hAnsi="Arial"/>
        </w:rPr>
        <w:t xml:space="preserve">– 35 </w:t>
      </w:r>
      <w:r>
        <w:rPr>
          <w:rFonts w:ascii="Arial" w:eastAsia="Arial" w:hAnsi="Arial"/>
        </w:rPr>
        <w:t>–</w:t>
      </w:r>
    </w:p>
    <w:p w:rsidR="00000000" w:rsidRDefault="00596C41">
      <w:pPr>
        <w:spacing w:line="12" w:lineRule="exact"/>
        <w:rPr>
          <w:rFonts w:ascii="Times New Roman" w:eastAsia="Times New Roman" w:hAnsi="Times New Roman"/>
        </w:rPr>
      </w:pPr>
    </w:p>
    <w:p w:rsidR="00000000" w:rsidRDefault="00596C41">
      <w:pPr>
        <w:tabs>
          <w:tab w:val="left" w:pos="318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6" w:lineRule="exact"/>
        <w:rPr>
          <w:rFonts w:ascii="Times New Roman" w:eastAsia="Times New Roman" w:hAnsi="Times New Roman"/>
        </w:rPr>
      </w:pPr>
    </w:p>
    <w:p w:rsidR="00000000" w:rsidRDefault="00596C41">
      <w:pPr>
        <w:spacing w:line="0" w:lineRule="atLeast"/>
        <w:ind w:left="5180"/>
        <w:rPr>
          <w:rFonts w:ascii="Arial" w:eastAsia="Arial" w:hAnsi="Arial"/>
          <w:b/>
          <w:sz w:val="24"/>
        </w:rPr>
      </w:pPr>
      <w:r>
        <w:rPr>
          <w:rFonts w:ascii="Arial" w:eastAsia="Arial" w:hAnsi="Arial"/>
          <w:b/>
          <w:sz w:val="24"/>
        </w:rPr>
        <w:t>Annex A</w:t>
      </w:r>
    </w:p>
    <w:p w:rsidR="00000000" w:rsidRDefault="00596C41">
      <w:pPr>
        <w:spacing w:line="3" w:lineRule="exact"/>
        <w:rPr>
          <w:rFonts w:ascii="Times New Roman" w:eastAsia="Times New Roman" w:hAnsi="Times New Roman"/>
        </w:rPr>
      </w:pPr>
    </w:p>
    <w:p w:rsidR="00000000" w:rsidRDefault="00596C41">
      <w:pPr>
        <w:spacing w:line="0" w:lineRule="atLeast"/>
        <w:ind w:left="5000"/>
        <w:rPr>
          <w:rFonts w:ascii="Arial" w:eastAsia="Arial" w:hAnsi="Arial"/>
          <w:sz w:val="24"/>
        </w:rPr>
      </w:pPr>
      <w:r>
        <w:rPr>
          <w:rFonts w:ascii="Arial" w:eastAsia="Arial" w:hAnsi="Arial"/>
          <w:sz w:val="24"/>
        </w:rPr>
        <w:t>(informative)</w:t>
      </w:r>
    </w:p>
    <w:p w:rsidR="00000000" w:rsidRDefault="00596C41">
      <w:pPr>
        <w:spacing w:line="280" w:lineRule="exact"/>
        <w:rPr>
          <w:rFonts w:ascii="Times New Roman" w:eastAsia="Times New Roman" w:hAnsi="Times New Roman"/>
        </w:rPr>
      </w:pPr>
    </w:p>
    <w:p w:rsidR="00000000" w:rsidRDefault="00596C41">
      <w:pPr>
        <w:spacing w:line="0" w:lineRule="atLeast"/>
        <w:ind w:left="2860"/>
        <w:rPr>
          <w:rFonts w:ascii="Arial" w:eastAsia="Arial" w:hAnsi="Arial"/>
          <w:b/>
          <w:sz w:val="24"/>
        </w:rPr>
      </w:pPr>
      <w:r>
        <w:rPr>
          <w:rFonts w:ascii="Arial" w:eastAsia="Arial" w:hAnsi="Arial"/>
          <w:b/>
          <w:sz w:val="24"/>
        </w:rPr>
        <w:t>Rationale for the requirements of this standard</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72"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Rationale for the clauses of this standard is provided in this annex.</w:t>
      </w:r>
    </w:p>
    <w:p w:rsidR="00000000" w:rsidRDefault="00596C41">
      <w:pPr>
        <w:spacing w:line="200" w:lineRule="exact"/>
        <w:rPr>
          <w:rFonts w:ascii="Times New Roman" w:eastAsia="Times New Roman" w:hAnsi="Times New Roman"/>
        </w:rPr>
      </w:pPr>
    </w:p>
    <w:p w:rsidR="00000000" w:rsidRDefault="00596C41">
      <w:pPr>
        <w:spacing w:line="201"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A.1</w:t>
      </w:r>
      <w:r>
        <w:rPr>
          <w:rFonts w:ascii="Arial" w:eastAsia="Arial" w:hAnsi="Arial"/>
          <w:b/>
          <w:sz w:val="22"/>
        </w:rPr>
        <w:tab/>
      </w:r>
      <w:r>
        <w:rPr>
          <w:rFonts w:ascii="Arial" w:eastAsia="Arial" w:hAnsi="Arial"/>
          <w:b/>
          <w:sz w:val="22"/>
        </w:rPr>
        <w:t>Rationale</w:t>
      </w:r>
    </w:p>
    <w:p w:rsidR="00000000" w:rsidRDefault="00596C41">
      <w:pPr>
        <w:spacing w:line="307"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 xml:space="preserve">The primary requirement of this standard is that a set of </w:t>
      </w:r>
      <w:r>
        <w:rPr>
          <w:rFonts w:ascii="Arial" w:eastAsia="Arial" w:hAnsi="Arial"/>
          <w:sz w:val="16"/>
        </w:rPr>
        <w:t>PROCESSES</w:t>
      </w:r>
      <w:r>
        <w:rPr>
          <w:rFonts w:ascii="Arial" w:eastAsia="Arial" w:hAnsi="Arial"/>
        </w:rPr>
        <w:t xml:space="preserve"> be followed in the development and maintenance of </w:t>
      </w:r>
      <w:r>
        <w:rPr>
          <w:rFonts w:ascii="Arial" w:eastAsia="Arial" w:hAnsi="Arial"/>
          <w:sz w:val="16"/>
        </w:rPr>
        <w:t>MEDICAL DEVICE SOFTWARE</w:t>
      </w:r>
      <w:r>
        <w:rPr>
          <w:rFonts w:ascii="Arial" w:eastAsia="Arial" w:hAnsi="Arial"/>
        </w:rPr>
        <w:t xml:space="preserve">, and that the choice of </w:t>
      </w:r>
      <w:r>
        <w:rPr>
          <w:rFonts w:ascii="Arial" w:eastAsia="Arial" w:hAnsi="Arial"/>
          <w:sz w:val="16"/>
        </w:rPr>
        <w:t>PR</w:t>
      </w:r>
      <w:r>
        <w:rPr>
          <w:rFonts w:ascii="Arial" w:eastAsia="Arial" w:hAnsi="Arial"/>
          <w:sz w:val="16"/>
        </w:rPr>
        <w:t>OCESSES</w:t>
      </w:r>
      <w:r>
        <w:rPr>
          <w:rFonts w:ascii="Arial" w:eastAsia="Arial" w:hAnsi="Arial"/>
        </w:rPr>
        <w:t xml:space="preserve"> be appropriate to the </w:t>
      </w:r>
      <w:r>
        <w:rPr>
          <w:rFonts w:ascii="Arial" w:eastAsia="Arial" w:hAnsi="Arial"/>
          <w:sz w:val="16"/>
        </w:rPr>
        <w:t>RISKS</w:t>
      </w:r>
      <w:r>
        <w:rPr>
          <w:rFonts w:ascii="Arial" w:eastAsia="Arial" w:hAnsi="Arial"/>
        </w:rPr>
        <w:t xml:space="preserve"> to the patient and other people. This follows from the belief that testing of software is not sufficient to determine that it is safe in operation.</w:t>
      </w:r>
    </w:p>
    <w:p w:rsidR="00000000" w:rsidRDefault="00596C41">
      <w:pPr>
        <w:spacing w:line="25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The </w:t>
      </w:r>
      <w:r>
        <w:rPr>
          <w:rFonts w:ascii="Arial" w:eastAsia="Arial" w:hAnsi="Arial"/>
          <w:sz w:val="16"/>
        </w:rPr>
        <w:t>PROCESSES</w:t>
      </w:r>
      <w:r>
        <w:rPr>
          <w:rFonts w:ascii="Arial" w:eastAsia="Arial" w:hAnsi="Arial"/>
        </w:rPr>
        <w:t xml:space="preserve"> required by this standard fall into two categories:</w:t>
      </w:r>
    </w:p>
    <w:p w:rsidR="00000000" w:rsidRDefault="00596C41">
      <w:pPr>
        <w:spacing w:line="99" w:lineRule="exact"/>
        <w:rPr>
          <w:rFonts w:ascii="Times New Roman" w:eastAsia="Times New Roman" w:hAnsi="Times New Roman"/>
        </w:rPr>
      </w:pPr>
    </w:p>
    <w:p w:rsidR="00000000" w:rsidRDefault="00596C41">
      <w:pPr>
        <w:spacing w:line="288" w:lineRule="auto"/>
        <w:ind w:left="1540" w:hanging="360"/>
        <w:rPr>
          <w:rFonts w:ascii="Arial" w:eastAsia="Arial" w:hAnsi="Arial"/>
          <w:sz w:val="19"/>
        </w:rPr>
      </w:pPr>
      <w:r>
        <w:rPr>
          <w:rFonts w:ascii="Arial" w:eastAsia="Arial" w:hAnsi="Arial"/>
        </w:rPr>
        <w:t xml:space="preserve">– </w:t>
      </w:r>
      <w:r>
        <w:rPr>
          <w:rFonts w:ascii="Arial" w:eastAsia="Arial" w:hAnsi="Arial"/>
          <w:sz w:val="15"/>
        </w:rPr>
        <w:t>PR</w:t>
      </w:r>
      <w:r>
        <w:rPr>
          <w:rFonts w:ascii="Arial" w:eastAsia="Arial" w:hAnsi="Arial"/>
          <w:sz w:val="15"/>
        </w:rPr>
        <w:t>OCESSES</w:t>
      </w:r>
      <w:r>
        <w:rPr>
          <w:rFonts w:ascii="Arial" w:eastAsia="Arial" w:hAnsi="Arial"/>
        </w:rPr>
        <w:t xml:space="preserve"> which are required to determine the </w:t>
      </w:r>
      <w:r>
        <w:rPr>
          <w:rFonts w:ascii="Arial" w:eastAsia="Arial" w:hAnsi="Arial"/>
          <w:sz w:val="15"/>
        </w:rPr>
        <w:t>RISKS</w:t>
      </w:r>
      <w:r>
        <w:rPr>
          <w:rFonts w:ascii="Arial" w:eastAsia="Arial" w:hAnsi="Arial"/>
        </w:rPr>
        <w:t xml:space="preserve"> arising from the operation of each </w:t>
      </w:r>
      <w:r>
        <w:rPr>
          <w:rFonts w:ascii="Arial" w:eastAsia="Arial" w:hAnsi="Arial"/>
          <w:sz w:val="15"/>
        </w:rPr>
        <w:t xml:space="preserve">SOFTWARE ITEM </w:t>
      </w:r>
      <w:r>
        <w:rPr>
          <w:rFonts w:ascii="Arial" w:eastAsia="Arial" w:hAnsi="Arial"/>
          <w:sz w:val="19"/>
        </w:rPr>
        <w:t>in the software;</w:t>
      </w:r>
    </w:p>
    <w:p w:rsidR="00000000" w:rsidRDefault="00596C41">
      <w:pPr>
        <w:spacing w:line="18"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w:t>
      </w:r>
      <w:r>
        <w:rPr>
          <w:rFonts w:ascii="Arial" w:eastAsia="Arial" w:hAnsi="Arial"/>
          <w:sz w:val="15"/>
        </w:rPr>
        <w:t>PROCESSES</w:t>
      </w:r>
      <w:r>
        <w:rPr>
          <w:rFonts w:ascii="Arial" w:eastAsia="Arial" w:hAnsi="Arial"/>
        </w:rPr>
        <w:t xml:space="preserve"> which are required to achieve an appropriately low probability of software failure for each </w:t>
      </w:r>
      <w:r>
        <w:rPr>
          <w:rFonts w:ascii="Arial" w:eastAsia="Arial" w:hAnsi="Arial"/>
          <w:sz w:val="15"/>
        </w:rPr>
        <w:t>SOFTWARE ITEM</w:t>
      </w:r>
      <w:r>
        <w:rPr>
          <w:rFonts w:ascii="Arial" w:eastAsia="Arial" w:hAnsi="Arial"/>
        </w:rPr>
        <w:t xml:space="preserve">, chosen on the basis </w:t>
      </w:r>
      <w:r>
        <w:rPr>
          <w:rFonts w:ascii="Arial" w:eastAsia="Arial" w:hAnsi="Arial"/>
        </w:rPr>
        <w:t xml:space="preserve">of these determined </w:t>
      </w:r>
      <w:r>
        <w:rPr>
          <w:rFonts w:ascii="Arial" w:eastAsia="Arial" w:hAnsi="Arial"/>
          <w:sz w:val="16"/>
        </w:rPr>
        <w:t>RISKS</w:t>
      </w:r>
      <w:r>
        <w:rPr>
          <w:rFonts w:ascii="Arial" w:eastAsia="Arial" w:hAnsi="Arial"/>
        </w:rPr>
        <w:t>.</w:t>
      </w:r>
    </w:p>
    <w:p w:rsidR="00000000" w:rsidRDefault="00596C41">
      <w:pPr>
        <w:spacing w:line="13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This standard requires the first category to be performed for all </w:t>
      </w:r>
      <w:r>
        <w:rPr>
          <w:rFonts w:ascii="Arial" w:eastAsia="Arial" w:hAnsi="Arial"/>
          <w:sz w:val="15"/>
        </w:rPr>
        <w:t>MEDICAL DEVICE SOFTWARE</w:t>
      </w:r>
      <w:r>
        <w:rPr>
          <w:rFonts w:ascii="Arial" w:eastAsia="Arial" w:hAnsi="Arial"/>
        </w:rPr>
        <w:t xml:space="preserve"> and the second category to be performed for selected </w:t>
      </w:r>
      <w:r>
        <w:rPr>
          <w:rFonts w:ascii="Arial" w:eastAsia="Arial" w:hAnsi="Arial"/>
          <w:sz w:val="15"/>
        </w:rPr>
        <w:t>SOFTWARE ITEMS</w:t>
      </w:r>
      <w:r>
        <w:rPr>
          <w:rFonts w:ascii="Arial" w:eastAsia="Arial" w:hAnsi="Arial"/>
        </w:rPr>
        <w:t>.</w:t>
      </w:r>
    </w:p>
    <w:p w:rsidR="00000000" w:rsidRDefault="00596C41">
      <w:pPr>
        <w:spacing w:line="233" w:lineRule="exact"/>
        <w:rPr>
          <w:rFonts w:ascii="Times New Roman" w:eastAsia="Times New Roman" w:hAnsi="Times New Roman"/>
        </w:rPr>
      </w:pPr>
    </w:p>
    <w:p w:rsidR="00000000" w:rsidRDefault="00596C41">
      <w:pPr>
        <w:spacing w:line="256" w:lineRule="auto"/>
        <w:ind w:left="1180"/>
        <w:jc w:val="both"/>
        <w:rPr>
          <w:rFonts w:ascii="Arial" w:eastAsia="Arial" w:hAnsi="Arial"/>
          <w:sz w:val="19"/>
        </w:rPr>
      </w:pPr>
      <w:r>
        <w:rPr>
          <w:rFonts w:ascii="Arial" w:eastAsia="Arial" w:hAnsi="Arial"/>
        </w:rPr>
        <w:t xml:space="preserve">A claim of compliance with this standard should therefore include a </w:t>
      </w:r>
      <w:r>
        <w:rPr>
          <w:rFonts w:ascii="Arial" w:eastAsia="Arial" w:hAnsi="Arial"/>
        </w:rPr>
        <w:t xml:space="preserve">documented </w:t>
      </w:r>
      <w:r>
        <w:rPr>
          <w:rFonts w:ascii="Arial" w:eastAsia="Arial" w:hAnsi="Arial"/>
          <w:sz w:val="16"/>
        </w:rPr>
        <w:t>RISK ANALYSIS</w:t>
      </w:r>
      <w:r>
        <w:rPr>
          <w:rFonts w:ascii="Arial" w:eastAsia="Arial" w:hAnsi="Arial"/>
        </w:rPr>
        <w:t xml:space="preserve"> that identifies foreseeable sequences of events that include software and that can result in a </w:t>
      </w:r>
      <w:r>
        <w:rPr>
          <w:rFonts w:ascii="Arial" w:eastAsia="Arial" w:hAnsi="Arial"/>
          <w:sz w:val="16"/>
        </w:rPr>
        <w:t xml:space="preserve">HAZARDOUS SITUATION </w:t>
      </w:r>
      <w:r>
        <w:rPr>
          <w:rFonts w:ascii="Arial" w:eastAsia="Arial" w:hAnsi="Arial"/>
          <w:sz w:val="19"/>
        </w:rPr>
        <w:t>(see ISO 14971). H</w:t>
      </w:r>
      <w:r>
        <w:rPr>
          <w:rFonts w:ascii="Arial" w:eastAsia="Arial" w:hAnsi="Arial"/>
          <w:sz w:val="16"/>
        </w:rPr>
        <w:t xml:space="preserve">AZARDOUS SITUATIONS </w:t>
      </w:r>
      <w:r>
        <w:rPr>
          <w:rFonts w:ascii="Arial" w:eastAsia="Arial" w:hAnsi="Arial"/>
          <w:sz w:val="19"/>
        </w:rPr>
        <w:t>that can be indirectly caused by</w:t>
      </w:r>
      <w:r>
        <w:rPr>
          <w:rFonts w:ascii="Arial" w:eastAsia="Arial" w:hAnsi="Arial"/>
          <w:sz w:val="16"/>
        </w:rPr>
        <w:t xml:space="preserve"> </w:t>
      </w:r>
      <w:r>
        <w:rPr>
          <w:rFonts w:ascii="Arial" w:eastAsia="Arial" w:hAnsi="Arial"/>
          <w:sz w:val="19"/>
        </w:rPr>
        <w:t>software (for example, by providing misleadin</w:t>
      </w:r>
      <w:r>
        <w:rPr>
          <w:rFonts w:ascii="Arial" w:eastAsia="Arial" w:hAnsi="Arial"/>
          <w:sz w:val="19"/>
        </w:rPr>
        <w:t xml:space="preserve">g information that could cause inappropriate treatment to be administered) should be included in this </w:t>
      </w:r>
      <w:r>
        <w:rPr>
          <w:rFonts w:ascii="Arial" w:eastAsia="Arial" w:hAnsi="Arial"/>
          <w:sz w:val="16"/>
        </w:rPr>
        <w:t>RISK ANALYSIS</w:t>
      </w:r>
      <w:r>
        <w:rPr>
          <w:rFonts w:ascii="Arial" w:eastAsia="Arial" w:hAnsi="Arial"/>
          <w:sz w:val="19"/>
        </w:rPr>
        <w:t>.</w:t>
      </w:r>
    </w:p>
    <w:p w:rsidR="00000000" w:rsidRDefault="00596C41">
      <w:pPr>
        <w:spacing w:line="250"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All </w:t>
      </w:r>
      <w:r>
        <w:rPr>
          <w:rFonts w:ascii="Arial" w:eastAsia="Arial" w:hAnsi="Arial"/>
          <w:sz w:val="16"/>
        </w:rPr>
        <w:t>ACTIVITIES</w:t>
      </w:r>
      <w:r>
        <w:rPr>
          <w:rFonts w:ascii="Arial" w:eastAsia="Arial" w:hAnsi="Arial"/>
        </w:rPr>
        <w:t xml:space="preserve"> that are required as part of the first category of </w:t>
      </w:r>
      <w:r>
        <w:rPr>
          <w:rFonts w:ascii="Arial" w:eastAsia="Arial" w:hAnsi="Arial"/>
          <w:sz w:val="16"/>
        </w:rPr>
        <w:t>PROCESSES</w:t>
      </w:r>
      <w:r>
        <w:rPr>
          <w:rFonts w:ascii="Arial" w:eastAsia="Arial" w:hAnsi="Arial"/>
        </w:rPr>
        <w:t xml:space="preserve"> are identified in the normative text as "[Class A, B, C]", ind</w:t>
      </w:r>
      <w:r>
        <w:rPr>
          <w:rFonts w:ascii="Arial" w:eastAsia="Arial" w:hAnsi="Arial"/>
        </w:rPr>
        <w:t>icating that they are required irrespective of the classification of the software to which they apply.</w:t>
      </w:r>
    </w:p>
    <w:p w:rsidR="00000000" w:rsidRDefault="00596C41">
      <w:pPr>
        <w:spacing w:line="251" w:lineRule="exact"/>
        <w:rPr>
          <w:rFonts w:ascii="Times New Roman" w:eastAsia="Times New Roman" w:hAnsi="Times New Roman"/>
        </w:rPr>
      </w:pPr>
    </w:p>
    <w:p w:rsidR="00000000" w:rsidRDefault="00596C41">
      <w:pPr>
        <w:spacing w:line="0" w:lineRule="atLeast"/>
        <w:ind w:left="1180"/>
        <w:rPr>
          <w:rFonts w:ascii="Arial" w:eastAsia="Arial" w:hAnsi="Arial"/>
          <w:sz w:val="19"/>
        </w:rPr>
      </w:pPr>
      <w:r>
        <w:rPr>
          <w:rFonts w:ascii="Arial" w:eastAsia="Arial" w:hAnsi="Arial"/>
          <w:sz w:val="16"/>
        </w:rPr>
        <w:t xml:space="preserve">ACTIVITIES </w:t>
      </w:r>
      <w:r>
        <w:rPr>
          <w:rFonts w:ascii="Arial" w:eastAsia="Arial" w:hAnsi="Arial"/>
          <w:sz w:val="19"/>
        </w:rPr>
        <w:t>are required for all classes A, B, and C for the following reasons:</w:t>
      </w:r>
    </w:p>
    <w:p w:rsidR="00000000" w:rsidRDefault="00596C41">
      <w:pPr>
        <w:spacing w:line="11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produces a plan relevant to </w:t>
      </w:r>
      <w:r>
        <w:rPr>
          <w:rFonts w:ascii="Arial" w:eastAsia="Arial" w:hAnsi="Arial"/>
          <w:sz w:val="16"/>
        </w:rPr>
        <w:t>RISK MANAGEMENT</w:t>
      </w:r>
      <w:r>
        <w:rPr>
          <w:rFonts w:ascii="Arial" w:eastAsia="Arial" w:hAnsi="Arial"/>
        </w:rPr>
        <w:t xml:space="preserve"> or software</w:t>
      </w:r>
      <w:r>
        <w:rPr>
          <w:rFonts w:ascii="Arial" w:eastAsia="Arial" w:hAnsi="Arial"/>
        </w:rPr>
        <w:t xml:space="preserve"> safety classification;</w:t>
      </w:r>
    </w:p>
    <w:p w:rsidR="00000000" w:rsidRDefault="00596C41">
      <w:pPr>
        <w:spacing w:line="98"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produces an output that is an input to </w:t>
      </w:r>
      <w:r>
        <w:rPr>
          <w:rFonts w:ascii="Arial" w:eastAsia="Arial" w:hAnsi="Arial"/>
          <w:sz w:val="16"/>
        </w:rPr>
        <w:t>RISK MANAGEMENT</w:t>
      </w:r>
      <w:r>
        <w:rPr>
          <w:rFonts w:ascii="Arial" w:eastAsia="Arial" w:hAnsi="Arial"/>
        </w:rPr>
        <w:t xml:space="preserve"> or software safety classification;</w:t>
      </w:r>
    </w:p>
    <w:p w:rsidR="00000000" w:rsidRDefault="00596C41">
      <w:pPr>
        <w:spacing w:line="3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is a part of </w:t>
      </w:r>
      <w:r>
        <w:rPr>
          <w:rFonts w:ascii="Arial" w:eastAsia="Arial" w:hAnsi="Arial"/>
          <w:sz w:val="16"/>
        </w:rPr>
        <w:t>RISK MANAGEMENT</w:t>
      </w:r>
      <w:r>
        <w:rPr>
          <w:rFonts w:ascii="Arial" w:eastAsia="Arial" w:hAnsi="Arial"/>
        </w:rPr>
        <w:t xml:space="preserve"> or software safety classification;</w:t>
      </w:r>
    </w:p>
    <w:p w:rsidR="00000000" w:rsidRDefault="00596C41">
      <w:pPr>
        <w:spacing w:line="98"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establishes an administratio</w:t>
      </w:r>
      <w:r>
        <w:rPr>
          <w:rFonts w:ascii="Arial" w:eastAsia="Arial" w:hAnsi="Arial"/>
        </w:rPr>
        <w:t xml:space="preserve">n system, documentation or record-keeping system that supports </w:t>
      </w:r>
      <w:r>
        <w:rPr>
          <w:rFonts w:ascii="Arial" w:eastAsia="Arial" w:hAnsi="Arial"/>
          <w:sz w:val="16"/>
        </w:rPr>
        <w:t>RISK MANAGEMENT</w:t>
      </w:r>
      <w:r>
        <w:rPr>
          <w:rFonts w:ascii="Arial" w:eastAsia="Arial" w:hAnsi="Arial"/>
        </w:rPr>
        <w:t xml:space="preserve"> or software safety classification;</w:t>
      </w:r>
    </w:p>
    <w:p w:rsidR="00000000" w:rsidRDefault="00596C41">
      <w:pPr>
        <w:spacing w:line="33" w:lineRule="exact"/>
        <w:rPr>
          <w:rFonts w:ascii="Times New Roman" w:eastAsia="Times New Roman" w:hAnsi="Times New Roman"/>
        </w:rPr>
      </w:pPr>
    </w:p>
    <w:p w:rsidR="00000000" w:rsidRDefault="00596C41">
      <w:pPr>
        <w:spacing w:line="256" w:lineRule="auto"/>
        <w:ind w:left="1540"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normally takes place when the classification of the related software is unknown;</w:t>
      </w:r>
    </w:p>
    <w:p w:rsidR="00000000" w:rsidRDefault="00596C41">
      <w:pPr>
        <w:spacing w:line="311" w:lineRule="exact"/>
        <w:rPr>
          <w:rFonts w:ascii="Times New Roman" w:eastAsia="Times New Roman" w:hAnsi="Times New Roman"/>
        </w:rPr>
      </w:pPr>
    </w:p>
    <w:p w:rsidR="00000000" w:rsidRDefault="00596C41">
      <w:pPr>
        <w:spacing w:line="255" w:lineRule="auto"/>
        <w:ind w:left="1540"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can cause a change that could</w:t>
      </w:r>
      <w:r>
        <w:rPr>
          <w:rFonts w:ascii="Arial" w:eastAsia="Arial" w:hAnsi="Arial"/>
        </w:rPr>
        <w:t xml:space="preserve"> invalidate the current software safety classification of the associated software. This includes the discovery and analysis of safety related problems after release.</w:t>
      </w:r>
    </w:p>
    <w:p w:rsidR="00000000" w:rsidRDefault="00596C41">
      <w:pPr>
        <w:spacing w:line="153"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 xml:space="preserve">Other </w:t>
      </w:r>
      <w:r>
        <w:rPr>
          <w:rFonts w:ascii="Arial" w:eastAsia="Arial" w:hAnsi="Arial"/>
          <w:sz w:val="16"/>
        </w:rPr>
        <w:t>PROCESSES</w:t>
      </w:r>
      <w:r>
        <w:rPr>
          <w:rFonts w:ascii="Arial" w:eastAsia="Arial" w:hAnsi="Arial"/>
        </w:rPr>
        <w:t xml:space="preserve"> are required only for </w:t>
      </w:r>
      <w:r>
        <w:rPr>
          <w:rFonts w:ascii="Arial" w:eastAsia="Arial" w:hAnsi="Arial"/>
          <w:sz w:val="16"/>
        </w:rPr>
        <w:t>SOFTWARE SYSTEMS</w:t>
      </w:r>
      <w:r>
        <w:rPr>
          <w:rFonts w:ascii="Arial" w:eastAsia="Arial" w:hAnsi="Arial"/>
        </w:rPr>
        <w:t xml:space="preserve"> or </w:t>
      </w:r>
      <w:r>
        <w:rPr>
          <w:rFonts w:ascii="Arial" w:eastAsia="Arial" w:hAnsi="Arial"/>
          <w:sz w:val="16"/>
        </w:rPr>
        <w:t>SOFTWARE ITEMS</w:t>
      </w:r>
      <w:r>
        <w:rPr>
          <w:rFonts w:ascii="Arial" w:eastAsia="Arial" w:hAnsi="Arial"/>
        </w:rPr>
        <w:t xml:space="preserve"> classified in so</w:t>
      </w:r>
      <w:r>
        <w:rPr>
          <w:rFonts w:ascii="Arial" w:eastAsia="Arial" w:hAnsi="Arial"/>
        </w:rPr>
        <w:t>ftware safety classes B or C. A</w:t>
      </w:r>
      <w:r>
        <w:rPr>
          <w:rFonts w:ascii="Arial" w:eastAsia="Arial" w:hAnsi="Arial"/>
          <w:sz w:val="16"/>
        </w:rPr>
        <w:t>CTIVITIES</w:t>
      </w:r>
      <w:r>
        <w:rPr>
          <w:rFonts w:ascii="Arial" w:eastAsia="Arial" w:hAnsi="Arial"/>
        </w:rPr>
        <w:t xml:space="preserve"> required as parts of these </w:t>
      </w:r>
      <w:r>
        <w:rPr>
          <w:rFonts w:ascii="Arial" w:eastAsia="Arial" w:hAnsi="Arial"/>
          <w:sz w:val="16"/>
        </w:rPr>
        <w:t>PROCESSES</w:t>
      </w:r>
      <w:r>
        <w:rPr>
          <w:rFonts w:ascii="Arial" w:eastAsia="Arial" w:hAnsi="Arial"/>
        </w:rPr>
        <w:t xml:space="preserve"> are identified in the normative text as "[Class B, C]", or "[Class C]" indicating that they are required selectively depending on the classification of the software to which they</w:t>
      </w:r>
      <w:r>
        <w:rPr>
          <w:rFonts w:ascii="Arial" w:eastAsia="Arial" w:hAnsi="Arial"/>
        </w:rPr>
        <w:t xml:space="preserve"> apply.</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37" w:lineRule="exact"/>
        <w:rPr>
          <w:rFonts w:ascii="Times New Roman" w:eastAsia="Times New Roman" w:hAnsi="Times New Roman"/>
        </w:rPr>
      </w:pPr>
    </w:p>
    <w:p w:rsidR="00000000" w:rsidRDefault="00596C41">
      <w:pPr>
        <w:spacing w:line="0" w:lineRule="atLeast"/>
        <w:ind w:left="6740"/>
        <w:rPr>
          <w:rFonts w:ascii="Courier New" w:eastAsia="Courier New" w:hAnsi="Courier New"/>
          <w:sz w:val="6"/>
        </w:rPr>
      </w:pPr>
      <w:r>
        <w:rPr>
          <w:rFonts w:ascii="Courier New" w:eastAsia="Courier New" w:hAnsi="Courier New"/>
          <w:sz w:val="6"/>
        </w:rPr>
        <w:t>--`,````,,`,``,`,````,,`,``,,```-`-`,,`,,`,`,,`---</w:t>
      </w:r>
    </w:p>
    <w:p w:rsidR="00000000" w:rsidRDefault="00596C41">
      <w:pPr>
        <w:spacing w:line="0" w:lineRule="atLeast"/>
        <w:ind w:left="674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3"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w:t>
      </w:r>
      <w:r>
        <w:rPr>
          <w:rFonts w:ascii="Arial" w:eastAsia="Arial" w:hAnsi="Arial"/>
          <w:sz w:val="10"/>
        </w:rPr>
        <w:t xml:space="preserve">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60"/>
        </w:tabs>
        <w:spacing w:line="0" w:lineRule="atLeast"/>
        <w:ind w:right="61"/>
        <w:jc w:val="right"/>
        <w:rPr>
          <w:rFonts w:ascii="Arial" w:eastAsia="Arial" w:hAnsi="Arial"/>
        </w:rPr>
      </w:pPr>
      <w:bookmarkStart w:id="130" w:name="page130"/>
      <w:bookmarkEnd w:id="130"/>
      <w:r>
        <w:rPr>
          <w:rFonts w:ascii="Arial" w:eastAsia="Arial" w:hAnsi="Arial"/>
        </w:rPr>
        <w:t xml:space="preserve">– 36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920"/>
        </w:tabs>
        <w:spacing w:line="0" w:lineRule="atLeast"/>
        <w:ind w:right="61"/>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0" w:lineRule="atLeast"/>
        <w:ind w:left="779"/>
        <w:jc w:val="center"/>
        <w:rPr>
          <w:rFonts w:ascii="Arial" w:eastAsia="Arial" w:hAnsi="Arial"/>
          <w:sz w:val="19"/>
        </w:rPr>
      </w:pPr>
      <w:r>
        <w:rPr>
          <w:rFonts w:ascii="Arial" w:eastAsia="Arial" w:hAnsi="Arial"/>
          <w:sz w:val="16"/>
        </w:rPr>
        <w:t xml:space="preserve">ACTIVITIES </w:t>
      </w:r>
      <w:r>
        <w:rPr>
          <w:rFonts w:ascii="Arial" w:eastAsia="Arial" w:hAnsi="Arial"/>
          <w:sz w:val="19"/>
        </w:rPr>
        <w:t>are required selectively for software in classes B and C for the following reasons:</w:t>
      </w:r>
    </w:p>
    <w:p w:rsidR="00000000" w:rsidRDefault="00596C41">
      <w:pPr>
        <w:spacing w:line="110" w:lineRule="exact"/>
        <w:rPr>
          <w:rFonts w:ascii="Times New Roman" w:eastAsia="Times New Roman" w:hAnsi="Times New Roman"/>
        </w:rPr>
      </w:pPr>
    </w:p>
    <w:p w:rsidR="00000000" w:rsidRDefault="00596C41">
      <w:pPr>
        <w:spacing w:line="273" w:lineRule="auto"/>
        <w:ind w:left="1540" w:right="61"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enhances the reliability of the softwa</w:t>
      </w:r>
      <w:r>
        <w:rPr>
          <w:rFonts w:ascii="Arial" w:eastAsia="Arial" w:hAnsi="Arial"/>
        </w:rPr>
        <w:t xml:space="preserve">re by requiring more detail or more rigor in the design, testing or other </w:t>
      </w:r>
      <w:r>
        <w:rPr>
          <w:rFonts w:ascii="Arial" w:eastAsia="Arial" w:hAnsi="Arial"/>
          <w:sz w:val="16"/>
        </w:rPr>
        <w:t>VERIFICATION</w:t>
      </w:r>
      <w:r>
        <w:rPr>
          <w:rFonts w:ascii="Arial" w:eastAsia="Arial" w:hAnsi="Arial"/>
        </w:rPr>
        <w:t>;</w:t>
      </w:r>
    </w:p>
    <w:p w:rsidR="00000000" w:rsidRDefault="00596C41">
      <w:pPr>
        <w:spacing w:line="33" w:lineRule="exact"/>
        <w:rPr>
          <w:rFonts w:ascii="Times New Roman" w:eastAsia="Times New Roman" w:hAnsi="Times New Roman"/>
        </w:rPr>
      </w:pPr>
    </w:p>
    <w:p w:rsidR="00000000" w:rsidRDefault="00596C41">
      <w:pPr>
        <w:spacing w:line="256" w:lineRule="auto"/>
        <w:ind w:left="1540" w:right="61"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is an administrative </w:t>
      </w:r>
      <w:r>
        <w:rPr>
          <w:rFonts w:ascii="Arial" w:eastAsia="Arial" w:hAnsi="Arial"/>
          <w:sz w:val="16"/>
        </w:rPr>
        <w:t>ACTIVITY</w:t>
      </w:r>
      <w:r>
        <w:rPr>
          <w:rFonts w:ascii="Arial" w:eastAsia="Arial" w:hAnsi="Arial"/>
        </w:rPr>
        <w:t xml:space="preserve"> that supports another </w:t>
      </w:r>
      <w:r>
        <w:rPr>
          <w:rFonts w:ascii="Arial" w:eastAsia="Arial" w:hAnsi="Arial"/>
          <w:sz w:val="16"/>
        </w:rPr>
        <w:t>ACTIVITY</w:t>
      </w:r>
      <w:r>
        <w:rPr>
          <w:rFonts w:ascii="Arial" w:eastAsia="Arial" w:hAnsi="Arial"/>
        </w:rPr>
        <w:t xml:space="preserve"> required for classes B or C;</w:t>
      </w:r>
    </w:p>
    <w:p w:rsidR="00000000" w:rsidRDefault="00596C41">
      <w:pPr>
        <w:spacing w:line="311"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supports the correction of safety-related pr</w:t>
      </w:r>
      <w:r>
        <w:rPr>
          <w:rFonts w:ascii="Arial" w:eastAsia="Arial" w:hAnsi="Arial"/>
        </w:rPr>
        <w:t>oblems;</w:t>
      </w:r>
    </w:p>
    <w:p w:rsidR="00000000" w:rsidRDefault="00596C41">
      <w:pPr>
        <w:spacing w:line="98" w:lineRule="exact"/>
        <w:rPr>
          <w:rFonts w:ascii="Times New Roman" w:eastAsia="Times New Roman" w:hAnsi="Times New Roman"/>
        </w:rPr>
      </w:pPr>
    </w:p>
    <w:p w:rsidR="00000000" w:rsidRDefault="00596C41">
      <w:pPr>
        <w:spacing w:line="273" w:lineRule="auto"/>
        <w:ind w:left="1540" w:right="61" w:hanging="360"/>
        <w:rPr>
          <w:rFonts w:ascii="Arial" w:eastAsia="Arial" w:hAnsi="Arial"/>
        </w:rPr>
      </w:pPr>
      <w:r>
        <w:rPr>
          <w:rFonts w:ascii="Arial" w:eastAsia="Arial" w:hAnsi="Arial"/>
        </w:rPr>
        <w:t xml:space="preserve">– the </w:t>
      </w:r>
      <w:r>
        <w:rPr>
          <w:rFonts w:ascii="Arial" w:eastAsia="Arial" w:hAnsi="Arial"/>
          <w:sz w:val="16"/>
        </w:rPr>
        <w:t>ACTIVITY</w:t>
      </w:r>
      <w:r>
        <w:rPr>
          <w:rFonts w:ascii="Arial" w:eastAsia="Arial" w:hAnsi="Arial"/>
        </w:rPr>
        <w:t xml:space="preserve"> produces records of design, implementation, </w:t>
      </w:r>
      <w:r>
        <w:rPr>
          <w:rFonts w:ascii="Arial" w:eastAsia="Arial" w:hAnsi="Arial"/>
          <w:sz w:val="16"/>
        </w:rPr>
        <w:t>VERIFICATION</w:t>
      </w:r>
      <w:r>
        <w:rPr>
          <w:rFonts w:ascii="Arial" w:eastAsia="Arial" w:hAnsi="Arial"/>
        </w:rPr>
        <w:t xml:space="preserve"> and release of safety-related software.</w:t>
      </w:r>
    </w:p>
    <w:p w:rsidR="00000000" w:rsidRDefault="00596C41">
      <w:pPr>
        <w:spacing w:line="134" w:lineRule="exact"/>
        <w:rPr>
          <w:rFonts w:ascii="Times New Roman" w:eastAsia="Times New Roman" w:hAnsi="Times New Roman"/>
        </w:rPr>
      </w:pPr>
    </w:p>
    <w:p w:rsidR="00000000" w:rsidRDefault="00596C41">
      <w:pPr>
        <w:spacing w:line="0" w:lineRule="atLeast"/>
        <w:ind w:left="1180"/>
        <w:rPr>
          <w:rFonts w:ascii="Arial" w:eastAsia="Arial" w:hAnsi="Arial"/>
          <w:sz w:val="19"/>
        </w:rPr>
      </w:pPr>
      <w:r>
        <w:rPr>
          <w:rFonts w:ascii="Arial" w:eastAsia="Arial" w:hAnsi="Arial"/>
          <w:sz w:val="16"/>
        </w:rPr>
        <w:t xml:space="preserve">ACTIVITIES </w:t>
      </w:r>
      <w:r>
        <w:rPr>
          <w:rFonts w:ascii="Arial" w:eastAsia="Arial" w:hAnsi="Arial"/>
          <w:sz w:val="19"/>
        </w:rPr>
        <w:t>are required selectively for software in class C for the following reasons:</w:t>
      </w:r>
    </w:p>
    <w:p w:rsidR="00000000" w:rsidRDefault="00596C41">
      <w:pPr>
        <w:spacing w:line="110" w:lineRule="exact"/>
        <w:rPr>
          <w:rFonts w:ascii="Times New Roman" w:eastAsia="Times New Roman" w:hAnsi="Times New Roman"/>
        </w:rPr>
      </w:pPr>
    </w:p>
    <w:p w:rsidR="00000000" w:rsidRDefault="00596C41">
      <w:pPr>
        <w:spacing w:line="273" w:lineRule="auto"/>
        <w:ind w:left="1540" w:right="61" w:hanging="360"/>
        <w:rPr>
          <w:rFonts w:ascii="Arial" w:eastAsia="Arial" w:hAnsi="Arial"/>
          <w:sz w:val="16"/>
        </w:rPr>
      </w:pPr>
      <w:r>
        <w:rPr>
          <w:rFonts w:ascii="Arial" w:eastAsia="Arial" w:hAnsi="Arial"/>
        </w:rPr>
        <w:t xml:space="preserve">– the </w:t>
      </w:r>
      <w:r>
        <w:rPr>
          <w:rFonts w:ascii="Arial" w:eastAsia="Arial" w:hAnsi="Arial"/>
          <w:sz w:val="16"/>
        </w:rPr>
        <w:t>ACTIVITY</w:t>
      </w:r>
      <w:r>
        <w:rPr>
          <w:rFonts w:ascii="Arial" w:eastAsia="Arial" w:hAnsi="Arial"/>
        </w:rPr>
        <w:t xml:space="preserve"> further enhances the reliabilit</w:t>
      </w:r>
      <w:r>
        <w:rPr>
          <w:rFonts w:ascii="Arial" w:eastAsia="Arial" w:hAnsi="Arial"/>
        </w:rPr>
        <w:t xml:space="preserve">y of the software by requiring more detail, or more rigour, or attention to specific issues in the design, testing or other </w:t>
      </w:r>
      <w:r>
        <w:rPr>
          <w:rFonts w:ascii="Arial" w:eastAsia="Arial" w:hAnsi="Arial"/>
          <w:sz w:val="16"/>
        </w:rPr>
        <w:t>VERIFICATION</w:t>
      </w:r>
    </w:p>
    <w:p w:rsidR="00000000" w:rsidRDefault="00596C41">
      <w:pPr>
        <w:spacing w:line="134" w:lineRule="exact"/>
        <w:rPr>
          <w:rFonts w:ascii="Times New Roman" w:eastAsia="Times New Roman" w:hAnsi="Times New Roman"/>
        </w:rPr>
      </w:pPr>
    </w:p>
    <w:p w:rsidR="00000000" w:rsidRDefault="00596C41">
      <w:pPr>
        <w:spacing w:line="247" w:lineRule="auto"/>
        <w:ind w:left="1180" w:right="61"/>
        <w:jc w:val="both"/>
        <w:rPr>
          <w:rFonts w:ascii="Arial" w:eastAsia="Arial" w:hAnsi="Arial"/>
          <w:sz w:val="19"/>
        </w:rPr>
      </w:pPr>
      <w:r>
        <w:rPr>
          <w:rFonts w:ascii="Arial" w:eastAsia="Arial" w:hAnsi="Arial"/>
        </w:rPr>
        <w:t xml:space="preserve">Note that all </w:t>
      </w:r>
      <w:r>
        <w:rPr>
          <w:rFonts w:ascii="Arial" w:eastAsia="Arial" w:hAnsi="Arial"/>
          <w:sz w:val="16"/>
        </w:rPr>
        <w:t>PROCESSES</w:t>
      </w:r>
      <w:r>
        <w:rPr>
          <w:rFonts w:ascii="Arial" w:eastAsia="Arial" w:hAnsi="Arial"/>
        </w:rPr>
        <w:t xml:space="preserve"> and </w:t>
      </w:r>
      <w:r>
        <w:rPr>
          <w:rFonts w:ascii="Arial" w:eastAsia="Arial" w:hAnsi="Arial"/>
          <w:sz w:val="16"/>
        </w:rPr>
        <w:t>ACTIVITIES</w:t>
      </w:r>
      <w:r>
        <w:rPr>
          <w:rFonts w:ascii="Arial" w:eastAsia="Arial" w:hAnsi="Arial"/>
        </w:rPr>
        <w:t xml:space="preserve"> defined in this standard are considered valuable in assuring the development an</w:t>
      </w:r>
      <w:r>
        <w:rPr>
          <w:rFonts w:ascii="Arial" w:eastAsia="Arial" w:hAnsi="Arial"/>
        </w:rPr>
        <w:t xml:space="preserve">d maintenance of high quality software. The omission of many of these </w:t>
      </w:r>
      <w:r>
        <w:rPr>
          <w:rFonts w:ascii="Arial" w:eastAsia="Arial" w:hAnsi="Arial"/>
          <w:sz w:val="16"/>
        </w:rPr>
        <w:t>PROCESSES</w:t>
      </w:r>
      <w:r>
        <w:rPr>
          <w:rFonts w:ascii="Arial" w:eastAsia="Arial" w:hAnsi="Arial"/>
        </w:rPr>
        <w:t xml:space="preserve"> and </w:t>
      </w:r>
      <w:r>
        <w:rPr>
          <w:rFonts w:ascii="Arial" w:eastAsia="Arial" w:hAnsi="Arial"/>
          <w:sz w:val="16"/>
        </w:rPr>
        <w:t>ACTIVITIES</w:t>
      </w:r>
      <w:r>
        <w:rPr>
          <w:rFonts w:ascii="Arial" w:eastAsia="Arial" w:hAnsi="Arial"/>
        </w:rPr>
        <w:t xml:space="preserve"> as requirements for software in class A should not imply that these </w:t>
      </w:r>
      <w:r>
        <w:rPr>
          <w:rFonts w:ascii="Arial" w:eastAsia="Arial" w:hAnsi="Arial"/>
          <w:sz w:val="16"/>
        </w:rPr>
        <w:t>PROCESSES</w:t>
      </w:r>
      <w:r>
        <w:rPr>
          <w:rFonts w:ascii="Arial" w:eastAsia="Arial" w:hAnsi="Arial"/>
        </w:rPr>
        <w:t xml:space="preserve"> and </w:t>
      </w:r>
      <w:r>
        <w:rPr>
          <w:rFonts w:ascii="Arial" w:eastAsia="Arial" w:hAnsi="Arial"/>
          <w:sz w:val="16"/>
        </w:rPr>
        <w:t>ACTIVITIES</w:t>
      </w:r>
      <w:r>
        <w:rPr>
          <w:rFonts w:ascii="Arial" w:eastAsia="Arial" w:hAnsi="Arial"/>
        </w:rPr>
        <w:t xml:space="preserve"> would not be of value or are not recommended. Their omission is inte</w:t>
      </w:r>
      <w:r>
        <w:rPr>
          <w:rFonts w:ascii="Arial" w:eastAsia="Arial" w:hAnsi="Arial"/>
        </w:rPr>
        <w:t xml:space="preserve">nded to recognize that software that cannot cause a </w:t>
      </w:r>
      <w:r>
        <w:rPr>
          <w:rFonts w:ascii="Arial" w:eastAsia="Arial" w:hAnsi="Arial"/>
          <w:sz w:val="16"/>
        </w:rPr>
        <w:t>HAZARD</w:t>
      </w:r>
      <w:r>
        <w:rPr>
          <w:rFonts w:ascii="Arial" w:eastAsia="Arial" w:hAnsi="Arial"/>
        </w:rPr>
        <w:t xml:space="preserve"> can be assured of </w:t>
      </w:r>
      <w:r>
        <w:rPr>
          <w:rFonts w:ascii="Arial" w:eastAsia="Arial" w:hAnsi="Arial"/>
          <w:sz w:val="16"/>
        </w:rPr>
        <w:t xml:space="preserve">SAFETY </w:t>
      </w:r>
      <w:r>
        <w:rPr>
          <w:rFonts w:ascii="Arial" w:eastAsia="Arial" w:hAnsi="Arial"/>
          <w:sz w:val="19"/>
        </w:rPr>
        <w:t>and effectiveness primarily through overall validation</w:t>
      </w:r>
      <w:r>
        <w:rPr>
          <w:rFonts w:ascii="Arial" w:eastAsia="Arial" w:hAnsi="Arial"/>
          <w:sz w:val="16"/>
        </w:rPr>
        <w:t xml:space="preserve"> ACTIVITY </w:t>
      </w:r>
      <w:r>
        <w:rPr>
          <w:rFonts w:ascii="Arial" w:eastAsia="Arial" w:hAnsi="Arial"/>
          <w:sz w:val="19"/>
        </w:rPr>
        <w:t>during the design of a</w:t>
      </w:r>
      <w:r>
        <w:rPr>
          <w:rFonts w:ascii="Arial" w:eastAsia="Arial" w:hAnsi="Arial"/>
          <w:sz w:val="16"/>
        </w:rPr>
        <w:t xml:space="preserve"> MEDICAL DEVICE </w:t>
      </w:r>
      <w:r>
        <w:rPr>
          <w:rFonts w:ascii="Arial" w:eastAsia="Arial" w:hAnsi="Arial"/>
          <w:sz w:val="19"/>
        </w:rPr>
        <w:t xml:space="preserve">(which is outside the scope of this standard) and through some simple </w:t>
      </w:r>
      <w:r>
        <w:rPr>
          <w:rFonts w:ascii="Arial" w:eastAsia="Arial" w:hAnsi="Arial"/>
          <w:sz w:val="19"/>
        </w:rPr>
        <w:t>software</w:t>
      </w:r>
      <w:r>
        <w:rPr>
          <w:rFonts w:ascii="Arial" w:eastAsia="Arial" w:hAnsi="Arial"/>
          <w:sz w:val="16"/>
        </w:rPr>
        <w:t xml:space="preserve"> </w:t>
      </w:r>
      <w:r>
        <w:rPr>
          <w:rFonts w:ascii="Arial" w:eastAsia="Arial" w:hAnsi="Arial"/>
          <w:sz w:val="19"/>
        </w:rPr>
        <w:t>life cycle controls.</w:t>
      </w:r>
    </w:p>
    <w:p w:rsidR="00000000" w:rsidRDefault="00596C41">
      <w:pPr>
        <w:spacing w:line="200" w:lineRule="exact"/>
        <w:rPr>
          <w:rFonts w:ascii="Times New Roman" w:eastAsia="Times New Roman" w:hAnsi="Times New Roman"/>
        </w:rPr>
      </w:pPr>
    </w:p>
    <w:p w:rsidR="00000000" w:rsidRDefault="00596C41">
      <w:pPr>
        <w:spacing w:line="394"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A.2</w:t>
      </w:r>
      <w:r>
        <w:rPr>
          <w:rFonts w:ascii="Arial" w:eastAsia="Arial" w:hAnsi="Arial"/>
          <w:b/>
          <w:sz w:val="22"/>
        </w:rPr>
        <w:tab/>
      </w:r>
      <w:r>
        <w:rPr>
          <w:rFonts w:ascii="Arial" w:eastAsia="Arial" w:hAnsi="Arial"/>
          <w:b/>
          <w:sz w:val="22"/>
        </w:rPr>
        <w:t>Summary of requirements by class</w:t>
      </w:r>
    </w:p>
    <w:p w:rsidR="00000000" w:rsidRDefault="00596C41">
      <w:pPr>
        <w:spacing w:line="307" w:lineRule="exact"/>
        <w:rPr>
          <w:rFonts w:ascii="Times New Roman" w:eastAsia="Times New Roman" w:hAnsi="Times New Roman"/>
        </w:rPr>
      </w:pPr>
    </w:p>
    <w:p w:rsidR="00000000" w:rsidRDefault="00596C41">
      <w:pPr>
        <w:spacing w:line="255" w:lineRule="auto"/>
        <w:ind w:left="1180" w:right="61"/>
        <w:jc w:val="both"/>
        <w:rPr>
          <w:rFonts w:ascii="Arial" w:eastAsia="Arial" w:hAnsi="Arial"/>
        </w:rPr>
      </w:pPr>
      <w:hyperlink w:anchor="page130" w:history="1">
        <w:r>
          <w:rPr>
            <w:rFonts w:ascii="Arial" w:eastAsia="Arial" w:hAnsi="Arial"/>
          </w:rPr>
          <w:t xml:space="preserve">Table A.1 </w:t>
        </w:r>
      </w:hyperlink>
      <w:r>
        <w:rPr>
          <w:rFonts w:ascii="Arial" w:eastAsia="Arial" w:hAnsi="Arial"/>
        </w:rPr>
        <w:t>summarizes which software safety classes are assigned to each requirement. This table is informative and only provided for convenience. The normative</w:t>
      </w:r>
      <w:r>
        <w:rPr>
          <w:rFonts w:ascii="Arial" w:eastAsia="Arial" w:hAnsi="Arial"/>
        </w:rPr>
        <w:t xml:space="preserve"> section identifies the software safety classes for each requirement.</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9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592" w:bottom="0" w:left="240" w:header="0" w:footer="0" w:gutter="0"/>
          <w:cols w:num="2" w:space="0" w:equalWidth="0">
            <w:col w:w="10301" w:space="72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40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w:t>
      </w:r>
      <w:r>
        <w:rPr>
          <w:rFonts w:ascii="Arial" w:eastAsia="Arial" w:hAnsi="Arial"/>
          <w:sz w:val="10"/>
        </w:rPr>
        <w:t>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92" w:bottom="0" w:left="240" w:header="0" w:footer="0" w:gutter="0"/>
          <w:cols w:space="0" w:equalWidth="0">
            <w:col w:w="11077"/>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1000"/>
        <w:gridCol w:w="3140"/>
        <w:gridCol w:w="1960"/>
        <w:gridCol w:w="1000"/>
        <w:gridCol w:w="1000"/>
        <w:gridCol w:w="980"/>
      </w:tblGrid>
      <w:tr w:rsidR="00000000">
        <w:trPr>
          <w:trHeight w:val="242"/>
        </w:trPr>
        <w:tc>
          <w:tcPr>
            <w:tcW w:w="4140" w:type="dxa"/>
            <w:gridSpan w:val="2"/>
            <w:shd w:val="clear" w:color="auto" w:fill="auto"/>
            <w:vAlign w:val="bottom"/>
          </w:tcPr>
          <w:p w:rsidR="00000000" w:rsidRDefault="00596C41">
            <w:pPr>
              <w:spacing w:line="0" w:lineRule="atLeast"/>
              <w:rPr>
                <w:rFonts w:ascii="Arial" w:eastAsia="Arial" w:hAnsi="Arial"/>
              </w:rPr>
            </w:pPr>
            <w:bookmarkStart w:id="131" w:name="page131"/>
            <w:bookmarkEnd w:id="131"/>
            <w:r>
              <w:rPr>
                <w:rFonts w:ascii="Arial" w:eastAsia="Arial" w:hAnsi="Arial"/>
              </w:rPr>
              <w:t>IEC 62304:2006</w:t>
            </w:r>
          </w:p>
        </w:tc>
        <w:tc>
          <w:tcPr>
            <w:tcW w:w="1960" w:type="dxa"/>
            <w:shd w:val="clear" w:color="auto" w:fill="auto"/>
            <w:vAlign w:val="bottom"/>
          </w:tcPr>
          <w:p w:rsidR="00000000" w:rsidRDefault="00596C41">
            <w:pPr>
              <w:spacing w:line="0" w:lineRule="atLeast"/>
              <w:ind w:right="1080"/>
              <w:jc w:val="center"/>
              <w:rPr>
                <w:rFonts w:ascii="Arial" w:eastAsia="Arial" w:hAnsi="Arial"/>
              </w:rPr>
            </w:pPr>
            <w:r>
              <w:rPr>
                <w:rFonts w:ascii="Arial" w:eastAsia="Arial" w:hAnsi="Arial"/>
              </w:rPr>
              <w:t xml:space="preserve">– 37 </w:t>
            </w:r>
            <w:r>
              <w:rPr>
                <w:rFonts w:ascii="Arial" w:eastAsia="Arial" w:hAnsi="Arial"/>
              </w:rPr>
              <w:t>–</w:t>
            </w:r>
          </w:p>
        </w:tc>
        <w:tc>
          <w:tcPr>
            <w:tcW w:w="1000" w:type="dxa"/>
            <w:shd w:val="clear" w:color="auto" w:fill="auto"/>
            <w:vAlign w:val="bottom"/>
          </w:tcPr>
          <w:p w:rsidR="00000000" w:rsidRDefault="00596C41">
            <w:pPr>
              <w:spacing w:line="0" w:lineRule="atLeast"/>
              <w:rPr>
                <w:rFonts w:ascii="Times New Roman" w:eastAsia="Times New Roman" w:hAnsi="Times New Roman"/>
                <w:sz w:val="21"/>
              </w:rPr>
            </w:pPr>
          </w:p>
        </w:tc>
        <w:tc>
          <w:tcPr>
            <w:tcW w:w="1000" w:type="dxa"/>
            <w:shd w:val="clear" w:color="auto" w:fill="auto"/>
            <w:vAlign w:val="bottom"/>
          </w:tcPr>
          <w:p w:rsidR="00000000" w:rsidRDefault="00596C41">
            <w:pPr>
              <w:spacing w:line="0" w:lineRule="atLeast"/>
              <w:rPr>
                <w:rFonts w:ascii="Times New Roman" w:eastAsia="Times New Roman" w:hAnsi="Times New Roman"/>
                <w:sz w:val="21"/>
              </w:rPr>
            </w:pPr>
          </w:p>
        </w:tc>
        <w:tc>
          <w:tcPr>
            <w:tcW w:w="98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4140" w:type="dxa"/>
            <w:gridSpan w:val="2"/>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96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shd w:val="clear" w:color="auto" w:fill="auto"/>
            <w:vAlign w:val="bottom"/>
          </w:tcPr>
          <w:p w:rsidR="00000000" w:rsidRDefault="00596C41">
            <w:pPr>
              <w:spacing w:line="0" w:lineRule="atLeast"/>
              <w:rPr>
                <w:rFonts w:ascii="Times New Roman" w:eastAsia="Times New Roman" w:hAnsi="Times New Roman"/>
                <w:sz w:val="22"/>
              </w:rPr>
            </w:pPr>
          </w:p>
        </w:tc>
        <w:tc>
          <w:tcPr>
            <w:tcW w:w="98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442"/>
        </w:trPr>
        <w:tc>
          <w:tcPr>
            <w:tcW w:w="1000" w:type="dxa"/>
            <w:shd w:val="clear" w:color="auto" w:fill="auto"/>
            <w:vAlign w:val="bottom"/>
          </w:tcPr>
          <w:p w:rsidR="00000000" w:rsidRDefault="00596C41">
            <w:pPr>
              <w:spacing w:line="0" w:lineRule="atLeast"/>
              <w:rPr>
                <w:rFonts w:ascii="Times New Roman" w:eastAsia="Times New Roman" w:hAnsi="Times New Roman"/>
                <w:sz w:val="24"/>
              </w:rPr>
            </w:pPr>
          </w:p>
        </w:tc>
        <w:tc>
          <w:tcPr>
            <w:tcW w:w="7100" w:type="dxa"/>
            <w:gridSpan w:val="4"/>
            <w:shd w:val="clear" w:color="auto" w:fill="auto"/>
            <w:vAlign w:val="bottom"/>
          </w:tcPr>
          <w:p w:rsidR="00000000" w:rsidRDefault="00596C41">
            <w:pPr>
              <w:spacing w:line="0" w:lineRule="atLeast"/>
              <w:jc w:val="center"/>
              <w:rPr>
                <w:rFonts w:ascii="Arial" w:eastAsia="Arial" w:hAnsi="Arial"/>
                <w:b/>
              </w:rPr>
            </w:pPr>
            <w:r>
              <w:rPr>
                <w:rFonts w:ascii="Arial" w:eastAsia="Arial" w:hAnsi="Arial"/>
                <w:b/>
              </w:rPr>
              <w:t xml:space="preserve">Table A.1 </w:t>
            </w:r>
            <w:r>
              <w:rPr>
                <w:rFonts w:ascii="Arial" w:eastAsia="Arial" w:hAnsi="Arial"/>
                <w:b/>
              </w:rPr>
              <w:t>– Summary of req</w:t>
            </w:r>
            <w:r>
              <w:rPr>
                <w:rFonts w:ascii="Arial" w:eastAsia="Arial" w:hAnsi="Arial"/>
                <w:b/>
              </w:rPr>
              <w:t>uirements by software safety class</w:t>
            </w:r>
          </w:p>
        </w:tc>
        <w:tc>
          <w:tcPr>
            <w:tcW w:w="9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71"/>
        </w:trPr>
        <w:tc>
          <w:tcPr>
            <w:tcW w:w="10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9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9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268"/>
        </w:trPr>
        <w:tc>
          <w:tcPr>
            <w:tcW w:w="10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3"/>
              </w:rPr>
            </w:pPr>
          </w:p>
        </w:tc>
        <w:tc>
          <w:tcPr>
            <w:tcW w:w="3140" w:type="dxa"/>
            <w:shd w:val="clear" w:color="auto" w:fill="auto"/>
            <w:vAlign w:val="bottom"/>
          </w:tcPr>
          <w:p w:rsidR="00000000" w:rsidRDefault="00596C41">
            <w:pPr>
              <w:spacing w:line="0" w:lineRule="atLeast"/>
              <w:ind w:left="1040"/>
              <w:rPr>
                <w:rFonts w:ascii="Arial" w:eastAsia="Arial" w:hAnsi="Arial"/>
                <w:b/>
                <w:sz w:val="16"/>
              </w:rPr>
            </w:pPr>
            <w:r>
              <w:rPr>
                <w:rFonts w:ascii="Arial" w:eastAsia="Arial" w:hAnsi="Arial"/>
                <w:b/>
                <w:sz w:val="16"/>
              </w:rPr>
              <w:t>Clauses and subclauses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3"/>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Class A</w:t>
            </w: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Class B</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Class C</w:t>
            </w:r>
          </w:p>
        </w:tc>
      </w:tr>
      <w:tr w:rsidR="00000000">
        <w:trPr>
          <w:trHeight w:val="38"/>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Clause 4</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10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5.1</w:t>
            </w:r>
          </w:p>
        </w:tc>
        <w:tc>
          <w:tcPr>
            <w:tcW w:w="5100" w:type="dxa"/>
            <w:gridSpan w:val="2"/>
            <w:tcBorders>
              <w:right w:val="single" w:sz="8" w:space="0" w:color="auto"/>
            </w:tcBorders>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5.1.1, 5.1.2, 5.1.3, 5.1.6, 5.1.7, 5.1.8, 5.1.9</w:t>
            </w: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5.1.5, 5.1.10, 5.1.11, 5.1.12</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5.1</w:t>
            </w:r>
            <w:r>
              <w:rPr>
                <w:rFonts w:ascii="Arial" w:eastAsia="Arial" w:hAnsi="Arial"/>
                <w:sz w:val="16"/>
              </w:rPr>
              <w:t>.4</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5.2</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5.2.1, 5.2.2, 5.2.4, 5.2.5, 5.2.6</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5.2.3</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5.3</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5.3.1, 5.3.2, 5.3.3, 5.3.4, 5.3.6</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5.3.5</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5.4</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5.4.1</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5.4.2, 5.4.3, 5.4.4</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5.5</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5.5.1</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5.5.2, 5.5</w:t>
            </w:r>
            <w:r>
              <w:rPr>
                <w:rFonts w:ascii="Arial" w:eastAsia="Arial" w:hAnsi="Arial"/>
                <w:sz w:val="16"/>
              </w:rPr>
              <w:t>.3, 5.5.5</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5.5.4</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5.6</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5.7</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5.8</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5.8.1, 5.8.2, 5.8.4, 5.8.7, 5.8.8</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140" w:type="dxa"/>
            <w:shd w:val="clear" w:color="auto" w:fill="auto"/>
            <w:vAlign w:val="bottom"/>
          </w:tcPr>
          <w:p w:rsidR="00000000" w:rsidRDefault="00596C41">
            <w:pPr>
              <w:spacing w:line="0" w:lineRule="atLeast"/>
              <w:ind w:left="240"/>
              <w:rPr>
                <w:rFonts w:ascii="Arial" w:eastAsia="Arial" w:hAnsi="Arial"/>
                <w:sz w:val="16"/>
              </w:rPr>
            </w:pPr>
            <w:r>
              <w:rPr>
                <w:rFonts w:ascii="Arial" w:eastAsia="Arial" w:hAnsi="Arial"/>
                <w:sz w:val="16"/>
              </w:rPr>
              <w:t>5.8.3, 5.8.5, 5.8.6</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Clause 6</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7.1</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All requ</w:t>
            </w:r>
            <w:r>
              <w:rPr>
                <w:rFonts w:ascii="Arial" w:eastAsia="Arial" w:hAnsi="Arial"/>
                <w:sz w:val="16"/>
              </w:rPr>
              <w:t>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7.2</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7.3</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7.4</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7.4.1</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7.4.2, 7.4.3</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Clause 8</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5"/>
        </w:trPr>
        <w:tc>
          <w:tcPr>
            <w:tcW w:w="100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Clause 9</w:t>
            </w:r>
          </w:p>
        </w:tc>
        <w:tc>
          <w:tcPr>
            <w:tcW w:w="3140" w:type="dxa"/>
            <w:shd w:val="clear" w:color="auto" w:fill="auto"/>
            <w:vAlign w:val="bottom"/>
          </w:tcPr>
          <w:p w:rsidR="00000000" w:rsidRDefault="00596C41">
            <w:pPr>
              <w:spacing w:line="0" w:lineRule="atLeast"/>
              <w:ind w:left="200"/>
              <w:rPr>
                <w:rFonts w:ascii="Arial" w:eastAsia="Arial" w:hAnsi="Arial"/>
                <w:sz w:val="16"/>
              </w:rPr>
            </w:pPr>
            <w:r>
              <w:rPr>
                <w:rFonts w:ascii="Arial" w:eastAsia="Arial" w:hAnsi="Arial"/>
                <w:sz w:val="16"/>
              </w:rPr>
              <w:t>All requirements</w:t>
            </w:r>
          </w:p>
        </w:tc>
        <w:tc>
          <w:tcPr>
            <w:tcW w:w="19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c>
          <w:tcPr>
            <w:tcW w:w="10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X</w:t>
            </w:r>
          </w:p>
        </w:tc>
        <w:tc>
          <w:tcPr>
            <w:tcW w:w="98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3"/>
                <w:sz w:val="16"/>
              </w:rPr>
            </w:pPr>
            <w:r>
              <w:rPr>
                <w:rFonts w:ascii="Arial" w:eastAsia="Arial" w:hAnsi="Arial"/>
                <w:w w:val="93"/>
                <w:sz w:val="16"/>
              </w:rPr>
              <w:t>X</w:t>
            </w:r>
          </w:p>
        </w:tc>
      </w:tr>
      <w:tr w:rsidR="00000000">
        <w:trPr>
          <w:trHeight w:val="44"/>
        </w:trPr>
        <w:tc>
          <w:tcPr>
            <w:tcW w:w="10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bl>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74" w:lineRule="exact"/>
        <w:rPr>
          <w:rFonts w:ascii="Times New Roman" w:eastAsia="Times New Roman" w:hAnsi="Times New Roman"/>
        </w:rPr>
      </w:pPr>
    </w:p>
    <w:tbl>
      <w:tblPr>
        <w:tblW w:w="0" w:type="auto"/>
        <w:tblInd w:w="1161" w:type="dxa"/>
        <w:tblLayout w:type="fixed"/>
        <w:tblCellMar>
          <w:top w:w="0" w:type="dxa"/>
          <w:left w:w="0" w:type="dxa"/>
          <w:bottom w:w="0" w:type="dxa"/>
          <w:right w:w="0" w:type="dxa"/>
        </w:tblCellMar>
        <w:tblLook w:val="0000" w:firstRow="0" w:lastRow="0" w:firstColumn="0" w:lastColumn="0" w:noHBand="0" w:noVBand="0"/>
      </w:tblPr>
      <w:tblGrid>
        <w:gridCol w:w="1104"/>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1409" w:bottom="0" w:left="240" w:header="0" w:footer="0" w:gutter="0"/>
          <w:cols w:space="0" w:equalWidth="0">
            <w:col w:w="10260"/>
          </w:cols>
          <w:docGrid w:linePitch="360"/>
        </w:sectPr>
      </w:pPr>
    </w:p>
    <w:p w:rsidR="00000000" w:rsidRDefault="00596C41">
      <w:pPr>
        <w:spacing w:line="8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w:t>
      </w:r>
      <w:r>
        <w:rPr>
          <w:rFonts w:ascii="Arial" w:eastAsia="Arial" w:hAnsi="Arial"/>
          <w:sz w:val="9"/>
        </w:rPr>
        <w:t xml:space="preserve">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09" w:bottom="0" w:left="240" w:header="0" w:footer="0" w:gutter="0"/>
          <w:cols w:space="0" w:equalWidth="0">
            <w:col w:w="10260"/>
          </w:cols>
          <w:docGrid w:linePitch="360"/>
        </w:sectPr>
      </w:pPr>
    </w:p>
    <w:p w:rsidR="00000000" w:rsidRDefault="00596C41">
      <w:pPr>
        <w:tabs>
          <w:tab w:val="left" w:pos="1646"/>
        </w:tabs>
        <w:spacing w:line="0" w:lineRule="atLeast"/>
        <w:ind w:right="146"/>
        <w:jc w:val="right"/>
        <w:rPr>
          <w:rFonts w:ascii="Arial" w:eastAsia="Arial" w:hAnsi="Arial"/>
        </w:rPr>
      </w:pPr>
      <w:bookmarkStart w:id="132" w:name="page132"/>
      <w:bookmarkEnd w:id="132"/>
      <w:r>
        <w:rPr>
          <w:rFonts w:ascii="Arial" w:eastAsia="Arial" w:hAnsi="Arial"/>
        </w:rPr>
        <w:t xml:space="preserve">– 38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1006"/>
        </w:tabs>
        <w:spacing w:line="0" w:lineRule="atLeast"/>
        <w:ind w:right="146"/>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6" w:lineRule="exact"/>
        <w:rPr>
          <w:rFonts w:ascii="Times New Roman" w:eastAsia="Times New Roman" w:hAnsi="Times New Roman"/>
        </w:rPr>
      </w:pPr>
    </w:p>
    <w:p w:rsidR="00000000" w:rsidRDefault="00596C41">
      <w:pPr>
        <w:spacing w:line="0" w:lineRule="atLeast"/>
        <w:ind w:left="5160"/>
        <w:rPr>
          <w:rFonts w:ascii="Arial" w:eastAsia="Arial" w:hAnsi="Arial"/>
          <w:b/>
          <w:sz w:val="24"/>
        </w:rPr>
      </w:pPr>
      <w:r>
        <w:rPr>
          <w:rFonts w:ascii="Arial" w:eastAsia="Arial" w:hAnsi="Arial"/>
          <w:b/>
          <w:sz w:val="24"/>
        </w:rPr>
        <w:t>Annex B</w:t>
      </w:r>
    </w:p>
    <w:p w:rsidR="00000000" w:rsidRDefault="00596C41">
      <w:pPr>
        <w:spacing w:line="3" w:lineRule="exact"/>
        <w:rPr>
          <w:rFonts w:ascii="Times New Roman" w:eastAsia="Times New Roman" w:hAnsi="Times New Roman"/>
        </w:rPr>
      </w:pPr>
    </w:p>
    <w:p w:rsidR="00000000" w:rsidRDefault="00596C41">
      <w:pPr>
        <w:spacing w:line="0" w:lineRule="atLeast"/>
        <w:ind w:left="5000"/>
        <w:rPr>
          <w:rFonts w:ascii="Arial" w:eastAsia="Arial" w:hAnsi="Arial"/>
          <w:sz w:val="24"/>
        </w:rPr>
      </w:pPr>
      <w:r>
        <w:rPr>
          <w:rFonts w:ascii="Arial" w:eastAsia="Arial" w:hAnsi="Arial"/>
          <w:sz w:val="24"/>
        </w:rPr>
        <w:t>(informative)</w:t>
      </w:r>
    </w:p>
    <w:p w:rsidR="00000000" w:rsidRDefault="00596C41">
      <w:pPr>
        <w:spacing w:line="280" w:lineRule="exact"/>
        <w:rPr>
          <w:rFonts w:ascii="Times New Roman" w:eastAsia="Times New Roman" w:hAnsi="Times New Roman"/>
        </w:rPr>
      </w:pPr>
    </w:p>
    <w:p w:rsidR="00000000" w:rsidRDefault="00596C41">
      <w:pPr>
        <w:spacing w:line="0" w:lineRule="atLeast"/>
        <w:ind w:left="3040"/>
        <w:rPr>
          <w:rFonts w:ascii="Arial" w:eastAsia="Arial" w:hAnsi="Arial"/>
          <w:b/>
          <w:sz w:val="24"/>
        </w:rPr>
      </w:pPr>
      <w:r>
        <w:rPr>
          <w:rFonts w:ascii="Arial" w:eastAsia="Arial" w:hAnsi="Arial"/>
          <w:b/>
          <w:sz w:val="24"/>
        </w:rPr>
        <w:t>Guidance on the provisions of this standard</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75"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B.1</w:t>
      </w:r>
      <w:r>
        <w:rPr>
          <w:rFonts w:ascii="Arial" w:eastAsia="Arial" w:hAnsi="Arial"/>
          <w:b/>
          <w:sz w:val="22"/>
        </w:rPr>
        <w:tab/>
      </w:r>
      <w:r>
        <w:rPr>
          <w:rFonts w:ascii="Arial" w:eastAsia="Arial" w:hAnsi="Arial"/>
          <w:b/>
          <w:sz w:val="22"/>
        </w:rPr>
        <w:t>Scope</w:t>
      </w:r>
    </w:p>
    <w:p w:rsidR="00000000" w:rsidRDefault="00596C41">
      <w:pPr>
        <w:spacing w:line="311"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B.1.1</w:t>
      </w:r>
      <w:r>
        <w:rPr>
          <w:rFonts w:ascii="Times New Roman" w:eastAsia="Times New Roman" w:hAnsi="Times New Roman"/>
        </w:rPr>
        <w:tab/>
      </w:r>
      <w:r>
        <w:rPr>
          <w:rFonts w:ascii="Arial" w:eastAsia="Arial" w:hAnsi="Arial"/>
          <w:b/>
        </w:rPr>
        <w:t>Purpose</w:t>
      </w:r>
    </w:p>
    <w:p w:rsidR="00000000" w:rsidRDefault="00596C41">
      <w:pPr>
        <w:spacing w:line="204" w:lineRule="exact"/>
        <w:rPr>
          <w:rFonts w:ascii="Times New Roman" w:eastAsia="Times New Roman" w:hAnsi="Times New Roman"/>
        </w:rPr>
      </w:pPr>
    </w:p>
    <w:p w:rsidR="00000000" w:rsidRDefault="00596C41">
      <w:pPr>
        <w:spacing w:line="247" w:lineRule="auto"/>
        <w:ind w:left="1180" w:right="146"/>
        <w:jc w:val="both"/>
        <w:rPr>
          <w:rFonts w:ascii="Arial" w:eastAsia="Arial" w:hAnsi="Arial"/>
        </w:rPr>
      </w:pPr>
      <w:r>
        <w:rPr>
          <w:rFonts w:ascii="Arial" w:eastAsia="Arial" w:hAnsi="Arial"/>
        </w:rPr>
        <w:t xml:space="preserve">The purpose of this standard is to provide a development </w:t>
      </w:r>
      <w:r>
        <w:rPr>
          <w:rFonts w:ascii="Arial" w:eastAsia="Arial" w:hAnsi="Arial"/>
          <w:sz w:val="16"/>
        </w:rPr>
        <w:t>PROCESS</w:t>
      </w:r>
      <w:r>
        <w:rPr>
          <w:rFonts w:ascii="Arial" w:eastAsia="Arial" w:hAnsi="Arial"/>
        </w:rPr>
        <w:t xml:space="preserve"> that wi</w:t>
      </w:r>
      <w:r>
        <w:rPr>
          <w:rFonts w:ascii="Arial" w:eastAsia="Arial" w:hAnsi="Arial"/>
        </w:rPr>
        <w:t xml:space="preserve">ll consistently produce high quality, safe </w:t>
      </w:r>
      <w:r>
        <w:rPr>
          <w:rFonts w:ascii="Arial" w:eastAsia="Arial" w:hAnsi="Arial"/>
          <w:sz w:val="16"/>
        </w:rPr>
        <w:t>MEDICAL DEVICE SOFTWARE</w:t>
      </w:r>
      <w:r>
        <w:rPr>
          <w:rFonts w:ascii="Arial" w:eastAsia="Arial" w:hAnsi="Arial"/>
        </w:rPr>
        <w:t xml:space="preserve">. To accomplish this, the standard identifies the minimum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xml:space="preserve"> that need to be accomplished to provide confidence that the software has been developed in a manner that is lik</w:t>
      </w:r>
      <w:r>
        <w:rPr>
          <w:rFonts w:ascii="Arial" w:eastAsia="Arial" w:hAnsi="Arial"/>
        </w:rPr>
        <w:t xml:space="preserve">ely to produce highly reliable and safe </w:t>
      </w:r>
      <w:r>
        <w:rPr>
          <w:rFonts w:ascii="Arial" w:eastAsia="Arial" w:hAnsi="Arial"/>
          <w:sz w:val="16"/>
        </w:rPr>
        <w:t>MEDICAL DEVICE SOFTWARE</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293" w:lineRule="exact"/>
        <w:rPr>
          <w:rFonts w:ascii="Times New Roman" w:eastAsia="Times New Roman" w:hAnsi="Times New Roman"/>
        </w:rPr>
      </w:pPr>
    </w:p>
    <w:p w:rsidR="00000000" w:rsidRDefault="00596C41">
      <w:pPr>
        <w:spacing w:line="255" w:lineRule="auto"/>
        <w:ind w:left="1180" w:right="146"/>
        <w:jc w:val="both"/>
        <w:rPr>
          <w:rFonts w:ascii="Arial" w:eastAsia="Arial" w:hAnsi="Arial"/>
        </w:rPr>
      </w:pPr>
      <w:r>
        <w:rPr>
          <w:rFonts w:ascii="Arial" w:eastAsia="Arial" w:hAnsi="Arial"/>
        </w:rPr>
        <w:t xml:space="preserve">This annex provides guidance for the application of the requirements of this standard. It does not add to, or otherwise change, the requirements of this standard. This annex can be used to </w:t>
      </w:r>
      <w:r>
        <w:rPr>
          <w:rFonts w:ascii="Arial" w:eastAsia="Arial" w:hAnsi="Arial"/>
        </w:rPr>
        <w:t>better understand the requirements of this standard.</w:t>
      </w:r>
    </w:p>
    <w:p w:rsidR="00000000" w:rsidRDefault="00596C41">
      <w:pPr>
        <w:spacing w:line="251" w:lineRule="exact"/>
        <w:rPr>
          <w:rFonts w:ascii="Times New Roman" w:eastAsia="Times New Roman" w:hAnsi="Times New Roman"/>
        </w:rPr>
      </w:pPr>
    </w:p>
    <w:p w:rsidR="00000000" w:rsidRDefault="00596C41">
      <w:pPr>
        <w:spacing w:line="257" w:lineRule="auto"/>
        <w:ind w:left="1180" w:right="146"/>
        <w:jc w:val="both"/>
        <w:rPr>
          <w:rFonts w:ascii="Arial" w:eastAsia="Arial" w:hAnsi="Arial"/>
          <w:sz w:val="19"/>
        </w:rPr>
      </w:pPr>
      <w:r>
        <w:rPr>
          <w:rFonts w:ascii="Arial" w:eastAsia="Arial" w:hAnsi="Arial"/>
        </w:rPr>
        <w:t xml:space="preserve">Note that in this standard, </w:t>
      </w:r>
      <w:r>
        <w:rPr>
          <w:rFonts w:ascii="Arial" w:eastAsia="Arial" w:hAnsi="Arial"/>
          <w:sz w:val="16"/>
        </w:rPr>
        <w:t>ACTIVITIES</w:t>
      </w:r>
      <w:r>
        <w:rPr>
          <w:rFonts w:ascii="Arial" w:eastAsia="Arial" w:hAnsi="Arial"/>
        </w:rPr>
        <w:t xml:space="preserve"> are subclauses called out within the </w:t>
      </w:r>
      <w:r>
        <w:rPr>
          <w:rFonts w:ascii="Arial" w:eastAsia="Arial" w:hAnsi="Arial"/>
          <w:sz w:val="16"/>
        </w:rPr>
        <w:t>PROCESSES</w:t>
      </w:r>
      <w:r>
        <w:rPr>
          <w:rFonts w:ascii="Arial" w:eastAsia="Arial" w:hAnsi="Arial"/>
        </w:rPr>
        <w:t xml:space="preserve"> and </w:t>
      </w:r>
      <w:r>
        <w:rPr>
          <w:rFonts w:ascii="Arial" w:eastAsia="Arial" w:hAnsi="Arial"/>
          <w:sz w:val="16"/>
        </w:rPr>
        <w:t xml:space="preserve">TASKS </w:t>
      </w:r>
      <w:r>
        <w:rPr>
          <w:rFonts w:ascii="Arial" w:eastAsia="Arial" w:hAnsi="Arial"/>
          <w:sz w:val="19"/>
        </w:rPr>
        <w:t>are defined within the</w:t>
      </w:r>
      <w:r>
        <w:rPr>
          <w:rFonts w:ascii="Arial" w:eastAsia="Arial" w:hAnsi="Arial"/>
          <w:sz w:val="16"/>
        </w:rPr>
        <w:t xml:space="preserve"> ACTIVITIES</w:t>
      </w:r>
      <w:r>
        <w:rPr>
          <w:rFonts w:ascii="Arial" w:eastAsia="Arial" w:hAnsi="Arial"/>
          <w:sz w:val="19"/>
        </w:rPr>
        <w:t>. For example, the</w:t>
      </w:r>
      <w:r>
        <w:rPr>
          <w:rFonts w:ascii="Arial" w:eastAsia="Arial" w:hAnsi="Arial"/>
          <w:sz w:val="16"/>
        </w:rPr>
        <w:t xml:space="preserve"> ACTIVITIES </w:t>
      </w:r>
      <w:r>
        <w:rPr>
          <w:rFonts w:ascii="Arial" w:eastAsia="Arial" w:hAnsi="Arial"/>
          <w:sz w:val="19"/>
        </w:rPr>
        <w:t>defined for the software</w:t>
      </w:r>
      <w:r>
        <w:rPr>
          <w:rFonts w:ascii="Arial" w:eastAsia="Arial" w:hAnsi="Arial"/>
          <w:sz w:val="16"/>
        </w:rPr>
        <w:t xml:space="preserve"> </w:t>
      </w:r>
      <w:r>
        <w:rPr>
          <w:rFonts w:ascii="Arial" w:eastAsia="Arial" w:hAnsi="Arial"/>
          <w:sz w:val="19"/>
        </w:rPr>
        <w:t xml:space="preserve">development </w:t>
      </w:r>
      <w:r>
        <w:rPr>
          <w:rFonts w:ascii="Arial" w:eastAsia="Arial" w:hAnsi="Arial"/>
          <w:sz w:val="16"/>
        </w:rPr>
        <w:t>PROCES</w:t>
      </w:r>
      <w:r>
        <w:rPr>
          <w:rFonts w:ascii="Arial" w:eastAsia="Arial" w:hAnsi="Arial"/>
          <w:sz w:val="16"/>
        </w:rPr>
        <w:t>S</w:t>
      </w:r>
      <w:r>
        <w:rPr>
          <w:rFonts w:ascii="Arial" w:eastAsia="Arial" w:hAnsi="Arial"/>
          <w:sz w:val="19"/>
        </w:rPr>
        <w:t xml:space="preserve"> are software development planning, software requirements analysis, software </w:t>
      </w:r>
      <w:r>
        <w:rPr>
          <w:rFonts w:ascii="Arial" w:eastAsia="Arial" w:hAnsi="Arial"/>
          <w:sz w:val="16"/>
        </w:rPr>
        <w:t>ARCHITECTURAL</w:t>
      </w:r>
      <w:r>
        <w:rPr>
          <w:rFonts w:ascii="Arial" w:eastAsia="Arial" w:hAnsi="Arial"/>
          <w:sz w:val="19"/>
        </w:rPr>
        <w:t xml:space="preserve"> design, software detailed design, </w:t>
      </w:r>
      <w:r>
        <w:rPr>
          <w:rFonts w:ascii="Arial" w:eastAsia="Arial" w:hAnsi="Arial"/>
          <w:sz w:val="16"/>
        </w:rPr>
        <w:t>SOFTWARE UNIT</w:t>
      </w:r>
      <w:r>
        <w:rPr>
          <w:rFonts w:ascii="Arial" w:eastAsia="Arial" w:hAnsi="Arial"/>
          <w:sz w:val="19"/>
        </w:rPr>
        <w:t xml:space="preserve"> implementation and </w:t>
      </w:r>
      <w:r>
        <w:rPr>
          <w:rFonts w:ascii="Arial" w:eastAsia="Arial" w:hAnsi="Arial"/>
          <w:sz w:val="16"/>
        </w:rPr>
        <w:t>VERIFICATION</w:t>
      </w:r>
      <w:r>
        <w:rPr>
          <w:rFonts w:ascii="Arial" w:eastAsia="Arial" w:hAnsi="Arial"/>
          <w:sz w:val="19"/>
        </w:rPr>
        <w:t>, software integration and integration testing,</w:t>
      </w:r>
      <w:r>
        <w:rPr>
          <w:rFonts w:ascii="Arial" w:eastAsia="Arial" w:hAnsi="Arial"/>
          <w:sz w:val="16"/>
        </w:rPr>
        <w:t xml:space="preserve"> SOFTWARE SYSTEM </w:t>
      </w:r>
      <w:r>
        <w:rPr>
          <w:rFonts w:ascii="Arial" w:eastAsia="Arial" w:hAnsi="Arial"/>
          <w:sz w:val="19"/>
        </w:rPr>
        <w:t>testing, and</w:t>
      </w:r>
      <w:r>
        <w:rPr>
          <w:rFonts w:ascii="Arial" w:eastAsia="Arial" w:hAnsi="Arial"/>
          <w:sz w:val="16"/>
        </w:rPr>
        <w:t xml:space="preserve"> </w:t>
      </w:r>
      <w:r>
        <w:rPr>
          <w:rFonts w:ascii="Arial" w:eastAsia="Arial" w:hAnsi="Arial"/>
          <w:sz w:val="19"/>
        </w:rPr>
        <w:t>software</w:t>
      </w:r>
      <w:r>
        <w:rPr>
          <w:rFonts w:ascii="Arial" w:eastAsia="Arial" w:hAnsi="Arial"/>
          <w:sz w:val="19"/>
        </w:rPr>
        <w:t xml:space="preserve"> release. The </w:t>
      </w:r>
      <w:r>
        <w:rPr>
          <w:rFonts w:ascii="Arial" w:eastAsia="Arial" w:hAnsi="Arial"/>
          <w:sz w:val="16"/>
        </w:rPr>
        <w:t>TASKS</w:t>
      </w:r>
      <w:r>
        <w:rPr>
          <w:rFonts w:ascii="Arial" w:eastAsia="Arial" w:hAnsi="Arial"/>
          <w:sz w:val="19"/>
        </w:rPr>
        <w:t xml:space="preserve"> within these </w:t>
      </w:r>
      <w:r>
        <w:rPr>
          <w:rFonts w:ascii="Arial" w:eastAsia="Arial" w:hAnsi="Arial"/>
          <w:sz w:val="16"/>
        </w:rPr>
        <w:t>ACTIVITIES</w:t>
      </w:r>
      <w:r>
        <w:rPr>
          <w:rFonts w:ascii="Arial" w:eastAsia="Arial" w:hAnsi="Arial"/>
          <w:sz w:val="19"/>
        </w:rPr>
        <w:t xml:space="preserve"> are the individual requirements.</w:t>
      </w:r>
    </w:p>
    <w:p w:rsidR="00000000" w:rsidRDefault="00596C41">
      <w:pPr>
        <w:spacing w:line="252" w:lineRule="exact"/>
        <w:rPr>
          <w:rFonts w:ascii="Times New Roman" w:eastAsia="Times New Roman" w:hAnsi="Times New Roman"/>
        </w:rPr>
      </w:pPr>
    </w:p>
    <w:p w:rsidR="00000000" w:rsidRDefault="00596C41">
      <w:pPr>
        <w:spacing w:line="250" w:lineRule="auto"/>
        <w:ind w:left="1180" w:right="146"/>
        <w:jc w:val="both"/>
        <w:rPr>
          <w:rFonts w:ascii="Arial" w:eastAsia="Arial" w:hAnsi="Arial"/>
          <w:sz w:val="19"/>
        </w:rPr>
      </w:pPr>
      <w:r>
        <w:rPr>
          <w:rFonts w:ascii="Arial" w:eastAsia="Arial" w:hAnsi="Arial"/>
        </w:rPr>
        <w:t xml:space="preserve">This standard does not require a particular </w:t>
      </w:r>
      <w:r>
        <w:rPr>
          <w:rFonts w:ascii="Arial" w:eastAsia="Arial" w:hAnsi="Arial"/>
          <w:sz w:val="16"/>
        </w:rPr>
        <w:t>SOFTWARE DEVELOPMENT LIFE CYCLE MODEL</w:t>
      </w:r>
      <w:r>
        <w:rPr>
          <w:rFonts w:ascii="Arial" w:eastAsia="Arial" w:hAnsi="Arial"/>
        </w:rPr>
        <w:t xml:space="preserve">. However, compliance with this standard does imply dependencies between </w:t>
      </w:r>
      <w:r>
        <w:rPr>
          <w:rFonts w:ascii="Arial" w:eastAsia="Arial" w:hAnsi="Arial"/>
          <w:sz w:val="16"/>
        </w:rPr>
        <w:t>PROCESSES</w:t>
      </w:r>
      <w:r>
        <w:rPr>
          <w:rFonts w:ascii="Arial" w:eastAsia="Arial" w:hAnsi="Arial"/>
        </w:rPr>
        <w:t>, because input</w:t>
      </w:r>
      <w:r>
        <w:rPr>
          <w:rFonts w:ascii="Arial" w:eastAsia="Arial" w:hAnsi="Arial"/>
        </w:rPr>
        <w:t xml:space="preserve">s of a </w:t>
      </w:r>
      <w:r>
        <w:rPr>
          <w:rFonts w:ascii="Arial" w:eastAsia="Arial" w:hAnsi="Arial"/>
          <w:sz w:val="16"/>
        </w:rPr>
        <w:t>PROCESS</w:t>
      </w:r>
      <w:r>
        <w:rPr>
          <w:rFonts w:ascii="Arial" w:eastAsia="Arial" w:hAnsi="Arial"/>
        </w:rPr>
        <w:t xml:space="preserve"> are generated by another </w:t>
      </w:r>
      <w:r>
        <w:rPr>
          <w:rFonts w:ascii="Arial" w:eastAsia="Arial" w:hAnsi="Arial"/>
          <w:sz w:val="16"/>
        </w:rPr>
        <w:t>PROCESS</w:t>
      </w:r>
      <w:r>
        <w:rPr>
          <w:rFonts w:ascii="Arial" w:eastAsia="Arial" w:hAnsi="Arial"/>
        </w:rPr>
        <w:t xml:space="preserve">. For example, the software safety classification of the </w:t>
      </w:r>
      <w:r>
        <w:rPr>
          <w:rFonts w:ascii="Arial" w:eastAsia="Arial" w:hAnsi="Arial"/>
          <w:sz w:val="16"/>
        </w:rPr>
        <w:t>SOFTWARE SYSTEM</w:t>
      </w:r>
      <w:r>
        <w:rPr>
          <w:rFonts w:ascii="Arial" w:eastAsia="Arial" w:hAnsi="Arial"/>
        </w:rPr>
        <w:t xml:space="preserve"> should be completed after the </w:t>
      </w:r>
      <w:r>
        <w:rPr>
          <w:rFonts w:ascii="Arial" w:eastAsia="Arial" w:hAnsi="Arial"/>
          <w:sz w:val="16"/>
        </w:rPr>
        <w:t>RISK ANALYSIS</w:t>
      </w:r>
      <w:r>
        <w:rPr>
          <w:rFonts w:ascii="Arial" w:eastAsia="Arial" w:hAnsi="Arial"/>
        </w:rPr>
        <w:t xml:space="preserve"> </w:t>
      </w:r>
      <w:r>
        <w:rPr>
          <w:rFonts w:ascii="Arial" w:eastAsia="Arial" w:hAnsi="Arial"/>
          <w:sz w:val="16"/>
        </w:rPr>
        <w:t xml:space="preserve">PROCESS </w:t>
      </w:r>
      <w:r>
        <w:rPr>
          <w:rFonts w:ascii="Arial" w:eastAsia="Arial" w:hAnsi="Arial"/>
          <w:sz w:val="19"/>
        </w:rPr>
        <w:t>has established what</w:t>
      </w:r>
      <w:r>
        <w:rPr>
          <w:rFonts w:ascii="Arial" w:eastAsia="Arial" w:hAnsi="Arial"/>
          <w:sz w:val="16"/>
        </w:rPr>
        <w:t xml:space="preserve"> HARM </w:t>
      </w:r>
      <w:r>
        <w:rPr>
          <w:rFonts w:ascii="Arial" w:eastAsia="Arial" w:hAnsi="Arial"/>
          <w:sz w:val="19"/>
        </w:rPr>
        <w:t>could arise from failure of the</w:t>
      </w:r>
      <w:r>
        <w:rPr>
          <w:rFonts w:ascii="Arial" w:eastAsia="Arial" w:hAnsi="Arial"/>
          <w:sz w:val="16"/>
        </w:rPr>
        <w:t xml:space="preserve"> SOFTWARE SYSTEM</w:t>
      </w:r>
      <w:r>
        <w:rPr>
          <w:rFonts w:ascii="Arial" w:eastAsia="Arial" w:hAnsi="Arial"/>
          <w:sz w:val="19"/>
        </w:rPr>
        <w:t>.</w:t>
      </w:r>
    </w:p>
    <w:p w:rsidR="00000000" w:rsidRDefault="00596C41">
      <w:pPr>
        <w:spacing w:line="254" w:lineRule="exact"/>
        <w:rPr>
          <w:rFonts w:ascii="Times New Roman" w:eastAsia="Times New Roman" w:hAnsi="Times New Roman"/>
        </w:rPr>
      </w:pPr>
    </w:p>
    <w:p w:rsidR="00000000" w:rsidRDefault="00596C41">
      <w:pPr>
        <w:spacing w:line="249" w:lineRule="auto"/>
        <w:ind w:left="1180" w:right="146"/>
        <w:jc w:val="both"/>
        <w:rPr>
          <w:rFonts w:ascii="Arial" w:eastAsia="Arial" w:hAnsi="Arial"/>
        </w:rPr>
      </w:pPr>
      <w:r>
        <w:rPr>
          <w:rFonts w:ascii="Arial" w:eastAsia="Arial" w:hAnsi="Arial"/>
        </w:rPr>
        <w:t xml:space="preserve">Because </w:t>
      </w:r>
      <w:r>
        <w:rPr>
          <w:rFonts w:ascii="Arial" w:eastAsia="Arial" w:hAnsi="Arial"/>
        </w:rPr>
        <w:t xml:space="preserve">of such logical dependencies between processes, it is easiest to describe the processes in this standard in a sequence, implying a </w:t>
      </w:r>
      <w:r>
        <w:rPr>
          <w:rFonts w:ascii="Arial" w:eastAsia="Arial" w:hAnsi="Arial"/>
        </w:rPr>
        <w:t>“waterfall</w:t>
      </w:r>
      <w:r>
        <w:rPr>
          <w:rFonts w:ascii="Arial" w:eastAsia="Arial" w:hAnsi="Arial"/>
        </w:rPr>
        <w:t xml:space="preserve">” or </w:t>
      </w:r>
      <w:r>
        <w:rPr>
          <w:rFonts w:ascii="Arial" w:eastAsia="Arial" w:hAnsi="Arial"/>
        </w:rPr>
        <w:t>“once-through</w:t>
      </w:r>
      <w:r>
        <w:rPr>
          <w:rFonts w:ascii="Arial" w:eastAsia="Arial" w:hAnsi="Arial"/>
        </w:rPr>
        <w:t>” life cycle model. However, other life cycles can also be used. Some development (model) strateg</w:t>
      </w:r>
      <w:r>
        <w:rPr>
          <w:rFonts w:ascii="Arial" w:eastAsia="Arial" w:hAnsi="Arial"/>
        </w:rPr>
        <w:t xml:space="preserve">ies as defined at ISO/IEC 12207 </w:t>
      </w:r>
      <w:hyperlink w:anchor="page170" w:history="1">
        <w:r>
          <w:rPr>
            <w:rFonts w:ascii="Arial" w:eastAsia="Arial" w:hAnsi="Arial"/>
          </w:rPr>
          <w:t xml:space="preserve">[9] </w:t>
        </w:r>
      </w:hyperlink>
      <w:r>
        <w:rPr>
          <w:rFonts w:ascii="Arial" w:eastAsia="Arial" w:hAnsi="Arial"/>
        </w:rPr>
        <w:t>include (see also Table B.1):</w:t>
      </w:r>
    </w:p>
    <w:p w:rsidR="00000000" w:rsidRDefault="00596C41">
      <w:pPr>
        <w:spacing w:line="157" w:lineRule="exact"/>
        <w:rPr>
          <w:rFonts w:ascii="Times New Roman" w:eastAsia="Times New Roman" w:hAnsi="Times New Roman"/>
        </w:rPr>
      </w:pPr>
    </w:p>
    <w:p w:rsidR="00000000" w:rsidRDefault="00596C41">
      <w:pPr>
        <w:spacing w:line="255" w:lineRule="auto"/>
        <w:ind w:left="1540" w:right="146" w:hanging="360"/>
        <w:rPr>
          <w:rFonts w:ascii="Arial" w:eastAsia="Arial" w:hAnsi="Arial"/>
        </w:rPr>
      </w:pPr>
      <w:r>
        <w:rPr>
          <w:rFonts w:ascii="Arial" w:eastAsia="Arial" w:hAnsi="Arial"/>
        </w:rPr>
        <w:t xml:space="preserve">– Waterfall. The </w:t>
      </w:r>
      <w:r>
        <w:rPr>
          <w:rFonts w:ascii="Arial" w:eastAsia="Arial" w:hAnsi="Arial"/>
        </w:rPr>
        <w:t xml:space="preserve">“once-through" strategy, also called </w:t>
      </w:r>
      <w:r>
        <w:rPr>
          <w:rFonts w:ascii="Arial" w:eastAsia="Arial" w:hAnsi="Arial"/>
        </w:rPr>
        <w:t>“waterfall</w:t>
      </w:r>
      <w:r>
        <w:rPr>
          <w:rFonts w:ascii="Arial" w:eastAsia="Arial" w:hAnsi="Arial"/>
        </w:rPr>
        <w:t xml:space="preserve">”, consists of performing the development </w:t>
      </w:r>
      <w:r>
        <w:rPr>
          <w:rFonts w:ascii="Arial" w:eastAsia="Arial" w:hAnsi="Arial"/>
          <w:sz w:val="16"/>
        </w:rPr>
        <w:t>PROCESS</w:t>
      </w:r>
      <w:r>
        <w:rPr>
          <w:rFonts w:ascii="Arial" w:eastAsia="Arial" w:hAnsi="Arial"/>
        </w:rPr>
        <w:t xml:space="preserve"> a single time. Simplistically: determine custome</w:t>
      </w:r>
      <w:r>
        <w:rPr>
          <w:rFonts w:ascii="Arial" w:eastAsia="Arial" w:hAnsi="Arial"/>
        </w:rPr>
        <w:t xml:space="preserve">r needs, define requirements, design the </w:t>
      </w:r>
      <w:r>
        <w:rPr>
          <w:rFonts w:ascii="Arial" w:eastAsia="Arial" w:hAnsi="Arial"/>
          <w:sz w:val="16"/>
        </w:rPr>
        <w:t>SYSTEM</w:t>
      </w:r>
      <w:r>
        <w:rPr>
          <w:rFonts w:ascii="Arial" w:eastAsia="Arial" w:hAnsi="Arial"/>
        </w:rPr>
        <w:t>, implement the system, test, fix and deliver.</w:t>
      </w:r>
    </w:p>
    <w:p w:rsidR="00000000" w:rsidRDefault="00596C41">
      <w:pPr>
        <w:spacing w:line="51" w:lineRule="exact"/>
        <w:rPr>
          <w:rFonts w:ascii="Times New Roman" w:eastAsia="Times New Roman" w:hAnsi="Times New Roman"/>
        </w:rPr>
      </w:pPr>
    </w:p>
    <w:p w:rsidR="00000000" w:rsidRDefault="00596C41">
      <w:pPr>
        <w:spacing w:line="262" w:lineRule="auto"/>
        <w:ind w:left="1540" w:right="146" w:hanging="360"/>
        <w:rPr>
          <w:rFonts w:ascii="Arial" w:eastAsia="Arial" w:hAnsi="Arial"/>
          <w:sz w:val="19"/>
        </w:rPr>
      </w:pPr>
      <w:r>
        <w:rPr>
          <w:rFonts w:ascii="Arial" w:eastAsia="Arial" w:hAnsi="Arial"/>
        </w:rPr>
        <w:t xml:space="preserve">– Incremental: The </w:t>
      </w:r>
      <w:r>
        <w:rPr>
          <w:rFonts w:ascii="Arial" w:eastAsia="Arial" w:hAnsi="Arial"/>
        </w:rPr>
        <w:t>“incremental</w:t>
      </w:r>
      <w:r>
        <w:rPr>
          <w:rFonts w:ascii="Arial" w:eastAsia="Arial" w:hAnsi="Arial"/>
        </w:rPr>
        <w:t xml:space="preserve">” strategy determines customer needs and defines the </w:t>
      </w:r>
      <w:r>
        <w:rPr>
          <w:rFonts w:ascii="Arial" w:eastAsia="Arial" w:hAnsi="Arial"/>
          <w:sz w:val="16"/>
        </w:rPr>
        <w:t xml:space="preserve">SYSTEM </w:t>
      </w:r>
      <w:r>
        <w:rPr>
          <w:rFonts w:ascii="Arial" w:eastAsia="Arial" w:hAnsi="Arial"/>
          <w:sz w:val="19"/>
        </w:rPr>
        <w:t xml:space="preserve">requirements, then performs the rest of the development in a sequence </w:t>
      </w:r>
      <w:r>
        <w:rPr>
          <w:rFonts w:ascii="Arial" w:eastAsia="Arial" w:hAnsi="Arial"/>
          <w:sz w:val="19"/>
        </w:rPr>
        <w:t>of builds.</w:t>
      </w:r>
      <w:r>
        <w:rPr>
          <w:rFonts w:ascii="Arial" w:eastAsia="Arial" w:hAnsi="Arial"/>
          <w:sz w:val="16"/>
        </w:rPr>
        <w:t xml:space="preserve"> </w:t>
      </w:r>
      <w:r>
        <w:rPr>
          <w:rFonts w:ascii="Arial" w:eastAsia="Arial" w:hAnsi="Arial"/>
          <w:sz w:val="19"/>
        </w:rPr>
        <w:t xml:space="preserve">The first build incorporates part of the planned capabilities, the next build adds more capabilities, and so on, until the </w:t>
      </w:r>
      <w:r>
        <w:rPr>
          <w:rFonts w:ascii="Arial" w:eastAsia="Arial" w:hAnsi="Arial"/>
          <w:sz w:val="16"/>
        </w:rPr>
        <w:t>SYSTEM</w:t>
      </w:r>
      <w:r>
        <w:rPr>
          <w:rFonts w:ascii="Arial" w:eastAsia="Arial" w:hAnsi="Arial"/>
          <w:sz w:val="19"/>
        </w:rPr>
        <w:t xml:space="preserve"> is complete.</w:t>
      </w:r>
    </w:p>
    <w:p w:rsidR="00000000" w:rsidRDefault="00596C41">
      <w:pPr>
        <w:spacing w:line="46" w:lineRule="exact"/>
        <w:rPr>
          <w:rFonts w:ascii="Times New Roman" w:eastAsia="Times New Roman" w:hAnsi="Times New Roman"/>
        </w:rPr>
      </w:pPr>
    </w:p>
    <w:p w:rsidR="00000000" w:rsidRDefault="00596C41">
      <w:pPr>
        <w:spacing w:line="249" w:lineRule="auto"/>
        <w:ind w:left="1540" w:right="146" w:hanging="360"/>
        <w:rPr>
          <w:rFonts w:ascii="Arial" w:eastAsia="Arial" w:hAnsi="Arial"/>
        </w:rPr>
      </w:pPr>
      <w:r>
        <w:rPr>
          <w:rFonts w:ascii="Arial" w:eastAsia="Arial" w:hAnsi="Arial"/>
        </w:rPr>
        <w:t xml:space="preserve">– Evolutionary: The </w:t>
      </w:r>
      <w:r>
        <w:rPr>
          <w:rFonts w:ascii="Arial" w:eastAsia="Arial" w:hAnsi="Arial"/>
        </w:rPr>
        <w:t>“evolutionary</w:t>
      </w:r>
      <w:r>
        <w:rPr>
          <w:rFonts w:ascii="Arial" w:eastAsia="Arial" w:hAnsi="Arial"/>
        </w:rPr>
        <w:t xml:space="preserve">” strategy also develops a </w:t>
      </w:r>
      <w:r>
        <w:rPr>
          <w:rFonts w:ascii="Arial" w:eastAsia="Arial" w:hAnsi="Arial"/>
          <w:sz w:val="16"/>
        </w:rPr>
        <w:t>SYSTEM</w:t>
      </w:r>
      <w:r>
        <w:rPr>
          <w:rFonts w:ascii="Arial" w:eastAsia="Arial" w:hAnsi="Arial"/>
        </w:rPr>
        <w:t xml:space="preserve"> in builds but differs from the inc</w:t>
      </w:r>
      <w:r>
        <w:rPr>
          <w:rFonts w:ascii="Arial" w:eastAsia="Arial" w:hAnsi="Arial"/>
        </w:rPr>
        <w:t xml:space="preserve">remental strategy in acknowledging that the user need is not fully understood and all requirements cannot be defined up front. In this strategy, customer needs and </w:t>
      </w:r>
      <w:r>
        <w:rPr>
          <w:rFonts w:ascii="Arial" w:eastAsia="Arial" w:hAnsi="Arial"/>
          <w:sz w:val="16"/>
        </w:rPr>
        <w:t>SYSTEM</w:t>
      </w:r>
      <w:r>
        <w:rPr>
          <w:rFonts w:ascii="Arial" w:eastAsia="Arial" w:hAnsi="Arial"/>
        </w:rPr>
        <w:t xml:space="preserve"> requirements are partially defined up front, then are refined in each succeeding buil</w:t>
      </w:r>
      <w:r>
        <w:rPr>
          <w:rFonts w:ascii="Arial" w:eastAsia="Arial" w:hAnsi="Arial"/>
        </w:rPr>
        <w:t>d.</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7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506" w:bottom="0" w:left="240" w:header="0" w:footer="0" w:gutter="0"/>
          <w:cols w:num="2" w:space="0" w:equalWidth="0">
            <w:col w:w="10386" w:space="72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53"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w:t>
      </w:r>
      <w:r>
        <w:rPr>
          <w:rFonts w:ascii="Arial" w:eastAsia="Arial" w:hAnsi="Arial"/>
          <w:sz w:val="9"/>
        </w:rPr>
        <w:t>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06" w:bottom="0" w:left="240" w:header="0" w:footer="0" w:gutter="0"/>
          <w:cols w:space="0" w:equalWidth="0">
            <w:col w:w="11163"/>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2360"/>
        <w:gridCol w:w="2340"/>
        <w:gridCol w:w="240"/>
        <w:gridCol w:w="2080"/>
        <w:gridCol w:w="2300"/>
      </w:tblGrid>
      <w:tr w:rsidR="00000000">
        <w:trPr>
          <w:trHeight w:val="242"/>
        </w:trPr>
        <w:tc>
          <w:tcPr>
            <w:tcW w:w="2360" w:type="dxa"/>
            <w:shd w:val="clear" w:color="auto" w:fill="auto"/>
            <w:vAlign w:val="bottom"/>
          </w:tcPr>
          <w:p w:rsidR="00000000" w:rsidRDefault="00596C41">
            <w:pPr>
              <w:spacing w:line="0" w:lineRule="atLeast"/>
              <w:ind w:left="120"/>
              <w:rPr>
                <w:rFonts w:ascii="Arial" w:eastAsia="Arial" w:hAnsi="Arial"/>
              </w:rPr>
            </w:pPr>
            <w:bookmarkStart w:id="133" w:name="page133"/>
            <w:bookmarkEnd w:id="133"/>
            <w:r>
              <w:rPr>
                <w:rFonts w:ascii="Arial" w:eastAsia="Arial" w:hAnsi="Arial"/>
              </w:rPr>
              <w:t>IEC 62304:2006</w:t>
            </w:r>
          </w:p>
        </w:tc>
        <w:tc>
          <w:tcPr>
            <w:tcW w:w="2580" w:type="dxa"/>
            <w:gridSpan w:val="2"/>
            <w:shd w:val="clear" w:color="auto" w:fill="auto"/>
            <w:vAlign w:val="bottom"/>
          </w:tcPr>
          <w:p w:rsidR="00000000" w:rsidRDefault="00596C41">
            <w:pPr>
              <w:spacing w:line="0" w:lineRule="atLeast"/>
              <w:ind w:left="1916"/>
              <w:jc w:val="center"/>
              <w:rPr>
                <w:rFonts w:ascii="Arial" w:eastAsia="Arial" w:hAnsi="Arial"/>
              </w:rPr>
            </w:pPr>
            <w:r>
              <w:rPr>
                <w:rFonts w:ascii="Arial" w:eastAsia="Arial" w:hAnsi="Arial"/>
              </w:rPr>
              <w:t xml:space="preserve">– 39 </w:t>
            </w:r>
            <w:r>
              <w:rPr>
                <w:rFonts w:ascii="Arial" w:eastAsia="Arial" w:hAnsi="Arial"/>
              </w:rPr>
              <w:t>–</w:t>
            </w:r>
          </w:p>
        </w:tc>
        <w:tc>
          <w:tcPr>
            <w:tcW w:w="2080" w:type="dxa"/>
            <w:shd w:val="clear" w:color="auto" w:fill="auto"/>
            <w:vAlign w:val="bottom"/>
          </w:tcPr>
          <w:p w:rsidR="00000000" w:rsidRDefault="00596C41">
            <w:pPr>
              <w:spacing w:line="0" w:lineRule="atLeast"/>
              <w:rPr>
                <w:rFonts w:ascii="Times New Roman" w:eastAsia="Times New Roman" w:hAnsi="Times New Roman"/>
                <w:sz w:val="21"/>
              </w:rPr>
            </w:pPr>
          </w:p>
        </w:tc>
        <w:tc>
          <w:tcPr>
            <w:tcW w:w="230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4940" w:type="dxa"/>
            <w:gridSpan w:val="3"/>
            <w:shd w:val="clear" w:color="auto" w:fill="auto"/>
            <w:vAlign w:val="bottom"/>
          </w:tcPr>
          <w:p w:rsidR="00000000" w:rsidRDefault="00596C41">
            <w:pPr>
              <w:spacing w:line="0" w:lineRule="atLeast"/>
              <w:ind w:left="120"/>
              <w:rPr>
                <w:rFonts w:ascii="Arial" w:eastAsia="Arial" w:hAnsi="Arial"/>
              </w:rPr>
            </w:pPr>
            <w:r>
              <w:rPr>
                <w:rFonts w:ascii="Arial" w:eastAsia="Arial" w:hAnsi="Arial"/>
              </w:rPr>
              <w:t>+AMD1:2015 CSV   IEC 2015</w:t>
            </w:r>
          </w:p>
        </w:tc>
        <w:tc>
          <w:tcPr>
            <w:tcW w:w="2080" w:type="dxa"/>
            <w:shd w:val="clear" w:color="auto" w:fill="auto"/>
            <w:vAlign w:val="bottom"/>
          </w:tcPr>
          <w:p w:rsidR="00000000" w:rsidRDefault="00596C41">
            <w:pPr>
              <w:spacing w:line="0" w:lineRule="atLeast"/>
              <w:rPr>
                <w:rFonts w:ascii="Times New Roman" w:eastAsia="Times New Roman" w:hAnsi="Times New Roman"/>
                <w:sz w:val="22"/>
              </w:rPr>
            </w:pPr>
          </w:p>
        </w:tc>
        <w:tc>
          <w:tcPr>
            <w:tcW w:w="230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41"/>
        </w:trPr>
        <w:tc>
          <w:tcPr>
            <w:tcW w:w="9320" w:type="dxa"/>
            <w:gridSpan w:val="5"/>
            <w:shd w:val="clear" w:color="auto" w:fill="auto"/>
            <w:vAlign w:val="bottom"/>
          </w:tcPr>
          <w:p w:rsidR="00000000" w:rsidRDefault="00596C41">
            <w:pPr>
              <w:spacing w:line="0" w:lineRule="atLeast"/>
              <w:jc w:val="center"/>
              <w:rPr>
                <w:rFonts w:ascii="Arial" w:eastAsia="Arial" w:hAnsi="Arial"/>
                <w:b/>
              </w:rPr>
            </w:pPr>
            <w:r>
              <w:rPr>
                <w:rFonts w:ascii="Arial" w:eastAsia="Arial" w:hAnsi="Arial"/>
                <w:b/>
              </w:rPr>
              <w:t xml:space="preserve">Table B.1 </w:t>
            </w:r>
            <w:r>
              <w:rPr>
                <w:rFonts w:ascii="Arial" w:eastAsia="Arial" w:hAnsi="Arial"/>
                <w:b/>
              </w:rPr>
              <w:t>– Development (model) strategies as defined in ISO/IEC 12207</w:t>
            </w:r>
          </w:p>
        </w:tc>
      </w:tr>
      <w:tr w:rsidR="00000000">
        <w:trPr>
          <w:trHeight w:val="171"/>
        </w:trPr>
        <w:tc>
          <w:tcPr>
            <w:tcW w:w="23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3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0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232"/>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Development S</w:t>
            </w:r>
            <w:r>
              <w:rPr>
                <w:rFonts w:ascii="Arial" w:eastAsia="Arial" w:hAnsi="Arial"/>
                <w:b/>
                <w:sz w:val="16"/>
              </w:rPr>
              <w:t>trategy</w:t>
            </w:r>
          </w:p>
        </w:tc>
        <w:tc>
          <w:tcPr>
            <w:tcW w:w="234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Define all requirements</w:t>
            </w:r>
          </w:p>
        </w:tc>
        <w:tc>
          <w:tcPr>
            <w:tcW w:w="240" w:type="dxa"/>
            <w:shd w:val="clear" w:color="auto" w:fill="auto"/>
            <w:vAlign w:val="bottom"/>
          </w:tcPr>
          <w:p w:rsidR="00000000" w:rsidRDefault="00596C41">
            <w:pPr>
              <w:spacing w:line="0" w:lineRule="atLeast"/>
              <w:rPr>
                <w:rFonts w:ascii="Times New Roman" w:eastAsia="Times New Roman" w:hAnsi="Times New Roman"/>
              </w:rPr>
            </w:pPr>
          </w:p>
        </w:tc>
        <w:tc>
          <w:tcPr>
            <w:tcW w:w="2080" w:type="dxa"/>
            <w:tcBorders>
              <w:right w:val="single" w:sz="8" w:space="0" w:color="auto"/>
            </w:tcBorders>
            <w:shd w:val="clear" w:color="auto" w:fill="auto"/>
            <w:vAlign w:val="bottom"/>
          </w:tcPr>
          <w:p w:rsidR="00000000" w:rsidRDefault="00596C41">
            <w:pPr>
              <w:spacing w:line="0" w:lineRule="atLeast"/>
              <w:ind w:right="200"/>
              <w:jc w:val="center"/>
              <w:rPr>
                <w:rFonts w:ascii="Arial" w:eastAsia="Arial" w:hAnsi="Arial"/>
                <w:b/>
                <w:sz w:val="16"/>
              </w:rPr>
            </w:pPr>
            <w:r>
              <w:rPr>
                <w:rFonts w:ascii="Arial" w:eastAsia="Arial" w:hAnsi="Arial"/>
                <w:b/>
                <w:sz w:val="16"/>
              </w:rPr>
              <w:t>Multiple development</w:t>
            </w:r>
          </w:p>
        </w:tc>
        <w:tc>
          <w:tcPr>
            <w:tcW w:w="23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Distribute interim</w:t>
            </w:r>
          </w:p>
        </w:tc>
      </w:tr>
      <w:tr w:rsidR="00000000">
        <w:trPr>
          <w:trHeight w:val="224"/>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4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first?</w:t>
            </w:r>
          </w:p>
        </w:tc>
        <w:tc>
          <w:tcPr>
            <w:tcW w:w="240" w:type="dxa"/>
            <w:shd w:val="clear" w:color="auto" w:fill="auto"/>
            <w:vAlign w:val="bottom"/>
          </w:tcPr>
          <w:p w:rsidR="00000000" w:rsidRDefault="00596C41">
            <w:pPr>
              <w:spacing w:line="0" w:lineRule="atLeast"/>
              <w:rPr>
                <w:rFonts w:ascii="Times New Roman" w:eastAsia="Times New Roman" w:hAnsi="Times New Roman"/>
                <w:sz w:val="19"/>
              </w:rPr>
            </w:pPr>
          </w:p>
        </w:tc>
        <w:tc>
          <w:tcPr>
            <w:tcW w:w="2080" w:type="dxa"/>
            <w:tcBorders>
              <w:right w:val="single" w:sz="8" w:space="0" w:color="auto"/>
            </w:tcBorders>
            <w:shd w:val="clear" w:color="auto" w:fill="auto"/>
            <w:vAlign w:val="bottom"/>
          </w:tcPr>
          <w:p w:rsidR="00000000" w:rsidRDefault="00596C41">
            <w:pPr>
              <w:spacing w:line="0" w:lineRule="atLeast"/>
              <w:ind w:right="200"/>
              <w:jc w:val="center"/>
              <w:rPr>
                <w:rFonts w:ascii="Arial" w:eastAsia="Arial" w:hAnsi="Arial"/>
                <w:b/>
                <w:sz w:val="16"/>
              </w:rPr>
            </w:pPr>
            <w:r>
              <w:rPr>
                <w:rFonts w:ascii="Arial" w:eastAsia="Arial" w:hAnsi="Arial"/>
                <w:b/>
                <w:sz w:val="16"/>
              </w:rPr>
              <w:t>cycles?</w:t>
            </w:r>
          </w:p>
        </w:tc>
        <w:tc>
          <w:tcPr>
            <w:tcW w:w="23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software?</w:t>
            </w:r>
          </w:p>
        </w:tc>
      </w:tr>
      <w:tr w:rsidR="00000000">
        <w:trPr>
          <w:trHeight w:val="38"/>
        </w:trPr>
        <w:tc>
          <w:tcPr>
            <w:tcW w:w="236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3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0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Waterfall</w:t>
            </w:r>
          </w:p>
        </w:tc>
        <w:tc>
          <w:tcPr>
            <w:tcW w:w="234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w:t>
            </w:r>
          </w:p>
        </w:tc>
        <w:tc>
          <w:tcPr>
            <w:tcW w:w="240" w:type="dxa"/>
            <w:shd w:val="clear" w:color="auto" w:fill="auto"/>
            <w:vAlign w:val="bottom"/>
          </w:tcPr>
          <w:p w:rsidR="00000000" w:rsidRDefault="00596C41">
            <w:pPr>
              <w:spacing w:line="0" w:lineRule="atLeast"/>
              <w:rPr>
                <w:rFonts w:ascii="Times New Roman" w:eastAsia="Times New Roman" w:hAnsi="Times New Roman"/>
                <w:sz w:val="19"/>
              </w:rPr>
            </w:pPr>
          </w:p>
        </w:tc>
        <w:tc>
          <w:tcPr>
            <w:tcW w:w="2080" w:type="dxa"/>
            <w:vMerge w:val="restart"/>
            <w:tcBorders>
              <w:right w:val="single" w:sz="8" w:space="0" w:color="auto"/>
            </w:tcBorders>
            <w:shd w:val="clear" w:color="auto" w:fill="auto"/>
            <w:vAlign w:val="bottom"/>
          </w:tcPr>
          <w:p w:rsidR="00000000" w:rsidRDefault="00596C41">
            <w:pPr>
              <w:spacing w:line="0" w:lineRule="atLeast"/>
              <w:ind w:right="200"/>
              <w:jc w:val="center"/>
              <w:rPr>
                <w:rFonts w:ascii="Arial" w:eastAsia="Arial" w:hAnsi="Arial"/>
                <w:sz w:val="16"/>
              </w:rPr>
            </w:pPr>
            <w:r>
              <w:rPr>
                <w:rFonts w:ascii="Arial" w:eastAsia="Arial" w:hAnsi="Arial"/>
                <w:sz w:val="16"/>
              </w:rPr>
              <w:t>no</w:t>
            </w:r>
          </w:p>
        </w:tc>
        <w:tc>
          <w:tcPr>
            <w:tcW w:w="230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no</w:t>
            </w:r>
          </w:p>
        </w:tc>
      </w:tr>
      <w:tr w:rsidR="00000000">
        <w:trPr>
          <w:trHeight w:val="120"/>
        </w:trPr>
        <w:tc>
          <w:tcPr>
            <w:tcW w:w="2360" w:type="dxa"/>
            <w:vMerge w:val="restart"/>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(Once-through)</w:t>
            </w:r>
          </w:p>
        </w:tc>
        <w:tc>
          <w:tcPr>
            <w:tcW w:w="234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40" w:type="dxa"/>
            <w:shd w:val="clear" w:color="auto" w:fill="auto"/>
            <w:vAlign w:val="bottom"/>
          </w:tcPr>
          <w:p w:rsidR="00000000" w:rsidRDefault="00596C41">
            <w:pPr>
              <w:spacing w:line="0" w:lineRule="atLeast"/>
              <w:rPr>
                <w:rFonts w:ascii="Times New Roman" w:eastAsia="Times New Roman" w:hAnsi="Times New Roman"/>
                <w:sz w:val="10"/>
              </w:rPr>
            </w:pPr>
          </w:p>
        </w:tc>
        <w:tc>
          <w:tcPr>
            <w:tcW w:w="208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3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94"/>
        </w:trPr>
        <w:tc>
          <w:tcPr>
            <w:tcW w:w="2360" w:type="dxa"/>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40" w:type="dxa"/>
            <w:shd w:val="clear" w:color="auto" w:fill="auto"/>
            <w:vAlign w:val="bottom"/>
          </w:tcPr>
          <w:p w:rsidR="00000000" w:rsidRDefault="00596C41">
            <w:pPr>
              <w:spacing w:line="0" w:lineRule="atLeast"/>
              <w:rPr>
                <w:rFonts w:ascii="Times New Roman" w:eastAsia="Times New Roman" w:hAnsi="Times New Roman"/>
                <w:sz w:val="8"/>
              </w:rPr>
            </w:pPr>
          </w:p>
        </w:tc>
        <w:tc>
          <w:tcPr>
            <w:tcW w:w="2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44"/>
        </w:trPr>
        <w:tc>
          <w:tcPr>
            <w:tcW w:w="236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3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0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Incremental</w:t>
            </w: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40" w:type="dxa"/>
            <w:shd w:val="clear" w:color="auto" w:fill="auto"/>
            <w:vAlign w:val="bottom"/>
          </w:tcPr>
          <w:p w:rsidR="00000000" w:rsidRDefault="00596C41">
            <w:pPr>
              <w:spacing w:line="0" w:lineRule="atLeast"/>
              <w:rPr>
                <w:rFonts w:ascii="Times New Roman" w:eastAsia="Times New Roman" w:hAnsi="Times New Roman"/>
                <w:sz w:val="19"/>
              </w:rPr>
            </w:pPr>
          </w:p>
        </w:tc>
        <w:tc>
          <w:tcPr>
            <w:tcW w:w="2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(Preplanned product</w:t>
            </w:r>
          </w:p>
        </w:tc>
        <w:tc>
          <w:tcPr>
            <w:tcW w:w="234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w:t>
            </w:r>
          </w:p>
        </w:tc>
        <w:tc>
          <w:tcPr>
            <w:tcW w:w="240" w:type="dxa"/>
            <w:shd w:val="clear" w:color="auto" w:fill="auto"/>
            <w:vAlign w:val="bottom"/>
          </w:tcPr>
          <w:p w:rsidR="00000000" w:rsidRDefault="00596C41">
            <w:pPr>
              <w:spacing w:line="0" w:lineRule="atLeast"/>
              <w:rPr>
                <w:rFonts w:ascii="Times New Roman" w:eastAsia="Times New Roman" w:hAnsi="Times New Roman"/>
                <w:sz w:val="16"/>
              </w:rPr>
            </w:pPr>
          </w:p>
        </w:tc>
        <w:tc>
          <w:tcPr>
            <w:tcW w:w="2080" w:type="dxa"/>
            <w:tcBorders>
              <w:right w:val="single" w:sz="8" w:space="0" w:color="auto"/>
            </w:tcBorders>
            <w:shd w:val="clear" w:color="auto" w:fill="auto"/>
            <w:vAlign w:val="bottom"/>
          </w:tcPr>
          <w:p w:rsidR="00000000" w:rsidRDefault="00596C41">
            <w:pPr>
              <w:spacing w:line="0" w:lineRule="atLeast"/>
              <w:ind w:right="200"/>
              <w:jc w:val="center"/>
              <w:rPr>
                <w:rFonts w:ascii="Arial" w:eastAsia="Arial" w:hAnsi="Arial"/>
                <w:sz w:val="16"/>
              </w:rPr>
            </w:pPr>
            <w:r>
              <w:rPr>
                <w:rFonts w:ascii="Arial" w:eastAsia="Arial" w:hAnsi="Arial"/>
                <w:sz w:val="16"/>
              </w:rPr>
              <w:t>yes</w:t>
            </w:r>
          </w:p>
        </w:tc>
        <w:tc>
          <w:tcPr>
            <w:tcW w:w="23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maybe</w:t>
            </w:r>
          </w:p>
        </w:tc>
      </w:tr>
      <w:tr w:rsidR="00000000">
        <w:trPr>
          <w:trHeight w:val="214"/>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improvement)</w:t>
            </w: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40" w:type="dxa"/>
            <w:shd w:val="clear" w:color="auto" w:fill="auto"/>
            <w:vAlign w:val="bottom"/>
          </w:tcPr>
          <w:p w:rsidR="00000000" w:rsidRDefault="00596C41">
            <w:pPr>
              <w:spacing w:line="0" w:lineRule="atLeast"/>
              <w:rPr>
                <w:rFonts w:ascii="Times New Roman" w:eastAsia="Times New Roman" w:hAnsi="Times New Roman"/>
                <w:sz w:val="18"/>
              </w:rPr>
            </w:pPr>
          </w:p>
        </w:tc>
        <w:tc>
          <w:tcPr>
            <w:tcW w:w="20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236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3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0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2360" w:type="dxa"/>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Evolutionary</w:t>
            </w:r>
          </w:p>
        </w:tc>
        <w:tc>
          <w:tcPr>
            <w:tcW w:w="234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no</w:t>
            </w:r>
          </w:p>
        </w:tc>
        <w:tc>
          <w:tcPr>
            <w:tcW w:w="240" w:type="dxa"/>
            <w:shd w:val="clear" w:color="auto" w:fill="auto"/>
            <w:vAlign w:val="bottom"/>
          </w:tcPr>
          <w:p w:rsidR="00000000" w:rsidRDefault="00596C41">
            <w:pPr>
              <w:spacing w:line="0" w:lineRule="atLeast"/>
              <w:rPr>
                <w:rFonts w:ascii="Times New Roman" w:eastAsia="Times New Roman" w:hAnsi="Times New Roman"/>
                <w:sz w:val="21"/>
              </w:rPr>
            </w:pPr>
          </w:p>
        </w:tc>
        <w:tc>
          <w:tcPr>
            <w:tcW w:w="2080" w:type="dxa"/>
            <w:tcBorders>
              <w:right w:val="single" w:sz="8" w:space="0" w:color="auto"/>
            </w:tcBorders>
            <w:shd w:val="clear" w:color="auto" w:fill="auto"/>
            <w:vAlign w:val="bottom"/>
          </w:tcPr>
          <w:p w:rsidR="00000000" w:rsidRDefault="00596C41">
            <w:pPr>
              <w:spacing w:line="0" w:lineRule="atLeast"/>
              <w:ind w:right="200"/>
              <w:jc w:val="center"/>
              <w:rPr>
                <w:rFonts w:ascii="Arial" w:eastAsia="Arial" w:hAnsi="Arial"/>
                <w:sz w:val="16"/>
              </w:rPr>
            </w:pPr>
            <w:r>
              <w:rPr>
                <w:rFonts w:ascii="Arial" w:eastAsia="Arial" w:hAnsi="Arial"/>
                <w:sz w:val="16"/>
              </w:rPr>
              <w:t>yes</w:t>
            </w:r>
          </w:p>
        </w:tc>
        <w:tc>
          <w:tcPr>
            <w:tcW w:w="230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6"/>
              </w:rPr>
            </w:pPr>
            <w:r>
              <w:rPr>
                <w:rFonts w:ascii="Arial" w:eastAsia="Arial" w:hAnsi="Arial"/>
                <w:sz w:val="16"/>
              </w:rPr>
              <w:t>yes</w:t>
            </w:r>
          </w:p>
        </w:tc>
      </w:tr>
      <w:tr w:rsidR="00000000">
        <w:trPr>
          <w:trHeight w:val="44"/>
        </w:trPr>
        <w:tc>
          <w:tcPr>
            <w:tcW w:w="236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3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0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bl>
    <w:p w:rsidR="00000000" w:rsidRDefault="00596C41">
      <w:pPr>
        <w:spacing w:line="313" w:lineRule="exact"/>
        <w:rPr>
          <w:rFonts w:ascii="Times New Roman" w:eastAsia="Times New Roman" w:hAnsi="Times New Roman"/>
        </w:rPr>
      </w:pPr>
    </w:p>
    <w:p w:rsidR="00000000" w:rsidRDefault="00596C41">
      <w:pPr>
        <w:spacing w:line="263" w:lineRule="auto"/>
        <w:ind w:left="1180" w:right="120"/>
        <w:jc w:val="both"/>
        <w:rPr>
          <w:rFonts w:ascii="Arial" w:eastAsia="Arial" w:hAnsi="Arial"/>
          <w:sz w:val="19"/>
        </w:rPr>
      </w:pPr>
      <w:r>
        <w:rPr>
          <w:rFonts w:ascii="Arial" w:eastAsia="Arial" w:hAnsi="Arial"/>
        </w:rPr>
        <w:t xml:space="preserve">Whichever life cycle is chosen it is necessary to maintain the logical dependencies between </w:t>
      </w:r>
      <w:r>
        <w:rPr>
          <w:rFonts w:ascii="Arial" w:eastAsia="Arial" w:hAnsi="Arial"/>
          <w:sz w:val="16"/>
        </w:rPr>
        <w:t xml:space="preserve">PROCESS </w:t>
      </w:r>
      <w:r>
        <w:rPr>
          <w:rFonts w:ascii="Arial" w:eastAsia="Arial" w:hAnsi="Arial"/>
          <w:sz w:val="19"/>
        </w:rPr>
        <w:t>outputs such as specifications, design documents and software. The waterfall life</w:t>
      </w:r>
      <w:r>
        <w:rPr>
          <w:rFonts w:ascii="Arial" w:eastAsia="Arial" w:hAnsi="Arial"/>
          <w:sz w:val="16"/>
        </w:rPr>
        <w:t xml:space="preserve"> </w:t>
      </w:r>
      <w:r>
        <w:rPr>
          <w:rFonts w:ascii="Arial" w:eastAsia="Arial" w:hAnsi="Arial"/>
          <w:sz w:val="19"/>
        </w:rPr>
        <w:t xml:space="preserve">cycle model achieves this by delaying the start of a </w:t>
      </w:r>
      <w:r>
        <w:rPr>
          <w:rFonts w:ascii="Arial" w:eastAsia="Arial" w:hAnsi="Arial"/>
          <w:sz w:val="16"/>
        </w:rPr>
        <w:t>PROCE</w:t>
      </w:r>
      <w:r>
        <w:rPr>
          <w:rFonts w:ascii="Arial" w:eastAsia="Arial" w:hAnsi="Arial"/>
          <w:sz w:val="16"/>
        </w:rPr>
        <w:t>SS</w:t>
      </w:r>
      <w:r>
        <w:rPr>
          <w:rFonts w:ascii="Arial" w:eastAsia="Arial" w:hAnsi="Arial"/>
          <w:sz w:val="19"/>
        </w:rPr>
        <w:t xml:space="preserve"> until the inputs for that </w:t>
      </w:r>
      <w:r>
        <w:rPr>
          <w:rFonts w:ascii="Arial" w:eastAsia="Arial" w:hAnsi="Arial"/>
          <w:sz w:val="16"/>
        </w:rPr>
        <w:t>PROCESS</w:t>
      </w:r>
      <w:r>
        <w:rPr>
          <w:rFonts w:ascii="Arial" w:eastAsia="Arial" w:hAnsi="Arial"/>
          <w:sz w:val="19"/>
        </w:rPr>
        <w:t xml:space="preserve"> are complete and approved.</w:t>
      </w:r>
    </w:p>
    <w:p w:rsidR="00000000" w:rsidRDefault="00596C41">
      <w:pPr>
        <w:spacing w:line="200" w:lineRule="exact"/>
        <w:rPr>
          <w:rFonts w:ascii="Times New Roman" w:eastAsia="Times New Roman" w:hAnsi="Times New Roman"/>
        </w:rPr>
      </w:pPr>
    </w:p>
    <w:p w:rsidR="00000000" w:rsidRDefault="00596C41">
      <w:pPr>
        <w:spacing w:line="281" w:lineRule="exact"/>
        <w:rPr>
          <w:rFonts w:ascii="Times New Roman" w:eastAsia="Times New Roman" w:hAnsi="Times New Roman"/>
        </w:rPr>
      </w:pPr>
    </w:p>
    <w:p w:rsidR="00000000" w:rsidRDefault="00596C41">
      <w:pPr>
        <w:spacing w:line="243" w:lineRule="auto"/>
        <w:ind w:left="1180" w:right="120"/>
        <w:jc w:val="both"/>
        <w:rPr>
          <w:rFonts w:ascii="Arial" w:eastAsia="Arial" w:hAnsi="Arial"/>
        </w:rPr>
      </w:pPr>
      <w:r>
        <w:rPr>
          <w:rFonts w:ascii="Arial" w:eastAsia="Arial" w:hAnsi="Arial"/>
        </w:rPr>
        <w:t xml:space="preserve">Other life cycles, particularly evolutionary life cycles, permit </w:t>
      </w:r>
      <w:r>
        <w:rPr>
          <w:rFonts w:ascii="Arial" w:eastAsia="Arial" w:hAnsi="Arial"/>
          <w:sz w:val="16"/>
        </w:rPr>
        <w:t>PROCESS</w:t>
      </w:r>
      <w:r>
        <w:rPr>
          <w:rFonts w:ascii="Arial" w:eastAsia="Arial" w:hAnsi="Arial"/>
        </w:rPr>
        <w:t xml:space="preserve"> outputs to be produced before all the inputs for that </w:t>
      </w:r>
      <w:r>
        <w:rPr>
          <w:rFonts w:ascii="Arial" w:eastAsia="Arial" w:hAnsi="Arial"/>
          <w:sz w:val="16"/>
        </w:rPr>
        <w:t>PROCESS</w:t>
      </w:r>
      <w:r>
        <w:rPr>
          <w:rFonts w:ascii="Arial" w:eastAsia="Arial" w:hAnsi="Arial"/>
        </w:rPr>
        <w:t xml:space="preserve"> are available. For example, a new </w:t>
      </w:r>
      <w:r>
        <w:rPr>
          <w:rFonts w:ascii="Arial" w:eastAsia="Arial" w:hAnsi="Arial"/>
          <w:sz w:val="16"/>
        </w:rPr>
        <w:t>SOFTWARE ITEM</w:t>
      </w:r>
      <w:r>
        <w:rPr>
          <w:rFonts w:ascii="Arial" w:eastAsia="Arial" w:hAnsi="Arial"/>
        </w:rPr>
        <w:t xml:space="preserve"> can be </w:t>
      </w:r>
      <w:r>
        <w:rPr>
          <w:rFonts w:ascii="Arial" w:eastAsia="Arial" w:hAnsi="Arial"/>
        </w:rPr>
        <w:t xml:space="preserve">specified, classified, implemented and </w:t>
      </w:r>
      <w:r>
        <w:rPr>
          <w:rFonts w:ascii="Arial" w:eastAsia="Arial" w:hAnsi="Arial"/>
          <w:sz w:val="16"/>
        </w:rPr>
        <w:t>VERIFIED</w:t>
      </w:r>
      <w:r>
        <w:rPr>
          <w:rFonts w:ascii="Arial" w:eastAsia="Arial" w:hAnsi="Arial"/>
        </w:rPr>
        <w:t xml:space="preserve"> before the whole software </w:t>
      </w:r>
      <w:r>
        <w:rPr>
          <w:rFonts w:ascii="Arial" w:eastAsia="Arial" w:hAnsi="Arial"/>
          <w:sz w:val="16"/>
        </w:rPr>
        <w:t>ARCHITECTURE</w:t>
      </w:r>
      <w:r>
        <w:rPr>
          <w:rFonts w:ascii="Arial" w:eastAsia="Arial" w:hAnsi="Arial"/>
        </w:rPr>
        <w:t xml:space="preserve"> has been finalised. Such life cycles carry the </w:t>
      </w:r>
      <w:r>
        <w:rPr>
          <w:rFonts w:ascii="Arial" w:eastAsia="Arial" w:hAnsi="Arial"/>
          <w:sz w:val="16"/>
        </w:rPr>
        <w:t>RISK</w:t>
      </w:r>
      <w:r>
        <w:rPr>
          <w:rFonts w:ascii="Arial" w:eastAsia="Arial" w:hAnsi="Arial"/>
        </w:rPr>
        <w:t xml:space="preserve"> that a change or development in one </w:t>
      </w:r>
      <w:r>
        <w:rPr>
          <w:rFonts w:ascii="Arial" w:eastAsia="Arial" w:hAnsi="Arial"/>
          <w:sz w:val="16"/>
        </w:rPr>
        <w:t>PROCESS</w:t>
      </w:r>
      <w:r>
        <w:rPr>
          <w:rFonts w:ascii="Arial" w:eastAsia="Arial" w:hAnsi="Arial"/>
        </w:rPr>
        <w:t xml:space="preserve"> output will invalidate another </w:t>
      </w:r>
      <w:r>
        <w:rPr>
          <w:rFonts w:ascii="Arial" w:eastAsia="Arial" w:hAnsi="Arial"/>
          <w:sz w:val="16"/>
        </w:rPr>
        <w:t>PROCESS</w:t>
      </w:r>
      <w:r>
        <w:rPr>
          <w:rFonts w:ascii="Arial" w:eastAsia="Arial" w:hAnsi="Arial"/>
        </w:rPr>
        <w:t xml:space="preserve"> output. All life cycles therefore </w:t>
      </w:r>
      <w:r>
        <w:rPr>
          <w:rFonts w:ascii="Arial" w:eastAsia="Arial" w:hAnsi="Arial"/>
        </w:rPr>
        <w:t xml:space="preserve">use a comprehensive configuration management system to ensure that all </w:t>
      </w:r>
      <w:r>
        <w:rPr>
          <w:rFonts w:ascii="Arial" w:eastAsia="Arial" w:hAnsi="Arial"/>
          <w:sz w:val="16"/>
        </w:rPr>
        <w:t>PROCESS</w:t>
      </w:r>
      <w:r>
        <w:rPr>
          <w:rFonts w:ascii="Arial" w:eastAsia="Arial" w:hAnsi="Arial"/>
        </w:rPr>
        <w:t xml:space="preserve"> outputs are brought to a consistent state and the dependencies maintained.</w:t>
      </w:r>
    </w:p>
    <w:p w:rsidR="00000000" w:rsidRDefault="00596C41">
      <w:pPr>
        <w:spacing w:line="266"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The following principles are important regardless of the software development life cycle used:</w:t>
      </w:r>
    </w:p>
    <w:p w:rsidR="00000000" w:rsidRDefault="00596C41">
      <w:pPr>
        <w:spacing w:line="197" w:lineRule="exact"/>
        <w:rPr>
          <w:rFonts w:ascii="Times New Roman" w:eastAsia="Times New Roman" w:hAnsi="Times New Roman"/>
        </w:rPr>
      </w:pPr>
    </w:p>
    <w:p w:rsidR="00000000" w:rsidRDefault="00596C41">
      <w:pPr>
        <w:spacing w:line="249" w:lineRule="auto"/>
        <w:ind w:left="1540" w:right="120" w:hanging="360"/>
        <w:rPr>
          <w:rFonts w:ascii="Arial" w:eastAsia="Arial" w:hAnsi="Arial"/>
        </w:rPr>
      </w:pPr>
      <w:r>
        <w:rPr>
          <w:rFonts w:ascii="Arial" w:eastAsia="Arial" w:hAnsi="Arial"/>
        </w:rPr>
        <w:t>– All</w:t>
      </w:r>
      <w:r>
        <w:rPr>
          <w:rFonts w:ascii="Arial" w:eastAsia="Arial" w:hAnsi="Arial"/>
        </w:rPr>
        <w:t xml:space="preserve"> </w:t>
      </w:r>
      <w:r>
        <w:rPr>
          <w:rFonts w:ascii="Arial" w:eastAsia="Arial" w:hAnsi="Arial"/>
          <w:sz w:val="16"/>
        </w:rPr>
        <w:t>PROCESS</w:t>
      </w:r>
      <w:r>
        <w:rPr>
          <w:rFonts w:ascii="Arial" w:eastAsia="Arial" w:hAnsi="Arial"/>
        </w:rPr>
        <w:t xml:space="preserve"> outputs should be maintained in a consistent state; whenever any </w:t>
      </w:r>
      <w:r>
        <w:rPr>
          <w:rFonts w:ascii="Arial" w:eastAsia="Arial" w:hAnsi="Arial"/>
          <w:sz w:val="16"/>
        </w:rPr>
        <w:t>PROCESS</w:t>
      </w:r>
      <w:r>
        <w:rPr>
          <w:rFonts w:ascii="Arial" w:eastAsia="Arial" w:hAnsi="Arial"/>
        </w:rPr>
        <w:t xml:space="preserve"> output is created or changed, all related </w:t>
      </w:r>
      <w:r>
        <w:rPr>
          <w:rFonts w:ascii="Arial" w:eastAsia="Arial" w:hAnsi="Arial"/>
          <w:sz w:val="16"/>
        </w:rPr>
        <w:t>PROCESS</w:t>
      </w:r>
      <w:r>
        <w:rPr>
          <w:rFonts w:ascii="Arial" w:eastAsia="Arial" w:hAnsi="Arial"/>
        </w:rPr>
        <w:t xml:space="preserve"> outputs should be updated promptly to maintain their consistency with each other and to maintain all dependencies explicitly</w:t>
      </w:r>
      <w:r>
        <w:rPr>
          <w:rFonts w:ascii="Arial" w:eastAsia="Arial" w:hAnsi="Arial"/>
        </w:rPr>
        <w:t xml:space="preserve"> or implicitly required by this standard;</w:t>
      </w:r>
    </w:p>
    <w:p w:rsidR="00000000" w:rsidRDefault="00596C41">
      <w:pPr>
        <w:spacing w:line="58" w:lineRule="exact"/>
        <w:rPr>
          <w:rFonts w:ascii="Times New Roman" w:eastAsia="Times New Roman" w:hAnsi="Times New Roman"/>
        </w:rPr>
      </w:pPr>
    </w:p>
    <w:p w:rsidR="00000000" w:rsidRDefault="00596C41">
      <w:pPr>
        <w:spacing w:line="256" w:lineRule="auto"/>
        <w:ind w:left="1540" w:right="120" w:hanging="360"/>
        <w:rPr>
          <w:rFonts w:ascii="Arial" w:eastAsia="Arial" w:hAnsi="Arial"/>
        </w:rPr>
      </w:pPr>
      <w:r>
        <w:rPr>
          <w:rFonts w:ascii="Arial" w:eastAsia="Arial" w:hAnsi="Arial"/>
        </w:rPr>
        <w:t xml:space="preserve">– all </w:t>
      </w:r>
      <w:r>
        <w:rPr>
          <w:rFonts w:ascii="Arial" w:eastAsia="Arial" w:hAnsi="Arial"/>
          <w:sz w:val="16"/>
        </w:rPr>
        <w:t>PROCESS</w:t>
      </w:r>
      <w:r>
        <w:rPr>
          <w:rFonts w:ascii="Arial" w:eastAsia="Arial" w:hAnsi="Arial"/>
        </w:rPr>
        <w:t xml:space="preserve"> outputs should be available when needed as input to further work on the software.</w:t>
      </w:r>
    </w:p>
    <w:p w:rsidR="00000000" w:rsidRDefault="00596C41">
      <w:pPr>
        <w:spacing w:line="311" w:lineRule="exact"/>
        <w:rPr>
          <w:rFonts w:ascii="Times New Roman" w:eastAsia="Times New Roman" w:hAnsi="Times New Roman"/>
        </w:rPr>
      </w:pPr>
    </w:p>
    <w:p w:rsidR="00000000" w:rsidRDefault="00596C41">
      <w:pPr>
        <w:spacing w:line="255" w:lineRule="auto"/>
        <w:ind w:left="1540" w:right="120" w:hanging="358"/>
        <w:rPr>
          <w:rFonts w:ascii="Arial" w:eastAsia="Arial" w:hAnsi="Arial"/>
        </w:rPr>
      </w:pPr>
      <w:r>
        <w:rPr>
          <w:rFonts w:ascii="Arial" w:eastAsia="Arial" w:hAnsi="Arial"/>
        </w:rPr>
        <w:t xml:space="preserve">– before any </w:t>
      </w:r>
      <w:r>
        <w:rPr>
          <w:rFonts w:ascii="Arial" w:eastAsia="Arial" w:hAnsi="Arial"/>
          <w:sz w:val="16"/>
        </w:rPr>
        <w:t>MEDICAL DEVICE SOFTWARE</w:t>
      </w:r>
      <w:r>
        <w:rPr>
          <w:rFonts w:ascii="Arial" w:eastAsia="Arial" w:hAnsi="Arial"/>
        </w:rPr>
        <w:t xml:space="preserve"> is released, all </w:t>
      </w:r>
      <w:r>
        <w:rPr>
          <w:rFonts w:ascii="Arial" w:eastAsia="Arial" w:hAnsi="Arial"/>
          <w:sz w:val="16"/>
        </w:rPr>
        <w:t>PROCESS</w:t>
      </w:r>
      <w:r>
        <w:rPr>
          <w:rFonts w:ascii="Arial" w:eastAsia="Arial" w:hAnsi="Arial"/>
        </w:rPr>
        <w:t xml:space="preserve"> outputs should be consistent with each other and all d</w:t>
      </w:r>
      <w:r>
        <w:rPr>
          <w:rFonts w:ascii="Arial" w:eastAsia="Arial" w:hAnsi="Arial"/>
        </w:rPr>
        <w:t xml:space="preserve">ependencies between </w:t>
      </w:r>
      <w:r>
        <w:rPr>
          <w:rFonts w:ascii="Arial" w:eastAsia="Arial" w:hAnsi="Arial"/>
          <w:sz w:val="16"/>
        </w:rPr>
        <w:t>PROCESS</w:t>
      </w:r>
      <w:r>
        <w:rPr>
          <w:rFonts w:ascii="Arial" w:eastAsia="Arial" w:hAnsi="Arial"/>
        </w:rPr>
        <w:t xml:space="preserve"> outputs explicitly or implicitly required by this standard should be observed.</w:t>
      </w:r>
    </w:p>
    <w:p w:rsidR="00000000" w:rsidRDefault="00596C41">
      <w:pPr>
        <w:spacing w:line="297"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B.1.2</w:t>
      </w:r>
      <w:r>
        <w:rPr>
          <w:rFonts w:ascii="Times New Roman" w:eastAsia="Times New Roman" w:hAnsi="Times New Roman"/>
        </w:rPr>
        <w:tab/>
      </w:r>
      <w:r>
        <w:rPr>
          <w:rFonts w:ascii="Arial" w:eastAsia="Arial" w:hAnsi="Arial"/>
          <w:b/>
        </w:rPr>
        <w:t>Field of application</w:t>
      </w:r>
    </w:p>
    <w:p w:rsidR="00000000" w:rsidRDefault="00596C41">
      <w:pPr>
        <w:spacing w:line="204" w:lineRule="exact"/>
        <w:rPr>
          <w:rFonts w:ascii="Times New Roman" w:eastAsia="Times New Roman" w:hAnsi="Times New Roman"/>
        </w:rPr>
      </w:pPr>
    </w:p>
    <w:p w:rsidR="00000000" w:rsidRDefault="00596C41">
      <w:pPr>
        <w:spacing w:line="273" w:lineRule="auto"/>
        <w:ind w:left="1180" w:right="120"/>
        <w:jc w:val="both"/>
        <w:rPr>
          <w:rFonts w:ascii="Arial" w:eastAsia="Arial" w:hAnsi="Arial"/>
        </w:rPr>
      </w:pPr>
      <w:r>
        <w:rPr>
          <w:rFonts w:ascii="Arial" w:eastAsia="Arial" w:hAnsi="Arial"/>
        </w:rPr>
        <w:t xml:space="preserve">This standard applies to the development and maintenance of </w:t>
      </w:r>
      <w:r>
        <w:rPr>
          <w:rFonts w:ascii="Arial" w:eastAsia="Arial" w:hAnsi="Arial"/>
          <w:sz w:val="16"/>
        </w:rPr>
        <w:t>MEDICAL DEVICE SOFTWARE</w:t>
      </w:r>
      <w:r>
        <w:rPr>
          <w:rFonts w:ascii="Arial" w:eastAsia="Arial" w:hAnsi="Arial"/>
        </w:rPr>
        <w:t xml:space="preserve"> as well as the development and maint</w:t>
      </w:r>
      <w:r>
        <w:rPr>
          <w:rFonts w:ascii="Arial" w:eastAsia="Arial" w:hAnsi="Arial"/>
        </w:rPr>
        <w:t xml:space="preserve">enance of a </w:t>
      </w:r>
      <w:r>
        <w:rPr>
          <w:rFonts w:ascii="Arial" w:eastAsia="Arial" w:hAnsi="Arial"/>
          <w:sz w:val="16"/>
        </w:rPr>
        <w:t>MEDICAL DEVICE</w:t>
      </w:r>
      <w:r>
        <w:rPr>
          <w:rFonts w:ascii="Arial" w:eastAsia="Arial" w:hAnsi="Arial"/>
        </w:rPr>
        <w:t xml:space="preserve"> that includes </w:t>
      </w:r>
      <w:r>
        <w:rPr>
          <w:rFonts w:ascii="Arial" w:eastAsia="Arial" w:hAnsi="Arial"/>
          <w:sz w:val="16"/>
        </w:rPr>
        <w:t>SOUP</w:t>
      </w:r>
      <w:r>
        <w:rPr>
          <w:rFonts w:ascii="Arial" w:eastAsia="Arial" w:hAnsi="Arial"/>
        </w:rPr>
        <w:t>.</w:t>
      </w:r>
    </w:p>
    <w:p w:rsidR="00000000" w:rsidRDefault="00596C41">
      <w:pPr>
        <w:spacing w:line="233" w:lineRule="exact"/>
        <w:rPr>
          <w:rFonts w:ascii="Times New Roman" w:eastAsia="Times New Roman" w:hAnsi="Times New Roman"/>
        </w:rPr>
      </w:pPr>
    </w:p>
    <w:p w:rsidR="00000000" w:rsidRDefault="00596C41">
      <w:pPr>
        <w:spacing w:line="255" w:lineRule="auto"/>
        <w:ind w:left="1180" w:right="120"/>
        <w:jc w:val="both"/>
        <w:rPr>
          <w:rFonts w:ascii="Arial" w:eastAsia="Arial" w:hAnsi="Arial"/>
          <w:sz w:val="19"/>
        </w:rPr>
      </w:pPr>
      <w:r>
        <w:rPr>
          <w:rFonts w:ascii="Arial" w:eastAsia="Arial" w:hAnsi="Arial"/>
        </w:rPr>
        <w:t xml:space="preserve">The use of this standard requires the </w:t>
      </w:r>
      <w:r>
        <w:rPr>
          <w:rFonts w:ascii="Arial" w:eastAsia="Arial" w:hAnsi="Arial"/>
          <w:sz w:val="16"/>
        </w:rPr>
        <w:t>MANUFACTURER</w:t>
      </w:r>
      <w:r>
        <w:rPr>
          <w:rFonts w:ascii="Arial" w:eastAsia="Arial" w:hAnsi="Arial"/>
        </w:rPr>
        <w:t xml:space="preserve"> to perform </w:t>
      </w:r>
      <w:r>
        <w:rPr>
          <w:rFonts w:ascii="Arial" w:eastAsia="Arial" w:hAnsi="Arial"/>
          <w:sz w:val="16"/>
        </w:rPr>
        <w:t>MEDICAL DEVICE RISK</w:t>
      </w:r>
      <w:r>
        <w:rPr>
          <w:rFonts w:ascii="Arial" w:eastAsia="Arial" w:hAnsi="Arial"/>
        </w:rPr>
        <w:t xml:space="preserve"> </w:t>
      </w:r>
      <w:r>
        <w:rPr>
          <w:rFonts w:ascii="Arial" w:eastAsia="Arial" w:hAnsi="Arial"/>
          <w:sz w:val="16"/>
        </w:rPr>
        <w:t xml:space="preserve">MANAGEMENT </w:t>
      </w:r>
      <w:r>
        <w:rPr>
          <w:rFonts w:ascii="Arial" w:eastAsia="Arial" w:hAnsi="Arial"/>
          <w:sz w:val="19"/>
        </w:rPr>
        <w:t>that is compliant with ISO 14971. Therefore, when the</w:t>
      </w:r>
      <w:r>
        <w:rPr>
          <w:rFonts w:ascii="Arial" w:eastAsia="Arial" w:hAnsi="Arial"/>
          <w:sz w:val="16"/>
        </w:rPr>
        <w:t xml:space="preserve"> MEDICAL DEVICE SYSTEM ARCHITECTURE </w:t>
      </w:r>
      <w:r>
        <w:rPr>
          <w:rFonts w:ascii="Arial" w:eastAsia="Arial" w:hAnsi="Arial"/>
          <w:sz w:val="19"/>
        </w:rPr>
        <w:t>includes an acquired compo</w:t>
      </w:r>
      <w:r>
        <w:rPr>
          <w:rFonts w:ascii="Arial" w:eastAsia="Arial" w:hAnsi="Arial"/>
          <w:sz w:val="19"/>
        </w:rPr>
        <w:t>nent (this could be a purchased component or a</w:t>
      </w:r>
      <w:r>
        <w:rPr>
          <w:rFonts w:ascii="Arial" w:eastAsia="Arial" w:hAnsi="Arial"/>
          <w:sz w:val="16"/>
        </w:rPr>
        <w:t xml:space="preserve"> </w:t>
      </w:r>
      <w:r>
        <w:rPr>
          <w:rFonts w:ascii="Arial" w:eastAsia="Arial" w:hAnsi="Arial"/>
          <w:sz w:val="19"/>
        </w:rPr>
        <w:t xml:space="preserve">component of unknown provenance), such as a printer/plotter that includes </w:t>
      </w:r>
      <w:r>
        <w:rPr>
          <w:rFonts w:ascii="Arial" w:eastAsia="Arial" w:hAnsi="Arial"/>
          <w:sz w:val="16"/>
        </w:rPr>
        <w:t>SOUP</w:t>
      </w:r>
      <w:r>
        <w:rPr>
          <w:rFonts w:ascii="Arial" w:eastAsia="Arial" w:hAnsi="Arial"/>
          <w:sz w:val="19"/>
        </w:rPr>
        <w:t xml:space="preserve">, the acquired component becomes the responsibility of the </w:t>
      </w:r>
      <w:r>
        <w:rPr>
          <w:rFonts w:ascii="Arial" w:eastAsia="Arial" w:hAnsi="Arial"/>
          <w:sz w:val="16"/>
        </w:rPr>
        <w:t>MANUFACTURER</w:t>
      </w:r>
      <w:r>
        <w:rPr>
          <w:rFonts w:ascii="Arial" w:eastAsia="Arial" w:hAnsi="Arial"/>
          <w:sz w:val="19"/>
        </w:rPr>
        <w:t xml:space="preserve"> and must be included in the </w:t>
      </w:r>
      <w:r>
        <w:rPr>
          <w:rFonts w:ascii="Arial" w:eastAsia="Arial" w:hAnsi="Arial"/>
          <w:sz w:val="16"/>
        </w:rPr>
        <w:t>RISK</w:t>
      </w:r>
      <w:r>
        <w:rPr>
          <w:rFonts w:ascii="Arial" w:eastAsia="Arial" w:hAnsi="Arial"/>
          <w:sz w:val="19"/>
        </w:rPr>
        <w:t xml:space="preserve"> </w:t>
      </w:r>
      <w:r>
        <w:rPr>
          <w:rFonts w:ascii="Arial" w:eastAsia="Arial" w:hAnsi="Arial"/>
          <w:sz w:val="16"/>
        </w:rPr>
        <w:t xml:space="preserve">MANAGEMENT </w:t>
      </w:r>
      <w:r>
        <w:rPr>
          <w:rFonts w:ascii="Arial" w:eastAsia="Arial" w:hAnsi="Arial"/>
          <w:sz w:val="19"/>
        </w:rPr>
        <w:t>of the</w:t>
      </w:r>
      <w:r>
        <w:rPr>
          <w:rFonts w:ascii="Arial" w:eastAsia="Arial" w:hAnsi="Arial"/>
          <w:sz w:val="16"/>
        </w:rPr>
        <w:t xml:space="preserve"> MEDICAL </w:t>
      </w:r>
      <w:r>
        <w:rPr>
          <w:rFonts w:ascii="Arial" w:eastAsia="Arial" w:hAnsi="Arial"/>
          <w:sz w:val="16"/>
        </w:rPr>
        <w:t>DEVICE</w:t>
      </w:r>
      <w:r>
        <w:rPr>
          <w:rFonts w:ascii="Arial" w:eastAsia="Arial" w:hAnsi="Arial"/>
          <w:sz w:val="19"/>
        </w:rPr>
        <w:t>. It is assumed that through proper performance of</w:t>
      </w:r>
      <w:r>
        <w:rPr>
          <w:rFonts w:ascii="Arial" w:eastAsia="Arial" w:hAnsi="Arial"/>
          <w:sz w:val="16"/>
        </w:rPr>
        <w:t xml:space="preserve"> MEDICAL DEVICE RISK MANAGEMENT</w:t>
      </w:r>
      <w:r>
        <w:rPr>
          <w:rFonts w:ascii="Arial" w:eastAsia="Arial" w:hAnsi="Arial"/>
          <w:sz w:val="19"/>
        </w:rPr>
        <w:t>, the</w:t>
      </w:r>
      <w:r>
        <w:rPr>
          <w:rFonts w:ascii="Arial" w:eastAsia="Arial" w:hAnsi="Arial"/>
          <w:sz w:val="16"/>
        </w:rPr>
        <w:t xml:space="preserve"> MANUFACTURER </w:t>
      </w:r>
      <w:r>
        <w:rPr>
          <w:rFonts w:ascii="Arial" w:eastAsia="Arial" w:hAnsi="Arial"/>
          <w:sz w:val="19"/>
        </w:rPr>
        <w:t>would understand the component and recognize</w:t>
      </w:r>
      <w:r>
        <w:rPr>
          <w:rFonts w:ascii="Arial" w:eastAsia="Arial" w:hAnsi="Arial"/>
          <w:sz w:val="16"/>
        </w:rPr>
        <w:t xml:space="preserve"> </w:t>
      </w:r>
      <w:r>
        <w:rPr>
          <w:rFonts w:ascii="Arial" w:eastAsia="Arial" w:hAnsi="Arial"/>
          <w:sz w:val="19"/>
        </w:rPr>
        <w:t xml:space="preserve">that it includes </w:t>
      </w:r>
      <w:r>
        <w:rPr>
          <w:rFonts w:ascii="Arial" w:eastAsia="Arial" w:hAnsi="Arial"/>
          <w:sz w:val="16"/>
        </w:rPr>
        <w:t>SOUP</w:t>
      </w:r>
      <w:r>
        <w:rPr>
          <w:rFonts w:ascii="Arial" w:eastAsia="Arial" w:hAnsi="Arial"/>
          <w:sz w:val="19"/>
        </w:rPr>
        <w:t xml:space="preserve">. The </w:t>
      </w:r>
      <w:r>
        <w:rPr>
          <w:rFonts w:ascii="Arial" w:eastAsia="Arial" w:hAnsi="Arial"/>
          <w:sz w:val="16"/>
        </w:rPr>
        <w:t>MANUFACTURER</w:t>
      </w:r>
      <w:r>
        <w:rPr>
          <w:rFonts w:ascii="Arial" w:eastAsia="Arial" w:hAnsi="Arial"/>
          <w:sz w:val="19"/>
        </w:rPr>
        <w:t xml:space="preserve"> using this standard would invoke the software </w:t>
      </w:r>
      <w:r>
        <w:rPr>
          <w:rFonts w:ascii="Arial" w:eastAsia="Arial" w:hAnsi="Arial"/>
          <w:sz w:val="16"/>
        </w:rPr>
        <w:t>RISK</w:t>
      </w:r>
      <w:r>
        <w:rPr>
          <w:rFonts w:ascii="Arial" w:eastAsia="Arial" w:hAnsi="Arial"/>
          <w:sz w:val="19"/>
        </w:rPr>
        <w:t xml:space="preserve"> </w:t>
      </w:r>
      <w:r>
        <w:rPr>
          <w:rFonts w:ascii="Arial" w:eastAsia="Arial" w:hAnsi="Arial"/>
          <w:sz w:val="16"/>
        </w:rPr>
        <w:t>MANAGEMENT PRO</w:t>
      </w:r>
      <w:r>
        <w:rPr>
          <w:rFonts w:ascii="Arial" w:eastAsia="Arial" w:hAnsi="Arial"/>
          <w:sz w:val="16"/>
        </w:rPr>
        <w:t xml:space="preserve">CESS </w:t>
      </w:r>
      <w:r>
        <w:rPr>
          <w:rFonts w:ascii="Arial" w:eastAsia="Arial" w:hAnsi="Arial"/>
          <w:sz w:val="19"/>
        </w:rPr>
        <w:t>as part of the overall</w:t>
      </w:r>
      <w:r>
        <w:rPr>
          <w:rFonts w:ascii="Arial" w:eastAsia="Arial" w:hAnsi="Arial"/>
          <w:sz w:val="16"/>
        </w:rPr>
        <w:t xml:space="preserve"> MEDICAL DEVICE RISK MANAGEMENT PROCESS</w:t>
      </w:r>
      <w:r>
        <w:rPr>
          <w:rFonts w:ascii="Arial" w:eastAsia="Arial" w:hAnsi="Arial"/>
          <w:sz w:val="19"/>
        </w:rPr>
        <w:t>.</w:t>
      </w:r>
    </w:p>
    <w:p w:rsidR="00000000" w:rsidRDefault="00596C41">
      <w:pPr>
        <w:spacing w:line="150" w:lineRule="exact"/>
        <w:rPr>
          <w:rFonts w:ascii="Times New Roman" w:eastAsia="Times New Roman" w:hAnsi="Times New Roman"/>
        </w:rPr>
      </w:pPr>
    </w:p>
    <w:p w:rsidR="00000000" w:rsidRDefault="00596C41">
      <w:pPr>
        <w:spacing w:line="244" w:lineRule="auto"/>
        <w:ind w:left="1180" w:right="120"/>
        <w:jc w:val="both"/>
        <w:rPr>
          <w:rFonts w:ascii="Arial" w:eastAsia="Arial" w:hAnsi="Arial"/>
        </w:rPr>
      </w:pPr>
      <w:r>
        <w:rPr>
          <w:rFonts w:ascii="Arial" w:eastAsia="Arial" w:hAnsi="Arial"/>
        </w:rPr>
        <w:t xml:space="preserve">The maintenance of released </w:t>
      </w:r>
      <w:r>
        <w:rPr>
          <w:rFonts w:ascii="Arial" w:eastAsia="Arial" w:hAnsi="Arial"/>
          <w:sz w:val="16"/>
        </w:rPr>
        <w:t>MEDICAL DEVICE SOFTWARE</w:t>
      </w:r>
      <w:r>
        <w:rPr>
          <w:rFonts w:ascii="Arial" w:eastAsia="Arial" w:hAnsi="Arial"/>
        </w:rPr>
        <w:t xml:space="preserve"> applies to the post-production experience with the </w:t>
      </w:r>
      <w:r>
        <w:rPr>
          <w:rFonts w:ascii="Arial" w:eastAsia="Arial" w:hAnsi="Arial"/>
          <w:sz w:val="16"/>
        </w:rPr>
        <w:t>MEDICAL DEVICE SOFTWARE</w:t>
      </w:r>
      <w:r>
        <w:rPr>
          <w:rFonts w:ascii="Arial" w:eastAsia="Arial" w:hAnsi="Arial"/>
        </w:rPr>
        <w:t>. Software maintenance includes the combination of all techni</w:t>
      </w:r>
      <w:r>
        <w:rPr>
          <w:rFonts w:ascii="Arial" w:eastAsia="Arial" w:hAnsi="Arial"/>
        </w:rPr>
        <w:t xml:space="preserve">cal and administrative means, including supervision actions, to act on problem reports to retain an item in, or restore it to, a state in which it can perform a required function as well as modification requests related to released </w:t>
      </w:r>
      <w:r>
        <w:rPr>
          <w:rFonts w:ascii="Arial" w:eastAsia="Arial" w:hAnsi="Arial"/>
          <w:sz w:val="16"/>
        </w:rPr>
        <w:t>MEDICAL DEVICE SOFTWARE</w:t>
      </w:r>
      <w:r>
        <w:rPr>
          <w:rFonts w:ascii="Arial" w:eastAsia="Arial" w:hAnsi="Arial"/>
        </w:rPr>
        <w:t>.</w:t>
      </w:r>
      <w:r>
        <w:rPr>
          <w:rFonts w:ascii="Arial" w:eastAsia="Arial" w:hAnsi="Arial"/>
        </w:rPr>
        <w:t xml:space="preserve"> For example, this includes problem rectification, regulatory reporting, re-validation and preventive action. See ISO/IEC 14764 </w:t>
      </w:r>
      <w:hyperlink w:anchor="page170" w:history="1">
        <w:r>
          <w:rPr>
            <w:rFonts w:ascii="Arial" w:eastAsia="Arial" w:hAnsi="Arial"/>
          </w:rPr>
          <w:t>[10].</w:t>
        </w:r>
      </w:hyperlink>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66" w:lineRule="exact"/>
        <w:rPr>
          <w:rFonts w:ascii="Times New Roman" w:eastAsia="Times New Roman" w:hAnsi="Times New Roman"/>
        </w:rPr>
      </w:pPr>
    </w:p>
    <w:p w:rsidR="00000000" w:rsidRDefault="00596C41">
      <w:pPr>
        <w:spacing w:line="0" w:lineRule="atLeast"/>
        <w:ind w:left="6120"/>
        <w:rPr>
          <w:rFonts w:ascii="Courier New" w:eastAsia="Courier New" w:hAnsi="Courier New"/>
          <w:sz w:val="6"/>
        </w:rPr>
      </w:pPr>
      <w:r>
        <w:rPr>
          <w:rFonts w:ascii="Courier New" w:eastAsia="Courier New" w:hAnsi="Courier New"/>
          <w:sz w:val="6"/>
        </w:rPr>
        <w:t>--`,````,,`,``,`,````,,`,``,,```-`-`,,`,,`,`,,`---</w:t>
      </w:r>
    </w:p>
    <w:p w:rsidR="00000000" w:rsidRDefault="00596C41">
      <w:pPr>
        <w:spacing w:line="0" w:lineRule="atLeast"/>
        <w:ind w:left="6120"/>
        <w:rPr>
          <w:rFonts w:ascii="Courier New" w:eastAsia="Courier New" w:hAnsi="Courier New"/>
          <w:sz w:val="6"/>
        </w:rPr>
        <w:sectPr w:rsidR="00000000">
          <w:pgSz w:w="11900" w:h="16834"/>
          <w:pgMar w:top="1119" w:right="1309" w:bottom="0" w:left="240" w:header="0" w:footer="0" w:gutter="0"/>
          <w:cols w:space="0" w:equalWidth="0">
            <w:col w:w="10360"/>
          </w:cols>
          <w:docGrid w:linePitch="360"/>
        </w:sectPr>
      </w:pPr>
    </w:p>
    <w:p w:rsidR="00000000" w:rsidRDefault="00596C41">
      <w:pPr>
        <w:spacing w:line="3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w:t>
      </w:r>
      <w:r>
        <w:rPr>
          <w:rFonts w:ascii="Arial" w:eastAsia="Arial" w:hAnsi="Arial"/>
          <w:sz w:val="10"/>
        </w:rPr>
        <w:t>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p w:rsidR="00000000" w:rsidRDefault="00596C41">
      <w:pPr>
        <w:framePr w:w="1807" w:h="478" w:hRule="exact" w:wrap="auto" w:vAnchor="page" w:hAnchor="page" w:x="8679" w:y="3920"/>
        <w:tabs>
          <w:tab w:val="left" w:pos="5700"/>
        </w:tabs>
        <w:spacing w:line="0" w:lineRule="atLeast"/>
        <w:rPr>
          <w:rFonts w:ascii="Times New Roman" w:eastAsia="Times New Roman" w:hAnsi="Times New Roman"/>
        </w:rPr>
      </w:pPr>
      <w:bookmarkStart w:id="134" w:name="page134"/>
      <w:bookmarkEnd w:id="134"/>
    </w:p>
    <w:p w:rsidR="00000000" w:rsidRDefault="00596C41">
      <w:pPr>
        <w:framePr w:w="1820" w:h="162" w:hRule="exact" w:wrap="auto" w:vAnchor="page" w:hAnchor="page" w:x="8701" w:y="4236"/>
        <w:tabs>
          <w:tab w:val="left" w:pos="5700"/>
        </w:tabs>
        <w:spacing w:line="211" w:lineRule="auto"/>
        <w:rPr>
          <w:rFonts w:ascii="Arial" w:eastAsia="Arial" w:hAnsi="Arial"/>
          <w:sz w:val="16"/>
        </w:rPr>
      </w:pPr>
      <w:r>
        <w:rPr>
          <w:rFonts w:ascii="Arial" w:eastAsia="Arial" w:hAnsi="Arial"/>
          <w:sz w:val="16"/>
        </w:rPr>
        <w:t>SOFTWARE SYSTEM</w:t>
      </w:r>
    </w:p>
    <w:p w:rsidR="00000000" w:rsidRDefault="00596C41">
      <w:pPr>
        <w:tabs>
          <w:tab w:val="left" w:pos="1500"/>
        </w:tabs>
        <w:spacing w:line="0" w:lineRule="atLeast"/>
        <w:jc w:val="right"/>
        <w:rPr>
          <w:rFonts w:ascii="Arial" w:eastAsia="Arial" w:hAnsi="Arial"/>
        </w:rPr>
      </w:pPr>
      <w:r>
        <w:rPr>
          <w:rFonts w:ascii="Arial" w:eastAsia="Arial" w:hAnsi="Arial"/>
        </w:rPr>
        <w:t xml:space="preserve">– 40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Arial" w:eastAsia="Arial" w:hAnsi="Arial"/>
          <w:sz w:val="16"/>
        </w:rPr>
      </w:pPr>
    </w:p>
    <w:p w:rsidR="00000000" w:rsidRDefault="00596C41">
      <w:pPr>
        <w:tabs>
          <w:tab w:val="left" w:pos="860"/>
        </w:tabs>
        <w:spacing w:line="0" w:lineRule="atLeast"/>
        <w:jc w:val="right"/>
        <w:rPr>
          <w:rFonts w:ascii="Arial" w:eastAsia="Arial" w:hAnsi="Arial"/>
        </w:rPr>
      </w:pPr>
      <w:r>
        <w:rPr>
          <w:rFonts w:ascii="Arial" w:eastAsia="Arial" w:hAnsi="Arial"/>
        </w:rPr>
        <w:t>+AMD1</w:t>
      </w:r>
      <w:r>
        <w:rPr>
          <w:rFonts w:ascii="Arial" w:eastAsia="Arial" w:hAnsi="Arial"/>
        </w:rPr>
        <w:t>:2015 CSV</w:t>
      </w:r>
      <w:r>
        <w:rPr>
          <w:rFonts w:ascii="Arial" w:eastAsia="Arial" w:hAnsi="Arial"/>
        </w:rPr>
        <w:tab/>
      </w:r>
      <w:r>
        <w:rPr>
          <w:rFonts w:ascii="Arial" w:eastAsia="Arial" w:hAnsi="Arial"/>
        </w:rPr>
        <w:t>IEC 2015</w:t>
      </w:r>
    </w:p>
    <w:p w:rsidR="00000000" w:rsidRDefault="00596C41">
      <w:pPr>
        <w:spacing w:line="98" w:lineRule="exact"/>
        <w:rPr>
          <w:rFonts w:ascii="Arial" w:eastAsia="Arial" w:hAnsi="Arial"/>
          <w:sz w:val="16"/>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B.2</w:t>
      </w:r>
      <w:r>
        <w:rPr>
          <w:rFonts w:ascii="Arial" w:eastAsia="Arial" w:hAnsi="Arial"/>
          <w:b/>
          <w:sz w:val="22"/>
        </w:rPr>
        <w:tab/>
      </w:r>
      <w:r>
        <w:rPr>
          <w:rFonts w:ascii="Arial" w:eastAsia="Arial" w:hAnsi="Arial"/>
          <w:b/>
          <w:sz w:val="22"/>
        </w:rPr>
        <w:t>Normative references</w:t>
      </w:r>
    </w:p>
    <w:p w:rsidR="00000000" w:rsidRDefault="00596C41">
      <w:pPr>
        <w:spacing w:line="307" w:lineRule="exact"/>
        <w:rPr>
          <w:rFonts w:ascii="Arial" w:eastAsia="Arial" w:hAnsi="Arial"/>
          <w:sz w:val="16"/>
        </w:rPr>
      </w:pPr>
    </w:p>
    <w:p w:rsidR="00000000" w:rsidRDefault="00596C41">
      <w:pPr>
        <w:spacing w:line="273" w:lineRule="auto"/>
        <w:ind w:left="1180"/>
        <w:jc w:val="both"/>
        <w:rPr>
          <w:rFonts w:ascii="Arial" w:eastAsia="Arial" w:hAnsi="Arial"/>
        </w:rPr>
      </w:pPr>
      <w:r>
        <w:rPr>
          <w:rFonts w:ascii="Arial" w:eastAsia="Arial" w:hAnsi="Arial"/>
        </w:rPr>
        <w:t xml:space="preserve">ISO/IEC 90003 </w:t>
      </w:r>
      <w:hyperlink w:anchor="page170" w:history="1">
        <w:r>
          <w:rPr>
            <w:rFonts w:ascii="Arial" w:eastAsia="Arial" w:hAnsi="Arial"/>
          </w:rPr>
          <w:t xml:space="preserve">[15] </w:t>
        </w:r>
      </w:hyperlink>
      <w:r>
        <w:rPr>
          <w:rFonts w:ascii="Arial" w:eastAsia="Arial" w:hAnsi="Arial"/>
        </w:rPr>
        <w:t>provides guidance for applying a quality management system to software development. This guidance is not required by this standard but is highly recommended.</w:t>
      </w:r>
    </w:p>
    <w:p w:rsidR="00000000" w:rsidRDefault="00596C41">
      <w:pPr>
        <w:spacing w:line="336" w:lineRule="exact"/>
        <w:rPr>
          <w:rFonts w:ascii="Arial" w:eastAsia="Arial" w:hAnsi="Arial"/>
          <w:sz w:val="16"/>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B.3</w:t>
      </w:r>
      <w:r>
        <w:rPr>
          <w:rFonts w:ascii="Arial" w:eastAsia="Arial" w:hAnsi="Arial"/>
          <w:b/>
          <w:sz w:val="22"/>
        </w:rPr>
        <w:tab/>
      </w:r>
      <w:r>
        <w:rPr>
          <w:rFonts w:ascii="Arial" w:eastAsia="Arial" w:hAnsi="Arial"/>
          <w:b/>
          <w:sz w:val="22"/>
        </w:rPr>
        <w:t>T</w:t>
      </w:r>
      <w:r>
        <w:rPr>
          <w:rFonts w:ascii="Arial" w:eastAsia="Arial" w:hAnsi="Arial"/>
          <w:b/>
          <w:sz w:val="22"/>
        </w:rPr>
        <w:t>erms and definitions</w:t>
      </w:r>
    </w:p>
    <w:p w:rsidR="00000000" w:rsidRDefault="00596C41">
      <w:pPr>
        <w:spacing w:line="307"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Where possible, terms have been defined using definitions from international standards.</w:t>
      </w:r>
    </w:p>
    <w:p w:rsidR="00000000" w:rsidRDefault="00596C41">
      <w:pPr>
        <w:spacing w:line="296"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This standard chose to use three terms to describe the decomposition of a</w:t>
      </w:r>
    </w:p>
    <w:p w:rsidR="00000000" w:rsidRDefault="00596C41">
      <w:pPr>
        <w:spacing w:line="246" w:lineRule="auto"/>
        <w:ind w:left="1180"/>
        <w:jc w:val="both"/>
        <w:rPr>
          <w:rFonts w:ascii="Arial" w:eastAsia="Arial" w:hAnsi="Arial"/>
          <w:sz w:val="19"/>
        </w:rPr>
      </w:pPr>
      <w:r>
        <w:rPr>
          <w:rFonts w:ascii="Arial" w:eastAsia="Arial" w:hAnsi="Arial"/>
        </w:rPr>
        <w:t xml:space="preserve">(top level). The </w:t>
      </w:r>
      <w:r>
        <w:rPr>
          <w:rFonts w:ascii="Arial" w:eastAsia="Arial" w:hAnsi="Arial"/>
          <w:sz w:val="16"/>
        </w:rPr>
        <w:t>SOFTWARE SYSTEM</w:t>
      </w:r>
      <w:r>
        <w:rPr>
          <w:rFonts w:ascii="Arial" w:eastAsia="Arial" w:hAnsi="Arial"/>
        </w:rPr>
        <w:t xml:space="preserve"> can be a subsystem of the </w:t>
      </w:r>
      <w:r>
        <w:rPr>
          <w:rFonts w:ascii="Arial" w:eastAsia="Arial" w:hAnsi="Arial"/>
          <w:sz w:val="16"/>
        </w:rPr>
        <w:t>MEDICAL DEVI</w:t>
      </w:r>
      <w:r>
        <w:rPr>
          <w:rFonts w:ascii="Arial" w:eastAsia="Arial" w:hAnsi="Arial"/>
          <w:sz w:val="16"/>
        </w:rPr>
        <w:t>CE</w:t>
      </w:r>
      <w:r>
        <w:rPr>
          <w:rFonts w:ascii="Arial" w:eastAsia="Arial" w:hAnsi="Arial"/>
        </w:rPr>
        <w:t xml:space="preserve"> (see IEC 60601-1-4 </w:t>
      </w:r>
      <w:hyperlink w:anchor="page170" w:history="1">
        <w:r>
          <w:rPr>
            <w:rFonts w:ascii="Arial" w:eastAsia="Arial" w:hAnsi="Arial"/>
          </w:rPr>
          <w:t xml:space="preserve">[2]) </w:t>
        </w:r>
      </w:hyperlink>
      <w:r>
        <w:rPr>
          <w:rFonts w:ascii="Arial" w:eastAsia="Arial" w:hAnsi="Arial"/>
        </w:rPr>
        <w:t xml:space="preserve">or a </w:t>
      </w:r>
      <w:r>
        <w:rPr>
          <w:rFonts w:ascii="Arial" w:eastAsia="Arial" w:hAnsi="Arial"/>
          <w:sz w:val="16"/>
        </w:rPr>
        <w:t>MEDICAL DEVICE</w:t>
      </w:r>
      <w:r>
        <w:rPr>
          <w:rFonts w:ascii="Arial" w:eastAsia="Arial" w:hAnsi="Arial"/>
        </w:rPr>
        <w:t xml:space="preserve"> in its own right</w:t>
      </w:r>
      <w:r>
        <w:rPr>
          <w:rFonts w:ascii="Arial" w:eastAsia="Arial" w:hAnsi="Arial"/>
          <w:i/>
        </w:rPr>
        <w:t>,</w:t>
      </w:r>
      <w:r>
        <w:rPr>
          <w:rFonts w:ascii="Arial" w:eastAsia="Arial" w:hAnsi="Arial"/>
        </w:rPr>
        <w:t xml:space="preserve"> which then becomes a software </w:t>
      </w:r>
      <w:r>
        <w:rPr>
          <w:rFonts w:ascii="Arial" w:eastAsia="Arial" w:hAnsi="Arial"/>
          <w:sz w:val="16"/>
        </w:rPr>
        <w:t>MEDICAL DEVICE</w:t>
      </w:r>
      <w:r>
        <w:rPr>
          <w:rFonts w:ascii="Arial" w:eastAsia="Arial" w:hAnsi="Arial"/>
        </w:rPr>
        <w:t>. The lowest level that is not further decomposed for the purposes of testing or software configuration management is th</w:t>
      </w:r>
      <w:r>
        <w:rPr>
          <w:rFonts w:ascii="Arial" w:eastAsia="Arial" w:hAnsi="Arial"/>
        </w:rPr>
        <w:t xml:space="preserve">e </w:t>
      </w:r>
      <w:r>
        <w:rPr>
          <w:rFonts w:ascii="Arial" w:eastAsia="Arial" w:hAnsi="Arial"/>
          <w:sz w:val="16"/>
        </w:rPr>
        <w:t>SOFTWARE UNIT</w:t>
      </w:r>
      <w:r>
        <w:rPr>
          <w:rFonts w:ascii="Arial" w:eastAsia="Arial" w:hAnsi="Arial"/>
        </w:rPr>
        <w:t xml:space="preserve">. All levels of composition, including the top and bottom levels, can be called </w:t>
      </w:r>
      <w:r>
        <w:rPr>
          <w:rFonts w:ascii="Arial" w:eastAsia="Arial" w:hAnsi="Arial"/>
          <w:sz w:val="16"/>
        </w:rPr>
        <w:t>SOFTWARE ITEMS</w:t>
      </w:r>
      <w:r>
        <w:rPr>
          <w:rFonts w:ascii="Arial" w:eastAsia="Arial" w:hAnsi="Arial"/>
        </w:rPr>
        <w:t xml:space="preserve">. A </w:t>
      </w:r>
      <w:r>
        <w:rPr>
          <w:rFonts w:ascii="Arial" w:eastAsia="Arial" w:hAnsi="Arial"/>
          <w:sz w:val="16"/>
        </w:rPr>
        <w:t>SOFTWARE SYSTEM</w:t>
      </w:r>
      <w:r>
        <w:rPr>
          <w:rFonts w:ascii="Arial" w:eastAsia="Arial" w:hAnsi="Arial"/>
        </w:rPr>
        <w:t xml:space="preserve">, then, is composed of one or more </w:t>
      </w:r>
      <w:r>
        <w:rPr>
          <w:rFonts w:ascii="Arial" w:eastAsia="Arial" w:hAnsi="Arial"/>
          <w:sz w:val="16"/>
        </w:rPr>
        <w:t>SOFTWARE ITEMS</w:t>
      </w:r>
      <w:r>
        <w:rPr>
          <w:rFonts w:ascii="Arial" w:eastAsia="Arial" w:hAnsi="Arial"/>
        </w:rPr>
        <w:t xml:space="preserve">, and each </w:t>
      </w:r>
      <w:r>
        <w:rPr>
          <w:rFonts w:ascii="Arial" w:eastAsia="Arial" w:hAnsi="Arial"/>
          <w:sz w:val="16"/>
        </w:rPr>
        <w:t>SOFTWARE ITEM</w:t>
      </w:r>
      <w:r>
        <w:rPr>
          <w:rFonts w:ascii="Arial" w:eastAsia="Arial" w:hAnsi="Arial"/>
        </w:rPr>
        <w:t xml:space="preserve"> is composed of one or more </w:t>
      </w:r>
      <w:r>
        <w:rPr>
          <w:rFonts w:ascii="Arial" w:eastAsia="Arial" w:hAnsi="Arial"/>
          <w:sz w:val="16"/>
        </w:rPr>
        <w:t>SOFTWARE</w:t>
      </w:r>
      <w:r>
        <w:rPr>
          <w:rFonts w:ascii="Arial" w:eastAsia="Arial" w:hAnsi="Arial"/>
        </w:rPr>
        <w:t xml:space="preserve"> </w:t>
      </w:r>
      <w:r>
        <w:rPr>
          <w:rFonts w:ascii="Arial" w:eastAsia="Arial" w:hAnsi="Arial"/>
          <w:sz w:val="16"/>
        </w:rPr>
        <w:t xml:space="preserve">UNITS </w:t>
      </w:r>
      <w:r>
        <w:rPr>
          <w:rFonts w:ascii="Arial" w:eastAsia="Arial" w:hAnsi="Arial"/>
          <w:sz w:val="19"/>
        </w:rPr>
        <w:t>or decomposa</w:t>
      </w:r>
      <w:r>
        <w:rPr>
          <w:rFonts w:ascii="Arial" w:eastAsia="Arial" w:hAnsi="Arial"/>
          <w:sz w:val="19"/>
        </w:rPr>
        <w:t>ble</w:t>
      </w:r>
      <w:r>
        <w:rPr>
          <w:rFonts w:ascii="Arial" w:eastAsia="Arial" w:hAnsi="Arial"/>
          <w:sz w:val="16"/>
        </w:rPr>
        <w:t xml:space="preserve"> SOFTWARE ITEMS</w:t>
      </w:r>
      <w:r>
        <w:rPr>
          <w:rFonts w:ascii="Arial" w:eastAsia="Arial" w:hAnsi="Arial"/>
          <w:sz w:val="19"/>
        </w:rPr>
        <w:t>. The responsibility is left to the</w:t>
      </w:r>
      <w:r>
        <w:rPr>
          <w:rFonts w:ascii="Arial" w:eastAsia="Arial" w:hAnsi="Arial"/>
          <w:sz w:val="16"/>
        </w:rPr>
        <w:t xml:space="preserve"> MANUFACTURER </w:t>
      </w:r>
      <w:r>
        <w:rPr>
          <w:rFonts w:ascii="Arial" w:eastAsia="Arial" w:hAnsi="Arial"/>
          <w:sz w:val="19"/>
        </w:rPr>
        <w:t>to</w:t>
      </w:r>
      <w:r>
        <w:rPr>
          <w:rFonts w:ascii="Arial" w:eastAsia="Arial" w:hAnsi="Arial"/>
          <w:sz w:val="16"/>
        </w:rPr>
        <w:t xml:space="preserve"> </w:t>
      </w:r>
      <w:r>
        <w:rPr>
          <w:rFonts w:ascii="Arial" w:eastAsia="Arial" w:hAnsi="Arial"/>
          <w:sz w:val="19"/>
        </w:rPr>
        <w:t xml:space="preserve">provide the definition and granularity of the </w:t>
      </w:r>
      <w:r>
        <w:rPr>
          <w:rFonts w:ascii="Arial" w:eastAsia="Arial" w:hAnsi="Arial"/>
          <w:sz w:val="16"/>
        </w:rPr>
        <w:t>SOFTWARE ITEMS</w:t>
      </w:r>
      <w:r>
        <w:rPr>
          <w:rFonts w:ascii="Arial" w:eastAsia="Arial" w:hAnsi="Arial"/>
          <w:sz w:val="19"/>
        </w:rPr>
        <w:t xml:space="preserve"> and </w:t>
      </w:r>
      <w:r>
        <w:rPr>
          <w:rFonts w:ascii="Arial" w:eastAsia="Arial" w:hAnsi="Arial"/>
          <w:sz w:val="16"/>
        </w:rPr>
        <w:t>SOFTWARE UNITS</w:t>
      </w:r>
      <w:r>
        <w:rPr>
          <w:rFonts w:ascii="Arial" w:eastAsia="Arial" w:hAnsi="Arial"/>
          <w:sz w:val="19"/>
        </w:rPr>
        <w:t>. Leaving these terms vague allows one to apply them to the many different development methods and types of</w:t>
      </w:r>
      <w:r>
        <w:rPr>
          <w:rFonts w:ascii="Arial" w:eastAsia="Arial" w:hAnsi="Arial"/>
          <w:sz w:val="19"/>
        </w:rPr>
        <w:t xml:space="preserve"> software used in </w:t>
      </w:r>
      <w:r>
        <w:rPr>
          <w:rFonts w:ascii="Arial" w:eastAsia="Arial" w:hAnsi="Arial"/>
          <w:sz w:val="16"/>
        </w:rPr>
        <w:t>MEDICAL DEVICES</w:t>
      </w:r>
      <w:r>
        <w:rPr>
          <w:rFonts w:ascii="Arial" w:eastAsia="Arial" w:hAnsi="Arial"/>
          <w:sz w:val="19"/>
        </w:rPr>
        <w:t>.</w:t>
      </w:r>
    </w:p>
    <w:p w:rsidR="00000000" w:rsidRDefault="00596C41">
      <w:pPr>
        <w:spacing w:line="200" w:lineRule="exact"/>
        <w:rPr>
          <w:rFonts w:ascii="Arial" w:eastAsia="Arial" w:hAnsi="Arial"/>
          <w:sz w:val="16"/>
        </w:rPr>
      </w:pPr>
    </w:p>
    <w:p w:rsidR="00000000" w:rsidRDefault="00596C41">
      <w:pPr>
        <w:spacing w:line="399" w:lineRule="exact"/>
        <w:rPr>
          <w:rFonts w:ascii="Arial" w:eastAsia="Arial" w:hAnsi="Arial"/>
          <w:sz w:val="16"/>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B.4</w:t>
      </w:r>
      <w:r>
        <w:rPr>
          <w:rFonts w:ascii="Arial" w:eastAsia="Arial" w:hAnsi="Arial"/>
          <w:b/>
          <w:sz w:val="22"/>
        </w:rPr>
        <w:tab/>
      </w:r>
      <w:r>
        <w:rPr>
          <w:rFonts w:ascii="Arial" w:eastAsia="Arial" w:hAnsi="Arial"/>
          <w:b/>
          <w:sz w:val="22"/>
        </w:rPr>
        <w:t>General requirements</w:t>
      </w:r>
    </w:p>
    <w:p w:rsidR="00000000" w:rsidRDefault="00596C41">
      <w:pPr>
        <w:spacing w:line="307"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xml:space="preserve">There is no known method to guarantee 100 % </w:t>
      </w:r>
      <w:r>
        <w:rPr>
          <w:rFonts w:ascii="Arial" w:eastAsia="Arial" w:hAnsi="Arial"/>
          <w:sz w:val="16"/>
        </w:rPr>
        <w:t>SAFETY</w:t>
      </w:r>
      <w:r>
        <w:rPr>
          <w:rFonts w:ascii="Arial" w:eastAsia="Arial" w:hAnsi="Arial"/>
        </w:rPr>
        <w:t xml:space="preserve"> for any kind of software.</w:t>
      </w:r>
    </w:p>
    <w:p w:rsidR="00000000" w:rsidRDefault="00596C41">
      <w:pPr>
        <w:spacing w:line="298"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xml:space="preserve">There are three major principles which promote </w:t>
      </w:r>
      <w:r>
        <w:rPr>
          <w:rFonts w:ascii="Arial" w:eastAsia="Arial" w:hAnsi="Arial"/>
          <w:sz w:val="16"/>
        </w:rPr>
        <w:t>SAFETY</w:t>
      </w:r>
      <w:r>
        <w:rPr>
          <w:rFonts w:ascii="Arial" w:eastAsia="Arial" w:hAnsi="Arial"/>
        </w:rPr>
        <w:t xml:space="preserve"> for </w:t>
      </w:r>
      <w:r>
        <w:rPr>
          <w:rFonts w:ascii="Arial" w:eastAsia="Arial" w:hAnsi="Arial"/>
          <w:sz w:val="16"/>
        </w:rPr>
        <w:t>MEDICAL DEVICE SOFTWARE</w:t>
      </w:r>
      <w:r>
        <w:rPr>
          <w:rFonts w:ascii="Arial" w:eastAsia="Arial" w:hAnsi="Arial"/>
        </w:rPr>
        <w:t>:</w:t>
      </w:r>
    </w:p>
    <w:p w:rsidR="00000000" w:rsidRDefault="00596C41">
      <w:pPr>
        <w:spacing w:line="197"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xml:space="preserve">–   </w:t>
      </w:r>
      <w:r>
        <w:rPr>
          <w:rFonts w:ascii="Arial" w:eastAsia="Arial" w:hAnsi="Arial"/>
          <w:sz w:val="16"/>
        </w:rPr>
        <w:t>RISK MANAGEMENT</w:t>
      </w:r>
      <w:r>
        <w:rPr>
          <w:rFonts w:ascii="Arial" w:eastAsia="Arial" w:hAnsi="Arial"/>
        </w:rPr>
        <w:t>;</w:t>
      </w:r>
    </w:p>
    <w:p w:rsidR="00000000" w:rsidRDefault="00596C41">
      <w:pPr>
        <w:spacing w:line="98"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quali</w:t>
      </w:r>
      <w:r>
        <w:rPr>
          <w:rFonts w:ascii="Arial" w:eastAsia="Arial" w:hAnsi="Arial"/>
        </w:rPr>
        <w:t>ty management;</w:t>
      </w:r>
    </w:p>
    <w:p w:rsidR="00000000" w:rsidRDefault="00596C41">
      <w:pPr>
        <w:spacing w:line="98" w:lineRule="exact"/>
        <w:rPr>
          <w:rFonts w:ascii="Arial" w:eastAsia="Arial" w:hAnsi="Arial"/>
          <w:sz w:val="16"/>
        </w:rPr>
      </w:pPr>
    </w:p>
    <w:p w:rsidR="00000000" w:rsidRDefault="00596C41">
      <w:pPr>
        <w:spacing w:line="0" w:lineRule="atLeast"/>
        <w:ind w:left="1180"/>
        <w:rPr>
          <w:rFonts w:ascii="Arial" w:eastAsia="Arial" w:hAnsi="Arial"/>
        </w:rPr>
      </w:pPr>
      <w:r>
        <w:rPr>
          <w:rFonts w:ascii="Arial" w:eastAsia="Arial" w:hAnsi="Arial"/>
        </w:rPr>
        <w:t>–   software engineering.</w:t>
      </w:r>
    </w:p>
    <w:p w:rsidR="00000000" w:rsidRDefault="00596C41">
      <w:pPr>
        <w:spacing w:line="199" w:lineRule="exact"/>
        <w:rPr>
          <w:rFonts w:ascii="Arial" w:eastAsia="Arial" w:hAnsi="Arial"/>
          <w:sz w:val="16"/>
        </w:rPr>
      </w:pPr>
    </w:p>
    <w:p w:rsidR="00000000" w:rsidRDefault="00596C41">
      <w:pPr>
        <w:spacing w:line="237" w:lineRule="auto"/>
        <w:ind w:left="1180"/>
        <w:jc w:val="both"/>
        <w:rPr>
          <w:rFonts w:ascii="Arial" w:eastAsia="Arial" w:hAnsi="Arial"/>
        </w:rPr>
      </w:pPr>
      <w:r>
        <w:rPr>
          <w:rFonts w:ascii="Arial" w:eastAsia="Arial" w:hAnsi="Arial"/>
        </w:rPr>
        <w:t xml:space="preserve">For the development and maintenance of safe </w:t>
      </w:r>
      <w:r>
        <w:rPr>
          <w:rFonts w:ascii="Arial" w:eastAsia="Arial" w:hAnsi="Arial"/>
          <w:sz w:val="16"/>
        </w:rPr>
        <w:t>MEDICAL DEVICE SOFTWARE</w:t>
      </w:r>
      <w:r>
        <w:rPr>
          <w:rFonts w:ascii="Arial" w:eastAsia="Arial" w:hAnsi="Arial"/>
        </w:rPr>
        <w:t xml:space="preserve"> it is necessary to establish </w:t>
      </w:r>
      <w:r>
        <w:rPr>
          <w:rFonts w:ascii="Arial" w:eastAsia="Arial" w:hAnsi="Arial"/>
          <w:sz w:val="16"/>
        </w:rPr>
        <w:t>RISK MANAGEMENT</w:t>
      </w:r>
      <w:r>
        <w:rPr>
          <w:rFonts w:ascii="Arial" w:eastAsia="Arial" w:hAnsi="Arial"/>
        </w:rPr>
        <w:t xml:space="preserve"> as an integral part of a quality management system as an overall framework for the application of ap</w:t>
      </w:r>
      <w:r>
        <w:rPr>
          <w:rFonts w:ascii="Arial" w:eastAsia="Arial" w:hAnsi="Arial"/>
        </w:rPr>
        <w:t xml:space="preserve">propriate software engineering methods and techniques. The combination of these three concepts allows a </w:t>
      </w:r>
      <w:r>
        <w:rPr>
          <w:rFonts w:ascii="Arial" w:eastAsia="Arial" w:hAnsi="Arial"/>
          <w:sz w:val="16"/>
        </w:rPr>
        <w:t>MEDICAL DEVICE MANUFACTURER</w:t>
      </w:r>
      <w:r>
        <w:rPr>
          <w:rFonts w:ascii="Arial" w:eastAsia="Arial" w:hAnsi="Arial"/>
        </w:rPr>
        <w:t xml:space="preserve"> to follow a clearly structured and consistently repeatable decision-making </w:t>
      </w:r>
      <w:r>
        <w:rPr>
          <w:rFonts w:ascii="Arial" w:eastAsia="Arial" w:hAnsi="Arial"/>
          <w:sz w:val="16"/>
        </w:rPr>
        <w:t>PROCESS</w:t>
      </w:r>
      <w:r>
        <w:rPr>
          <w:rFonts w:ascii="Arial" w:eastAsia="Arial" w:hAnsi="Arial"/>
        </w:rPr>
        <w:t xml:space="preserve"> to promote </w:t>
      </w:r>
      <w:r>
        <w:rPr>
          <w:rFonts w:ascii="Arial" w:eastAsia="Arial" w:hAnsi="Arial"/>
          <w:sz w:val="16"/>
        </w:rPr>
        <w:t>SAFETY</w:t>
      </w:r>
      <w:r>
        <w:rPr>
          <w:rFonts w:ascii="Arial" w:eastAsia="Arial" w:hAnsi="Arial"/>
        </w:rPr>
        <w:t xml:space="preserve"> for</w:t>
      </w:r>
    </w:p>
    <w:p w:rsidR="00000000" w:rsidRDefault="00596C41">
      <w:pPr>
        <w:spacing w:line="4" w:lineRule="exact"/>
        <w:rPr>
          <w:rFonts w:ascii="Arial" w:eastAsia="Arial" w:hAnsi="Arial"/>
          <w:sz w:val="16"/>
        </w:rPr>
      </w:pPr>
    </w:p>
    <w:p w:rsidR="00000000" w:rsidRDefault="00596C41">
      <w:pPr>
        <w:spacing w:line="0" w:lineRule="atLeast"/>
        <w:ind w:left="1180"/>
        <w:rPr>
          <w:rFonts w:ascii="Arial" w:eastAsia="Arial" w:hAnsi="Arial"/>
          <w:sz w:val="19"/>
        </w:rPr>
      </w:pPr>
      <w:r>
        <w:rPr>
          <w:rFonts w:ascii="Arial" w:eastAsia="Arial" w:hAnsi="Arial"/>
          <w:sz w:val="16"/>
        </w:rPr>
        <w:t>MEDICAL DEVICE SOF</w:t>
      </w:r>
      <w:r>
        <w:rPr>
          <w:rFonts w:ascii="Arial" w:eastAsia="Arial" w:hAnsi="Arial"/>
          <w:sz w:val="16"/>
        </w:rPr>
        <w:t>TWARE</w:t>
      </w:r>
      <w:r>
        <w:rPr>
          <w:rFonts w:ascii="Arial" w:eastAsia="Arial" w:hAnsi="Arial"/>
          <w:sz w:val="19"/>
        </w:rPr>
        <w:t>.</w:t>
      </w:r>
    </w:p>
    <w:p w:rsidR="00000000" w:rsidRDefault="00596C41">
      <w:pPr>
        <w:spacing w:line="314" w:lineRule="exact"/>
        <w:rPr>
          <w:rFonts w:ascii="Arial" w:eastAsia="Arial" w:hAnsi="Arial"/>
          <w:sz w:val="16"/>
        </w:rPr>
      </w:pPr>
    </w:p>
    <w:p w:rsidR="00000000" w:rsidRDefault="00596C41">
      <w:pPr>
        <w:tabs>
          <w:tab w:val="left" w:pos="2060"/>
        </w:tabs>
        <w:spacing w:line="0" w:lineRule="atLeast"/>
        <w:ind w:left="1180"/>
        <w:rPr>
          <w:rFonts w:ascii="Arial" w:eastAsia="Arial" w:hAnsi="Arial"/>
          <w:b/>
        </w:rPr>
      </w:pPr>
      <w:r>
        <w:rPr>
          <w:rFonts w:ascii="Arial" w:eastAsia="Arial" w:hAnsi="Arial"/>
          <w:b/>
        </w:rPr>
        <w:t>B.4.1</w:t>
      </w:r>
      <w:r>
        <w:rPr>
          <w:rFonts w:ascii="Times New Roman" w:eastAsia="Times New Roman" w:hAnsi="Times New Roman"/>
        </w:rPr>
        <w:tab/>
      </w:r>
      <w:r>
        <w:rPr>
          <w:rFonts w:ascii="Arial" w:eastAsia="Arial" w:hAnsi="Arial"/>
          <w:b/>
        </w:rPr>
        <w:t>Quality management system</w:t>
      </w:r>
    </w:p>
    <w:p w:rsidR="00000000" w:rsidRDefault="00596C41">
      <w:pPr>
        <w:spacing w:line="204" w:lineRule="exact"/>
        <w:rPr>
          <w:rFonts w:ascii="Arial" w:eastAsia="Arial" w:hAnsi="Arial"/>
          <w:sz w:val="16"/>
        </w:rPr>
      </w:pPr>
    </w:p>
    <w:p w:rsidR="00000000" w:rsidRDefault="00596C41">
      <w:pPr>
        <w:spacing w:line="242" w:lineRule="auto"/>
        <w:ind w:left="1180"/>
        <w:jc w:val="both"/>
        <w:rPr>
          <w:rFonts w:ascii="Arial" w:eastAsia="Arial" w:hAnsi="Arial"/>
        </w:rPr>
      </w:pPr>
      <w:r>
        <w:rPr>
          <w:rFonts w:ascii="Arial" w:eastAsia="Arial" w:hAnsi="Arial"/>
        </w:rPr>
        <w:t xml:space="preserve">A disciplined and effective set of software </w:t>
      </w:r>
      <w:r>
        <w:rPr>
          <w:rFonts w:ascii="Arial" w:eastAsia="Arial" w:hAnsi="Arial"/>
          <w:sz w:val="16"/>
        </w:rPr>
        <w:t>PROCESSES</w:t>
      </w:r>
      <w:r>
        <w:rPr>
          <w:rFonts w:ascii="Arial" w:eastAsia="Arial" w:hAnsi="Arial"/>
        </w:rPr>
        <w:t xml:space="preserve"> includes organizational </w:t>
      </w:r>
      <w:r>
        <w:rPr>
          <w:rFonts w:ascii="Arial" w:eastAsia="Arial" w:hAnsi="Arial"/>
          <w:sz w:val="16"/>
        </w:rPr>
        <w:t>PROCESSES</w:t>
      </w:r>
      <w:r>
        <w:rPr>
          <w:rFonts w:ascii="Arial" w:eastAsia="Arial" w:hAnsi="Arial"/>
        </w:rPr>
        <w:t xml:space="preserve"> such as management, infrastructure, improvement, and training. To avoid duplication and to focus this standard on software engi</w:t>
      </w:r>
      <w:r>
        <w:rPr>
          <w:rFonts w:ascii="Arial" w:eastAsia="Arial" w:hAnsi="Arial"/>
        </w:rPr>
        <w:t xml:space="preserve">neering, these </w:t>
      </w:r>
      <w:r>
        <w:rPr>
          <w:rFonts w:ascii="Arial" w:eastAsia="Arial" w:hAnsi="Arial"/>
          <w:sz w:val="16"/>
        </w:rPr>
        <w:t>PROCESSES</w:t>
      </w:r>
      <w:r>
        <w:rPr>
          <w:rFonts w:ascii="Arial" w:eastAsia="Arial" w:hAnsi="Arial"/>
        </w:rPr>
        <w:t xml:space="preserve"> have been omitted from this standard. These </w:t>
      </w:r>
      <w:r>
        <w:rPr>
          <w:rFonts w:ascii="Arial" w:eastAsia="Arial" w:hAnsi="Arial"/>
          <w:sz w:val="16"/>
        </w:rPr>
        <w:t>PROCESSES</w:t>
      </w:r>
      <w:r>
        <w:rPr>
          <w:rFonts w:ascii="Arial" w:eastAsia="Arial" w:hAnsi="Arial"/>
        </w:rPr>
        <w:t xml:space="preserve"> are covered by a quality management system. ISO 13485 [8] is an International Standard that is specifically intended for applying the concepts of quality management to </w:t>
      </w:r>
      <w:r>
        <w:rPr>
          <w:rFonts w:ascii="Arial" w:eastAsia="Arial" w:hAnsi="Arial"/>
          <w:sz w:val="16"/>
        </w:rPr>
        <w:t>MEDICAL D</w:t>
      </w:r>
      <w:r>
        <w:rPr>
          <w:rFonts w:ascii="Arial" w:eastAsia="Arial" w:hAnsi="Arial"/>
          <w:sz w:val="16"/>
        </w:rPr>
        <w:t>EVICES</w:t>
      </w:r>
      <w:r>
        <w:rPr>
          <w:rFonts w:ascii="Arial" w:eastAsia="Arial" w:hAnsi="Arial"/>
        </w:rPr>
        <w:t xml:space="preserve">. Conformance to ISO 13485 quality management system requirements does not automatically constitute conformity with national or regional regulatory requirements. It is the </w:t>
      </w:r>
      <w:r>
        <w:rPr>
          <w:rFonts w:ascii="Arial" w:eastAsia="Arial" w:hAnsi="Arial"/>
          <w:sz w:val="16"/>
        </w:rPr>
        <w:t>MANUFACTURER</w:t>
      </w:r>
      <w:r>
        <w:rPr>
          <w:rFonts w:ascii="Arial" w:eastAsia="Arial" w:hAnsi="Arial"/>
        </w:rPr>
        <w:t>’</w:t>
      </w:r>
      <w:r>
        <w:rPr>
          <w:rFonts w:ascii="Arial" w:eastAsia="Arial" w:hAnsi="Arial"/>
          <w:sz w:val="16"/>
        </w:rPr>
        <w:t>S</w:t>
      </w:r>
      <w:r>
        <w:rPr>
          <w:rFonts w:ascii="Arial" w:eastAsia="Arial" w:hAnsi="Arial"/>
        </w:rPr>
        <w:t xml:space="preserve"> responsibility to identify and establish compliance with releva</w:t>
      </w:r>
      <w:r>
        <w:rPr>
          <w:rFonts w:ascii="Arial" w:eastAsia="Arial" w:hAnsi="Arial"/>
        </w:rPr>
        <w:t>nt regulatory requirements.</w:t>
      </w:r>
    </w:p>
    <w:p w:rsidR="00000000" w:rsidRDefault="00596C41">
      <w:pPr>
        <w:spacing w:line="200" w:lineRule="exact"/>
        <w:rPr>
          <w:rFonts w:ascii="Arial" w:eastAsia="Arial" w:hAnsi="Arial"/>
          <w:sz w:val="16"/>
        </w:rPr>
      </w:pPr>
    </w:p>
    <w:p w:rsidR="00000000" w:rsidRDefault="00596C41">
      <w:pPr>
        <w:spacing w:line="302" w:lineRule="exact"/>
        <w:rPr>
          <w:rFonts w:ascii="Arial" w:eastAsia="Arial" w:hAnsi="Arial"/>
          <w:sz w:val="16"/>
        </w:rPr>
      </w:pPr>
    </w:p>
    <w:p w:rsidR="00000000" w:rsidRDefault="00596C41">
      <w:pPr>
        <w:tabs>
          <w:tab w:val="left" w:pos="2060"/>
        </w:tabs>
        <w:spacing w:line="0" w:lineRule="atLeast"/>
        <w:ind w:left="1180"/>
        <w:rPr>
          <w:rFonts w:ascii="Arial" w:eastAsia="Arial" w:hAnsi="Arial"/>
          <w:b/>
          <w:sz w:val="16"/>
        </w:rPr>
      </w:pPr>
      <w:r>
        <w:rPr>
          <w:rFonts w:ascii="Arial" w:eastAsia="Arial" w:hAnsi="Arial"/>
          <w:b/>
        </w:rPr>
        <w:t>B.4.2</w:t>
      </w:r>
      <w:r>
        <w:rPr>
          <w:rFonts w:ascii="Times New Roman" w:eastAsia="Times New Roman" w:hAnsi="Times New Roman"/>
        </w:rPr>
        <w:tab/>
      </w:r>
      <w:r>
        <w:rPr>
          <w:rFonts w:ascii="Arial" w:eastAsia="Arial" w:hAnsi="Arial"/>
          <w:b/>
        </w:rPr>
        <w:t>R</w:t>
      </w:r>
      <w:r>
        <w:rPr>
          <w:rFonts w:ascii="Arial" w:eastAsia="Arial" w:hAnsi="Arial"/>
          <w:b/>
          <w:sz w:val="16"/>
        </w:rPr>
        <w:t>ISK MANAGEMENT</w:t>
      </w:r>
    </w:p>
    <w:p w:rsidR="00000000" w:rsidRDefault="00596C41">
      <w:pPr>
        <w:spacing w:line="204" w:lineRule="exact"/>
        <w:rPr>
          <w:rFonts w:ascii="Arial" w:eastAsia="Arial" w:hAnsi="Arial"/>
          <w:sz w:val="16"/>
        </w:rPr>
      </w:pPr>
    </w:p>
    <w:p w:rsidR="00000000" w:rsidRDefault="00596C41">
      <w:pPr>
        <w:spacing w:line="273" w:lineRule="auto"/>
        <w:ind w:left="1180"/>
        <w:jc w:val="both"/>
        <w:rPr>
          <w:rFonts w:ascii="Arial" w:eastAsia="Arial" w:hAnsi="Arial"/>
        </w:rPr>
      </w:pPr>
      <w:r>
        <w:rPr>
          <w:rFonts w:ascii="Arial" w:eastAsia="Arial" w:hAnsi="Arial"/>
        </w:rPr>
        <w:t xml:space="preserve">Software development participates in </w:t>
      </w:r>
      <w:r>
        <w:rPr>
          <w:rFonts w:ascii="Arial" w:eastAsia="Arial" w:hAnsi="Arial"/>
          <w:sz w:val="16"/>
        </w:rPr>
        <w:t>RISK MANAGEMENT ACTIVITIES</w:t>
      </w:r>
      <w:r>
        <w:rPr>
          <w:rFonts w:ascii="Arial" w:eastAsia="Arial" w:hAnsi="Arial"/>
        </w:rPr>
        <w:t xml:space="preserve"> sufficiently to ensure that all reasonably foreseeable </w:t>
      </w:r>
      <w:r>
        <w:rPr>
          <w:rFonts w:ascii="Arial" w:eastAsia="Arial" w:hAnsi="Arial"/>
          <w:sz w:val="16"/>
        </w:rPr>
        <w:t>RISKS</w:t>
      </w:r>
      <w:r>
        <w:rPr>
          <w:rFonts w:ascii="Arial" w:eastAsia="Arial" w:hAnsi="Arial"/>
        </w:rPr>
        <w:t xml:space="preserve"> associated with the </w:t>
      </w:r>
      <w:r>
        <w:rPr>
          <w:rFonts w:ascii="Arial" w:eastAsia="Arial" w:hAnsi="Arial"/>
          <w:sz w:val="16"/>
        </w:rPr>
        <w:t>MEDICAL DEVICE SOFTWARE</w:t>
      </w:r>
      <w:r>
        <w:rPr>
          <w:rFonts w:ascii="Arial" w:eastAsia="Arial" w:hAnsi="Arial"/>
        </w:rPr>
        <w:t xml:space="preserve"> are considered.</w:t>
      </w:r>
    </w:p>
    <w:p w:rsidR="00000000" w:rsidRDefault="00596C41">
      <w:pPr>
        <w:spacing w:line="233" w:lineRule="exact"/>
        <w:rPr>
          <w:rFonts w:ascii="Arial" w:eastAsia="Arial" w:hAnsi="Arial"/>
          <w:sz w:val="16"/>
        </w:rPr>
      </w:pPr>
    </w:p>
    <w:p w:rsidR="00000000" w:rsidRDefault="00596C41">
      <w:pPr>
        <w:spacing w:line="273" w:lineRule="auto"/>
        <w:ind w:left="1180"/>
        <w:jc w:val="both"/>
        <w:rPr>
          <w:rFonts w:ascii="Arial" w:eastAsia="Arial" w:hAnsi="Arial"/>
          <w:sz w:val="16"/>
        </w:rPr>
      </w:pPr>
      <w:r>
        <w:rPr>
          <w:rFonts w:ascii="Arial" w:eastAsia="Arial" w:hAnsi="Arial"/>
        </w:rPr>
        <w:t>Rather than tryin</w:t>
      </w:r>
      <w:r>
        <w:rPr>
          <w:rFonts w:ascii="Arial" w:eastAsia="Arial" w:hAnsi="Arial"/>
        </w:rPr>
        <w:t xml:space="preserve">g to define an appropriate </w:t>
      </w:r>
      <w:r>
        <w:rPr>
          <w:rFonts w:ascii="Arial" w:eastAsia="Arial" w:hAnsi="Arial"/>
          <w:sz w:val="16"/>
        </w:rPr>
        <w:t>RISK MANAGEMENT PROCESS</w:t>
      </w:r>
      <w:r>
        <w:rPr>
          <w:rFonts w:ascii="Arial" w:eastAsia="Arial" w:hAnsi="Arial"/>
        </w:rPr>
        <w:t xml:space="preserve"> in this software engineering standard, it is required that the </w:t>
      </w:r>
      <w:r>
        <w:rPr>
          <w:rFonts w:ascii="Arial" w:eastAsia="Arial" w:hAnsi="Arial"/>
          <w:sz w:val="16"/>
        </w:rPr>
        <w:t>MANUFACTURER</w:t>
      </w:r>
      <w:r>
        <w:rPr>
          <w:rFonts w:ascii="Arial" w:eastAsia="Arial" w:hAnsi="Arial"/>
        </w:rPr>
        <w:t xml:space="preserve"> apply a </w:t>
      </w:r>
      <w:r>
        <w:rPr>
          <w:rFonts w:ascii="Arial" w:eastAsia="Arial" w:hAnsi="Arial"/>
          <w:sz w:val="16"/>
        </w:rPr>
        <w:t>RISK MANAGEMENT PROCESS</w:t>
      </w:r>
    </w:p>
    <w:p w:rsidR="00000000" w:rsidRDefault="00596C41">
      <w:pPr>
        <w:spacing w:line="214" w:lineRule="exact"/>
        <w:rPr>
          <w:rFonts w:ascii="Arial" w:eastAsia="Arial" w:hAnsi="Arial"/>
          <w:sz w:val="16"/>
        </w:rPr>
      </w:pPr>
    </w:p>
    <w:p w:rsidR="00000000" w:rsidRDefault="00596C41">
      <w:pPr>
        <w:spacing w:line="0" w:lineRule="atLeast"/>
        <w:ind w:left="2500"/>
        <w:rPr>
          <w:rFonts w:ascii="Courier New" w:eastAsia="Courier New" w:hAnsi="Courier New"/>
          <w:sz w:val="6"/>
        </w:rPr>
      </w:pPr>
      <w:r>
        <w:rPr>
          <w:rFonts w:ascii="Courier New" w:eastAsia="Courier New" w:hAnsi="Courier New"/>
          <w:sz w:val="6"/>
        </w:rPr>
        <w:t>--`,````,,`,``,`,````,,`,``,,```-`-`,,`,,`,`,,`---</w:t>
      </w:r>
    </w:p>
    <w:p w:rsidR="00000000" w:rsidRDefault="00596C41">
      <w:pPr>
        <w:spacing w:line="0" w:lineRule="atLeast"/>
        <w:ind w:left="250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49" w:lineRule="exact"/>
        <w:rPr>
          <w:rFonts w:ascii="Arial" w:eastAsia="Arial" w:hAnsi="Arial"/>
          <w:sz w:val="16"/>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w:t>
      </w:r>
      <w:r>
        <w:rPr>
          <w:rFonts w:ascii="Arial" w:eastAsia="Arial" w:hAnsi="Arial"/>
          <w:sz w:val="10"/>
        </w:rPr>
        <w:t>mmission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5400"/>
        </w:tabs>
        <w:spacing w:line="0" w:lineRule="atLeast"/>
        <w:ind w:left="1180"/>
        <w:rPr>
          <w:rFonts w:ascii="Arial" w:eastAsia="Arial" w:hAnsi="Arial"/>
        </w:rPr>
      </w:pPr>
      <w:bookmarkStart w:id="135" w:name="page135"/>
      <w:bookmarkEnd w:id="135"/>
      <w:r>
        <w:rPr>
          <w:rFonts w:ascii="Arial" w:eastAsia="Arial" w:hAnsi="Arial"/>
        </w:rPr>
        <w:t>IEC 62304:2006</w:t>
      </w:r>
      <w:r>
        <w:rPr>
          <w:rFonts w:ascii="Times New Roman" w:eastAsia="Times New Roman" w:hAnsi="Times New Roman"/>
        </w:rPr>
        <w:tab/>
      </w:r>
      <w:r>
        <w:rPr>
          <w:rFonts w:ascii="Arial" w:eastAsia="Arial" w:hAnsi="Arial"/>
        </w:rPr>
        <w:t xml:space="preserve">– 41 </w:t>
      </w:r>
      <w:r>
        <w:rPr>
          <w:rFonts w:ascii="Arial" w:eastAsia="Arial" w:hAnsi="Arial"/>
        </w:rPr>
        <w:t>–</w:t>
      </w:r>
    </w:p>
    <w:p w:rsidR="00000000" w:rsidRDefault="00596C41">
      <w:pPr>
        <w:spacing w:line="12" w:lineRule="exact"/>
        <w:rPr>
          <w:rFonts w:ascii="Times New Roman" w:eastAsia="Times New Roman" w:hAnsi="Times New Roman"/>
        </w:rPr>
      </w:pPr>
    </w:p>
    <w:p w:rsidR="00000000" w:rsidRDefault="00596C41">
      <w:pPr>
        <w:tabs>
          <w:tab w:val="left" w:pos="318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2" w:lineRule="exact"/>
        <w:rPr>
          <w:rFonts w:ascii="Times New Roman" w:eastAsia="Times New Roman" w:hAnsi="Times New Roman"/>
        </w:rPr>
      </w:pPr>
    </w:p>
    <w:p w:rsidR="00000000" w:rsidRDefault="00596C41">
      <w:pPr>
        <w:tabs>
          <w:tab w:val="left" w:pos="3460"/>
        </w:tabs>
        <w:spacing w:line="0" w:lineRule="atLeast"/>
        <w:ind w:left="1180"/>
        <w:rPr>
          <w:rFonts w:ascii="Arial" w:eastAsia="Arial" w:hAnsi="Arial"/>
          <w:sz w:val="16"/>
        </w:rPr>
      </w:pPr>
      <w:r>
        <w:rPr>
          <w:rFonts w:ascii="Arial" w:eastAsia="Arial" w:hAnsi="Arial"/>
        </w:rPr>
        <w:t>t</w:t>
      </w:r>
      <w:r>
        <w:rPr>
          <w:rFonts w:ascii="Arial" w:eastAsia="Arial" w:hAnsi="Arial"/>
        </w:rPr>
        <w:t>hat is compliant with</w:t>
      </w:r>
      <w:r>
        <w:rPr>
          <w:rFonts w:ascii="Arial" w:eastAsia="Arial" w:hAnsi="Arial"/>
        </w:rPr>
        <w:tab/>
      </w:r>
      <w:r>
        <w:rPr>
          <w:rFonts w:ascii="Arial" w:eastAsia="Arial" w:hAnsi="Arial"/>
        </w:rPr>
        <w:t xml:space="preserve">ISO 14971, which deals explicitly with </w:t>
      </w:r>
      <w:r>
        <w:rPr>
          <w:rFonts w:ascii="Arial" w:eastAsia="Arial" w:hAnsi="Arial"/>
          <w:sz w:val="16"/>
        </w:rPr>
        <w:t>RISK MANAGEMENT</w:t>
      </w:r>
      <w:r>
        <w:rPr>
          <w:rFonts w:ascii="Arial" w:eastAsia="Arial" w:hAnsi="Arial"/>
        </w:rPr>
        <w:t xml:space="preserve"> for </w:t>
      </w:r>
      <w:r>
        <w:rPr>
          <w:rFonts w:ascii="Arial" w:eastAsia="Arial" w:hAnsi="Arial"/>
          <w:sz w:val="16"/>
        </w:rPr>
        <w:t>MEDICAL</w:t>
      </w:r>
    </w:p>
    <w:p w:rsidR="00000000" w:rsidRDefault="00596C41">
      <w:pPr>
        <w:spacing w:line="287" w:lineRule="auto"/>
        <w:ind w:left="1180"/>
        <w:jc w:val="both"/>
        <w:rPr>
          <w:rFonts w:ascii="Arial" w:eastAsia="Arial" w:hAnsi="Arial"/>
          <w:sz w:val="19"/>
        </w:rPr>
      </w:pPr>
      <w:r>
        <w:rPr>
          <w:rFonts w:ascii="Arial" w:eastAsia="Arial" w:hAnsi="Arial"/>
          <w:sz w:val="16"/>
        </w:rPr>
        <w:t>DEVICES</w:t>
      </w:r>
      <w:r>
        <w:rPr>
          <w:rFonts w:ascii="Arial" w:eastAsia="Arial" w:hAnsi="Arial"/>
          <w:sz w:val="19"/>
        </w:rPr>
        <w:t>. Specific software</w:t>
      </w:r>
      <w:r>
        <w:rPr>
          <w:rFonts w:ascii="Arial" w:eastAsia="Arial" w:hAnsi="Arial"/>
          <w:sz w:val="16"/>
        </w:rPr>
        <w:t xml:space="preserve"> RISK MANAGEMENT ACTIVITIES </w:t>
      </w:r>
      <w:r>
        <w:rPr>
          <w:rFonts w:ascii="Arial" w:eastAsia="Arial" w:hAnsi="Arial"/>
          <w:sz w:val="19"/>
        </w:rPr>
        <w:t>resulting from</w:t>
      </w:r>
      <w:r>
        <w:rPr>
          <w:rFonts w:ascii="Arial" w:eastAsia="Arial" w:hAnsi="Arial"/>
          <w:sz w:val="16"/>
        </w:rPr>
        <w:t xml:space="preserve"> HAZARDOUS SITUATIONS </w:t>
      </w:r>
      <w:r>
        <w:rPr>
          <w:rFonts w:ascii="Arial" w:eastAsia="Arial" w:hAnsi="Arial"/>
          <w:sz w:val="19"/>
        </w:rPr>
        <w:t xml:space="preserve">that have software as a contributing cause are identified in a supporting </w:t>
      </w:r>
      <w:r>
        <w:rPr>
          <w:rFonts w:ascii="Arial" w:eastAsia="Arial" w:hAnsi="Arial"/>
          <w:sz w:val="16"/>
        </w:rPr>
        <w:t>PRO</w:t>
      </w:r>
      <w:r>
        <w:rPr>
          <w:rFonts w:ascii="Arial" w:eastAsia="Arial" w:hAnsi="Arial"/>
          <w:sz w:val="16"/>
        </w:rPr>
        <w:t>CESS</w:t>
      </w:r>
      <w:r>
        <w:rPr>
          <w:rFonts w:ascii="Arial" w:eastAsia="Arial" w:hAnsi="Arial"/>
          <w:sz w:val="19"/>
        </w:rPr>
        <w:t xml:space="preserve"> described in Clause </w:t>
      </w:r>
      <w:hyperlink w:anchor="page124" w:history="1">
        <w:r>
          <w:rPr>
            <w:rFonts w:ascii="Arial" w:eastAsia="Arial" w:hAnsi="Arial"/>
            <w:sz w:val="19"/>
          </w:rPr>
          <w:t>7.</w:t>
        </w:r>
      </w:hyperlink>
    </w:p>
    <w:p w:rsidR="00000000" w:rsidRDefault="00596C41">
      <w:pPr>
        <w:spacing w:line="200" w:lineRule="exact"/>
        <w:rPr>
          <w:rFonts w:ascii="Times New Roman" w:eastAsia="Times New Roman" w:hAnsi="Times New Roman"/>
        </w:rPr>
      </w:pPr>
    </w:p>
    <w:p w:rsidR="00000000" w:rsidRDefault="00596C41">
      <w:pPr>
        <w:spacing w:line="266"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B.4.3</w:t>
      </w:r>
      <w:r>
        <w:rPr>
          <w:rFonts w:ascii="Times New Roman" w:eastAsia="Times New Roman" w:hAnsi="Times New Roman"/>
        </w:rPr>
        <w:tab/>
      </w:r>
      <w:r>
        <w:rPr>
          <w:rFonts w:ascii="Arial" w:eastAsia="Arial" w:hAnsi="Arial"/>
          <w:b/>
        </w:rPr>
        <w:t>Software safety classification</w:t>
      </w:r>
    </w:p>
    <w:p w:rsidR="00000000" w:rsidRDefault="00596C41">
      <w:pPr>
        <w:spacing w:line="204" w:lineRule="exact"/>
        <w:rPr>
          <w:rFonts w:ascii="Times New Roman" w:eastAsia="Times New Roman" w:hAnsi="Times New Roman"/>
        </w:rPr>
      </w:pPr>
    </w:p>
    <w:p w:rsidR="00000000" w:rsidRDefault="00596C41">
      <w:pPr>
        <w:spacing w:line="263" w:lineRule="auto"/>
        <w:ind w:left="1180"/>
        <w:jc w:val="both"/>
        <w:rPr>
          <w:rFonts w:ascii="Arial" w:eastAsia="Arial" w:hAnsi="Arial"/>
          <w:sz w:val="19"/>
        </w:rPr>
      </w:pPr>
      <w:r>
        <w:rPr>
          <w:rFonts w:ascii="Arial" w:eastAsia="Arial" w:hAnsi="Arial"/>
        </w:rPr>
        <w:t xml:space="preserve">The </w:t>
      </w:r>
      <w:r>
        <w:rPr>
          <w:rFonts w:ascii="Arial" w:eastAsia="Arial" w:hAnsi="Arial"/>
          <w:sz w:val="16"/>
        </w:rPr>
        <w:t>RISK</w:t>
      </w:r>
      <w:r>
        <w:rPr>
          <w:rFonts w:ascii="Arial" w:eastAsia="Arial" w:hAnsi="Arial"/>
        </w:rPr>
        <w:t xml:space="preserve"> associated with software as a part of a </w:t>
      </w:r>
      <w:r>
        <w:rPr>
          <w:rFonts w:ascii="Arial" w:eastAsia="Arial" w:hAnsi="Arial"/>
          <w:sz w:val="16"/>
        </w:rPr>
        <w:t>MEDICAL DEVICE</w:t>
      </w:r>
      <w:r>
        <w:rPr>
          <w:rFonts w:ascii="Arial" w:eastAsia="Arial" w:hAnsi="Arial"/>
        </w:rPr>
        <w:t xml:space="preserve">, as an accessory to a </w:t>
      </w:r>
      <w:r>
        <w:rPr>
          <w:rFonts w:ascii="Arial" w:eastAsia="Arial" w:hAnsi="Arial"/>
          <w:sz w:val="16"/>
        </w:rPr>
        <w:t>MEDICAL</w:t>
      </w:r>
      <w:r>
        <w:rPr>
          <w:rFonts w:ascii="Arial" w:eastAsia="Arial" w:hAnsi="Arial"/>
        </w:rPr>
        <w:t xml:space="preserve"> </w:t>
      </w:r>
      <w:r>
        <w:rPr>
          <w:rFonts w:ascii="Arial" w:eastAsia="Arial" w:hAnsi="Arial"/>
          <w:sz w:val="16"/>
        </w:rPr>
        <w:t>DEVICE</w:t>
      </w:r>
      <w:r>
        <w:rPr>
          <w:rFonts w:ascii="Arial" w:eastAsia="Arial" w:hAnsi="Arial"/>
          <w:sz w:val="19"/>
        </w:rPr>
        <w:t>, or as a</w:t>
      </w:r>
      <w:r>
        <w:rPr>
          <w:rFonts w:ascii="Arial" w:eastAsia="Arial" w:hAnsi="Arial"/>
          <w:sz w:val="16"/>
        </w:rPr>
        <w:t xml:space="preserve"> MEDICAL DEVICE </w:t>
      </w:r>
      <w:r>
        <w:rPr>
          <w:rFonts w:ascii="Arial" w:eastAsia="Arial" w:hAnsi="Arial"/>
          <w:sz w:val="19"/>
        </w:rPr>
        <w:t>in its own right, is used as the inp</w:t>
      </w:r>
      <w:r>
        <w:rPr>
          <w:rFonts w:ascii="Arial" w:eastAsia="Arial" w:hAnsi="Arial"/>
          <w:sz w:val="19"/>
        </w:rPr>
        <w:t>ut to a software safety</w:t>
      </w:r>
      <w:r>
        <w:rPr>
          <w:rFonts w:ascii="Arial" w:eastAsia="Arial" w:hAnsi="Arial"/>
          <w:sz w:val="16"/>
        </w:rPr>
        <w:t xml:space="preserve"> </w:t>
      </w:r>
      <w:r>
        <w:rPr>
          <w:rFonts w:ascii="Arial" w:eastAsia="Arial" w:hAnsi="Arial"/>
          <w:sz w:val="19"/>
        </w:rPr>
        <w:t xml:space="preserve">classification scheme, which then determines the </w:t>
      </w:r>
      <w:r>
        <w:rPr>
          <w:rFonts w:ascii="Arial" w:eastAsia="Arial" w:hAnsi="Arial"/>
          <w:sz w:val="16"/>
        </w:rPr>
        <w:t>PROCESSES</w:t>
      </w:r>
      <w:r>
        <w:rPr>
          <w:rFonts w:ascii="Arial" w:eastAsia="Arial" w:hAnsi="Arial"/>
          <w:sz w:val="19"/>
        </w:rPr>
        <w:t xml:space="preserve"> to be used during the development and maintenance of software.</w:t>
      </w:r>
    </w:p>
    <w:p w:rsidR="00000000" w:rsidRDefault="00596C41">
      <w:pPr>
        <w:spacing w:line="200" w:lineRule="exact"/>
        <w:rPr>
          <w:rFonts w:ascii="Times New Roman" w:eastAsia="Times New Roman" w:hAnsi="Times New Roman"/>
        </w:rPr>
      </w:pPr>
    </w:p>
    <w:p w:rsidR="00000000" w:rsidRDefault="00596C41">
      <w:pPr>
        <w:spacing w:line="281" w:lineRule="exact"/>
        <w:rPr>
          <w:rFonts w:ascii="Times New Roman" w:eastAsia="Times New Roman" w:hAnsi="Times New Roman"/>
        </w:rPr>
      </w:pPr>
    </w:p>
    <w:p w:rsidR="00000000" w:rsidRDefault="00596C41">
      <w:pPr>
        <w:spacing w:line="236" w:lineRule="auto"/>
        <w:ind w:left="1180"/>
        <w:jc w:val="both"/>
        <w:rPr>
          <w:rFonts w:ascii="Arial" w:eastAsia="Arial" w:hAnsi="Arial"/>
        </w:rPr>
      </w:pPr>
      <w:r>
        <w:rPr>
          <w:rFonts w:ascii="Arial" w:eastAsia="Arial" w:hAnsi="Arial"/>
        </w:rPr>
        <w:t>R</w:t>
      </w:r>
      <w:r>
        <w:rPr>
          <w:rFonts w:ascii="Arial" w:eastAsia="Arial" w:hAnsi="Arial"/>
          <w:sz w:val="16"/>
        </w:rPr>
        <w:t>ISK</w:t>
      </w:r>
      <w:r>
        <w:rPr>
          <w:rFonts w:ascii="Arial" w:eastAsia="Arial" w:hAnsi="Arial"/>
        </w:rPr>
        <w:t xml:space="preserve"> is considered to be a combination of the severity of </w:t>
      </w:r>
      <w:r>
        <w:rPr>
          <w:rFonts w:ascii="Arial" w:eastAsia="Arial" w:hAnsi="Arial"/>
          <w:sz w:val="16"/>
        </w:rPr>
        <w:t>HARM</w:t>
      </w:r>
      <w:r>
        <w:rPr>
          <w:rFonts w:ascii="Arial" w:eastAsia="Arial" w:hAnsi="Arial"/>
        </w:rPr>
        <w:t xml:space="preserve"> and the probability of its occurrence. Howeve</w:t>
      </w:r>
      <w:r>
        <w:rPr>
          <w:rFonts w:ascii="Arial" w:eastAsia="Arial" w:hAnsi="Arial"/>
        </w:rPr>
        <w:t xml:space="preserve">r, no consensus exists for a method of quantitatively estimating the probability of occurrence of a software failure. When software is present in a sequence or combination of events leading to a </w:t>
      </w:r>
      <w:r>
        <w:rPr>
          <w:rFonts w:ascii="Arial" w:eastAsia="Arial" w:hAnsi="Arial"/>
          <w:sz w:val="16"/>
        </w:rPr>
        <w:t>HAZARDOUS SITUATION</w:t>
      </w:r>
      <w:r>
        <w:rPr>
          <w:rFonts w:ascii="Arial" w:eastAsia="Arial" w:hAnsi="Arial"/>
        </w:rPr>
        <w:t xml:space="preserve">, the probability of the software failure </w:t>
      </w:r>
      <w:r>
        <w:rPr>
          <w:rFonts w:ascii="Arial" w:eastAsia="Arial" w:hAnsi="Arial"/>
        </w:rPr>
        <w:t xml:space="preserve">occurring cannot be considered in estimating the </w:t>
      </w:r>
      <w:r>
        <w:rPr>
          <w:rFonts w:ascii="Arial" w:eastAsia="Arial" w:hAnsi="Arial"/>
          <w:sz w:val="16"/>
        </w:rPr>
        <w:t>RISK</w:t>
      </w:r>
      <w:r>
        <w:rPr>
          <w:rFonts w:ascii="Arial" w:eastAsia="Arial" w:hAnsi="Arial"/>
        </w:rPr>
        <w:t xml:space="preserve"> for the </w:t>
      </w:r>
      <w:r>
        <w:rPr>
          <w:rFonts w:ascii="Arial" w:eastAsia="Arial" w:hAnsi="Arial"/>
          <w:sz w:val="16"/>
        </w:rPr>
        <w:t>HAZARDOUS SITUATION</w:t>
      </w:r>
      <w:r>
        <w:rPr>
          <w:rFonts w:ascii="Arial" w:eastAsia="Arial" w:hAnsi="Arial"/>
        </w:rPr>
        <w:t xml:space="preserve"> . In such cases, considering a worst case probability is appropriate, and the probability for the software failure occurring should be set to 1. When it is possible to estima</w:t>
      </w:r>
      <w:r>
        <w:rPr>
          <w:rFonts w:ascii="Arial" w:eastAsia="Arial" w:hAnsi="Arial"/>
        </w:rPr>
        <w:t xml:space="preserve">te the probability for the remaining events in the sequence (as it may be if they are not software) that probability can be used for the probability of the </w:t>
      </w:r>
      <w:r>
        <w:rPr>
          <w:rFonts w:ascii="Arial" w:eastAsia="Arial" w:hAnsi="Arial"/>
          <w:sz w:val="16"/>
        </w:rPr>
        <w:t>HAZARDOUS SITUATION</w:t>
      </w:r>
      <w:r>
        <w:rPr>
          <w:rFonts w:ascii="Arial" w:eastAsia="Arial" w:hAnsi="Arial"/>
        </w:rPr>
        <w:t xml:space="preserve"> occurring (</w:t>
      </w:r>
      <w:r>
        <w:rPr>
          <w:rFonts w:ascii="Arial" w:eastAsia="Arial" w:hAnsi="Arial"/>
          <w:i/>
        </w:rPr>
        <w:t>P</w:t>
      </w:r>
      <w:r>
        <w:rPr>
          <w:rFonts w:ascii="Arial" w:eastAsia="Arial" w:hAnsi="Arial"/>
          <w:sz w:val="25"/>
          <w:vertAlign w:val="subscript"/>
        </w:rPr>
        <w:t>1</w:t>
      </w:r>
      <w:r>
        <w:rPr>
          <w:rFonts w:ascii="Arial" w:eastAsia="Arial" w:hAnsi="Arial"/>
        </w:rPr>
        <w:t xml:space="preserve"> in Figure B.2).</w:t>
      </w:r>
    </w:p>
    <w:p w:rsidR="00000000" w:rsidRDefault="00596C41">
      <w:pPr>
        <w:spacing w:line="263" w:lineRule="exact"/>
        <w:rPr>
          <w:rFonts w:ascii="Times New Roman" w:eastAsia="Times New Roman" w:hAnsi="Times New Roman"/>
        </w:rPr>
      </w:pPr>
    </w:p>
    <w:p w:rsidR="00000000" w:rsidRDefault="00596C41">
      <w:pPr>
        <w:spacing w:line="254" w:lineRule="auto"/>
        <w:ind w:left="1180"/>
        <w:jc w:val="both"/>
        <w:rPr>
          <w:rFonts w:ascii="Arial" w:eastAsia="Arial" w:hAnsi="Arial"/>
          <w:sz w:val="19"/>
        </w:rPr>
      </w:pPr>
      <w:r>
        <w:rPr>
          <w:rFonts w:ascii="Arial" w:eastAsia="Arial" w:hAnsi="Arial"/>
        </w:rPr>
        <w:t>In many cases however, it might not be possible t</w:t>
      </w:r>
      <w:r>
        <w:rPr>
          <w:rFonts w:ascii="Arial" w:eastAsia="Arial" w:hAnsi="Arial"/>
        </w:rPr>
        <w:t xml:space="preserve">o estimate the probability for the remaining events in the sequence, and the </w:t>
      </w:r>
      <w:r>
        <w:rPr>
          <w:rFonts w:ascii="Arial" w:eastAsia="Arial" w:hAnsi="Arial"/>
          <w:sz w:val="16"/>
        </w:rPr>
        <w:t>RISK</w:t>
      </w:r>
      <w:r>
        <w:rPr>
          <w:rFonts w:ascii="Arial" w:eastAsia="Arial" w:hAnsi="Arial"/>
        </w:rPr>
        <w:t xml:space="preserve"> should be </w:t>
      </w:r>
      <w:r>
        <w:rPr>
          <w:rFonts w:ascii="Arial" w:eastAsia="Arial" w:hAnsi="Arial"/>
          <w:sz w:val="16"/>
        </w:rPr>
        <w:t>EVALUATED</w:t>
      </w:r>
      <w:r>
        <w:rPr>
          <w:rFonts w:ascii="Arial" w:eastAsia="Arial" w:hAnsi="Arial"/>
        </w:rPr>
        <w:t xml:space="preserve"> on the basis of the nature of the </w:t>
      </w:r>
      <w:r>
        <w:rPr>
          <w:rFonts w:ascii="Arial" w:eastAsia="Arial" w:hAnsi="Arial"/>
          <w:sz w:val="16"/>
        </w:rPr>
        <w:t xml:space="preserve">HARM </w:t>
      </w:r>
      <w:r>
        <w:rPr>
          <w:rFonts w:ascii="Arial" w:eastAsia="Arial" w:hAnsi="Arial"/>
          <w:sz w:val="19"/>
        </w:rPr>
        <w:t>alone (the probability of the</w:t>
      </w:r>
      <w:r>
        <w:rPr>
          <w:rFonts w:ascii="Arial" w:eastAsia="Arial" w:hAnsi="Arial"/>
          <w:sz w:val="16"/>
        </w:rPr>
        <w:t xml:space="preserve"> HAZARDOUS SITUATION </w:t>
      </w:r>
      <w:r>
        <w:rPr>
          <w:rFonts w:ascii="Arial" w:eastAsia="Arial" w:hAnsi="Arial"/>
          <w:sz w:val="19"/>
        </w:rPr>
        <w:t>occurring should be set to 1). R</w:t>
      </w:r>
      <w:r>
        <w:rPr>
          <w:rFonts w:ascii="Arial" w:eastAsia="Arial" w:hAnsi="Arial"/>
          <w:sz w:val="16"/>
        </w:rPr>
        <w:t xml:space="preserve">ISK ESTIMATION </w:t>
      </w:r>
      <w:r>
        <w:rPr>
          <w:rFonts w:ascii="Arial" w:eastAsia="Arial" w:hAnsi="Arial"/>
          <w:sz w:val="19"/>
        </w:rPr>
        <w:t>in these cases sho</w:t>
      </w:r>
      <w:r>
        <w:rPr>
          <w:rFonts w:ascii="Arial" w:eastAsia="Arial" w:hAnsi="Arial"/>
          <w:sz w:val="19"/>
        </w:rPr>
        <w:t>uld be focused on the</w:t>
      </w:r>
      <w:r>
        <w:rPr>
          <w:rFonts w:ascii="Arial" w:eastAsia="Arial" w:hAnsi="Arial"/>
          <w:sz w:val="16"/>
        </w:rPr>
        <w:t xml:space="preserve"> SEVERITY </w:t>
      </w:r>
      <w:r>
        <w:rPr>
          <w:rFonts w:ascii="Arial" w:eastAsia="Arial" w:hAnsi="Arial"/>
          <w:sz w:val="19"/>
        </w:rPr>
        <w:t>of the</w:t>
      </w:r>
      <w:r>
        <w:rPr>
          <w:rFonts w:ascii="Arial" w:eastAsia="Arial" w:hAnsi="Arial"/>
          <w:sz w:val="16"/>
        </w:rPr>
        <w:t xml:space="preserve"> HARM </w:t>
      </w:r>
      <w:r>
        <w:rPr>
          <w:rFonts w:ascii="Arial" w:eastAsia="Arial" w:hAnsi="Arial"/>
          <w:sz w:val="19"/>
        </w:rPr>
        <w:t>resulting from the</w:t>
      </w:r>
      <w:r>
        <w:rPr>
          <w:rFonts w:ascii="Arial" w:eastAsia="Arial" w:hAnsi="Arial"/>
          <w:sz w:val="16"/>
        </w:rPr>
        <w:t xml:space="preserve"> HAZARDOUS SITUATION</w:t>
      </w:r>
      <w:r>
        <w:rPr>
          <w:rFonts w:ascii="Arial" w:eastAsia="Arial" w:hAnsi="Arial"/>
          <w:sz w:val="19"/>
        </w:rPr>
        <w:t>. Subjective rankings of probability can also be assigned based on clinical</w:t>
      </w:r>
      <w:r>
        <w:rPr>
          <w:rFonts w:ascii="Arial" w:eastAsia="Arial" w:hAnsi="Arial"/>
          <w:sz w:val="16"/>
        </w:rPr>
        <w:t xml:space="preserve"> </w:t>
      </w:r>
      <w:r>
        <w:rPr>
          <w:rFonts w:ascii="Arial" w:eastAsia="Arial" w:hAnsi="Arial"/>
          <w:sz w:val="19"/>
        </w:rPr>
        <w:t xml:space="preserve">knowledge to distinguish failures that a clinician would be likely to detect from those that would </w:t>
      </w:r>
      <w:r>
        <w:rPr>
          <w:rFonts w:ascii="Arial" w:eastAsia="Arial" w:hAnsi="Arial"/>
          <w:sz w:val="19"/>
        </w:rPr>
        <w:t xml:space="preserve">not be detected and would be more likely to cause </w:t>
      </w:r>
      <w:r>
        <w:rPr>
          <w:rFonts w:ascii="Arial" w:eastAsia="Arial" w:hAnsi="Arial"/>
          <w:sz w:val="16"/>
        </w:rPr>
        <w:t>HARM</w:t>
      </w:r>
      <w:r>
        <w:rPr>
          <w:rFonts w:ascii="Arial" w:eastAsia="Arial" w:hAnsi="Arial"/>
          <w:sz w:val="19"/>
        </w:rPr>
        <w:t>.</w:t>
      </w:r>
    </w:p>
    <w:p w:rsidR="00000000" w:rsidRDefault="00596C41">
      <w:pPr>
        <w:spacing w:line="160" w:lineRule="exact"/>
        <w:rPr>
          <w:rFonts w:ascii="Times New Roman" w:eastAsia="Times New Roman" w:hAnsi="Times New Roman"/>
        </w:rPr>
      </w:pPr>
    </w:p>
    <w:p w:rsidR="00000000" w:rsidRDefault="00596C41">
      <w:pPr>
        <w:spacing w:line="250" w:lineRule="auto"/>
        <w:ind w:left="1180"/>
        <w:jc w:val="both"/>
        <w:rPr>
          <w:rFonts w:ascii="Arial" w:eastAsia="Arial" w:hAnsi="Arial"/>
        </w:rPr>
      </w:pPr>
      <w:r>
        <w:rPr>
          <w:rFonts w:ascii="Arial" w:eastAsia="Arial" w:hAnsi="Arial"/>
        </w:rPr>
        <w:t xml:space="preserve">Estimates of probability of a </w:t>
      </w:r>
      <w:r>
        <w:rPr>
          <w:rFonts w:ascii="Arial" w:eastAsia="Arial" w:hAnsi="Arial"/>
          <w:sz w:val="16"/>
        </w:rPr>
        <w:t>HAZARDOUS SITUATION</w:t>
      </w:r>
      <w:r>
        <w:rPr>
          <w:rFonts w:ascii="Arial" w:eastAsia="Arial" w:hAnsi="Arial"/>
        </w:rPr>
        <w:t xml:space="preserve"> leading to </w:t>
      </w:r>
      <w:r>
        <w:rPr>
          <w:rFonts w:ascii="Arial" w:eastAsia="Arial" w:hAnsi="Arial"/>
          <w:sz w:val="16"/>
        </w:rPr>
        <w:t>HARM</w:t>
      </w:r>
      <w:r>
        <w:rPr>
          <w:rFonts w:ascii="Arial" w:eastAsia="Arial" w:hAnsi="Arial"/>
        </w:rPr>
        <w:t xml:space="preserve"> (</w:t>
      </w:r>
      <w:r>
        <w:rPr>
          <w:rFonts w:ascii="Arial" w:eastAsia="Arial" w:hAnsi="Arial"/>
          <w:i/>
        </w:rPr>
        <w:t>P</w:t>
      </w:r>
      <w:r>
        <w:rPr>
          <w:rFonts w:ascii="Arial" w:eastAsia="Arial" w:hAnsi="Arial"/>
          <w:sz w:val="25"/>
          <w:vertAlign w:val="subscript"/>
        </w:rPr>
        <w:t>2</w:t>
      </w:r>
      <w:r>
        <w:rPr>
          <w:rFonts w:ascii="Arial" w:eastAsia="Arial" w:hAnsi="Arial"/>
        </w:rPr>
        <w:t xml:space="preserve"> in Figure B.2) generally require clinical knowledge to distinguish between </w:t>
      </w:r>
      <w:r>
        <w:rPr>
          <w:rFonts w:ascii="Arial" w:eastAsia="Arial" w:hAnsi="Arial"/>
          <w:sz w:val="16"/>
        </w:rPr>
        <w:t>HAZARDOUS SITUATIONS</w:t>
      </w:r>
      <w:r>
        <w:rPr>
          <w:rFonts w:ascii="Arial" w:eastAsia="Arial" w:hAnsi="Arial"/>
        </w:rPr>
        <w:t xml:space="preserve"> where clinical practice would be </w:t>
      </w:r>
      <w:r>
        <w:rPr>
          <w:rFonts w:ascii="Arial" w:eastAsia="Arial" w:hAnsi="Arial"/>
        </w:rPr>
        <w:t xml:space="preserve">likely to prevent </w:t>
      </w:r>
      <w:r>
        <w:rPr>
          <w:rFonts w:ascii="Arial" w:eastAsia="Arial" w:hAnsi="Arial"/>
          <w:sz w:val="16"/>
        </w:rPr>
        <w:t>HARM</w:t>
      </w:r>
      <w:r>
        <w:rPr>
          <w:rFonts w:ascii="Arial" w:eastAsia="Arial" w:hAnsi="Arial"/>
        </w:rPr>
        <w:t xml:space="preserve">, and </w:t>
      </w:r>
      <w:r>
        <w:rPr>
          <w:rFonts w:ascii="Arial" w:eastAsia="Arial" w:hAnsi="Arial"/>
          <w:sz w:val="16"/>
        </w:rPr>
        <w:t>HAZARDOUS SITUATIONS</w:t>
      </w:r>
      <w:r>
        <w:rPr>
          <w:rFonts w:ascii="Arial" w:eastAsia="Arial" w:hAnsi="Arial"/>
        </w:rPr>
        <w:t xml:space="preserve"> that would be more likely to cause</w:t>
      </w:r>
    </w:p>
    <w:p w:rsidR="00000000" w:rsidRDefault="00596C41">
      <w:pPr>
        <w:spacing w:line="0" w:lineRule="atLeast"/>
        <w:ind w:left="1180"/>
        <w:rPr>
          <w:rFonts w:ascii="Arial" w:eastAsia="Arial" w:hAnsi="Arial"/>
          <w:sz w:val="19"/>
        </w:rPr>
      </w:pPr>
      <w:r>
        <w:rPr>
          <w:rFonts w:ascii="Arial" w:eastAsia="Arial" w:hAnsi="Arial"/>
          <w:sz w:val="16"/>
        </w:rPr>
        <w:t>HARM</w:t>
      </w:r>
      <w:r>
        <w:rPr>
          <w:rFonts w:ascii="Arial" w:eastAsia="Arial" w:hAnsi="Arial"/>
          <w:sz w:val="19"/>
        </w:rPr>
        <w:t>.</w:t>
      </w:r>
    </w:p>
    <w:p w:rsidR="00000000" w:rsidRDefault="00596C41">
      <w:pPr>
        <w:spacing w:line="200" w:lineRule="exact"/>
        <w:rPr>
          <w:rFonts w:ascii="Times New Roman" w:eastAsia="Times New Roman" w:hAnsi="Times New Roman"/>
        </w:rPr>
      </w:pPr>
    </w:p>
    <w:p w:rsidR="00000000" w:rsidRDefault="00596C41">
      <w:pPr>
        <w:spacing w:line="229" w:lineRule="exact"/>
        <w:rPr>
          <w:rFonts w:ascii="Times New Roman" w:eastAsia="Times New Roman" w:hAnsi="Times New Roman"/>
        </w:rPr>
      </w:pPr>
    </w:p>
    <w:tbl>
      <w:tblPr>
        <w:tblW w:w="0" w:type="auto"/>
        <w:tblInd w:w="1025" w:type="dxa"/>
        <w:tblLayout w:type="fixed"/>
        <w:tblCellMar>
          <w:top w:w="0" w:type="dxa"/>
          <w:left w:w="0" w:type="dxa"/>
          <w:bottom w:w="0" w:type="dxa"/>
          <w:right w:w="0" w:type="dxa"/>
        </w:tblCellMar>
        <w:tblLook w:val="0000" w:firstRow="0" w:lastRow="0" w:firstColumn="0" w:lastColumn="0" w:noHBand="0" w:noVBand="0"/>
      </w:tblPr>
      <w:tblGrid>
        <w:gridCol w:w="968"/>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8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w:t>
      </w:r>
      <w:r>
        <w:rPr>
          <w:rFonts w:ascii="Arial" w:eastAsia="Arial" w:hAnsi="Arial"/>
          <w:sz w:val="10"/>
        </w:rPr>
        <w:t>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2020" w:type="dxa"/>
        <w:tblLayout w:type="fixed"/>
        <w:tblCellMar>
          <w:top w:w="0" w:type="dxa"/>
          <w:left w:w="0" w:type="dxa"/>
          <w:bottom w:w="0" w:type="dxa"/>
          <w:right w:w="0" w:type="dxa"/>
        </w:tblCellMar>
        <w:tblLook w:val="0000" w:firstRow="0" w:lastRow="0" w:firstColumn="0" w:lastColumn="0" w:noHBand="0" w:noVBand="0"/>
      </w:tblPr>
      <w:tblGrid>
        <w:gridCol w:w="660"/>
        <w:gridCol w:w="1660"/>
        <w:gridCol w:w="2740"/>
        <w:gridCol w:w="3160"/>
      </w:tblGrid>
      <w:tr w:rsidR="00000000">
        <w:trPr>
          <w:trHeight w:val="242"/>
        </w:trPr>
        <w:tc>
          <w:tcPr>
            <w:tcW w:w="660" w:type="dxa"/>
            <w:shd w:val="clear" w:color="auto" w:fill="auto"/>
            <w:vAlign w:val="bottom"/>
          </w:tcPr>
          <w:p w:rsidR="00000000" w:rsidRDefault="00596C41">
            <w:pPr>
              <w:spacing w:line="0" w:lineRule="atLeast"/>
              <w:rPr>
                <w:rFonts w:ascii="Times New Roman" w:eastAsia="Times New Roman" w:hAnsi="Times New Roman"/>
                <w:sz w:val="21"/>
              </w:rPr>
            </w:pPr>
            <w:bookmarkStart w:id="136" w:name="page136"/>
            <w:bookmarkEnd w:id="136"/>
          </w:p>
        </w:tc>
        <w:tc>
          <w:tcPr>
            <w:tcW w:w="1660" w:type="dxa"/>
            <w:shd w:val="clear" w:color="auto" w:fill="auto"/>
            <w:vAlign w:val="bottom"/>
          </w:tcPr>
          <w:p w:rsidR="00000000" w:rsidRDefault="00596C41">
            <w:pPr>
              <w:spacing w:line="0" w:lineRule="atLeast"/>
              <w:rPr>
                <w:rFonts w:ascii="Times New Roman" w:eastAsia="Times New Roman" w:hAnsi="Times New Roman"/>
                <w:sz w:val="21"/>
              </w:rPr>
            </w:pPr>
          </w:p>
        </w:tc>
        <w:tc>
          <w:tcPr>
            <w:tcW w:w="2740" w:type="dxa"/>
            <w:shd w:val="clear" w:color="auto" w:fill="auto"/>
            <w:vAlign w:val="bottom"/>
          </w:tcPr>
          <w:p w:rsidR="00000000" w:rsidRDefault="00596C41">
            <w:pPr>
              <w:spacing w:line="0" w:lineRule="atLeast"/>
              <w:ind w:left="1080"/>
              <w:rPr>
                <w:rFonts w:ascii="Arial" w:eastAsia="Arial" w:hAnsi="Arial"/>
              </w:rPr>
            </w:pPr>
            <w:r>
              <w:rPr>
                <w:rFonts w:ascii="Arial" w:eastAsia="Arial" w:hAnsi="Arial"/>
              </w:rPr>
              <w:t xml:space="preserve">– 42 </w:t>
            </w:r>
            <w:r>
              <w:rPr>
                <w:rFonts w:ascii="Arial" w:eastAsia="Arial" w:hAnsi="Arial"/>
              </w:rPr>
              <w:t>–</w:t>
            </w:r>
          </w:p>
        </w:tc>
        <w:tc>
          <w:tcPr>
            <w:tcW w:w="31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660" w:type="dxa"/>
            <w:shd w:val="clear" w:color="auto" w:fill="auto"/>
            <w:vAlign w:val="bottom"/>
          </w:tcPr>
          <w:p w:rsidR="00000000" w:rsidRDefault="00596C41">
            <w:pPr>
              <w:spacing w:line="0" w:lineRule="atLeast"/>
              <w:rPr>
                <w:rFonts w:ascii="Times New Roman" w:eastAsia="Times New Roman" w:hAnsi="Times New Roman"/>
                <w:sz w:val="22"/>
              </w:rPr>
            </w:pPr>
          </w:p>
        </w:tc>
        <w:tc>
          <w:tcPr>
            <w:tcW w:w="1660" w:type="dxa"/>
            <w:shd w:val="clear" w:color="auto" w:fill="auto"/>
            <w:vAlign w:val="bottom"/>
          </w:tcPr>
          <w:p w:rsidR="00000000" w:rsidRDefault="00596C41">
            <w:pPr>
              <w:spacing w:line="0" w:lineRule="atLeast"/>
              <w:rPr>
                <w:rFonts w:ascii="Times New Roman" w:eastAsia="Times New Roman" w:hAnsi="Times New Roman"/>
                <w:sz w:val="22"/>
              </w:rPr>
            </w:pPr>
          </w:p>
        </w:tc>
        <w:tc>
          <w:tcPr>
            <w:tcW w:w="2740" w:type="dxa"/>
            <w:shd w:val="clear" w:color="auto" w:fill="auto"/>
            <w:vAlign w:val="bottom"/>
          </w:tcPr>
          <w:p w:rsidR="00000000" w:rsidRDefault="00596C41">
            <w:pPr>
              <w:spacing w:line="0" w:lineRule="atLeast"/>
              <w:rPr>
                <w:rFonts w:ascii="Times New Roman" w:eastAsia="Times New Roman" w:hAnsi="Times New Roman"/>
                <w:sz w:val="22"/>
              </w:rPr>
            </w:pPr>
          </w:p>
        </w:tc>
        <w:tc>
          <w:tcPr>
            <w:tcW w:w="31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r w:rsidR="00000000">
        <w:trPr>
          <w:trHeight w:val="874"/>
        </w:trPr>
        <w:tc>
          <w:tcPr>
            <w:tcW w:w="660" w:type="dxa"/>
            <w:shd w:val="clear" w:color="auto" w:fill="auto"/>
            <w:textDirection w:val="btLr"/>
            <w:vAlign w:val="bottom"/>
          </w:tcPr>
          <w:p w:rsidR="00000000" w:rsidRDefault="00596C41">
            <w:pPr>
              <w:spacing w:line="0" w:lineRule="atLeast"/>
              <w:ind w:left="15"/>
              <w:rPr>
                <w:rFonts w:ascii="Arial" w:eastAsia="Arial" w:hAnsi="Arial"/>
                <w:sz w:val="18"/>
              </w:rPr>
            </w:pPr>
            <w:r>
              <w:rPr>
                <w:rFonts w:ascii="Arial" w:eastAsia="Arial" w:hAnsi="Arial"/>
                <w:sz w:val="18"/>
              </w:rPr>
              <w:t>events</w:t>
            </w:r>
          </w:p>
        </w:tc>
        <w:tc>
          <w:tcPr>
            <w:tcW w:w="1660" w:type="dxa"/>
            <w:vMerge w:val="restart"/>
            <w:shd w:val="clear" w:color="auto" w:fill="auto"/>
            <w:vAlign w:val="bottom"/>
          </w:tcPr>
          <w:p w:rsidR="00000000" w:rsidRDefault="00596C41">
            <w:pPr>
              <w:spacing w:line="0" w:lineRule="atLeast"/>
              <w:ind w:left="170"/>
              <w:jc w:val="center"/>
              <w:rPr>
                <w:rFonts w:ascii="Arial" w:eastAsia="Arial" w:hAnsi="Arial"/>
                <w:sz w:val="18"/>
              </w:rPr>
            </w:pPr>
            <w:r>
              <w:rPr>
                <w:rFonts w:ascii="Arial" w:eastAsia="Arial" w:hAnsi="Arial"/>
                <w:sz w:val="18"/>
              </w:rPr>
              <w:t>Hazard</w:t>
            </w:r>
          </w:p>
        </w:tc>
        <w:tc>
          <w:tcPr>
            <w:tcW w:w="2740" w:type="dxa"/>
            <w:shd w:val="clear" w:color="auto" w:fill="auto"/>
            <w:vAlign w:val="bottom"/>
          </w:tcPr>
          <w:p w:rsidR="00000000" w:rsidRDefault="00596C41">
            <w:pPr>
              <w:spacing w:line="0" w:lineRule="atLeast"/>
              <w:rPr>
                <w:rFonts w:ascii="Times New Roman" w:eastAsia="Times New Roman" w:hAnsi="Times New Roman"/>
                <w:sz w:val="24"/>
              </w:rPr>
            </w:pPr>
          </w:p>
        </w:tc>
        <w:tc>
          <w:tcPr>
            <w:tcW w:w="31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58"/>
        </w:trPr>
        <w:tc>
          <w:tcPr>
            <w:tcW w:w="660" w:type="dxa"/>
            <w:shd w:val="clear" w:color="auto" w:fill="auto"/>
            <w:vAlign w:val="bottom"/>
          </w:tcPr>
          <w:p w:rsidR="00000000" w:rsidRDefault="00596C41">
            <w:pPr>
              <w:spacing w:line="0" w:lineRule="atLeast"/>
              <w:rPr>
                <w:rFonts w:ascii="Times New Roman" w:eastAsia="Times New Roman" w:hAnsi="Times New Roman"/>
                <w:sz w:val="5"/>
              </w:rPr>
            </w:pPr>
          </w:p>
        </w:tc>
        <w:tc>
          <w:tcPr>
            <w:tcW w:w="16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2740" w:type="dxa"/>
            <w:shd w:val="clear" w:color="auto" w:fill="auto"/>
            <w:vAlign w:val="bottom"/>
          </w:tcPr>
          <w:p w:rsidR="00000000" w:rsidRDefault="00596C41">
            <w:pPr>
              <w:spacing w:line="0" w:lineRule="atLeast"/>
              <w:rPr>
                <w:rFonts w:ascii="Times New Roman" w:eastAsia="Times New Roman" w:hAnsi="Times New Roman"/>
                <w:sz w:val="5"/>
              </w:rPr>
            </w:pPr>
          </w:p>
        </w:tc>
        <w:tc>
          <w:tcPr>
            <w:tcW w:w="316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405"/>
        </w:trPr>
        <w:tc>
          <w:tcPr>
            <w:tcW w:w="660" w:type="dxa"/>
            <w:shd w:val="clear" w:color="auto" w:fill="auto"/>
            <w:textDirection w:val="btLr"/>
            <w:vAlign w:val="bottom"/>
          </w:tcPr>
          <w:p w:rsidR="00000000" w:rsidRDefault="00596C41">
            <w:pPr>
              <w:spacing w:line="0" w:lineRule="atLeast"/>
              <w:ind w:left="15"/>
              <w:rPr>
                <w:rFonts w:ascii="Arial" w:eastAsia="Arial" w:hAnsi="Arial"/>
                <w:sz w:val="18"/>
              </w:rPr>
            </w:pPr>
            <w:r>
              <w:rPr>
                <w:rFonts w:ascii="Arial" w:eastAsia="Arial" w:hAnsi="Arial"/>
                <w:sz w:val="18"/>
              </w:rPr>
              <w:t>of</w:t>
            </w:r>
          </w:p>
        </w:tc>
        <w:tc>
          <w:tcPr>
            <w:tcW w:w="1660" w:type="dxa"/>
            <w:shd w:val="clear" w:color="auto" w:fill="auto"/>
            <w:vAlign w:val="bottom"/>
          </w:tcPr>
          <w:p w:rsidR="00000000" w:rsidRDefault="00596C41">
            <w:pPr>
              <w:spacing w:line="0" w:lineRule="atLeast"/>
              <w:rPr>
                <w:rFonts w:ascii="Times New Roman" w:eastAsia="Times New Roman" w:hAnsi="Times New Roman"/>
                <w:sz w:val="24"/>
              </w:rPr>
            </w:pPr>
          </w:p>
        </w:tc>
        <w:tc>
          <w:tcPr>
            <w:tcW w:w="2740" w:type="dxa"/>
            <w:shd w:val="clear" w:color="auto" w:fill="auto"/>
            <w:vAlign w:val="bottom"/>
          </w:tcPr>
          <w:p w:rsidR="00000000" w:rsidRDefault="00596C41">
            <w:pPr>
              <w:spacing w:line="0" w:lineRule="atLeast"/>
              <w:ind w:right="977"/>
              <w:jc w:val="center"/>
              <w:rPr>
                <w:rFonts w:ascii="Arial" w:eastAsia="Arial" w:hAnsi="Arial"/>
                <w:sz w:val="18"/>
              </w:rPr>
            </w:pPr>
            <w:r>
              <w:rPr>
                <w:rFonts w:ascii="Arial" w:eastAsia="Arial" w:hAnsi="Arial"/>
                <w:sz w:val="18"/>
              </w:rPr>
              <w:t>Exposure (</w:t>
            </w:r>
            <w:r>
              <w:rPr>
                <w:rFonts w:ascii="Arial" w:eastAsia="Arial" w:hAnsi="Arial"/>
                <w:i/>
                <w:sz w:val="18"/>
              </w:rPr>
              <w:t>P</w:t>
            </w:r>
            <w:r>
              <w:rPr>
                <w:rFonts w:ascii="Arial" w:eastAsia="Arial" w:hAnsi="Arial"/>
                <w:sz w:val="27"/>
                <w:vertAlign w:val="subscript"/>
              </w:rPr>
              <w:t>1</w:t>
            </w:r>
            <w:r>
              <w:rPr>
                <w:rFonts w:ascii="Arial" w:eastAsia="Arial" w:hAnsi="Arial"/>
                <w:sz w:val="18"/>
              </w:rPr>
              <w:t>)</w:t>
            </w:r>
          </w:p>
        </w:tc>
        <w:tc>
          <w:tcPr>
            <w:tcW w:w="31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598"/>
        </w:trPr>
        <w:tc>
          <w:tcPr>
            <w:tcW w:w="660" w:type="dxa"/>
            <w:shd w:val="clear" w:color="auto" w:fill="auto"/>
            <w:textDirection w:val="btLr"/>
            <w:vAlign w:val="bottom"/>
          </w:tcPr>
          <w:p w:rsidR="00000000" w:rsidRDefault="00596C41">
            <w:pPr>
              <w:spacing w:line="0" w:lineRule="atLeast"/>
              <w:ind w:left="15"/>
              <w:rPr>
                <w:rFonts w:ascii="Arial" w:eastAsia="Arial" w:hAnsi="Arial"/>
                <w:w w:val="71"/>
                <w:sz w:val="18"/>
              </w:rPr>
            </w:pPr>
            <w:r>
              <w:rPr>
                <w:rFonts w:ascii="Arial" w:eastAsia="Arial" w:hAnsi="Arial"/>
                <w:w w:val="71"/>
                <w:sz w:val="18"/>
              </w:rPr>
              <w:t>Sequence</w:t>
            </w:r>
          </w:p>
        </w:tc>
        <w:tc>
          <w:tcPr>
            <w:tcW w:w="1660" w:type="dxa"/>
            <w:vMerge w:val="restart"/>
            <w:shd w:val="clear" w:color="auto" w:fill="auto"/>
            <w:vAlign w:val="bottom"/>
          </w:tcPr>
          <w:p w:rsidR="00000000" w:rsidRDefault="00596C41">
            <w:pPr>
              <w:spacing w:line="0" w:lineRule="atLeast"/>
              <w:ind w:left="170"/>
              <w:jc w:val="center"/>
              <w:rPr>
                <w:rFonts w:ascii="Arial" w:eastAsia="Arial" w:hAnsi="Arial"/>
                <w:sz w:val="18"/>
              </w:rPr>
            </w:pPr>
            <w:r>
              <w:rPr>
                <w:rFonts w:ascii="Arial" w:eastAsia="Arial" w:hAnsi="Arial"/>
                <w:sz w:val="18"/>
              </w:rPr>
              <w:t>Hazardous</w:t>
            </w:r>
          </w:p>
        </w:tc>
        <w:tc>
          <w:tcPr>
            <w:tcW w:w="2740" w:type="dxa"/>
            <w:shd w:val="clear" w:color="auto" w:fill="auto"/>
            <w:vAlign w:val="bottom"/>
          </w:tcPr>
          <w:p w:rsidR="00000000" w:rsidRDefault="00596C41">
            <w:pPr>
              <w:spacing w:line="0" w:lineRule="atLeast"/>
              <w:rPr>
                <w:rFonts w:ascii="Times New Roman" w:eastAsia="Times New Roman" w:hAnsi="Times New Roman"/>
                <w:sz w:val="24"/>
              </w:rPr>
            </w:pPr>
          </w:p>
        </w:tc>
        <w:tc>
          <w:tcPr>
            <w:tcW w:w="31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3"/>
        </w:trPr>
        <w:tc>
          <w:tcPr>
            <w:tcW w:w="660" w:type="dxa"/>
            <w:shd w:val="clear" w:color="auto" w:fill="auto"/>
            <w:vAlign w:val="bottom"/>
          </w:tcPr>
          <w:p w:rsidR="00000000" w:rsidRDefault="00596C41">
            <w:pPr>
              <w:spacing w:line="20" w:lineRule="exact"/>
              <w:rPr>
                <w:rFonts w:ascii="Times New Roman" w:eastAsia="Times New Roman" w:hAnsi="Times New Roman"/>
                <w:sz w:val="1"/>
              </w:rPr>
            </w:pPr>
          </w:p>
        </w:tc>
        <w:tc>
          <w:tcPr>
            <w:tcW w:w="1660" w:type="dxa"/>
            <w:vMerge/>
            <w:shd w:val="clear" w:color="auto" w:fill="auto"/>
            <w:vAlign w:val="bottom"/>
          </w:tcPr>
          <w:p w:rsidR="00000000" w:rsidRDefault="00596C41">
            <w:pPr>
              <w:spacing w:line="20" w:lineRule="exact"/>
              <w:rPr>
                <w:rFonts w:ascii="Times New Roman" w:eastAsia="Times New Roman" w:hAnsi="Times New Roman"/>
                <w:sz w:val="1"/>
              </w:rPr>
            </w:pPr>
          </w:p>
        </w:tc>
        <w:tc>
          <w:tcPr>
            <w:tcW w:w="2740" w:type="dxa"/>
            <w:shd w:val="clear" w:color="auto" w:fill="auto"/>
            <w:vAlign w:val="bottom"/>
          </w:tcPr>
          <w:p w:rsidR="00000000" w:rsidRDefault="00596C41">
            <w:pPr>
              <w:spacing w:line="20" w:lineRule="exact"/>
              <w:rPr>
                <w:rFonts w:ascii="Times New Roman" w:eastAsia="Times New Roman" w:hAnsi="Times New Roman"/>
                <w:sz w:val="1"/>
              </w:rPr>
            </w:pPr>
          </w:p>
        </w:tc>
        <w:tc>
          <w:tcPr>
            <w:tcW w:w="3160" w:type="dxa"/>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239"/>
        </w:trPr>
        <w:tc>
          <w:tcPr>
            <w:tcW w:w="660" w:type="dxa"/>
            <w:shd w:val="clear" w:color="auto" w:fill="auto"/>
            <w:vAlign w:val="bottom"/>
          </w:tcPr>
          <w:p w:rsidR="00000000" w:rsidRDefault="00596C41">
            <w:pPr>
              <w:spacing w:line="0" w:lineRule="atLeast"/>
              <w:rPr>
                <w:rFonts w:ascii="Times New Roman" w:eastAsia="Times New Roman" w:hAnsi="Times New Roman"/>
              </w:rPr>
            </w:pPr>
          </w:p>
        </w:tc>
        <w:tc>
          <w:tcPr>
            <w:tcW w:w="1660" w:type="dxa"/>
            <w:shd w:val="clear" w:color="auto" w:fill="auto"/>
            <w:vAlign w:val="bottom"/>
          </w:tcPr>
          <w:p w:rsidR="00000000" w:rsidRDefault="00596C41">
            <w:pPr>
              <w:spacing w:line="0" w:lineRule="atLeast"/>
              <w:ind w:left="170"/>
              <w:jc w:val="center"/>
              <w:rPr>
                <w:rFonts w:ascii="Arial" w:eastAsia="Arial" w:hAnsi="Arial"/>
                <w:sz w:val="18"/>
              </w:rPr>
            </w:pPr>
            <w:r>
              <w:rPr>
                <w:rFonts w:ascii="Arial" w:eastAsia="Arial" w:hAnsi="Arial"/>
                <w:sz w:val="18"/>
              </w:rPr>
              <w:t>situation</w:t>
            </w:r>
          </w:p>
        </w:tc>
        <w:tc>
          <w:tcPr>
            <w:tcW w:w="2740" w:type="dxa"/>
            <w:vMerge w:val="restart"/>
            <w:shd w:val="clear" w:color="auto" w:fill="auto"/>
            <w:vAlign w:val="bottom"/>
          </w:tcPr>
          <w:p w:rsidR="00000000" w:rsidRDefault="00596C41">
            <w:pPr>
              <w:spacing w:line="0" w:lineRule="atLeast"/>
              <w:ind w:right="1037"/>
              <w:jc w:val="center"/>
              <w:rPr>
                <w:rFonts w:ascii="Arial" w:eastAsia="Arial" w:hAnsi="Arial"/>
                <w:w w:val="92"/>
                <w:sz w:val="14"/>
              </w:rPr>
            </w:pPr>
            <w:r>
              <w:rPr>
                <w:rFonts w:ascii="Arial" w:eastAsia="Arial" w:hAnsi="Arial"/>
                <w:i/>
                <w:w w:val="92"/>
                <w:sz w:val="36"/>
                <w:vertAlign w:val="superscript"/>
              </w:rPr>
              <w:t>P</w:t>
            </w:r>
            <w:r>
              <w:rPr>
                <w:rFonts w:ascii="Arial" w:eastAsia="Arial" w:hAnsi="Arial"/>
                <w:w w:val="92"/>
                <w:sz w:val="14"/>
              </w:rPr>
              <w:t>2</w:t>
            </w:r>
          </w:p>
        </w:tc>
        <w:tc>
          <w:tcPr>
            <w:tcW w:w="316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467"/>
        </w:trPr>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c>
          <w:tcPr>
            <w:tcW w:w="1660" w:type="dxa"/>
            <w:shd w:val="clear" w:color="auto" w:fill="auto"/>
            <w:vAlign w:val="bottom"/>
          </w:tcPr>
          <w:p w:rsidR="00000000" w:rsidRDefault="00596C41">
            <w:pPr>
              <w:spacing w:line="0" w:lineRule="atLeast"/>
              <w:rPr>
                <w:rFonts w:ascii="Times New Roman" w:eastAsia="Times New Roman" w:hAnsi="Times New Roman"/>
                <w:sz w:val="24"/>
              </w:rPr>
            </w:pPr>
          </w:p>
        </w:tc>
        <w:tc>
          <w:tcPr>
            <w:tcW w:w="2740" w:type="dxa"/>
            <w:vMerge/>
            <w:shd w:val="clear" w:color="auto" w:fill="auto"/>
            <w:vAlign w:val="bottom"/>
          </w:tcPr>
          <w:p w:rsidR="00000000" w:rsidRDefault="00596C41">
            <w:pPr>
              <w:spacing w:line="0" w:lineRule="atLeast"/>
              <w:rPr>
                <w:rFonts w:ascii="Times New Roman" w:eastAsia="Times New Roman" w:hAnsi="Times New Roman"/>
                <w:sz w:val="24"/>
              </w:rPr>
            </w:pPr>
          </w:p>
        </w:tc>
        <w:tc>
          <w:tcPr>
            <w:tcW w:w="31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558"/>
        </w:trPr>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c>
          <w:tcPr>
            <w:tcW w:w="1660" w:type="dxa"/>
            <w:shd w:val="clear" w:color="auto" w:fill="auto"/>
            <w:vAlign w:val="bottom"/>
          </w:tcPr>
          <w:p w:rsidR="00000000" w:rsidRDefault="00596C41">
            <w:pPr>
              <w:spacing w:line="0" w:lineRule="atLeast"/>
              <w:ind w:left="190"/>
              <w:jc w:val="center"/>
              <w:rPr>
                <w:rFonts w:ascii="Arial" w:eastAsia="Arial" w:hAnsi="Arial"/>
                <w:sz w:val="18"/>
              </w:rPr>
            </w:pPr>
            <w:r>
              <w:rPr>
                <w:rFonts w:ascii="Arial" w:eastAsia="Arial" w:hAnsi="Arial"/>
                <w:sz w:val="18"/>
              </w:rPr>
              <w:t>Harm</w:t>
            </w:r>
          </w:p>
        </w:tc>
        <w:tc>
          <w:tcPr>
            <w:tcW w:w="2740" w:type="dxa"/>
            <w:shd w:val="clear" w:color="auto" w:fill="auto"/>
            <w:vAlign w:val="bottom"/>
          </w:tcPr>
          <w:p w:rsidR="00000000" w:rsidRDefault="00596C41">
            <w:pPr>
              <w:spacing w:line="0" w:lineRule="atLeast"/>
              <w:rPr>
                <w:rFonts w:ascii="Times New Roman" w:eastAsia="Times New Roman" w:hAnsi="Times New Roman"/>
                <w:sz w:val="24"/>
              </w:rPr>
            </w:pPr>
          </w:p>
        </w:tc>
        <w:tc>
          <w:tcPr>
            <w:tcW w:w="31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925"/>
        </w:trPr>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c>
          <w:tcPr>
            <w:tcW w:w="1660" w:type="dxa"/>
            <w:vMerge w:val="restart"/>
            <w:shd w:val="clear" w:color="auto" w:fill="auto"/>
            <w:vAlign w:val="bottom"/>
          </w:tcPr>
          <w:p w:rsidR="00000000" w:rsidRDefault="00596C41">
            <w:pPr>
              <w:spacing w:line="0" w:lineRule="atLeast"/>
              <w:ind w:left="170"/>
              <w:jc w:val="center"/>
              <w:rPr>
                <w:rFonts w:ascii="Arial" w:eastAsia="Arial" w:hAnsi="Arial"/>
                <w:sz w:val="18"/>
              </w:rPr>
            </w:pPr>
            <w:r>
              <w:rPr>
                <w:rFonts w:ascii="Arial" w:eastAsia="Arial" w:hAnsi="Arial"/>
                <w:sz w:val="18"/>
              </w:rPr>
              <w:t>Severity of</w:t>
            </w:r>
          </w:p>
        </w:tc>
        <w:tc>
          <w:tcPr>
            <w:tcW w:w="2740" w:type="dxa"/>
            <w:shd w:val="clear" w:color="auto" w:fill="auto"/>
            <w:vAlign w:val="bottom"/>
          </w:tcPr>
          <w:p w:rsidR="00000000" w:rsidRDefault="00596C41">
            <w:pPr>
              <w:spacing w:line="0" w:lineRule="atLeast"/>
              <w:ind w:left="977"/>
              <w:jc w:val="center"/>
              <w:rPr>
                <w:rFonts w:ascii="Arial" w:eastAsia="Arial" w:hAnsi="Arial"/>
                <w:sz w:val="18"/>
              </w:rPr>
            </w:pPr>
            <w:r>
              <w:rPr>
                <w:rFonts w:ascii="Arial" w:eastAsia="Arial" w:hAnsi="Arial"/>
                <w:sz w:val="18"/>
              </w:rPr>
              <w:t>Probability</w:t>
            </w:r>
          </w:p>
        </w:tc>
        <w:tc>
          <w:tcPr>
            <w:tcW w:w="31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50"/>
        </w:trPr>
        <w:tc>
          <w:tcPr>
            <w:tcW w:w="660" w:type="dxa"/>
            <w:shd w:val="clear" w:color="auto" w:fill="auto"/>
            <w:vAlign w:val="bottom"/>
          </w:tcPr>
          <w:p w:rsidR="00000000" w:rsidRDefault="00596C41">
            <w:pPr>
              <w:spacing w:line="0" w:lineRule="atLeast"/>
              <w:rPr>
                <w:rFonts w:ascii="Times New Roman" w:eastAsia="Times New Roman" w:hAnsi="Times New Roman"/>
                <w:sz w:val="13"/>
              </w:rPr>
            </w:pPr>
          </w:p>
        </w:tc>
        <w:tc>
          <w:tcPr>
            <w:tcW w:w="1660" w:type="dxa"/>
            <w:vMerge/>
            <w:shd w:val="clear" w:color="auto" w:fill="auto"/>
            <w:vAlign w:val="bottom"/>
          </w:tcPr>
          <w:p w:rsidR="00000000" w:rsidRDefault="00596C41">
            <w:pPr>
              <w:spacing w:line="0" w:lineRule="atLeast"/>
              <w:rPr>
                <w:rFonts w:ascii="Times New Roman" w:eastAsia="Times New Roman" w:hAnsi="Times New Roman"/>
                <w:sz w:val="13"/>
              </w:rPr>
            </w:pPr>
          </w:p>
        </w:tc>
        <w:tc>
          <w:tcPr>
            <w:tcW w:w="2740" w:type="dxa"/>
            <w:shd w:val="clear" w:color="auto" w:fill="auto"/>
            <w:vAlign w:val="bottom"/>
          </w:tcPr>
          <w:p w:rsidR="00000000" w:rsidRDefault="00596C41">
            <w:pPr>
              <w:spacing w:line="115" w:lineRule="exact"/>
              <w:ind w:left="957"/>
              <w:jc w:val="center"/>
              <w:rPr>
                <w:rFonts w:ascii="Arial" w:eastAsia="Arial" w:hAnsi="Arial"/>
                <w:sz w:val="13"/>
              </w:rPr>
            </w:pPr>
            <w:r>
              <w:rPr>
                <w:rFonts w:ascii="Arial" w:eastAsia="Arial" w:hAnsi="Arial"/>
                <w:sz w:val="13"/>
              </w:rPr>
              <w:t>of occurrence</w:t>
            </w:r>
          </w:p>
        </w:tc>
        <w:tc>
          <w:tcPr>
            <w:tcW w:w="3160" w:type="dxa"/>
            <w:shd w:val="clear" w:color="auto" w:fill="auto"/>
            <w:vAlign w:val="bottom"/>
          </w:tcPr>
          <w:p w:rsidR="00000000" w:rsidRDefault="00596C41">
            <w:pPr>
              <w:spacing w:line="115" w:lineRule="exact"/>
              <w:ind w:right="1252"/>
              <w:jc w:val="right"/>
              <w:rPr>
                <w:rFonts w:ascii="Arial" w:eastAsia="Arial" w:hAnsi="Arial"/>
                <w:sz w:val="13"/>
              </w:rPr>
            </w:pPr>
            <w:r>
              <w:rPr>
                <w:rFonts w:ascii="Arial" w:eastAsia="Arial" w:hAnsi="Arial"/>
                <w:sz w:val="13"/>
              </w:rPr>
              <w:t>Risk</w:t>
            </w:r>
          </w:p>
        </w:tc>
      </w:tr>
    </w:tbl>
    <w:p w:rsidR="00000000" w:rsidRDefault="00826DAF">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965952" behindDoc="1" locked="0" layoutInCell="1" allowOverlap="1">
            <wp:simplePos x="0" y="0"/>
            <wp:positionH relativeFrom="column">
              <wp:posOffset>1208405</wp:posOffset>
            </wp:positionH>
            <wp:positionV relativeFrom="paragraph">
              <wp:posOffset>-2552700</wp:posOffset>
            </wp:positionV>
            <wp:extent cx="4838700" cy="3171825"/>
            <wp:effectExtent l="0" t="0" r="0" b="0"/>
            <wp:wrapNone/>
            <wp:docPr id="634" name="Picture 6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4"/>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8700" cy="317182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780"/>
        <w:gridCol w:w="4460"/>
      </w:tblGrid>
      <w:tr w:rsidR="00000000">
        <w:trPr>
          <w:trHeight w:val="270"/>
        </w:trPr>
        <w:tc>
          <w:tcPr>
            <w:tcW w:w="3780" w:type="dxa"/>
            <w:shd w:val="clear" w:color="auto" w:fill="auto"/>
            <w:vAlign w:val="bottom"/>
          </w:tcPr>
          <w:p w:rsidR="00000000" w:rsidRDefault="00596C41">
            <w:pPr>
              <w:spacing w:line="0" w:lineRule="atLeast"/>
              <w:ind w:left="2080"/>
              <w:rPr>
                <w:rFonts w:ascii="Arial" w:eastAsia="Arial" w:hAnsi="Arial"/>
                <w:sz w:val="18"/>
              </w:rPr>
            </w:pPr>
            <w:r>
              <w:rPr>
                <w:rFonts w:ascii="Arial" w:eastAsia="Arial" w:hAnsi="Arial"/>
                <w:sz w:val="18"/>
              </w:rPr>
              <w:t>the harm</w:t>
            </w:r>
          </w:p>
        </w:tc>
        <w:tc>
          <w:tcPr>
            <w:tcW w:w="4460" w:type="dxa"/>
            <w:vMerge w:val="restart"/>
            <w:shd w:val="clear" w:color="auto" w:fill="auto"/>
            <w:vAlign w:val="bottom"/>
          </w:tcPr>
          <w:p w:rsidR="00000000" w:rsidRDefault="00596C41">
            <w:pPr>
              <w:spacing w:line="0" w:lineRule="atLeast"/>
              <w:ind w:right="2780"/>
              <w:jc w:val="right"/>
              <w:rPr>
                <w:rFonts w:ascii="Arial" w:eastAsia="Arial" w:hAnsi="Arial"/>
                <w:sz w:val="18"/>
              </w:rPr>
            </w:pPr>
            <w:r>
              <w:rPr>
                <w:rFonts w:ascii="Arial" w:eastAsia="Arial" w:hAnsi="Arial"/>
                <w:sz w:val="18"/>
              </w:rPr>
              <w:t>of harm</w:t>
            </w:r>
          </w:p>
        </w:tc>
      </w:tr>
      <w:tr w:rsidR="00000000">
        <w:trPr>
          <w:trHeight w:val="58"/>
        </w:trPr>
        <w:tc>
          <w:tcPr>
            <w:tcW w:w="3780" w:type="dxa"/>
            <w:shd w:val="clear" w:color="auto" w:fill="auto"/>
            <w:vAlign w:val="bottom"/>
          </w:tcPr>
          <w:p w:rsidR="00000000" w:rsidRDefault="00596C41">
            <w:pPr>
              <w:spacing w:line="0" w:lineRule="atLeast"/>
              <w:rPr>
                <w:rFonts w:ascii="Times New Roman" w:eastAsia="Times New Roman" w:hAnsi="Times New Roman"/>
                <w:sz w:val="5"/>
              </w:rPr>
            </w:pPr>
          </w:p>
        </w:tc>
        <w:tc>
          <w:tcPr>
            <w:tcW w:w="4460" w:type="dxa"/>
            <w:vMerge/>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418"/>
        </w:trPr>
        <w:tc>
          <w:tcPr>
            <w:tcW w:w="3780" w:type="dxa"/>
            <w:shd w:val="clear" w:color="auto" w:fill="auto"/>
            <w:vAlign w:val="bottom"/>
          </w:tcPr>
          <w:p w:rsidR="00000000" w:rsidRDefault="00596C41">
            <w:pPr>
              <w:spacing w:line="0" w:lineRule="atLeast"/>
              <w:rPr>
                <w:rFonts w:ascii="Times New Roman" w:eastAsia="Times New Roman" w:hAnsi="Times New Roman"/>
                <w:sz w:val="24"/>
              </w:rPr>
            </w:pPr>
          </w:p>
        </w:tc>
        <w:tc>
          <w:tcPr>
            <w:tcW w:w="4460" w:type="dxa"/>
            <w:shd w:val="clear" w:color="auto" w:fill="auto"/>
            <w:vAlign w:val="bottom"/>
          </w:tcPr>
          <w:p w:rsidR="00000000" w:rsidRDefault="00596C41">
            <w:pPr>
              <w:spacing w:line="0" w:lineRule="atLeast"/>
              <w:ind w:right="2780"/>
              <w:jc w:val="right"/>
              <w:rPr>
                <w:rFonts w:ascii="Arial" w:eastAsia="Arial" w:hAnsi="Arial"/>
                <w:sz w:val="27"/>
                <w:vertAlign w:val="subscript"/>
              </w:rPr>
            </w:pPr>
            <w:r>
              <w:rPr>
                <w:rFonts w:ascii="Arial" w:eastAsia="Arial" w:hAnsi="Arial"/>
                <w:i/>
                <w:sz w:val="18"/>
              </w:rPr>
              <w:t>P</w:t>
            </w:r>
            <w:r>
              <w:rPr>
                <w:rFonts w:ascii="Arial" w:eastAsia="Arial" w:hAnsi="Arial"/>
                <w:sz w:val="27"/>
                <w:vertAlign w:val="subscript"/>
              </w:rPr>
              <w:t>1</w:t>
            </w:r>
            <w:r>
              <w:rPr>
                <w:rFonts w:ascii="Arial" w:eastAsia="Arial" w:hAnsi="Arial"/>
                <w:i/>
                <w:sz w:val="18"/>
              </w:rPr>
              <w:t xml:space="preserve"> </w:t>
            </w:r>
            <w:r>
              <w:rPr>
                <w:rFonts w:ascii="Arial" w:eastAsia="Arial" w:hAnsi="Arial"/>
                <w:sz w:val="18"/>
              </w:rPr>
              <w:t>×</w:t>
            </w:r>
            <w:r>
              <w:rPr>
                <w:rFonts w:ascii="Arial" w:eastAsia="Arial" w:hAnsi="Arial"/>
                <w:i/>
                <w:sz w:val="18"/>
              </w:rPr>
              <w:t xml:space="preserve"> P</w:t>
            </w:r>
            <w:r>
              <w:rPr>
                <w:rFonts w:ascii="Arial" w:eastAsia="Arial" w:hAnsi="Arial"/>
                <w:sz w:val="27"/>
                <w:vertAlign w:val="subscript"/>
              </w:rPr>
              <w:t>2</w:t>
            </w:r>
          </w:p>
        </w:tc>
      </w:tr>
      <w:tr w:rsidR="00000000">
        <w:trPr>
          <w:trHeight w:val="412"/>
        </w:trPr>
        <w:tc>
          <w:tcPr>
            <w:tcW w:w="3780" w:type="dxa"/>
            <w:shd w:val="clear" w:color="auto" w:fill="auto"/>
            <w:vAlign w:val="bottom"/>
          </w:tcPr>
          <w:p w:rsidR="00000000" w:rsidRDefault="00596C41">
            <w:pPr>
              <w:spacing w:line="0" w:lineRule="atLeast"/>
              <w:rPr>
                <w:rFonts w:ascii="Times New Roman" w:eastAsia="Times New Roman" w:hAnsi="Times New Roman"/>
                <w:sz w:val="24"/>
              </w:rPr>
            </w:pPr>
          </w:p>
        </w:tc>
        <w:tc>
          <w:tcPr>
            <w:tcW w:w="4460" w:type="dxa"/>
            <w:shd w:val="clear" w:color="auto" w:fill="auto"/>
            <w:vAlign w:val="bottom"/>
          </w:tcPr>
          <w:p w:rsidR="00000000" w:rsidRDefault="00596C41">
            <w:pPr>
              <w:spacing w:line="0" w:lineRule="atLeast"/>
              <w:jc w:val="right"/>
              <w:rPr>
                <w:rFonts w:ascii="Arial" w:eastAsia="Arial" w:hAnsi="Arial"/>
                <w:i/>
                <w:sz w:val="12"/>
              </w:rPr>
            </w:pPr>
            <w:r>
              <w:rPr>
                <w:rFonts w:ascii="Arial" w:eastAsia="Arial" w:hAnsi="Arial"/>
                <w:i/>
                <w:sz w:val="12"/>
              </w:rPr>
              <w:t>IEC</w:t>
            </w:r>
          </w:p>
        </w:tc>
      </w:tr>
      <w:tr w:rsidR="00000000">
        <w:trPr>
          <w:trHeight w:val="412"/>
        </w:trPr>
        <w:tc>
          <w:tcPr>
            <w:tcW w:w="8240" w:type="dxa"/>
            <w:gridSpan w:val="2"/>
            <w:shd w:val="clear" w:color="auto" w:fill="auto"/>
            <w:vAlign w:val="bottom"/>
          </w:tcPr>
          <w:p w:rsidR="00000000" w:rsidRDefault="00596C41">
            <w:pPr>
              <w:spacing w:line="0" w:lineRule="atLeast"/>
              <w:ind w:right="3200"/>
              <w:jc w:val="right"/>
              <w:rPr>
                <w:rFonts w:ascii="Arial" w:eastAsia="Arial" w:hAnsi="Arial"/>
                <w:sz w:val="16"/>
              </w:rPr>
            </w:pPr>
            <w:r>
              <w:rPr>
                <w:rFonts w:ascii="Arial" w:eastAsia="Arial" w:hAnsi="Arial"/>
                <w:sz w:val="16"/>
              </w:rPr>
              <w:t xml:space="preserve">NOTE   </w:t>
            </w:r>
            <w:r>
              <w:rPr>
                <w:rFonts w:ascii="Arial" w:eastAsia="Arial" w:hAnsi="Arial"/>
                <w:i/>
                <w:sz w:val="16"/>
              </w:rPr>
              <w:t>P</w:t>
            </w:r>
            <w:r>
              <w:rPr>
                <w:rFonts w:ascii="Arial" w:eastAsia="Arial" w:hAnsi="Arial"/>
                <w:sz w:val="32"/>
                <w:vertAlign w:val="subscript"/>
              </w:rPr>
              <w:t>1</w:t>
            </w:r>
            <w:r>
              <w:rPr>
                <w:rFonts w:ascii="Arial" w:eastAsia="Arial" w:hAnsi="Arial"/>
                <w:sz w:val="16"/>
              </w:rPr>
              <w:t xml:space="preserve"> is the probability of a hazardous situation occurring</w:t>
            </w:r>
          </w:p>
        </w:tc>
      </w:tr>
    </w:tbl>
    <w:p w:rsidR="00000000" w:rsidRDefault="00596C41">
      <w:pPr>
        <w:spacing w:line="184" w:lineRule="auto"/>
        <w:ind w:left="1880"/>
        <w:rPr>
          <w:rFonts w:ascii="Arial" w:eastAsia="Arial" w:hAnsi="Arial"/>
          <w:sz w:val="16"/>
        </w:rPr>
      </w:pPr>
      <w:r>
        <w:rPr>
          <w:rFonts w:ascii="Arial" w:eastAsia="Arial" w:hAnsi="Arial"/>
          <w:i/>
          <w:sz w:val="16"/>
        </w:rPr>
        <w:t>P</w:t>
      </w:r>
      <w:r>
        <w:rPr>
          <w:rFonts w:ascii="Arial" w:eastAsia="Arial" w:hAnsi="Arial"/>
          <w:sz w:val="31"/>
          <w:vertAlign w:val="subscript"/>
        </w:rPr>
        <w:t>2</w:t>
      </w:r>
      <w:r>
        <w:rPr>
          <w:rFonts w:ascii="Arial" w:eastAsia="Arial" w:hAnsi="Arial"/>
          <w:i/>
          <w:sz w:val="16"/>
        </w:rPr>
        <w:t xml:space="preserve"> </w:t>
      </w:r>
      <w:r>
        <w:rPr>
          <w:rFonts w:ascii="Arial" w:eastAsia="Arial" w:hAnsi="Arial"/>
          <w:sz w:val="16"/>
        </w:rPr>
        <w:t>is the probability of a hazardous situatio</w:t>
      </w:r>
      <w:r>
        <w:rPr>
          <w:rFonts w:ascii="Arial" w:eastAsia="Arial" w:hAnsi="Arial"/>
          <w:sz w:val="16"/>
        </w:rPr>
        <w:t>n leading to harm</w:t>
      </w:r>
    </w:p>
    <w:p w:rsidR="00000000" w:rsidRDefault="00596C41">
      <w:pPr>
        <w:spacing w:line="75" w:lineRule="exact"/>
        <w:rPr>
          <w:rFonts w:ascii="Times New Roman" w:eastAsia="Times New Roman" w:hAnsi="Times New Roman"/>
        </w:rPr>
      </w:pPr>
    </w:p>
    <w:p w:rsidR="00000000" w:rsidRDefault="00596C41">
      <w:pPr>
        <w:spacing w:line="296" w:lineRule="auto"/>
        <w:ind w:left="1180"/>
        <w:jc w:val="center"/>
        <w:rPr>
          <w:rFonts w:ascii="Arial" w:eastAsia="Arial" w:hAnsi="Arial"/>
          <w:b/>
          <w:sz w:val="19"/>
        </w:rPr>
      </w:pPr>
      <w:r>
        <w:rPr>
          <w:rFonts w:ascii="Arial" w:eastAsia="Arial" w:hAnsi="Arial"/>
          <w:b/>
        </w:rPr>
        <w:t xml:space="preserve">Figure B.2 </w:t>
      </w:r>
      <w:r>
        <w:rPr>
          <w:rFonts w:ascii="Arial" w:eastAsia="Arial" w:hAnsi="Arial"/>
          <w:b/>
        </w:rPr>
        <w:t xml:space="preserve">– Pictorial representation of the relationship of </w:t>
      </w:r>
      <w:r>
        <w:rPr>
          <w:rFonts w:ascii="Arial" w:eastAsia="Arial" w:hAnsi="Arial"/>
          <w:b/>
          <w:sz w:val="16"/>
        </w:rPr>
        <w:t>HAZARD</w:t>
      </w:r>
      <w:r>
        <w:rPr>
          <w:rFonts w:ascii="Arial" w:eastAsia="Arial" w:hAnsi="Arial"/>
          <w:b/>
        </w:rPr>
        <w:t xml:space="preserve">, sequence of events, </w:t>
      </w:r>
      <w:r>
        <w:rPr>
          <w:rFonts w:ascii="Arial" w:eastAsia="Arial" w:hAnsi="Arial"/>
          <w:b/>
          <w:sz w:val="16"/>
        </w:rPr>
        <w:t>HAZARDOUS SITUATION</w:t>
      </w:r>
      <w:r>
        <w:rPr>
          <w:rFonts w:ascii="Arial" w:eastAsia="Arial" w:hAnsi="Arial"/>
          <w:b/>
          <w:sz w:val="19"/>
        </w:rPr>
        <w:t>, and</w:t>
      </w:r>
      <w:r>
        <w:rPr>
          <w:rFonts w:ascii="Arial" w:eastAsia="Arial" w:hAnsi="Arial"/>
          <w:b/>
          <w:sz w:val="16"/>
        </w:rPr>
        <w:t xml:space="preserve"> HARM </w:t>
      </w:r>
      <w:r>
        <w:rPr>
          <w:rFonts w:ascii="Arial" w:eastAsia="Arial" w:hAnsi="Arial"/>
          <w:b/>
          <w:sz w:val="19"/>
        </w:rPr>
        <w:t>– from ISO 14971:2007 Annex E</w:t>
      </w:r>
    </w:p>
    <w:p w:rsidR="00000000" w:rsidRDefault="00596C41">
      <w:pPr>
        <w:spacing w:line="203" w:lineRule="exact"/>
        <w:rPr>
          <w:rFonts w:ascii="Times New Roman" w:eastAsia="Times New Roman" w:hAnsi="Times New Roman"/>
        </w:rPr>
      </w:pPr>
    </w:p>
    <w:p w:rsidR="00000000" w:rsidRDefault="00596C41">
      <w:pPr>
        <w:spacing w:line="273" w:lineRule="auto"/>
        <w:ind w:left="1180"/>
        <w:rPr>
          <w:rFonts w:ascii="Arial" w:eastAsia="Arial" w:hAnsi="Arial"/>
        </w:rPr>
      </w:pPr>
      <w:r>
        <w:rPr>
          <w:rFonts w:ascii="Arial" w:eastAsia="Arial" w:hAnsi="Arial"/>
        </w:rPr>
        <w:t xml:space="preserve">If a </w:t>
      </w:r>
      <w:r>
        <w:rPr>
          <w:rFonts w:ascii="Arial" w:eastAsia="Arial" w:hAnsi="Arial"/>
          <w:sz w:val="16"/>
        </w:rPr>
        <w:t>SOFTWARE SYSTEM</w:t>
      </w:r>
      <w:r>
        <w:rPr>
          <w:rFonts w:ascii="Arial" w:eastAsia="Arial" w:hAnsi="Arial"/>
        </w:rPr>
        <w:t xml:space="preserve"> is decomposed into </w:t>
      </w:r>
      <w:r>
        <w:rPr>
          <w:rFonts w:ascii="Arial" w:eastAsia="Arial" w:hAnsi="Arial"/>
          <w:sz w:val="16"/>
        </w:rPr>
        <w:t>SOFTWARE ITEMS</w:t>
      </w:r>
      <w:r>
        <w:rPr>
          <w:rFonts w:ascii="Arial" w:eastAsia="Arial" w:hAnsi="Arial"/>
        </w:rPr>
        <w:t xml:space="preserve">, then each </w:t>
      </w:r>
      <w:r>
        <w:rPr>
          <w:rFonts w:ascii="Arial" w:eastAsia="Arial" w:hAnsi="Arial"/>
          <w:sz w:val="16"/>
        </w:rPr>
        <w:t>SOFTWARE ITEM</w:t>
      </w:r>
      <w:r>
        <w:rPr>
          <w:rFonts w:ascii="Arial" w:eastAsia="Arial" w:hAnsi="Arial"/>
        </w:rPr>
        <w:t xml:space="preserve"> can hav</w:t>
      </w:r>
      <w:r>
        <w:rPr>
          <w:rFonts w:ascii="Arial" w:eastAsia="Arial" w:hAnsi="Arial"/>
        </w:rPr>
        <w:t>e its own software safety classification.</w:t>
      </w:r>
    </w:p>
    <w:p w:rsidR="00000000" w:rsidRDefault="00596C41">
      <w:pPr>
        <w:spacing w:line="23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It is only possible to determine the </w:t>
      </w:r>
      <w:r>
        <w:rPr>
          <w:rFonts w:ascii="Arial" w:eastAsia="Arial" w:hAnsi="Arial"/>
          <w:sz w:val="16"/>
        </w:rPr>
        <w:t>RISK</w:t>
      </w:r>
      <w:r>
        <w:rPr>
          <w:rFonts w:ascii="Arial" w:eastAsia="Arial" w:hAnsi="Arial"/>
        </w:rPr>
        <w:t xml:space="preserve"> associated with failure of a </w:t>
      </w:r>
      <w:r>
        <w:rPr>
          <w:rFonts w:ascii="Arial" w:eastAsia="Arial" w:hAnsi="Arial"/>
          <w:sz w:val="16"/>
        </w:rPr>
        <w:t>SOFTWARE ITEM</w:t>
      </w:r>
      <w:r>
        <w:rPr>
          <w:rFonts w:ascii="Arial" w:eastAsia="Arial" w:hAnsi="Arial"/>
        </w:rPr>
        <w:t>:</w:t>
      </w:r>
    </w:p>
    <w:p w:rsidR="00000000" w:rsidRDefault="00596C41">
      <w:pPr>
        <w:spacing w:line="197" w:lineRule="exact"/>
        <w:rPr>
          <w:rFonts w:ascii="Times New Roman" w:eastAsia="Times New Roman" w:hAnsi="Times New Roman"/>
        </w:rPr>
      </w:pPr>
    </w:p>
    <w:p w:rsidR="00000000" w:rsidRDefault="00596C41">
      <w:pPr>
        <w:spacing w:line="288" w:lineRule="auto"/>
        <w:ind w:left="1540" w:hanging="360"/>
        <w:rPr>
          <w:rFonts w:ascii="Arial" w:eastAsia="Arial" w:hAnsi="Arial"/>
          <w:sz w:val="19"/>
        </w:rPr>
      </w:pPr>
      <w:r>
        <w:rPr>
          <w:rFonts w:ascii="Arial" w:eastAsia="Arial" w:hAnsi="Arial"/>
        </w:rPr>
        <w:t xml:space="preserve">– if a </w:t>
      </w:r>
      <w:r>
        <w:rPr>
          <w:rFonts w:ascii="Arial" w:eastAsia="Arial" w:hAnsi="Arial"/>
          <w:sz w:val="16"/>
        </w:rPr>
        <w:t>SYSTEM ARCHITECTURE</w:t>
      </w:r>
      <w:r>
        <w:rPr>
          <w:rFonts w:ascii="Arial" w:eastAsia="Arial" w:hAnsi="Arial"/>
        </w:rPr>
        <w:t xml:space="preserve"> and a software </w:t>
      </w:r>
      <w:r>
        <w:rPr>
          <w:rFonts w:ascii="Arial" w:eastAsia="Arial" w:hAnsi="Arial"/>
          <w:sz w:val="16"/>
        </w:rPr>
        <w:t>ARCHITECTURE</w:t>
      </w:r>
      <w:r>
        <w:rPr>
          <w:rFonts w:ascii="Arial" w:eastAsia="Arial" w:hAnsi="Arial"/>
        </w:rPr>
        <w:t xml:space="preserve"> define the role of the </w:t>
      </w:r>
      <w:r>
        <w:rPr>
          <w:rFonts w:ascii="Arial" w:eastAsia="Arial" w:hAnsi="Arial"/>
          <w:sz w:val="16"/>
        </w:rPr>
        <w:t>SOFTWARE</w:t>
      </w:r>
      <w:r>
        <w:rPr>
          <w:rFonts w:ascii="Arial" w:eastAsia="Arial" w:hAnsi="Arial"/>
        </w:rPr>
        <w:t xml:space="preserve"> </w:t>
      </w:r>
      <w:r>
        <w:rPr>
          <w:rFonts w:ascii="Arial" w:eastAsia="Arial" w:hAnsi="Arial"/>
          <w:sz w:val="16"/>
        </w:rPr>
        <w:t xml:space="preserve">ITEM </w:t>
      </w:r>
      <w:r>
        <w:rPr>
          <w:rFonts w:ascii="Arial" w:eastAsia="Arial" w:hAnsi="Arial"/>
          <w:sz w:val="19"/>
        </w:rPr>
        <w:t>in terms of its purpose and its in</w:t>
      </w:r>
      <w:r>
        <w:rPr>
          <w:rFonts w:ascii="Arial" w:eastAsia="Arial" w:hAnsi="Arial"/>
          <w:sz w:val="19"/>
        </w:rPr>
        <w:t>terfaces with other software and hardware items;</w:t>
      </w:r>
    </w:p>
    <w:p w:rsidR="00000000" w:rsidRDefault="00596C41">
      <w:pPr>
        <w:spacing w:line="37"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if changes to the </w:t>
      </w:r>
      <w:r>
        <w:rPr>
          <w:rFonts w:ascii="Arial" w:eastAsia="Arial" w:hAnsi="Arial"/>
          <w:sz w:val="16"/>
        </w:rPr>
        <w:t>SYSTEM</w:t>
      </w:r>
      <w:r>
        <w:rPr>
          <w:rFonts w:ascii="Arial" w:eastAsia="Arial" w:hAnsi="Arial"/>
        </w:rPr>
        <w:t xml:space="preserve"> are controlled;</w:t>
      </w:r>
    </w:p>
    <w:p w:rsidR="00000000" w:rsidRDefault="00596C41">
      <w:pPr>
        <w:spacing w:line="116"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after </w:t>
      </w:r>
      <w:r>
        <w:rPr>
          <w:rFonts w:ascii="Arial" w:eastAsia="Arial" w:hAnsi="Arial"/>
          <w:sz w:val="16"/>
        </w:rPr>
        <w:t>RISK  ANALYSIS</w:t>
      </w:r>
      <w:r>
        <w:rPr>
          <w:rFonts w:ascii="Arial" w:eastAsia="Arial" w:hAnsi="Arial"/>
        </w:rPr>
        <w:t xml:space="preserve">  has been done on the </w:t>
      </w:r>
      <w:r>
        <w:rPr>
          <w:rFonts w:ascii="Arial" w:eastAsia="Arial" w:hAnsi="Arial"/>
          <w:sz w:val="16"/>
        </w:rPr>
        <w:t>ARCHITECTURE</w:t>
      </w:r>
      <w:r>
        <w:rPr>
          <w:rFonts w:ascii="Arial" w:eastAsia="Arial" w:hAnsi="Arial"/>
        </w:rPr>
        <w:t xml:space="preserve">  and </w:t>
      </w:r>
      <w:r>
        <w:rPr>
          <w:rFonts w:ascii="Arial" w:eastAsia="Arial" w:hAnsi="Arial"/>
          <w:sz w:val="16"/>
        </w:rPr>
        <w:t>RISK  CONTROL</w:t>
      </w:r>
      <w:r>
        <w:rPr>
          <w:rFonts w:ascii="Arial" w:eastAsia="Arial" w:hAnsi="Arial"/>
        </w:rPr>
        <w:t xml:space="preserve">  measures</w:t>
      </w:r>
    </w:p>
    <w:p w:rsidR="00000000" w:rsidRDefault="00596C41">
      <w:pPr>
        <w:spacing w:line="0" w:lineRule="atLeast"/>
        <w:ind w:left="1540"/>
        <w:rPr>
          <w:rFonts w:ascii="Arial" w:eastAsia="Arial" w:hAnsi="Arial"/>
        </w:rPr>
      </w:pPr>
      <w:r>
        <w:rPr>
          <w:rFonts w:ascii="Arial" w:eastAsia="Arial" w:hAnsi="Arial"/>
        </w:rPr>
        <w:t>specified.</w:t>
      </w:r>
    </w:p>
    <w:p w:rsidR="00000000" w:rsidRDefault="00596C41">
      <w:pPr>
        <w:spacing w:line="219"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This standard requires the minimum number of </w:t>
      </w:r>
      <w:r>
        <w:rPr>
          <w:rFonts w:ascii="Arial" w:eastAsia="Arial" w:hAnsi="Arial"/>
          <w:sz w:val="16"/>
        </w:rPr>
        <w:t>ACTIVITIES</w:t>
      </w:r>
      <w:r>
        <w:rPr>
          <w:rFonts w:ascii="Arial" w:eastAsia="Arial" w:hAnsi="Arial"/>
        </w:rPr>
        <w:t xml:space="preserve"> tha</w:t>
      </w:r>
      <w:r>
        <w:rPr>
          <w:rFonts w:ascii="Arial" w:eastAsia="Arial" w:hAnsi="Arial"/>
        </w:rPr>
        <w:t>t will achieve the above conditions for all classes of software.</w:t>
      </w:r>
    </w:p>
    <w:p w:rsidR="00000000" w:rsidRDefault="00596C41">
      <w:pPr>
        <w:spacing w:line="233" w:lineRule="exact"/>
        <w:rPr>
          <w:rFonts w:ascii="Times New Roman" w:eastAsia="Times New Roman" w:hAnsi="Times New Roman"/>
        </w:rPr>
      </w:pPr>
    </w:p>
    <w:p w:rsidR="00000000" w:rsidRDefault="00596C41">
      <w:pPr>
        <w:spacing w:line="254" w:lineRule="auto"/>
        <w:ind w:left="1180"/>
        <w:jc w:val="both"/>
        <w:rPr>
          <w:rFonts w:ascii="Arial" w:eastAsia="Arial" w:hAnsi="Arial"/>
          <w:sz w:val="19"/>
        </w:rPr>
      </w:pPr>
      <w:r>
        <w:rPr>
          <w:rFonts w:ascii="Arial" w:eastAsia="Arial" w:hAnsi="Arial"/>
        </w:rPr>
        <w:t xml:space="preserve">The end of the software </w:t>
      </w:r>
      <w:r>
        <w:rPr>
          <w:rFonts w:ascii="Arial" w:eastAsia="Arial" w:hAnsi="Arial"/>
          <w:sz w:val="16"/>
        </w:rPr>
        <w:t>ARCHITECTURE ACTIVITY</w:t>
      </w:r>
      <w:r>
        <w:rPr>
          <w:rFonts w:ascii="Arial" w:eastAsia="Arial" w:hAnsi="Arial"/>
        </w:rPr>
        <w:t xml:space="preserve"> is the earliest point in the development when the full set of </w:t>
      </w:r>
      <w:r>
        <w:rPr>
          <w:rFonts w:ascii="Arial" w:eastAsia="Arial" w:hAnsi="Arial"/>
          <w:sz w:val="16"/>
        </w:rPr>
        <w:t>SOFTWARE ITEMS</w:t>
      </w:r>
      <w:r>
        <w:rPr>
          <w:rFonts w:ascii="Arial" w:eastAsia="Arial" w:hAnsi="Arial"/>
        </w:rPr>
        <w:t xml:space="preserve"> is defined and the </w:t>
      </w:r>
      <w:r>
        <w:rPr>
          <w:rFonts w:ascii="Arial" w:eastAsia="Arial" w:hAnsi="Arial"/>
          <w:sz w:val="16"/>
        </w:rPr>
        <w:t>RISK MANAGEMENT ACTIVITY</w:t>
      </w:r>
      <w:r>
        <w:rPr>
          <w:rFonts w:ascii="Arial" w:eastAsia="Arial" w:hAnsi="Arial"/>
        </w:rPr>
        <w:t xml:space="preserve"> has identified how the </w:t>
      </w:r>
      <w:r>
        <w:rPr>
          <w:rFonts w:ascii="Arial" w:eastAsia="Arial" w:hAnsi="Arial"/>
          <w:sz w:val="16"/>
        </w:rPr>
        <w:t>SOFTWARE ITEMS</w:t>
      </w:r>
      <w:r>
        <w:rPr>
          <w:rFonts w:ascii="Arial" w:eastAsia="Arial" w:hAnsi="Arial"/>
        </w:rPr>
        <w:t xml:space="preserve"> relate to </w:t>
      </w:r>
      <w:r>
        <w:rPr>
          <w:rFonts w:ascii="Arial" w:eastAsia="Arial" w:hAnsi="Arial"/>
          <w:sz w:val="16"/>
        </w:rPr>
        <w:t>SAFETY</w:t>
      </w:r>
      <w:r>
        <w:rPr>
          <w:rFonts w:ascii="Arial" w:eastAsia="Arial" w:hAnsi="Arial"/>
        </w:rPr>
        <w:t xml:space="preserve">. This is therefore the earliest point at which </w:t>
      </w:r>
      <w:r>
        <w:rPr>
          <w:rFonts w:ascii="Arial" w:eastAsia="Arial" w:hAnsi="Arial"/>
          <w:sz w:val="16"/>
        </w:rPr>
        <w:t>SOFTWARE</w:t>
      </w:r>
      <w:r>
        <w:rPr>
          <w:rFonts w:ascii="Arial" w:eastAsia="Arial" w:hAnsi="Arial"/>
        </w:rPr>
        <w:t xml:space="preserve"> </w:t>
      </w:r>
      <w:r>
        <w:rPr>
          <w:rFonts w:ascii="Arial" w:eastAsia="Arial" w:hAnsi="Arial"/>
          <w:sz w:val="16"/>
        </w:rPr>
        <w:t xml:space="preserve">ITEMS </w:t>
      </w:r>
      <w:r>
        <w:rPr>
          <w:rFonts w:ascii="Arial" w:eastAsia="Arial" w:hAnsi="Arial"/>
          <w:sz w:val="19"/>
        </w:rPr>
        <w:t>can be classified definitively according to their</w:t>
      </w:r>
      <w:r>
        <w:rPr>
          <w:rFonts w:ascii="Arial" w:eastAsia="Arial" w:hAnsi="Arial"/>
          <w:sz w:val="16"/>
        </w:rPr>
        <w:t xml:space="preserve"> SAFETY </w:t>
      </w:r>
      <w:r>
        <w:rPr>
          <w:rFonts w:ascii="Arial" w:eastAsia="Arial" w:hAnsi="Arial"/>
          <w:sz w:val="19"/>
        </w:rPr>
        <w:t>role.</w:t>
      </w:r>
    </w:p>
    <w:p w:rsidR="00000000" w:rsidRDefault="00596C41">
      <w:pPr>
        <w:spacing w:line="251"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This point corresponds to the point where </w:t>
      </w:r>
      <w:r>
        <w:rPr>
          <w:rFonts w:ascii="Arial" w:eastAsia="Arial" w:hAnsi="Arial"/>
          <w:sz w:val="16"/>
        </w:rPr>
        <w:t>RISK CONTROL</w:t>
      </w:r>
      <w:r>
        <w:rPr>
          <w:rFonts w:ascii="Arial" w:eastAsia="Arial" w:hAnsi="Arial"/>
        </w:rPr>
        <w:t xml:space="preserve"> is begun in ISO 14971.</w:t>
      </w:r>
    </w:p>
    <w:p w:rsidR="00000000" w:rsidRDefault="00596C41">
      <w:pPr>
        <w:spacing w:line="298" w:lineRule="exact"/>
        <w:rPr>
          <w:rFonts w:ascii="Times New Roman" w:eastAsia="Times New Roman" w:hAnsi="Times New Roman"/>
        </w:rPr>
      </w:pPr>
    </w:p>
    <w:p w:rsidR="00000000" w:rsidRDefault="00596C41">
      <w:pPr>
        <w:spacing w:line="251" w:lineRule="auto"/>
        <w:ind w:left="1180"/>
        <w:jc w:val="both"/>
        <w:rPr>
          <w:rFonts w:ascii="Arial" w:eastAsia="Arial" w:hAnsi="Arial"/>
          <w:sz w:val="19"/>
        </w:rPr>
      </w:pPr>
      <w:r>
        <w:rPr>
          <w:rFonts w:ascii="Arial" w:eastAsia="Arial" w:hAnsi="Arial"/>
        </w:rPr>
        <w:t xml:space="preserve">Before this point, </w:t>
      </w:r>
      <w:r>
        <w:rPr>
          <w:rFonts w:ascii="Arial" w:eastAsia="Arial" w:hAnsi="Arial"/>
        </w:rPr>
        <w:t xml:space="preserve">the </w:t>
      </w:r>
      <w:r>
        <w:rPr>
          <w:rFonts w:ascii="Arial" w:eastAsia="Arial" w:hAnsi="Arial"/>
          <w:sz w:val="16"/>
        </w:rPr>
        <w:t>RISK MANAGEMENT PROCESS</w:t>
      </w:r>
      <w:r>
        <w:rPr>
          <w:rFonts w:ascii="Arial" w:eastAsia="Arial" w:hAnsi="Arial"/>
        </w:rPr>
        <w:t xml:space="preserve"> identifies </w:t>
      </w:r>
      <w:r>
        <w:rPr>
          <w:rFonts w:ascii="Arial" w:eastAsia="Arial" w:hAnsi="Arial"/>
          <w:sz w:val="16"/>
        </w:rPr>
        <w:t>ARCHITECTURAL RISK CONTROL</w:t>
      </w:r>
      <w:r>
        <w:rPr>
          <w:rFonts w:ascii="Arial" w:eastAsia="Arial" w:hAnsi="Arial"/>
        </w:rPr>
        <w:t xml:space="preserve"> measures, for example adding protective subsystems, or reducing the opportunities for software failures to cause </w:t>
      </w:r>
      <w:r>
        <w:rPr>
          <w:rFonts w:ascii="Arial" w:eastAsia="Arial" w:hAnsi="Arial"/>
          <w:sz w:val="16"/>
        </w:rPr>
        <w:t>HARM</w:t>
      </w:r>
      <w:r>
        <w:rPr>
          <w:rFonts w:ascii="Arial" w:eastAsia="Arial" w:hAnsi="Arial"/>
        </w:rPr>
        <w:t xml:space="preserve">. After this point, the </w:t>
      </w:r>
      <w:r>
        <w:rPr>
          <w:rFonts w:ascii="Arial" w:eastAsia="Arial" w:hAnsi="Arial"/>
          <w:sz w:val="16"/>
        </w:rPr>
        <w:t>RISK MANAGEMENT PROCESS</w:t>
      </w:r>
      <w:r>
        <w:rPr>
          <w:rFonts w:ascii="Arial" w:eastAsia="Arial" w:hAnsi="Arial"/>
        </w:rPr>
        <w:t xml:space="preserve"> uses </w:t>
      </w:r>
      <w:r>
        <w:rPr>
          <w:rFonts w:ascii="Arial" w:eastAsia="Arial" w:hAnsi="Arial"/>
          <w:sz w:val="16"/>
        </w:rPr>
        <w:t xml:space="preserve">PROCESSES </w:t>
      </w:r>
      <w:r>
        <w:rPr>
          <w:rFonts w:ascii="Arial" w:eastAsia="Arial" w:hAnsi="Arial"/>
          <w:sz w:val="19"/>
        </w:rPr>
        <w:t>aimed at r</w:t>
      </w:r>
      <w:r>
        <w:rPr>
          <w:rFonts w:ascii="Arial" w:eastAsia="Arial" w:hAnsi="Arial"/>
          <w:sz w:val="19"/>
        </w:rPr>
        <w:t>educing the probability of failure of</w:t>
      </w:r>
      <w:r>
        <w:rPr>
          <w:rFonts w:ascii="Arial" w:eastAsia="Arial" w:hAnsi="Arial"/>
          <w:sz w:val="16"/>
        </w:rPr>
        <w:t xml:space="preserve"> SOFTWARE ITEMS</w:t>
      </w:r>
      <w:r>
        <w:rPr>
          <w:rFonts w:ascii="Arial" w:eastAsia="Arial" w:hAnsi="Arial"/>
          <w:sz w:val="19"/>
        </w:rPr>
        <w:t>. In other words, the</w:t>
      </w:r>
      <w:r>
        <w:rPr>
          <w:rFonts w:ascii="Arial" w:eastAsia="Arial" w:hAnsi="Arial"/>
          <w:sz w:val="16"/>
        </w:rPr>
        <w:t xml:space="preserve"> </w:t>
      </w:r>
      <w:r>
        <w:rPr>
          <w:rFonts w:ascii="Arial" w:eastAsia="Arial" w:hAnsi="Arial"/>
          <w:sz w:val="19"/>
        </w:rPr>
        <w:t xml:space="preserve">classification of a </w:t>
      </w:r>
      <w:r>
        <w:rPr>
          <w:rFonts w:ascii="Arial" w:eastAsia="Arial" w:hAnsi="Arial"/>
          <w:sz w:val="16"/>
        </w:rPr>
        <w:t>SOFTWARE ITEM</w:t>
      </w:r>
      <w:r>
        <w:rPr>
          <w:rFonts w:ascii="Arial" w:eastAsia="Arial" w:hAnsi="Arial"/>
          <w:sz w:val="19"/>
        </w:rPr>
        <w:t xml:space="preserve"> specifies </w:t>
      </w:r>
      <w:r>
        <w:rPr>
          <w:rFonts w:ascii="Arial" w:eastAsia="Arial" w:hAnsi="Arial"/>
          <w:sz w:val="16"/>
        </w:rPr>
        <w:t>PROCESS</w:t>
      </w:r>
      <w:r>
        <w:rPr>
          <w:rFonts w:ascii="Arial" w:eastAsia="Arial" w:hAnsi="Arial"/>
          <w:sz w:val="19"/>
        </w:rPr>
        <w:t xml:space="preserve">-based </w:t>
      </w:r>
      <w:r>
        <w:rPr>
          <w:rFonts w:ascii="Arial" w:eastAsia="Arial" w:hAnsi="Arial"/>
          <w:sz w:val="16"/>
        </w:rPr>
        <w:t>RISK CONTROL</w:t>
      </w:r>
      <w:r>
        <w:rPr>
          <w:rFonts w:ascii="Arial" w:eastAsia="Arial" w:hAnsi="Arial"/>
          <w:sz w:val="19"/>
        </w:rPr>
        <w:t xml:space="preserve"> measures to be applied to that item.</w:t>
      </w:r>
    </w:p>
    <w:p w:rsidR="00000000" w:rsidRDefault="00596C41">
      <w:pPr>
        <w:spacing w:line="200" w:lineRule="exact"/>
        <w:rPr>
          <w:rFonts w:ascii="Times New Roman" w:eastAsia="Times New Roman" w:hAnsi="Times New Roman"/>
        </w:rPr>
      </w:pPr>
      <w:r>
        <w:rPr>
          <w:rFonts w:ascii="Arial" w:eastAsia="Arial" w:hAnsi="Arial"/>
          <w:sz w:val="19"/>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838" w:bottom="0" w:left="240" w:header="0" w:footer="0" w:gutter="0"/>
          <w:cols w:num="2" w:space="0" w:equalWidth="0">
            <w:col w:w="10240" w:space="534"/>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8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w:t>
      </w:r>
      <w:r>
        <w:rPr>
          <w:rFonts w:ascii="Arial" w:eastAsia="Arial" w:hAnsi="Arial"/>
          <w:sz w:val="9"/>
        </w:rPr>
        <w:t>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838" w:bottom="0" w:left="240" w:header="0" w:footer="0" w:gutter="0"/>
          <w:cols w:space="0" w:equalWidth="0">
            <w:col w:w="10831"/>
          </w:cols>
          <w:docGrid w:linePitch="360"/>
        </w:sectPr>
      </w:pPr>
    </w:p>
    <w:p w:rsidR="00000000" w:rsidRDefault="00596C41">
      <w:pPr>
        <w:framePr w:w="1782" w:h="684" w:hRule="exact" w:wrap="auto" w:vAnchor="page" w:hAnchor="page" w:x="1419" w:y="3377"/>
        <w:tabs>
          <w:tab w:val="left" w:pos="5700"/>
        </w:tabs>
        <w:spacing w:line="0" w:lineRule="atLeast"/>
        <w:rPr>
          <w:rFonts w:ascii="Times New Roman" w:eastAsia="Times New Roman" w:hAnsi="Times New Roman"/>
        </w:rPr>
      </w:pPr>
      <w:bookmarkStart w:id="137" w:name="page137"/>
      <w:bookmarkEnd w:id="137"/>
    </w:p>
    <w:p w:rsidR="00000000" w:rsidRDefault="00596C41">
      <w:pPr>
        <w:framePr w:w="1720" w:h="390" w:hRule="exact" w:wrap="auto" w:vAnchor="page" w:hAnchor="page" w:x="1381" w:y="3394"/>
        <w:tabs>
          <w:tab w:val="left" w:pos="5700"/>
        </w:tabs>
        <w:spacing w:line="232" w:lineRule="auto"/>
        <w:rPr>
          <w:rFonts w:ascii="Arial" w:eastAsia="Arial" w:hAnsi="Arial"/>
          <w:sz w:val="19"/>
        </w:rPr>
      </w:pPr>
      <w:r>
        <w:rPr>
          <w:rFonts w:ascii="Arial" w:eastAsia="Arial" w:hAnsi="Arial"/>
          <w:sz w:val="16"/>
        </w:rPr>
        <w:t xml:space="preserve">SOFTWARE ITEMS </w:t>
      </w:r>
      <w:r>
        <w:rPr>
          <w:rFonts w:ascii="Arial" w:eastAsia="Arial" w:hAnsi="Arial"/>
          <w:sz w:val="19"/>
        </w:rPr>
        <w:t>maintenance.</w:t>
      </w: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43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Arial" w:eastAsia="Arial" w:hAnsi="Arial"/>
          <w:sz w:val="19"/>
        </w:rPr>
      </w:pPr>
    </w:p>
    <w:p w:rsidR="00000000" w:rsidRDefault="00596C41">
      <w:pPr>
        <w:spacing w:line="256" w:lineRule="auto"/>
        <w:ind w:left="1180"/>
        <w:jc w:val="both"/>
        <w:rPr>
          <w:rFonts w:ascii="Arial" w:eastAsia="Arial" w:hAnsi="Arial"/>
        </w:rPr>
      </w:pPr>
      <w:r>
        <w:rPr>
          <w:rFonts w:ascii="Arial" w:eastAsia="Arial" w:hAnsi="Arial"/>
        </w:rPr>
        <w:t xml:space="preserve">It is expected that </w:t>
      </w:r>
      <w:r>
        <w:rPr>
          <w:rFonts w:ascii="Arial" w:eastAsia="Arial" w:hAnsi="Arial"/>
          <w:sz w:val="16"/>
        </w:rPr>
        <w:t>MANUFACTURERS</w:t>
      </w:r>
      <w:r>
        <w:rPr>
          <w:rFonts w:ascii="Arial" w:eastAsia="Arial" w:hAnsi="Arial"/>
        </w:rPr>
        <w:t xml:space="preserve"> will find it useful to classify software before this point, for example to focus attention on areas to be investigated, but such c</w:t>
      </w:r>
      <w:r>
        <w:rPr>
          <w:rFonts w:ascii="Arial" w:eastAsia="Arial" w:hAnsi="Arial"/>
        </w:rPr>
        <w:t xml:space="preserve">lassification should be regarded as preliminary and should not be used to justify the omission of </w:t>
      </w:r>
      <w:r>
        <w:rPr>
          <w:rFonts w:ascii="Arial" w:eastAsia="Arial" w:hAnsi="Arial"/>
          <w:sz w:val="16"/>
        </w:rPr>
        <w:t>PROCESSES</w:t>
      </w:r>
      <w:r>
        <w:rPr>
          <w:rFonts w:ascii="Arial" w:eastAsia="Arial" w:hAnsi="Arial"/>
        </w:rPr>
        <w:t>.</w:t>
      </w:r>
    </w:p>
    <w:p w:rsidR="00000000" w:rsidRDefault="00596C41">
      <w:pPr>
        <w:spacing w:line="248" w:lineRule="exact"/>
        <w:rPr>
          <w:rFonts w:ascii="Arial" w:eastAsia="Arial" w:hAnsi="Arial"/>
          <w:sz w:val="19"/>
        </w:rPr>
      </w:pPr>
    </w:p>
    <w:p w:rsidR="00000000" w:rsidRDefault="00596C41">
      <w:pPr>
        <w:spacing w:line="188" w:lineRule="auto"/>
        <w:ind w:left="1180"/>
        <w:jc w:val="right"/>
        <w:rPr>
          <w:rFonts w:ascii="Arial" w:eastAsia="Arial" w:hAnsi="Arial"/>
          <w:sz w:val="19"/>
        </w:rPr>
      </w:pPr>
      <w:r>
        <w:rPr>
          <w:rFonts w:ascii="Arial" w:eastAsia="Arial" w:hAnsi="Arial"/>
          <w:sz w:val="19"/>
        </w:rPr>
        <w:t xml:space="preserve">The software safety classification scheme is not intended to align with the </w:t>
      </w:r>
      <w:r>
        <w:rPr>
          <w:rFonts w:ascii="Arial" w:eastAsia="Arial" w:hAnsi="Arial"/>
          <w:sz w:val="15"/>
        </w:rPr>
        <w:t>RISK</w:t>
      </w:r>
      <w:r>
        <w:rPr>
          <w:rFonts w:ascii="Arial" w:eastAsia="Arial" w:hAnsi="Arial"/>
          <w:sz w:val="19"/>
        </w:rPr>
        <w:t xml:space="preserve"> classifications of ISO 14971. Whereas the ISO 14971 scheme classi</w:t>
      </w:r>
      <w:r>
        <w:rPr>
          <w:rFonts w:ascii="Arial" w:eastAsia="Arial" w:hAnsi="Arial"/>
          <w:sz w:val="19"/>
        </w:rPr>
        <w:t xml:space="preserve">fies </w:t>
      </w:r>
      <w:r>
        <w:rPr>
          <w:rFonts w:ascii="Arial" w:eastAsia="Arial" w:hAnsi="Arial"/>
          <w:sz w:val="15"/>
        </w:rPr>
        <w:t>RISK</w:t>
      </w:r>
      <w:r>
        <w:rPr>
          <w:rFonts w:ascii="Arial" w:eastAsia="Arial" w:hAnsi="Arial"/>
          <w:sz w:val="19"/>
        </w:rPr>
        <w:t xml:space="preserve"> according to their severity and likelihood,  the  software  safety  classification  scheme  classifies  </w:t>
      </w:r>
      <w:r>
        <w:rPr>
          <w:rFonts w:ascii="Arial" w:eastAsia="Arial" w:hAnsi="Arial"/>
          <w:sz w:val="15"/>
        </w:rPr>
        <w:t>SOFTWARE  SYSTEMS</w:t>
      </w:r>
      <w:r>
        <w:rPr>
          <w:rFonts w:ascii="Arial" w:eastAsia="Arial" w:hAnsi="Arial"/>
          <w:sz w:val="19"/>
        </w:rPr>
        <w:t xml:space="preserve">  and according  to  the  </w:t>
      </w:r>
      <w:r>
        <w:rPr>
          <w:rFonts w:ascii="Arial" w:eastAsia="Arial" w:hAnsi="Arial"/>
          <w:sz w:val="15"/>
        </w:rPr>
        <w:t>PROCESSES</w:t>
      </w:r>
      <w:r>
        <w:rPr>
          <w:rFonts w:ascii="Arial" w:eastAsia="Arial" w:hAnsi="Arial"/>
          <w:sz w:val="19"/>
        </w:rPr>
        <w:t xml:space="preserve">  to  be  applied  in  their  development  and</w:t>
      </w: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355" w:lineRule="exact"/>
        <w:rPr>
          <w:rFonts w:ascii="Arial" w:eastAsia="Arial" w:hAnsi="Arial"/>
          <w:sz w:val="19"/>
        </w:rPr>
      </w:pPr>
    </w:p>
    <w:p w:rsidR="00000000" w:rsidRDefault="00596C41">
      <w:pPr>
        <w:spacing w:line="251" w:lineRule="auto"/>
        <w:ind w:left="1180"/>
        <w:jc w:val="both"/>
        <w:rPr>
          <w:rFonts w:ascii="Arial" w:eastAsia="Arial" w:hAnsi="Arial"/>
          <w:sz w:val="19"/>
        </w:rPr>
      </w:pPr>
      <w:r>
        <w:rPr>
          <w:rFonts w:ascii="Arial" w:eastAsia="Arial" w:hAnsi="Arial"/>
        </w:rPr>
        <w:t xml:space="preserve">As the design evolves, new </w:t>
      </w:r>
      <w:r>
        <w:rPr>
          <w:rFonts w:ascii="Arial" w:eastAsia="Arial" w:hAnsi="Arial"/>
          <w:sz w:val="16"/>
        </w:rPr>
        <w:t>RISKS</w:t>
      </w:r>
      <w:r>
        <w:rPr>
          <w:rFonts w:ascii="Arial" w:eastAsia="Arial" w:hAnsi="Arial"/>
        </w:rPr>
        <w:t xml:space="preserve"> might b</w:t>
      </w:r>
      <w:r>
        <w:rPr>
          <w:rFonts w:ascii="Arial" w:eastAsia="Arial" w:hAnsi="Arial"/>
        </w:rPr>
        <w:t xml:space="preserve">ecome evident. Therefore, </w:t>
      </w:r>
      <w:r>
        <w:rPr>
          <w:rFonts w:ascii="Arial" w:eastAsia="Arial" w:hAnsi="Arial"/>
          <w:sz w:val="16"/>
        </w:rPr>
        <w:t>RISK MANAGEMENT</w:t>
      </w:r>
      <w:r>
        <w:rPr>
          <w:rFonts w:ascii="Arial" w:eastAsia="Arial" w:hAnsi="Arial"/>
        </w:rPr>
        <w:t xml:space="preserve"> should be applied as an integral part of the development </w:t>
      </w:r>
      <w:r>
        <w:rPr>
          <w:rFonts w:ascii="Arial" w:eastAsia="Arial" w:hAnsi="Arial"/>
          <w:sz w:val="16"/>
        </w:rPr>
        <w:t>PROCESS</w:t>
      </w:r>
      <w:r>
        <w:rPr>
          <w:rFonts w:ascii="Arial" w:eastAsia="Arial" w:hAnsi="Arial"/>
        </w:rPr>
        <w:t xml:space="preserve">. This permits the development of an </w:t>
      </w:r>
      <w:r>
        <w:rPr>
          <w:rFonts w:ascii="Arial" w:eastAsia="Arial" w:hAnsi="Arial"/>
          <w:sz w:val="16"/>
        </w:rPr>
        <w:t xml:space="preserve">ARCHITECTURAL </w:t>
      </w:r>
      <w:r>
        <w:rPr>
          <w:rFonts w:ascii="Arial" w:eastAsia="Arial" w:hAnsi="Arial"/>
          <w:sz w:val="19"/>
        </w:rPr>
        <w:t>design that identifies a complete set of</w:t>
      </w:r>
      <w:r>
        <w:rPr>
          <w:rFonts w:ascii="Arial" w:eastAsia="Arial" w:hAnsi="Arial"/>
          <w:sz w:val="16"/>
        </w:rPr>
        <w:t xml:space="preserve"> SOFTWARE ITEMS</w:t>
      </w:r>
      <w:r>
        <w:rPr>
          <w:rFonts w:ascii="Arial" w:eastAsia="Arial" w:hAnsi="Arial"/>
          <w:sz w:val="19"/>
        </w:rPr>
        <w:t>, including those that</w:t>
      </w:r>
      <w:r>
        <w:rPr>
          <w:rFonts w:ascii="Arial" w:eastAsia="Arial" w:hAnsi="Arial"/>
          <w:sz w:val="16"/>
        </w:rPr>
        <w:t xml:space="preserve"> </w:t>
      </w:r>
      <w:r>
        <w:rPr>
          <w:rFonts w:ascii="Arial" w:eastAsia="Arial" w:hAnsi="Arial"/>
          <w:sz w:val="19"/>
        </w:rPr>
        <w:t>are required to funct</w:t>
      </w:r>
      <w:r>
        <w:rPr>
          <w:rFonts w:ascii="Arial" w:eastAsia="Arial" w:hAnsi="Arial"/>
          <w:sz w:val="19"/>
        </w:rPr>
        <w:t xml:space="preserve">ion correctly to assure safe operation and those that prevent faults from causing </w:t>
      </w:r>
      <w:r>
        <w:rPr>
          <w:rFonts w:ascii="Arial" w:eastAsia="Arial" w:hAnsi="Arial"/>
          <w:sz w:val="16"/>
        </w:rPr>
        <w:t>HARM</w:t>
      </w:r>
      <w:r>
        <w:rPr>
          <w:rFonts w:ascii="Arial" w:eastAsia="Arial" w:hAnsi="Arial"/>
          <w:sz w:val="19"/>
        </w:rPr>
        <w:t>.</w:t>
      </w:r>
    </w:p>
    <w:p w:rsidR="00000000" w:rsidRDefault="00596C41">
      <w:pPr>
        <w:spacing w:line="200" w:lineRule="exact"/>
        <w:rPr>
          <w:rFonts w:ascii="Arial" w:eastAsia="Arial" w:hAnsi="Arial"/>
          <w:sz w:val="19"/>
        </w:rPr>
      </w:pPr>
    </w:p>
    <w:p w:rsidR="00000000" w:rsidRDefault="00596C41">
      <w:pPr>
        <w:spacing w:line="290" w:lineRule="exact"/>
        <w:rPr>
          <w:rFonts w:ascii="Arial" w:eastAsia="Arial" w:hAnsi="Arial"/>
          <w:sz w:val="19"/>
        </w:rPr>
      </w:pPr>
    </w:p>
    <w:p w:rsidR="00000000" w:rsidRDefault="00596C41">
      <w:pPr>
        <w:spacing w:line="255" w:lineRule="auto"/>
        <w:ind w:left="1180"/>
        <w:jc w:val="both"/>
        <w:rPr>
          <w:rFonts w:ascii="Arial" w:eastAsia="Arial" w:hAnsi="Arial"/>
          <w:sz w:val="19"/>
        </w:rPr>
      </w:pPr>
      <w:r>
        <w:rPr>
          <w:rFonts w:ascii="Arial" w:eastAsia="Arial" w:hAnsi="Arial"/>
        </w:rPr>
        <w:t xml:space="preserve">The software </w:t>
      </w:r>
      <w:r>
        <w:rPr>
          <w:rFonts w:ascii="Arial" w:eastAsia="Arial" w:hAnsi="Arial"/>
          <w:sz w:val="16"/>
        </w:rPr>
        <w:t>ARCHITECTURE</w:t>
      </w:r>
      <w:r>
        <w:rPr>
          <w:rFonts w:ascii="Arial" w:eastAsia="Arial" w:hAnsi="Arial"/>
        </w:rPr>
        <w:t xml:space="preserve"> should promote segregation of software items that are required for safe operation and should describe the methods used to ensure effective s</w:t>
      </w:r>
      <w:r>
        <w:rPr>
          <w:rFonts w:ascii="Arial" w:eastAsia="Arial" w:hAnsi="Arial"/>
        </w:rPr>
        <w:t xml:space="preserve">egregation of those </w:t>
      </w:r>
      <w:r>
        <w:rPr>
          <w:rFonts w:ascii="Arial" w:eastAsia="Arial" w:hAnsi="Arial"/>
          <w:sz w:val="16"/>
        </w:rPr>
        <w:t>SOFTWARE ITEMS</w:t>
      </w:r>
      <w:r>
        <w:rPr>
          <w:rFonts w:ascii="Arial" w:eastAsia="Arial" w:hAnsi="Arial"/>
          <w:sz w:val="19"/>
        </w:rPr>
        <w:t>. Segregation is not restricted to physical (processor or memory partition)</w:t>
      </w:r>
      <w:r>
        <w:rPr>
          <w:rFonts w:ascii="Arial" w:eastAsia="Arial" w:hAnsi="Arial"/>
          <w:sz w:val="16"/>
        </w:rPr>
        <w:t xml:space="preserve"> </w:t>
      </w:r>
      <w:r>
        <w:rPr>
          <w:rFonts w:ascii="Arial" w:eastAsia="Arial" w:hAnsi="Arial"/>
          <w:sz w:val="19"/>
        </w:rPr>
        <w:t xml:space="preserve">separation but includes any mechanism that prevents one </w:t>
      </w:r>
      <w:r>
        <w:rPr>
          <w:rFonts w:ascii="Arial" w:eastAsia="Arial" w:hAnsi="Arial"/>
          <w:sz w:val="16"/>
        </w:rPr>
        <w:t>SOFTWARE ITEM</w:t>
      </w:r>
      <w:r>
        <w:rPr>
          <w:rFonts w:ascii="Arial" w:eastAsia="Arial" w:hAnsi="Arial"/>
          <w:sz w:val="19"/>
        </w:rPr>
        <w:t xml:space="preserve"> from negatively affecting another. The adequacy of a segregation is determin</w:t>
      </w:r>
      <w:r>
        <w:rPr>
          <w:rFonts w:ascii="Arial" w:eastAsia="Arial" w:hAnsi="Arial"/>
          <w:sz w:val="19"/>
        </w:rPr>
        <w:t xml:space="preserve">ed based on the </w:t>
      </w:r>
      <w:r>
        <w:rPr>
          <w:rFonts w:ascii="Arial" w:eastAsia="Arial" w:hAnsi="Arial"/>
          <w:sz w:val="16"/>
        </w:rPr>
        <w:t>RISKS</w:t>
      </w:r>
      <w:r>
        <w:rPr>
          <w:rFonts w:ascii="Arial" w:eastAsia="Arial" w:hAnsi="Arial"/>
          <w:sz w:val="19"/>
        </w:rPr>
        <w:t xml:space="preserve"> involved and the rationale which is required to be documented.</w:t>
      </w:r>
    </w:p>
    <w:p w:rsidR="00000000" w:rsidRDefault="00596C41">
      <w:pPr>
        <w:spacing w:line="251" w:lineRule="exact"/>
        <w:rPr>
          <w:rFonts w:ascii="Arial" w:eastAsia="Arial" w:hAnsi="Arial"/>
          <w:sz w:val="19"/>
        </w:rPr>
      </w:pPr>
    </w:p>
    <w:p w:rsidR="00000000" w:rsidRDefault="00596C41">
      <w:pPr>
        <w:spacing w:line="273" w:lineRule="auto"/>
        <w:ind w:left="1180"/>
        <w:jc w:val="both"/>
        <w:rPr>
          <w:rFonts w:ascii="Arial" w:eastAsia="Arial" w:hAnsi="Arial"/>
          <w:sz w:val="19"/>
        </w:rPr>
      </w:pPr>
      <w:r>
        <w:rPr>
          <w:rFonts w:ascii="Arial" w:eastAsia="Arial" w:hAnsi="Arial"/>
        </w:rPr>
        <w:t xml:space="preserve">As stated in </w:t>
      </w:r>
      <w:hyperlink w:anchor="page134" w:history="1">
        <w:r>
          <w:rPr>
            <w:rFonts w:ascii="Arial" w:eastAsia="Arial" w:hAnsi="Arial"/>
          </w:rPr>
          <w:t xml:space="preserve">B.3, </w:t>
        </w:r>
      </w:hyperlink>
      <w:r>
        <w:rPr>
          <w:rFonts w:ascii="Arial" w:eastAsia="Arial" w:hAnsi="Arial"/>
        </w:rPr>
        <w:t xml:space="preserve">this standard chooses to use three terms to describe the decomposition of a </w:t>
      </w:r>
      <w:r>
        <w:rPr>
          <w:rFonts w:ascii="Arial" w:eastAsia="Arial" w:hAnsi="Arial"/>
          <w:sz w:val="16"/>
        </w:rPr>
        <w:t xml:space="preserve">SOFTWARE SYSTEM </w:t>
      </w:r>
      <w:r>
        <w:rPr>
          <w:rFonts w:ascii="Arial" w:eastAsia="Arial" w:hAnsi="Arial"/>
          <w:sz w:val="19"/>
        </w:rPr>
        <w:t>(top level).</w:t>
      </w:r>
    </w:p>
    <w:p w:rsidR="00000000" w:rsidRDefault="00596C41">
      <w:pPr>
        <w:spacing w:line="153" w:lineRule="exact"/>
        <w:rPr>
          <w:rFonts w:ascii="Arial" w:eastAsia="Arial" w:hAnsi="Arial"/>
          <w:sz w:val="19"/>
        </w:rPr>
      </w:pPr>
    </w:p>
    <w:p w:rsidR="00000000" w:rsidRDefault="00596C41">
      <w:pPr>
        <w:spacing w:line="261" w:lineRule="auto"/>
        <w:ind w:left="1180"/>
        <w:jc w:val="both"/>
        <w:rPr>
          <w:rFonts w:ascii="Arial" w:eastAsia="Arial" w:hAnsi="Arial"/>
        </w:rPr>
      </w:pPr>
      <w:hyperlink w:anchor="page138" w:history="1">
        <w:r>
          <w:rPr>
            <w:rFonts w:ascii="Arial" w:eastAsia="Arial" w:hAnsi="Arial"/>
          </w:rPr>
          <w:t xml:space="preserve">Figure B.1 </w:t>
        </w:r>
      </w:hyperlink>
      <w:r>
        <w:rPr>
          <w:rFonts w:ascii="Arial" w:eastAsia="Arial" w:hAnsi="Arial"/>
        </w:rPr>
        <w:t xml:space="preserve">illustrates the possible partitioning for </w:t>
      </w:r>
      <w:r>
        <w:rPr>
          <w:rFonts w:ascii="Arial" w:eastAsia="Arial" w:hAnsi="Arial"/>
          <w:sz w:val="16"/>
        </w:rPr>
        <w:t>SOFTWARE ITEMS</w:t>
      </w:r>
      <w:r>
        <w:rPr>
          <w:rFonts w:ascii="Arial" w:eastAsia="Arial" w:hAnsi="Arial"/>
        </w:rPr>
        <w:t xml:space="preserve"> within a </w:t>
      </w:r>
      <w:r>
        <w:rPr>
          <w:rFonts w:ascii="Arial" w:eastAsia="Arial" w:hAnsi="Arial"/>
          <w:sz w:val="16"/>
        </w:rPr>
        <w:t>SOFTWARE SYSTEM</w:t>
      </w:r>
      <w:r>
        <w:rPr>
          <w:rFonts w:ascii="Arial" w:eastAsia="Arial" w:hAnsi="Arial"/>
        </w:rPr>
        <w:t xml:space="preserve"> and how the software safety classes would be applied to the group of </w:t>
      </w:r>
      <w:r>
        <w:rPr>
          <w:rFonts w:ascii="Arial" w:eastAsia="Arial" w:hAnsi="Arial"/>
          <w:sz w:val="16"/>
        </w:rPr>
        <w:t>SOFTWARE ITEMS</w:t>
      </w:r>
      <w:r>
        <w:rPr>
          <w:rFonts w:ascii="Arial" w:eastAsia="Arial" w:hAnsi="Arial"/>
        </w:rPr>
        <w:t xml:space="preserve"> in the decomposition.</w:t>
      </w: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00" w:lineRule="exact"/>
        <w:rPr>
          <w:rFonts w:ascii="Arial" w:eastAsia="Arial" w:hAnsi="Arial"/>
          <w:sz w:val="19"/>
        </w:rPr>
      </w:pPr>
    </w:p>
    <w:p w:rsidR="00000000" w:rsidRDefault="00596C41">
      <w:pPr>
        <w:spacing w:line="288" w:lineRule="exact"/>
        <w:rPr>
          <w:rFonts w:ascii="Arial" w:eastAsia="Arial" w:hAnsi="Arial"/>
          <w:sz w:val="19"/>
        </w:rPr>
      </w:pPr>
    </w:p>
    <w:p w:rsidR="00000000" w:rsidRDefault="00596C41">
      <w:pPr>
        <w:spacing w:line="0" w:lineRule="atLeast"/>
        <w:ind w:left="126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0" w:lineRule="atLeast"/>
        <w:ind w:left="126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70" w:lineRule="exact"/>
        <w:rPr>
          <w:rFonts w:ascii="Arial" w:eastAsia="Arial" w:hAnsi="Arial"/>
          <w:sz w:val="19"/>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sz w:val="19"/>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sz w:val="19"/>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w:t>
      </w:r>
      <w:r>
        <w:rPr>
          <w:rFonts w:ascii="Arial" w:eastAsia="Arial" w:hAnsi="Arial"/>
          <w:sz w:val="9"/>
        </w:rPr>
        <w:t>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framePr w:w="1590" w:h="1123" w:hRule="exact" w:wrap="auto" w:vAnchor="page" w:hAnchor="page" w:x="6429" w:y="12197"/>
        <w:tabs>
          <w:tab w:val="left" w:pos="5700"/>
        </w:tabs>
        <w:spacing w:line="0" w:lineRule="atLeast"/>
        <w:rPr>
          <w:rFonts w:ascii="Times New Roman" w:eastAsia="Times New Roman" w:hAnsi="Times New Roman"/>
        </w:rPr>
      </w:pPr>
      <w:bookmarkStart w:id="138" w:name="page138"/>
      <w:bookmarkEnd w:id="138"/>
    </w:p>
    <w:p w:rsidR="00000000" w:rsidRDefault="00596C41">
      <w:pPr>
        <w:framePr w:w="1560" w:h="162" w:hRule="exact" w:wrap="auto" w:vAnchor="page" w:hAnchor="page" w:x="6501" w:y="12214"/>
        <w:tabs>
          <w:tab w:val="left" w:pos="5700"/>
        </w:tabs>
        <w:spacing w:line="211" w:lineRule="auto"/>
        <w:rPr>
          <w:rFonts w:ascii="Arial" w:eastAsia="Arial" w:hAnsi="Arial"/>
          <w:sz w:val="16"/>
        </w:rPr>
      </w:pPr>
      <w:r>
        <w:rPr>
          <w:rFonts w:ascii="Arial" w:eastAsia="Arial" w:hAnsi="Arial"/>
          <w:sz w:val="16"/>
        </w:rPr>
        <w:t>SOFTWARE  ITEM</w:t>
      </w: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r>
              <w:rPr>
                <w:rFonts w:ascii="Arial" w:eastAsia="Arial" w:hAnsi="Arial"/>
              </w:rPr>
              <w:t xml:space="preserve">– 44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826DAF">
      <w:pPr>
        <w:spacing w:line="20" w:lineRule="exact"/>
        <w:rPr>
          <w:rFonts w:ascii="Arial" w:eastAsia="Arial" w:hAnsi="Arial"/>
          <w:sz w:val="16"/>
        </w:rPr>
      </w:pPr>
      <w:r>
        <w:rPr>
          <w:rFonts w:ascii="Arial" w:eastAsia="Arial" w:hAnsi="Arial"/>
          <w:noProof/>
        </w:rPr>
        <w:drawing>
          <wp:anchor distT="0" distB="0" distL="114300" distR="114300" simplePos="0" relativeHeight="251966976" behindDoc="1" locked="0" layoutInCell="1" allowOverlap="1">
            <wp:simplePos x="0" y="0"/>
            <wp:positionH relativeFrom="column">
              <wp:posOffset>1483360</wp:posOffset>
            </wp:positionH>
            <wp:positionV relativeFrom="paragraph">
              <wp:posOffset>57785</wp:posOffset>
            </wp:positionV>
            <wp:extent cx="4511040" cy="4335780"/>
            <wp:effectExtent l="0" t="0" r="0" b="0"/>
            <wp:wrapNone/>
            <wp:docPr id="635" name="Picture 6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5"/>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1040" cy="43357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319" w:lineRule="exact"/>
        <w:rPr>
          <w:rFonts w:ascii="Arial" w:eastAsia="Arial" w:hAnsi="Arial"/>
          <w:sz w:val="16"/>
        </w:rPr>
      </w:pPr>
    </w:p>
    <w:p w:rsidR="00000000" w:rsidRDefault="00596C41">
      <w:pPr>
        <w:spacing w:line="0" w:lineRule="atLeast"/>
        <w:ind w:left="300"/>
        <w:jc w:val="center"/>
        <w:rPr>
          <w:rFonts w:ascii="Arial" w:eastAsia="Arial" w:hAnsi="Arial"/>
          <w:sz w:val="13"/>
        </w:rPr>
      </w:pPr>
      <w:r>
        <w:rPr>
          <w:rFonts w:ascii="Arial" w:eastAsia="Arial" w:hAnsi="Arial"/>
          <w:sz w:val="11"/>
        </w:rPr>
        <w:t xml:space="preserve">SOFTWARE SYSTEM </w:t>
      </w:r>
      <w:r>
        <w:rPr>
          <w:rFonts w:ascii="Arial" w:eastAsia="Arial" w:hAnsi="Arial"/>
          <w:sz w:val="13"/>
        </w:rPr>
        <w:t>/</w:t>
      </w:r>
    </w:p>
    <w:p w:rsidR="00000000" w:rsidRDefault="00596C41">
      <w:pPr>
        <w:spacing w:line="43" w:lineRule="exact"/>
        <w:rPr>
          <w:rFonts w:ascii="Arial" w:eastAsia="Arial" w:hAnsi="Arial"/>
          <w:sz w:val="16"/>
        </w:rPr>
      </w:pPr>
    </w:p>
    <w:p w:rsidR="00000000" w:rsidRDefault="00596C41">
      <w:pPr>
        <w:spacing w:line="0" w:lineRule="atLeast"/>
        <w:ind w:left="300"/>
        <w:jc w:val="center"/>
        <w:rPr>
          <w:rFonts w:ascii="Arial" w:eastAsia="Arial" w:hAnsi="Arial"/>
          <w:sz w:val="11"/>
        </w:rPr>
      </w:pPr>
      <w:r>
        <w:rPr>
          <w:rFonts w:ascii="Arial" w:eastAsia="Arial" w:hAnsi="Arial"/>
          <w:sz w:val="11"/>
        </w:rPr>
        <w:t>SOFTWARE ITEM</w:t>
      </w:r>
    </w:p>
    <w:p w:rsidR="00000000" w:rsidRDefault="00596C41">
      <w:pPr>
        <w:spacing w:line="8" w:lineRule="exact"/>
        <w:rPr>
          <w:rFonts w:ascii="Arial" w:eastAsia="Arial" w:hAnsi="Arial"/>
          <w:sz w:val="16"/>
        </w:rPr>
      </w:pPr>
    </w:p>
    <w:p w:rsidR="00000000" w:rsidRDefault="00596C41">
      <w:pPr>
        <w:spacing w:line="0" w:lineRule="atLeast"/>
        <w:ind w:left="5560"/>
        <w:rPr>
          <w:rFonts w:ascii="Arial" w:eastAsia="Arial" w:hAnsi="Arial"/>
          <w:sz w:val="14"/>
        </w:rPr>
      </w:pPr>
      <w:r>
        <w:rPr>
          <w:rFonts w:ascii="Arial" w:eastAsia="Arial" w:hAnsi="Arial"/>
          <w:sz w:val="14"/>
        </w:rPr>
        <w:t>(C</w:t>
      </w:r>
      <w:r>
        <w:rPr>
          <w:rFonts w:ascii="Arial" w:eastAsia="Arial" w:hAnsi="Arial"/>
          <w:sz w:val="10"/>
        </w:rPr>
        <w:t>LASS</w:t>
      </w:r>
      <w:r>
        <w:rPr>
          <w:rFonts w:ascii="Arial" w:eastAsia="Arial" w:hAnsi="Arial"/>
          <w:sz w:val="14"/>
        </w:rPr>
        <w:t xml:space="preserve"> C)</w:t>
      </w:r>
    </w:p>
    <w:p w:rsidR="00000000" w:rsidRDefault="00596C41">
      <w:pPr>
        <w:spacing w:line="134" w:lineRule="exact"/>
        <w:rPr>
          <w:rFonts w:ascii="Arial" w:eastAsia="Arial" w:hAnsi="Arial"/>
          <w:sz w:val="16"/>
        </w:rPr>
      </w:pPr>
    </w:p>
    <w:tbl>
      <w:tblPr>
        <w:tblW w:w="0" w:type="auto"/>
        <w:tblInd w:w="3420" w:type="dxa"/>
        <w:tblLayout w:type="fixed"/>
        <w:tblCellMar>
          <w:top w:w="0" w:type="dxa"/>
          <w:left w:w="0" w:type="dxa"/>
          <w:bottom w:w="0" w:type="dxa"/>
          <w:right w:w="0" w:type="dxa"/>
        </w:tblCellMar>
        <w:tblLook w:val="0000" w:firstRow="0" w:lastRow="0" w:firstColumn="0" w:lastColumn="0" w:noHBand="0" w:noVBand="0"/>
      </w:tblPr>
      <w:tblGrid>
        <w:gridCol w:w="940"/>
        <w:gridCol w:w="280"/>
        <w:gridCol w:w="300"/>
        <w:gridCol w:w="320"/>
        <w:gridCol w:w="320"/>
        <w:gridCol w:w="300"/>
        <w:gridCol w:w="300"/>
        <w:gridCol w:w="300"/>
        <w:gridCol w:w="300"/>
        <w:gridCol w:w="20"/>
        <w:gridCol w:w="300"/>
        <w:gridCol w:w="620"/>
        <w:gridCol w:w="300"/>
        <w:gridCol w:w="600"/>
      </w:tblGrid>
      <w:tr w:rsidR="00000000">
        <w:trPr>
          <w:trHeight w:val="229"/>
        </w:trPr>
        <w:tc>
          <w:tcPr>
            <w:tcW w:w="940" w:type="dxa"/>
            <w:shd w:val="clear" w:color="auto" w:fill="auto"/>
            <w:vAlign w:val="bottom"/>
          </w:tcPr>
          <w:p w:rsidR="00000000" w:rsidRDefault="00596C41">
            <w:pPr>
              <w:spacing w:line="0" w:lineRule="atLeast"/>
              <w:rPr>
                <w:rFonts w:ascii="Times New Roman" w:eastAsia="Times New Roman" w:hAnsi="Times New Roman"/>
                <w:sz w:val="19"/>
              </w:rPr>
            </w:pPr>
          </w:p>
        </w:tc>
        <w:tc>
          <w:tcPr>
            <w:tcW w:w="2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tcBorders>
              <w:top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tcBorders>
              <w:top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tcBorders>
              <w:top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tcBorders>
              <w:top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tcBorders>
              <w:top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tcBorders>
              <w:top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 w:type="dxa"/>
            <w:tcBorders>
              <w:top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c>
          <w:tcPr>
            <w:tcW w:w="300" w:type="dxa"/>
            <w:shd w:val="clear" w:color="auto" w:fill="auto"/>
            <w:vAlign w:val="bottom"/>
          </w:tcPr>
          <w:p w:rsidR="00000000" w:rsidRDefault="00596C41">
            <w:pPr>
              <w:spacing w:line="0" w:lineRule="atLeast"/>
              <w:rPr>
                <w:rFonts w:ascii="Times New Roman" w:eastAsia="Times New Roman" w:hAnsi="Times New Roman"/>
                <w:sz w:val="19"/>
              </w:rPr>
            </w:pPr>
          </w:p>
        </w:tc>
        <w:tc>
          <w:tcPr>
            <w:tcW w:w="6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537"/>
        </w:trPr>
        <w:tc>
          <w:tcPr>
            <w:tcW w:w="9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20" w:type="dxa"/>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71"/>
        </w:trPr>
        <w:tc>
          <w:tcPr>
            <w:tcW w:w="1840" w:type="dxa"/>
            <w:gridSpan w:val="4"/>
            <w:tcBorders>
              <w:left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8"/>
                <w:sz w:val="11"/>
              </w:rPr>
            </w:pPr>
            <w:r>
              <w:rPr>
                <w:rFonts w:ascii="Arial" w:eastAsia="Arial" w:hAnsi="Arial"/>
                <w:w w:val="98"/>
                <w:sz w:val="11"/>
              </w:rPr>
              <w:t>SOFTWARE ITEM</w:t>
            </w:r>
          </w:p>
        </w:tc>
        <w:tc>
          <w:tcPr>
            <w:tcW w:w="320" w:type="dxa"/>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shd w:val="clear" w:color="auto" w:fill="auto"/>
            <w:vAlign w:val="bottom"/>
          </w:tcPr>
          <w:p w:rsidR="00000000" w:rsidRDefault="00596C41">
            <w:pPr>
              <w:spacing w:line="0" w:lineRule="atLeast"/>
              <w:rPr>
                <w:rFonts w:ascii="Times New Roman" w:eastAsia="Times New Roman" w:hAnsi="Times New Roman"/>
                <w:sz w:val="14"/>
              </w:rPr>
            </w:pPr>
          </w:p>
        </w:tc>
        <w:tc>
          <w:tcPr>
            <w:tcW w:w="1540" w:type="dxa"/>
            <w:gridSpan w:val="5"/>
            <w:tcBorders>
              <w:right w:val="single" w:sz="8" w:space="0" w:color="auto"/>
            </w:tcBorders>
            <w:shd w:val="clear" w:color="auto" w:fill="auto"/>
            <w:vAlign w:val="bottom"/>
          </w:tcPr>
          <w:p w:rsidR="00000000" w:rsidRDefault="00596C41">
            <w:pPr>
              <w:spacing w:line="0" w:lineRule="atLeast"/>
              <w:ind w:right="320"/>
              <w:jc w:val="center"/>
              <w:rPr>
                <w:rFonts w:ascii="Arial" w:eastAsia="Arial" w:hAnsi="Arial"/>
                <w:w w:val="98"/>
                <w:sz w:val="11"/>
              </w:rPr>
            </w:pPr>
            <w:r>
              <w:rPr>
                <w:rFonts w:ascii="Arial" w:eastAsia="Arial" w:hAnsi="Arial"/>
                <w:w w:val="98"/>
                <w:sz w:val="11"/>
              </w:rPr>
              <w:t>SOFTWARE ITEM</w:t>
            </w:r>
          </w:p>
        </w:tc>
        <w:tc>
          <w:tcPr>
            <w:tcW w:w="600" w:type="dxa"/>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163"/>
        </w:trPr>
        <w:tc>
          <w:tcPr>
            <w:tcW w:w="1840" w:type="dxa"/>
            <w:gridSpan w:val="4"/>
            <w:tcBorders>
              <w:left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sz w:val="14"/>
              </w:rPr>
            </w:pPr>
            <w:r>
              <w:rPr>
                <w:rFonts w:ascii="Arial" w:eastAsia="Arial" w:hAnsi="Arial"/>
                <w:sz w:val="14"/>
              </w:rPr>
              <w:t>X</w:t>
            </w:r>
          </w:p>
        </w:tc>
        <w:tc>
          <w:tcPr>
            <w:tcW w:w="320" w:type="dxa"/>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shd w:val="clear" w:color="auto" w:fill="auto"/>
            <w:vAlign w:val="bottom"/>
          </w:tcPr>
          <w:p w:rsidR="00000000" w:rsidRDefault="00596C41">
            <w:pPr>
              <w:spacing w:line="0" w:lineRule="atLeast"/>
              <w:rPr>
                <w:rFonts w:ascii="Times New Roman" w:eastAsia="Times New Roman" w:hAnsi="Times New Roman"/>
                <w:sz w:val="14"/>
              </w:rPr>
            </w:pPr>
          </w:p>
        </w:tc>
        <w:tc>
          <w:tcPr>
            <w:tcW w:w="20" w:type="dxa"/>
            <w:shd w:val="clear" w:color="auto" w:fill="auto"/>
            <w:vAlign w:val="bottom"/>
          </w:tcPr>
          <w:p w:rsidR="00000000" w:rsidRDefault="00596C41">
            <w:pPr>
              <w:spacing w:line="0" w:lineRule="atLeast"/>
              <w:rPr>
                <w:rFonts w:ascii="Times New Roman" w:eastAsia="Times New Roman" w:hAnsi="Times New Roman"/>
                <w:sz w:val="14"/>
              </w:rPr>
            </w:pPr>
          </w:p>
        </w:tc>
        <w:tc>
          <w:tcPr>
            <w:tcW w:w="1220" w:type="dxa"/>
            <w:gridSpan w:val="3"/>
            <w:tcBorders>
              <w:right w:val="single" w:sz="8" w:space="0" w:color="auto"/>
            </w:tcBorders>
            <w:shd w:val="clear" w:color="auto" w:fill="auto"/>
            <w:vAlign w:val="bottom"/>
          </w:tcPr>
          <w:p w:rsidR="00000000" w:rsidRDefault="00596C41">
            <w:pPr>
              <w:spacing w:line="0" w:lineRule="atLeast"/>
              <w:ind w:right="660"/>
              <w:jc w:val="center"/>
              <w:rPr>
                <w:rFonts w:ascii="Arial" w:eastAsia="Arial" w:hAnsi="Arial"/>
                <w:w w:val="85"/>
                <w:sz w:val="14"/>
              </w:rPr>
            </w:pPr>
            <w:r>
              <w:rPr>
                <w:rFonts w:ascii="Arial" w:eastAsia="Arial" w:hAnsi="Arial"/>
                <w:w w:val="85"/>
                <w:sz w:val="14"/>
              </w:rPr>
              <w:t>Y</w:t>
            </w:r>
          </w:p>
        </w:tc>
        <w:tc>
          <w:tcPr>
            <w:tcW w:w="600" w:type="dxa"/>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182"/>
        </w:trPr>
        <w:tc>
          <w:tcPr>
            <w:tcW w:w="1840" w:type="dxa"/>
            <w:gridSpan w:val="4"/>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w w:val="97"/>
                <w:sz w:val="14"/>
              </w:rPr>
            </w:pPr>
            <w:r>
              <w:rPr>
                <w:rFonts w:ascii="Arial" w:eastAsia="Arial" w:hAnsi="Arial"/>
                <w:w w:val="97"/>
                <w:sz w:val="14"/>
              </w:rPr>
              <w:t>(Class A)</w:t>
            </w: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300" w:type="dxa"/>
            <w:shd w:val="clear" w:color="auto" w:fill="auto"/>
            <w:vAlign w:val="bottom"/>
          </w:tcPr>
          <w:p w:rsidR="00000000" w:rsidRDefault="00596C41">
            <w:pPr>
              <w:spacing w:line="0" w:lineRule="atLeast"/>
              <w:rPr>
                <w:rFonts w:ascii="Times New Roman" w:eastAsia="Times New Roman" w:hAnsi="Times New Roman"/>
                <w:sz w:val="15"/>
              </w:rPr>
            </w:pPr>
          </w:p>
        </w:tc>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00" w:type="dxa"/>
            <w:shd w:val="clear" w:color="auto" w:fill="auto"/>
            <w:vAlign w:val="bottom"/>
          </w:tcPr>
          <w:p w:rsidR="00000000" w:rsidRDefault="00596C41">
            <w:pPr>
              <w:spacing w:line="0" w:lineRule="atLeast"/>
              <w:rPr>
                <w:rFonts w:ascii="Times New Roman" w:eastAsia="Times New Roman" w:hAnsi="Times New Roman"/>
                <w:sz w:val="15"/>
              </w:rPr>
            </w:pPr>
          </w:p>
        </w:tc>
        <w:tc>
          <w:tcPr>
            <w:tcW w:w="30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1220" w:type="dxa"/>
            <w:gridSpan w:val="3"/>
            <w:tcBorders>
              <w:right w:val="single" w:sz="8" w:space="0" w:color="auto"/>
            </w:tcBorders>
            <w:shd w:val="clear" w:color="auto" w:fill="auto"/>
            <w:vAlign w:val="bottom"/>
          </w:tcPr>
          <w:p w:rsidR="00000000" w:rsidRDefault="00596C41">
            <w:pPr>
              <w:spacing w:line="0" w:lineRule="atLeast"/>
              <w:ind w:right="660"/>
              <w:jc w:val="center"/>
              <w:rPr>
                <w:rFonts w:ascii="Arial" w:eastAsia="Arial" w:hAnsi="Arial"/>
                <w:w w:val="95"/>
                <w:sz w:val="14"/>
              </w:rPr>
            </w:pPr>
            <w:r>
              <w:rPr>
                <w:rFonts w:ascii="Arial" w:eastAsia="Arial" w:hAnsi="Arial"/>
                <w:w w:val="95"/>
                <w:sz w:val="14"/>
              </w:rPr>
              <w:t>(Class C)</w:t>
            </w:r>
          </w:p>
        </w:tc>
        <w:tc>
          <w:tcPr>
            <w:tcW w:w="60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56"/>
        </w:trPr>
        <w:tc>
          <w:tcPr>
            <w:tcW w:w="9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09"/>
        </w:trPr>
        <w:tc>
          <w:tcPr>
            <w:tcW w:w="940" w:type="dxa"/>
            <w:shd w:val="clear" w:color="auto" w:fill="auto"/>
            <w:vAlign w:val="bottom"/>
          </w:tcPr>
          <w:p w:rsidR="00000000" w:rsidRDefault="00596C41">
            <w:pPr>
              <w:spacing w:line="0" w:lineRule="atLeast"/>
              <w:rPr>
                <w:rFonts w:ascii="Times New Roman" w:eastAsia="Times New Roman" w:hAnsi="Times New Roman"/>
                <w:sz w:val="18"/>
              </w:rPr>
            </w:pPr>
          </w:p>
        </w:tc>
        <w:tc>
          <w:tcPr>
            <w:tcW w:w="280" w:type="dxa"/>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00" w:type="dxa"/>
            <w:shd w:val="clear" w:color="auto" w:fill="auto"/>
            <w:vAlign w:val="bottom"/>
          </w:tcPr>
          <w:p w:rsidR="00000000" w:rsidRDefault="00596C41">
            <w:pPr>
              <w:spacing w:line="0" w:lineRule="atLeast"/>
              <w:rPr>
                <w:rFonts w:ascii="Times New Roman" w:eastAsia="Times New Roman" w:hAnsi="Times New Roman"/>
                <w:sz w:val="18"/>
              </w:rPr>
            </w:pPr>
          </w:p>
        </w:tc>
        <w:tc>
          <w:tcPr>
            <w:tcW w:w="6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670"/>
        </w:trPr>
        <w:tc>
          <w:tcPr>
            <w:tcW w:w="940" w:type="dxa"/>
            <w:shd w:val="clear" w:color="auto" w:fill="auto"/>
            <w:vAlign w:val="bottom"/>
          </w:tcPr>
          <w:p w:rsidR="00000000" w:rsidRDefault="00596C41">
            <w:pPr>
              <w:spacing w:line="0" w:lineRule="atLeast"/>
              <w:rPr>
                <w:rFonts w:ascii="Times New Roman" w:eastAsia="Times New Roman" w:hAnsi="Times New Roman"/>
                <w:sz w:val="24"/>
              </w:rPr>
            </w:pPr>
          </w:p>
        </w:tc>
        <w:tc>
          <w:tcPr>
            <w:tcW w:w="280" w:type="dxa"/>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shd w:val="clear" w:color="auto" w:fill="auto"/>
            <w:vAlign w:val="bottom"/>
          </w:tcPr>
          <w:p w:rsidR="00000000" w:rsidRDefault="00596C41">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596C41">
      <w:pPr>
        <w:spacing w:line="73" w:lineRule="exact"/>
        <w:rPr>
          <w:rFonts w:ascii="Arial" w:eastAsia="Arial" w:hAnsi="Arial"/>
          <w:sz w:val="16"/>
        </w:rPr>
      </w:pPr>
    </w:p>
    <w:tbl>
      <w:tblPr>
        <w:tblW w:w="0" w:type="auto"/>
        <w:tblInd w:w="5100" w:type="dxa"/>
        <w:tblLayout w:type="fixed"/>
        <w:tblCellMar>
          <w:top w:w="0" w:type="dxa"/>
          <w:left w:w="0" w:type="dxa"/>
          <w:bottom w:w="0" w:type="dxa"/>
          <w:right w:w="0" w:type="dxa"/>
        </w:tblCellMar>
        <w:tblLook w:val="0000" w:firstRow="0" w:lastRow="0" w:firstColumn="0" w:lastColumn="0" w:noHBand="0" w:noVBand="0"/>
      </w:tblPr>
      <w:tblGrid>
        <w:gridCol w:w="1520"/>
        <w:gridCol w:w="1540"/>
      </w:tblGrid>
      <w:tr w:rsidR="00000000">
        <w:trPr>
          <w:trHeight w:val="135"/>
        </w:trPr>
        <w:tc>
          <w:tcPr>
            <w:tcW w:w="1520" w:type="dxa"/>
            <w:shd w:val="clear" w:color="auto" w:fill="auto"/>
            <w:vAlign w:val="bottom"/>
          </w:tcPr>
          <w:p w:rsidR="00000000" w:rsidRDefault="00596C41">
            <w:pPr>
              <w:spacing w:line="0" w:lineRule="atLeast"/>
              <w:ind w:right="536"/>
              <w:jc w:val="center"/>
              <w:rPr>
                <w:rFonts w:ascii="Arial" w:eastAsia="Arial" w:hAnsi="Arial"/>
                <w:sz w:val="11"/>
              </w:rPr>
            </w:pPr>
            <w:r>
              <w:rPr>
                <w:rFonts w:ascii="Arial" w:eastAsia="Arial" w:hAnsi="Arial"/>
                <w:sz w:val="11"/>
              </w:rPr>
              <w:t>SOFTWARE ITEM</w:t>
            </w:r>
          </w:p>
        </w:tc>
        <w:tc>
          <w:tcPr>
            <w:tcW w:w="1540" w:type="dxa"/>
            <w:shd w:val="clear" w:color="auto" w:fill="auto"/>
            <w:vAlign w:val="bottom"/>
          </w:tcPr>
          <w:p w:rsidR="00000000" w:rsidRDefault="00596C41">
            <w:pPr>
              <w:spacing w:line="0" w:lineRule="atLeast"/>
              <w:ind w:left="556"/>
              <w:jc w:val="center"/>
              <w:rPr>
                <w:rFonts w:ascii="Arial" w:eastAsia="Arial" w:hAnsi="Arial"/>
                <w:sz w:val="11"/>
              </w:rPr>
            </w:pPr>
            <w:r>
              <w:rPr>
                <w:rFonts w:ascii="Arial" w:eastAsia="Arial" w:hAnsi="Arial"/>
                <w:sz w:val="11"/>
              </w:rPr>
              <w:t>SOFTWARE ITEM</w:t>
            </w:r>
          </w:p>
        </w:tc>
      </w:tr>
      <w:tr w:rsidR="00000000">
        <w:trPr>
          <w:trHeight w:val="163"/>
        </w:trPr>
        <w:tc>
          <w:tcPr>
            <w:tcW w:w="1520" w:type="dxa"/>
            <w:shd w:val="clear" w:color="auto" w:fill="auto"/>
            <w:vAlign w:val="bottom"/>
          </w:tcPr>
          <w:p w:rsidR="00000000" w:rsidRDefault="00596C41">
            <w:pPr>
              <w:spacing w:line="0" w:lineRule="atLeast"/>
              <w:ind w:right="556"/>
              <w:jc w:val="center"/>
              <w:rPr>
                <w:rFonts w:ascii="Arial" w:eastAsia="Arial" w:hAnsi="Arial"/>
                <w:sz w:val="14"/>
              </w:rPr>
            </w:pPr>
            <w:r>
              <w:rPr>
                <w:rFonts w:ascii="Arial" w:eastAsia="Arial" w:hAnsi="Arial"/>
                <w:sz w:val="14"/>
              </w:rPr>
              <w:t>W</w:t>
            </w:r>
          </w:p>
        </w:tc>
        <w:tc>
          <w:tcPr>
            <w:tcW w:w="1540" w:type="dxa"/>
            <w:shd w:val="clear" w:color="auto" w:fill="auto"/>
            <w:vAlign w:val="bottom"/>
          </w:tcPr>
          <w:p w:rsidR="00000000" w:rsidRDefault="00596C41">
            <w:pPr>
              <w:spacing w:line="0" w:lineRule="atLeast"/>
              <w:ind w:left="556"/>
              <w:jc w:val="center"/>
              <w:rPr>
                <w:rFonts w:ascii="Arial" w:eastAsia="Arial" w:hAnsi="Arial"/>
                <w:w w:val="92"/>
                <w:sz w:val="14"/>
              </w:rPr>
            </w:pPr>
            <w:r>
              <w:rPr>
                <w:rFonts w:ascii="Arial" w:eastAsia="Arial" w:hAnsi="Arial"/>
                <w:w w:val="92"/>
                <w:sz w:val="14"/>
              </w:rPr>
              <w:t>Z</w:t>
            </w:r>
          </w:p>
        </w:tc>
      </w:tr>
      <w:tr w:rsidR="00000000">
        <w:trPr>
          <w:trHeight w:val="182"/>
        </w:trPr>
        <w:tc>
          <w:tcPr>
            <w:tcW w:w="1520" w:type="dxa"/>
            <w:shd w:val="clear" w:color="auto" w:fill="auto"/>
            <w:vAlign w:val="bottom"/>
          </w:tcPr>
          <w:p w:rsidR="00000000" w:rsidRDefault="00596C41">
            <w:pPr>
              <w:spacing w:line="0" w:lineRule="atLeast"/>
              <w:ind w:right="536"/>
              <w:jc w:val="center"/>
              <w:rPr>
                <w:rFonts w:ascii="Arial" w:eastAsia="Arial" w:hAnsi="Arial"/>
                <w:w w:val="97"/>
                <w:sz w:val="14"/>
              </w:rPr>
            </w:pPr>
            <w:r>
              <w:rPr>
                <w:rFonts w:ascii="Arial" w:eastAsia="Arial" w:hAnsi="Arial"/>
                <w:w w:val="97"/>
                <w:sz w:val="14"/>
              </w:rPr>
              <w:t>(Class B)</w:t>
            </w:r>
          </w:p>
        </w:tc>
        <w:tc>
          <w:tcPr>
            <w:tcW w:w="1540" w:type="dxa"/>
            <w:shd w:val="clear" w:color="auto" w:fill="auto"/>
            <w:vAlign w:val="bottom"/>
          </w:tcPr>
          <w:p w:rsidR="00000000" w:rsidRDefault="00596C41">
            <w:pPr>
              <w:spacing w:line="0" w:lineRule="atLeast"/>
              <w:ind w:left="556"/>
              <w:jc w:val="center"/>
              <w:rPr>
                <w:rFonts w:ascii="Arial" w:eastAsia="Arial" w:hAnsi="Arial"/>
                <w:w w:val="95"/>
                <w:sz w:val="14"/>
              </w:rPr>
            </w:pPr>
            <w:r>
              <w:rPr>
                <w:rFonts w:ascii="Arial" w:eastAsia="Arial" w:hAnsi="Arial"/>
                <w:w w:val="95"/>
                <w:sz w:val="14"/>
              </w:rPr>
              <w:t>(Class C)</w:t>
            </w:r>
          </w:p>
        </w:tc>
      </w:tr>
    </w:tbl>
    <w:p w:rsidR="00000000" w:rsidRDefault="00596C41">
      <w:pPr>
        <w:rPr>
          <w:rFonts w:ascii="Arial" w:eastAsia="Arial" w:hAnsi="Arial"/>
          <w:w w:val="95"/>
          <w:sz w:val="14"/>
        </w:rPr>
        <w:sectPr w:rsidR="00000000">
          <w:pgSz w:w="11900" w:h="16834"/>
          <w:pgMar w:top="1119" w:right="1429" w:bottom="0" w:left="240" w:header="0" w:footer="0" w:gutter="0"/>
          <w:cols w:space="0" w:equalWidth="0">
            <w:col w:w="10240"/>
          </w:cols>
          <w:docGrid w:linePitch="360"/>
        </w:sect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354" w:lineRule="exact"/>
        <w:rPr>
          <w:rFonts w:ascii="Arial" w:eastAsia="Arial" w:hAnsi="Arial"/>
          <w:sz w:val="16"/>
        </w:rPr>
      </w:pPr>
    </w:p>
    <w:tbl>
      <w:tblPr>
        <w:tblW w:w="0" w:type="auto"/>
        <w:tblInd w:w="715" w:type="dxa"/>
        <w:tblLayout w:type="fixed"/>
        <w:tblCellMar>
          <w:top w:w="0" w:type="dxa"/>
          <w:left w:w="0" w:type="dxa"/>
          <w:bottom w:w="0" w:type="dxa"/>
          <w:right w:w="0" w:type="dxa"/>
        </w:tblCellMar>
        <w:tblLook w:val="0000" w:firstRow="0" w:lastRow="0" w:firstColumn="0" w:lastColumn="0" w:noHBand="0" w:noVBand="0"/>
      </w:tblPr>
      <w:tblGrid>
        <w:gridCol w:w="658"/>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200" w:lineRule="exact"/>
        <w:rPr>
          <w:rFonts w:ascii="Arial" w:eastAsia="Arial" w:hAnsi="Arial"/>
          <w:sz w:val="16"/>
        </w:rPr>
      </w:pPr>
      <w:r>
        <w:rPr>
          <w:rFonts w:ascii="Courier New" w:eastAsia="Courier New" w:hAnsi="Courier New"/>
          <w:sz w:val="5"/>
        </w:rPr>
        <w:br w:type="column"/>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322" w:lineRule="exact"/>
        <w:rPr>
          <w:rFonts w:ascii="Arial" w:eastAsia="Arial" w:hAnsi="Arial"/>
          <w:sz w:val="16"/>
        </w:rPr>
      </w:pPr>
    </w:p>
    <w:p w:rsidR="00000000" w:rsidRDefault="00596C41">
      <w:pPr>
        <w:tabs>
          <w:tab w:val="left" w:pos="7720"/>
        </w:tabs>
        <w:spacing w:line="0" w:lineRule="atLeast"/>
        <w:ind w:left="7440"/>
        <w:rPr>
          <w:rFonts w:ascii="Arial" w:eastAsia="Arial" w:hAnsi="Arial"/>
          <w:i/>
          <w:sz w:val="12"/>
        </w:rPr>
      </w:pPr>
      <w:r>
        <w:rPr>
          <w:rFonts w:ascii="Arial" w:eastAsia="Arial" w:hAnsi="Arial"/>
          <w:i/>
          <w:sz w:val="12"/>
        </w:rPr>
        <w:t>IEC</w:t>
      </w:r>
      <w:r>
        <w:rPr>
          <w:rFonts w:ascii="Arial" w:eastAsia="Arial" w:hAnsi="Arial"/>
          <w:i/>
          <w:sz w:val="12"/>
        </w:rPr>
        <w:tab/>
      </w:r>
      <w:r>
        <w:rPr>
          <w:rFonts w:ascii="Arial" w:eastAsia="Arial" w:hAnsi="Arial"/>
          <w:i/>
          <w:sz w:val="12"/>
        </w:rPr>
        <w:t>724/06</w:t>
      </w:r>
    </w:p>
    <w:p w:rsidR="00000000" w:rsidRDefault="00596C41">
      <w:pPr>
        <w:spacing w:line="158" w:lineRule="exact"/>
        <w:rPr>
          <w:rFonts w:ascii="Arial" w:eastAsia="Arial" w:hAnsi="Arial"/>
          <w:sz w:val="16"/>
        </w:rPr>
      </w:pPr>
    </w:p>
    <w:p w:rsidR="00000000" w:rsidRDefault="00596C41">
      <w:pPr>
        <w:spacing w:line="0" w:lineRule="atLeast"/>
        <w:jc w:val="center"/>
        <w:rPr>
          <w:rFonts w:ascii="Arial" w:eastAsia="Arial" w:hAnsi="Arial"/>
          <w:b/>
          <w:sz w:val="16"/>
        </w:rPr>
      </w:pPr>
      <w:r>
        <w:rPr>
          <w:rFonts w:ascii="Arial" w:eastAsia="Arial" w:hAnsi="Arial"/>
          <w:b/>
        </w:rPr>
        <w:t xml:space="preserve">Figure B.1 </w:t>
      </w:r>
      <w:r>
        <w:rPr>
          <w:rFonts w:ascii="Arial" w:eastAsia="Arial" w:hAnsi="Arial"/>
          <w:b/>
        </w:rPr>
        <w:t xml:space="preserve">– Example of partitioning of </w:t>
      </w:r>
      <w:r>
        <w:rPr>
          <w:rFonts w:ascii="Arial" w:eastAsia="Arial" w:hAnsi="Arial"/>
          <w:b/>
          <w:sz w:val="16"/>
        </w:rPr>
        <w:t>SOFTWARE ITEMS</w:t>
      </w:r>
    </w:p>
    <w:p w:rsidR="00000000" w:rsidRDefault="00596C41">
      <w:pPr>
        <w:spacing w:line="303" w:lineRule="exact"/>
        <w:rPr>
          <w:rFonts w:ascii="Arial" w:eastAsia="Arial" w:hAnsi="Arial"/>
          <w:sz w:val="16"/>
        </w:rPr>
      </w:pPr>
    </w:p>
    <w:p w:rsidR="00000000" w:rsidRDefault="00596C41">
      <w:pPr>
        <w:spacing w:line="243" w:lineRule="auto"/>
        <w:jc w:val="both"/>
        <w:rPr>
          <w:rFonts w:ascii="Arial" w:eastAsia="Arial" w:hAnsi="Arial"/>
          <w:sz w:val="19"/>
        </w:rPr>
      </w:pPr>
      <w:r>
        <w:rPr>
          <w:rFonts w:ascii="Arial" w:eastAsia="Arial" w:hAnsi="Arial"/>
        </w:rPr>
        <w:t xml:space="preserve">For this </w:t>
      </w:r>
      <w:r>
        <w:rPr>
          <w:rFonts w:ascii="Arial" w:eastAsia="Arial" w:hAnsi="Arial"/>
        </w:rPr>
        <w:t xml:space="preserve">example, the </w:t>
      </w:r>
      <w:r>
        <w:rPr>
          <w:rFonts w:ascii="Arial" w:eastAsia="Arial" w:hAnsi="Arial"/>
          <w:sz w:val="16"/>
        </w:rPr>
        <w:t>MANUFACTURER</w:t>
      </w:r>
      <w:r>
        <w:rPr>
          <w:rFonts w:ascii="Arial" w:eastAsia="Arial" w:hAnsi="Arial"/>
        </w:rPr>
        <w:t xml:space="preserve"> knows, due to the type of </w:t>
      </w:r>
      <w:r>
        <w:rPr>
          <w:rFonts w:ascii="Arial" w:eastAsia="Arial" w:hAnsi="Arial"/>
          <w:sz w:val="16"/>
        </w:rPr>
        <w:t>MEDICAL DEVICE SOFTWARE</w:t>
      </w:r>
      <w:r>
        <w:rPr>
          <w:rFonts w:ascii="Arial" w:eastAsia="Arial" w:hAnsi="Arial"/>
        </w:rPr>
        <w:t xml:space="preserve"> being developed, that the preliminary software safety classification for the </w:t>
      </w:r>
      <w:r>
        <w:rPr>
          <w:rFonts w:ascii="Arial" w:eastAsia="Arial" w:hAnsi="Arial"/>
          <w:sz w:val="16"/>
        </w:rPr>
        <w:t>SOFTWARE SYSTEM</w:t>
      </w:r>
      <w:r>
        <w:rPr>
          <w:rFonts w:ascii="Arial" w:eastAsia="Arial" w:hAnsi="Arial"/>
        </w:rPr>
        <w:t xml:space="preserve"> is software safety class C. During software </w:t>
      </w:r>
      <w:r>
        <w:rPr>
          <w:rFonts w:ascii="Arial" w:eastAsia="Arial" w:hAnsi="Arial"/>
          <w:sz w:val="16"/>
        </w:rPr>
        <w:t>ARCHITECTURE</w:t>
      </w:r>
      <w:r>
        <w:rPr>
          <w:rFonts w:ascii="Arial" w:eastAsia="Arial" w:hAnsi="Arial"/>
        </w:rPr>
        <w:t xml:space="preserve"> design the </w:t>
      </w:r>
      <w:r>
        <w:rPr>
          <w:rFonts w:ascii="Arial" w:eastAsia="Arial" w:hAnsi="Arial"/>
          <w:sz w:val="16"/>
        </w:rPr>
        <w:t>MANUFACTURER</w:t>
      </w:r>
      <w:r>
        <w:rPr>
          <w:rFonts w:ascii="Arial" w:eastAsia="Arial" w:hAnsi="Arial"/>
        </w:rPr>
        <w:t xml:space="preserve"> has de</w:t>
      </w:r>
      <w:r>
        <w:rPr>
          <w:rFonts w:ascii="Arial" w:eastAsia="Arial" w:hAnsi="Arial"/>
        </w:rPr>
        <w:t xml:space="preserve">cided to partition the </w:t>
      </w:r>
      <w:r>
        <w:rPr>
          <w:rFonts w:ascii="Arial" w:eastAsia="Arial" w:hAnsi="Arial"/>
          <w:sz w:val="16"/>
        </w:rPr>
        <w:t>SYSTEM</w:t>
      </w:r>
      <w:r>
        <w:rPr>
          <w:rFonts w:ascii="Arial" w:eastAsia="Arial" w:hAnsi="Arial"/>
        </w:rPr>
        <w:t xml:space="preserve">, as shown, with 3 </w:t>
      </w:r>
      <w:r>
        <w:rPr>
          <w:rFonts w:ascii="Arial" w:eastAsia="Arial" w:hAnsi="Arial"/>
          <w:sz w:val="16"/>
        </w:rPr>
        <w:t>SOFTWARE ITEMS</w:t>
      </w:r>
      <w:r>
        <w:rPr>
          <w:rFonts w:ascii="Arial" w:eastAsia="Arial" w:hAnsi="Arial"/>
        </w:rPr>
        <w:t xml:space="preserve"> </w:t>
      </w:r>
      <w:r>
        <w:rPr>
          <w:rFonts w:ascii="Arial" w:eastAsia="Arial" w:hAnsi="Arial"/>
        </w:rPr>
        <w:t xml:space="preserve">– X, W and Z. The </w:t>
      </w:r>
      <w:r>
        <w:rPr>
          <w:rFonts w:ascii="Arial" w:eastAsia="Arial" w:hAnsi="Arial"/>
          <w:sz w:val="16"/>
        </w:rPr>
        <w:t>MANUFACTURER</w:t>
      </w:r>
      <w:r>
        <w:rPr>
          <w:rFonts w:ascii="Arial" w:eastAsia="Arial" w:hAnsi="Arial"/>
        </w:rPr>
        <w:t xml:space="preserve"> is able to segregate all </w:t>
      </w:r>
      <w:r>
        <w:rPr>
          <w:rFonts w:ascii="Arial" w:eastAsia="Arial" w:hAnsi="Arial"/>
          <w:sz w:val="16"/>
        </w:rPr>
        <w:t>SOFTWARE SYSTEM</w:t>
      </w:r>
      <w:r>
        <w:rPr>
          <w:rFonts w:ascii="Arial" w:eastAsia="Arial" w:hAnsi="Arial"/>
        </w:rPr>
        <w:t xml:space="preserve"> contributions to </w:t>
      </w:r>
      <w:r>
        <w:rPr>
          <w:rFonts w:ascii="Arial" w:eastAsia="Arial" w:hAnsi="Arial"/>
          <w:sz w:val="16"/>
        </w:rPr>
        <w:t>HAZARDOUS SITUATIONS</w:t>
      </w:r>
      <w:r>
        <w:rPr>
          <w:rFonts w:ascii="Arial" w:eastAsia="Arial" w:hAnsi="Arial"/>
        </w:rPr>
        <w:t xml:space="preserve"> which could result in death or </w:t>
      </w:r>
      <w:r>
        <w:rPr>
          <w:rFonts w:ascii="Arial" w:eastAsia="Arial" w:hAnsi="Arial"/>
          <w:sz w:val="16"/>
        </w:rPr>
        <w:t>SERIOUS INJURY</w:t>
      </w:r>
      <w:r>
        <w:rPr>
          <w:rFonts w:ascii="Arial" w:eastAsia="Arial" w:hAnsi="Arial"/>
        </w:rPr>
        <w:t xml:space="preserve"> to </w:t>
      </w:r>
      <w:r>
        <w:rPr>
          <w:rFonts w:ascii="Arial" w:eastAsia="Arial" w:hAnsi="Arial"/>
          <w:sz w:val="16"/>
        </w:rPr>
        <w:t>SOFTWARE ITEM</w:t>
      </w:r>
      <w:r>
        <w:rPr>
          <w:rFonts w:ascii="Arial" w:eastAsia="Arial" w:hAnsi="Arial"/>
        </w:rPr>
        <w:t xml:space="preserve"> Z and all remaining </w:t>
      </w:r>
      <w:r>
        <w:rPr>
          <w:rFonts w:ascii="Arial" w:eastAsia="Arial" w:hAnsi="Arial"/>
          <w:sz w:val="16"/>
        </w:rPr>
        <w:t>SOFTWARE SYSTEM</w:t>
      </w:r>
      <w:r>
        <w:rPr>
          <w:rFonts w:ascii="Arial" w:eastAsia="Arial" w:hAnsi="Arial"/>
        </w:rPr>
        <w:t xml:space="preserve"> contributions to </w:t>
      </w:r>
      <w:r>
        <w:rPr>
          <w:rFonts w:ascii="Arial" w:eastAsia="Arial" w:hAnsi="Arial"/>
          <w:sz w:val="16"/>
        </w:rPr>
        <w:t>HAZARDOUS SITUATIONS</w:t>
      </w:r>
      <w:r>
        <w:rPr>
          <w:rFonts w:ascii="Arial" w:eastAsia="Arial" w:hAnsi="Arial"/>
        </w:rPr>
        <w:t xml:space="preserve"> which could result in a non-</w:t>
      </w:r>
      <w:r>
        <w:rPr>
          <w:rFonts w:ascii="Arial" w:eastAsia="Arial" w:hAnsi="Arial"/>
          <w:sz w:val="16"/>
        </w:rPr>
        <w:t>SERIOUS INJURY</w:t>
      </w:r>
      <w:r>
        <w:rPr>
          <w:rFonts w:ascii="Arial" w:eastAsia="Arial" w:hAnsi="Arial"/>
        </w:rPr>
        <w:t xml:space="preserve"> to </w:t>
      </w:r>
      <w:r>
        <w:rPr>
          <w:rFonts w:ascii="Arial" w:eastAsia="Arial" w:hAnsi="Arial"/>
          <w:sz w:val="16"/>
        </w:rPr>
        <w:t xml:space="preserve">SOFTWARE ITEM </w:t>
      </w:r>
      <w:r>
        <w:rPr>
          <w:rFonts w:ascii="Arial" w:eastAsia="Arial" w:hAnsi="Arial"/>
          <w:sz w:val="19"/>
        </w:rPr>
        <w:t>W. S</w:t>
      </w:r>
      <w:r>
        <w:rPr>
          <w:rFonts w:ascii="Arial" w:eastAsia="Arial" w:hAnsi="Arial"/>
          <w:sz w:val="16"/>
        </w:rPr>
        <w:t>OFTWARE ITE</w:t>
      </w:r>
      <w:r>
        <w:rPr>
          <w:rFonts w:ascii="Arial" w:eastAsia="Arial" w:hAnsi="Arial"/>
          <w:sz w:val="19"/>
        </w:rPr>
        <w:t>m W is classified as software safety class B and</w:t>
      </w:r>
      <w:r>
        <w:rPr>
          <w:rFonts w:ascii="Arial" w:eastAsia="Arial" w:hAnsi="Arial"/>
          <w:sz w:val="16"/>
        </w:rPr>
        <w:t xml:space="preserve"> SOFTWARE ITEM </w:t>
      </w:r>
      <w:r>
        <w:rPr>
          <w:rFonts w:ascii="Arial" w:eastAsia="Arial" w:hAnsi="Arial"/>
          <w:sz w:val="19"/>
        </w:rPr>
        <w:t>Z is at software safety class C. S</w:t>
      </w:r>
      <w:r>
        <w:rPr>
          <w:rFonts w:ascii="Arial" w:eastAsia="Arial" w:hAnsi="Arial"/>
          <w:sz w:val="16"/>
        </w:rPr>
        <w:t xml:space="preserve"> OFTWARE ITEM </w:t>
      </w:r>
      <w:r>
        <w:rPr>
          <w:rFonts w:ascii="Arial" w:eastAsia="Arial" w:hAnsi="Arial"/>
          <w:sz w:val="19"/>
        </w:rPr>
        <w:t>Y therefore must</w:t>
      </w:r>
      <w:r>
        <w:rPr>
          <w:rFonts w:ascii="Arial" w:eastAsia="Arial" w:hAnsi="Arial"/>
          <w:sz w:val="19"/>
        </w:rPr>
        <w:t xml:space="preserve"> be classified as Class C,</w:t>
      </w:r>
      <w:r>
        <w:rPr>
          <w:rFonts w:ascii="Arial" w:eastAsia="Arial" w:hAnsi="Arial"/>
          <w:sz w:val="16"/>
        </w:rPr>
        <w:t xml:space="preserve"> </w:t>
      </w:r>
      <w:r>
        <w:rPr>
          <w:rFonts w:ascii="Arial" w:eastAsia="Arial" w:hAnsi="Arial"/>
          <w:sz w:val="19"/>
        </w:rPr>
        <w:t xml:space="preserve">per 4.3 d). The </w:t>
      </w:r>
      <w:r>
        <w:rPr>
          <w:rFonts w:ascii="Arial" w:eastAsia="Arial" w:hAnsi="Arial"/>
          <w:sz w:val="16"/>
        </w:rPr>
        <w:t>SOFTWARE SYSTEM</w:t>
      </w:r>
      <w:r>
        <w:rPr>
          <w:rFonts w:ascii="Arial" w:eastAsia="Arial" w:hAnsi="Arial"/>
          <w:sz w:val="19"/>
        </w:rPr>
        <w:t xml:space="preserve"> is also at a software safety class C per this requirement. S</w:t>
      </w:r>
      <w:r>
        <w:rPr>
          <w:rFonts w:ascii="Arial" w:eastAsia="Arial" w:hAnsi="Arial"/>
          <w:sz w:val="16"/>
        </w:rPr>
        <w:t>OFTWARE ITEM</w:t>
      </w:r>
      <w:r>
        <w:rPr>
          <w:rFonts w:ascii="Arial" w:eastAsia="Arial" w:hAnsi="Arial"/>
          <w:sz w:val="19"/>
        </w:rPr>
        <w:t xml:space="preserve"> X has been classified at a software safety class of A. The </w:t>
      </w:r>
      <w:r>
        <w:rPr>
          <w:rFonts w:ascii="Arial" w:eastAsia="Arial" w:hAnsi="Arial"/>
          <w:sz w:val="16"/>
        </w:rPr>
        <w:t>MANUFACTURER</w:t>
      </w:r>
      <w:r>
        <w:rPr>
          <w:rFonts w:ascii="Arial" w:eastAsia="Arial" w:hAnsi="Arial"/>
          <w:sz w:val="19"/>
        </w:rPr>
        <w:t xml:space="preserve"> is able to document a rationale for the segregation </w:t>
      </w:r>
      <w:r>
        <w:rPr>
          <w:rFonts w:ascii="Arial" w:eastAsia="Arial" w:hAnsi="Arial"/>
          <w:sz w:val="19"/>
        </w:rPr>
        <w:t xml:space="preserve">between </w:t>
      </w:r>
      <w:r>
        <w:rPr>
          <w:rFonts w:ascii="Arial" w:eastAsia="Arial" w:hAnsi="Arial"/>
          <w:sz w:val="16"/>
        </w:rPr>
        <w:t>SOFTWARE ITEMS</w:t>
      </w:r>
      <w:r>
        <w:rPr>
          <w:rFonts w:ascii="Arial" w:eastAsia="Arial" w:hAnsi="Arial"/>
          <w:sz w:val="19"/>
        </w:rPr>
        <w:t xml:space="preserve"> X and Y, as well as </w:t>
      </w:r>
      <w:r>
        <w:rPr>
          <w:rFonts w:ascii="Arial" w:eastAsia="Arial" w:hAnsi="Arial"/>
          <w:sz w:val="16"/>
        </w:rPr>
        <w:t xml:space="preserve">SOFTWARE ITEMS </w:t>
      </w:r>
      <w:r>
        <w:rPr>
          <w:rFonts w:ascii="Arial" w:eastAsia="Arial" w:hAnsi="Arial"/>
          <w:sz w:val="19"/>
        </w:rPr>
        <w:t>W and Z, to assure the integrity of the segregation. If segregation is not</w:t>
      </w:r>
    </w:p>
    <w:p w:rsidR="00000000" w:rsidRDefault="00596C41">
      <w:pPr>
        <w:spacing w:line="200" w:lineRule="exact"/>
        <w:rPr>
          <w:rFonts w:ascii="Arial" w:eastAsia="Arial" w:hAnsi="Arial"/>
          <w:sz w:val="16"/>
        </w:rPr>
      </w:pPr>
    </w:p>
    <w:p w:rsidR="00000000" w:rsidRDefault="00596C41">
      <w:pPr>
        <w:spacing w:line="248" w:lineRule="exact"/>
        <w:rPr>
          <w:rFonts w:ascii="Arial" w:eastAsia="Arial" w:hAnsi="Arial"/>
          <w:sz w:val="16"/>
        </w:rPr>
      </w:pPr>
    </w:p>
    <w:p w:rsidR="00000000" w:rsidRDefault="00596C41">
      <w:pPr>
        <w:tabs>
          <w:tab w:val="left" w:pos="6700"/>
        </w:tabs>
        <w:spacing w:line="227" w:lineRule="auto"/>
        <w:rPr>
          <w:rFonts w:ascii="Arial" w:eastAsia="Arial" w:hAnsi="Arial"/>
        </w:rPr>
      </w:pPr>
      <w:r>
        <w:rPr>
          <w:rFonts w:ascii="Arial" w:eastAsia="Arial" w:hAnsi="Arial"/>
        </w:rPr>
        <w:t xml:space="preserve">possible between </w:t>
      </w:r>
      <w:r>
        <w:rPr>
          <w:rFonts w:ascii="Arial" w:eastAsia="Arial" w:hAnsi="Arial"/>
          <w:sz w:val="16"/>
        </w:rPr>
        <w:t>SOFTWARE  ITEMS</w:t>
      </w:r>
      <w:r>
        <w:rPr>
          <w:rFonts w:ascii="Arial" w:eastAsia="Arial" w:hAnsi="Arial"/>
        </w:rPr>
        <w:t xml:space="preserve">  X and Y, then</w:t>
      </w:r>
      <w:r>
        <w:rPr>
          <w:rFonts w:ascii="Times New Roman" w:eastAsia="Times New Roman" w:hAnsi="Times New Roman"/>
        </w:rPr>
        <w:tab/>
      </w:r>
      <w:r>
        <w:rPr>
          <w:rFonts w:ascii="Arial" w:eastAsia="Arial" w:hAnsi="Arial"/>
        </w:rPr>
        <w:t>X must be classified in</w:t>
      </w:r>
    </w:p>
    <w:p w:rsidR="00000000" w:rsidRDefault="00596C41">
      <w:pPr>
        <w:spacing w:line="225" w:lineRule="exact"/>
        <w:rPr>
          <w:rFonts w:ascii="Arial" w:eastAsia="Arial" w:hAnsi="Arial"/>
          <w:sz w:val="16"/>
        </w:rPr>
      </w:pPr>
    </w:p>
    <w:p w:rsidR="00000000" w:rsidRDefault="00596C41">
      <w:pPr>
        <w:spacing w:line="0" w:lineRule="atLeast"/>
        <w:rPr>
          <w:rFonts w:ascii="Arial" w:eastAsia="Arial" w:hAnsi="Arial"/>
        </w:rPr>
      </w:pPr>
      <w:r>
        <w:rPr>
          <w:rFonts w:ascii="Arial" w:eastAsia="Arial" w:hAnsi="Arial"/>
        </w:rPr>
        <w:t>software safety class C.</w:t>
      </w:r>
    </w:p>
    <w:p w:rsidR="00000000" w:rsidRDefault="00596C41">
      <w:pPr>
        <w:spacing w:line="303" w:lineRule="exact"/>
        <w:rPr>
          <w:rFonts w:ascii="Arial" w:eastAsia="Arial" w:hAnsi="Arial"/>
          <w:sz w:val="16"/>
        </w:rPr>
      </w:pPr>
    </w:p>
    <w:p w:rsidR="00000000" w:rsidRDefault="00596C41">
      <w:pPr>
        <w:tabs>
          <w:tab w:val="left" w:pos="680"/>
        </w:tabs>
        <w:spacing w:line="0" w:lineRule="atLeast"/>
        <w:rPr>
          <w:rFonts w:ascii="Arial" w:eastAsia="Arial" w:hAnsi="Arial"/>
          <w:b/>
          <w:sz w:val="16"/>
        </w:rPr>
      </w:pPr>
      <w:r>
        <w:rPr>
          <w:rFonts w:ascii="Arial" w:eastAsia="Arial" w:hAnsi="Arial"/>
          <w:b/>
        </w:rPr>
        <w:t>B.4.4</w:t>
      </w:r>
      <w:r>
        <w:rPr>
          <w:rFonts w:ascii="Arial" w:eastAsia="Arial" w:hAnsi="Arial"/>
          <w:b/>
        </w:rPr>
        <w:tab/>
      </w:r>
      <w:r>
        <w:rPr>
          <w:rFonts w:ascii="Arial" w:eastAsia="Arial" w:hAnsi="Arial"/>
          <w:b/>
        </w:rPr>
        <w:t>L</w:t>
      </w:r>
      <w:r>
        <w:rPr>
          <w:rFonts w:ascii="Arial" w:eastAsia="Arial" w:hAnsi="Arial"/>
          <w:b/>
          <w:sz w:val="16"/>
        </w:rPr>
        <w:t>EGACY SOFTWARE</w:t>
      </w:r>
    </w:p>
    <w:p w:rsidR="00000000" w:rsidRDefault="00596C41">
      <w:pPr>
        <w:spacing w:line="204" w:lineRule="exact"/>
        <w:rPr>
          <w:rFonts w:ascii="Arial" w:eastAsia="Arial" w:hAnsi="Arial"/>
          <w:sz w:val="16"/>
        </w:rPr>
      </w:pPr>
    </w:p>
    <w:p w:rsidR="00000000" w:rsidRDefault="00596C41">
      <w:pPr>
        <w:spacing w:line="245" w:lineRule="auto"/>
        <w:jc w:val="both"/>
        <w:rPr>
          <w:rFonts w:ascii="Arial" w:eastAsia="Arial" w:hAnsi="Arial"/>
          <w:sz w:val="19"/>
        </w:rPr>
      </w:pPr>
      <w:r>
        <w:rPr>
          <w:rFonts w:ascii="Arial" w:eastAsia="Arial" w:hAnsi="Arial"/>
        </w:rPr>
        <w:t xml:space="preserve">Subclause 4.4 establishes a process for application of this standard to </w:t>
      </w:r>
      <w:r>
        <w:rPr>
          <w:rFonts w:ascii="Arial" w:eastAsia="Arial" w:hAnsi="Arial"/>
          <w:sz w:val="16"/>
        </w:rPr>
        <w:t>LEGACY SOFTWARE</w:t>
      </w:r>
      <w:r>
        <w:rPr>
          <w:rFonts w:ascii="Arial" w:eastAsia="Arial" w:hAnsi="Arial"/>
        </w:rPr>
        <w:t xml:space="preserve">. Some geographies may require the </w:t>
      </w:r>
      <w:r>
        <w:rPr>
          <w:rFonts w:ascii="Arial" w:eastAsia="Arial" w:hAnsi="Arial"/>
          <w:sz w:val="16"/>
        </w:rPr>
        <w:t>MANUFACTURER</w:t>
      </w:r>
      <w:r>
        <w:rPr>
          <w:rFonts w:ascii="Arial" w:eastAsia="Arial" w:hAnsi="Arial"/>
        </w:rPr>
        <w:t xml:space="preserve"> to show conformity to the standard to obtain regulatory approval of the </w:t>
      </w:r>
      <w:r>
        <w:rPr>
          <w:rFonts w:ascii="Arial" w:eastAsia="Arial" w:hAnsi="Arial"/>
          <w:sz w:val="16"/>
        </w:rPr>
        <w:t>MEDICAL DEVICE SOFTWARE</w:t>
      </w:r>
      <w:r>
        <w:rPr>
          <w:rFonts w:ascii="Arial" w:eastAsia="Arial" w:hAnsi="Arial"/>
        </w:rPr>
        <w:t>, even if that software w</w:t>
      </w:r>
      <w:r>
        <w:rPr>
          <w:rFonts w:ascii="Arial" w:eastAsia="Arial" w:hAnsi="Arial"/>
        </w:rPr>
        <w:t>as designed prior to the existence of the current version of the standard (</w:t>
      </w:r>
      <w:r>
        <w:rPr>
          <w:rFonts w:ascii="Arial" w:eastAsia="Arial" w:hAnsi="Arial"/>
          <w:sz w:val="16"/>
        </w:rPr>
        <w:t>LEGACY SOFTWARE</w:t>
      </w:r>
      <w:r>
        <w:rPr>
          <w:rFonts w:ascii="Arial" w:eastAsia="Arial" w:hAnsi="Arial"/>
        </w:rPr>
        <w:t xml:space="preserve">). In this case, the requirements in 4.4 provide a method for the the </w:t>
      </w:r>
      <w:r>
        <w:rPr>
          <w:rFonts w:ascii="Arial" w:eastAsia="Arial" w:hAnsi="Arial"/>
          <w:sz w:val="16"/>
        </w:rPr>
        <w:t>MANUFACTURER</w:t>
      </w:r>
      <w:r>
        <w:rPr>
          <w:rFonts w:ascii="Arial" w:eastAsia="Arial" w:hAnsi="Arial"/>
        </w:rPr>
        <w:t xml:space="preserve"> to demonstrate compliance of </w:t>
      </w:r>
      <w:r>
        <w:rPr>
          <w:rFonts w:ascii="Arial" w:eastAsia="Arial" w:hAnsi="Arial"/>
          <w:sz w:val="16"/>
        </w:rPr>
        <w:t xml:space="preserve">LEGACY SOFTWARE </w:t>
      </w:r>
      <w:r>
        <w:rPr>
          <w:rFonts w:ascii="Arial" w:eastAsia="Arial" w:hAnsi="Arial"/>
          <w:sz w:val="19"/>
        </w:rPr>
        <w:t>to the standard.</w:t>
      </w:r>
    </w:p>
    <w:p w:rsidR="00000000" w:rsidRDefault="00596C41">
      <w:pPr>
        <w:spacing w:line="200" w:lineRule="exact"/>
        <w:rPr>
          <w:rFonts w:ascii="Arial" w:eastAsia="Arial" w:hAnsi="Arial"/>
          <w:sz w:val="16"/>
        </w:rPr>
      </w:pPr>
    </w:p>
    <w:p w:rsidR="00000000" w:rsidRDefault="00596C41">
      <w:pPr>
        <w:spacing w:line="294" w:lineRule="exact"/>
        <w:rPr>
          <w:rFonts w:ascii="Arial" w:eastAsia="Arial" w:hAnsi="Arial"/>
          <w:sz w:val="16"/>
        </w:rPr>
      </w:pPr>
    </w:p>
    <w:p w:rsidR="00000000" w:rsidRDefault="00596C41">
      <w:pPr>
        <w:spacing w:line="255" w:lineRule="auto"/>
        <w:jc w:val="both"/>
        <w:rPr>
          <w:rFonts w:ascii="Arial" w:eastAsia="Arial" w:hAnsi="Arial"/>
        </w:rPr>
      </w:pPr>
      <w:r>
        <w:rPr>
          <w:rFonts w:ascii="Arial" w:eastAsia="Arial" w:hAnsi="Arial"/>
        </w:rPr>
        <w:t xml:space="preserve">A </w:t>
      </w:r>
      <w:r>
        <w:rPr>
          <w:rFonts w:ascii="Arial" w:eastAsia="Arial" w:hAnsi="Arial"/>
          <w:sz w:val="16"/>
        </w:rPr>
        <w:t>MANUFACTURER</w:t>
      </w:r>
      <w:r>
        <w:rPr>
          <w:rFonts w:ascii="Arial" w:eastAsia="Arial" w:hAnsi="Arial"/>
        </w:rPr>
        <w:t xml:space="preserve"> may </w:t>
      </w:r>
      <w:r>
        <w:rPr>
          <w:rFonts w:ascii="Arial" w:eastAsia="Arial" w:hAnsi="Arial"/>
        </w:rPr>
        <w:t xml:space="preserve">determine that retrospective documentation of an already finished development-lifecycle performed as an isolated activity does not result in the reduction of </w:t>
      </w:r>
      <w:r>
        <w:rPr>
          <w:rFonts w:ascii="Arial" w:eastAsia="Arial" w:hAnsi="Arial"/>
          <w:sz w:val="16"/>
        </w:rPr>
        <w:t>RISK</w:t>
      </w:r>
      <w:r>
        <w:rPr>
          <w:rFonts w:ascii="Arial" w:eastAsia="Arial" w:hAnsi="Arial"/>
        </w:rPr>
        <w:t xml:space="preserve"> associated with the use of the product. The process results in the identification of a subset</w:t>
      </w:r>
      <w:r>
        <w:rPr>
          <w:rFonts w:ascii="Arial" w:eastAsia="Arial" w:hAnsi="Arial"/>
        </w:rPr>
        <w:t xml:space="preserve"> of</w:t>
      </w:r>
    </w:p>
    <w:p w:rsidR="00000000" w:rsidRDefault="00596C41">
      <w:pPr>
        <w:spacing w:line="255" w:lineRule="auto"/>
        <w:jc w:val="both"/>
        <w:rPr>
          <w:rFonts w:ascii="Arial" w:eastAsia="Arial" w:hAnsi="Arial"/>
        </w:rPr>
        <w:sectPr w:rsidR="00000000">
          <w:type w:val="continuous"/>
          <w:pgSz w:w="11900" w:h="16834"/>
          <w:pgMar w:top="1119" w:right="1429" w:bottom="0" w:left="240" w:header="0" w:footer="0" w:gutter="0"/>
          <w:cols w:num="2" w:space="0" w:equalWidth="0">
            <w:col w:w="772" w:space="408"/>
            <w:col w:w="9060"/>
          </w:cols>
          <w:docGrid w:linePitch="360"/>
        </w:sectPr>
      </w:pPr>
    </w:p>
    <w:p w:rsidR="00000000" w:rsidRDefault="00596C41">
      <w:pPr>
        <w:spacing w:line="200" w:lineRule="exact"/>
        <w:rPr>
          <w:rFonts w:ascii="Arial" w:eastAsia="Arial" w:hAnsi="Arial"/>
          <w:sz w:val="16"/>
        </w:rPr>
      </w:pPr>
    </w:p>
    <w:p w:rsidR="00000000" w:rsidRDefault="00596C41">
      <w:pPr>
        <w:spacing w:line="250" w:lineRule="exact"/>
        <w:rPr>
          <w:rFonts w:ascii="Arial" w:eastAsia="Arial" w:hAnsi="Arial"/>
          <w:sz w:val="16"/>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39" w:name="page139"/>
            <w:bookmarkEnd w:id="139"/>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45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Times New Roman" w:eastAsia="Times New Roman" w:hAnsi="Times New Roman"/>
        </w:rPr>
      </w:pPr>
    </w:p>
    <w:p w:rsidR="00000000" w:rsidRDefault="00596C41">
      <w:pPr>
        <w:spacing w:line="300" w:lineRule="auto"/>
        <w:ind w:left="1180"/>
        <w:rPr>
          <w:rFonts w:ascii="Arial" w:eastAsia="Arial" w:hAnsi="Arial"/>
          <w:sz w:val="19"/>
        </w:rPr>
      </w:pPr>
      <w:r>
        <w:rPr>
          <w:rFonts w:ascii="Arial" w:eastAsia="Arial" w:hAnsi="Arial"/>
          <w:sz w:val="16"/>
        </w:rPr>
        <w:t xml:space="preserve">ACTIVITIES </w:t>
      </w:r>
      <w:r>
        <w:rPr>
          <w:rFonts w:ascii="Arial" w:eastAsia="Arial" w:hAnsi="Arial"/>
          <w:sz w:val="19"/>
        </w:rPr>
        <w:t>defined in this standard which does result in reduction of</w:t>
      </w:r>
      <w:r>
        <w:rPr>
          <w:rFonts w:ascii="Arial" w:eastAsia="Arial" w:hAnsi="Arial"/>
          <w:sz w:val="16"/>
        </w:rPr>
        <w:t xml:space="preserve"> RISK</w:t>
      </w:r>
      <w:r>
        <w:rPr>
          <w:rFonts w:ascii="Arial" w:eastAsia="Arial" w:hAnsi="Arial"/>
          <w:sz w:val="19"/>
        </w:rPr>
        <w:t>. Some additional</w:t>
      </w:r>
      <w:r>
        <w:rPr>
          <w:rFonts w:ascii="Arial" w:eastAsia="Arial" w:hAnsi="Arial"/>
          <w:sz w:val="16"/>
        </w:rPr>
        <w:t xml:space="preserve"> </w:t>
      </w:r>
      <w:r>
        <w:rPr>
          <w:rFonts w:ascii="Arial" w:eastAsia="Arial" w:hAnsi="Arial"/>
          <w:sz w:val="19"/>
        </w:rPr>
        <w:t>goals implicit in the process are:</w:t>
      </w:r>
    </w:p>
    <w:p w:rsidR="00000000" w:rsidRDefault="00596C41">
      <w:pPr>
        <w:spacing w:line="109" w:lineRule="exact"/>
        <w:rPr>
          <w:rFonts w:ascii="Times New Roman" w:eastAsia="Times New Roman" w:hAnsi="Times New Roman"/>
        </w:rPr>
      </w:pPr>
    </w:p>
    <w:p w:rsidR="00000000" w:rsidRDefault="00596C41">
      <w:pPr>
        <w:spacing w:line="273" w:lineRule="auto"/>
        <w:ind w:left="1520" w:hanging="341"/>
        <w:rPr>
          <w:rFonts w:ascii="Arial" w:eastAsia="Arial" w:hAnsi="Arial"/>
        </w:rPr>
      </w:pPr>
      <w:r>
        <w:rPr>
          <w:rFonts w:ascii="Arial" w:eastAsia="Arial" w:hAnsi="Arial"/>
        </w:rPr>
        <w:t xml:space="preserve">– required </w:t>
      </w:r>
      <w:r>
        <w:rPr>
          <w:rFonts w:ascii="Arial" w:eastAsia="Arial" w:hAnsi="Arial"/>
          <w:sz w:val="16"/>
        </w:rPr>
        <w:t>ACTIVITIES</w:t>
      </w:r>
      <w:r>
        <w:rPr>
          <w:rFonts w:ascii="Arial" w:eastAsia="Arial" w:hAnsi="Arial"/>
        </w:rPr>
        <w:t xml:space="preserve"> and resulting documentation should rely on and make u</w:t>
      </w:r>
      <w:r>
        <w:rPr>
          <w:rFonts w:ascii="Arial" w:eastAsia="Arial" w:hAnsi="Arial"/>
        </w:rPr>
        <w:t>se of, wherever possible, existing documentation, and</w:t>
      </w:r>
    </w:p>
    <w:p w:rsidR="00000000" w:rsidRDefault="00596C41">
      <w:pPr>
        <w:spacing w:line="31"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a </w:t>
      </w:r>
      <w:r>
        <w:rPr>
          <w:rFonts w:ascii="Arial" w:eastAsia="Arial" w:hAnsi="Arial"/>
          <w:sz w:val="16"/>
        </w:rPr>
        <w:t>MANUFACTURER</w:t>
      </w:r>
      <w:r>
        <w:rPr>
          <w:rFonts w:ascii="Arial" w:eastAsia="Arial" w:hAnsi="Arial"/>
        </w:rPr>
        <w:t xml:space="preserve"> should utilize resources as effectively as possible to effect a reduction of</w:t>
      </w:r>
    </w:p>
    <w:p w:rsidR="00000000" w:rsidRDefault="00596C41">
      <w:pPr>
        <w:spacing w:line="0" w:lineRule="atLeast"/>
        <w:ind w:left="1520"/>
        <w:rPr>
          <w:rFonts w:ascii="Arial" w:eastAsia="Arial" w:hAnsi="Arial"/>
          <w:sz w:val="19"/>
        </w:rPr>
      </w:pPr>
      <w:r>
        <w:rPr>
          <w:rFonts w:ascii="Arial" w:eastAsia="Arial" w:hAnsi="Arial"/>
          <w:sz w:val="16"/>
        </w:rPr>
        <w:t>RISK</w:t>
      </w:r>
      <w:r>
        <w:rPr>
          <w:rFonts w:ascii="Arial" w:eastAsia="Arial" w:hAnsi="Arial"/>
          <w:sz w:val="19"/>
        </w:rPr>
        <w:t>.</w:t>
      </w:r>
    </w:p>
    <w:p w:rsidR="00000000" w:rsidRDefault="00596C41">
      <w:pPr>
        <w:spacing w:line="211"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In addition to a plan identifying the subset of </w:t>
      </w:r>
      <w:r>
        <w:rPr>
          <w:rFonts w:ascii="Arial" w:eastAsia="Arial" w:hAnsi="Arial"/>
          <w:sz w:val="16"/>
        </w:rPr>
        <w:t>ACTIVITIES</w:t>
      </w:r>
      <w:r>
        <w:rPr>
          <w:rFonts w:ascii="Arial" w:eastAsia="Arial" w:hAnsi="Arial"/>
        </w:rPr>
        <w:t xml:space="preserve"> to execute, the process also results in </w:t>
      </w:r>
      <w:r>
        <w:rPr>
          <w:rFonts w:ascii="Arial" w:eastAsia="Arial" w:hAnsi="Arial"/>
        </w:rPr>
        <w:t xml:space="preserve">objective evidence supporting safe continued use of the </w:t>
      </w:r>
      <w:r>
        <w:rPr>
          <w:rFonts w:ascii="Arial" w:eastAsia="Arial" w:hAnsi="Arial"/>
          <w:sz w:val="16"/>
        </w:rPr>
        <w:t>LEGACY SOFTWARE</w:t>
      </w:r>
      <w:r>
        <w:rPr>
          <w:rFonts w:ascii="Arial" w:eastAsia="Arial" w:hAnsi="Arial"/>
        </w:rPr>
        <w:t xml:space="preserve"> and a summary rationale for this conclusion.</w:t>
      </w:r>
    </w:p>
    <w:p w:rsidR="00000000" w:rsidRDefault="00596C41">
      <w:pPr>
        <w:spacing w:line="251" w:lineRule="exact"/>
        <w:rPr>
          <w:rFonts w:ascii="Times New Roman" w:eastAsia="Times New Roman" w:hAnsi="Times New Roman"/>
        </w:rPr>
      </w:pPr>
    </w:p>
    <w:p w:rsidR="00000000" w:rsidRDefault="00596C41">
      <w:pPr>
        <w:spacing w:line="257" w:lineRule="auto"/>
        <w:ind w:left="1180"/>
        <w:jc w:val="both"/>
        <w:rPr>
          <w:rFonts w:ascii="Arial" w:eastAsia="Arial" w:hAnsi="Arial"/>
          <w:sz w:val="19"/>
        </w:rPr>
      </w:pPr>
      <w:r>
        <w:rPr>
          <w:rFonts w:ascii="Arial" w:eastAsia="Arial" w:hAnsi="Arial"/>
        </w:rPr>
        <w:t xml:space="preserve">The </w:t>
      </w:r>
      <w:r>
        <w:rPr>
          <w:rFonts w:ascii="Arial" w:eastAsia="Arial" w:hAnsi="Arial"/>
          <w:sz w:val="16"/>
        </w:rPr>
        <w:t>RISKS</w:t>
      </w:r>
      <w:r>
        <w:rPr>
          <w:rFonts w:ascii="Arial" w:eastAsia="Arial" w:hAnsi="Arial"/>
        </w:rPr>
        <w:t xml:space="preserve"> associated with the planned continued use of the </w:t>
      </w:r>
      <w:r>
        <w:rPr>
          <w:rFonts w:ascii="Arial" w:eastAsia="Arial" w:hAnsi="Arial"/>
          <w:sz w:val="16"/>
        </w:rPr>
        <w:t>LEGACY SOFTWARE</w:t>
      </w:r>
      <w:r>
        <w:rPr>
          <w:rFonts w:ascii="Arial" w:eastAsia="Arial" w:hAnsi="Arial"/>
        </w:rPr>
        <w:t xml:space="preserve"> depend on the context in which the </w:t>
      </w:r>
      <w:r>
        <w:rPr>
          <w:rFonts w:ascii="Arial" w:eastAsia="Arial" w:hAnsi="Arial"/>
          <w:sz w:val="16"/>
        </w:rPr>
        <w:t>LEGACY SOFTWARE</w:t>
      </w:r>
      <w:r>
        <w:rPr>
          <w:rFonts w:ascii="Arial" w:eastAsia="Arial" w:hAnsi="Arial"/>
        </w:rPr>
        <w:t xml:space="preserve"> will be used</w:t>
      </w:r>
      <w:r>
        <w:rPr>
          <w:rFonts w:ascii="Arial" w:eastAsia="Arial" w:hAnsi="Arial"/>
        </w:rPr>
        <w:t xml:space="preserve"> to create a </w:t>
      </w:r>
      <w:r>
        <w:rPr>
          <w:rFonts w:ascii="Arial" w:eastAsia="Arial" w:hAnsi="Arial"/>
          <w:sz w:val="16"/>
        </w:rPr>
        <w:t>SOFTWARE SYSTEM</w:t>
      </w:r>
      <w:r>
        <w:rPr>
          <w:rFonts w:ascii="Arial" w:eastAsia="Arial" w:hAnsi="Arial"/>
        </w:rPr>
        <w:t xml:space="preserve">. The </w:t>
      </w:r>
      <w:r>
        <w:rPr>
          <w:rFonts w:ascii="Arial" w:eastAsia="Arial" w:hAnsi="Arial"/>
          <w:sz w:val="16"/>
        </w:rPr>
        <w:t xml:space="preserve">MANUFACTURER </w:t>
      </w:r>
      <w:r>
        <w:rPr>
          <w:rFonts w:ascii="Arial" w:eastAsia="Arial" w:hAnsi="Arial"/>
          <w:sz w:val="19"/>
        </w:rPr>
        <w:t>will document all identified</w:t>
      </w:r>
      <w:r>
        <w:rPr>
          <w:rFonts w:ascii="Arial" w:eastAsia="Arial" w:hAnsi="Arial"/>
          <w:sz w:val="16"/>
        </w:rPr>
        <w:t xml:space="preserve"> MEDICAL DEVICE HAZARDS </w:t>
      </w:r>
      <w:r>
        <w:rPr>
          <w:rFonts w:ascii="Arial" w:eastAsia="Arial" w:hAnsi="Arial"/>
          <w:sz w:val="19"/>
        </w:rPr>
        <w:t>associated with the</w:t>
      </w:r>
      <w:r>
        <w:rPr>
          <w:rFonts w:ascii="Arial" w:eastAsia="Arial" w:hAnsi="Arial"/>
          <w:sz w:val="16"/>
        </w:rPr>
        <w:t xml:space="preserve"> LEGACY SOFTWARE</w:t>
      </w:r>
      <w:r>
        <w:rPr>
          <w:rFonts w:ascii="Arial" w:eastAsia="Arial" w:hAnsi="Arial"/>
          <w:sz w:val="19"/>
        </w:rPr>
        <w:t>.</w:t>
      </w:r>
    </w:p>
    <w:p w:rsidR="00000000" w:rsidRDefault="00596C41">
      <w:pPr>
        <w:spacing w:line="200" w:lineRule="exact"/>
        <w:rPr>
          <w:rFonts w:ascii="Times New Roman" w:eastAsia="Times New Roman" w:hAnsi="Times New Roman"/>
        </w:rPr>
      </w:pPr>
    </w:p>
    <w:p w:rsidR="00000000" w:rsidRDefault="00596C41">
      <w:pPr>
        <w:spacing w:line="286"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Subclause 4.4 requires a comprehensive assessment of available post-production field data obtained for the </w:t>
      </w:r>
      <w:r>
        <w:rPr>
          <w:rFonts w:ascii="Arial" w:eastAsia="Arial" w:hAnsi="Arial"/>
          <w:sz w:val="16"/>
        </w:rPr>
        <w:t>LEGACY SOFT</w:t>
      </w:r>
      <w:r>
        <w:rPr>
          <w:rFonts w:ascii="Arial" w:eastAsia="Arial" w:hAnsi="Arial"/>
          <w:sz w:val="16"/>
        </w:rPr>
        <w:t>WARE</w:t>
      </w:r>
      <w:r>
        <w:rPr>
          <w:rFonts w:ascii="Arial" w:eastAsia="Arial" w:hAnsi="Arial"/>
        </w:rPr>
        <w:t xml:space="preserve"> during the time it has been in production and use. Typical sources of post-production data include:</w:t>
      </w:r>
    </w:p>
    <w:p w:rsidR="00000000" w:rsidRDefault="00596C41">
      <w:pPr>
        <w:spacing w:line="150"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adverse events attributable to the device,</w:t>
      </w:r>
    </w:p>
    <w:p w:rsidR="00000000" w:rsidRDefault="00596C41">
      <w:pPr>
        <w:spacing w:line="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feedback received from users of the device, and</w:t>
      </w:r>
    </w:p>
    <w:p w:rsidR="00000000" w:rsidRDefault="00596C41">
      <w:pPr>
        <w:spacing w:line="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w:t>
      </w:r>
      <w:r>
        <w:rPr>
          <w:rFonts w:ascii="Arial" w:eastAsia="Arial" w:hAnsi="Arial"/>
          <w:sz w:val="16"/>
        </w:rPr>
        <w:t>ANOMALIES</w:t>
      </w:r>
      <w:r>
        <w:rPr>
          <w:rFonts w:ascii="Arial" w:eastAsia="Arial" w:hAnsi="Arial"/>
        </w:rPr>
        <w:t xml:space="preserve"> discovered by the </w:t>
      </w:r>
      <w:r>
        <w:rPr>
          <w:rFonts w:ascii="Arial" w:eastAsia="Arial" w:hAnsi="Arial"/>
          <w:sz w:val="16"/>
        </w:rPr>
        <w:t>MANUFACTURER</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254" w:lineRule="auto"/>
        <w:ind w:left="1180"/>
        <w:jc w:val="both"/>
        <w:rPr>
          <w:rFonts w:ascii="Arial" w:eastAsia="Arial" w:hAnsi="Arial"/>
          <w:sz w:val="19"/>
        </w:rPr>
      </w:pPr>
      <w:r>
        <w:rPr>
          <w:rFonts w:ascii="Arial" w:eastAsia="Arial" w:hAnsi="Arial"/>
        </w:rPr>
        <w:t>Thoug</w:t>
      </w:r>
      <w:r>
        <w:rPr>
          <w:rFonts w:ascii="Arial" w:eastAsia="Arial" w:hAnsi="Arial"/>
        </w:rPr>
        <w:t xml:space="preserve">h no consensus exists for a method of prospectively estimating quantitatively the probability of occurrence of a software failure, such information may be available for </w:t>
      </w:r>
      <w:r>
        <w:rPr>
          <w:rFonts w:ascii="Arial" w:eastAsia="Arial" w:hAnsi="Arial"/>
          <w:sz w:val="16"/>
        </w:rPr>
        <w:t>LEGACY</w:t>
      </w:r>
      <w:r>
        <w:rPr>
          <w:rFonts w:ascii="Arial" w:eastAsia="Arial" w:hAnsi="Arial"/>
        </w:rPr>
        <w:t xml:space="preserve"> </w:t>
      </w:r>
      <w:r>
        <w:rPr>
          <w:rFonts w:ascii="Arial" w:eastAsia="Arial" w:hAnsi="Arial"/>
          <w:sz w:val="16"/>
        </w:rPr>
        <w:t>SOFTWARE</w:t>
      </w:r>
      <w:r>
        <w:rPr>
          <w:rFonts w:ascii="Arial" w:eastAsia="Arial" w:hAnsi="Arial"/>
          <w:sz w:val="19"/>
        </w:rPr>
        <w:t>, based on the usage of such software and</w:t>
      </w:r>
      <w:r>
        <w:rPr>
          <w:rFonts w:ascii="Arial" w:eastAsia="Arial" w:hAnsi="Arial"/>
          <w:sz w:val="16"/>
        </w:rPr>
        <w:t xml:space="preserve"> EVALUATION </w:t>
      </w:r>
      <w:r>
        <w:rPr>
          <w:rFonts w:ascii="Arial" w:eastAsia="Arial" w:hAnsi="Arial"/>
          <w:sz w:val="19"/>
        </w:rPr>
        <w:t xml:space="preserve">of post-production </w:t>
      </w:r>
      <w:r>
        <w:rPr>
          <w:rFonts w:ascii="Arial" w:eastAsia="Arial" w:hAnsi="Arial"/>
          <w:sz w:val="19"/>
        </w:rPr>
        <w:t>data. If it</w:t>
      </w:r>
      <w:r>
        <w:rPr>
          <w:rFonts w:ascii="Arial" w:eastAsia="Arial" w:hAnsi="Arial"/>
          <w:sz w:val="16"/>
        </w:rPr>
        <w:t xml:space="preserve"> </w:t>
      </w:r>
      <w:r>
        <w:rPr>
          <w:rFonts w:ascii="Arial" w:eastAsia="Arial" w:hAnsi="Arial"/>
          <w:sz w:val="19"/>
        </w:rPr>
        <w:t>is possible in such cases to quantitatively estimate the probability of events in the sequence, a quantitative value may be used for expressing the probability of the entire sequence of events occurring. If such quantitative estimation is not p</w:t>
      </w:r>
      <w:r>
        <w:rPr>
          <w:rFonts w:ascii="Arial" w:eastAsia="Arial" w:hAnsi="Arial"/>
          <w:sz w:val="19"/>
        </w:rPr>
        <w:t>ossible, considering a worst case probability is appropriate, and the probability for the software failure occurring should be assumed to be 1.</w:t>
      </w:r>
    </w:p>
    <w:p w:rsidR="00000000" w:rsidRDefault="00596C41">
      <w:pPr>
        <w:spacing w:line="253" w:lineRule="exact"/>
        <w:rPr>
          <w:rFonts w:ascii="Times New Roman" w:eastAsia="Times New Roman" w:hAnsi="Times New Roman"/>
        </w:rPr>
      </w:pPr>
    </w:p>
    <w:p w:rsidR="00000000" w:rsidRDefault="00596C41">
      <w:pPr>
        <w:spacing w:line="268" w:lineRule="auto"/>
        <w:ind w:left="1180"/>
        <w:jc w:val="both"/>
        <w:rPr>
          <w:rFonts w:ascii="Arial" w:eastAsia="Arial" w:hAnsi="Arial"/>
          <w:sz w:val="19"/>
        </w:rPr>
      </w:pPr>
      <w:r>
        <w:rPr>
          <w:rFonts w:ascii="Arial" w:eastAsia="Arial" w:hAnsi="Arial"/>
        </w:rPr>
        <w:t xml:space="preserve">The </w:t>
      </w:r>
      <w:r>
        <w:rPr>
          <w:rFonts w:ascii="Arial" w:eastAsia="Arial" w:hAnsi="Arial"/>
          <w:sz w:val="16"/>
        </w:rPr>
        <w:t>MANUFACTURER</w:t>
      </w:r>
      <w:r>
        <w:rPr>
          <w:rFonts w:ascii="Arial" w:eastAsia="Arial" w:hAnsi="Arial"/>
        </w:rPr>
        <w:t xml:space="preserve"> determination of how the </w:t>
      </w:r>
      <w:r>
        <w:rPr>
          <w:rFonts w:ascii="Arial" w:eastAsia="Arial" w:hAnsi="Arial"/>
          <w:sz w:val="16"/>
        </w:rPr>
        <w:t>LEGACY SOFTWARE</w:t>
      </w:r>
      <w:r>
        <w:rPr>
          <w:rFonts w:ascii="Arial" w:eastAsia="Arial" w:hAnsi="Arial"/>
        </w:rPr>
        <w:t xml:space="preserve"> will be used in the overall </w:t>
      </w:r>
      <w:r>
        <w:rPr>
          <w:rFonts w:ascii="Arial" w:eastAsia="Arial" w:hAnsi="Arial"/>
          <w:sz w:val="16"/>
        </w:rPr>
        <w:t>MEDICAL DEVICE SYSTEM ARC</w:t>
      </w:r>
      <w:r>
        <w:rPr>
          <w:rFonts w:ascii="Arial" w:eastAsia="Arial" w:hAnsi="Arial"/>
          <w:sz w:val="16"/>
        </w:rPr>
        <w:t xml:space="preserve">HITECTURE </w:t>
      </w:r>
      <w:r>
        <w:rPr>
          <w:rFonts w:ascii="Arial" w:eastAsia="Arial" w:hAnsi="Arial"/>
          <w:sz w:val="19"/>
        </w:rPr>
        <w:t>is input to the assessment of</w:t>
      </w:r>
      <w:r>
        <w:rPr>
          <w:rFonts w:ascii="Arial" w:eastAsia="Arial" w:hAnsi="Arial"/>
          <w:sz w:val="16"/>
        </w:rPr>
        <w:t xml:space="preserve"> RISK</w:t>
      </w:r>
      <w:r>
        <w:rPr>
          <w:rFonts w:ascii="Arial" w:eastAsia="Arial" w:hAnsi="Arial"/>
          <w:sz w:val="19"/>
        </w:rPr>
        <w:t>. The</w:t>
      </w:r>
      <w:r>
        <w:rPr>
          <w:rFonts w:ascii="Arial" w:eastAsia="Arial" w:hAnsi="Arial"/>
          <w:sz w:val="16"/>
        </w:rPr>
        <w:t xml:space="preserve"> RISKS </w:t>
      </w:r>
      <w:r>
        <w:rPr>
          <w:rFonts w:ascii="Arial" w:eastAsia="Arial" w:hAnsi="Arial"/>
          <w:sz w:val="19"/>
        </w:rPr>
        <w:t>to be</w:t>
      </w:r>
      <w:r>
        <w:rPr>
          <w:rFonts w:ascii="Arial" w:eastAsia="Arial" w:hAnsi="Arial"/>
          <w:sz w:val="16"/>
        </w:rPr>
        <w:t xml:space="preserve"> </w:t>
      </w:r>
      <w:r>
        <w:rPr>
          <w:rFonts w:ascii="Arial" w:eastAsia="Arial" w:hAnsi="Arial"/>
          <w:sz w:val="19"/>
        </w:rPr>
        <w:t>considered vary accordingly.</w:t>
      </w:r>
    </w:p>
    <w:p w:rsidR="00000000" w:rsidRDefault="00596C41">
      <w:pPr>
        <w:spacing w:line="138" w:lineRule="exact"/>
        <w:rPr>
          <w:rFonts w:ascii="Times New Roman" w:eastAsia="Times New Roman" w:hAnsi="Times New Roman"/>
        </w:rPr>
      </w:pPr>
    </w:p>
    <w:p w:rsidR="00000000" w:rsidRDefault="00596C41">
      <w:pPr>
        <w:spacing w:line="255" w:lineRule="auto"/>
        <w:ind w:left="1520" w:hanging="341"/>
        <w:rPr>
          <w:rFonts w:ascii="Arial" w:eastAsia="Arial" w:hAnsi="Arial"/>
        </w:rPr>
      </w:pPr>
      <w:r>
        <w:rPr>
          <w:rFonts w:ascii="Arial" w:eastAsia="Arial" w:hAnsi="Arial"/>
        </w:rPr>
        <w:t xml:space="preserve">– When </w:t>
      </w:r>
      <w:r>
        <w:rPr>
          <w:rFonts w:ascii="Arial" w:eastAsia="Arial" w:hAnsi="Arial"/>
          <w:sz w:val="16"/>
        </w:rPr>
        <w:t>LEGACY SOFTWARE</w:t>
      </w:r>
      <w:r>
        <w:rPr>
          <w:rFonts w:ascii="Arial" w:eastAsia="Arial" w:hAnsi="Arial"/>
        </w:rPr>
        <w:t xml:space="preserve"> has been safely and reliably used and the </w:t>
      </w:r>
      <w:r>
        <w:rPr>
          <w:rFonts w:ascii="Arial" w:eastAsia="Arial" w:hAnsi="Arial"/>
          <w:sz w:val="16"/>
        </w:rPr>
        <w:t>MANUFACTURER</w:t>
      </w:r>
      <w:r>
        <w:rPr>
          <w:rFonts w:ascii="Arial" w:eastAsia="Arial" w:hAnsi="Arial"/>
        </w:rPr>
        <w:t xml:space="preserve"> wishes to continue use of the </w:t>
      </w:r>
      <w:r>
        <w:rPr>
          <w:rFonts w:ascii="Arial" w:eastAsia="Arial" w:hAnsi="Arial"/>
          <w:sz w:val="16"/>
        </w:rPr>
        <w:t>LEGACY SOFTWARE</w:t>
      </w:r>
      <w:r>
        <w:rPr>
          <w:rFonts w:ascii="Arial" w:eastAsia="Arial" w:hAnsi="Arial"/>
        </w:rPr>
        <w:t>, the rationale for continued use rests p</w:t>
      </w:r>
      <w:r>
        <w:rPr>
          <w:rFonts w:ascii="Arial" w:eastAsia="Arial" w:hAnsi="Arial"/>
        </w:rPr>
        <w:t xml:space="preserve">rimarily on the assessment of </w:t>
      </w:r>
      <w:r>
        <w:rPr>
          <w:rFonts w:ascii="Arial" w:eastAsia="Arial" w:hAnsi="Arial"/>
          <w:sz w:val="16"/>
        </w:rPr>
        <w:t>RISK</w:t>
      </w:r>
      <w:r>
        <w:rPr>
          <w:rFonts w:ascii="Arial" w:eastAsia="Arial" w:hAnsi="Arial"/>
        </w:rPr>
        <w:t xml:space="preserve"> based on post-production records.</w:t>
      </w:r>
    </w:p>
    <w:p w:rsidR="00000000" w:rsidRDefault="00596C41">
      <w:pPr>
        <w:spacing w:line="51" w:lineRule="exact"/>
        <w:rPr>
          <w:rFonts w:ascii="Times New Roman" w:eastAsia="Times New Roman" w:hAnsi="Times New Roman"/>
        </w:rPr>
      </w:pPr>
    </w:p>
    <w:p w:rsidR="00000000" w:rsidRDefault="00596C41">
      <w:pPr>
        <w:spacing w:line="249" w:lineRule="auto"/>
        <w:ind w:left="1520" w:hanging="341"/>
        <w:rPr>
          <w:rFonts w:ascii="Arial" w:eastAsia="Arial" w:hAnsi="Arial"/>
        </w:rPr>
      </w:pPr>
      <w:r>
        <w:rPr>
          <w:rFonts w:ascii="Arial" w:eastAsia="Arial" w:hAnsi="Arial"/>
        </w:rPr>
        <w:t xml:space="preserve">– When </w:t>
      </w:r>
      <w:r>
        <w:rPr>
          <w:rFonts w:ascii="Arial" w:eastAsia="Arial" w:hAnsi="Arial"/>
          <w:sz w:val="16"/>
        </w:rPr>
        <w:t>LEGACY SOFTWARE</w:t>
      </w:r>
      <w:r>
        <w:rPr>
          <w:rFonts w:ascii="Arial" w:eastAsia="Arial" w:hAnsi="Arial"/>
        </w:rPr>
        <w:t xml:space="preserve"> is reused to create a new </w:t>
      </w:r>
      <w:r>
        <w:rPr>
          <w:rFonts w:ascii="Arial" w:eastAsia="Arial" w:hAnsi="Arial"/>
          <w:sz w:val="16"/>
        </w:rPr>
        <w:t>SOFTWARE SYSTEM</w:t>
      </w:r>
      <w:r>
        <w:rPr>
          <w:rFonts w:ascii="Arial" w:eastAsia="Arial" w:hAnsi="Arial"/>
        </w:rPr>
        <w:t xml:space="preserve">, the intended use of the </w:t>
      </w:r>
      <w:r>
        <w:rPr>
          <w:rFonts w:ascii="Arial" w:eastAsia="Arial" w:hAnsi="Arial"/>
          <w:sz w:val="16"/>
        </w:rPr>
        <w:t>LEGACY SOFTWARE</w:t>
      </w:r>
      <w:r>
        <w:rPr>
          <w:rFonts w:ascii="Arial" w:eastAsia="Arial" w:hAnsi="Arial"/>
        </w:rPr>
        <w:t xml:space="preserve"> might be different from its original intended use. In this case the </w:t>
      </w:r>
      <w:r>
        <w:rPr>
          <w:rFonts w:ascii="Arial" w:eastAsia="Arial" w:hAnsi="Arial"/>
          <w:sz w:val="16"/>
        </w:rPr>
        <w:t>RISK</w:t>
      </w:r>
      <w:r>
        <w:rPr>
          <w:rFonts w:ascii="Arial" w:eastAsia="Arial" w:hAnsi="Arial"/>
        </w:rPr>
        <w:t xml:space="preserve"> assessm</w:t>
      </w:r>
      <w:r>
        <w:rPr>
          <w:rFonts w:ascii="Arial" w:eastAsia="Arial" w:hAnsi="Arial"/>
        </w:rPr>
        <w:t xml:space="preserve">ent must take into account the modified set of </w:t>
      </w:r>
      <w:r>
        <w:rPr>
          <w:rFonts w:ascii="Arial" w:eastAsia="Arial" w:hAnsi="Arial"/>
          <w:sz w:val="16"/>
        </w:rPr>
        <w:t>HAZARDOUS SITUATIONS</w:t>
      </w:r>
      <w:r>
        <w:rPr>
          <w:rFonts w:ascii="Arial" w:eastAsia="Arial" w:hAnsi="Arial"/>
        </w:rPr>
        <w:t xml:space="preserve"> which can arise due to failures of the </w:t>
      </w:r>
      <w:r>
        <w:rPr>
          <w:rFonts w:ascii="Arial" w:eastAsia="Arial" w:hAnsi="Arial"/>
          <w:sz w:val="16"/>
        </w:rPr>
        <w:t>LEGACY SOFTWARE</w:t>
      </w:r>
      <w:r>
        <w:rPr>
          <w:rFonts w:ascii="Arial" w:eastAsia="Arial" w:hAnsi="Arial"/>
        </w:rPr>
        <w:t>.</w:t>
      </w:r>
    </w:p>
    <w:p w:rsidR="00000000" w:rsidRDefault="00596C41">
      <w:pPr>
        <w:spacing w:line="58" w:lineRule="exact"/>
        <w:rPr>
          <w:rFonts w:ascii="Times New Roman" w:eastAsia="Times New Roman" w:hAnsi="Times New Roman"/>
        </w:rPr>
      </w:pPr>
    </w:p>
    <w:p w:rsidR="00000000" w:rsidRDefault="00596C41">
      <w:pPr>
        <w:spacing w:line="262" w:lineRule="auto"/>
        <w:ind w:left="1520" w:hanging="341"/>
        <w:rPr>
          <w:rFonts w:ascii="Arial" w:eastAsia="Arial" w:hAnsi="Arial"/>
          <w:sz w:val="19"/>
        </w:rPr>
      </w:pPr>
      <w:r>
        <w:rPr>
          <w:rFonts w:ascii="Arial" w:eastAsia="Arial" w:hAnsi="Arial"/>
        </w:rPr>
        <w:t xml:space="preserve">– A reused </w:t>
      </w:r>
      <w:r>
        <w:rPr>
          <w:rFonts w:ascii="Arial" w:eastAsia="Arial" w:hAnsi="Arial"/>
          <w:sz w:val="16"/>
        </w:rPr>
        <w:t>LEGACY SOFTWARE</w:t>
      </w:r>
      <w:r>
        <w:rPr>
          <w:rFonts w:ascii="Arial" w:eastAsia="Arial" w:hAnsi="Arial"/>
        </w:rPr>
        <w:t xml:space="preserve"> may be used for similar intended use but integrated into a new </w:t>
      </w:r>
      <w:r>
        <w:rPr>
          <w:rFonts w:ascii="Arial" w:eastAsia="Arial" w:hAnsi="Arial"/>
          <w:sz w:val="16"/>
        </w:rPr>
        <w:t>SOFTWARE SYSTEM</w:t>
      </w:r>
      <w:r>
        <w:rPr>
          <w:rFonts w:ascii="Arial" w:eastAsia="Arial" w:hAnsi="Arial"/>
          <w:sz w:val="19"/>
        </w:rPr>
        <w:t>. In this case the</w:t>
      </w:r>
      <w:r>
        <w:rPr>
          <w:rFonts w:ascii="Arial" w:eastAsia="Arial" w:hAnsi="Arial"/>
          <w:sz w:val="16"/>
        </w:rPr>
        <w:t xml:space="preserve"> RISK </w:t>
      </w:r>
      <w:r>
        <w:rPr>
          <w:rFonts w:ascii="Arial" w:eastAsia="Arial" w:hAnsi="Arial"/>
          <w:sz w:val="19"/>
        </w:rPr>
        <w:t>as</w:t>
      </w:r>
      <w:r>
        <w:rPr>
          <w:rFonts w:ascii="Arial" w:eastAsia="Arial" w:hAnsi="Arial"/>
          <w:sz w:val="19"/>
        </w:rPr>
        <w:t>sessment should take into account modification</w:t>
      </w:r>
      <w:r>
        <w:rPr>
          <w:rFonts w:ascii="Arial" w:eastAsia="Arial" w:hAnsi="Arial"/>
          <w:sz w:val="16"/>
        </w:rPr>
        <w:t xml:space="preserve"> </w:t>
      </w:r>
      <w:r>
        <w:rPr>
          <w:rFonts w:ascii="Arial" w:eastAsia="Arial" w:hAnsi="Arial"/>
          <w:sz w:val="19"/>
        </w:rPr>
        <w:t xml:space="preserve">of architectural </w:t>
      </w:r>
      <w:r>
        <w:rPr>
          <w:rFonts w:ascii="Arial" w:eastAsia="Arial" w:hAnsi="Arial"/>
          <w:sz w:val="16"/>
        </w:rPr>
        <w:t>RISK CONTROL</w:t>
      </w:r>
      <w:r>
        <w:rPr>
          <w:rFonts w:ascii="Arial" w:eastAsia="Arial" w:hAnsi="Arial"/>
          <w:sz w:val="19"/>
        </w:rPr>
        <w:t xml:space="preserve"> measures according to 5.3.</w:t>
      </w:r>
    </w:p>
    <w:p w:rsidR="00000000" w:rsidRDefault="00596C41">
      <w:pPr>
        <w:spacing w:line="145" w:lineRule="exact"/>
        <w:rPr>
          <w:rFonts w:ascii="Times New Roman" w:eastAsia="Times New Roman" w:hAnsi="Times New Roman"/>
        </w:rPr>
      </w:pPr>
    </w:p>
    <w:p w:rsidR="00000000" w:rsidRDefault="00596C41">
      <w:pPr>
        <w:spacing w:line="262" w:lineRule="auto"/>
        <w:ind w:left="1180"/>
        <w:jc w:val="both"/>
        <w:rPr>
          <w:rFonts w:ascii="Arial" w:eastAsia="Arial" w:hAnsi="Arial"/>
          <w:sz w:val="19"/>
        </w:rPr>
      </w:pPr>
      <w:r>
        <w:rPr>
          <w:rFonts w:ascii="Arial" w:eastAsia="Arial" w:hAnsi="Arial"/>
        </w:rPr>
        <w:t xml:space="preserve">When </w:t>
      </w:r>
      <w:r>
        <w:rPr>
          <w:rFonts w:ascii="Arial" w:eastAsia="Arial" w:hAnsi="Arial"/>
          <w:sz w:val="16"/>
        </w:rPr>
        <w:t>LEGACY SOFTWARE</w:t>
      </w:r>
      <w:r>
        <w:rPr>
          <w:rFonts w:ascii="Arial" w:eastAsia="Arial" w:hAnsi="Arial"/>
        </w:rPr>
        <w:t xml:space="preserve"> will be changed and used within a new </w:t>
      </w:r>
      <w:r>
        <w:rPr>
          <w:rFonts w:ascii="Arial" w:eastAsia="Arial" w:hAnsi="Arial"/>
          <w:sz w:val="16"/>
        </w:rPr>
        <w:t>SOFTWARE SYSTEM</w:t>
      </w:r>
      <w:r>
        <w:rPr>
          <w:rFonts w:ascii="Arial" w:eastAsia="Arial" w:hAnsi="Arial"/>
        </w:rPr>
        <w:t xml:space="preserve">, the </w:t>
      </w:r>
      <w:r>
        <w:rPr>
          <w:rFonts w:ascii="Arial" w:eastAsia="Arial" w:hAnsi="Arial"/>
          <w:sz w:val="16"/>
        </w:rPr>
        <w:t xml:space="preserve">MANUFACTURER </w:t>
      </w:r>
      <w:r>
        <w:rPr>
          <w:rFonts w:ascii="Arial" w:eastAsia="Arial" w:hAnsi="Arial"/>
          <w:sz w:val="19"/>
        </w:rPr>
        <w:t>should consider how the existing records of safe and relia</w:t>
      </w:r>
      <w:r>
        <w:rPr>
          <w:rFonts w:ascii="Arial" w:eastAsia="Arial" w:hAnsi="Arial"/>
          <w:sz w:val="19"/>
        </w:rPr>
        <w:t>ble operation may be</w:t>
      </w:r>
      <w:r>
        <w:rPr>
          <w:rFonts w:ascii="Arial" w:eastAsia="Arial" w:hAnsi="Arial"/>
          <w:sz w:val="16"/>
        </w:rPr>
        <w:t xml:space="preserve"> </w:t>
      </w:r>
      <w:r>
        <w:rPr>
          <w:rFonts w:ascii="Arial" w:eastAsia="Arial" w:hAnsi="Arial"/>
          <w:sz w:val="19"/>
        </w:rPr>
        <w:t>invalidated by the changes.</w:t>
      </w:r>
    </w:p>
    <w:p w:rsidR="00000000" w:rsidRDefault="00596C41">
      <w:pPr>
        <w:spacing w:line="243" w:lineRule="exact"/>
        <w:rPr>
          <w:rFonts w:ascii="Times New Roman" w:eastAsia="Times New Roman" w:hAnsi="Times New Roman"/>
        </w:rPr>
      </w:pPr>
    </w:p>
    <w:p w:rsidR="00000000" w:rsidRDefault="00596C41">
      <w:pPr>
        <w:spacing w:line="246" w:lineRule="auto"/>
        <w:ind w:left="1180"/>
        <w:jc w:val="both"/>
        <w:rPr>
          <w:rFonts w:ascii="Arial" w:eastAsia="Arial" w:hAnsi="Arial"/>
        </w:rPr>
      </w:pPr>
      <w:r>
        <w:rPr>
          <w:rFonts w:ascii="Arial" w:eastAsia="Arial" w:hAnsi="Arial"/>
        </w:rPr>
        <w:t xml:space="preserve">Changes to the </w:t>
      </w:r>
      <w:r>
        <w:rPr>
          <w:rFonts w:ascii="Arial" w:eastAsia="Arial" w:hAnsi="Arial"/>
          <w:sz w:val="16"/>
        </w:rPr>
        <w:t>LEGACY SOFTWARE</w:t>
      </w:r>
      <w:r>
        <w:rPr>
          <w:rFonts w:ascii="Arial" w:eastAsia="Arial" w:hAnsi="Arial"/>
        </w:rPr>
        <w:t xml:space="preserve"> should be performed according to Clauses 4 to 9 of this standard, including assessment of impact to </w:t>
      </w:r>
      <w:r>
        <w:rPr>
          <w:rFonts w:ascii="Arial" w:eastAsia="Arial" w:hAnsi="Arial"/>
          <w:sz w:val="16"/>
        </w:rPr>
        <w:t>RISK CONTROL</w:t>
      </w:r>
      <w:r>
        <w:rPr>
          <w:rFonts w:ascii="Arial" w:eastAsia="Arial" w:hAnsi="Arial"/>
        </w:rPr>
        <w:t xml:space="preserve"> measures according to 7.4. In the case of </w:t>
      </w:r>
      <w:r>
        <w:rPr>
          <w:rFonts w:ascii="Arial" w:eastAsia="Arial" w:hAnsi="Arial"/>
          <w:sz w:val="16"/>
        </w:rPr>
        <w:t>LEGACY SOFTWARE</w:t>
      </w:r>
      <w:r>
        <w:rPr>
          <w:rFonts w:ascii="Arial" w:eastAsia="Arial" w:hAnsi="Arial"/>
        </w:rPr>
        <w:t>, exi</w:t>
      </w:r>
      <w:r>
        <w:rPr>
          <w:rFonts w:ascii="Arial" w:eastAsia="Arial" w:hAnsi="Arial"/>
        </w:rPr>
        <w:t xml:space="preserve">sting </w:t>
      </w:r>
      <w:r>
        <w:rPr>
          <w:rFonts w:ascii="Arial" w:eastAsia="Arial" w:hAnsi="Arial"/>
          <w:sz w:val="16"/>
        </w:rPr>
        <w:t>RISK CONTROL</w:t>
      </w:r>
      <w:r>
        <w:rPr>
          <w:rFonts w:ascii="Arial" w:eastAsia="Arial" w:hAnsi="Arial"/>
        </w:rPr>
        <w:t xml:space="preserve"> measures may not be fully documented and special care should be taken to </w:t>
      </w:r>
      <w:r>
        <w:rPr>
          <w:rFonts w:ascii="Arial" w:eastAsia="Arial" w:hAnsi="Arial"/>
          <w:sz w:val="16"/>
        </w:rPr>
        <w:t>EVALUATE</w:t>
      </w:r>
      <w:r>
        <w:rPr>
          <w:rFonts w:ascii="Arial" w:eastAsia="Arial" w:hAnsi="Arial"/>
        </w:rPr>
        <w:t xml:space="preserve"> the potential impact of changes, utilizing available documented design records as well as expertise of individuals having knowledge of the system.</w:t>
      </w:r>
    </w:p>
    <w:p w:rsidR="00000000" w:rsidRDefault="00596C41">
      <w:pPr>
        <w:spacing w:line="200" w:lineRule="exact"/>
        <w:rPr>
          <w:rFonts w:ascii="Times New Roman" w:eastAsia="Times New Roman" w:hAnsi="Times New Roman"/>
        </w:rPr>
      </w:pPr>
    </w:p>
    <w:p w:rsidR="00000000" w:rsidRDefault="00596C41">
      <w:pPr>
        <w:spacing w:line="336" w:lineRule="exact"/>
        <w:rPr>
          <w:rFonts w:ascii="Times New Roman" w:eastAsia="Times New Roman" w:hAnsi="Times New Roman"/>
        </w:rPr>
      </w:pPr>
    </w:p>
    <w:p w:rsidR="00000000" w:rsidRDefault="00596C41">
      <w:pPr>
        <w:spacing w:line="0" w:lineRule="atLeast"/>
        <w:ind w:left="174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0" w:lineRule="atLeast"/>
        <w:ind w:left="174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6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00"/>
        </w:tabs>
        <w:spacing w:line="0" w:lineRule="atLeast"/>
        <w:jc w:val="right"/>
        <w:rPr>
          <w:rFonts w:ascii="Arial" w:eastAsia="Arial" w:hAnsi="Arial"/>
        </w:rPr>
      </w:pPr>
      <w:bookmarkStart w:id="140" w:name="page140"/>
      <w:bookmarkEnd w:id="140"/>
      <w:r>
        <w:rPr>
          <w:rFonts w:ascii="Arial" w:eastAsia="Arial" w:hAnsi="Arial"/>
        </w:rPr>
        <w:t xml:space="preserve">– 46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 xml:space="preserve">According to 4.4, the M </w:t>
      </w:r>
      <w:r>
        <w:rPr>
          <w:rFonts w:ascii="Arial" w:eastAsia="Arial" w:hAnsi="Arial"/>
          <w:sz w:val="16"/>
        </w:rPr>
        <w:t>ANUFACTURER</w:t>
      </w:r>
      <w:r>
        <w:rPr>
          <w:rFonts w:ascii="Arial" w:eastAsia="Arial" w:hAnsi="Arial"/>
        </w:rPr>
        <w:t xml:space="preserve"> performs a gap analysis in order to determine the available documentation including objective evidence of performed </w:t>
      </w:r>
      <w:r>
        <w:rPr>
          <w:rFonts w:ascii="Arial" w:eastAsia="Arial" w:hAnsi="Arial"/>
          <w:sz w:val="16"/>
        </w:rPr>
        <w:t>TASKS</w:t>
      </w:r>
      <w:r>
        <w:rPr>
          <w:rFonts w:ascii="Arial" w:eastAsia="Arial" w:hAnsi="Arial"/>
        </w:rPr>
        <w:t xml:space="preserve"> done duri</w:t>
      </w:r>
      <w:r>
        <w:rPr>
          <w:rFonts w:ascii="Arial" w:eastAsia="Arial" w:hAnsi="Arial"/>
        </w:rPr>
        <w:t xml:space="preserve">ng development of the </w:t>
      </w:r>
      <w:r>
        <w:rPr>
          <w:rFonts w:ascii="Arial" w:eastAsia="Arial" w:hAnsi="Arial"/>
          <w:sz w:val="16"/>
        </w:rPr>
        <w:t>LEGACY SOFTWARE</w:t>
      </w:r>
      <w:r>
        <w:rPr>
          <w:rFonts w:ascii="Arial" w:eastAsia="Arial" w:hAnsi="Arial"/>
        </w:rPr>
        <w:t xml:space="preserve"> and compared to 5.2, 5.3, 5.7, and Clause 7. Typical steps to accomplish this gap analysis include</w:t>
      </w:r>
    </w:p>
    <w:p w:rsidR="00000000" w:rsidRDefault="00596C41">
      <w:pPr>
        <w:spacing w:line="157" w:lineRule="exact"/>
        <w:rPr>
          <w:rFonts w:ascii="Times New Roman" w:eastAsia="Times New Roman" w:hAnsi="Times New Roman"/>
        </w:rPr>
      </w:pPr>
    </w:p>
    <w:p w:rsidR="00000000" w:rsidRDefault="00596C41" w:rsidP="00596C41">
      <w:pPr>
        <w:numPr>
          <w:ilvl w:val="0"/>
          <w:numId w:val="132"/>
        </w:numPr>
        <w:tabs>
          <w:tab w:val="left" w:pos="1540"/>
        </w:tabs>
        <w:spacing w:line="273" w:lineRule="auto"/>
        <w:ind w:left="1540" w:hanging="362"/>
        <w:rPr>
          <w:rFonts w:ascii="Arial" w:eastAsia="Arial" w:hAnsi="Arial"/>
        </w:rPr>
      </w:pPr>
      <w:r>
        <w:rPr>
          <w:rFonts w:ascii="Arial" w:eastAsia="Arial" w:hAnsi="Arial"/>
        </w:rPr>
        <w:t xml:space="preserve">identification of the </w:t>
      </w:r>
      <w:r>
        <w:rPr>
          <w:rFonts w:ascii="Arial" w:eastAsia="Arial" w:hAnsi="Arial"/>
          <w:sz w:val="16"/>
        </w:rPr>
        <w:t>LEGACY SOFTWARE</w:t>
      </w:r>
      <w:r>
        <w:rPr>
          <w:rFonts w:ascii="Arial" w:eastAsia="Arial" w:hAnsi="Arial"/>
        </w:rPr>
        <w:t xml:space="preserve">, including </w:t>
      </w:r>
      <w:r>
        <w:rPr>
          <w:rFonts w:ascii="Arial" w:eastAsia="Arial" w:hAnsi="Arial"/>
          <w:sz w:val="16"/>
        </w:rPr>
        <w:t>VERSION</w:t>
      </w:r>
      <w:r>
        <w:rPr>
          <w:rFonts w:ascii="Arial" w:eastAsia="Arial" w:hAnsi="Arial"/>
        </w:rPr>
        <w:t>, revision and any other means, required for clear identificat</w:t>
      </w:r>
      <w:r>
        <w:rPr>
          <w:rFonts w:ascii="Arial" w:eastAsia="Arial" w:hAnsi="Arial"/>
        </w:rPr>
        <w:t>ion;</w:t>
      </w:r>
    </w:p>
    <w:p w:rsidR="00000000" w:rsidRDefault="00596C41">
      <w:pPr>
        <w:spacing w:line="33" w:lineRule="exact"/>
        <w:rPr>
          <w:rFonts w:ascii="Arial" w:eastAsia="Arial" w:hAnsi="Arial"/>
        </w:rPr>
      </w:pPr>
    </w:p>
    <w:p w:rsidR="00000000" w:rsidRDefault="00596C41" w:rsidP="00596C41">
      <w:pPr>
        <w:numPr>
          <w:ilvl w:val="0"/>
          <w:numId w:val="132"/>
        </w:numPr>
        <w:tabs>
          <w:tab w:val="left" w:pos="1540"/>
        </w:tabs>
        <w:spacing w:line="288" w:lineRule="auto"/>
        <w:ind w:left="1540" w:hanging="362"/>
        <w:rPr>
          <w:rFonts w:ascii="Arial" w:eastAsia="Arial" w:hAnsi="Arial"/>
        </w:rPr>
      </w:pPr>
      <w:r>
        <w:rPr>
          <w:rFonts w:ascii="Arial" w:eastAsia="Arial" w:hAnsi="Arial"/>
          <w:sz w:val="16"/>
        </w:rPr>
        <w:t xml:space="preserve">EVALUATION </w:t>
      </w:r>
      <w:r>
        <w:rPr>
          <w:rFonts w:ascii="Arial" w:eastAsia="Arial" w:hAnsi="Arial"/>
          <w:sz w:val="19"/>
        </w:rPr>
        <w:t>of existing</w:t>
      </w:r>
      <w:r>
        <w:rPr>
          <w:rFonts w:ascii="Arial" w:eastAsia="Arial" w:hAnsi="Arial"/>
          <w:sz w:val="16"/>
        </w:rPr>
        <w:t xml:space="preserve"> DELIVERABLES </w:t>
      </w:r>
      <w:r>
        <w:rPr>
          <w:rFonts w:ascii="Arial" w:eastAsia="Arial" w:hAnsi="Arial"/>
          <w:sz w:val="19"/>
        </w:rPr>
        <w:t>corresponding to the deliverables required by 5.2, 5.3,</w:t>
      </w:r>
      <w:r>
        <w:rPr>
          <w:rFonts w:ascii="Arial" w:eastAsia="Arial" w:hAnsi="Arial"/>
          <w:sz w:val="16"/>
        </w:rPr>
        <w:t xml:space="preserve"> </w:t>
      </w:r>
      <w:r>
        <w:rPr>
          <w:rFonts w:ascii="Arial" w:eastAsia="Arial" w:hAnsi="Arial"/>
          <w:sz w:val="19"/>
        </w:rPr>
        <w:t>5.7, and Clause 7;</w:t>
      </w:r>
    </w:p>
    <w:p w:rsidR="00000000" w:rsidRDefault="00596C41">
      <w:pPr>
        <w:spacing w:line="18" w:lineRule="exact"/>
        <w:rPr>
          <w:rFonts w:ascii="Arial" w:eastAsia="Arial" w:hAnsi="Arial"/>
        </w:rPr>
      </w:pPr>
    </w:p>
    <w:p w:rsidR="00000000" w:rsidRDefault="00596C41" w:rsidP="00596C41">
      <w:pPr>
        <w:numPr>
          <w:ilvl w:val="0"/>
          <w:numId w:val="132"/>
        </w:numPr>
        <w:tabs>
          <w:tab w:val="left" w:pos="1540"/>
        </w:tabs>
        <w:spacing w:line="288" w:lineRule="auto"/>
        <w:ind w:left="1540" w:hanging="362"/>
        <w:rPr>
          <w:rFonts w:ascii="Arial" w:eastAsia="Arial" w:hAnsi="Arial"/>
        </w:rPr>
      </w:pPr>
      <w:r>
        <w:rPr>
          <w:rFonts w:ascii="Arial" w:eastAsia="Arial" w:hAnsi="Arial"/>
          <w:sz w:val="16"/>
        </w:rPr>
        <w:t xml:space="preserve">EVALUATION </w:t>
      </w:r>
      <w:r>
        <w:rPr>
          <w:rFonts w:ascii="Arial" w:eastAsia="Arial" w:hAnsi="Arial"/>
          <w:sz w:val="19"/>
        </w:rPr>
        <w:t>of available objective evidence, documenting the previously applied software</w:t>
      </w:r>
      <w:r>
        <w:rPr>
          <w:rFonts w:ascii="Arial" w:eastAsia="Arial" w:hAnsi="Arial"/>
          <w:sz w:val="16"/>
        </w:rPr>
        <w:t xml:space="preserve"> </w:t>
      </w:r>
      <w:r>
        <w:rPr>
          <w:rFonts w:ascii="Arial" w:eastAsia="Arial" w:hAnsi="Arial"/>
          <w:sz w:val="19"/>
        </w:rPr>
        <w:t>development lifecycle model (as appropriate);</w:t>
      </w:r>
    </w:p>
    <w:p w:rsidR="00000000" w:rsidRDefault="00596C41">
      <w:pPr>
        <w:spacing w:line="18" w:lineRule="exact"/>
        <w:rPr>
          <w:rFonts w:ascii="Arial" w:eastAsia="Arial" w:hAnsi="Arial"/>
        </w:rPr>
      </w:pPr>
    </w:p>
    <w:p w:rsidR="00000000" w:rsidRDefault="00596C41" w:rsidP="00596C41">
      <w:pPr>
        <w:numPr>
          <w:ilvl w:val="0"/>
          <w:numId w:val="132"/>
        </w:numPr>
        <w:tabs>
          <w:tab w:val="left" w:pos="1540"/>
        </w:tabs>
        <w:spacing w:line="288" w:lineRule="auto"/>
        <w:ind w:left="1540" w:hanging="362"/>
        <w:rPr>
          <w:rFonts w:ascii="Arial" w:eastAsia="Arial" w:hAnsi="Arial"/>
        </w:rPr>
      </w:pPr>
      <w:r>
        <w:rPr>
          <w:rFonts w:ascii="Arial" w:eastAsia="Arial" w:hAnsi="Arial"/>
          <w:sz w:val="16"/>
        </w:rPr>
        <w:t>EVA</w:t>
      </w:r>
      <w:r>
        <w:rPr>
          <w:rFonts w:ascii="Arial" w:eastAsia="Arial" w:hAnsi="Arial"/>
          <w:sz w:val="16"/>
        </w:rPr>
        <w:t xml:space="preserve">LUATION </w:t>
      </w:r>
      <w:r>
        <w:rPr>
          <w:rFonts w:ascii="Arial" w:eastAsia="Arial" w:hAnsi="Arial"/>
          <w:sz w:val="19"/>
        </w:rPr>
        <w:t>of the adequacy of existing</w:t>
      </w:r>
      <w:r>
        <w:rPr>
          <w:rFonts w:ascii="Arial" w:eastAsia="Arial" w:hAnsi="Arial"/>
          <w:sz w:val="16"/>
        </w:rPr>
        <w:t xml:space="preserve"> RISK MANAGEMENT </w:t>
      </w:r>
      <w:r>
        <w:rPr>
          <w:rFonts w:ascii="Arial" w:eastAsia="Arial" w:hAnsi="Arial"/>
          <w:sz w:val="19"/>
        </w:rPr>
        <w:t>documentation, taking ISO 14971</w:t>
      </w:r>
      <w:r>
        <w:rPr>
          <w:rFonts w:ascii="Arial" w:eastAsia="Arial" w:hAnsi="Arial"/>
          <w:sz w:val="16"/>
        </w:rPr>
        <w:t xml:space="preserve"> </w:t>
      </w:r>
      <w:r>
        <w:rPr>
          <w:rFonts w:ascii="Arial" w:eastAsia="Arial" w:hAnsi="Arial"/>
          <w:sz w:val="19"/>
        </w:rPr>
        <w:t>into account.</w:t>
      </w:r>
    </w:p>
    <w:p w:rsidR="00000000" w:rsidRDefault="00596C41">
      <w:pPr>
        <w:spacing w:line="119" w:lineRule="exact"/>
        <w:rPr>
          <w:rFonts w:ascii="Times New Roman" w:eastAsia="Times New Roman" w:hAnsi="Times New Roman"/>
        </w:rPr>
      </w:pPr>
    </w:p>
    <w:p w:rsidR="00000000" w:rsidRDefault="00596C41">
      <w:pPr>
        <w:spacing w:line="257" w:lineRule="auto"/>
        <w:ind w:left="1180"/>
        <w:jc w:val="both"/>
        <w:rPr>
          <w:rFonts w:ascii="Arial" w:eastAsia="Arial" w:hAnsi="Arial"/>
          <w:sz w:val="19"/>
        </w:rPr>
      </w:pPr>
      <w:r>
        <w:rPr>
          <w:rFonts w:ascii="Arial" w:eastAsia="Arial" w:hAnsi="Arial"/>
        </w:rPr>
        <w:t xml:space="preserve">Taking the performed gap analysis into account, the </w:t>
      </w:r>
      <w:r>
        <w:rPr>
          <w:rFonts w:ascii="Arial" w:eastAsia="Arial" w:hAnsi="Arial"/>
          <w:sz w:val="16"/>
        </w:rPr>
        <w:t>MANUFACTURER</w:t>
      </w:r>
      <w:r>
        <w:rPr>
          <w:rFonts w:ascii="Arial" w:eastAsia="Arial" w:hAnsi="Arial"/>
        </w:rPr>
        <w:t xml:space="preserve"> will </w:t>
      </w:r>
      <w:r>
        <w:rPr>
          <w:rFonts w:ascii="Arial" w:eastAsia="Arial" w:hAnsi="Arial"/>
          <w:sz w:val="16"/>
        </w:rPr>
        <w:t>EVALUATE</w:t>
      </w:r>
      <w:r>
        <w:rPr>
          <w:rFonts w:ascii="Arial" w:eastAsia="Arial" w:hAnsi="Arial"/>
        </w:rPr>
        <w:t xml:space="preserve"> the potential reduction in </w:t>
      </w:r>
      <w:r>
        <w:rPr>
          <w:rFonts w:ascii="Arial" w:eastAsia="Arial" w:hAnsi="Arial"/>
          <w:sz w:val="16"/>
        </w:rPr>
        <w:t>RISK</w:t>
      </w:r>
      <w:r>
        <w:rPr>
          <w:rFonts w:ascii="Arial" w:eastAsia="Arial" w:hAnsi="Arial"/>
        </w:rPr>
        <w:t xml:space="preserve"> resulting from the generation of the missing </w:t>
      </w:r>
      <w:r>
        <w:rPr>
          <w:rFonts w:ascii="Arial" w:eastAsia="Arial" w:hAnsi="Arial"/>
          <w:sz w:val="16"/>
        </w:rPr>
        <w:t>D</w:t>
      </w:r>
      <w:r>
        <w:rPr>
          <w:rFonts w:ascii="Arial" w:eastAsia="Arial" w:hAnsi="Arial"/>
          <w:sz w:val="16"/>
        </w:rPr>
        <w:t>ELIVERABLES</w:t>
      </w:r>
      <w:r>
        <w:rPr>
          <w:rFonts w:ascii="Arial" w:eastAsia="Arial" w:hAnsi="Arial"/>
        </w:rPr>
        <w:t xml:space="preserve"> and associated </w:t>
      </w:r>
      <w:r>
        <w:rPr>
          <w:rFonts w:ascii="Arial" w:eastAsia="Arial" w:hAnsi="Arial"/>
          <w:sz w:val="16"/>
        </w:rPr>
        <w:t>ACTIVITIES</w:t>
      </w:r>
      <w:r>
        <w:rPr>
          <w:rFonts w:ascii="Arial" w:eastAsia="Arial" w:hAnsi="Arial"/>
          <w:sz w:val="19"/>
        </w:rPr>
        <w:t>, and create a plan to perform</w:t>
      </w:r>
      <w:r>
        <w:rPr>
          <w:rFonts w:ascii="Arial" w:eastAsia="Arial" w:hAnsi="Arial"/>
          <w:sz w:val="16"/>
        </w:rPr>
        <w:t xml:space="preserve"> ACTIVITIES </w:t>
      </w:r>
      <w:r>
        <w:rPr>
          <w:rFonts w:ascii="Arial" w:eastAsia="Arial" w:hAnsi="Arial"/>
          <w:sz w:val="19"/>
        </w:rPr>
        <w:t>and generate</w:t>
      </w:r>
      <w:r>
        <w:rPr>
          <w:rFonts w:ascii="Arial" w:eastAsia="Arial" w:hAnsi="Arial"/>
          <w:sz w:val="16"/>
        </w:rPr>
        <w:t xml:space="preserve"> DELIVERABLES </w:t>
      </w:r>
      <w:r>
        <w:rPr>
          <w:rFonts w:ascii="Arial" w:eastAsia="Arial" w:hAnsi="Arial"/>
          <w:sz w:val="19"/>
        </w:rPr>
        <w:t>to close these</w:t>
      </w:r>
      <w:r>
        <w:rPr>
          <w:rFonts w:ascii="Arial" w:eastAsia="Arial" w:hAnsi="Arial"/>
          <w:sz w:val="16"/>
        </w:rPr>
        <w:t xml:space="preserve"> </w:t>
      </w:r>
      <w:r>
        <w:rPr>
          <w:rFonts w:ascii="Arial" w:eastAsia="Arial" w:hAnsi="Arial"/>
          <w:sz w:val="19"/>
        </w:rPr>
        <w:t>gaps.</w:t>
      </w:r>
    </w:p>
    <w:p w:rsidR="00000000" w:rsidRDefault="00596C41">
      <w:pPr>
        <w:spacing w:line="200" w:lineRule="exact"/>
        <w:rPr>
          <w:rFonts w:ascii="Times New Roman" w:eastAsia="Times New Roman" w:hAnsi="Times New Roman"/>
        </w:rPr>
      </w:pPr>
    </w:p>
    <w:p w:rsidR="00000000" w:rsidRDefault="00596C41">
      <w:pPr>
        <w:spacing w:line="286" w:lineRule="exact"/>
        <w:rPr>
          <w:rFonts w:ascii="Times New Roman" w:eastAsia="Times New Roman" w:hAnsi="Times New Roman"/>
        </w:rPr>
      </w:pPr>
    </w:p>
    <w:p w:rsidR="00000000" w:rsidRDefault="00596C41">
      <w:pPr>
        <w:spacing w:line="243" w:lineRule="auto"/>
        <w:ind w:left="1180"/>
        <w:jc w:val="both"/>
        <w:rPr>
          <w:rFonts w:ascii="Arial" w:eastAsia="Arial" w:hAnsi="Arial"/>
        </w:rPr>
      </w:pPr>
      <w:r>
        <w:rPr>
          <w:rFonts w:ascii="Arial" w:eastAsia="Arial" w:hAnsi="Arial"/>
        </w:rPr>
        <w:t xml:space="preserve">Reduction of </w:t>
      </w:r>
      <w:r>
        <w:rPr>
          <w:rFonts w:ascii="Arial" w:eastAsia="Arial" w:hAnsi="Arial"/>
          <w:sz w:val="16"/>
        </w:rPr>
        <w:t>RISK</w:t>
      </w:r>
      <w:r>
        <w:rPr>
          <w:rFonts w:ascii="Arial" w:eastAsia="Arial" w:hAnsi="Arial"/>
        </w:rPr>
        <w:t xml:space="preserve"> should balance the benefit of applying the software development process according to Clause 5 against the poss</w:t>
      </w:r>
      <w:r>
        <w:rPr>
          <w:rFonts w:ascii="Arial" w:eastAsia="Arial" w:hAnsi="Arial"/>
        </w:rPr>
        <w:t xml:space="preserve">ibility that modification of the </w:t>
      </w:r>
      <w:r>
        <w:rPr>
          <w:rFonts w:ascii="Arial" w:eastAsia="Arial" w:hAnsi="Arial"/>
          <w:sz w:val="16"/>
        </w:rPr>
        <w:t>LEGACY SOFTWARE</w:t>
      </w:r>
      <w:r>
        <w:rPr>
          <w:rFonts w:ascii="Arial" w:eastAsia="Arial" w:hAnsi="Arial"/>
        </w:rPr>
        <w:t xml:space="preserve"> without full knowledge of its development history could introduce new defects that increase the risk. Some of the elements of Clause 5 may be assessed to have little to no reduction of </w:t>
      </w:r>
      <w:r>
        <w:rPr>
          <w:rFonts w:ascii="Arial" w:eastAsia="Arial" w:hAnsi="Arial"/>
          <w:sz w:val="16"/>
        </w:rPr>
        <w:t>RISK</w:t>
      </w:r>
      <w:r>
        <w:rPr>
          <w:rFonts w:ascii="Arial" w:eastAsia="Arial" w:hAnsi="Arial"/>
        </w:rPr>
        <w:t xml:space="preserve"> when done after t</w:t>
      </w:r>
      <w:r>
        <w:rPr>
          <w:rFonts w:ascii="Arial" w:eastAsia="Arial" w:hAnsi="Arial"/>
        </w:rPr>
        <w:t xml:space="preserve">he fact. For example, detailed design and unit verification reduce </w:t>
      </w:r>
      <w:r>
        <w:rPr>
          <w:rFonts w:ascii="Arial" w:eastAsia="Arial" w:hAnsi="Arial"/>
          <w:sz w:val="16"/>
        </w:rPr>
        <w:t>RISK</w:t>
      </w:r>
      <w:r>
        <w:rPr>
          <w:rFonts w:ascii="Arial" w:eastAsia="Arial" w:hAnsi="Arial"/>
        </w:rPr>
        <w:t xml:space="preserve"> primarily during the process of developing new software or refactoring existing software. If these objectives are not planned, performing the </w:t>
      </w:r>
      <w:r>
        <w:rPr>
          <w:rFonts w:ascii="Arial" w:eastAsia="Arial" w:hAnsi="Arial"/>
          <w:sz w:val="16"/>
        </w:rPr>
        <w:t>ACTIVITIES</w:t>
      </w:r>
      <w:r>
        <w:rPr>
          <w:rFonts w:ascii="Arial" w:eastAsia="Arial" w:hAnsi="Arial"/>
        </w:rPr>
        <w:t xml:space="preserve"> in isolation may create documen</w:t>
      </w:r>
      <w:r>
        <w:rPr>
          <w:rFonts w:ascii="Arial" w:eastAsia="Arial" w:hAnsi="Arial"/>
        </w:rPr>
        <w:t xml:space="preserve">tation but lead to no reduction in </w:t>
      </w:r>
      <w:r>
        <w:rPr>
          <w:rFonts w:ascii="Arial" w:eastAsia="Arial" w:hAnsi="Arial"/>
          <w:sz w:val="16"/>
        </w:rPr>
        <w:t>RISK</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 xml:space="preserve">At a minimum, the gap closure plan addresses missing </w:t>
      </w:r>
      <w:r>
        <w:rPr>
          <w:rFonts w:ascii="Arial" w:eastAsia="Arial" w:hAnsi="Arial"/>
          <w:sz w:val="16"/>
        </w:rPr>
        <w:t>SOFTWARE SYSTEM</w:t>
      </w:r>
      <w:r>
        <w:rPr>
          <w:rFonts w:ascii="Arial" w:eastAsia="Arial" w:hAnsi="Arial"/>
        </w:rPr>
        <w:t xml:space="preserve"> test records. If these do not exist or are not suitable to support a rationale to continue use of the </w:t>
      </w:r>
      <w:r>
        <w:rPr>
          <w:rFonts w:ascii="Arial" w:eastAsia="Arial" w:hAnsi="Arial"/>
          <w:sz w:val="16"/>
        </w:rPr>
        <w:t>LEGACY SOFTWARE</w:t>
      </w:r>
      <w:r>
        <w:rPr>
          <w:rFonts w:ascii="Arial" w:eastAsia="Arial" w:hAnsi="Arial"/>
        </w:rPr>
        <w:t>, the gap closure plan shou</w:t>
      </w:r>
      <w:r>
        <w:rPr>
          <w:rFonts w:ascii="Arial" w:eastAsia="Arial" w:hAnsi="Arial"/>
        </w:rPr>
        <w:t xml:space="preserve">ld include creation of </w:t>
      </w:r>
      <w:r>
        <w:rPr>
          <w:rFonts w:ascii="Arial" w:eastAsia="Arial" w:hAnsi="Arial"/>
          <w:sz w:val="16"/>
        </w:rPr>
        <w:t>SOFTWARE SYSTEM</w:t>
      </w:r>
      <w:r>
        <w:rPr>
          <w:rFonts w:ascii="Arial" w:eastAsia="Arial" w:hAnsi="Arial"/>
        </w:rPr>
        <w:t xml:space="preserve"> requirements at a functional level according to 5.2 and tests according to 5.7.</w:t>
      </w:r>
    </w:p>
    <w:p w:rsidR="00000000" w:rsidRDefault="00596C41">
      <w:pPr>
        <w:spacing w:line="258"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documented rationale for continued use of the </w:t>
      </w:r>
      <w:r>
        <w:rPr>
          <w:rFonts w:ascii="Arial" w:eastAsia="Arial" w:hAnsi="Arial"/>
          <w:sz w:val="16"/>
        </w:rPr>
        <w:t>LEGACY SOFTWARE</w:t>
      </w:r>
      <w:r>
        <w:rPr>
          <w:rFonts w:ascii="Arial" w:eastAsia="Arial" w:hAnsi="Arial"/>
        </w:rPr>
        <w:t xml:space="preserve"> builds on the available objective evidence and analysis obtained in th</w:t>
      </w:r>
      <w:r>
        <w:rPr>
          <w:rFonts w:ascii="Arial" w:eastAsia="Arial" w:hAnsi="Arial"/>
        </w:rPr>
        <w:t xml:space="preserve">e course of assessing the </w:t>
      </w:r>
      <w:r>
        <w:rPr>
          <w:rFonts w:ascii="Arial" w:eastAsia="Arial" w:hAnsi="Arial"/>
          <w:sz w:val="16"/>
        </w:rPr>
        <w:t>RISK</w:t>
      </w:r>
      <w:r>
        <w:rPr>
          <w:rFonts w:ascii="Arial" w:eastAsia="Arial" w:hAnsi="Arial"/>
        </w:rPr>
        <w:t xml:space="preserve"> and creating a gap closure plan appropriate for the context of </w:t>
      </w:r>
      <w:r>
        <w:rPr>
          <w:rFonts w:ascii="Arial" w:eastAsia="Arial" w:hAnsi="Arial"/>
          <w:sz w:val="16"/>
        </w:rPr>
        <w:t>LEGACY SOFTARE</w:t>
      </w:r>
      <w:r>
        <w:rPr>
          <w:rFonts w:ascii="Arial" w:eastAsia="Arial" w:hAnsi="Arial"/>
        </w:rPr>
        <w:t xml:space="preserve"> reuse.</w:t>
      </w:r>
    </w:p>
    <w:p w:rsidR="00000000" w:rsidRDefault="00596C41">
      <w:pPr>
        <w:spacing w:line="251" w:lineRule="exact"/>
        <w:rPr>
          <w:rFonts w:ascii="Times New Roman" w:eastAsia="Times New Roman" w:hAnsi="Times New Roman"/>
        </w:rPr>
      </w:pPr>
    </w:p>
    <w:p w:rsidR="00000000" w:rsidRDefault="00596C41">
      <w:pPr>
        <w:spacing w:line="263" w:lineRule="auto"/>
        <w:ind w:left="1180"/>
        <w:jc w:val="both"/>
        <w:rPr>
          <w:rFonts w:ascii="Arial" w:eastAsia="Arial" w:hAnsi="Arial"/>
          <w:sz w:val="19"/>
        </w:rPr>
      </w:pPr>
      <w:r>
        <w:rPr>
          <w:rFonts w:ascii="Arial" w:eastAsia="Arial" w:hAnsi="Arial"/>
        </w:rPr>
        <w:t xml:space="preserve">The rationale makes a positive case for the safe and reliable performace of the </w:t>
      </w:r>
      <w:r>
        <w:rPr>
          <w:rFonts w:ascii="Arial" w:eastAsia="Arial" w:hAnsi="Arial"/>
          <w:sz w:val="16"/>
        </w:rPr>
        <w:t>LEGACY</w:t>
      </w:r>
      <w:r>
        <w:rPr>
          <w:rFonts w:ascii="Arial" w:eastAsia="Arial" w:hAnsi="Arial"/>
        </w:rPr>
        <w:t xml:space="preserve"> </w:t>
      </w:r>
      <w:r>
        <w:rPr>
          <w:rFonts w:ascii="Arial" w:eastAsia="Arial" w:hAnsi="Arial"/>
          <w:sz w:val="16"/>
        </w:rPr>
        <w:t xml:space="preserve">SOFTWARE </w:t>
      </w:r>
      <w:r>
        <w:rPr>
          <w:rFonts w:ascii="Arial" w:eastAsia="Arial" w:hAnsi="Arial"/>
          <w:sz w:val="19"/>
        </w:rPr>
        <w:t>in the planned reuse context, taking into a</w:t>
      </w:r>
      <w:r>
        <w:rPr>
          <w:rFonts w:ascii="Arial" w:eastAsia="Arial" w:hAnsi="Arial"/>
          <w:sz w:val="19"/>
        </w:rPr>
        <w:t>ccount both the post-production records</w:t>
      </w:r>
      <w:r>
        <w:rPr>
          <w:rFonts w:ascii="Arial" w:eastAsia="Arial" w:hAnsi="Arial"/>
          <w:sz w:val="16"/>
        </w:rPr>
        <w:t xml:space="preserve"> </w:t>
      </w:r>
      <w:r>
        <w:rPr>
          <w:rFonts w:ascii="Arial" w:eastAsia="Arial" w:hAnsi="Arial"/>
          <w:sz w:val="19"/>
        </w:rPr>
        <w:t xml:space="preserve">available for the </w:t>
      </w:r>
      <w:r>
        <w:rPr>
          <w:rFonts w:ascii="Arial" w:eastAsia="Arial" w:hAnsi="Arial"/>
          <w:sz w:val="16"/>
        </w:rPr>
        <w:t>LEGACY SOFTWARE</w:t>
      </w:r>
      <w:r>
        <w:rPr>
          <w:rFonts w:ascii="Arial" w:eastAsia="Arial" w:hAnsi="Arial"/>
          <w:sz w:val="19"/>
        </w:rPr>
        <w:t xml:space="preserve"> and the </w:t>
      </w:r>
      <w:r>
        <w:rPr>
          <w:rFonts w:ascii="Arial" w:eastAsia="Arial" w:hAnsi="Arial"/>
          <w:sz w:val="16"/>
        </w:rPr>
        <w:t>RISK CONTROL MEASURES</w:t>
      </w:r>
      <w:r>
        <w:rPr>
          <w:rFonts w:ascii="Arial" w:eastAsia="Arial" w:hAnsi="Arial"/>
          <w:sz w:val="19"/>
        </w:rPr>
        <w:t xml:space="preserve"> affected by filling process gaps.</w:t>
      </w:r>
    </w:p>
    <w:p w:rsidR="00000000" w:rsidRDefault="00596C41">
      <w:pPr>
        <w:spacing w:line="200" w:lineRule="exact"/>
        <w:rPr>
          <w:rFonts w:ascii="Times New Roman" w:eastAsia="Times New Roman" w:hAnsi="Times New Roman"/>
        </w:rPr>
      </w:pPr>
    </w:p>
    <w:p w:rsidR="00000000" w:rsidRDefault="00596C41">
      <w:pPr>
        <w:spacing w:line="281" w:lineRule="exact"/>
        <w:rPr>
          <w:rFonts w:ascii="Times New Roman" w:eastAsia="Times New Roman" w:hAnsi="Times New Roman"/>
        </w:rPr>
      </w:pPr>
    </w:p>
    <w:p w:rsidR="00000000" w:rsidRDefault="00596C41">
      <w:pPr>
        <w:spacing w:line="260" w:lineRule="auto"/>
        <w:ind w:left="1180"/>
        <w:jc w:val="both"/>
        <w:rPr>
          <w:rFonts w:ascii="Arial" w:eastAsia="Arial" w:hAnsi="Arial"/>
          <w:sz w:val="19"/>
        </w:rPr>
      </w:pPr>
      <w:r>
        <w:rPr>
          <w:rFonts w:ascii="Arial" w:eastAsia="Arial" w:hAnsi="Arial"/>
        </w:rPr>
        <w:t xml:space="preserve">After </w:t>
      </w:r>
      <w:r>
        <w:rPr>
          <w:rFonts w:ascii="Arial" w:eastAsia="Arial" w:hAnsi="Arial"/>
          <w:sz w:val="16"/>
        </w:rPr>
        <w:t>LEGACY SOFTWARE</w:t>
      </w:r>
      <w:r>
        <w:rPr>
          <w:rFonts w:ascii="Arial" w:eastAsia="Arial" w:hAnsi="Arial"/>
        </w:rPr>
        <w:t xml:space="preserve"> has been re-used according to 4.4, those parts of the </w:t>
      </w:r>
      <w:r>
        <w:rPr>
          <w:rFonts w:ascii="Arial" w:eastAsia="Arial" w:hAnsi="Arial"/>
          <w:sz w:val="16"/>
        </w:rPr>
        <w:t>LEGACY</w:t>
      </w:r>
      <w:r>
        <w:rPr>
          <w:rFonts w:ascii="Arial" w:eastAsia="Arial" w:hAnsi="Arial"/>
        </w:rPr>
        <w:t xml:space="preserve"> </w:t>
      </w:r>
      <w:r>
        <w:rPr>
          <w:rFonts w:ascii="Arial" w:eastAsia="Arial" w:hAnsi="Arial"/>
          <w:sz w:val="16"/>
        </w:rPr>
        <w:t xml:space="preserve">SOFTWARE </w:t>
      </w:r>
      <w:r>
        <w:rPr>
          <w:rFonts w:ascii="Arial" w:eastAsia="Arial" w:hAnsi="Arial"/>
          <w:sz w:val="19"/>
        </w:rPr>
        <w:t>for which gaps in</w:t>
      </w:r>
      <w:r>
        <w:rPr>
          <w:rFonts w:ascii="Arial" w:eastAsia="Arial" w:hAnsi="Arial"/>
          <w:sz w:val="16"/>
        </w:rPr>
        <w:t xml:space="preserve"> DELIVE</w:t>
      </w:r>
      <w:r>
        <w:rPr>
          <w:rFonts w:ascii="Arial" w:eastAsia="Arial" w:hAnsi="Arial"/>
          <w:sz w:val="16"/>
        </w:rPr>
        <w:t xml:space="preserve">RABLES </w:t>
      </w:r>
      <w:r>
        <w:rPr>
          <w:rFonts w:ascii="Arial" w:eastAsia="Arial" w:hAnsi="Arial"/>
          <w:sz w:val="19"/>
        </w:rPr>
        <w:t>remain, continue to be</w:t>
      </w:r>
      <w:r>
        <w:rPr>
          <w:rFonts w:ascii="Arial" w:eastAsia="Arial" w:hAnsi="Arial"/>
          <w:sz w:val="16"/>
        </w:rPr>
        <w:t xml:space="preserve"> LEGACY SOFTWARE </w:t>
      </w:r>
      <w:r>
        <w:rPr>
          <w:rFonts w:ascii="Arial" w:eastAsia="Arial" w:hAnsi="Arial"/>
          <w:sz w:val="19"/>
        </w:rPr>
        <w:t>and may</w:t>
      </w:r>
      <w:r>
        <w:rPr>
          <w:rFonts w:ascii="Arial" w:eastAsia="Arial" w:hAnsi="Arial"/>
          <w:sz w:val="16"/>
        </w:rPr>
        <w:t xml:space="preserve"> </w:t>
      </w:r>
      <w:r>
        <w:rPr>
          <w:rFonts w:ascii="Arial" w:eastAsia="Arial" w:hAnsi="Arial"/>
          <w:sz w:val="19"/>
        </w:rPr>
        <w:t xml:space="preserve">be considered for further re-use again according to 4.4. When gaps in deliverables are closed by changing the </w:t>
      </w:r>
      <w:r>
        <w:rPr>
          <w:rFonts w:ascii="Arial" w:eastAsia="Arial" w:hAnsi="Arial"/>
          <w:sz w:val="16"/>
        </w:rPr>
        <w:t>LEGACY SOFTWARE</w:t>
      </w:r>
      <w:r>
        <w:rPr>
          <w:rFonts w:ascii="Arial" w:eastAsia="Arial" w:hAnsi="Arial"/>
          <w:sz w:val="19"/>
        </w:rPr>
        <w:t>, the changes should be performed according to Clauses 4 to 9 of this standar</w:t>
      </w:r>
      <w:r>
        <w:rPr>
          <w:rFonts w:ascii="Arial" w:eastAsia="Arial" w:hAnsi="Arial"/>
          <w:sz w:val="19"/>
        </w:rPr>
        <w:t>d.</w:t>
      </w:r>
    </w:p>
    <w:p w:rsidR="00000000" w:rsidRDefault="00596C41">
      <w:pPr>
        <w:spacing w:line="200" w:lineRule="exact"/>
        <w:rPr>
          <w:rFonts w:ascii="Times New Roman" w:eastAsia="Times New Roman" w:hAnsi="Times New Roman"/>
        </w:rPr>
      </w:pPr>
    </w:p>
    <w:p w:rsidR="00000000" w:rsidRDefault="00596C41">
      <w:pPr>
        <w:spacing w:line="384"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18"/>
        </w:rPr>
      </w:pPr>
      <w:r>
        <w:rPr>
          <w:rFonts w:ascii="Arial" w:eastAsia="Arial" w:hAnsi="Arial"/>
          <w:b/>
          <w:sz w:val="22"/>
        </w:rPr>
        <w:t>B.5</w:t>
      </w:r>
      <w:r>
        <w:rPr>
          <w:rFonts w:ascii="Arial" w:eastAsia="Arial" w:hAnsi="Arial"/>
          <w:b/>
          <w:sz w:val="22"/>
        </w:rPr>
        <w:tab/>
      </w:r>
      <w:r>
        <w:rPr>
          <w:rFonts w:ascii="Arial" w:eastAsia="Arial" w:hAnsi="Arial"/>
          <w:b/>
          <w:sz w:val="22"/>
        </w:rPr>
        <w:t xml:space="preserve">Software development </w:t>
      </w:r>
      <w:r>
        <w:rPr>
          <w:rFonts w:ascii="Arial" w:eastAsia="Arial" w:hAnsi="Arial"/>
          <w:b/>
          <w:sz w:val="18"/>
        </w:rPr>
        <w:t>PROCESS</w:t>
      </w:r>
    </w:p>
    <w:p w:rsidR="00000000" w:rsidRDefault="00596C41">
      <w:pPr>
        <w:spacing w:line="311"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B.5.1</w:t>
      </w:r>
      <w:r>
        <w:rPr>
          <w:rFonts w:ascii="Times New Roman" w:eastAsia="Times New Roman" w:hAnsi="Times New Roman"/>
        </w:rPr>
        <w:tab/>
      </w:r>
      <w:r>
        <w:rPr>
          <w:rFonts w:ascii="Arial" w:eastAsia="Arial" w:hAnsi="Arial"/>
          <w:b/>
        </w:rPr>
        <w:t>Software development planning</w:t>
      </w:r>
    </w:p>
    <w:p w:rsidR="00000000" w:rsidRDefault="00596C41">
      <w:pPr>
        <w:spacing w:line="204"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objective of this </w:t>
      </w:r>
      <w:r>
        <w:rPr>
          <w:rFonts w:ascii="Arial" w:eastAsia="Arial" w:hAnsi="Arial"/>
          <w:sz w:val="16"/>
        </w:rPr>
        <w:t>ACTIVITY</w:t>
      </w:r>
      <w:r>
        <w:rPr>
          <w:rFonts w:ascii="Arial" w:eastAsia="Arial" w:hAnsi="Arial"/>
        </w:rPr>
        <w:t xml:space="preserve"> is to plan the software development </w:t>
      </w:r>
      <w:r>
        <w:rPr>
          <w:rFonts w:ascii="Arial" w:eastAsia="Arial" w:hAnsi="Arial"/>
          <w:sz w:val="16"/>
        </w:rPr>
        <w:t>TASKS</w:t>
      </w:r>
      <w:r>
        <w:rPr>
          <w:rFonts w:ascii="Arial" w:eastAsia="Arial" w:hAnsi="Arial"/>
        </w:rPr>
        <w:t xml:space="preserve"> to reduce </w:t>
      </w:r>
      <w:r>
        <w:rPr>
          <w:rFonts w:ascii="Arial" w:eastAsia="Arial" w:hAnsi="Arial"/>
          <w:sz w:val="16"/>
        </w:rPr>
        <w:t>RISKS</w:t>
      </w:r>
      <w:r>
        <w:rPr>
          <w:rFonts w:ascii="Arial" w:eastAsia="Arial" w:hAnsi="Arial"/>
        </w:rPr>
        <w:t xml:space="preserve"> caused by software, communicate procedures and goals to members of the development team, an</w:t>
      </w:r>
      <w:r>
        <w:rPr>
          <w:rFonts w:ascii="Arial" w:eastAsia="Arial" w:hAnsi="Arial"/>
        </w:rPr>
        <w:t xml:space="preserve">d ensure that </w:t>
      </w:r>
      <w:r>
        <w:rPr>
          <w:rFonts w:ascii="Arial" w:eastAsia="Arial" w:hAnsi="Arial"/>
          <w:sz w:val="16"/>
        </w:rPr>
        <w:t>SYSTEM</w:t>
      </w:r>
      <w:r>
        <w:rPr>
          <w:rFonts w:ascii="Arial" w:eastAsia="Arial" w:hAnsi="Arial"/>
        </w:rPr>
        <w:t xml:space="preserve"> quality requirements for the </w:t>
      </w:r>
      <w:r>
        <w:rPr>
          <w:rFonts w:ascii="Arial" w:eastAsia="Arial" w:hAnsi="Arial"/>
          <w:sz w:val="16"/>
        </w:rPr>
        <w:t>MEDICAL DEVICE SOFTWARE</w:t>
      </w:r>
      <w:r>
        <w:rPr>
          <w:rFonts w:ascii="Arial" w:eastAsia="Arial" w:hAnsi="Arial"/>
        </w:rPr>
        <w:t xml:space="preserve"> are met.</w:t>
      </w:r>
    </w:p>
    <w:p w:rsidR="00000000" w:rsidRDefault="00596C41">
      <w:pPr>
        <w:spacing w:line="251" w:lineRule="exact"/>
        <w:rPr>
          <w:rFonts w:ascii="Times New Roman" w:eastAsia="Times New Roman" w:hAnsi="Times New Roman"/>
        </w:rPr>
      </w:pPr>
    </w:p>
    <w:p w:rsidR="00000000" w:rsidRDefault="00596C41">
      <w:pPr>
        <w:spacing w:line="266" w:lineRule="auto"/>
        <w:ind w:left="1180"/>
        <w:jc w:val="both"/>
        <w:rPr>
          <w:rFonts w:ascii="Arial" w:eastAsia="Arial" w:hAnsi="Arial"/>
        </w:rPr>
      </w:pPr>
      <w:r>
        <w:rPr>
          <w:rFonts w:ascii="Arial" w:eastAsia="Arial" w:hAnsi="Arial"/>
        </w:rPr>
        <w:t xml:space="preserve">The software development planning </w:t>
      </w:r>
      <w:r>
        <w:rPr>
          <w:rFonts w:ascii="Arial" w:eastAsia="Arial" w:hAnsi="Arial"/>
          <w:sz w:val="16"/>
        </w:rPr>
        <w:t>ACTIVITY</w:t>
      </w:r>
      <w:r>
        <w:rPr>
          <w:rFonts w:ascii="Arial" w:eastAsia="Arial" w:hAnsi="Arial"/>
        </w:rPr>
        <w:t xml:space="preserve"> can document </w:t>
      </w:r>
      <w:r>
        <w:rPr>
          <w:rFonts w:ascii="Arial" w:eastAsia="Arial" w:hAnsi="Arial"/>
          <w:sz w:val="16"/>
        </w:rPr>
        <w:t>TASKS</w:t>
      </w:r>
      <w:r>
        <w:rPr>
          <w:rFonts w:ascii="Arial" w:eastAsia="Arial" w:hAnsi="Arial"/>
        </w:rPr>
        <w:t xml:space="preserve"> in a single plan or in multiple plans. Some </w:t>
      </w:r>
      <w:r>
        <w:rPr>
          <w:rFonts w:ascii="Arial" w:eastAsia="Arial" w:hAnsi="Arial"/>
          <w:sz w:val="16"/>
        </w:rPr>
        <w:t>MANUFACTURERS</w:t>
      </w:r>
      <w:r>
        <w:rPr>
          <w:rFonts w:ascii="Arial" w:eastAsia="Arial" w:hAnsi="Arial"/>
        </w:rPr>
        <w:t xml:space="preserve"> might have established policies and procedures that </w:t>
      </w:r>
      <w:r>
        <w:rPr>
          <w:rFonts w:ascii="Arial" w:eastAsia="Arial" w:hAnsi="Arial"/>
        </w:rPr>
        <w:t>apply to the</w:t>
      </w:r>
    </w:p>
    <w:p w:rsidR="00000000" w:rsidRDefault="00596C41">
      <w:pPr>
        <w:spacing w:line="220" w:lineRule="auto"/>
        <w:ind w:left="2620"/>
        <w:rPr>
          <w:rFonts w:ascii="Courier New" w:eastAsia="Courier New" w:hAnsi="Courier New"/>
          <w:sz w:val="6"/>
        </w:rPr>
      </w:pPr>
      <w:r>
        <w:rPr>
          <w:rFonts w:ascii="Courier New" w:eastAsia="Courier New" w:hAnsi="Courier New"/>
          <w:sz w:val="6"/>
        </w:rPr>
        <w:t>--`,````,,`,``,`,````,,`,``,,```-`-`,,`,,`,`,,`---</w:t>
      </w:r>
    </w:p>
    <w:p w:rsidR="00000000" w:rsidRDefault="00596C41">
      <w:pPr>
        <w:spacing w:line="220" w:lineRule="auto"/>
        <w:ind w:left="262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54"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w:t>
      </w:r>
      <w:r>
        <w:rPr>
          <w:rFonts w:ascii="Arial" w:eastAsia="Arial" w:hAnsi="Arial"/>
          <w:sz w:val="10"/>
        </w:rPr>
        <w:t>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framePr w:w="2628" w:h="178" w:hRule="exact" w:wrap="auto" w:vAnchor="page" w:hAnchor="page" w:x="7856" w:y="7765"/>
        <w:tabs>
          <w:tab w:val="left" w:pos="5700"/>
        </w:tabs>
        <w:spacing w:line="0" w:lineRule="atLeast"/>
        <w:rPr>
          <w:rFonts w:ascii="Times New Roman" w:eastAsia="Times New Roman" w:hAnsi="Times New Roman"/>
        </w:rPr>
      </w:pPr>
      <w:bookmarkStart w:id="141" w:name="page141"/>
      <w:bookmarkEnd w:id="141"/>
    </w:p>
    <w:p w:rsidR="00000000" w:rsidRDefault="00596C41">
      <w:pPr>
        <w:framePr w:w="2660" w:h="162" w:hRule="exact" w:wrap="auto" w:vAnchor="page" w:hAnchor="page" w:x="7861" w:y="7781"/>
        <w:tabs>
          <w:tab w:val="left" w:pos="5700"/>
        </w:tabs>
        <w:spacing w:line="211" w:lineRule="auto"/>
        <w:rPr>
          <w:rFonts w:ascii="Arial" w:eastAsia="Arial" w:hAnsi="Arial"/>
          <w:sz w:val="16"/>
        </w:rPr>
      </w:pPr>
      <w:r>
        <w:rPr>
          <w:rFonts w:ascii="Arial" w:eastAsia="Arial" w:hAnsi="Arial"/>
          <w:sz w:val="16"/>
        </w:rPr>
        <w:t>RISK MANAGEMENT PROCESS</w:t>
      </w: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47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Arial" w:eastAsia="Arial" w:hAnsi="Arial"/>
          <w:sz w:val="16"/>
        </w:rPr>
      </w:pPr>
    </w:p>
    <w:p w:rsidR="00000000" w:rsidRDefault="00596C41">
      <w:pPr>
        <w:spacing w:line="243" w:lineRule="auto"/>
        <w:ind w:left="1180"/>
        <w:jc w:val="both"/>
        <w:rPr>
          <w:rFonts w:ascii="Arial" w:eastAsia="Arial" w:hAnsi="Arial"/>
        </w:rPr>
      </w:pPr>
      <w:r>
        <w:rPr>
          <w:rFonts w:ascii="Arial" w:eastAsia="Arial" w:hAnsi="Arial"/>
        </w:rPr>
        <w:t xml:space="preserve">development of all their </w:t>
      </w:r>
      <w:r>
        <w:rPr>
          <w:rFonts w:ascii="Arial" w:eastAsia="Arial" w:hAnsi="Arial"/>
          <w:sz w:val="16"/>
        </w:rPr>
        <w:t>MEDICAL DEVICE SOFTWARE</w:t>
      </w:r>
      <w:r>
        <w:rPr>
          <w:rFonts w:ascii="Arial" w:eastAsia="Arial" w:hAnsi="Arial"/>
        </w:rPr>
        <w:t xml:space="preserve">. In this case the plan can simply reference the existing policies and </w:t>
      </w:r>
      <w:r>
        <w:rPr>
          <w:rFonts w:ascii="Arial" w:eastAsia="Arial" w:hAnsi="Arial"/>
        </w:rPr>
        <w:t xml:space="preserve">procedures. Some </w:t>
      </w:r>
      <w:r>
        <w:rPr>
          <w:rFonts w:ascii="Arial" w:eastAsia="Arial" w:hAnsi="Arial"/>
          <w:sz w:val="16"/>
        </w:rPr>
        <w:t>MANUFACTURERS</w:t>
      </w:r>
      <w:r>
        <w:rPr>
          <w:rFonts w:ascii="Arial" w:eastAsia="Arial" w:hAnsi="Arial"/>
        </w:rPr>
        <w:t xml:space="preserve"> might prepare a plan or set of plans specific to the development of each </w:t>
      </w:r>
      <w:r>
        <w:rPr>
          <w:rFonts w:ascii="Arial" w:eastAsia="Arial" w:hAnsi="Arial"/>
          <w:sz w:val="16"/>
        </w:rPr>
        <w:t>MEDICAL DEVICE SOFTWARE</w:t>
      </w:r>
      <w:r>
        <w:rPr>
          <w:rFonts w:ascii="Arial" w:eastAsia="Arial" w:hAnsi="Arial"/>
        </w:rPr>
        <w:t xml:space="preserve"> that spell out in detail specific </w:t>
      </w:r>
      <w:r>
        <w:rPr>
          <w:rFonts w:ascii="Arial" w:eastAsia="Arial" w:hAnsi="Arial"/>
          <w:sz w:val="16"/>
        </w:rPr>
        <w:t>ACTIVITIES</w:t>
      </w:r>
      <w:r>
        <w:rPr>
          <w:rFonts w:ascii="Arial" w:eastAsia="Arial" w:hAnsi="Arial"/>
        </w:rPr>
        <w:t xml:space="preserve"> and reference general procedures. Another possibility is that a plan or set of plan</w:t>
      </w:r>
      <w:r>
        <w:rPr>
          <w:rFonts w:ascii="Arial" w:eastAsia="Arial" w:hAnsi="Arial"/>
        </w:rPr>
        <w:t xml:space="preserve">s is tailored for the development of each </w:t>
      </w:r>
      <w:r>
        <w:rPr>
          <w:rFonts w:ascii="Arial" w:eastAsia="Arial" w:hAnsi="Arial"/>
          <w:sz w:val="16"/>
        </w:rPr>
        <w:t>MEDICAL DEVICE SOFTWARE</w:t>
      </w:r>
      <w:r>
        <w:rPr>
          <w:rFonts w:ascii="Arial" w:eastAsia="Arial" w:hAnsi="Arial"/>
        </w:rPr>
        <w:t xml:space="preserve">. The planning should be specified at the level of detail necessary to carry out the development </w:t>
      </w:r>
      <w:r>
        <w:rPr>
          <w:rFonts w:ascii="Arial" w:eastAsia="Arial" w:hAnsi="Arial"/>
          <w:sz w:val="16"/>
        </w:rPr>
        <w:t>PROCESS</w:t>
      </w:r>
      <w:r>
        <w:rPr>
          <w:rFonts w:ascii="Arial" w:eastAsia="Arial" w:hAnsi="Arial"/>
        </w:rPr>
        <w:t xml:space="preserve"> and should be proportional to the </w:t>
      </w:r>
      <w:r>
        <w:rPr>
          <w:rFonts w:ascii="Arial" w:eastAsia="Arial" w:hAnsi="Arial"/>
          <w:sz w:val="16"/>
        </w:rPr>
        <w:t>RISK</w:t>
      </w:r>
      <w:r>
        <w:rPr>
          <w:rFonts w:ascii="Arial" w:eastAsia="Arial" w:hAnsi="Arial"/>
        </w:rPr>
        <w:t xml:space="preserve">. For example, </w:t>
      </w:r>
      <w:r>
        <w:rPr>
          <w:rFonts w:ascii="Arial" w:eastAsia="Arial" w:hAnsi="Arial"/>
          <w:sz w:val="16"/>
        </w:rPr>
        <w:t>SYSTEMS</w:t>
      </w:r>
      <w:r>
        <w:rPr>
          <w:rFonts w:ascii="Arial" w:eastAsia="Arial" w:hAnsi="Arial"/>
        </w:rPr>
        <w:t xml:space="preserve"> or items with higher </w:t>
      </w:r>
      <w:r>
        <w:rPr>
          <w:rFonts w:ascii="Arial" w:eastAsia="Arial" w:hAnsi="Arial"/>
          <w:sz w:val="16"/>
        </w:rPr>
        <w:t>RISK</w:t>
      </w:r>
      <w:r>
        <w:rPr>
          <w:rFonts w:ascii="Arial" w:eastAsia="Arial" w:hAnsi="Arial"/>
        </w:rPr>
        <w:t xml:space="preserve"> would be subject to a development </w:t>
      </w:r>
      <w:r>
        <w:rPr>
          <w:rFonts w:ascii="Arial" w:eastAsia="Arial" w:hAnsi="Arial"/>
          <w:sz w:val="16"/>
        </w:rPr>
        <w:t>PROCESS</w:t>
      </w:r>
      <w:r>
        <w:rPr>
          <w:rFonts w:ascii="Arial" w:eastAsia="Arial" w:hAnsi="Arial"/>
        </w:rPr>
        <w:t xml:space="preserve"> with more rigor and </w:t>
      </w:r>
      <w:r>
        <w:rPr>
          <w:rFonts w:ascii="Arial" w:eastAsia="Arial" w:hAnsi="Arial"/>
          <w:sz w:val="16"/>
        </w:rPr>
        <w:t>TASKS</w:t>
      </w:r>
      <w:r>
        <w:rPr>
          <w:rFonts w:ascii="Arial" w:eastAsia="Arial" w:hAnsi="Arial"/>
        </w:rPr>
        <w:t xml:space="preserve"> should be spelled out in greater detail.</w:t>
      </w:r>
    </w:p>
    <w:p w:rsidR="00000000" w:rsidRDefault="00596C41">
      <w:pPr>
        <w:spacing w:line="261" w:lineRule="exact"/>
        <w:rPr>
          <w:rFonts w:ascii="Arial" w:eastAsia="Arial" w:hAnsi="Arial"/>
          <w:sz w:val="16"/>
        </w:rPr>
      </w:pPr>
    </w:p>
    <w:p w:rsidR="00000000" w:rsidRDefault="00596C41">
      <w:pPr>
        <w:spacing w:line="243" w:lineRule="auto"/>
        <w:ind w:left="1180"/>
        <w:jc w:val="both"/>
        <w:rPr>
          <w:rFonts w:ascii="Arial" w:eastAsia="Arial" w:hAnsi="Arial"/>
        </w:rPr>
      </w:pPr>
      <w:r>
        <w:rPr>
          <w:rFonts w:ascii="Arial" w:eastAsia="Arial" w:hAnsi="Arial"/>
        </w:rPr>
        <w:t xml:space="preserve">Planning is an iterative </w:t>
      </w:r>
      <w:r>
        <w:rPr>
          <w:rFonts w:ascii="Arial" w:eastAsia="Arial" w:hAnsi="Arial"/>
          <w:sz w:val="16"/>
        </w:rPr>
        <w:t>ACTIVITY</w:t>
      </w:r>
      <w:r>
        <w:rPr>
          <w:rFonts w:ascii="Arial" w:eastAsia="Arial" w:hAnsi="Arial"/>
        </w:rPr>
        <w:t xml:space="preserve"> that should be re-examined and updated as development progresses. The plan can evolve to incorporate more and b</w:t>
      </w:r>
      <w:r>
        <w:rPr>
          <w:rFonts w:ascii="Arial" w:eastAsia="Arial" w:hAnsi="Arial"/>
        </w:rPr>
        <w:t xml:space="preserve">etter information as more is understood about the </w:t>
      </w:r>
      <w:r>
        <w:rPr>
          <w:rFonts w:ascii="Arial" w:eastAsia="Arial" w:hAnsi="Arial"/>
          <w:sz w:val="16"/>
        </w:rPr>
        <w:t>SYSTEM</w:t>
      </w:r>
      <w:r>
        <w:rPr>
          <w:rFonts w:ascii="Arial" w:eastAsia="Arial" w:hAnsi="Arial"/>
        </w:rPr>
        <w:t xml:space="preserve"> and the level of effort needed to develop the </w:t>
      </w:r>
      <w:r>
        <w:rPr>
          <w:rFonts w:ascii="Arial" w:eastAsia="Arial" w:hAnsi="Arial"/>
          <w:sz w:val="16"/>
        </w:rPr>
        <w:t>SYSTEM</w:t>
      </w:r>
      <w:r>
        <w:rPr>
          <w:rFonts w:ascii="Arial" w:eastAsia="Arial" w:hAnsi="Arial"/>
        </w:rPr>
        <w:t xml:space="preserve">. For example, a </w:t>
      </w:r>
      <w:r>
        <w:rPr>
          <w:rFonts w:ascii="Arial" w:eastAsia="Arial" w:hAnsi="Arial"/>
          <w:sz w:val="16"/>
        </w:rPr>
        <w:t>SYSTEM</w:t>
      </w:r>
      <w:r>
        <w:rPr>
          <w:rFonts w:ascii="Arial" w:eastAsia="Arial" w:hAnsi="Arial"/>
        </w:rPr>
        <w:t xml:space="preserve">’s initial software safety classification can change as a result of exercising the </w:t>
      </w:r>
      <w:r>
        <w:rPr>
          <w:rFonts w:ascii="Arial" w:eastAsia="Arial" w:hAnsi="Arial"/>
          <w:sz w:val="16"/>
        </w:rPr>
        <w:t>RISK MANAGEMENT PROCESS</w:t>
      </w:r>
      <w:r>
        <w:rPr>
          <w:rFonts w:ascii="Arial" w:eastAsia="Arial" w:hAnsi="Arial"/>
        </w:rPr>
        <w:t xml:space="preserve"> and development o</w:t>
      </w:r>
      <w:r>
        <w:rPr>
          <w:rFonts w:ascii="Arial" w:eastAsia="Arial" w:hAnsi="Arial"/>
        </w:rPr>
        <w:t xml:space="preserve">f the software </w:t>
      </w:r>
      <w:r>
        <w:rPr>
          <w:rFonts w:ascii="Arial" w:eastAsia="Arial" w:hAnsi="Arial"/>
          <w:sz w:val="16"/>
        </w:rPr>
        <w:t>ARCHITECTURE</w:t>
      </w:r>
      <w:r>
        <w:rPr>
          <w:rFonts w:ascii="Arial" w:eastAsia="Arial" w:hAnsi="Arial"/>
        </w:rPr>
        <w:t xml:space="preserve">. Or it might be decided that a </w:t>
      </w:r>
      <w:r>
        <w:rPr>
          <w:rFonts w:ascii="Arial" w:eastAsia="Arial" w:hAnsi="Arial"/>
          <w:sz w:val="16"/>
        </w:rPr>
        <w:t>SOUP</w:t>
      </w:r>
      <w:r>
        <w:rPr>
          <w:rFonts w:ascii="Arial" w:eastAsia="Arial" w:hAnsi="Arial"/>
        </w:rPr>
        <w:t xml:space="preserve"> be incorporated into the </w:t>
      </w:r>
      <w:r>
        <w:rPr>
          <w:rFonts w:ascii="Arial" w:eastAsia="Arial" w:hAnsi="Arial"/>
          <w:sz w:val="16"/>
        </w:rPr>
        <w:t>SYSTEM</w:t>
      </w:r>
      <w:r>
        <w:rPr>
          <w:rFonts w:ascii="Arial" w:eastAsia="Arial" w:hAnsi="Arial"/>
        </w:rPr>
        <w:t xml:space="preserve">. It is important that the plan(s) be updated to reflect current knowledge of the </w:t>
      </w:r>
      <w:r>
        <w:rPr>
          <w:rFonts w:ascii="Arial" w:eastAsia="Arial" w:hAnsi="Arial"/>
          <w:sz w:val="16"/>
        </w:rPr>
        <w:t>SYSTEM</w:t>
      </w:r>
      <w:r>
        <w:rPr>
          <w:rFonts w:ascii="Arial" w:eastAsia="Arial" w:hAnsi="Arial"/>
        </w:rPr>
        <w:t xml:space="preserve"> and the level of rigor needed for the </w:t>
      </w:r>
      <w:r>
        <w:rPr>
          <w:rFonts w:ascii="Arial" w:eastAsia="Arial" w:hAnsi="Arial"/>
          <w:sz w:val="16"/>
        </w:rPr>
        <w:t>SYSTEM</w:t>
      </w:r>
      <w:r>
        <w:rPr>
          <w:rFonts w:ascii="Arial" w:eastAsia="Arial" w:hAnsi="Arial"/>
        </w:rPr>
        <w:t xml:space="preserve"> or items in the </w:t>
      </w:r>
      <w:r>
        <w:rPr>
          <w:rFonts w:ascii="Arial" w:eastAsia="Arial" w:hAnsi="Arial"/>
          <w:sz w:val="16"/>
        </w:rPr>
        <w:t>SYSTEM</w:t>
      </w:r>
      <w:r>
        <w:rPr>
          <w:rFonts w:ascii="Arial" w:eastAsia="Arial" w:hAnsi="Arial"/>
        </w:rPr>
        <w:t xml:space="preserve"> to e</w:t>
      </w:r>
      <w:r>
        <w:rPr>
          <w:rFonts w:ascii="Arial" w:eastAsia="Arial" w:hAnsi="Arial"/>
        </w:rPr>
        <w:t xml:space="preserve">nable proper control over the development </w:t>
      </w:r>
      <w:r>
        <w:rPr>
          <w:rFonts w:ascii="Arial" w:eastAsia="Arial" w:hAnsi="Arial"/>
          <w:sz w:val="16"/>
        </w:rPr>
        <w:t>PROCESS</w:t>
      </w:r>
      <w:r>
        <w:rPr>
          <w:rFonts w:ascii="Arial" w:eastAsia="Arial" w:hAnsi="Arial"/>
        </w:rPr>
        <w:t>.</w:t>
      </w:r>
    </w:p>
    <w:p w:rsidR="00000000" w:rsidRDefault="00596C41">
      <w:pPr>
        <w:spacing w:line="266" w:lineRule="exact"/>
        <w:rPr>
          <w:rFonts w:ascii="Arial" w:eastAsia="Arial" w:hAnsi="Arial"/>
          <w:sz w:val="16"/>
        </w:rPr>
      </w:pPr>
    </w:p>
    <w:p w:rsidR="00000000" w:rsidRDefault="00596C41">
      <w:pPr>
        <w:tabs>
          <w:tab w:val="left" w:pos="2060"/>
        </w:tabs>
        <w:spacing w:line="0" w:lineRule="atLeast"/>
        <w:ind w:left="1180"/>
        <w:rPr>
          <w:rFonts w:ascii="Arial" w:eastAsia="Arial" w:hAnsi="Arial"/>
          <w:b/>
        </w:rPr>
      </w:pPr>
      <w:r>
        <w:rPr>
          <w:rFonts w:ascii="Arial" w:eastAsia="Arial" w:hAnsi="Arial"/>
          <w:b/>
        </w:rPr>
        <w:t>B.5.2</w:t>
      </w:r>
      <w:r>
        <w:rPr>
          <w:rFonts w:ascii="Times New Roman" w:eastAsia="Times New Roman" w:hAnsi="Times New Roman"/>
        </w:rPr>
        <w:tab/>
      </w:r>
      <w:r>
        <w:rPr>
          <w:rFonts w:ascii="Arial" w:eastAsia="Arial" w:hAnsi="Arial"/>
          <w:b/>
        </w:rPr>
        <w:t>Software requirements analysis</w:t>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393" w:lineRule="exact"/>
        <w:rPr>
          <w:rFonts w:ascii="Arial" w:eastAsia="Arial" w:hAnsi="Arial"/>
          <w:sz w:val="16"/>
        </w:rPr>
      </w:pPr>
    </w:p>
    <w:p w:rsidR="00000000" w:rsidRDefault="00596C41">
      <w:pPr>
        <w:spacing w:line="216" w:lineRule="auto"/>
        <w:ind w:left="1180"/>
        <w:jc w:val="both"/>
        <w:rPr>
          <w:rFonts w:ascii="Arial" w:eastAsia="Arial" w:hAnsi="Arial"/>
          <w:sz w:val="7"/>
        </w:rPr>
      </w:pPr>
      <w:r>
        <w:rPr>
          <w:rFonts w:ascii="Arial" w:eastAsia="Arial" w:hAnsi="Arial"/>
          <w:sz w:val="7"/>
        </w:rPr>
        <w:t xml:space="preserve">This </w:t>
      </w:r>
      <w:r>
        <w:rPr>
          <w:rFonts w:ascii="Arial" w:eastAsia="Arial" w:hAnsi="Arial"/>
          <w:sz w:val="5"/>
        </w:rPr>
        <w:t>ACTIVITY</w:t>
      </w:r>
      <w:r>
        <w:rPr>
          <w:rFonts w:ascii="Arial" w:eastAsia="Arial" w:hAnsi="Arial"/>
          <w:sz w:val="7"/>
        </w:rPr>
        <w:t xml:space="preserve"> requires the </w:t>
      </w:r>
      <w:r>
        <w:rPr>
          <w:rFonts w:ascii="Arial" w:eastAsia="Arial" w:hAnsi="Arial"/>
          <w:sz w:val="5"/>
        </w:rPr>
        <w:t>MANUFACTURER</w:t>
      </w:r>
      <w:r>
        <w:rPr>
          <w:rFonts w:ascii="Arial" w:eastAsia="Arial" w:hAnsi="Arial"/>
          <w:sz w:val="7"/>
        </w:rPr>
        <w:t xml:space="preserve"> to establish and verify the software requirements for the </w:t>
      </w:r>
      <w:r>
        <w:rPr>
          <w:rFonts w:ascii="Arial" w:eastAsia="Arial" w:hAnsi="Arial"/>
          <w:sz w:val="5"/>
        </w:rPr>
        <w:t>MEDICAL DEVICE SOFTWARE</w:t>
      </w:r>
      <w:r>
        <w:rPr>
          <w:rFonts w:ascii="Arial" w:eastAsia="Arial" w:hAnsi="Arial"/>
          <w:sz w:val="7"/>
        </w:rPr>
        <w:t>. Establishing verifiable requirements</w:t>
      </w:r>
      <w:r>
        <w:rPr>
          <w:rFonts w:ascii="Arial" w:eastAsia="Arial" w:hAnsi="Arial"/>
          <w:sz w:val="7"/>
        </w:rPr>
        <w:t xml:space="preserve"> is essential for determining what is to be built, for determining that the </w:t>
      </w:r>
      <w:r>
        <w:rPr>
          <w:rFonts w:ascii="Arial" w:eastAsia="Arial" w:hAnsi="Arial"/>
          <w:sz w:val="5"/>
        </w:rPr>
        <w:t>MEDICAL DEVICE SOFTWARE</w:t>
      </w:r>
      <w:r>
        <w:rPr>
          <w:rFonts w:ascii="Arial" w:eastAsia="Arial" w:hAnsi="Arial"/>
          <w:sz w:val="7"/>
        </w:rPr>
        <w:t xml:space="preserve"> exhibits acceptable behaviour, and for demonstrating that the completed </w:t>
      </w:r>
      <w:r>
        <w:rPr>
          <w:rFonts w:ascii="Arial" w:eastAsia="Arial" w:hAnsi="Arial"/>
          <w:sz w:val="5"/>
        </w:rPr>
        <w:t>MEDICAL DEVICE SOFTWARE</w:t>
      </w:r>
      <w:r>
        <w:rPr>
          <w:rFonts w:ascii="Arial" w:eastAsia="Arial" w:hAnsi="Arial"/>
          <w:sz w:val="7"/>
        </w:rPr>
        <w:t xml:space="preserve"> is ready for use. To demonstrate that the requirements have </w:t>
      </w:r>
      <w:r>
        <w:rPr>
          <w:rFonts w:ascii="Arial" w:eastAsia="Arial" w:hAnsi="Arial"/>
          <w:sz w:val="7"/>
        </w:rPr>
        <w:t>been implemented as desired, each requirement should be stated in such a way that objective criteria can be established to determine whether it has been implemented correctly. If the device</w:t>
      </w:r>
    </w:p>
    <w:p w:rsidR="00000000" w:rsidRDefault="00596C41">
      <w:pPr>
        <w:spacing w:line="225" w:lineRule="exact"/>
        <w:rPr>
          <w:rFonts w:ascii="Arial" w:eastAsia="Arial" w:hAnsi="Arial"/>
          <w:sz w:val="16"/>
        </w:rPr>
      </w:pPr>
    </w:p>
    <w:p w:rsidR="00000000" w:rsidRDefault="00596C41">
      <w:pPr>
        <w:spacing w:line="253" w:lineRule="auto"/>
        <w:ind w:left="1180"/>
        <w:jc w:val="both"/>
        <w:rPr>
          <w:rFonts w:ascii="Arial" w:eastAsia="Arial" w:hAnsi="Arial"/>
          <w:sz w:val="19"/>
        </w:rPr>
      </w:pPr>
      <w:r>
        <w:rPr>
          <w:rFonts w:ascii="Arial" w:eastAsia="Arial" w:hAnsi="Arial"/>
        </w:rPr>
        <w:t xml:space="preserve">imposes requirements on the software to control identified </w:t>
      </w:r>
      <w:r>
        <w:rPr>
          <w:rFonts w:ascii="Arial" w:eastAsia="Arial" w:hAnsi="Arial"/>
          <w:sz w:val="16"/>
        </w:rPr>
        <w:t>RISKS</w:t>
      </w:r>
      <w:r>
        <w:rPr>
          <w:rFonts w:ascii="Arial" w:eastAsia="Arial" w:hAnsi="Arial"/>
        </w:rPr>
        <w:t>,</w:t>
      </w:r>
      <w:r>
        <w:rPr>
          <w:rFonts w:ascii="Arial" w:eastAsia="Arial" w:hAnsi="Arial"/>
        </w:rPr>
        <w:t xml:space="preserve"> these requirements are to be identified in the software requirements in such a way as to make it possible to trace the </w:t>
      </w:r>
      <w:r>
        <w:rPr>
          <w:rFonts w:ascii="Arial" w:eastAsia="Arial" w:hAnsi="Arial"/>
          <w:sz w:val="16"/>
        </w:rPr>
        <w:t>RISK</w:t>
      </w:r>
      <w:r>
        <w:rPr>
          <w:rFonts w:ascii="Arial" w:eastAsia="Arial" w:hAnsi="Arial"/>
        </w:rPr>
        <w:t xml:space="preserve"> </w:t>
      </w:r>
      <w:r>
        <w:rPr>
          <w:rFonts w:ascii="Arial" w:eastAsia="Arial" w:hAnsi="Arial"/>
          <w:sz w:val="16"/>
        </w:rPr>
        <w:t xml:space="preserve">CONTROL </w:t>
      </w:r>
      <w:r>
        <w:rPr>
          <w:rFonts w:ascii="Arial" w:eastAsia="Arial" w:hAnsi="Arial"/>
          <w:sz w:val="19"/>
        </w:rPr>
        <w:t>measures to the software requirements. All software requirements should be</w:t>
      </w:r>
      <w:r>
        <w:rPr>
          <w:rFonts w:ascii="Arial" w:eastAsia="Arial" w:hAnsi="Arial"/>
          <w:sz w:val="16"/>
        </w:rPr>
        <w:t xml:space="preserve"> </w:t>
      </w:r>
      <w:r>
        <w:rPr>
          <w:rFonts w:ascii="Arial" w:eastAsia="Arial" w:hAnsi="Arial"/>
          <w:sz w:val="19"/>
        </w:rPr>
        <w:t xml:space="preserve">identified in such a way as to make it possible </w:t>
      </w:r>
      <w:r>
        <w:rPr>
          <w:rFonts w:ascii="Arial" w:eastAsia="Arial" w:hAnsi="Arial"/>
          <w:sz w:val="19"/>
        </w:rPr>
        <w:t xml:space="preserve">to demonstrate </w:t>
      </w:r>
      <w:r>
        <w:rPr>
          <w:rFonts w:ascii="Arial" w:eastAsia="Arial" w:hAnsi="Arial"/>
          <w:sz w:val="16"/>
        </w:rPr>
        <w:t>TRACEABILITY</w:t>
      </w:r>
      <w:r>
        <w:rPr>
          <w:rFonts w:ascii="Arial" w:eastAsia="Arial" w:hAnsi="Arial"/>
          <w:sz w:val="19"/>
        </w:rPr>
        <w:t xml:space="preserve"> between the requirement and </w:t>
      </w:r>
      <w:r>
        <w:rPr>
          <w:rFonts w:ascii="Arial" w:eastAsia="Arial" w:hAnsi="Arial"/>
          <w:sz w:val="16"/>
        </w:rPr>
        <w:t>SOFTWARE SYSTEM</w:t>
      </w:r>
      <w:r>
        <w:rPr>
          <w:rFonts w:ascii="Arial" w:eastAsia="Arial" w:hAnsi="Arial"/>
          <w:sz w:val="19"/>
        </w:rPr>
        <w:t xml:space="preserve"> testing. If regulatory approval in some countries requires conformance to specific regulations or international standards, this conformance requirement should be documented in the soft</w:t>
      </w:r>
      <w:r>
        <w:rPr>
          <w:rFonts w:ascii="Arial" w:eastAsia="Arial" w:hAnsi="Arial"/>
          <w:sz w:val="19"/>
        </w:rPr>
        <w:t xml:space="preserve">ware requirements. Because the software requirements establish what is to be implemented in the software, an evaluation of the requirements is required before the requirements analysis </w:t>
      </w:r>
      <w:r>
        <w:rPr>
          <w:rFonts w:ascii="Arial" w:eastAsia="Arial" w:hAnsi="Arial"/>
          <w:sz w:val="16"/>
        </w:rPr>
        <w:t>ACTIVITY</w:t>
      </w:r>
      <w:r>
        <w:rPr>
          <w:rFonts w:ascii="Arial" w:eastAsia="Arial" w:hAnsi="Arial"/>
          <w:sz w:val="19"/>
        </w:rPr>
        <w:t xml:space="preserve"> is complete.</w:t>
      </w:r>
    </w:p>
    <w:p w:rsidR="00000000" w:rsidRDefault="00596C41">
      <w:pPr>
        <w:spacing w:line="200" w:lineRule="exact"/>
        <w:rPr>
          <w:rFonts w:ascii="Arial" w:eastAsia="Arial" w:hAnsi="Arial"/>
          <w:sz w:val="16"/>
        </w:rPr>
      </w:pPr>
    </w:p>
    <w:p w:rsidR="00000000" w:rsidRDefault="00596C41">
      <w:pPr>
        <w:spacing w:line="285" w:lineRule="exact"/>
        <w:rPr>
          <w:rFonts w:ascii="Arial" w:eastAsia="Arial" w:hAnsi="Arial"/>
          <w:sz w:val="16"/>
        </w:rPr>
      </w:pPr>
    </w:p>
    <w:p w:rsidR="00000000" w:rsidRDefault="00596C41">
      <w:pPr>
        <w:spacing w:line="251" w:lineRule="auto"/>
        <w:ind w:left="1180"/>
        <w:jc w:val="both"/>
        <w:rPr>
          <w:rFonts w:ascii="Arial" w:eastAsia="Arial" w:hAnsi="Arial"/>
          <w:sz w:val="19"/>
        </w:rPr>
      </w:pPr>
      <w:r>
        <w:rPr>
          <w:rFonts w:ascii="Arial" w:eastAsia="Arial" w:hAnsi="Arial"/>
        </w:rPr>
        <w:t>An area of frequent confusion is the distinctio</w:t>
      </w:r>
      <w:r>
        <w:rPr>
          <w:rFonts w:ascii="Arial" w:eastAsia="Arial" w:hAnsi="Arial"/>
        </w:rPr>
        <w:t xml:space="preserve">n between customer needs, design inputs, software requirements, software functional specifications, and software design specifications. Design inputs are the interpretation of customer needs into formally documented </w:t>
      </w:r>
      <w:r>
        <w:rPr>
          <w:rFonts w:ascii="Arial" w:eastAsia="Arial" w:hAnsi="Arial"/>
          <w:sz w:val="16"/>
        </w:rPr>
        <w:t>MEDICAL</w:t>
      </w:r>
      <w:r>
        <w:rPr>
          <w:rFonts w:ascii="Arial" w:eastAsia="Arial" w:hAnsi="Arial"/>
        </w:rPr>
        <w:t xml:space="preserve"> </w:t>
      </w:r>
      <w:r>
        <w:rPr>
          <w:rFonts w:ascii="Arial" w:eastAsia="Arial" w:hAnsi="Arial"/>
          <w:sz w:val="16"/>
        </w:rPr>
        <w:t xml:space="preserve">DEVICE </w:t>
      </w:r>
      <w:r>
        <w:rPr>
          <w:rFonts w:ascii="Arial" w:eastAsia="Arial" w:hAnsi="Arial"/>
          <w:sz w:val="19"/>
        </w:rPr>
        <w:t>requirements. Software re</w:t>
      </w:r>
      <w:r>
        <w:rPr>
          <w:rFonts w:ascii="Arial" w:eastAsia="Arial" w:hAnsi="Arial"/>
          <w:sz w:val="19"/>
        </w:rPr>
        <w:t>quirements are the formally documented specifications of</w:t>
      </w:r>
      <w:r>
        <w:rPr>
          <w:rFonts w:ascii="Arial" w:eastAsia="Arial" w:hAnsi="Arial"/>
          <w:sz w:val="16"/>
        </w:rPr>
        <w:t xml:space="preserve"> </w:t>
      </w:r>
      <w:r>
        <w:rPr>
          <w:rFonts w:ascii="Arial" w:eastAsia="Arial" w:hAnsi="Arial"/>
          <w:sz w:val="19"/>
        </w:rPr>
        <w:t>what the software does to meet the customer needs and the design inputs. Software functional specifications are often included with the software requirements and define in detail what the software do</w:t>
      </w:r>
      <w:r>
        <w:rPr>
          <w:rFonts w:ascii="Arial" w:eastAsia="Arial" w:hAnsi="Arial"/>
          <w:sz w:val="19"/>
        </w:rPr>
        <w:t>es to meet its requirements even though many different alternatives might also meet the requirements. Software design specifications define how the software will be designed and decomposed to implement its requirements and functional specifications.</w:t>
      </w:r>
    </w:p>
    <w:p w:rsidR="00000000" w:rsidRDefault="00596C41">
      <w:pPr>
        <w:spacing w:line="200" w:lineRule="exact"/>
        <w:rPr>
          <w:rFonts w:ascii="Arial" w:eastAsia="Arial" w:hAnsi="Arial"/>
          <w:sz w:val="16"/>
        </w:rPr>
      </w:pPr>
    </w:p>
    <w:p w:rsidR="00000000" w:rsidRDefault="00596C41">
      <w:pPr>
        <w:spacing w:line="288" w:lineRule="exact"/>
        <w:rPr>
          <w:rFonts w:ascii="Arial" w:eastAsia="Arial" w:hAnsi="Arial"/>
          <w:sz w:val="16"/>
        </w:rPr>
      </w:pPr>
    </w:p>
    <w:p w:rsidR="00000000" w:rsidRDefault="00596C41">
      <w:pPr>
        <w:spacing w:line="241" w:lineRule="auto"/>
        <w:ind w:left="1180"/>
        <w:jc w:val="both"/>
        <w:rPr>
          <w:rFonts w:ascii="Arial" w:eastAsia="Arial" w:hAnsi="Arial"/>
        </w:rPr>
      </w:pPr>
      <w:r>
        <w:rPr>
          <w:rFonts w:ascii="Arial" w:eastAsia="Arial" w:hAnsi="Arial"/>
        </w:rPr>
        <w:t>Trad</w:t>
      </w:r>
      <w:r>
        <w:rPr>
          <w:rFonts w:ascii="Arial" w:eastAsia="Arial" w:hAnsi="Arial"/>
        </w:rPr>
        <w:t xml:space="preserve">itionally, software requirements, functional specifications, and design specifications have been written as a set of one or more documents. It is now feasible to consider this information as data items within a common database. Each item would have one or </w:t>
      </w:r>
      <w:r>
        <w:rPr>
          <w:rFonts w:ascii="Arial" w:eastAsia="Arial" w:hAnsi="Arial"/>
        </w:rPr>
        <w:t xml:space="preserve">more attributes that would define its purpose and linkage to other items in the database. This approach allows presentation and printing of different views of the information best suited for each set of intended users (e.g., marketing, </w:t>
      </w:r>
      <w:r>
        <w:rPr>
          <w:rFonts w:ascii="Arial" w:eastAsia="Arial" w:hAnsi="Arial"/>
          <w:sz w:val="16"/>
        </w:rPr>
        <w:t>MANUFACTURERS</w:t>
      </w:r>
      <w:r>
        <w:rPr>
          <w:rFonts w:ascii="Arial" w:eastAsia="Arial" w:hAnsi="Arial"/>
        </w:rPr>
        <w:t xml:space="preserve"> , test</w:t>
      </w:r>
      <w:r>
        <w:rPr>
          <w:rFonts w:ascii="Arial" w:eastAsia="Arial" w:hAnsi="Arial"/>
        </w:rPr>
        <w:t xml:space="preserve">ers, auditors) and supports </w:t>
      </w:r>
      <w:r>
        <w:rPr>
          <w:rFonts w:ascii="Arial" w:eastAsia="Arial" w:hAnsi="Arial"/>
          <w:sz w:val="16"/>
        </w:rPr>
        <w:t>TRACEABILITY</w:t>
      </w:r>
      <w:r>
        <w:rPr>
          <w:rFonts w:ascii="Arial" w:eastAsia="Arial" w:hAnsi="Arial"/>
        </w:rPr>
        <w:t xml:space="preserve"> to demonstrate adequate implementation and the extent to which test cases test the requirements. Tools to support this approach can be as simple as a hypertext document using HTML hyperlinks or as complex and capabl</w:t>
      </w:r>
      <w:r>
        <w:rPr>
          <w:rFonts w:ascii="Arial" w:eastAsia="Arial" w:hAnsi="Arial"/>
        </w:rPr>
        <w:t>e as computer aided software engineering (CASE) tools and requirements analysis tools.</w:t>
      </w:r>
    </w:p>
    <w:p w:rsidR="00000000" w:rsidRDefault="00596C41">
      <w:pPr>
        <w:spacing w:line="200" w:lineRule="exact"/>
        <w:rPr>
          <w:rFonts w:ascii="Arial" w:eastAsia="Arial" w:hAnsi="Arial"/>
          <w:sz w:val="16"/>
        </w:rPr>
      </w:pPr>
    </w:p>
    <w:p w:rsidR="00000000" w:rsidRDefault="00596C41">
      <w:pPr>
        <w:spacing w:line="301" w:lineRule="exact"/>
        <w:rPr>
          <w:rFonts w:ascii="Arial" w:eastAsia="Arial" w:hAnsi="Arial"/>
          <w:sz w:val="16"/>
        </w:rPr>
      </w:pPr>
    </w:p>
    <w:p w:rsidR="00000000" w:rsidRDefault="00596C41">
      <w:pPr>
        <w:spacing w:line="255" w:lineRule="auto"/>
        <w:ind w:left="1180"/>
        <w:jc w:val="both"/>
        <w:rPr>
          <w:rFonts w:ascii="Arial" w:eastAsia="Arial" w:hAnsi="Arial"/>
        </w:rPr>
      </w:pPr>
      <w:r>
        <w:rPr>
          <w:rFonts w:ascii="Arial" w:eastAsia="Arial" w:hAnsi="Arial"/>
        </w:rPr>
        <w:t xml:space="preserve">The </w:t>
      </w:r>
      <w:r>
        <w:rPr>
          <w:rFonts w:ascii="Arial" w:eastAsia="Arial" w:hAnsi="Arial"/>
          <w:sz w:val="16"/>
        </w:rPr>
        <w:t>SYSTEM</w:t>
      </w:r>
      <w:r>
        <w:rPr>
          <w:rFonts w:ascii="Arial" w:eastAsia="Arial" w:hAnsi="Arial"/>
        </w:rPr>
        <w:t xml:space="preserve"> requirements </w:t>
      </w:r>
      <w:r>
        <w:rPr>
          <w:rFonts w:ascii="Arial" w:eastAsia="Arial" w:hAnsi="Arial"/>
          <w:sz w:val="16"/>
        </w:rPr>
        <w:t>PROCESS</w:t>
      </w:r>
      <w:r>
        <w:rPr>
          <w:rFonts w:ascii="Arial" w:eastAsia="Arial" w:hAnsi="Arial"/>
        </w:rPr>
        <w:t xml:space="preserve"> is out of scope of this standard. However, the decision to implement </w:t>
      </w:r>
      <w:r>
        <w:rPr>
          <w:rFonts w:ascii="Arial" w:eastAsia="Arial" w:hAnsi="Arial"/>
          <w:sz w:val="16"/>
        </w:rPr>
        <w:t>MEDICAL DEVICE</w:t>
      </w:r>
      <w:r>
        <w:rPr>
          <w:rFonts w:ascii="Arial" w:eastAsia="Arial" w:hAnsi="Arial"/>
        </w:rPr>
        <w:t xml:space="preserve"> functionality with software is normally made during</w:t>
      </w:r>
      <w:r>
        <w:rPr>
          <w:rFonts w:ascii="Arial" w:eastAsia="Arial" w:hAnsi="Arial"/>
        </w:rPr>
        <w:t xml:space="preserve"> </w:t>
      </w:r>
      <w:r>
        <w:rPr>
          <w:rFonts w:ascii="Arial" w:eastAsia="Arial" w:hAnsi="Arial"/>
          <w:sz w:val="16"/>
        </w:rPr>
        <w:t>SYSTEM</w:t>
      </w:r>
      <w:r>
        <w:rPr>
          <w:rFonts w:ascii="Arial" w:eastAsia="Arial" w:hAnsi="Arial"/>
        </w:rPr>
        <w:t xml:space="preserve"> design. Some or all of the </w:t>
      </w:r>
      <w:r>
        <w:rPr>
          <w:rFonts w:ascii="Arial" w:eastAsia="Arial" w:hAnsi="Arial"/>
          <w:sz w:val="16"/>
        </w:rPr>
        <w:t>SYSTEM</w:t>
      </w:r>
      <w:r>
        <w:rPr>
          <w:rFonts w:ascii="Arial" w:eastAsia="Arial" w:hAnsi="Arial"/>
        </w:rPr>
        <w:t xml:space="preserve"> requirements are allocated to be implemented in software. The</w:t>
      </w:r>
    </w:p>
    <w:p w:rsidR="00000000" w:rsidRDefault="00596C41">
      <w:pPr>
        <w:spacing w:line="80" w:lineRule="exact"/>
        <w:rPr>
          <w:rFonts w:ascii="Arial" w:eastAsia="Arial" w:hAnsi="Arial"/>
          <w:sz w:val="16"/>
        </w:rPr>
      </w:pPr>
    </w:p>
    <w:p w:rsidR="00000000" w:rsidRDefault="00596C41">
      <w:pPr>
        <w:spacing w:line="0" w:lineRule="atLeast"/>
        <w:ind w:left="1920"/>
        <w:rPr>
          <w:rFonts w:ascii="Courier New" w:eastAsia="Courier New" w:hAnsi="Courier New"/>
          <w:sz w:val="6"/>
        </w:rPr>
      </w:pPr>
      <w:r>
        <w:rPr>
          <w:rFonts w:ascii="Courier New" w:eastAsia="Courier New" w:hAnsi="Courier New"/>
          <w:sz w:val="6"/>
        </w:rPr>
        <w:t>--`,````,,`,``,`,````,,`,``,,```-`-`,,`,,`,`,,`---</w:t>
      </w:r>
    </w:p>
    <w:p w:rsidR="00000000" w:rsidRDefault="00596C41">
      <w:pPr>
        <w:spacing w:line="0" w:lineRule="atLeast"/>
        <w:ind w:left="192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86" w:lineRule="exact"/>
        <w:rPr>
          <w:rFonts w:ascii="Arial" w:eastAsia="Arial" w:hAnsi="Arial"/>
          <w:sz w:val="16"/>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w:t>
      </w:r>
      <w:r>
        <w:rPr>
          <w:rFonts w:ascii="Arial" w:eastAsia="Arial" w:hAnsi="Arial"/>
          <w:sz w:val="9"/>
        </w:rPr>
        <w:t>ee=Medtronic/5966437005, User=Pope, Benjamin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00"/>
        </w:tabs>
        <w:spacing w:line="0" w:lineRule="atLeast"/>
        <w:jc w:val="right"/>
        <w:rPr>
          <w:rFonts w:ascii="Arial" w:eastAsia="Arial" w:hAnsi="Arial"/>
        </w:rPr>
      </w:pPr>
      <w:bookmarkStart w:id="142" w:name="page142"/>
      <w:bookmarkEnd w:id="142"/>
      <w:r>
        <w:rPr>
          <w:rFonts w:ascii="Arial" w:eastAsia="Arial" w:hAnsi="Arial"/>
        </w:rPr>
        <w:t xml:space="preserve">– 48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software requirements analysis </w:t>
      </w:r>
      <w:r>
        <w:rPr>
          <w:rFonts w:ascii="Arial" w:eastAsia="Arial" w:hAnsi="Arial"/>
          <w:sz w:val="16"/>
        </w:rPr>
        <w:t>ACTIVITY</w:t>
      </w:r>
      <w:r>
        <w:rPr>
          <w:rFonts w:ascii="Arial" w:eastAsia="Arial" w:hAnsi="Arial"/>
        </w:rPr>
        <w:t xml:space="preserve"> consists of anal</w:t>
      </w:r>
      <w:r>
        <w:rPr>
          <w:rFonts w:ascii="Arial" w:eastAsia="Arial" w:hAnsi="Arial"/>
        </w:rPr>
        <w:t xml:space="preserve">yzing the requirements allocated to software by the </w:t>
      </w:r>
      <w:r>
        <w:rPr>
          <w:rFonts w:ascii="Arial" w:eastAsia="Arial" w:hAnsi="Arial"/>
          <w:sz w:val="16"/>
        </w:rPr>
        <w:t>SYSTEM</w:t>
      </w:r>
      <w:r>
        <w:rPr>
          <w:rFonts w:ascii="Arial" w:eastAsia="Arial" w:hAnsi="Arial"/>
        </w:rPr>
        <w:t xml:space="preserve"> requirements </w:t>
      </w:r>
      <w:r>
        <w:rPr>
          <w:rFonts w:ascii="Arial" w:eastAsia="Arial" w:hAnsi="Arial"/>
          <w:sz w:val="16"/>
        </w:rPr>
        <w:t>PROCESS</w:t>
      </w:r>
      <w:r>
        <w:rPr>
          <w:rFonts w:ascii="Arial" w:eastAsia="Arial" w:hAnsi="Arial"/>
        </w:rPr>
        <w:t xml:space="preserve"> and deriving a comprehensive set of software requirements that reflect the allocated requirements.</w:t>
      </w:r>
    </w:p>
    <w:p w:rsidR="00000000" w:rsidRDefault="00596C41">
      <w:pPr>
        <w:spacing w:line="251" w:lineRule="exact"/>
        <w:rPr>
          <w:rFonts w:ascii="Times New Roman" w:eastAsia="Times New Roman" w:hAnsi="Times New Roman"/>
        </w:rPr>
      </w:pPr>
    </w:p>
    <w:p w:rsidR="00000000" w:rsidRDefault="00596C41">
      <w:pPr>
        <w:spacing w:line="251" w:lineRule="auto"/>
        <w:ind w:left="1180"/>
        <w:jc w:val="both"/>
        <w:rPr>
          <w:rFonts w:ascii="Arial" w:eastAsia="Arial" w:hAnsi="Arial"/>
        </w:rPr>
      </w:pPr>
      <w:r>
        <w:rPr>
          <w:rFonts w:ascii="Arial" w:eastAsia="Arial" w:hAnsi="Arial"/>
        </w:rPr>
        <w:t xml:space="preserve">To ensure the integrity of the </w:t>
      </w:r>
      <w:r>
        <w:rPr>
          <w:rFonts w:ascii="Arial" w:eastAsia="Arial" w:hAnsi="Arial"/>
          <w:sz w:val="16"/>
        </w:rPr>
        <w:t>SYSTEM</w:t>
      </w:r>
      <w:r>
        <w:rPr>
          <w:rFonts w:ascii="Arial" w:eastAsia="Arial" w:hAnsi="Arial"/>
        </w:rPr>
        <w:t xml:space="preserve">, the </w:t>
      </w:r>
      <w:r>
        <w:rPr>
          <w:rFonts w:ascii="Arial" w:eastAsia="Arial" w:hAnsi="Arial"/>
          <w:sz w:val="16"/>
        </w:rPr>
        <w:t>MANUFACTURER</w:t>
      </w:r>
      <w:r>
        <w:rPr>
          <w:rFonts w:ascii="Arial" w:eastAsia="Arial" w:hAnsi="Arial"/>
        </w:rPr>
        <w:t xml:space="preserve"> should provide a mec</w:t>
      </w:r>
      <w:r>
        <w:rPr>
          <w:rFonts w:ascii="Arial" w:eastAsia="Arial" w:hAnsi="Arial"/>
        </w:rPr>
        <w:t xml:space="preserve">hanism for negotiating changes and clarifications to the </w:t>
      </w:r>
      <w:r>
        <w:rPr>
          <w:rFonts w:ascii="Arial" w:eastAsia="Arial" w:hAnsi="Arial"/>
          <w:sz w:val="16"/>
        </w:rPr>
        <w:t>SYSTEM</w:t>
      </w:r>
      <w:r>
        <w:rPr>
          <w:rFonts w:ascii="Arial" w:eastAsia="Arial" w:hAnsi="Arial"/>
        </w:rPr>
        <w:t xml:space="preserve"> requirements to correct impracticalities, inconsistencies or ambiguities in either the parent </w:t>
      </w:r>
      <w:r>
        <w:rPr>
          <w:rFonts w:ascii="Arial" w:eastAsia="Arial" w:hAnsi="Arial"/>
          <w:sz w:val="16"/>
        </w:rPr>
        <w:t>SYSTEM</w:t>
      </w:r>
      <w:r>
        <w:rPr>
          <w:rFonts w:ascii="Arial" w:eastAsia="Arial" w:hAnsi="Arial"/>
        </w:rPr>
        <w:t xml:space="preserve"> requirements or the software requirements.</w:t>
      </w:r>
    </w:p>
    <w:p w:rsidR="00000000" w:rsidRDefault="00596C41">
      <w:pPr>
        <w:spacing w:line="390" w:lineRule="exact"/>
        <w:rPr>
          <w:rFonts w:ascii="Times New Roman" w:eastAsia="Times New Roman" w:hAnsi="Times New Roman"/>
        </w:rPr>
      </w:pPr>
    </w:p>
    <w:p w:rsidR="00000000" w:rsidRDefault="00596C41">
      <w:pPr>
        <w:spacing w:line="247" w:lineRule="auto"/>
        <w:ind w:left="1180"/>
        <w:jc w:val="both"/>
        <w:rPr>
          <w:rFonts w:ascii="Arial" w:eastAsia="Arial" w:hAnsi="Arial"/>
        </w:rPr>
      </w:pPr>
      <w:r>
        <w:rPr>
          <w:rFonts w:ascii="Arial" w:eastAsia="Arial" w:hAnsi="Arial"/>
        </w:rPr>
        <w:t xml:space="preserve">The </w:t>
      </w:r>
      <w:r>
        <w:rPr>
          <w:rFonts w:ascii="Arial" w:eastAsia="Arial" w:hAnsi="Arial"/>
          <w:sz w:val="16"/>
        </w:rPr>
        <w:t>PROCESS</w:t>
      </w:r>
      <w:r>
        <w:rPr>
          <w:rFonts w:ascii="Arial" w:eastAsia="Arial" w:hAnsi="Arial"/>
        </w:rPr>
        <w:t xml:space="preserve"> of capture and analysis of </w:t>
      </w:r>
      <w:r>
        <w:rPr>
          <w:rFonts w:ascii="Arial" w:eastAsia="Arial" w:hAnsi="Arial"/>
          <w:sz w:val="16"/>
        </w:rPr>
        <w:t>SYSTEM</w:t>
      </w:r>
      <w:r>
        <w:rPr>
          <w:rFonts w:ascii="Arial" w:eastAsia="Arial" w:hAnsi="Arial"/>
        </w:rPr>
        <w:t xml:space="preserve"> a</w:t>
      </w:r>
      <w:r>
        <w:rPr>
          <w:rFonts w:ascii="Arial" w:eastAsia="Arial" w:hAnsi="Arial"/>
        </w:rPr>
        <w:t xml:space="preserve">nd software requirements can be iterative. This standard does not intend to require the </w:t>
      </w:r>
      <w:r>
        <w:rPr>
          <w:rFonts w:ascii="Arial" w:eastAsia="Arial" w:hAnsi="Arial"/>
          <w:sz w:val="16"/>
        </w:rPr>
        <w:t>PROCESSES</w:t>
      </w:r>
      <w:r>
        <w:rPr>
          <w:rFonts w:ascii="Arial" w:eastAsia="Arial" w:hAnsi="Arial"/>
        </w:rPr>
        <w:t xml:space="preserve"> to be rigidly segregated into two layers. In practice, </w:t>
      </w:r>
      <w:r>
        <w:rPr>
          <w:rFonts w:ascii="Arial" w:eastAsia="Arial" w:hAnsi="Arial"/>
          <w:sz w:val="16"/>
        </w:rPr>
        <w:t>SYSTEM ARCHITECTURE</w:t>
      </w:r>
      <w:r>
        <w:rPr>
          <w:rFonts w:ascii="Arial" w:eastAsia="Arial" w:hAnsi="Arial"/>
        </w:rPr>
        <w:t xml:space="preserve"> and software </w:t>
      </w:r>
      <w:r>
        <w:rPr>
          <w:rFonts w:ascii="Arial" w:eastAsia="Arial" w:hAnsi="Arial"/>
          <w:sz w:val="16"/>
        </w:rPr>
        <w:t>ARCHITECTURE</w:t>
      </w:r>
      <w:r>
        <w:rPr>
          <w:rFonts w:ascii="Arial" w:eastAsia="Arial" w:hAnsi="Arial"/>
        </w:rPr>
        <w:t xml:space="preserve"> are often outlined simultaneously and the </w:t>
      </w:r>
      <w:r>
        <w:rPr>
          <w:rFonts w:ascii="Arial" w:eastAsia="Arial" w:hAnsi="Arial"/>
          <w:sz w:val="16"/>
        </w:rPr>
        <w:t>SYSTEM</w:t>
      </w:r>
      <w:r>
        <w:rPr>
          <w:rFonts w:ascii="Arial" w:eastAsia="Arial" w:hAnsi="Arial"/>
        </w:rPr>
        <w:t xml:space="preserve"> and soft</w:t>
      </w:r>
      <w:r>
        <w:rPr>
          <w:rFonts w:ascii="Arial" w:eastAsia="Arial" w:hAnsi="Arial"/>
        </w:rPr>
        <w:t>ware requirements are subsequently documented in a layered form.</w:t>
      </w:r>
    </w:p>
    <w:p w:rsidR="00000000" w:rsidRDefault="00596C41">
      <w:pPr>
        <w:spacing w:line="400"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B.5.3</w:t>
      </w:r>
      <w:r>
        <w:rPr>
          <w:rFonts w:ascii="Times New Roman" w:eastAsia="Times New Roman" w:hAnsi="Times New Roman"/>
        </w:rPr>
        <w:tab/>
      </w:r>
      <w:r>
        <w:rPr>
          <w:rFonts w:ascii="Arial" w:eastAsia="Arial" w:hAnsi="Arial"/>
          <w:b/>
        </w:rPr>
        <w:t xml:space="preserve">Software </w:t>
      </w:r>
      <w:r>
        <w:rPr>
          <w:rFonts w:ascii="Arial" w:eastAsia="Arial" w:hAnsi="Arial"/>
          <w:b/>
          <w:sz w:val="16"/>
        </w:rPr>
        <w:t>ARCHITECTURAL</w:t>
      </w:r>
      <w:r>
        <w:rPr>
          <w:rFonts w:ascii="Arial" w:eastAsia="Arial" w:hAnsi="Arial"/>
          <w:b/>
        </w:rPr>
        <w:t xml:space="preserve"> design</w:t>
      </w:r>
    </w:p>
    <w:p w:rsidR="00000000" w:rsidRDefault="00596C41">
      <w:pPr>
        <w:spacing w:line="204" w:lineRule="exact"/>
        <w:rPr>
          <w:rFonts w:ascii="Times New Roman" w:eastAsia="Times New Roman" w:hAnsi="Times New Roman"/>
        </w:rPr>
      </w:pPr>
    </w:p>
    <w:p w:rsidR="00000000" w:rsidRDefault="00596C41">
      <w:pPr>
        <w:spacing w:line="0" w:lineRule="atLeast"/>
        <w:ind w:left="1180"/>
        <w:jc w:val="both"/>
        <w:rPr>
          <w:rFonts w:ascii="Arial" w:eastAsia="Arial" w:hAnsi="Arial"/>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define the major structural components of the software and identify their key responsibilities, their external</w:t>
      </w:r>
      <w:r>
        <w:rPr>
          <w:rFonts w:ascii="Arial" w:eastAsia="Arial" w:hAnsi="Arial"/>
        </w:rPr>
        <w:t xml:space="preserve">ly visible properties, and the relationship among them. If the behaviour of a component can affect other components, that behavior should be described in the software </w:t>
      </w:r>
      <w:r>
        <w:rPr>
          <w:rFonts w:ascii="Arial" w:eastAsia="Arial" w:hAnsi="Arial"/>
          <w:sz w:val="16"/>
        </w:rPr>
        <w:t>ARCHITECTURE</w:t>
      </w:r>
      <w:r>
        <w:rPr>
          <w:rFonts w:ascii="Arial" w:eastAsia="Arial" w:hAnsi="Arial"/>
        </w:rPr>
        <w:t>. This description is especially important for behaviour that can affect comp</w:t>
      </w:r>
      <w:r>
        <w:rPr>
          <w:rFonts w:ascii="Arial" w:eastAsia="Arial" w:hAnsi="Arial"/>
        </w:rPr>
        <w:t xml:space="preserve">onents of the </w:t>
      </w:r>
      <w:r>
        <w:rPr>
          <w:rFonts w:ascii="Arial" w:eastAsia="Arial" w:hAnsi="Arial"/>
          <w:sz w:val="16"/>
        </w:rPr>
        <w:t>MEDICAL DEVICE</w:t>
      </w:r>
      <w:r>
        <w:rPr>
          <w:rFonts w:ascii="Arial" w:eastAsia="Arial" w:hAnsi="Arial"/>
        </w:rPr>
        <w:t xml:space="preserve"> that are outside the software (see 5.3.5 and B.4.3). A</w:t>
      </w:r>
      <w:r>
        <w:rPr>
          <w:rFonts w:ascii="Arial" w:eastAsia="Arial" w:hAnsi="Arial"/>
          <w:sz w:val="16"/>
        </w:rPr>
        <w:t>RCHITECTURAL</w:t>
      </w:r>
      <w:r>
        <w:rPr>
          <w:rFonts w:ascii="Arial" w:eastAsia="Arial" w:hAnsi="Arial"/>
        </w:rPr>
        <w:t xml:space="preserve"> decisions are extremely important for implementing </w:t>
      </w:r>
      <w:r>
        <w:rPr>
          <w:rFonts w:ascii="Arial" w:eastAsia="Arial" w:hAnsi="Arial"/>
          <w:sz w:val="16"/>
        </w:rPr>
        <w:t>RISK CONTROL</w:t>
      </w:r>
      <w:r>
        <w:rPr>
          <w:rFonts w:ascii="Arial" w:eastAsia="Arial" w:hAnsi="Arial"/>
        </w:rPr>
        <w:t xml:space="preserve"> measures. Without understanding (and documenting) the behaviour of a component that can affect o</w:t>
      </w:r>
      <w:r>
        <w:rPr>
          <w:rFonts w:ascii="Arial" w:eastAsia="Arial" w:hAnsi="Arial"/>
        </w:rPr>
        <w:t xml:space="preserve">ther components, it will be nearly impossible to show that the </w:t>
      </w:r>
      <w:r>
        <w:rPr>
          <w:rFonts w:ascii="Arial" w:eastAsia="Arial" w:hAnsi="Arial"/>
          <w:sz w:val="16"/>
        </w:rPr>
        <w:t>SYSTEM</w:t>
      </w:r>
      <w:r>
        <w:rPr>
          <w:rFonts w:ascii="Arial" w:eastAsia="Arial" w:hAnsi="Arial"/>
        </w:rPr>
        <w:t xml:space="preserve"> is safe. A software </w:t>
      </w:r>
      <w:r>
        <w:rPr>
          <w:rFonts w:ascii="Arial" w:eastAsia="Arial" w:hAnsi="Arial"/>
          <w:sz w:val="16"/>
        </w:rPr>
        <w:t>ARCHITECTURE</w:t>
      </w:r>
      <w:r>
        <w:rPr>
          <w:rFonts w:ascii="Arial" w:eastAsia="Arial" w:hAnsi="Arial"/>
        </w:rPr>
        <w:t xml:space="preserve"> is necessary to ensure the correct implementation of the software requirements. The software </w:t>
      </w:r>
      <w:r>
        <w:rPr>
          <w:rFonts w:ascii="Arial" w:eastAsia="Arial" w:hAnsi="Arial"/>
          <w:sz w:val="16"/>
        </w:rPr>
        <w:t>ARCHITECTURE</w:t>
      </w:r>
      <w:r>
        <w:rPr>
          <w:rFonts w:ascii="Arial" w:eastAsia="Arial" w:hAnsi="Arial"/>
        </w:rPr>
        <w:t xml:space="preserve"> is not complete unless all software requirement</w:t>
      </w:r>
      <w:r>
        <w:rPr>
          <w:rFonts w:ascii="Arial" w:eastAsia="Arial" w:hAnsi="Arial"/>
        </w:rPr>
        <w:t xml:space="preserve">s can be implemented by the identified </w:t>
      </w:r>
      <w:r>
        <w:rPr>
          <w:rFonts w:ascii="Arial" w:eastAsia="Arial" w:hAnsi="Arial"/>
          <w:sz w:val="16"/>
        </w:rPr>
        <w:t>SOFTWARE ITEMS</w:t>
      </w:r>
      <w:r>
        <w:rPr>
          <w:rFonts w:ascii="Arial" w:eastAsia="Arial" w:hAnsi="Arial"/>
        </w:rPr>
        <w:t xml:space="preserve">. Because the design and implementation of the software is dependent on the </w:t>
      </w:r>
      <w:r>
        <w:rPr>
          <w:rFonts w:ascii="Arial" w:eastAsia="Arial" w:hAnsi="Arial"/>
          <w:sz w:val="16"/>
        </w:rPr>
        <w:t>ARCHITECTURE</w:t>
      </w:r>
      <w:r>
        <w:rPr>
          <w:rFonts w:ascii="Arial" w:eastAsia="Arial" w:hAnsi="Arial"/>
        </w:rPr>
        <w:t>, the</w:t>
      </w:r>
    </w:p>
    <w:p w:rsidR="00000000" w:rsidRDefault="00596C41">
      <w:pPr>
        <w:spacing w:line="206" w:lineRule="exact"/>
        <w:rPr>
          <w:rFonts w:ascii="Times New Roman" w:eastAsia="Times New Roman" w:hAnsi="Times New Roman"/>
        </w:rPr>
      </w:pPr>
    </w:p>
    <w:p w:rsidR="00000000" w:rsidRDefault="00596C41">
      <w:pPr>
        <w:spacing w:line="300" w:lineRule="auto"/>
        <w:ind w:left="1180"/>
        <w:jc w:val="both"/>
        <w:rPr>
          <w:rFonts w:ascii="Arial" w:eastAsia="Arial" w:hAnsi="Arial"/>
          <w:sz w:val="19"/>
        </w:rPr>
      </w:pPr>
      <w:r>
        <w:rPr>
          <w:rFonts w:ascii="Arial" w:eastAsia="Arial" w:hAnsi="Arial"/>
          <w:sz w:val="16"/>
        </w:rPr>
        <w:t xml:space="preserve">ARCHITECTURE </w:t>
      </w:r>
      <w:r>
        <w:rPr>
          <w:rFonts w:ascii="Arial" w:eastAsia="Arial" w:hAnsi="Arial"/>
          <w:sz w:val="19"/>
        </w:rPr>
        <w:t>is</w:t>
      </w:r>
      <w:r>
        <w:rPr>
          <w:rFonts w:ascii="Arial" w:eastAsia="Arial" w:hAnsi="Arial"/>
          <w:sz w:val="16"/>
        </w:rPr>
        <w:t xml:space="preserve"> VERIFIED </w:t>
      </w:r>
      <w:r>
        <w:rPr>
          <w:rFonts w:ascii="Arial" w:eastAsia="Arial" w:hAnsi="Arial"/>
          <w:sz w:val="19"/>
        </w:rPr>
        <w:t>to complete this</w:t>
      </w:r>
      <w:r>
        <w:rPr>
          <w:rFonts w:ascii="Arial" w:eastAsia="Arial" w:hAnsi="Arial"/>
          <w:sz w:val="16"/>
        </w:rPr>
        <w:t xml:space="preserve"> ACTIVITY</w:t>
      </w:r>
      <w:r>
        <w:rPr>
          <w:rFonts w:ascii="Arial" w:eastAsia="Arial" w:hAnsi="Arial"/>
          <w:sz w:val="19"/>
        </w:rPr>
        <w:t>. V</w:t>
      </w:r>
      <w:r>
        <w:rPr>
          <w:rFonts w:ascii="Arial" w:eastAsia="Arial" w:hAnsi="Arial"/>
          <w:sz w:val="16"/>
        </w:rPr>
        <w:t xml:space="preserve">ERIFICATION </w:t>
      </w:r>
      <w:r>
        <w:rPr>
          <w:rFonts w:ascii="Arial" w:eastAsia="Arial" w:hAnsi="Arial"/>
          <w:sz w:val="19"/>
        </w:rPr>
        <w:t>of the</w:t>
      </w:r>
      <w:r>
        <w:rPr>
          <w:rFonts w:ascii="Arial" w:eastAsia="Arial" w:hAnsi="Arial"/>
          <w:sz w:val="16"/>
        </w:rPr>
        <w:t xml:space="preserve"> ARCHITECTURE </w:t>
      </w:r>
      <w:r>
        <w:rPr>
          <w:rFonts w:ascii="Arial" w:eastAsia="Arial" w:hAnsi="Arial"/>
          <w:sz w:val="19"/>
        </w:rPr>
        <w:t>is</w:t>
      </w:r>
      <w:r>
        <w:rPr>
          <w:rFonts w:ascii="Arial" w:eastAsia="Arial" w:hAnsi="Arial"/>
          <w:sz w:val="16"/>
        </w:rPr>
        <w:t xml:space="preserve"> </w:t>
      </w:r>
      <w:r>
        <w:rPr>
          <w:rFonts w:ascii="Arial" w:eastAsia="Arial" w:hAnsi="Arial"/>
          <w:sz w:val="19"/>
        </w:rPr>
        <w:t>generally done by te</w:t>
      </w:r>
      <w:r>
        <w:rPr>
          <w:rFonts w:ascii="Arial" w:eastAsia="Arial" w:hAnsi="Arial"/>
          <w:sz w:val="19"/>
        </w:rPr>
        <w:t xml:space="preserve">chnical </w:t>
      </w:r>
      <w:r>
        <w:rPr>
          <w:rFonts w:ascii="Arial" w:eastAsia="Arial" w:hAnsi="Arial"/>
          <w:sz w:val="16"/>
        </w:rPr>
        <w:t>EVALUATION</w:t>
      </w:r>
      <w:r>
        <w:rPr>
          <w:rFonts w:ascii="Arial" w:eastAsia="Arial" w:hAnsi="Arial"/>
          <w:sz w:val="19"/>
        </w:rPr>
        <w:t>.</w:t>
      </w:r>
    </w:p>
    <w:p w:rsidR="00000000" w:rsidRDefault="00596C41">
      <w:pPr>
        <w:spacing w:line="210" w:lineRule="exact"/>
        <w:rPr>
          <w:rFonts w:ascii="Times New Roman" w:eastAsia="Times New Roman" w:hAnsi="Times New Roman"/>
        </w:rPr>
      </w:pPr>
    </w:p>
    <w:p w:rsidR="00000000" w:rsidRDefault="00596C41">
      <w:pPr>
        <w:spacing w:line="268" w:lineRule="auto"/>
        <w:ind w:left="1180"/>
        <w:jc w:val="both"/>
        <w:rPr>
          <w:rFonts w:ascii="Arial" w:eastAsia="Arial" w:hAnsi="Arial"/>
          <w:sz w:val="19"/>
        </w:rPr>
      </w:pPr>
      <w:r>
        <w:rPr>
          <w:rFonts w:ascii="Arial" w:eastAsia="Arial" w:hAnsi="Arial"/>
        </w:rPr>
        <w:t xml:space="preserve">The software safety classification of </w:t>
      </w:r>
      <w:r>
        <w:rPr>
          <w:rFonts w:ascii="Arial" w:eastAsia="Arial" w:hAnsi="Arial"/>
          <w:sz w:val="16"/>
        </w:rPr>
        <w:t>SOFTWARE ITEMS</w:t>
      </w:r>
      <w:r>
        <w:rPr>
          <w:rFonts w:ascii="Arial" w:eastAsia="Arial" w:hAnsi="Arial"/>
        </w:rPr>
        <w:t xml:space="preserve"> during the software </w:t>
      </w:r>
      <w:r>
        <w:rPr>
          <w:rFonts w:ascii="Arial" w:eastAsia="Arial" w:hAnsi="Arial"/>
          <w:sz w:val="16"/>
        </w:rPr>
        <w:t>ARCHITECTURE</w:t>
      </w:r>
      <w:r>
        <w:rPr>
          <w:rFonts w:ascii="Arial" w:eastAsia="Arial" w:hAnsi="Arial"/>
        </w:rPr>
        <w:t xml:space="preserve"> </w:t>
      </w:r>
      <w:r>
        <w:rPr>
          <w:rFonts w:ascii="Arial" w:eastAsia="Arial" w:hAnsi="Arial"/>
          <w:sz w:val="16"/>
        </w:rPr>
        <w:t xml:space="preserve">ACTIVITY </w:t>
      </w:r>
      <w:r>
        <w:rPr>
          <w:rFonts w:ascii="Arial" w:eastAsia="Arial" w:hAnsi="Arial"/>
          <w:sz w:val="19"/>
        </w:rPr>
        <w:t>creates a basis for the subsequent choice of software</w:t>
      </w:r>
      <w:r>
        <w:rPr>
          <w:rFonts w:ascii="Arial" w:eastAsia="Arial" w:hAnsi="Arial"/>
          <w:sz w:val="16"/>
        </w:rPr>
        <w:t xml:space="preserve"> PROCESSES</w:t>
      </w:r>
      <w:r>
        <w:rPr>
          <w:rFonts w:ascii="Arial" w:eastAsia="Arial" w:hAnsi="Arial"/>
          <w:sz w:val="19"/>
        </w:rPr>
        <w:t>. The records of</w:t>
      </w:r>
      <w:r>
        <w:rPr>
          <w:rFonts w:ascii="Arial" w:eastAsia="Arial" w:hAnsi="Arial"/>
          <w:sz w:val="16"/>
        </w:rPr>
        <w:t xml:space="preserve"> </w:t>
      </w:r>
      <w:r>
        <w:rPr>
          <w:rFonts w:ascii="Arial" w:eastAsia="Arial" w:hAnsi="Arial"/>
          <w:sz w:val="19"/>
        </w:rPr>
        <w:t>classification are placed under change control as part of th</w:t>
      </w:r>
      <w:r>
        <w:rPr>
          <w:rFonts w:ascii="Arial" w:eastAsia="Arial" w:hAnsi="Arial"/>
          <w:sz w:val="19"/>
        </w:rPr>
        <w:t xml:space="preserve">e </w:t>
      </w:r>
      <w:r>
        <w:rPr>
          <w:rFonts w:ascii="Arial" w:eastAsia="Arial" w:hAnsi="Arial"/>
          <w:sz w:val="16"/>
        </w:rPr>
        <w:t>RISK MANAGEMENT FILE</w:t>
      </w:r>
      <w:r>
        <w:rPr>
          <w:rFonts w:ascii="Arial" w:eastAsia="Arial" w:hAnsi="Arial"/>
          <w:sz w:val="19"/>
        </w:rPr>
        <w:t>.</w:t>
      </w:r>
    </w:p>
    <w:p w:rsidR="00000000" w:rsidRDefault="00596C41">
      <w:pPr>
        <w:spacing w:line="239"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Many subsequent events might invalidate the classification. These include, for example:</w:t>
      </w:r>
    </w:p>
    <w:p w:rsidR="00000000" w:rsidRDefault="00596C41">
      <w:pPr>
        <w:spacing w:line="99"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changes of </w:t>
      </w:r>
      <w:r>
        <w:rPr>
          <w:rFonts w:ascii="Arial" w:eastAsia="Arial" w:hAnsi="Arial"/>
          <w:sz w:val="16"/>
        </w:rPr>
        <w:t>SYSTEM</w:t>
      </w:r>
      <w:r>
        <w:rPr>
          <w:rFonts w:ascii="Arial" w:eastAsia="Arial" w:hAnsi="Arial"/>
        </w:rPr>
        <w:t xml:space="preserve"> specification, software specification or </w:t>
      </w:r>
      <w:r>
        <w:rPr>
          <w:rFonts w:ascii="Arial" w:eastAsia="Arial" w:hAnsi="Arial"/>
          <w:sz w:val="16"/>
        </w:rPr>
        <w:t>ARCHITECTURE</w:t>
      </w:r>
      <w:r>
        <w:rPr>
          <w:rFonts w:ascii="Arial" w:eastAsia="Arial" w:hAnsi="Arial"/>
        </w:rPr>
        <w:t>;</w:t>
      </w:r>
    </w:p>
    <w:p w:rsidR="00000000" w:rsidRDefault="00596C41">
      <w:pPr>
        <w:spacing w:line="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discovery of errors in the </w:t>
      </w:r>
      <w:r>
        <w:rPr>
          <w:rFonts w:ascii="Arial" w:eastAsia="Arial" w:hAnsi="Arial"/>
          <w:sz w:val="16"/>
        </w:rPr>
        <w:t>RISK ANALYSIS</w:t>
      </w:r>
      <w:r>
        <w:rPr>
          <w:rFonts w:ascii="Arial" w:eastAsia="Arial" w:hAnsi="Arial"/>
        </w:rPr>
        <w:t>, especially unfores</w:t>
      </w:r>
      <w:r>
        <w:rPr>
          <w:rFonts w:ascii="Arial" w:eastAsia="Arial" w:hAnsi="Arial"/>
        </w:rPr>
        <w:t xml:space="preserve">een </w:t>
      </w:r>
      <w:r>
        <w:rPr>
          <w:rFonts w:ascii="Arial" w:eastAsia="Arial" w:hAnsi="Arial"/>
          <w:sz w:val="16"/>
        </w:rPr>
        <w:t>HAZARDS</w:t>
      </w:r>
      <w:r>
        <w:rPr>
          <w:rFonts w:ascii="Arial" w:eastAsia="Arial" w:hAnsi="Arial"/>
        </w:rPr>
        <w:t>; and</w:t>
      </w:r>
    </w:p>
    <w:p w:rsidR="00000000" w:rsidRDefault="00596C41">
      <w:pPr>
        <w:spacing w:line="98"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   discovery of the infeasibility of a requirement, especially a </w:t>
      </w:r>
      <w:r>
        <w:rPr>
          <w:rFonts w:ascii="Arial" w:eastAsia="Arial" w:hAnsi="Arial"/>
          <w:sz w:val="16"/>
        </w:rPr>
        <w:t>RISK CONTROL</w:t>
      </w:r>
      <w:r>
        <w:rPr>
          <w:rFonts w:ascii="Arial" w:eastAsia="Arial" w:hAnsi="Arial"/>
        </w:rPr>
        <w:t xml:space="preserve"> measure;</w:t>
      </w:r>
    </w:p>
    <w:p w:rsidR="00000000" w:rsidRDefault="00596C41">
      <w:pPr>
        <w:spacing w:line="200" w:lineRule="exact"/>
        <w:rPr>
          <w:rFonts w:ascii="Times New Roman" w:eastAsia="Times New Roman" w:hAnsi="Times New Roman"/>
        </w:rPr>
      </w:pPr>
    </w:p>
    <w:p w:rsidR="00000000" w:rsidRDefault="00596C41">
      <w:pPr>
        <w:spacing w:line="253" w:lineRule="auto"/>
        <w:ind w:left="1180"/>
        <w:jc w:val="both"/>
        <w:rPr>
          <w:rFonts w:ascii="Arial" w:eastAsia="Arial" w:hAnsi="Arial"/>
          <w:sz w:val="19"/>
        </w:rPr>
      </w:pPr>
      <w:r>
        <w:rPr>
          <w:rFonts w:ascii="Arial" w:eastAsia="Arial" w:hAnsi="Arial"/>
        </w:rPr>
        <w:t xml:space="preserve">Therefore, during all </w:t>
      </w:r>
      <w:r>
        <w:rPr>
          <w:rFonts w:ascii="Arial" w:eastAsia="Arial" w:hAnsi="Arial"/>
          <w:sz w:val="16"/>
        </w:rPr>
        <w:t>ACTIVITIES</w:t>
      </w:r>
      <w:r>
        <w:rPr>
          <w:rFonts w:ascii="Arial" w:eastAsia="Arial" w:hAnsi="Arial"/>
        </w:rPr>
        <w:t xml:space="preserve"> following the design of the software </w:t>
      </w:r>
      <w:r>
        <w:rPr>
          <w:rFonts w:ascii="Arial" w:eastAsia="Arial" w:hAnsi="Arial"/>
          <w:sz w:val="16"/>
        </w:rPr>
        <w:t>ARCHITECTURE</w:t>
      </w:r>
      <w:r>
        <w:rPr>
          <w:rFonts w:ascii="Arial" w:eastAsia="Arial" w:hAnsi="Arial"/>
        </w:rPr>
        <w:t xml:space="preserve">, the classification of the </w:t>
      </w:r>
      <w:r>
        <w:rPr>
          <w:rFonts w:ascii="Arial" w:eastAsia="Arial" w:hAnsi="Arial"/>
          <w:sz w:val="16"/>
        </w:rPr>
        <w:t>SOFTWARE SYSTEM</w:t>
      </w:r>
      <w:r>
        <w:rPr>
          <w:rFonts w:ascii="Arial" w:eastAsia="Arial" w:hAnsi="Arial"/>
        </w:rPr>
        <w:t xml:space="preserve"> and </w:t>
      </w:r>
      <w:r>
        <w:rPr>
          <w:rFonts w:ascii="Arial" w:eastAsia="Arial" w:hAnsi="Arial"/>
          <w:sz w:val="16"/>
        </w:rPr>
        <w:t>SOFTWARE ITEMS</w:t>
      </w:r>
      <w:r>
        <w:rPr>
          <w:rFonts w:ascii="Arial" w:eastAsia="Arial" w:hAnsi="Arial"/>
        </w:rPr>
        <w:t xml:space="preserve"> shou</w:t>
      </w:r>
      <w:r>
        <w:rPr>
          <w:rFonts w:ascii="Arial" w:eastAsia="Arial" w:hAnsi="Arial"/>
        </w:rPr>
        <w:t>ld be re-</w:t>
      </w:r>
      <w:r>
        <w:rPr>
          <w:rFonts w:ascii="Arial" w:eastAsia="Arial" w:hAnsi="Arial"/>
          <w:sz w:val="16"/>
        </w:rPr>
        <w:t>EVALUATED</w:t>
      </w:r>
      <w:r>
        <w:rPr>
          <w:rFonts w:ascii="Arial" w:eastAsia="Arial" w:hAnsi="Arial"/>
        </w:rPr>
        <w:t xml:space="preserve"> and might need to be revised. This would trigger rework to apply additional </w:t>
      </w:r>
      <w:r>
        <w:rPr>
          <w:rFonts w:ascii="Arial" w:eastAsia="Arial" w:hAnsi="Arial"/>
          <w:sz w:val="16"/>
        </w:rPr>
        <w:t>PROCESSES</w:t>
      </w:r>
      <w:r>
        <w:rPr>
          <w:rFonts w:ascii="Arial" w:eastAsia="Arial" w:hAnsi="Arial"/>
        </w:rPr>
        <w:t xml:space="preserve"> to a </w:t>
      </w:r>
      <w:r>
        <w:rPr>
          <w:rFonts w:ascii="Arial" w:eastAsia="Arial" w:hAnsi="Arial"/>
          <w:sz w:val="16"/>
        </w:rPr>
        <w:t>SOFTWARE</w:t>
      </w:r>
      <w:r>
        <w:rPr>
          <w:rFonts w:ascii="Arial" w:eastAsia="Arial" w:hAnsi="Arial"/>
        </w:rPr>
        <w:t xml:space="preserve"> </w:t>
      </w:r>
      <w:r>
        <w:rPr>
          <w:rFonts w:ascii="Arial" w:eastAsia="Arial" w:hAnsi="Arial"/>
          <w:sz w:val="16"/>
        </w:rPr>
        <w:t xml:space="preserve">ITEM </w:t>
      </w:r>
      <w:r>
        <w:rPr>
          <w:rFonts w:ascii="Arial" w:eastAsia="Arial" w:hAnsi="Arial"/>
          <w:sz w:val="19"/>
        </w:rPr>
        <w:t>as a result of its upgrading to a higher class. The software configuration management</w:t>
      </w:r>
      <w:r>
        <w:rPr>
          <w:rFonts w:ascii="Arial" w:eastAsia="Arial" w:hAnsi="Arial"/>
          <w:sz w:val="16"/>
        </w:rPr>
        <w:t xml:space="preserve"> PROCESS </w:t>
      </w:r>
      <w:r>
        <w:rPr>
          <w:rFonts w:ascii="Arial" w:eastAsia="Arial" w:hAnsi="Arial"/>
          <w:sz w:val="19"/>
        </w:rPr>
        <w:t xml:space="preserve">(Clause </w:t>
      </w:r>
      <w:hyperlink w:anchor="page126" w:history="1">
        <w:r>
          <w:rPr>
            <w:rFonts w:ascii="Arial" w:eastAsia="Arial" w:hAnsi="Arial"/>
            <w:sz w:val="19"/>
          </w:rPr>
          <w:t xml:space="preserve">8) </w:t>
        </w:r>
      </w:hyperlink>
      <w:r>
        <w:rPr>
          <w:rFonts w:ascii="Arial" w:eastAsia="Arial" w:hAnsi="Arial"/>
          <w:sz w:val="19"/>
        </w:rPr>
        <w:t xml:space="preserve">is </w:t>
      </w:r>
      <w:r>
        <w:rPr>
          <w:rFonts w:ascii="Arial" w:eastAsia="Arial" w:hAnsi="Arial"/>
          <w:sz w:val="19"/>
        </w:rPr>
        <w:t>used to ensure that all necessary rework is identified and completed.</w:t>
      </w:r>
    </w:p>
    <w:p w:rsidR="00000000" w:rsidRDefault="00596C41">
      <w:pPr>
        <w:spacing w:line="257"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B.5.4</w:t>
      </w:r>
      <w:r>
        <w:rPr>
          <w:rFonts w:ascii="Times New Roman" w:eastAsia="Times New Roman" w:hAnsi="Times New Roman"/>
        </w:rPr>
        <w:tab/>
      </w:r>
      <w:r>
        <w:rPr>
          <w:rFonts w:ascii="Arial" w:eastAsia="Arial" w:hAnsi="Arial"/>
          <w:b/>
        </w:rPr>
        <w:t>Software detailed design</w:t>
      </w:r>
    </w:p>
    <w:p w:rsidR="00000000" w:rsidRDefault="00596C41">
      <w:pPr>
        <w:spacing w:line="204" w:lineRule="exact"/>
        <w:rPr>
          <w:rFonts w:ascii="Times New Roman" w:eastAsia="Times New Roman" w:hAnsi="Times New Roman"/>
        </w:rPr>
      </w:pPr>
    </w:p>
    <w:p w:rsidR="00000000" w:rsidRDefault="00596C41">
      <w:pPr>
        <w:spacing w:line="245" w:lineRule="auto"/>
        <w:ind w:left="1180"/>
        <w:jc w:val="both"/>
        <w:rPr>
          <w:rFonts w:ascii="Arial" w:eastAsia="Arial" w:hAnsi="Arial"/>
          <w:sz w:val="19"/>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refine the </w:t>
      </w:r>
      <w:r>
        <w:rPr>
          <w:rFonts w:ascii="Arial" w:eastAsia="Arial" w:hAnsi="Arial"/>
          <w:sz w:val="16"/>
        </w:rPr>
        <w:t>SOFTWARE ITEMS</w:t>
      </w:r>
      <w:r>
        <w:rPr>
          <w:rFonts w:ascii="Arial" w:eastAsia="Arial" w:hAnsi="Arial"/>
        </w:rPr>
        <w:t xml:space="preserve"> and interfaces defined in the </w:t>
      </w:r>
      <w:r>
        <w:rPr>
          <w:rFonts w:ascii="Arial" w:eastAsia="Arial" w:hAnsi="Arial"/>
          <w:sz w:val="16"/>
        </w:rPr>
        <w:t>ARCHITECTURE</w:t>
      </w:r>
      <w:r>
        <w:rPr>
          <w:rFonts w:ascii="Arial" w:eastAsia="Arial" w:hAnsi="Arial"/>
        </w:rPr>
        <w:t xml:space="preserve"> to create </w:t>
      </w:r>
      <w:r>
        <w:rPr>
          <w:rFonts w:ascii="Arial" w:eastAsia="Arial" w:hAnsi="Arial"/>
          <w:sz w:val="16"/>
        </w:rPr>
        <w:t>SOFTWARE UNITS</w:t>
      </w:r>
      <w:r>
        <w:rPr>
          <w:rFonts w:ascii="Arial" w:eastAsia="Arial" w:hAnsi="Arial"/>
        </w:rPr>
        <w:t xml:space="preserve"> and their int</w:t>
      </w:r>
      <w:r>
        <w:rPr>
          <w:rFonts w:ascii="Arial" w:eastAsia="Arial" w:hAnsi="Arial"/>
        </w:rPr>
        <w:t xml:space="preserve">erfaces. Although </w:t>
      </w:r>
      <w:r>
        <w:rPr>
          <w:rFonts w:ascii="Arial" w:eastAsia="Arial" w:hAnsi="Arial"/>
          <w:sz w:val="16"/>
        </w:rPr>
        <w:t>SOFTWARE UNITS</w:t>
      </w:r>
      <w:r>
        <w:rPr>
          <w:rFonts w:ascii="Arial" w:eastAsia="Arial" w:hAnsi="Arial"/>
        </w:rPr>
        <w:t xml:space="preserve"> are often thought of as being a single function or module, this view is not always appropriate. This standard has defined </w:t>
      </w:r>
      <w:r>
        <w:rPr>
          <w:rFonts w:ascii="Arial" w:eastAsia="Arial" w:hAnsi="Arial"/>
          <w:sz w:val="16"/>
        </w:rPr>
        <w:t>SOFTWARE UNIT</w:t>
      </w:r>
      <w:r>
        <w:rPr>
          <w:rFonts w:ascii="Arial" w:eastAsia="Arial" w:hAnsi="Arial"/>
        </w:rPr>
        <w:t xml:space="preserve"> to be a </w:t>
      </w:r>
      <w:r>
        <w:rPr>
          <w:rFonts w:ascii="Arial" w:eastAsia="Arial" w:hAnsi="Arial"/>
          <w:sz w:val="16"/>
        </w:rPr>
        <w:t>SOFTWARE ITEM</w:t>
      </w:r>
      <w:r>
        <w:rPr>
          <w:rFonts w:ascii="Arial" w:eastAsia="Arial" w:hAnsi="Arial"/>
        </w:rPr>
        <w:t xml:space="preserve"> that is not subdivided into smaller items. S </w:t>
      </w:r>
      <w:r>
        <w:rPr>
          <w:rFonts w:ascii="Arial" w:eastAsia="Arial" w:hAnsi="Arial"/>
          <w:sz w:val="16"/>
        </w:rPr>
        <w:t>OFTWARE UNITS</w:t>
      </w:r>
      <w:r>
        <w:rPr>
          <w:rFonts w:ascii="Arial" w:eastAsia="Arial" w:hAnsi="Arial"/>
        </w:rPr>
        <w:t xml:space="preserve"> can be</w:t>
      </w:r>
      <w:r>
        <w:rPr>
          <w:rFonts w:ascii="Arial" w:eastAsia="Arial" w:hAnsi="Arial"/>
        </w:rPr>
        <w:t xml:space="preserve"> tested separately. The </w:t>
      </w:r>
      <w:r>
        <w:rPr>
          <w:rFonts w:ascii="Arial" w:eastAsia="Arial" w:hAnsi="Arial"/>
          <w:sz w:val="16"/>
        </w:rPr>
        <w:t>MANUFACTURER</w:t>
      </w:r>
      <w:r>
        <w:rPr>
          <w:rFonts w:ascii="Arial" w:eastAsia="Arial" w:hAnsi="Arial"/>
        </w:rPr>
        <w:t xml:space="preserve"> should define the level of detail of the </w:t>
      </w:r>
      <w:r>
        <w:rPr>
          <w:rFonts w:ascii="Arial" w:eastAsia="Arial" w:hAnsi="Arial"/>
          <w:sz w:val="16"/>
        </w:rPr>
        <w:t>SOFTWARE UNIT</w:t>
      </w:r>
      <w:r>
        <w:rPr>
          <w:rFonts w:ascii="Arial" w:eastAsia="Arial" w:hAnsi="Arial"/>
        </w:rPr>
        <w:t xml:space="preserve">. Detailed design specifies algorithms, data representations, interfaces among different </w:t>
      </w:r>
      <w:r>
        <w:rPr>
          <w:rFonts w:ascii="Arial" w:eastAsia="Arial" w:hAnsi="Arial"/>
          <w:sz w:val="16"/>
        </w:rPr>
        <w:t>SOFTWARE UNITS</w:t>
      </w:r>
      <w:r>
        <w:rPr>
          <w:rFonts w:ascii="Arial" w:eastAsia="Arial" w:hAnsi="Arial"/>
        </w:rPr>
        <w:t xml:space="preserve"> , and interfaces between </w:t>
      </w:r>
      <w:r>
        <w:rPr>
          <w:rFonts w:ascii="Arial" w:eastAsia="Arial" w:hAnsi="Arial"/>
          <w:sz w:val="16"/>
        </w:rPr>
        <w:t>SOFTWARE UNITS</w:t>
      </w:r>
      <w:r>
        <w:rPr>
          <w:rFonts w:ascii="Arial" w:eastAsia="Arial" w:hAnsi="Arial"/>
        </w:rPr>
        <w:t xml:space="preserve"> and data structures. </w:t>
      </w:r>
      <w:r>
        <w:rPr>
          <w:rFonts w:ascii="Arial" w:eastAsia="Arial" w:hAnsi="Arial"/>
        </w:rPr>
        <w:t xml:space="preserve">Detailed design must also be concerned with the packaging of the </w:t>
      </w:r>
      <w:r>
        <w:rPr>
          <w:rFonts w:ascii="Arial" w:eastAsia="Arial" w:hAnsi="Arial"/>
          <w:sz w:val="16"/>
        </w:rPr>
        <w:t>SOFTWARE</w:t>
      </w:r>
      <w:r>
        <w:rPr>
          <w:rFonts w:ascii="Arial" w:eastAsia="Arial" w:hAnsi="Arial"/>
        </w:rPr>
        <w:t xml:space="preserve"> </w:t>
      </w:r>
      <w:r>
        <w:rPr>
          <w:rFonts w:ascii="Arial" w:eastAsia="Arial" w:hAnsi="Arial"/>
          <w:sz w:val="16"/>
        </w:rPr>
        <w:t>PRODUCT</w:t>
      </w:r>
      <w:r>
        <w:rPr>
          <w:rFonts w:ascii="Arial" w:eastAsia="Arial" w:hAnsi="Arial"/>
          <w:sz w:val="19"/>
        </w:rPr>
        <w:t>. It is necessary to define the design of the</w:t>
      </w:r>
      <w:r>
        <w:rPr>
          <w:rFonts w:ascii="Arial" w:eastAsia="Arial" w:hAnsi="Arial"/>
          <w:sz w:val="16"/>
        </w:rPr>
        <w:t xml:space="preserve"> SOFTWARE UNITS </w:t>
      </w:r>
      <w:r>
        <w:rPr>
          <w:rFonts w:ascii="Arial" w:eastAsia="Arial" w:hAnsi="Arial"/>
          <w:sz w:val="19"/>
        </w:rPr>
        <w:t>and the interfaces in</w:t>
      </w:r>
      <w:r>
        <w:rPr>
          <w:rFonts w:ascii="Arial" w:eastAsia="Arial" w:hAnsi="Arial"/>
          <w:sz w:val="16"/>
        </w:rPr>
        <w:t xml:space="preserve"> </w:t>
      </w:r>
      <w:r>
        <w:rPr>
          <w:rFonts w:ascii="Arial" w:eastAsia="Arial" w:hAnsi="Arial"/>
          <w:sz w:val="19"/>
        </w:rPr>
        <w:t xml:space="preserve">sufficient detail to permit its </w:t>
      </w:r>
      <w:r>
        <w:rPr>
          <w:rFonts w:ascii="Arial" w:eastAsia="Arial" w:hAnsi="Arial"/>
          <w:sz w:val="16"/>
        </w:rPr>
        <w:t>SAFETY</w:t>
      </w:r>
      <w:r>
        <w:rPr>
          <w:rFonts w:ascii="Arial" w:eastAsia="Arial" w:hAnsi="Arial"/>
          <w:sz w:val="19"/>
        </w:rPr>
        <w:t xml:space="preserve"> and effectiveness to be objectively </w:t>
      </w:r>
      <w:r>
        <w:rPr>
          <w:rFonts w:ascii="Arial" w:eastAsia="Arial" w:hAnsi="Arial"/>
          <w:sz w:val="16"/>
        </w:rPr>
        <w:t>VERIFIED</w:t>
      </w:r>
      <w:r>
        <w:rPr>
          <w:rFonts w:ascii="Arial" w:eastAsia="Arial" w:hAnsi="Arial"/>
          <w:sz w:val="19"/>
        </w:rPr>
        <w:t xml:space="preserve"> where th</w:t>
      </w:r>
      <w:r>
        <w:rPr>
          <w:rFonts w:ascii="Arial" w:eastAsia="Arial" w:hAnsi="Arial"/>
          <w:sz w:val="19"/>
        </w:rPr>
        <w:t>is can be ensured using other requirements or design documentation. It should be complete enough</w:t>
      </w:r>
    </w:p>
    <w:p w:rsidR="00000000" w:rsidRDefault="00596C41">
      <w:pPr>
        <w:spacing w:line="52" w:lineRule="exact"/>
        <w:rPr>
          <w:rFonts w:ascii="Times New Roman" w:eastAsia="Times New Roman" w:hAnsi="Times New Roman"/>
        </w:rPr>
      </w:pPr>
    </w:p>
    <w:p w:rsidR="00000000" w:rsidRDefault="00596C41">
      <w:pPr>
        <w:spacing w:line="0" w:lineRule="atLeast"/>
        <w:ind w:left="980"/>
        <w:rPr>
          <w:rFonts w:ascii="Courier New" w:eastAsia="Courier New" w:hAnsi="Courier New"/>
          <w:sz w:val="6"/>
        </w:rPr>
      </w:pPr>
      <w:r>
        <w:rPr>
          <w:rFonts w:ascii="Courier New" w:eastAsia="Courier New" w:hAnsi="Courier New"/>
          <w:sz w:val="6"/>
        </w:rPr>
        <w:t>--`,````,,`,``,`,````,,`,``,,```-`-`,,`,,`,`,,`---</w:t>
      </w:r>
    </w:p>
    <w:p w:rsidR="00000000" w:rsidRDefault="00596C41">
      <w:pPr>
        <w:spacing w:line="0" w:lineRule="atLeast"/>
        <w:ind w:left="98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2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w:t>
      </w:r>
      <w:r>
        <w:rPr>
          <w:rFonts w:ascii="Arial" w:eastAsia="Arial" w:hAnsi="Arial"/>
          <w:sz w:val="9"/>
        </w:rPr>
        <w: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43" w:name="page143"/>
            <w:bookmarkEnd w:id="143"/>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49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that the programmer is not required to make ad hoc design d</w:t>
      </w:r>
      <w:r>
        <w:rPr>
          <w:rFonts w:ascii="Arial" w:eastAsia="Arial" w:hAnsi="Arial"/>
        </w:rPr>
        <w:t xml:space="preserve">ecisions. Detailed design must also be concerned with the architecture of the </w:t>
      </w:r>
      <w:r>
        <w:rPr>
          <w:rFonts w:ascii="Arial" w:eastAsia="Arial" w:hAnsi="Arial"/>
          <w:sz w:val="16"/>
        </w:rPr>
        <w:t>MEDICAL DEVICE SOFTWARE</w:t>
      </w:r>
      <w:r>
        <w:rPr>
          <w:rFonts w:ascii="Arial" w:eastAsia="Arial" w:hAnsi="Arial"/>
        </w:rPr>
        <w:t>.</w:t>
      </w:r>
    </w:p>
    <w:p w:rsidR="00000000" w:rsidRDefault="00596C41">
      <w:pPr>
        <w:spacing w:line="233" w:lineRule="exact"/>
        <w:rPr>
          <w:rFonts w:ascii="Times New Roman" w:eastAsia="Times New Roman" w:hAnsi="Times New Roman"/>
        </w:rPr>
      </w:pPr>
    </w:p>
    <w:p w:rsidR="00000000" w:rsidRDefault="00596C41">
      <w:pPr>
        <w:spacing w:line="256" w:lineRule="auto"/>
        <w:ind w:left="1180"/>
        <w:jc w:val="both"/>
        <w:rPr>
          <w:rFonts w:ascii="Arial" w:eastAsia="Arial" w:hAnsi="Arial"/>
          <w:sz w:val="19"/>
        </w:rPr>
      </w:pPr>
      <w:r>
        <w:rPr>
          <w:rFonts w:ascii="Arial" w:eastAsia="Arial" w:hAnsi="Arial"/>
        </w:rPr>
        <w:t xml:space="preserve">A </w:t>
      </w:r>
      <w:r>
        <w:rPr>
          <w:rFonts w:ascii="Arial" w:eastAsia="Arial" w:hAnsi="Arial"/>
          <w:sz w:val="16"/>
        </w:rPr>
        <w:t>SOFTWARE ITEM</w:t>
      </w:r>
      <w:r>
        <w:rPr>
          <w:rFonts w:ascii="Arial" w:eastAsia="Arial" w:hAnsi="Arial"/>
        </w:rPr>
        <w:t xml:space="preserve"> can be decomposed so that only a few of the new </w:t>
      </w:r>
      <w:r>
        <w:rPr>
          <w:rFonts w:ascii="Arial" w:eastAsia="Arial" w:hAnsi="Arial"/>
          <w:sz w:val="16"/>
        </w:rPr>
        <w:t>SOFTWARE ITEMS</w:t>
      </w:r>
      <w:r>
        <w:rPr>
          <w:rFonts w:ascii="Arial" w:eastAsia="Arial" w:hAnsi="Arial"/>
        </w:rPr>
        <w:t xml:space="preserve"> implement the </w:t>
      </w:r>
      <w:r>
        <w:rPr>
          <w:rFonts w:ascii="Arial" w:eastAsia="Arial" w:hAnsi="Arial"/>
          <w:sz w:val="16"/>
        </w:rPr>
        <w:t>SAFETY</w:t>
      </w:r>
      <w:r>
        <w:rPr>
          <w:rFonts w:ascii="Arial" w:eastAsia="Arial" w:hAnsi="Arial"/>
        </w:rPr>
        <w:t xml:space="preserve">-related requirement of the original </w:t>
      </w:r>
      <w:r>
        <w:rPr>
          <w:rFonts w:ascii="Arial" w:eastAsia="Arial" w:hAnsi="Arial"/>
          <w:sz w:val="16"/>
        </w:rPr>
        <w:t>SOFTWARE ITEM</w:t>
      </w:r>
      <w:r>
        <w:rPr>
          <w:rFonts w:ascii="Arial" w:eastAsia="Arial" w:hAnsi="Arial"/>
        </w:rPr>
        <w:t>. T</w:t>
      </w:r>
      <w:r>
        <w:rPr>
          <w:rFonts w:ascii="Arial" w:eastAsia="Arial" w:hAnsi="Arial"/>
        </w:rPr>
        <w:t xml:space="preserve">he remaining </w:t>
      </w:r>
      <w:r>
        <w:rPr>
          <w:rFonts w:ascii="Arial" w:eastAsia="Arial" w:hAnsi="Arial"/>
          <w:sz w:val="16"/>
        </w:rPr>
        <w:t xml:space="preserve">SOFTWARE ITEMS </w:t>
      </w:r>
      <w:r>
        <w:rPr>
          <w:rFonts w:ascii="Arial" w:eastAsia="Arial" w:hAnsi="Arial"/>
          <w:sz w:val="19"/>
        </w:rPr>
        <w:t>do not implement</w:t>
      </w:r>
      <w:r>
        <w:rPr>
          <w:rFonts w:ascii="Arial" w:eastAsia="Arial" w:hAnsi="Arial"/>
          <w:sz w:val="16"/>
        </w:rPr>
        <w:t xml:space="preserve"> SAFETY </w:t>
      </w:r>
      <w:r>
        <w:rPr>
          <w:rFonts w:ascii="Arial" w:eastAsia="Arial" w:hAnsi="Arial"/>
          <w:sz w:val="19"/>
        </w:rPr>
        <w:t>-related functions and can be reclassified into a</w:t>
      </w:r>
      <w:r>
        <w:rPr>
          <w:rFonts w:ascii="Arial" w:eastAsia="Arial" w:hAnsi="Arial"/>
          <w:sz w:val="16"/>
        </w:rPr>
        <w:t xml:space="preserve"> </w:t>
      </w:r>
      <w:r>
        <w:rPr>
          <w:rFonts w:ascii="Arial" w:eastAsia="Arial" w:hAnsi="Arial"/>
          <w:sz w:val="19"/>
        </w:rPr>
        <w:t xml:space="preserve">lower software safety class. However, the decision to do this is in itself part of the </w:t>
      </w:r>
      <w:r>
        <w:rPr>
          <w:rFonts w:ascii="Arial" w:eastAsia="Arial" w:hAnsi="Arial"/>
          <w:sz w:val="16"/>
        </w:rPr>
        <w:t>RISK</w:t>
      </w:r>
      <w:r>
        <w:rPr>
          <w:rFonts w:ascii="Arial" w:eastAsia="Arial" w:hAnsi="Arial"/>
          <w:sz w:val="19"/>
        </w:rPr>
        <w:t xml:space="preserve"> </w:t>
      </w:r>
      <w:r>
        <w:rPr>
          <w:rFonts w:ascii="Arial" w:eastAsia="Arial" w:hAnsi="Arial"/>
          <w:sz w:val="16"/>
        </w:rPr>
        <w:t>MANAGEMENT PROCESS</w:t>
      </w:r>
      <w:r>
        <w:rPr>
          <w:rFonts w:ascii="Arial" w:eastAsia="Arial" w:hAnsi="Arial"/>
          <w:sz w:val="19"/>
        </w:rPr>
        <w:t>, and is documented in the</w:t>
      </w:r>
      <w:r>
        <w:rPr>
          <w:rFonts w:ascii="Arial" w:eastAsia="Arial" w:hAnsi="Arial"/>
          <w:sz w:val="16"/>
        </w:rPr>
        <w:t xml:space="preserve"> RISK MANAGEMENT F</w:t>
      </w:r>
      <w:r>
        <w:rPr>
          <w:rFonts w:ascii="Arial" w:eastAsia="Arial" w:hAnsi="Arial"/>
          <w:sz w:val="16"/>
        </w:rPr>
        <w:t>ILE</w:t>
      </w:r>
      <w:r>
        <w:rPr>
          <w:rFonts w:ascii="Arial" w:eastAsia="Arial" w:hAnsi="Arial"/>
          <w:sz w:val="19"/>
        </w:rPr>
        <w:t>.</w:t>
      </w:r>
    </w:p>
    <w:p w:rsidR="00000000" w:rsidRDefault="00596C41">
      <w:pPr>
        <w:spacing w:line="250" w:lineRule="exact"/>
        <w:rPr>
          <w:rFonts w:ascii="Times New Roman" w:eastAsia="Times New Roman" w:hAnsi="Times New Roman"/>
        </w:rPr>
      </w:pPr>
    </w:p>
    <w:p w:rsidR="00000000" w:rsidRDefault="00596C41">
      <w:pPr>
        <w:spacing w:line="245" w:lineRule="auto"/>
        <w:ind w:left="1180"/>
        <w:jc w:val="both"/>
        <w:rPr>
          <w:rFonts w:ascii="Arial" w:eastAsia="Arial" w:hAnsi="Arial"/>
        </w:rPr>
      </w:pPr>
      <w:r>
        <w:rPr>
          <w:rFonts w:ascii="Arial" w:eastAsia="Arial" w:hAnsi="Arial"/>
        </w:rPr>
        <w:t xml:space="preserve">Because implementation depends on detailed design, it is necessary to verify the detailed design before the </w:t>
      </w:r>
      <w:r>
        <w:rPr>
          <w:rFonts w:ascii="Arial" w:eastAsia="Arial" w:hAnsi="Arial"/>
          <w:sz w:val="16"/>
        </w:rPr>
        <w:t>ACTIVITY</w:t>
      </w:r>
      <w:r>
        <w:rPr>
          <w:rFonts w:ascii="Arial" w:eastAsia="Arial" w:hAnsi="Arial"/>
        </w:rPr>
        <w:t xml:space="preserve"> is complete. V</w:t>
      </w:r>
      <w:r>
        <w:rPr>
          <w:rFonts w:ascii="Arial" w:eastAsia="Arial" w:hAnsi="Arial"/>
          <w:sz w:val="16"/>
        </w:rPr>
        <w:t>ERIFICATION</w:t>
      </w:r>
      <w:r>
        <w:rPr>
          <w:rFonts w:ascii="Arial" w:eastAsia="Arial" w:hAnsi="Arial"/>
        </w:rPr>
        <w:t xml:space="preserve"> of detailed design is generally done by a technical </w:t>
      </w:r>
      <w:r>
        <w:rPr>
          <w:rFonts w:ascii="Arial" w:eastAsia="Arial" w:hAnsi="Arial"/>
          <w:sz w:val="16"/>
        </w:rPr>
        <w:t>EVALUATION</w:t>
      </w:r>
      <w:r>
        <w:rPr>
          <w:rFonts w:ascii="Arial" w:eastAsia="Arial" w:hAnsi="Arial"/>
        </w:rPr>
        <w:t xml:space="preserve">. Subclause </w:t>
      </w:r>
      <w:hyperlink w:anchor="page118" w:history="1">
        <w:r>
          <w:rPr>
            <w:rFonts w:ascii="Arial" w:eastAsia="Arial" w:hAnsi="Arial"/>
          </w:rPr>
          <w:t xml:space="preserve">5.4.4 </w:t>
        </w:r>
      </w:hyperlink>
      <w:r>
        <w:rPr>
          <w:rFonts w:ascii="Arial" w:eastAsia="Arial" w:hAnsi="Arial"/>
        </w:rPr>
        <w:t xml:space="preserve">requires the </w:t>
      </w:r>
      <w:r>
        <w:rPr>
          <w:rFonts w:ascii="Arial" w:eastAsia="Arial" w:hAnsi="Arial"/>
          <w:sz w:val="16"/>
        </w:rPr>
        <w:t>MANUFACTURER</w:t>
      </w:r>
      <w:r>
        <w:rPr>
          <w:rFonts w:ascii="Arial" w:eastAsia="Arial" w:hAnsi="Arial"/>
        </w:rPr>
        <w:t xml:space="preserve"> to verify the outputs of the detailed design </w:t>
      </w:r>
      <w:r>
        <w:rPr>
          <w:rFonts w:ascii="Arial" w:eastAsia="Arial" w:hAnsi="Arial"/>
          <w:sz w:val="16"/>
        </w:rPr>
        <w:t>ACTIVITIES</w:t>
      </w:r>
      <w:r>
        <w:rPr>
          <w:rFonts w:ascii="Arial" w:eastAsia="Arial" w:hAnsi="Arial"/>
        </w:rPr>
        <w:t>. The design specifies how the requirements are to be implemented. V</w:t>
      </w:r>
      <w:r>
        <w:rPr>
          <w:rFonts w:ascii="Arial" w:eastAsia="Arial" w:hAnsi="Arial"/>
          <w:sz w:val="16"/>
        </w:rPr>
        <w:t>ERIFICATION</w:t>
      </w:r>
      <w:r>
        <w:rPr>
          <w:rFonts w:ascii="Arial" w:eastAsia="Arial" w:hAnsi="Arial"/>
        </w:rPr>
        <w:t xml:space="preserve"> of the design provides assurance that it implements the software </w:t>
      </w:r>
      <w:r>
        <w:rPr>
          <w:rFonts w:ascii="Arial" w:eastAsia="Arial" w:hAnsi="Arial"/>
          <w:sz w:val="16"/>
        </w:rPr>
        <w:t>ARCHITECTURE</w:t>
      </w:r>
      <w:r>
        <w:rPr>
          <w:rFonts w:ascii="Arial" w:eastAsia="Arial" w:hAnsi="Arial"/>
        </w:rPr>
        <w:t xml:space="preserve"> and is free from </w:t>
      </w:r>
      <w:r>
        <w:rPr>
          <w:rFonts w:ascii="Arial" w:eastAsia="Arial" w:hAnsi="Arial"/>
        </w:rPr>
        <w:t xml:space="preserve">contradiction with the software </w:t>
      </w:r>
      <w:r>
        <w:rPr>
          <w:rFonts w:ascii="Arial" w:eastAsia="Arial" w:hAnsi="Arial"/>
          <w:sz w:val="16"/>
        </w:rPr>
        <w:t>ARCHITECTURE</w:t>
      </w:r>
      <w:r>
        <w:rPr>
          <w:rFonts w:ascii="Arial" w:eastAsia="Arial" w:hAnsi="Arial"/>
        </w:rPr>
        <w:t>.</w:t>
      </w:r>
    </w:p>
    <w:p w:rsidR="00000000" w:rsidRDefault="00596C41">
      <w:pPr>
        <w:spacing w:line="259"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If the design contains defects, the code will not implement the requirements correctly.</w:t>
      </w:r>
    </w:p>
    <w:p w:rsidR="00000000" w:rsidRDefault="00596C41">
      <w:pPr>
        <w:spacing w:line="296"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xml:space="preserve">When present in the design, the </w:t>
      </w:r>
      <w:r>
        <w:rPr>
          <w:rFonts w:ascii="Arial" w:eastAsia="Arial" w:hAnsi="Arial"/>
          <w:sz w:val="16"/>
        </w:rPr>
        <w:t>MANUFACTURER</w:t>
      </w:r>
      <w:r>
        <w:rPr>
          <w:rFonts w:ascii="Arial" w:eastAsia="Arial" w:hAnsi="Arial"/>
        </w:rPr>
        <w:t xml:space="preserve"> should verify design characteristics which the</w:t>
      </w:r>
    </w:p>
    <w:p w:rsidR="00000000" w:rsidRDefault="00596C41">
      <w:pPr>
        <w:spacing w:line="0" w:lineRule="atLeast"/>
        <w:ind w:left="1180"/>
        <w:rPr>
          <w:rFonts w:ascii="Arial" w:eastAsia="Arial" w:hAnsi="Arial"/>
          <w:sz w:val="19"/>
        </w:rPr>
      </w:pPr>
      <w:r>
        <w:rPr>
          <w:rFonts w:ascii="Arial" w:eastAsia="Arial" w:hAnsi="Arial"/>
          <w:sz w:val="16"/>
        </w:rPr>
        <w:t xml:space="preserve">MANUFACTURER </w:t>
      </w:r>
      <w:r>
        <w:rPr>
          <w:rFonts w:ascii="Arial" w:eastAsia="Arial" w:hAnsi="Arial"/>
          <w:sz w:val="19"/>
        </w:rPr>
        <w:t>believes are im</w:t>
      </w:r>
      <w:r>
        <w:rPr>
          <w:rFonts w:ascii="Arial" w:eastAsia="Arial" w:hAnsi="Arial"/>
          <w:sz w:val="19"/>
        </w:rPr>
        <w:t>portant for</w:t>
      </w:r>
      <w:r>
        <w:rPr>
          <w:rFonts w:ascii="Arial" w:eastAsia="Arial" w:hAnsi="Arial"/>
          <w:sz w:val="16"/>
        </w:rPr>
        <w:t xml:space="preserve"> SAFETY</w:t>
      </w:r>
      <w:r>
        <w:rPr>
          <w:rFonts w:ascii="Arial" w:eastAsia="Arial" w:hAnsi="Arial"/>
          <w:sz w:val="19"/>
        </w:rPr>
        <w:t>. Examples of these characteristics include:</w:t>
      </w:r>
    </w:p>
    <w:p w:rsidR="00000000" w:rsidRDefault="00596C41">
      <w:pPr>
        <w:spacing w:line="209" w:lineRule="exact"/>
        <w:rPr>
          <w:rFonts w:ascii="Times New Roman" w:eastAsia="Times New Roman" w:hAnsi="Times New Roman"/>
        </w:rPr>
      </w:pPr>
    </w:p>
    <w:p w:rsidR="00000000" w:rsidRDefault="00596C41">
      <w:pPr>
        <w:spacing w:line="255" w:lineRule="auto"/>
        <w:ind w:left="1540" w:hanging="360"/>
        <w:rPr>
          <w:rFonts w:ascii="Arial" w:eastAsia="Arial" w:hAnsi="Arial"/>
        </w:rPr>
      </w:pPr>
      <w:r>
        <w:rPr>
          <w:rFonts w:ascii="Arial" w:eastAsia="Arial" w:hAnsi="Arial"/>
        </w:rPr>
        <w:t>– implementation of the intended events, inputs, outputs, interfaces, logic flow, allocation of CPU, allocation of memory resources, error and exception definition, error and exception isolati</w:t>
      </w:r>
      <w:r>
        <w:rPr>
          <w:rFonts w:ascii="Arial" w:eastAsia="Arial" w:hAnsi="Arial"/>
        </w:rPr>
        <w:t>on, and error recovery;</w:t>
      </w:r>
    </w:p>
    <w:p w:rsidR="00000000" w:rsidRDefault="00596C41">
      <w:pPr>
        <w:spacing w:line="51"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definition of the default state, in which all faults that can result in a hazardous situation are addressed, with events and transitions;</w:t>
      </w:r>
    </w:p>
    <w:p w:rsidR="00000000" w:rsidRDefault="00596C41">
      <w:pPr>
        <w:spacing w:line="3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   initialization of variables, memory management; and</w:t>
      </w:r>
    </w:p>
    <w:p w:rsidR="00000000" w:rsidRDefault="00596C41">
      <w:pPr>
        <w:spacing w:line="98" w:lineRule="exact"/>
        <w:rPr>
          <w:rFonts w:ascii="Times New Roman" w:eastAsia="Times New Roman" w:hAnsi="Times New Roman"/>
        </w:rPr>
      </w:pPr>
    </w:p>
    <w:p w:rsidR="00000000" w:rsidRDefault="00596C41">
      <w:pPr>
        <w:spacing w:line="256" w:lineRule="auto"/>
        <w:ind w:left="1540" w:hanging="360"/>
        <w:rPr>
          <w:rFonts w:ascii="Arial" w:eastAsia="Arial" w:hAnsi="Arial"/>
        </w:rPr>
      </w:pPr>
      <w:r>
        <w:rPr>
          <w:rFonts w:ascii="Arial" w:eastAsia="Arial" w:hAnsi="Arial"/>
        </w:rPr>
        <w:t xml:space="preserve">– cold and warm resets, standby, </w:t>
      </w:r>
      <w:r>
        <w:rPr>
          <w:rFonts w:ascii="Arial" w:eastAsia="Arial" w:hAnsi="Arial"/>
        </w:rPr>
        <w:t xml:space="preserve">and other state changes that can affect the </w:t>
      </w:r>
      <w:r>
        <w:rPr>
          <w:rFonts w:ascii="Arial" w:eastAsia="Arial" w:hAnsi="Arial"/>
          <w:sz w:val="16"/>
        </w:rPr>
        <w:t>RISK CONTROL</w:t>
      </w:r>
      <w:r>
        <w:rPr>
          <w:rFonts w:ascii="Arial" w:eastAsia="Arial" w:hAnsi="Arial"/>
        </w:rPr>
        <w:t xml:space="preserve"> measures.</w:t>
      </w:r>
    </w:p>
    <w:p w:rsidR="00000000" w:rsidRDefault="00596C41">
      <w:pPr>
        <w:spacing w:line="200" w:lineRule="exact"/>
        <w:rPr>
          <w:rFonts w:ascii="Times New Roman" w:eastAsia="Times New Roman" w:hAnsi="Times New Roman"/>
        </w:rPr>
      </w:pPr>
    </w:p>
    <w:p w:rsidR="00000000" w:rsidRDefault="00596C41">
      <w:pPr>
        <w:spacing w:line="315"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B.5.5</w:t>
      </w:r>
      <w:r>
        <w:rPr>
          <w:rFonts w:ascii="Times New Roman" w:eastAsia="Times New Roman" w:hAnsi="Times New Roman"/>
        </w:rPr>
        <w:tab/>
      </w:r>
      <w:r>
        <w:rPr>
          <w:rFonts w:ascii="Arial" w:eastAsia="Arial" w:hAnsi="Arial"/>
          <w:b/>
        </w:rPr>
        <w:t>S</w:t>
      </w:r>
      <w:r>
        <w:rPr>
          <w:rFonts w:ascii="Arial" w:eastAsia="Arial" w:hAnsi="Arial"/>
          <w:b/>
          <w:sz w:val="16"/>
        </w:rPr>
        <w:t>OFTWARE UNIT</w:t>
      </w:r>
      <w:r>
        <w:rPr>
          <w:rFonts w:ascii="Arial" w:eastAsia="Arial" w:hAnsi="Arial"/>
          <w:b/>
        </w:rPr>
        <w:t xml:space="preserve"> implementation and verification</w:t>
      </w:r>
    </w:p>
    <w:p w:rsidR="00000000" w:rsidRDefault="00596C41">
      <w:pPr>
        <w:spacing w:line="204" w:lineRule="exact"/>
        <w:rPr>
          <w:rFonts w:ascii="Times New Roman" w:eastAsia="Times New Roman" w:hAnsi="Times New Roman"/>
        </w:rPr>
      </w:pPr>
    </w:p>
    <w:p w:rsidR="00000000" w:rsidRDefault="00596C41">
      <w:pPr>
        <w:spacing w:line="243" w:lineRule="auto"/>
        <w:ind w:left="1180"/>
        <w:jc w:val="both"/>
        <w:rPr>
          <w:rFonts w:ascii="Arial" w:eastAsia="Arial" w:hAnsi="Arial"/>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write and verify the code for the </w:t>
      </w:r>
      <w:r>
        <w:rPr>
          <w:rFonts w:ascii="Arial" w:eastAsia="Arial" w:hAnsi="Arial"/>
          <w:sz w:val="16"/>
        </w:rPr>
        <w:t>SOFTWARE UNITS</w:t>
      </w:r>
      <w:r>
        <w:rPr>
          <w:rFonts w:ascii="Arial" w:eastAsia="Arial" w:hAnsi="Arial"/>
        </w:rPr>
        <w:t>. The detailed design is to be translated i</w:t>
      </w:r>
      <w:r>
        <w:rPr>
          <w:rFonts w:ascii="Arial" w:eastAsia="Arial" w:hAnsi="Arial"/>
        </w:rPr>
        <w:t>nto source code. Coding represents the point where decomposition of the specifications ends and composition of the executable software begins. To consistently achieve the desirable code characteristics, coding standards should be used to specify a preferre</w:t>
      </w:r>
      <w:r>
        <w:rPr>
          <w:rFonts w:ascii="Arial" w:eastAsia="Arial" w:hAnsi="Arial"/>
        </w:rPr>
        <w:t xml:space="preserve">d coding style. Examples of coding standards include requirements for understandability, language usage rules or restrictions, and complexity management. The code for each unit is </w:t>
      </w:r>
      <w:r>
        <w:rPr>
          <w:rFonts w:ascii="Arial" w:eastAsia="Arial" w:hAnsi="Arial"/>
          <w:sz w:val="16"/>
        </w:rPr>
        <w:t>VERIFIED</w:t>
      </w:r>
      <w:r>
        <w:rPr>
          <w:rFonts w:ascii="Arial" w:eastAsia="Arial" w:hAnsi="Arial"/>
        </w:rPr>
        <w:t xml:space="preserve"> to ensure that it functions as specified by the detailed design and</w:t>
      </w:r>
      <w:r>
        <w:rPr>
          <w:rFonts w:ascii="Arial" w:eastAsia="Arial" w:hAnsi="Arial"/>
        </w:rPr>
        <w:t xml:space="preserve"> that it complies with the specified coding standards.</w:t>
      </w: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Subclause </w:t>
      </w:r>
      <w:hyperlink w:anchor="page118" w:history="1">
        <w:r>
          <w:rPr>
            <w:rFonts w:ascii="Arial" w:eastAsia="Arial" w:hAnsi="Arial"/>
          </w:rPr>
          <w:t xml:space="preserve">5.5.5 </w:t>
        </w:r>
      </w:hyperlink>
      <w:r>
        <w:rPr>
          <w:rFonts w:ascii="Arial" w:eastAsia="Arial" w:hAnsi="Arial"/>
        </w:rPr>
        <w:t xml:space="preserve">requires the </w:t>
      </w:r>
      <w:r>
        <w:rPr>
          <w:rFonts w:ascii="Arial" w:eastAsia="Arial" w:hAnsi="Arial"/>
          <w:sz w:val="16"/>
        </w:rPr>
        <w:t>MANUFACTURER</w:t>
      </w:r>
      <w:r>
        <w:rPr>
          <w:rFonts w:ascii="Arial" w:eastAsia="Arial" w:hAnsi="Arial"/>
        </w:rPr>
        <w:t xml:space="preserve"> to verify the code. If the code does not implement the design correctly, the </w:t>
      </w:r>
      <w:r>
        <w:rPr>
          <w:rFonts w:ascii="Arial" w:eastAsia="Arial" w:hAnsi="Arial"/>
          <w:sz w:val="16"/>
        </w:rPr>
        <w:t>MEDICAL DEVICE SOFTWARE</w:t>
      </w:r>
      <w:r>
        <w:rPr>
          <w:rFonts w:ascii="Arial" w:eastAsia="Arial" w:hAnsi="Arial"/>
        </w:rPr>
        <w:t xml:space="preserve"> will not perform as intended.</w:t>
      </w:r>
    </w:p>
    <w:p w:rsidR="00000000" w:rsidRDefault="00596C41">
      <w:pPr>
        <w:spacing w:line="238"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B.5.6</w:t>
      </w:r>
      <w:r>
        <w:rPr>
          <w:rFonts w:ascii="Times New Roman" w:eastAsia="Times New Roman" w:hAnsi="Times New Roman"/>
        </w:rPr>
        <w:tab/>
      </w:r>
      <w:r>
        <w:rPr>
          <w:rFonts w:ascii="Arial" w:eastAsia="Arial" w:hAnsi="Arial"/>
          <w:b/>
        </w:rPr>
        <w:t>Software integration and integration testing</w:t>
      </w:r>
    </w:p>
    <w:p w:rsidR="00000000" w:rsidRDefault="00596C41">
      <w:pPr>
        <w:spacing w:line="204" w:lineRule="exact"/>
        <w:rPr>
          <w:rFonts w:ascii="Times New Roman" w:eastAsia="Times New Roman" w:hAnsi="Times New Roman"/>
        </w:rPr>
      </w:pPr>
    </w:p>
    <w:p w:rsidR="00000000" w:rsidRDefault="00596C41">
      <w:pPr>
        <w:spacing w:line="251" w:lineRule="auto"/>
        <w:ind w:left="1180"/>
        <w:jc w:val="both"/>
        <w:rPr>
          <w:rFonts w:ascii="Arial" w:eastAsia="Arial" w:hAnsi="Arial"/>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plan and execute integration of </w:t>
      </w:r>
      <w:r>
        <w:rPr>
          <w:rFonts w:ascii="Arial" w:eastAsia="Arial" w:hAnsi="Arial"/>
          <w:sz w:val="16"/>
        </w:rPr>
        <w:t>SOFTWARE UNITS</w:t>
      </w:r>
      <w:r>
        <w:rPr>
          <w:rFonts w:ascii="Arial" w:eastAsia="Arial" w:hAnsi="Arial"/>
        </w:rPr>
        <w:t xml:space="preserve"> into aggregate </w:t>
      </w:r>
      <w:r>
        <w:rPr>
          <w:rFonts w:ascii="Arial" w:eastAsia="Arial" w:hAnsi="Arial"/>
          <w:sz w:val="16"/>
        </w:rPr>
        <w:t>SOFTWARE ITEMS</w:t>
      </w:r>
      <w:r>
        <w:rPr>
          <w:rFonts w:ascii="Arial" w:eastAsia="Arial" w:hAnsi="Arial"/>
        </w:rPr>
        <w:t xml:space="preserve"> as well as integration of </w:t>
      </w:r>
      <w:r>
        <w:rPr>
          <w:rFonts w:ascii="Arial" w:eastAsia="Arial" w:hAnsi="Arial"/>
          <w:sz w:val="16"/>
        </w:rPr>
        <w:t>SOFTWARE ITEMS</w:t>
      </w:r>
      <w:r>
        <w:rPr>
          <w:rFonts w:ascii="Arial" w:eastAsia="Arial" w:hAnsi="Arial"/>
        </w:rPr>
        <w:t xml:space="preserve"> into higher aggregated </w:t>
      </w:r>
      <w:r>
        <w:rPr>
          <w:rFonts w:ascii="Arial" w:eastAsia="Arial" w:hAnsi="Arial"/>
          <w:sz w:val="16"/>
        </w:rPr>
        <w:t>SOFTWARE ITEMS</w:t>
      </w:r>
      <w:r>
        <w:rPr>
          <w:rFonts w:ascii="Arial" w:eastAsia="Arial" w:hAnsi="Arial"/>
        </w:rPr>
        <w:t xml:space="preserve"> and</w:t>
      </w:r>
      <w:r>
        <w:rPr>
          <w:rFonts w:ascii="Arial" w:eastAsia="Arial" w:hAnsi="Arial"/>
        </w:rPr>
        <w:t xml:space="preserve"> to verify that the resulting </w:t>
      </w:r>
      <w:r>
        <w:rPr>
          <w:rFonts w:ascii="Arial" w:eastAsia="Arial" w:hAnsi="Arial"/>
          <w:sz w:val="16"/>
        </w:rPr>
        <w:t>SOFTWARE ITEMS</w:t>
      </w:r>
      <w:r>
        <w:rPr>
          <w:rFonts w:ascii="Arial" w:eastAsia="Arial" w:hAnsi="Arial"/>
        </w:rPr>
        <w:t xml:space="preserve"> behave as intended.</w:t>
      </w:r>
    </w:p>
    <w:p w:rsidR="00000000" w:rsidRDefault="00596C41">
      <w:pPr>
        <w:spacing w:line="200" w:lineRule="exact"/>
        <w:rPr>
          <w:rFonts w:ascii="Times New Roman" w:eastAsia="Times New Roman" w:hAnsi="Times New Roman"/>
        </w:rPr>
      </w:pPr>
    </w:p>
    <w:p w:rsidR="00000000" w:rsidRDefault="00596C41">
      <w:pPr>
        <w:spacing w:line="291"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approach to integration can range from non-incremental integration to any form of incremental integration. The properties of the </w:t>
      </w:r>
      <w:r>
        <w:rPr>
          <w:rFonts w:ascii="Arial" w:eastAsia="Arial" w:hAnsi="Arial"/>
          <w:sz w:val="16"/>
        </w:rPr>
        <w:t>SOFTWARE ITEM</w:t>
      </w:r>
      <w:r>
        <w:rPr>
          <w:rFonts w:ascii="Arial" w:eastAsia="Arial" w:hAnsi="Arial"/>
        </w:rPr>
        <w:t xml:space="preserve"> being assembled dictate the chosen method </w:t>
      </w:r>
      <w:r>
        <w:rPr>
          <w:rFonts w:ascii="Arial" w:eastAsia="Arial" w:hAnsi="Arial"/>
        </w:rPr>
        <w:t>of integration.</w:t>
      </w:r>
    </w:p>
    <w:p w:rsidR="00000000" w:rsidRDefault="00596C41">
      <w:pPr>
        <w:spacing w:line="251" w:lineRule="exact"/>
        <w:rPr>
          <w:rFonts w:ascii="Times New Roman" w:eastAsia="Times New Roman" w:hAnsi="Times New Roman"/>
        </w:rPr>
      </w:pPr>
    </w:p>
    <w:p w:rsidR="00000000" w:rsidRDefault="00596C41">
      <w:pPr>
        <w:spacing w:line="268" w:lineRule="auto"/>
        <w:ind w:left="1180"/>
        <w:jc w:val="both"/>
        <w:rPr>
          <w:rFonts w:ascii="Arial" w:eastAsia="Arial" w:hAnsi="Arial"/>
          <w:sz w:val="19"/>
        </w:rPr>
      </w:pPr>
      <w:r>
        <w:rPr>
          <w:rFonts w:ascii="Arial" w:eastAsia="Arial" w:hAnsi="Arial"/>
        </w:rPr>
        <w:t xml:space="preserve">Software integration testing focuses on the transfer of data and control across a </w:t>
      </w:r>
      <w:r>
        <w:rPr>
          <w:rFonts w:ascii="Arial" w:eastAsia="Arial" w:hAnsi="Arial"/>
          <w:sz w:val="16"/>
        </w:rPr>
        <w:t>SOFTWARE</w:t>
      </w:r>
      <w:r>
        <w:rPr>
          <w:rFonts w:ascii="Arial" w:eastAsia="Arial" w:hAnsi="Arial"/>
        </w:rPr>
        <w:t xml:space="preserve"> </w:t>
      </w:r>
      <w:r>
        <w:rPr>
          <w:rFonts w:ascii="Arial" w:eastAsia="Arial" w:hAnsi="Arial"/>
          <w:sz w:val="16"/>
        </w:rPr>
        <w:t>ITEM</w:t>
      </w:r>
      <w:r>
        <w:rPr>
          <w:rFonts w:ascii="Arial" w:eastAsia="Arial" w:hAnsi="Arial"/>
          <w:sz w:val="19"/>
        </w:rPr>
        <w:t>’s internal and external interfaces. External interfaces are those with other software,</w:t>
      </w:r>
      <w:r>
        <w:rPr>
          <w:rFonts w:ascii="Arial" w:eastAsia="Arial" w:hAnsi="Arial"/>
          <w:sz w:val="16"/>
        </w:rPr>
        <w:t xml:space="preserve"> </w:t>
      </w:r>
      <w:r>
        <w:rPr>
          <w:rFonts w:ascii="Arial" w:eastAsia="Arial" w:hAnsi="Arial"/>
          <w:sz w:val="19"/>
        </w:rPr>
        <w:t xml:space="preserve">including operating system software, and </w:t>
      </w:r>
      <w:r>
        <w:rPr>
          <w:rFonts w:ascii="Arial" w:eastAsia="Arial" w:hAnsi="Arial"/>
          <w:sz w:val="16"/>
        </w:rPr>
        <w:t>MEDICAL DEVICE</w:t>
      </w:r>
      <w:r>
        <w:rPr>
          <w:rFonts w:ascii="Arial" w:eastAsia="Arial" w:hAnsi="Arial"/>
          <w:sz w:val="19"/>
        </w:rPr>
        <w:t xml:space="preserve"> </w:t>
      </w:r>
      <w:r>
        <w:rPr>
          <w:rFonts w:ascii="Arial" w:eastAsia="Arial" w:hAnsi="Arial"/>
          <w:sz w:val="19"/>
        </w:rPr>
        <w:t>hardware.</w:t>
      </w:r>
    </w:p>
    <w:p w:rsidR="00000000" w:rsidRDefault="00596C41">
      <w:pPr>
        <w:spacing w:line="144" w:lineRule="exact"/>
        <w:rPr>
          <w:rFonts w:ascii="Times New Roman" w:eastAsia="Times New Roman" w:hAnsi="Times New Roman"/>
        </w:rPr>
      </w:pPr>
    </w:p>
    <w:p w:rsidR="00000000" w:rsidRDefault="00596C41">
      <w:pPr>
        <w:spacing w:line="0" w:lineRule="atLeast"/>
        <w:ind w:left="4600"/>
        <w:rPr>
          <w:rFonts w:ascii="Courier New" w:eastAsia="Courier New" w:hAnsi="Courier New"/>
          <w:sz w:val="6"/>
        </w:rPr>
      </w:pPr>
      <w:r>
        <w:rPr>
          <w:rFonts w:ascii="Courier New" w:eastAsia="Courier New" w:hAnsi="Courier New"/>
          <w:sz w:val="6"/>
        </w:rPr>
        <w:t>--`,````,,`,``,`,````,,`,``,,```-`-`,,`,,`,`,,`---</w:t>
      </w:r>
    </w:p>
    <w:p w:rsidR="00000000" w:rsidRDefault="00596C41">
      <w:pPr>
        <w:spacing w:line="0" w:lineRule="atLeast"/>
        <w:ind w:left="460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15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 xml:space="preserve">No reproduction or networking permitted without </w:t>
      </w:r>
      <w:r>
        <w:rPr>
          <w:rFonts w:ascii="Arial" w:eastAsia="Arial" w:hAnsi="Arial"/>
          <w:sz w:val="10"/>
        </w:rPr>
        <w:t>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00"/>
        </w:tabs>
        <w:spacing w:line="0" w:lineRule="atLeast"/>
        <w:jc w:val="right"/>
        <w:rPr>
          <w:rFonts w:ascii="Arial" w:eastAsia="Arial" w:hAnsi="Arial"/>
        </w:rPr>
      </w:pPr>
      <w:bookmarkStart w:id="144" w:name="page144"/>
      <w:bookmarkEnd w:id="144"/>
      <w:r>
        <w:rPr>
          <w:rFonts w:ascii="Arial" w:eastAsia="Arial" w:hAnsi="Arial"/>
        </w:rPr>
        <w:t xml:space="preserve">– 50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251" w:lineRule="auto"/>
        <w:ind w:left="1180"/>
        <w:jc w:val="both"/>
        <w:rPr>
          <w:rFonts w:ascii="Arial" w:eastAsia="Arial" w:hAnsi="Arial"/>
          <w:sz w:val="19"/>
        </w:rPr>
      </w:pPr>
      <w:r>
        <w:rPr>
          <w:rFonts w:ascii="Arial" w:eastAsia="Arial" w:hAnsi="Arial"/>
        </w:rPr>
        <w:t xml:space="preserve">The rigor of integration testing and the level of detail of the documentation associated with integration testing should be commensurate with the </w:t>
      </w:r>
      <w:r>
        <w:rPr>
          <w:rFonts w:ascii="Arial" w:eastAsia="Arial" w:hAnsi="Arial"/>
          <w:sz w:val="16"/>
        </w:rPr>
        <w:t>RISK</w:t>
      </w:r>
      <w:r>
        <w:rPr>
          <w:rFonts w:ascii="Arial" w:eastAsia="Arial" w:hAnsi="Arial"/>
        </w:rPr>
        <w:t xml:space="preserve"> associated with the device, the device</w:t>
      </w:r>
      <w:r>
        <w:rPr>
          <w:rFonts w:ascii="Arial" w:eastAsia="Arial" w:hAnsi="Arial"/>
        </w:rPr>
        <w:t xml:space="preserve">’s dependence on software for potentially hazardous functions, and the role of specific </w:t>
      </w:r>
      <w:r>
        <w:rPr>
          <w:rFonts w:ascii="Arial" w:eastAsia="Arial" w:hAnsi="Arial"/>
          <w:sz w:val="16"/>
        </w:rPr>
        <w:t xml:space="preserve">SOFTWARE ITEMS </w:t>
      </w:r>
      <w:r>
        <w:rPr>
          <w:rFonts w:ascii="Arial" w:eastAsia="Arial" w:hAnsi="Arial"/>
          <w:sz w:val="19"/>
        </w:rPr>
        <w:t>in higher</w:t>
      </w:r>
      <w:r>
        <w:rPr>
          <w:rFonts w:ascii="Arial" w:eastAsia="Arial" w:hAnsi="Arial"/>
          <w:sz w:val="16"/>
        </w:rPr>
        <w:t xml:space="preserve"> RISK </w:t>
      </w:r>
      <w:r>
        <w:rPr>
          <w:rFonts w:ascii="Arial" w:eastAsia="Arial" w:hAnsi="Arial"/>
          <w:sz w:val="19"/>
        </w:rPr>
        <w:t>device functions. For example, although all</w:t>
      </w:r>
      <w:r>
        <w:rPr>
          <w:rFonts w:ascii="Arial" w:eastAsia="Arial" w:hAnsi="Arial"/>
          <w:sz w:val="16"/>
        </w:rPr>
        <w:t xml:space="preserve"> SOFTWARE ITEMS </w:t>
      </w:r>
      <w:r>
        <w:rPr>
          <w:rFonts w:ascii="Arial" w:eastAsia="Arial" w:hAnsi="Arial"/>
          <w:sz w:val="19"/>
        </w:rPr>
        <w:t>should be tested, items that have an eff</w:t>
      </w:r>
      <w:r>
        <w:rPr>
          <w:rFonts w:ascii="Arial" w:eastAsia="Arial" w:hAnsi="Arial"/>
          <w:sz w:val="19"/>
        </w:rPr>
        <w:t xml:space="preserve">ect on </w:t>
      </w:r>
      <w:r>
        <w:rPr>
          <w:rFonts w:ascii="Arial" w:eastAsia="Arial" w:hAnsi="Arial"/>
          <w:sz w:val="16"/>
        </w:rPr>
        <w:t>SAFETY</w:t>
      </w:r>
      <w:r>
        <w:rPr>
          <w:rFonts w:ascii="Arial" w:eastAsia="Arial" w:hAnsi="Arial"/>
          <w:sz w:val="19"/>
        </w:rPr>
        <w:t xml:space="preserve"> should be subject to more direct, thorough, and detailed tests.</w:t>
      </w:r>
    </w:p>
    <w:p w:rsidR="00000000" w:rsidRDefault="00596C41">
      <w:pPr>
        <w:spacing w:line="200" w:lineRule="exact"/>
        <w:rPr>
          <w:rFonts w:ascii="Times New Roman" w:eastAsia="Times New Roman" w:hAnsi="Times New Roman"/>
        </w:rPr>
      </w:pPr>
    </w:p>
    <w:p w:rsidR="00000000" w:rsidRDefault="00596C41">
      <w:pPr>
        <w:spacing w:line="290" w:lineRule="exact"/>
        <w:rPr>
          <w:rFonts w:ascii="Times New Roman" w:eastAsia="Times New Roman" w:hAnsi="Times New Roman"/>
        </w:rPr>
      </w:pPr>
    </w:p>
    <w:p w:rsidR="00000000" w:rsidRDefault="00596C41">
      <w:pPr>
        <w:spacing w:line="245" w:lineRule="auto"/>
        <w:ind w:left="1180"/>
        <w:jc w:val="both"/>
        <w:rPr>
          <w:rFonts w:ascii="Arial" w:eastAsia="Arial" w:hAnsi="Arial"/>
        </w:rPr>
      </w:pPr>
      <w:r>
        <w:rPr>
          <w:rFonts w:ascii="Arial" w:eastAsia="Arial" w:hAnsi="Arial"/>
        </w:rPr>
        <w:t>As applicable, integration testing demonstrates program behaviour at the boundaries of its input and output domains and confirms program responses to invalid, unexpected, and s</w:t>
      </w:r>
      <w:r>
        <w:rPr>
          <w:rFonts w:ascii="Arial" w:eastAsia="Arial" w:hAnsi="Arial"/>
        </w:rPr>
        <w:t>pecial inputs. The program</w:t>
      </w:r>
      <w:r>
        <w:rPr>
          <w:rFonts w:ascii="Arial" w:eastAsia="Arial" w:hAnsi="Arial"/>
        </w:rPr>
        <w:t>’s actions are revealed when given combinations of inputs or unexpected sequences of inputs, or when defined timing requirements are violated. The test requirements in the plan should include, as appropriate, the types of white bo</w:t>
      </w:r>
      <w:r>
        <w:rPr>
          <w:rFonts w:ascii="Arial" w:eastAsia="Arial" w:hAnsi="Arial"/>
        </w:rPr>
        <w:t>x testing to be performed as part of integration testing.</w:t>
      </w:r>
    </w:p>
    <w:p w:rsidR="00000000" w:rsidRDefault="00596C41">
      <w:pPr>
        <w:spacing w:line="200" w:lineRule="exact"/>
        <w:rPr>
          <w:rFonts w:ascii="Times New Roman" w:eastAsia="Times New Roman" w:hAnsi="Times New Roman"/>
        </w:rPr>
      </w:pPr>
    </w:p>
    <w:p w:rsidR="00000000" w:rsidRDefault="00596C41">
      <w:pPr>
        <w:spacing w:line="295" w:lineRule="exact"/>
        <w:rPr>
          <w:rFonts w:ascii="Times New Roman" w:eastAsia="Times New Roman" w:hAnsi="Times New Roman"/>
        </w:rPr>
      </w:pPr>
    </w:p>
    <w:p w:rsidR="00000000" w:rsidRDefault="00596C41">
      <w:pPr>
        <w:spacing w:line="251" w:lineRule="auto"/>
        <w:ind w:left="1180"/>
        <w:jc w:val="both"/>
        <w:rPr>
          <w:rFonts w:ascii="Arial" w:eastAsia="Arial" w:hAnsi="Arial"/>
          <w:sz w:val="19"/>
        </w:rPr>
      </w:pPr>
      <w:r>
        <w:rPr>
          <w:rFonts w:ascii="Arial" w:eastAsia="Arial" w:hAnsi="Arial"/>
        </w:rPr>
        <w:t xml:space="preserve">White box testing, also known as </w:t>
      </w:r>
      <w:r>
        <w:rPr>
          <w:rFonts w:ascii="Arial" w:eastAsia="Arial" w:hAnsi="Arial"/>
          <w:i/>
        </w:rPr>
        <w:t>glass box</w:t>
      </w:r>
      <w:r>
        <w:rPr>
          <w:rFonts w:ascii="Arial" w:eastAsia="Arial" w:hAnsi="Arial"/>
        </w:rPr>
        <w:t xml:space="preserve">, </w:t>
      </w:r>
      <w:r>
        <w:rPr>
          <w:rFonts w:ascii="Arial" w:eastAsia="Arial" w:hAnsi="Arial"/>
          <w:i/>
        </w:rPr>
        <w:t>structural</w:t>
      </w:r>
      <w:r>
        <w:rPr>
          <w:rFonts w:ascii="Arial" w:eastAsia="Arial" w:hAnsi="Arial"/>
        </w:rPr>
        <w:t xml:space="preserve">, </w:t>
      </w:r>
      <w:r>
        <w:rPr>
          <w:rFonts w:ascii="Arial" w:eastAsia="Arial" w:hAnsi="Arial"/>
          <w:i/>
        </w:rPr>
        <w:t>clear box</w:t>
      </w:r>
      <w:r>
        <w:rPr>
          <w:rFonts w:ascii="Arial" w:eastAsia="Arial" w:hAnsi="Arial"/>
        </w:rPr>
        <w:t xml:space="preserve"> and </w:t>
      </w:r>
      <w:r>
        <w:rPr>
          <w:rFonts w:ascii="Arial" w:eastAsia="Arial" w:hAnsi="Arial"/>
          <w:i/>
        </w:rPr>
        <w:t>open box testing</w:t>
      </w:r>
      <w:r>
        <w:rPr>
          <w:rFonts w:ascii="Arial" w:eastAsia="Arial" w:hAnsi="Arial"/>
        </w:rPr>
        <w:t xml:space="preserve">, is a testing technique where explicit knowledge of the internal workings of the </w:t>
      </w:r>
      <w:r>
        <w:rPr>
          <w:rFonts w:ascii="Arial" w:eastAsia="Arial" w:hAnsi="Arial"/>
          <w:sz w:val="16"/>
        </w:rPr>
        <w:t>SOFTWARE ITEM</w:t>
      </w:r>
      <w:r>
        <w:rPr>
          <w:rFonts w:ascii="Arial" w:eastAsia="Arial" w:hAnsi="Arial"/>
        </w:rPr>
        <w:t xml:space="preserve"> being tested a</w:t>
      </w:r>
      <w:r>
        <w:rPr>
          <w:rFonts w:ascii="Arial" w:eastAsia="Arial" w:hAnsi="Arial"/>
        </w:rPr>
        <w:t xml:space="preserve">re used to select the test data. White box testing uses specific knowledge of the </w:t>
      </w:r>
      <w:r>
        <w:rPr>
          <w:rFonts w:ascii="Arial" w:eastAsia="Arial" w:hAnsi="Arial"/>
          <w:sz w:val="16"/>
        </w:rPr>
        <w:t xml:space="preserve">SOFTWARE ITEM </w:t>
      </w:r>
      <w:r>
        <w:rPr>
          <w:rFonts w:ascii="Arial" w:eastAsia="Arial" w:hAnsi="Arial"/>
          <w:sz w:val="19"/>
        </w:rPr>
        <w:t>to examine outputs. The test is accurate only if the tester knows what the</w:t>
      </w:r>
      <w:r>
        <w:rPr>
          <w:rFonts w:ascii="Arial" w:eastAsia="Arial" w:hAnsi="Arial"/>
          <w:sz w:val="16"/>
        </w:rPr>
        <w:t xml:space="preserve"> SOFTWARE ITEM </w:t>
      </w:r>
      <w:r>
        <w:rPr>
          <w:rFonts w:ascii="Arial" w:eastAsia="Arial" w:hAnsi="Arial"/>
          <w:sz w:val="19"/>
        </w:rPr>
        <w:t>is supposed to do. The tester can then see if the</w:t>
      </w:r>
      <w:r>
        <w:rPr>
          <w:rFonts w:ascii="Arial" w:eastAsia="Arial" w:hAnsi="Arial"/>
          <w:sz w:val="16"/>
        </w:rPr>
        <w:t xml:space="preserve"> SOFTWARE ITEM </w:t>
      </w:r>
      <w:r>
        <w:rPr>
          <w:rFonts w:ascii="Arial" w:eastAsia="Arial" w:hAnsi="Arial"/>
          <w:sz w:val="19"/>
        </w:rPr>
        <w:t>diverge</w:t>
      </w:r>
      <w:r>
        <w:rPr>
          <w:rFonts w:ascii="Arial" w:eastAsia="Arial" w:hAnsi="Arial"/>
          <w:sz w:val="19"/>
        </w:rPr>
        <w:t>s from</w:t>
      </w:r>
      <w:r>
        <w:rPr>
          <w:rFonts w:ascii="Arial" w:eastAsia="Arial" w:hAnsi="Arial"/>
          <w:sz w:val="16"/>
        </w:rPr>
        <w:t xml:space="preserve"> </w:t>
      </w:r>
      <w:r>
        <w:rPr>
          <w:rFonts w:ascii="Arial" w:eastAsia="Arial" w:hAnsi="Arial"/>
          <w:sz w:val="19"/>
        </w:rPr>
        <w:t xml:space="preserve">its intended goal. White box testing cannot guarantee that the complete specification has been implemented since it is focused on testing the implementation of the </w:t>
      </w:r>
      <w:r>
        <w:rPr>
          <w:rFonts w:ascii="Arial" w:eastAsia="Arial" w:hAnsi="Arial"/>
          <w:sz w:val="16"/>
        </w:rPr>
        <w:t>SOFTWARE ITEM</w:t>
      </w:r>
      <w:r>
        <w:rPr>
          <w:rFonts w:ascii="Arial" w:eastAsia="Arial" w:hAnsi="Arial"/>
          <w:sz w:val="19"/>
        </w:rPr>
        <w:t xml:space="preserve">. Black box testing, also known as behavioural, functional, opaque-box, </w:t>
      </w:r>
      <w:r>
        <w:rPr>
          <w:rFonts w:ascii="Arial" w:eastAsia="Arial" w:hAnsi="Arial"/>
          <w:sz w:val="19"/>
        </w:rPr>
        <w:t>and closed-box testing, is focused on testing the functional specification and it cannot guarantee that all parts of the implementation have been tested. Thus black box testing is testing against the specification and will discover faults of omission, indi</w:t>
      </w:r>
      <w:r>
        <w:rPr>
          <w:rFonts w:ascii="Arial" w:eastAsia="Arial" w:hAnsi="Arial"/>
          <w:sz w:val="19"/>
        </w:rPr>
        <w:t xml:space="preserve">cating that part of the specification has not been fulfilled. White box testing is testing against the implementation and will discover faults of commission, indicating that part of the implementation is faulty. In order to fully test </w:t>
      </w:r>
      <w:r>
        <w:rPr>
          <w:rFonts w:ascii="Arial" w:eastAsia="Arial" w:hAnsi="Arial"/>
          <w:sz w:val="16"/>
        </w:rPr>
        <w:t>MEDICAL DEVICE SOFTWA</w:t>
      </w:r>
      <w:r>
        <w:rPr>
          <w:rFonts w:ascii="Arial" w:eastAsia="Arial" w:hAnsi="Arial"/>
          <w:sz w:val="16"/>
        </w:rPr>
        <w:t xml:space="preserve">RE </w:t>
      </w:r>
      <w:r>
        <w:rPr>
          <w:rFonts w:ascii="Arial" w:eastAsia="Arial" w:hAnsi="Arial"/>
          <w:sz w:val="19"/>
        </w:rPr>
        <w:t>both black and white box testing might be required.</w:t>
      </w:r>
    </w:p>
    <w:p w:rsidR="00000000" w:rsidRDefault="00596C41">
      <w:pPr>
        <w:spacing w:line="200" w:lineRule="exact"/>
        <w:rPr>
          <w:rFonts w:ascii="Times New Roman" w:eastAsia="Times New Roman" w:hAnsi="Times New Roman"/>
        </w:rPr>
      </w:pPr>
    </w:p>
    <w:p w:rsidR="00000000" w:rsidRDefault="00596C41">
      <w:pPr>
        <w:spacing w:line="287" w:lineRule="exact"/>
        <w:rPr>
          <w:rFonts w:ascii="Times New Roman" w:eastAsia="Times New Roman" w:hAnsi="Times New Roman"/>
        </w:rPr>
      </w:pPr>
    </w:p>
    <w:p w:rsidR="00000000" w:rsidRDefault="00596C41">
      <w:pPr>
        <w:spacing w:line="243" w:lineRule="auto"/>
        <w:ind w:left="1180"/>
        <w:jc w:val="both"/>
        <w:rPr>
          <w:rFonts w:ascii="Arial" w:eastAsia="Arial" w:hAnsi="Arial"/>
        </w:rPr>
      </w:pPr>
      <w:r>
        <w:rPr>
          <w:rFonts w:ascii="Arial" w:eastAsia="Arial" w:hAnsi="Arial"/>
        </w:rPr>
        <w:t xml:space="preserve">The plans and test documentation identified in </w:t>
      </w:r>
      <w:hyperlink w:anchor="page119" w:history="1">
        <w:r>
          <w:rPr>
            <w:rFonts w:ascii="Arial" w:eastAsia="Arial" w:hAnsi="Arial"/>
          </w:rPr>
          <w:t xml:space="preserve">5.6 </w:t>
        </w:r>
      </w:hyperlink>
      <w:r>
        <w:rPr>
          <w:rFonts w:ascii="Arial" w:eastAsia="Arial" w:hAnsi="Arial"/>
        </w:rPr>
        <w:t xml:space="preserve">and </w:t>
      </w:r>
      <w:hyperlink w:anchor="page120" w:history="1">
        <w:r>
          <w:rPr>
            <w:rFonts w:ascii="Arial" w:eastAsia="Arial" w:hAnsi="Arial"/>
          </w:rPr>
          <w:t xml:space="preserve">5.7 </w:t>
        </w:r>
      </w:hyperlink>
      <w:r>
        <w:rPr>
          <w:rFonts w:ascii="Arial" w:eastAsia="Arial" w:hAnsi="Arial"/>
        </w:rPr>
        <w:t>can be individual documents tied to specific phases of development or evolutionary pro</w:t>
      </w:r>
      <w:r>
        <w:rPr>
          <w:rFonts w:ascii="Arial" w:eastAsia="Arial" w:hAnsi="Arial"/>
        </w:rPr>
        <w:t xml:space="preserve">totypes. They also might be combined so a single document or set of documents covers the requirements of multiple subsections. All or portions of the documents could be incorporated into higher level project documents such as a software or project quality </w:t>
      </w:r>
      <w:r>
        <w:rPr>
          <w:rFonts w:ascii="Arial" w:eastAsia="Arial" w:hAnsi="Arial"/>
        </w:rPr>
        <w:t xml:space="preserve">assurance plan or a comprehensive test plan that addresses all aspects of testing for hardware and software. In these cases, a cross reference should be created that identifies how the various project documents relate to each of the software integration </w:t>
      </w:r>
      <w:r>
        <w:rPr>
          <w:rFonts w:ascii="Arial" w:eastAsia="Arial" w:hAnsi="Arial"/>
          <w:sz w:val="16"/>
        </w:rPr>
        <w:t>TA</w:t>
      </w:r>
      <w:r>
        <w:rPr>
          <w:rFonts w:ascii="Arial" w:eastAsia="Arial" w:hAnsi="Arial"/>
          <w:sz w:val="16"/>
        </w:rPr>
        <w:t>SKS</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29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Software integration testing can be performed in a simulated environment, on actual target hardware, or on the full </w:t>
      </w:r>
      <w:r>
        <w:rPr>
          <w:rFonts w:ascii="Arial" w:eastAsia="Arial" w:hAnsi="Arial"/>
          <w:sz w:val="16"/>
        </w:rPr>
        <w:t>MEDICAL DEVICE</w:t>
      </w:r>
      <w:r>
        <w:rPr>
          <w:rFonts w:ascii="Arial" w:eastAsia="Arial" w:hAnsi="Arial"/>
        </w:rPr>
        <w:t>.</w:t>
      </w:r>
    </w:p>
    <w:p w:rsidR="00000000" w:rsidRDefault="00596C41">
      <w:pPr>
        <w:spacing w:line="233" w:lineRule="exact"/>
        <w:rPr>
          <w:rFonts w:ascii="Times New Roman" w:eastAsia="Times New Roman" w:hAnsi="Times New Roman"/>
        </w:rPr>
      </w:pPr>
    </w:p>
    <w:p w:rsidR="00000000" w:rsidRDefault="00596C41">
      <w:pPr>
        <w:spacing w:line="262" w:lineRule="auto"/>
        <w:ind w:left="1180"/>
        <w:jc w:val="both"/>
        <w:rPr>
          <w:rFonts w:ascii="Arial" w:eastAsia="Arial" w:hAnsi="Arial"/>
          <w:sz w:val="19"/>
        </w:rPr>
      </w:pPr>
      <w:r>
        <w:rPr>
          <w:rFonts w:ascii="Arial" w:eastAsia="Arial" w:hAnsi="Arial"/>
        </w:rPr>
        <w:t xml:space="preserve">Subclause </w:t>
      </w:r>
      <w:hyperlink w:anchor="page119" w:history="1">
        <w:r>
          <w:rPr>
            <w:rFonts w:ascii="Arial" w:eastAsia="Arial" w:hAnsi="Arial"/>
          </w:rPr>
          <w:t xml:space="preserve">5.6.2 </w:t>
        </w:r>
      </w:hyperlink>
      <w:r>
        <w:rPr>
          <w:rFonts w:ascii="Arial" w:eastAsia="Arial" w:hAnsi="Arial"/>
        </w:rPr>
        <w:t xml:space="preserve">requires the </w:t>
      </w:r>
      <w:r>
        <w:rPr>
          <w:rFonts w:ascii="Arial" w:eastAsia="Arial" w:hAnsi="Arial"/>
          <w:sz w:val="16"/>
        </w:rPr>
        <w:t>MANUFACTURER</w:t>
      </w:r>
      <w:r>
        <w:rPr>
          <w:rFonts w:ascii="Arial" w:eastAsia="Arial" w:hAnsi="Arial"/>
        </w:rPr>
        <w:t xml:space="preserve"> to verify the output of the software integratio</w:t>
      </w:r>
      <w:r>
        <w:rPr>
          <w:rFonts w:ascii="Arial" w:eastAsia="Arial" w:hAnsi="Arial"/>
        </w:rPr>
        <w:t xml:space="preserve">n </w:t>
      </w:r>
      <w:r>
        <w:rPr>
          <w:rFonts w:ascii="Arial" w:eastAsia="Arial" w:hAnsi="Arial"/>
          <w:sz w:val="16"/>
        </w:rPr>
        <w:t>ACTIVITY</w:t>
      </w:r>
      <w:r>
        <w:rPr>
          <w:rFonts w:ascii="Arial" w:eastAsia="Arial" w:hAnsi="Arial"/>
          <w:sz w:val="19"/>
        </w:rPr>
        <w:t>. The output of the software integration</w:t>
      </w:r>
      <w:r>
        <w:rPr>
          <w:rFonts w:ascii="Arial" w:eastAsia="Arial" w:hAnsi="Arial"/>
          <w:sz w:val="16"/>
        </w:rPr>
        <w:t xml:space="preserve"> ACTIVITY </w:t>
      </w:r>
      <w:r>
        <w:rPr>
          <w:rFonts w:ascii="Arial" w:eastAsia="Arial" w:hAnsi="Arial"/>
          <w:sz w:val="19"/>
        </w:rPr>
        <w:t>is the integrated</w:t>
      </w:r>
      <w:r>
        <w:rPr>
          <w:rFonts w:ascii="Arial" w:eastAsia="Arial" w:hAnsi="Arial"/>
          <w:sz w:val="16"/>
        </w:rPr>
        <w:t xml:space="preserve"> SOFTWARE ITEMS</w:t>
      </w:r>
      <w:r>
        <w:rPr>
          <w:rFonts w:ascii="Arial" w:eastAsia="Arial" w:hAnsi="Arial"/>
          <w:sz w:val="19"/>
        </w:rPr>
        <w:t>.</w:t>
      </w:r>
      <w:r>
        <w:rPr>
          <w:rFonts w:ascii="Arial" w:eastAsia="Arial" w:hAnsi="Arial"/>
          <w:sz w:val="16"/>
        </w:rPr>
        <w:t xml:space="preserve"> </w:t>
      </w:r>
      <w:r>
        <w:rPr>
          <w:rFonts w:ascii="Arial" w:eastAsia="Arial" w:hAnsi="Arial"/>
          <w:sz w:val="19"/>
        </w:rPr>
        <w:t xml:space="preserve">These integrated </w:t>
      </w:r>
      <w:r>
        <w:rPr>
          <w:rFonts w:ascii="Arial" w:eastAsia="Arial" w:hAnsi="Arial"/>
          <w:sz w:val="16"/>
        </w:rPr>
        <w:t>SOFTWARE ITEMS</w:t>
      </w:r>
      <w:r>
        <w:rPr>
          <w:rFonts w:ascii="Arial" w:eastAsia="Arial" w:hAnsi="Arial"/>
          <w:sz w:val="19"/>
        </w:rPr>
        <w:t xml:space="preserve"> must function properly for the entire </w:t>
      </w:r>
      <w:r>
        <w:rPr>
          <w:rFonts w:ascii="Arial" w:eastAsia="Arial" w:hAnsi="Arial"/>
          <w:sz w:val="16"/>
        </w:rPr>
        <w:t>MEDICAL DEVICE</w:t>
      </w:r>
      <w:r>
        <w:rPr>
          <w:rFonts w:ascii="Arial" w:eastAsia="Arial" w:hAnsi="Arial"/>
          <w:sz w:val="19"/>
        </w:rPr>
        <w:t xml:space="preserve"> </w:t>
      </w:r>
      <w:r>
        <w:rPr>
          <w:rFonts w:ascii="Arial" w:eastAsia="Arial" w:hAnsi="Arial"/>
          <w:sz w:val="16"/>
        </w:rPr>
        <w:t xml:space="preserve">SOFTWARE </w:t>
      </w:r>
      <w:r>
        <w:rPr>
          <w:rFonts w:ascii="Arial" w:eastAsia="Arial" w:hAnsi="Arial"/>
          <w:sz w:val="19"/>
        </w:rPr>
        <w:t>to function correctly and safely.</w:t>
      </w:r>
    </w:p>
    <w:p w:rsidR="00000000" w:rsidRDefault="00596C41">
      <w:pPr>
        <w:spacing w:line="250"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B.5.7</w:t>
      </w:r>
      <w:r>
        <w:rPr>
          <w:rFonts w:ascii="Times New Roman" w:eastAsia="Times New Roman" w:hAnsi="Times New Roman"/>
        </w:rPr>
        <w:tab/>
      </w:r>
      <w:r>
        <w:rPr>
          <w:rFonts w:ascii="Arial" w:eastAsia="Arial" w:hAnsi="Arial"/>
          <w:b/>
        </w:rPr>
        <w:t>S</w:t>
      </w:r>
      <w:r>
        <w:rPr>
          <w:rFonts w:ascii="Arial" w:eastAsia="Arial" w:hAnsi="Arial"/>
          <w:b/>
          <w:sz w:val="16"/>
        </w:rPr>
        <w:t>OFTWARE SYSTEM</w:t>
      </w:r>
      <w:r>
        <w:rPr>
          <w:rFonts w:ascii="Arial" w:eastAsia="Arial" w:hAnsi="Arial"/>
          <w:b/>
        </w:rPr>
        <w:t xml:space="preserve"> testing</w:t>
      </w:r>
    </w:p>
    <w:p w:rsidR="00000000" w:rsidRDefault="00596C41">
      <w:pPr>
        <w:spacing w:line="20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Th</w:t>
      </w:r>
      <w:r>
        <w:rPr>
          <w:rFonts w:ascii="Arial" w:eastAsia="Arial" w:hAnsi="Arial"/>
        </w:rPr>
        <w:t xml:space="preserve">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verify the software</w:t>
      </w:r>
      <w:r>
        <w:rPr>
          <w:rFonts w:ascii="Arial" w:eastAsia="Arial" w:hAnsi="Arial"/>
        </w:rPr>
        <w:t>’s functionality by verifying that the requirements for the software have been successfully implemented.</w:t>
      </w:r>
    </w:p>
    <w:p w:rsidR="00000000" w:rsidRDefault="00596C41">
      <w:pPr>
        <w:spacing w:line="233" w:lineRule="exact"/>
        <w:rPr>
          <w:rFonts w:ascii="Times New Roman" w:eastAsia="Times New Roman" w:hAnsi="Times New Roman"/>
        </w:rPr>
      </w:pPr>
    </w:p>
    <w:p w:rsidR="00000000" w:rsidRDefault="00596C41">
      <w:pPr>
        <w:spacing w:line="274" w:lineRule="auto"/>
        <w:ind w:left="1180"/>
        <w:jc w:val="both"/>
        <w:rPr>
          <w:rFonts w:ascii="Arial" w:eastAsia="Arial" w:hAnsi="Arial"/>
          <w:sz w:val="19"/>
        </w:rPr>
      </w:pPr>
      <w:r>
        <w:rPr>
          <w:rFonts w:ascii="Arial" w:eastAsia="Arial" w:hAnsi="Arial"/>
        </w:rPr>
        <w:t>S</w:t>
      </w:r>
      <w:r>
        <w:rPr>
          <w:rFonts w:ascii="Arial" w:eastAsia="Arial" w:hAnsi="Arial"/>
          <w:sz w:val="16"/>
        </w:rPr>
        <w:t>OFTWARE SYSTEM</w:t>
      </w:r>
      <w:r>
        <w:rPr>
          <w:rFonts w:ascii="Arial" w:eastAsia="Arial" w:hAnsi="Arial"/>
        </w:rPr>
        <w:t xml:space="preserve"> testing demonstrates that the specified functionality exists. This testing</w:t>
      </w:r>
      <w:r>
        <w:rPr>
          <w:rFonts w:ascii="Arial" w:eastAsia="Arial" w:hAnsi="Arial"/>
        </w:rPr>
        <w:t xml:space="preserve"> </w:t>
      </w:r>
      <w:r>
        <w:rPr>
          <w:rFonts w:ascii="Arial" w:eastAsia="Arial" w:hAnsi="Arial"/>
          <w:sz w:val="16"/>
        </w:rPr>
        <w:t xml:space="preserve">VERIFIES </w:t>
      </w:r>
      <w:r>
        <w:rPr>
          <w:rFonts w:ascii="Arial" w:eastAsia="Arial" w:hAnsi="Arial"/>
          <w:sz w:val="19"/>
        </w:rPr>
        <w:t>the functionality and performance of the program as built with respect to the</w:t>
      </w:r>
      <w:r>
        <w:rPr>
          <w:rFonts w:ascii="Arial" w:eastAsia="Arial" w:hAnsi="Arial"/>
          <w:sz w:val="16"/>
        </w:rPr>
        <w:t xml:space="preserve"> </w:t>
      </w:r>
      <w:r>
        <w:rPr>
          <w:rFonts w:ascii="Arial" w:eastAsia="Arial" w:hAnsi="Arial"/>
          <w:sz w:val="19"/>
        </w:rPr>
        <w:t>requirements for the software.</w:t>
      </w:r>
    </w:p>
    <w:p w:rsidR="00000000" w:rsidRDefault="00596C41">
      <w:pPr>
        <w:spacing w:line="200" w:lineRule="exact"/>
        <w:rPr>
          <w:rFonts w:ascii="Times New Roman" w:eastAsia="Times New Roman" w:hAnsi="Times New Roman"/>
        </w:rPr>
      </w:pPr>
    </w:p>
    <w:p w:rsidR="00000000" w:rsidRDefault="00596C41">
      <w:pPr>
        <w:spacing w:line="272"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S</w:t>
      </w:r>
      <w:r>
        <w:rPr>
          <w:rFonts w:ascii="Arial" w:eastAsia="Arial" w:hAnsi="Arial"/>
          <w:sz w:val="16"/>
        </w:rPr>
        <w:t>OFTWARE SYSTEM</w:t>
      </w:r>
      <w:r>
        <w:rPr>
          <w:rFonts w:ascii="Arial" w:eastAsia="Arial" w:hAnsi="Arial"/>
        </w:rPr>
        <w:t xml:space="preserve"> testing focuses on functional (black box) testing, although it might be desirable to use white box (see previous sectio</w:t>
      </w:r>
      <w:r>
        <w:rPr>
          <w:rFonts w:ascii="Arial" w:eastAsia="Arial" w:hAnsi="Arial"/>
        </w:rPr>
        <w:t>n) methods to more efficiently accomplish certain tests, initiate stress conditions or faults, or increase code coverage of the qualification tests. The organization of testing by types and test stage is flexible, but coverage of</w:t>
      </w:r>
    </w:p>
    <w:p w:rsidR="00000000" w:rsidRDefault="00596C41">
      <w:pPr>
        <w:spacing w:line="308" w:lineRule="exact"/>
        <w:rPr>
          <w:rFonts w:ascii="Times New Roman" w:eastAsia="Times New Roman" w:hAnsi="Times New Roman"/>
        </w:rPr>
      </w:pPr>
    </w:p>
    <w:p w:rsidR="00000000" w:rsidRDefault="00596C41">
      <w:pPr>
        <w:spacing w:line="0" w:lineRule="atLeast"/>
        <w:ind w:left="346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0" w:lineRule="atLeast"/>
        <w:ind w:left="346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10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w:t>
      </w:r>
      <w:r>
        <w:rPr>
          <w:rFonts w:ascii="Arial" w:eastAsia="Arial" w:hAnsi="Arial"/>
          <w:sz w:val="9"/>
        </w:rPr>
        <w:t>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45" w:name="page145"/>
            <w:bookmarkEnd w:id="145"/>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51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Times New Roman" w:eastAsia="Times New Roman" w:hAnsi="Times New Roman"/>
        </w:rPr>
      </w:pPr>
    </w:p>
    <w:p w:rsidR="00000000" w:rsidRDefault="00596C41">
      <w:pPr>
        <w:spacing w:line="274" w:lineRule="auto"/>
        <w:ind w:left="1180"/>
        <w:jc w:val="both"/>
        <w:rPr>
          <w:rFonts w:ascii="Arial" w:eastAsia="Arial" w:hAnsi="Arial"/>
        </w:rPr>
      </w:pPr>
      <w:r>
        <w:rPr>
          <w:rFonts w:ascii="Arial" w:eastAsia="Arial" w:hAnsi="Arial"/>
        </w:rPr>
        <w:t xml:space="preserve">requirements, </w:t>
      </w:r>
      <w:r>
        <w:rPr>
          <w:rFonts w:ascii="Arial" w:eastAsia="Arial" w:hAnsi="Arial"/>
          <w:sz w:val="16"/>
        </w:rPr>
        <w:t>RISK CONTROL</w:t>
      </w:r>
      <w:r>
        <w:rPr>
          <w:rFonts w:ascii="Arial" w:eastAsia="Arial" w:hAnsi="Arial"/>
        </w:rPr>
        <w:t>, usability, and test types (e.g., fault, installation, stress) should be demonstrated and documented.</w:t>
      </w:r>
    </w:p>
    <w:p w:rsidR="00000000" w:rsidRDefault="00596C41">
      <w:pPr>
        <w:spacing w:line="231"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S</w:t>
      </w:r>
      <w:r>
        <w:rPr>
          <w:rFonts w:ascii="Arial" w:eastAsia="Arial" w:hAnsi="Arial"/>
          <w:sz w:val="16"/>
        </w:rPr>
        <w:t>OFTWARE SYSTEM</w:t>
      </w:r>
      <w:r>
        <w:rPr>
          <w:rFonts w:ascii="Arial" w:eastAsia="Arial" w:hAnsi="Arial"/>
        </w:rPr>
        <w:t xml:space="preserve"> testing tests the integrated softwar</w:t>
      </w:r>
      <w:r>
        <w:rPr>
          <w:rFonts w:ascii="Arial" w:eastAsia="Arial" w:hAnsi="Arial"/>
        </w:rPr>
        <w:t xml:space="preserve">e and can be performed in a simulated environment, on actual target hardware, or on the full </w:t>
      </w:r>
      <w:r>
        <w:rPr>
          <w:rFonts w:ascii="Arial" w:eastAsia="Arial" w:hAnsi="Arial"/>
          <w:sz w:val="16"/>
        </w:rPr>
        <w:t>MEDICAL DEVICE</w:t>
      </w:r>
      <w:r>
        <w:rPr>
          <w:rFonts w:ascii="Arial" w:eastAsia="Arial" w:hAnsi="Arial"/>
        </w:rPr>
        <w:t>.</w:t>
      </w:r>
    </w:p>
    <w:p w:rsidR="00000000" w:rsidRDefault="00596C41">
      <w:pPr>
        <w:spacing w:line="233" w:lineRule="exact"/>
        <w:rPr>
          <w:rFonts w:ascii="Times New Roman" w:eastAsia="Times New Roman" w:hAnsi="Times New Roman"/>
        </w:rPr>
      </w:pPr>
    </w:p>
    <w:p w:rsidR="00000000" w:rsidRDefault="00596C41">
      <w:pPr>
        <w:spacing w:line="260" w:lineRule="auto"/>
        <w:ind w:left="1180"/>
        <w:jc w:val="both"/>
        <w:rPr>
          <w:rFonts w:ascii="Arial" w:eastAsia="Arial" w:hAnsi="Arial"/>
          <w:sz w:val="19"/>
        </w:rPr>
      </w:pPr>
      <w:r>
        <w:rPr>
          <w:rFonts w:ascii="Arial" w:eastAsia="Arial" w:hAnsi="Arial"/>
        </w:rPr>
        <w:t xml:space="preserve">When a change is made to a </w:t>
      </w:r>
      <w:r>
        <w:rPr>
          <w:rFonts w:ascii="Arial" w:eastAsia="Arial" w:hAnsi="Arial"/>
          <w:sz w:val="16"/>
        </w:rPr>
        <w:t>SOFTWARE SYSTEM</w:t>
      </w:r>
      <w:r>
        <w:rPr>
          <w:rFonts w:ascii="Arial" w:eastAsia="Arial" w:hAnsi="Arial"/>
        </w:rPr>
        <w:t xml:space="preserve"> (even a small change), the degree of </w:t>
      </w:r>
      <w:r>
        <w:rPr>
          <w:rFonts w:ascii="Arial" w:eastAsia="Arial" w:hAnsi="Arial"/>
          <w:sz w:val="16"/>
        </w:rPr>
        <w:t xml:space="preserve">REGRESSION TESTING </w:t>
      </w:r>
      <w:r>
        <w:rPr>
          <w:rFonts w:ascii="Arial" w:eastAsia="Arial" w:hAnsi="Arial"/>
          <w:sz w:val="19"/>
        </w:rPr>
        <w:t>(not just the testing of the individual change)</w:t>
      </w:r>
      <w:r>
        <w:rPr>
          <w:rFonts w:ascii="Arial" w:eastAsia="Arial" w:hAnsi="Arial"/>
          <w:sz w:val="19"/>
        </w:rPr>
        <w:t xml:space="preserve"> should be determined to</w:t>
      </w:r>
      <w:r>
        <w:rPr>
          <w:rFonts w:ascii="Arial" w:eastAsia="Arial" w:hAnsi="Arial"/>
          <w:sz w:val="16"/>
        </w:rPr>
        <w:t xml:space="preserve"> </w:t>
      </w:r>
      <w:r>
        <w:rPr>
          <w:rFonts w:ascii="Arial" w:eastAsia="Arial" w:hAnsi="Arial"/>
          <w:sz w:val="19"/>
        </w:rPr>
        <w:t xml:space="preserve">ensure that no unintended side effects have been introduced. This </w:t>
      </w:r>
      <w:r>
        <w:rPr>
          <w:rFonts w:ascii="Arial" w:eastAsia="Arial" w:hAnsi="Arial"/>
          <w:sz w:val="16"/>
        </w:rPr>
        <w:t>REGRESSION TESTING</w:t>
      </w:r>
      <w:r>
        <w:rPr>
          <w:rFonts w:ascii="Arial" w:eastAsia="Arial" w:hAnsi="Arial"/>
          <w:sz w:val="19"/>
        </w:rPr>
        <w:t xml:space="preserve"> (and the rationale for not fully repeating </w:t>
      </w:r>
      <w:r>
        <w:rPr>
          <w:rFonts w:ascii="Arial" w:eastAsia="Arial" w:hAnsi="Arial"/>
          <w:sz w:val="16"/>
        </w:rPr>
        <w:t>SOFTWARE SYSTEM</w:t>
      </w:r>
      <w:r>
        <w:rPr>
          <w:rFonts w:ascii="Arial" w:eastAsia="Arial" w:hAnsi="Arial"/>
          <w:sz w:val="19"/>
        </w:rPr>
        <w:t xml:space="preserve"> testing) should be planned and documented. (See B.6.3).</w:t>
      </w:r>
    </w:p>
    <w:p w:rsidR="00000000" w:rsidRDefault="00596C41">
      <w:pPr>
        <w:spacing w:line="200" w:lineRule="exact"/>
        <w:rPr>
          <w:rFonts w:ascii="Times New Roman" w:eastAsia="Times New Roman" w:hAnsi="Times New Roman"/>
        </w:rPr>
      </w:pPr>
    </w:p>
    <w:p w:rsidR="00000000" w:rsidRDefault="00596C41">
      <w:pPr>
        <w:spacing w:line="281" w:lineRule="exact"/>
        <w:rPr>
          <w:rFonts w:ascii="Times New Roman" w:eastAsia="Times New Roman" w:hAnsi="Times New Roman"/>
        </w:rPr>
      </w:pPr>
    </w:p>
    <w:p w:rsidR="00000000" w:rsidRDefault="00596C41">
      <w:pPr>
        <w:spacing w:line="251" w:lineRule="auto"/>
        <w:ind w:left="1180"/>
        <w:jc w:val="both"/>
        <w:rPr>
          <w:rFonts w:ascii="Arial" w:eastAsia="Arial" w:hAnsi="Arial"/>
          <w:sz w:val="19"/>
        </w:rPr>
      </w:pPr>
      <w:r>
        <w:rPr>
          <w:rFonts w:ascii="Arial" w:eastAsia="Arial" w:hAnsi="Arial"/>
        </w:rPr>
        <w:t>S</w:t>
      </w:r>
      <w:r>
        <w:rPr>
          <w:rFonts w:ascii="Arial" w:eastAsia="Arial" w:hAnsi="Arial"/>
          <w:sz w:val="16"/>
        </w:rPr>
        <w:t>OFTWARE SYSTEM</w:t>
      </w:r>
      <w:r>
        <w:rPr>
          <w:rFonts w:ascii="Arial" w:eastAsia="Arial" w:hAnsi="Arial"/>
        </w:rPr>
        <w:t xml:space="preserve"> test responsi</w:t>
      </w:r>
      <w:r>
        <w:rPr>
          <w:rFonts w:ascii="Arial" w:eastAsia="Arial" w:hAnsi="Arial"/>
        </w:rPr>
        <w:t xml:space="preserve">bilities can be dispersed, occurring at different locations and being conducted by different organizations. However, regardless of the distribution of </w:t>
      </w:r>
      <w:r>
        <w:rPr>
          <w:rFonts w:ascii="Arial" w:eastAsia="Arial" w:hAnsi="Arial"/>
          <w:sz w:val="16"/>
        </w:rPr>
        <w:t>TASKS</w:t>
      </w:r>
      <w:r>
        <w:rPr>
          <w:rFonts w:ascii="Arial" w:eastAsia="Arial" w:hAnsi="Arial"/>
        </w:rPr>
        <w:t xml:space="preserve">, contractual relations, source of components, or development environment, the device </w:t>
      </w:r>
      <w:r>
        <w:rPr>
          <w:rFonts w:ascii="Arial" w:eastAsia="Arial" w:hAnsi="Arial"/>
          <w:sz w:val="16"/>
        </w:rPr>
        <w:t xml:space="preserve">MANUFACTURER </w:t>
      </w:r>
      <w:r>
        <w:rPr>
          <w:rFonts w:ascii="Arial" w:eastAsia="Arial" w:hAnsi="Arial"/>
          <w:sz w:val="19"/>
        </w:rPr>
        <w:t>r</w:t>
      </w:r>
      <w:r>
        <w:rPr>
          <w:rFonts w:ascii="Arial" w:eastAsia="Arial" w:hAnsi="Arial"/>
          <w:sz w:val="19"/>
        </w:rPr>
        <w:t>etains ultimate responsibility for ensuring that the software functions properly</w:t>
      </w:r>
      <w:r>
        <w:rPr>
          <w:rFonts w:ascii="Arial" w:eastAsia="Arial" w:hAnsi="Arial"/>
          <w:sz w:val="16"/>
        </w:rPr>
        <w:t xml:space="preserve"> </w:t>
      </w:r>
      <w:r>
        <w:rPr>
          <w:rFonts w:ascii="Arial" w:eastAsia="Arial" w:hAnsi="Arial"/>
          <w:sz w:val="19"/>
        </w:rPr>
        <w:t>for its intended use.</w:t>
      </w:r>
    </w:p>
    <w:p w:rsidR="00000000" w:rsidRDefault="00596C41">
      <w:pPr>
        <w:spacing w:line="200" w:lineRule="exact"/>
        <w:rPr>
          <w:rFonts w:ascii="Times New Roman" w:eastAsia="Times New Roman" w:hAnsi="Times New Roman"/>
        </w:rPr>
      </w:pPr>
    </w:p>
    <w:p w:rsidR="00000000" w:rsidRDefault="00596C41">
      <w:pPr>
        <w:spacing w:line="290" w:lineRule="exact"/>
        <w:rPr>
          <w:rFonts w:ascii="Times New Roman" w:eastAsia="Times New Roman" w:hAnsi="Times New Roman"/>
        </w:rPr>
      </w:pPr>
    </w:p>
    <w:p w:rsidR="00000000" w:rsidRDefault="00596C41">
      <w:pPr>
        <w:spacing w:line="254" w:lineRule="auto"/>
        <w:ind w:left="1180"/>
        <w:jc w:val="both"/>
        <w:rPr>
          <w:rFonts w:ascii="Arial" w:eastAsia="Arial" w:hAnsi="Arial"/>
          <w:sz w:val="19"/>
        </w:rPr>
      </w:pPr>
      <w:r>
        <w:rPr>
          <w:rFonts w:ascii="Arial" w:eastAsia="Arial" w:hAnsi="Arial"/>
        </w:rPr>
        <w:t xml:space="preserve">If </w:t>
      </w:r>
      <w:r>
        <w:rPr>
          <w:rFonts w:ascii="Arial" w:eastAsia="Arial" w:hAnsi="Arial"/>
          <w:sz w:val="16"/>
        </w:rPr>
        <w:t>ANOMALIES</w:t>
      </w:r>
      <w:r>
        <w:rPr>
          <w:rFonts w:ascii="Arial" w:eastAsia="Arial" w:hAnsi="Arial"/>
        </w:rPr>
        <w:t xml:space="preserve"> uncovered during testing can be repeated, but a decision has been made not to fix them, then these </w:t>
      </w:r>
      <w:r>
        <w:rPr>
          <w:rFonts w:ascii="Arial" w:eastAsia="Arial" w:hAnsi="Arial"/>
          <w:sz w:val="16"/>
        </w:rPr>
        <w:t>ANOMALIES</w:t>
      </w:r>
      <w:r>
        <w:rPr>
          <w:rFonts w:ascii="Arial" w:eastAsia="Arial" w:hAnsi="Arial"/>
        </w:rPr>
        <w:t xml:space="preserve"> need to be </w:t>
      </w:r>
      <w:r>
        <w:rPr>
          <w:rFonts w:ascii="Arial" w:eastAsia="Arial" w:hAnsi="Arial"/>
          <w:sz w:val="16"/>
        </w:rPr>
        <w:t>EVALUATED</w:t>
      </w:r>
      <w:r>
        <w:rPr>
          <w:rFonts w:ascii="Arial" w:eastAsia="Arial" w:hAnsi="Arial"/>
        </w:rPr>
        <w:t xml:space="preserve"> in relat</w:t>
      </w:r>
      <w:r>
        <w:rPr>
          <w:rFonts w:ascii="Arial" w:eastAsia="Arial" w:hAnsi="Arial"/>
        </w:rPr>
        <w:t xml:space="preserve">ion to the </w:t>
      </w:r>
      <w:r>
        <w:rPr>
          <w:rFonts w:ascii="Arial" w:eastAsia="Arial" w:hAnsi="Arial"/>
          <w:sz w:val="16"/>
        </w:rPr>
        <w:t>RISK</w:t>
      </w:r>
      <w:r>
        <w:rPr>
          <w:rFonts w:ascii="Arial" w:eastAsia="Arial" w:hAnsi="Arial"/>
        </w:rPr>
        <w:t xml:space="preserve"> analysis to verify that they do not affect the </w:t>
      </w:r>
      <w:r>
        <w:rPr>
          <w:rFonts w:ascii="Arial" w:eastAsia="Arial" w:hAnsi="Arial"/>
          <w:sz w:val="16"/>
        </w:rPr>
        <w:t>SAFETY</w:t>
      </w:r>
      <w:r>
        <w:rPr>
          <w:rFonts w:ascii="Arial" w:eastAsia="Arial" w:hAnsi="Arial"/>
        </w:rPr>
        <w:t xml:space="preserve"> of the device. The root cause and symptoms of the </w:t>
      </w:r>
      <w:r>
        <w:rPr>
          <w:rFonts w:ascii="Arial" w:eastAsia="Arial" w:hAnsi="Arial"/>
          <w:sz w:val="16"/>
        </w:rPr>
        <w:t xml:space="preserve">ANOMALIES </w:t>
      </w:r>
      <w:r>
        <w:rPr>
          <w:rFonts w:ascii="Arial" w:eastAsia="Arial" w:hAnsi="Arial"/>
          <w:sz w:val="19"/>
        </w:rPr>
        <w:t>should be understood, and the rationale for not fixing them should be documented.</w:t>
      </w:r>
    </w:p>
    <w:p w:rsidR="00000000" w:rsidRDefault="00596C41">
      <w:pPr>
        <w:spacing w:line="251"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Subclause </w:t>
      </w:r>
      <w:hyperlink w:anchor="page120" w:history="1">
        <w:r>
          <w:rPr>
            <w:rFonts w:ascii="Arial" w:eastAsia="Arial" w:hAnsi="Arial"/>
          </w:rPr>
          <w:t xml:space="preserve">5.7.4 </w:t>
        </w:r>
      </w:hyperlink>
      <w:r>
        <w:rPr>
          <w:rFonts w:ascii="Arial" w:eastAsia="Arial" w:hAnsi="Arial"/>
        </w:rPr>
        <w:t xml:space="preserve">requires the results of the </w:t>
      </w:r>
      <w:r>
        <w:rPr>
          <w:rFonts w:ascii="Arial" w:eastAsia="Arial" w:hAnsi="Arial"/>
          <w:sz w:val="16"/>
        </w:rPr>
        <w:t>SOFTWARE SYSTEM</w:t>
      </w:r>
      <w:r>
        <w:rPr>
          <w:rFonts w:ascii="Arial" w:eastAsia="Arial" w:hAnsi="Arial"/>
        </w:rPr>
        <w:t xml:space="preserve"> testing be </w:t>
      </w:r>
      <w:r>
        <w:rPr>
          <w:rFonts w:ascii="Arial" w:eastAsia="Arial" w:hAnsi="Arial"/>
          <w:sz w:val="16"/>
        </w:rPr>
        <w:t>EVALUATED</w:t>
      </w:r>
      <w:r>
        <w:rPr>
          <w:rFonts w:ascii="Arial" w:eastAsia="Arial" w:hAnsi="Arial"/>
        </w:rPr>
        <w:t xml:space="preserve"> to ensure that the expected results were obtained.</w:t>
      </w:r>
    </w:p>
    <w:p w:rsidR="00000000" w:rsidRDefault="00596C41">
      <w:pPr>
        <w:spacing w:line="238"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B.5.8</w:t>
      </w:r>
      <w:r>
        <w:rPr>
          <w:rFonts w:ascii="Times New Roman" w:eastAsia="Times New Roman" w:hAnsi="Times New Roman"/>
        </w:rPr>
        <w:tab/>
      </w:r>
      <w:r>
        <w:rPr>
          <w:rFonts w:ascii="Arial" w:eastAsia="Arial" w:hAnsi="Arial"/>
          <w:b/>
        </w:rPr>
        <w:t>Software release</w:t>
      </w:r>
    </w:p>
    <w:p w:rsidR="00000000" w:rsidRDefault="00596C41">
      <w:pPr>
        <w:spacing w:line="204" w:lineRule="exact"/>
        <w:rPr>
          <w:rFonts w:ascii="Times New Roman" w:eastAsia="Times New Roman" w:hAnsi="Times New Roman"/>
        </w:rPr>
      </w:pPr>
    </w:p>
    <w:p w:rsidR="00000000" w:rsidRDefault="00596C41">
      <w:pPr>
        <w:spacing w:line="274" w:lineRule="auto"/>
        <w:ind w:left="1180"/>
        <w:jc w:val="both"/>
        <w:rPr>
          <w:rFonts w:ascii="Arial" w:eastAsia="Arial" w:hAnsi="Arial"/>
          <w:sz w:val="19"/>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document the </w:t>
      </w:r>
      <w:r>
        <w:rPr>
          <w:rFonts w:ascii="Arial" w:eastAsia="Arial" w:hAnsi="Arial"/>
          <w:sz w:val="16"/>
        </w:rPr>
        <w:t>VERSION</w:t>
      </w:r>
      <w:r>
        <w:rPr>
          <w:rFonts w:ascii="Arial" w:eastAsia="Arial" w:hAnsi="Arial"/>
        </w:rPr>
        <w:t xml:space="preserve"> of the </w:t>
      </w:r>
      <w:r>
        <w:rPr>
          <w:rFonts w:ascii="Arial" w:eastAsia="Arial" w:hAnsi="Arial"/>
          <w:sz w:val="16"/>
        </w:rPr>
        <w:t>MEDICAL DEVICE</w:t>
      </w:r>
      <w:r>
        <w:rPr>
          <w:rFonts w:ascii="Arial" w:eastAsia="Arial" w:hAnsi="Arial"/>
        </w:rPr>
        <w:t xml:space="preserve"> </w:t>
      </w:r>
      <w:r>
        <w:rPr>
          <w:rFonts w:ascii="Arial" w:eastAsia="Arial" w:hAnsi="Arial"/>
          <w:sz w:val="16"/>
        </w:rPr>
        <w:t xml:space="preserve">SOFTWARE </w:t>
      </w:r>
      <w:r>
        <w:rPr>
          <w:rFonts w:ascii="Arial" w:eastAsia="Arial" w:hAnsi="Arial"/>
          <w:sz w:val="19"/>
        </w:rPr>
        <w:t>being released, spec</w:t>
      </w:r>
      <w:r>
        <w:rPr>
          <w:rFonts w:ascii="Arial" w:eastAsia="Arial" w:hAnsi="Arial"/>
          <w:sz w:val="19"/>
        </w:rPr>
        <w:t>ify how it was created, and follow appropriate procedures for</w:t>
      </w:r>
      <w:r>
        <w:rPr>
          <w:rFonts w:ascii="Arial" w:eastAsia="Arial" w:hAnsi="Arial"/>
          <w:sz w:val="16"/>
        </w:rPr>
        <w:t xml:space="preserve"> </w:t>
      </w:r>
      <w:r>
        <w:rPr>
          <w:rFonts w:ascii="Arial" w:eastAsia="Arial" w:hAnsi="Arial"/>
          <w:sz w:val="19"/>
        </w:rPr>
        <w:t>release of the software.</w:t>
      </w:r>
    </w:p>
    <w:p w:rsidR="00000000" w:rsidRDefault="00596C41">
      <w:pPr>
        <w:spacing w:line="200" w:lineRule="exact"/>
        <w:rPr>
          <w:rFonts w:ascii="Times New Roman" w:eastAsia="Times New Roman" w:hAnsi="Times New Roman"/>
        </w:rPr>
      </w:pPr>
    </w:p>
    <w:p w:rsidR="00000000" w:rsidRDefault="00596C41">
      <w:pPr>
        <w:spacing w:line="272" w:lineRule="exact"/>
        <w:rPr>
          <w:rFonts w:ascii="Times New Roman" w:eastAsia="Times New Roman" w:hAnsi="Times New Roman"/>
        </w:rPr>
      </w:pPr>
    </w:p>
    <w:p w:rsidR="00000000" w:rsidRDefault="00596C41">
      <w:pPr>
        <w:spacing w:line="245"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should be able to show that the software that was developed using the development </w:t>
      </w:r>
      <w:r>
        <w:rPr>
          <w:rFonts w:ascii="Arial" w:eastAsia="Arial" w:hAnsi="Arial"/>
          <w:sz w:val="16"/>
        </w:rPr>
        <w:t>PROCESS</w:t>
      </w:r>
      <w:r>
        <w:rPr>
          <w:rFonts w:ascii="Arial" w:eastAsia="Arial" w:hAnsi="Arial"/>
        </w:rPr>
        <w:t xml:space="preserve"> is the software that is being released. The </w:t>
      </w:r>
      <w:r>
        <w:rPr>
          <w:rFonts w:ascii="Arial" w:eastAsia="Arial" w:hAnsi="Arial"/>
          <w:sz w:val="16"/>
        </w:rPr>
        <w:t>MANUFACTURER</w:t>
      </w:r>
      <w:r>
        <w:rPr>
          <w:rFonts w:ascii="Arial" w:eastAsia="Arial" w:hAnsi="Arial"/>
        </w:rPr>
        <w:t xml:space="preserve"> sho</w:t>
      </w:r>
      <w:r>
        <w:rPr>
          <w:rFonts w:ascii="Arial" w:eastAsia="Arial" w:hAnsi="Arial"/>
        </w:rPr>
        <w:t>uld also be able to retrieve the software and the tools used for its generation in case it is needed in the future and should store, package, and deliver the software in a manner that minimizes the software from being damaged or misused. Defined procedures</w:t>
      </w:r>
      <w:r>
        <w:rPr>
          <w:rFonts w:ascii="Arial" w:eastAsia="Arial" w:hAnsi="Arial"/>
        </w:rPr>
        <w:t xml:space="preserve"> should be established to ensure that these </w:t>
      </w:r>
      <w:r>
        <w:rPr>
          <w:rFonts w:ascii="Arial" w:eastAsia="Arial" w:hAnsi="Arial"/>
          <w:sz w:val="16"/>
        </w:rPr>
        <w:t>TASKS</w:t>
      </w:r>
      <w:r>
        <w:rPr>
          <w:rFonts w:ascii="Arial" w:eastAsia="Arial" w:hAnsi="Arial"/>
        </w:rPr>
        <w:t xml:space="preserve"> are performed appropriately and with consistent results.</w:t>
      </w:r>
    </w:p>
    <w:p w:rsidR="00000000" w:rsidRDefault="00596C41">
      <w:pPr>
        <w:spacing w:line="362"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18"/>
        </w:rPr>
      </w:pPr>
      <w:r>
        <w:rPr>
          <w:rFonts w:ascii="Arial" w:eastAsia="Arial" w:hAnsi="Arial"/>
          <w:b/>
          <w:sz w:val="22"/>
        </w:rPr>
        <w:t>B.6</w:t>
      </w:r>
      <w:r>
        <w:rPr>
          <w:rFonts w:ascii="Arial" w:eastAsia="Arial" w:hAnsi="Arial"/>
          <w:b/>
          <w:sz w:val="22"/>
        </w:rPr>
        <w:tab/>
      </w:r>
      <w:r>
        <w:rPr>
          <w:rFonts w:ascii="Arial" w:eastAsia="Arial" w:hAnsi="Arial"/>
          <w:b/>
          <w:sz w:val="22"/>
        </w:rPr>
        <w:t xml:space="preserve">Software maintenance </w:t>
      </w:r>
      <w:r>
        <w:rPr>
          <w:rFonts w:ascii="Arial" w:eastAsia="Arial" w:hAnsi="Arial"/>
          <w:b/>
          <w:sz w:val="18"/>
        </w:rPr>
        <w:t>PROCESS</w:t>
      </w:r>
    </w:p>
    <w:p w:rsidR="00000000" w:rsidRDefault="00596C41">
      <w:pPr>
        <w:spacing w:line="311"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B.6.1</w:t>
      </w:r>
      <w:r>
        <w:rPr>
          <w:rFonts w:ascii="Times New Roman" w:eastAsia="Times New Roman" w:hAnsi="Times New Roman"/>
        </w:rPr>
        <w:tab/>
      </w:r>
      <w:r>
        <w:rPr>
          <w:rFonts w:ascii="Arial" w:eastAsia="Arial" w:hAnsi="Arial"/>
          <w:b/>
        </w:rPr>
        <w:t>Establish software maintenance plan</w:t>
      </w:r>
    </w:p>
    <w:p w:rsidR="00000000" w:rsidRDefault="00596C41">
      <w:pPr>
        <w:spacing w:line="204" w:lineRule="exact"/>
        <w:rPr>
          <w:rFonts w:ascii="Times New Roman" w:eastAsia="Times New Roman" w:hAnsi="Times New Roman"/>
        </w:rPr>
      </w:pPr>
    </w:p>
    <w:p w:rsidR="00000000" w:rsidRDefault="00596C41">
      <w:pPr>
        <w:spacing w:line="256" w:lineRule="auto"/>
        <w:ind w:left="1180"/>
        <w:rPr>
          <w:rFonts w:ascii="Arial" w:eastAsia="Arial" w:hAnsi="Arial"/>
        </w:rPr>
      </w:pPr>
      <w:r>
        <w:rPr>
          <w:rFonts w:ascii="Arial" w:eastAsia="Arial" w:hAnsi="Arial"/>
        </w:rPr>
        <w:t xml:space="preserve">The software maintenance </w:t>
      </w:r>
      <w:r>
        <w:rPr>
          <w:rFonts w:ascii="Arial" w:eastAsia="Arial" w:hAnsi="Arial"/>
          <w:sz w:val="16"/>
        </w:rPr>
        <w:t>PROCESS</w:t>
      </w:r>
      <w:r>
        <w:rPr>
          <w:rFonts w:ascii="Arial" w:eastAsia="Arial" w:hAnsi="Arial"/>
        </w:rPr>
        <w:t xml:space="preserve"> differs from the software development </w:t>
      </w:r>
      <w:r>
        <w:rPr>
          <w:rFonts w:ascii="Arial" w:eastAsia="Arial" w:hAnsi="Arial"/>
          <w:sz w:val="16"/>
        </w:rPr>
        <w:t>PROCESS</w:t>
      </w:r>
      <w:r>
        <w:rPr>
          <w:rFonts w:ascii="Arial" w:eastAsia="Arial" w:hAnsi="Arial"/>
        </w:rPr>
        <w:t xml:space="preserve"> in two ways:</w:t>
      </w:r>
    </w:p>
    <w:p w:rsidR="00000000" w:rsidRDefault="00596C41">
      <w:pPr>
        <w:spacing w:line="311"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The </w:t>
      </w:r>
      <w:r>
        <w:rPr>
          <w:rFonts w:ascii="Arial" w:eastAsia="Arial" w:hAnsi="Arial"/>
          <w:sz w:val="16"/>
        </w:rPr>
        <w:t>MANUFACTURER</w:t>
      </w:r>
      <w:r>
        <w:rPr>
          <w:rFonts w:ascii="Arial" w:eastAsia="Arial" w:hAnsi="Arial"/>
        </w:rPr>
        <w:t xml:space="preserve"> is permitted to use a smaller </w:t>
      </w:r>
      <w:r>
        <w:rPr>
          <w:rFonts w:ascii="Arial" w:eastAsia="Arial" w:hAnsi="Arial"/>
          <w:sz w:val="16"/>
        </w:rPr>
        <w:t>PROCESS</w:t>
      </w:r>
      <w:r>
        <w:rPr>
          <w:rFonts w:ascii="Arial" w:eastAsia="Arial" w:hAnsi="Arial"/>
        </w:rPr>
        <w:t xml:space="preserve"> than the full software development </w:t>
      </w:r>
      <w:r>
        <w:rPr>
          <w:rFonts w:ascii="Arial" w:eastAsia="Arial" w:hAnsi="Arial"/>
          <w:sz w:val="16"/>
        </w:rPr>
        <w:t>PROCESS</w:t>
      </w:r>
      <w:r>
        <w:rPr>
          <w:rFonts w:ascii="Arial" w:eastAsia="Arial" w:hAnsi="Arial"/>
        </w:rPr>
        <w:t xml:space="preserve"> to implement rapid changes in response to urgent problems.</w:t>
      </w:r>
    </w:p>
    <w:p w:rsidR="00000000" w:rsidRDefault="00596C41">
      <w:pPr>
        <w:spacing w:line="33" w:lineRule="exact"/>
        <w:rPr>
          <w:rFonts w:ascii="Times New Roman" w:eastAsia="Times New Roman" w:hAnsi="Times New Roman"/>
        </w:rPr>
      </w:pPr>
    </w:p>
    <w:p w:rsidR="00000000" w:rsidRDefault="00596C41">
      <w:pPr>
        <w:spacing w:line="262" w:lineRule="auto"/>
        <w:ind w:left="1540" w:hanging="360"/>
        <w:rPr>
          <w:rFonts w:ascii="Arial" w:eastAsia="Arial" w:hAnsi="Arial"/>
          <w:sz w:val="19"/>
        </w:rPr>
      </w:pPr>
      <w:r>
        <w:rPr>
          <w:rFonts w:ascii="Arial" w:eastAsia="Arial" w:hAnsi="Arial"/>
        </w:rPr>
        <w:t xml:space="preserve">– In responding to software </w:t>
      </w:r>
      <w:r>
        <w:rPr>
          <w:rFonts w:ascii="Arial" w:eastAsia="Arial" w:hAnsi="Arial"/>
          <w:sz w:val="16"/>
        </w:rPr>
        <w:t>PROBLEMS REPORTS</w:t>
      </w:r>
      <w:r>
        <w:rPr>
          <w:rFonts w:ascii="Arial" w:eastAsia="Arial" w:hAnsi="Arial"/>
        </w:rPr>
        <w:t xml:space="preserve"> relating to released product,</w:t>
      </w:r>
      <w:r>
        <w:rPr>
          <w:rFonts w:ascii="Arial" w:eastAsia="Arial" w:hAnsi="Arial"/>
        </w:rPr>
        <w:t xml:space="preserve"> the </w:t>
      </w:r>
      <w:r>
        <w:rPr>
          <w:rFonts w:ascii="Arial" w:eastAsia="Arial" w:hAnsi="Arial"/>
          <w:sz w:val="16"/>
        </w:rPr>
        <w:t xml:space="preserve">MANUFACTURER </w:t>
      </w:r>
      <w:r>
        <w:rPr>
          <w:rFonts w:ascii="Arial" w:eastAsia="Arial" w:hAnsi="Arial"/>
          <w:sz w:val="19"/>
        </w:rPr>
        <w:t>not only addresses the problem but also satisfies local regulations (typically</w:t>
      </w:r>
      <w:r>
        <w:rPr>
          <w:rFonts w:ascii="Arial" w:eastAsia="Arial" w:hAnsi="Arial"/>
          <w:sz w:val="16"/>
        </w:rPr>
        <w:t xml:space="preserve"> </w:t>
      </w:r>
      <w:r>
        <w:rPr>
          <w:rFonts w:ascii="Arial" w:eastAsia="Arial" w:hAnsi="Arial"/>
          <w:sz w:val="19"/>
        </w:rPr>
        <w:t>by running a pro-active surveillance scheme for collecting problem data from the field and communicating with users and regulators about the problem).</w:t>
      </w:r>
    </w:p>
    <w:p w:rsidR="00000000" w:rsidRDefault="00596C41">
      <w:pPr>
        <w:spacing w:line="147"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Subclau</w:t>
      </w:r>
      <w:r>
        <w:rPr>
          <w:rFonts w:ascii="Arial" w:eastAsia="Arial" w:hAnsi="Arial"/>
        </w:rPr>
        <w:t xml:space="preserve">se </w:t>
      </w:r>
      <w:hyperlink w:anchor="page122" w:history="1">
        <w:r>
          <w:rPr>
            <w:rFonts w:ascii="Arial" w:eastAsia="Arial" w:hAnsi="Arial"/>
          </w:rPr>
          <w:t xml:space="preserve">6.1 </w:t>
        </w:r>
      </w:hyperlink>
      <w:r>
        <w:rPr>
          <w:rFonts w:ascii="Arial" w:eastAsia="Arial" w:hAnsi="Arial"/>
        </w:rPr>
        <w:t xml:space="preserve">requires these </w:t>
      </w:r>
      <w:r>
        <w:rPr>
          <w:rFonts w:ascii="Arial" w:eastAsia="Arial" w:hAnsi="Arial"/>
          <w:sz w:val="16"/>
        </w:rPr>
        <w:t>PROCESSES</w:t>
      </w:r>
      <w:r>
        <w:rPr>
          <w:rFonts w:ascii="Arial" w:eastAsia="Arial" w:hAnsi="Arial"/>
        </w:rPr>
        <w:t xml:space="preserve"> to be established in a maintenance plan.</w:t>
      </w:r>
    </w:p>
    <w:p w:rsidR="00000000" w:rsidRDefault="00596C41">
      <w:pPr>
        <w:spacing w:line="298" w:lineRule="exact"/>
        <w:rPr>
          <w:rFonts w:ascii="Times New Roman" w:eastAsia="Times New Roman" w:hAnsi="Times New Roman"/>
        </w:rPr>
      </w:pPr>
    </w:p>
    <w:p w:rsidR="00000000" w:rsidRDefault="00596C41">
      <w:pPr>
        <w:spacing w:line="239" w:lineRule="auto"/>
        <w:ind w:left="1180"/>
        <w:jc w:val="both"/>
        <w:rPr>
          <w:rFonts w:ascii="Arial" w:eastAsia="Arial" w:hAnsi="Arial"/>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create or identify procedures for implementing maintenance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To implement corrective actions</w:t>
      </w:r>
      <w:r>
        <w:rPr>
          <w:rFonts w:ascii="Arial" w:eastAsia="Arial" w:hAnsi="Arial"/>
        </w:rPr>
        <w:t xml:space="preserve">, control changes during maintenance, and manage release of revised software, the </w:t>
      </w:r>
      <w:r>
        <w:rPr>
          <w:rFonts w:ascii="Arial" w:eastAsia="Arial" w:hAnsi="Arial"/>
          <w:sz w:val="16"/>
        </w:rPr>
        <w:t>MANUFACTURER</w:t>
      </w:r>
      <w:r>
        <w:rPr>
          <w:rFonts w:ascii="Arial" w:eastAsia="Arial" w:hAnsi="Arial"/>
        </w:rPr>
        <w:t xml:space="preserve"> should document and resolve reported problems and requests from users, as well as manage modifications to</w:t>
      </w:r>
    </w:p>
    <w:p w:rsidR="00000000" w:rsidRDefault="00596C41">
      <w:pPr>
        <w:spacing w:line="186" w:lineRule="auto"/>
        <w:ind w:left="7160"/>
        <w:rPr>
          <w:rFonts w:ascii="Courier New" w:eastAsia="Courier New" w:hAnsi="Courier New"/>
          <w:sz w:val="6"/>
        </w:rPr>
      </w:pPr>
      <w:r>
        <w:rPr>
          <w:rFonts w:ascii="Courier New" w:eastAsia="Courier New" w:hAnsi="Courier New"/>
          <w:sz w:val="6"/>
        </w:rPr>
        <w:t>--`,````,,`,``,`,````,,`,``,,```-`-`,,`,,`,`,,`---</w:t>
      </w:r>
    </w:p>
    <w:p w:rsidR="00000000" w:rsidRDefault="00596C41">
      <w:pPr>
        <w:spacing w:line="186" w:lineRule="auto"/>
        <w:ind w:left="716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258"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w:t>
      </w:r>
      <w:r>
        <w:rPr>
          <w:rFonts w:ascii="Arial" w:eastAsia="Arial" w:hAnsi="Arial"/>
          <w:sz w:val="10"/>
        </w:rPr>
        <w:t>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00"/>
        </w:tabs>
        <w:spacing w:line="0" w:lineRule="atLeast"/>
        <w:jc w:val="right"/>
        <w:rPr>
          <w:rFonts w:ascii="Arial" w:eastAsia="Arial" w:hAnsi="Arial"/>
        </w:rPr>
      </w:pPr>
      <w:bookmarkStart w:id="146" w:name="page146"/>
      <w:bookmarkEnd w:id="146"/>
      <w:r>
        <w:rPr>
          <w:rFonts w:ascii="Arial" w:eastAsia="Arial" w:hAnsi="Arial"/>
        </w:rPr>
        <w:t xml:space="preserve">– 52 </w:t>
      </w:r>
      <w:r>
        <w:rPr>
          <w:rFonts w:ascii="Arial" w:eastAsia="Arial" w:hAnsi="Arial"/>
        </w:rPr>
        <w:t>–</w:t>
      </w:r>
      <w:r>
        <w:rPr>
          <w:rFonts w:ascii="Times New Roman" w:eastAsia="Times New Roman" w:hAnsi="Times New Roman"/>
        </w:rPr>
        <w:tab/>
      </w:r>
      <w:r>
        <w:rPr>
          <w:rFonts w:ascii="Arial" w:eastAsia="Arial" w:hAnsi="Arial"/>
        </w:rPr>
        <w:t>I</w:t>
      </w:r>
      <w:r>
        <w:rPr>
          <w:rFonts w:ascii="Arial" w:eastAsia="Arial" w:hAnsi="Arial"/>
        </w:rPr>
        <w:t>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252" w:lineRule="auto"/>
        <w:ind w:left="1180"/>
        <w:jc w:val="both"/>
        <w:rPr>
          <w:rFonts w:ascii="Arial" w:eastAsia="Arial" w:hAnsi="Arial"/>
          <w:sz w:val="19"/>
        </w:rPr>
      </w:pPr>
      <w:r>
        <w:rPr>
          <w:rFonts w:ascii="Arial" w:eastAsia="Arial" w:hAnsi="Arial"/>
        </w:rPr>
        <w:t xml:space="preserve">the </w:t>
      </w:r>
      <w:r>
        <w:rPr>
          <w:rFonts w:ascii="Arial" w:eastAsia="Arial" w:hAnsi="Arial"/>
          <w:sz w:val="16"/>
        </w:rPr>
        <w:t>MEDICAL DEVICE SOFTWARE</w:t>
      </w:r>
      <w:r>
        <w:rPr>
          <w:rFonts w:ascii="Arial" w:eastAsia="Arial" w:hAnsi="Arial"/>
        </w:rPr>
        <w:t xml:space="preserve">. This </w:t>
      </w:r>
      <w:r>
        <w:rPr>
          <w:rFonts w:ascii="Arial" w:eastAsia="Arial" w:hAnsi="Arial"/>
          <w:sz w:val="16"/>
        </w:rPr>
        <w:t>PROCESS</w:t>
      </w:r>
      <w:r>
        <w:rPr>
          <w:rFonts w:ascii="Arial" w:eastAsia="Arial" w:hAnsi="Arial"/>
        </w:rPr>
        <w:t xml:space="preserve"> is activated when the </w:t>
      </w:r>
      <w:r>
        <w:rPr>
          <w:rFonts w:ascii="Arial" w:eastAsia="Arial" w:hAnsi="Arial"/>
          <w:sz w:val="16"/>
        </w:rPr>
        <w:t>MEDICAL DEVICE SOFTWARE</w:t>
      </w:r>
      <w:r>
        <w:rPr>
          <w:rFonts w:ascii="Arial" w:eastAsia="Arial" w:hAnsi="Arial"/>
        </w:rPr>
        <w:t xml:space="preserve"> undergoes modifications to code and associated documentation because of either a problem or the need for improvement or adaptati</w:t>
      </w:r>
      <w:r>
        <w:rPr>
          <w:rFonts w:ascii="Arial" w:eastAsia="Arial" w:hAnsi="Arial"/>
        </w:rPr>
        <w:t xml:space="preserve">on. The objective is to modify released </w:t>
      </w:r>
      <w:r>
        <w:rPr>
          <w:rFonts w:ascii="Arial" w:eastAsia="Arial" w:hAnsi="Arial"/>
          <w:sz w:val="16"/>
        </w:rPr>
        <w:t>MEDICAL DEVICE</w:t>
      </w:r>
      <w:r>
        <w:rPr>
          <w:rFonts w:ascii="Arial" w:eastAsia="Arial" w:hAnsi="Arial"/>
        </w:rPr>
        <w:t xml:space="preserve"> </w:t>
      </w:r>
      <w:r>
        <w:rPr>
          <w:rFonts w:ascii="Arial" w:eastAsia="Arial" w:hAnsi="Arial"/>
          <w:sz w:val="16"/>
        </w:rPr>
        <w:t xml:space="preserve">SOFTWARE </w:t>
      </w:r>
      <w:r>
        <w:rPr>
          <w:rFonts w:ascii="Arial" w:eastAsia="Arial" w:hAnsi="Arial"/>
          <w:sz w:val="19"/>
        </w:rPr>
        <w:t>while preserving its integrity. This</w:t>
      </w:r>
      <w:r>
        <w:rPr>
          <w:rFonts w:ascii="Arial" w:eastAsia="Arial" w:hAnsi="Arial"/>
          <w:sz w:val="16"/>
        </w:rPr>
        <w:t xml:space="preserve"> PROCESS </w:t>
      </w:r>
      <w:r>
        <w:rPr>
          <w:rFonts w:ascii="Arial" w:eastAsia="Arial" w:hAnsi="Arial"/>
          <w:sz w:val="19"/>
        </w:rPr>
        <w:t>includes migration of the</w:t>
      </w:r>
      <w:r>
        <w:rPr>
          <w:rFonts w:ascii="Arial" w:eastAsia="Arial" w:hAnsi="Arial"/>
          <w:sz w:val="16"/>
        </w:rPr>
        <w:t xml:space="preserve"> MEDICAL DEVICE SOFTWARE </w:t>
      </w:r>
      <w:r>
        <w:rPr>
          <w:rFonts w:ascii="Arial" w:eastAsia="Arial" w:hAnsi="Arial"/>
          <w:sz w:val="19"/>
        </w:rPr>
        <w:t>to environments or platforms for which it was not originally released. The</w:t>
      </w:r>
      <w:r>
        <w:rPr>
          <w:rFonts w:ascii="Arial" w:eastAsia="Arial" w:hAnsi="Arial"/>
          <w:sz w:val="16"/>
        </w:rPr>
        <w:t xml:space="preserve"> ACTIVITIES </w:t>
      </w:r>
      <w:r>
        <w:rPr>
          <w:rFonts w:ascii="Arial" w:eastAsia="Arial" w:hAnsi="Arial"/>
          <w:sz w:val="19"/>
        </w:rPr>
        <w:t>provided in</w:t>
      </w:r>
      <w:r>
        <w:rPr>
          <w:rFonts w:ascii="Arial" w:eastAsia="Arial" w:hAnsi="Arial"/>
          <w:sz w:val="19"/>
        </w:rPr>
        <w:t xml:space="preserve"> this clause are specific to the maintenance</w:t>
      </w:r>
      <w:r>
        <w:rPr>
          <w:rFonts w:ascii="Arial" w:eastAsia="Arial" w:hAnsi="Arial"/>
          <w:sz w:val="16"/>
        </w:rPr>
        <w:t xml:space="preserve"> PROCESS</w:t>
      </w:r>
      <w:r>
        <w:rPr>
          <w:rFonts w:ascii="Arial" w:eastAsia="Arial" w:hAnsi="Arial"/>
          <w:sz w:val="19"/>
        </w:rPr>
        <w:t>; however, the</w:t>
      </w:r>
      <w:r>
        <w:rPr>
          <w:rFonts w:ascii="Arial" w:eastAsia="Arial" w:hAnsi="Arial"/>
          <w:sz w:val="16"/>
        </w:rPr>
        <w:t xml:space="preserve"> </w:t>
      </w:r>
      <w:r>
        <w:rPr>
          <w:rFonts w:ascii="Arial" w:eastAsia="Arial" w:hAnsi="Arial"/>
          <w:sz w:val="19"/>
        </w:rPr>
        <w:t xml:space="preserve">maintenance </w:t>
      </w:r>
      <w:r>
        <w:rPr>
          <w:rFonts w:ascii="Arial" w:eastAsia="Arial" w:hAnsi="Arial"/>
          <w:sz w:val="16"/>
        </w:rPr>
        <w:t>PROCESS</w:t>
      </w:r>
      <w:r>
        <w:rPr>
          <w:rFonts w:ascii="Arial" w:eastAsia="Arial" w:hAnsi="Arial"/>
          <w:sz w:val="19"/>
        </w:rPr>
        <w:t xml:space="preserve"> might use other </w:t>
      </w:r>
      <w:r>
        <w:rPr>
          <w:rFonts w:ascii="Arial" w:eastAsia="Arial" w:hAnsi="Arial"/>
          <w:sz w:val="16"/>
        </w:rPr>
        <w:t>PROCESSES</w:t>
      </w:r>
      <w:r>
        <w:rPr>
          <w:rFonts w:ascii="Arial" w:eastAsia="Arial" w:hAnsi="Arial"/>
          <w:sz w:val="19"/>
        </w:rPr>
        <w:t xml:space="preserve"> in this standard.</w:t>
      </w:r>
    </w:p>
    <w:p w:rsidR="00000000" w:rsidRDefault="00596C41">
      <w:pPr>
        <w:spacing w:line="254"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The </w:t>
      </w:r>
      <w:r>
        <w:rPr>
          <w:rFonts w:ascii="Arial" w:eastAsia="Arial" w:hAnsi="Arial"/>
          <w:sz w:val="16"/>
        </w:rPr>
        <w:t>MANUFACTURER</w:t>
      </w:r>
      <w:r>
        <w:rPr>
          <w:rFonts w:ascii="Arial" w:eastAsia="Arial" w:hAnsi="Arial"/>
        </w:rPr>
        <w:t xml:space="preserve"> needs to plan how the </w:t>
      </w:r>
      <w:r>
        <w:rPr>
          <w:rFonts w:ascii="Arial" w:eastAsia="Arial" w:hAnsi="Arial"/>
          <w:sz w:val="16"/>
        </w:rPr>
        <w:t>ACTIVITIES</w:t>
      </w:r>
      <w:r>
        <w:rPr>
          <w:rFonts w:ascii="Arial" w:eastAsia="Arial" w:hAnsi="Arial"/>
        </w:rPr>
        <w:t xml:space="preserve"> and </w:t>
      </w:r>
      <w:r>
        <w:rPr>
          <w:rFonts w:ascii="Arial" w:eastAsia="Arial" w:hAnsi="Arial"/>
          <w:sz w:val="16"/>
        </w:rPr>
        <w:t>TASKS</w:t>
      </w:r>
      <w:r>
        <w:rPr>
          <w:rFonts w:ascii="Arial" w:eastAsia="Arial" w:hAnsi="Arial"/>
        </w:rPr>
        <w:t xml:space="preserve"> of the maintenance </w:t>
      </w:r>
      <w:r>
        <w:rPr>
          <w:rFonts w:ascii="Arial" w:eastAsia="Arial" w:hAnsi="Arial"/>
          <w:sz w:val="16"/>
        </w:rPr>
        <w:t>PROCESS</w:t>
      </w:r>
      <w:r>
        <w:rPr>
          <w:rFonts w:ascii="Arial" w:eastAsia="Arial" w:hAnsi="Arial"/>
        </w:rPr>
        <w:t xml:space="preserve"> will be performed.</w:t>
      </w:r>
    </w:p>
    <w:p w:rsidR="00000000" w:rsidRDefault="00596C41">
      <w:pPr>
        <w:spacing w:line="238"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B.6.2</w:t>
      </w:r>
      <w:r>
        <w:rPr>
          <w:rFonts w:ascii="Times New Roman" w:eastAsia="Times New Roman" w:hAnsi="Times New Roman"/>
        </w:rPr>
        <w:tab/>
      </w:r>
      <w:r>
        <w:rPr>
          <w:rFonts w:ascii="Arial" w:eastAsia="Arial" w:hAnsi="Arial"/>
          <w:b/>
        </w:rPr>
        <w:t>Problem and</w:t>
      </w:r>
      <w:r>
        <w:rPr>
          <w:rFonts w:ascii="Arial" w:eastAsia="Arial" w:hAnsi="Arial"/>
          <w:b/>
        </w:rPr>
        <w:t xml:space="preserve"> modification analysis</w:t>
      </w:r>
    </w:p>
    <w:p w:rsidR="00000000" w:rsidRDefault="00596C41">
      <w:pPr>
        <w:spacing w:line="204" w:lineRule="exact"/>
        <w:rPr>
          <w:rFonts w:ascii="Times New Roman" w:eastAsia="Times New Roman" w:hAnsi="Times New Roman"/>
        </w:rPr>
      </w:pPr>
    </w:p>
    <w:p w:rsidR="00000000" w:rsidRDefault="00596C41">
      <w:pPr>
        <w:spacing w:line="243" w:lineRule="auto"/>
        <w:ind w:left="1180"/>
        <w:jc w:val="both"/>
        <w:rPr>
          <w:rFonts w:ascii="Arial" w:eastAsia="Arial" w:hAnsi="Arial"/>
          <w:sz w:val="19"/>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analyze feedback for its effect; verify reported problems; and consider, select, and obtain approval for implementing a modification option. Problems and other requests for changes can affe</w:t>
      </w:r>
      <w:r>
        <w:rPr>
          <w:rFonts w:ascii="Arial" w:eastAsia="Arial" w:hAnsi="Arial"/>
        </w:rPr>
        <w:t xml:space="preserve">ct the performance, </w:t>
      </w:r>
      <w:r>
        <w:rPr>
          <w:rFonts w:ascii="Arial" w:eastAsia="Arial" w:hAnsi="Arial"/>
          <w:sz w:val="16"/>
        </w:rPr>
        <w:t>SAFETY</w:t>
      </w:r>
      <w:r>
        <w:rPr>
          <w:rFonts w:ascii="Arial" w:eastAsia="Arial" w:hAnsi="Arial"/>
        </w:rPr>
        <w:t xml:space="preserve">, or regulatory clearance of a </w:t>
      </w:r>
      <w:r>
        <w:rPr>
          <w:rFonts w:ascii="Arial" w:eastAsia="Arial" w:hAnsi="Arial"/>
          <w:sz w:val="16"/>
        </w:rPr>
        <w:t>MEDICAL DEVICE</w:t>
      </w:r>
      <w:r>
        <w:rPr>
          <w:rFonts w:ascii="Arial" w:eastAsia="Arial" w:hAnsi="Arial"/>
        </w:rPr>
        <w:t xml:space="preserve">. An analysis is necessary to determine whether any effects exist because of a </w:t>
      </w:r>
      <w:r>
        <w:rPr>
          <w:rFonts w:ascii="Arial" w:eastAsia="Arial" w:hAnsi="Arial"/>
          <w:sz w:val="16"/>
        </w:rPr>
        <w:t>PROBLEM REPORT</w:t>
      </w:r>
      <w:r>
        <w:rPr>
          <w:rFonts w:ascii="Arial" w:eastAsia="Arial" w:hAnsi="Arial"/>
        </w:rPr>
        <w:t xml:space="preserve"> or whether any effects will result from a modification to correct a problem or implement a </w:t>
      </w:r>
      <w:r>
        <w:rPr>
          <w:rFonts w:ascii="Arial" w:eastAsia="Arial" w:hAnsi="Arial"/>
        </w:rPr>
        <w:t xml:space="preserve">request. It is especially important to verify through trace or regression analysis that the </w:t>
      </w:r>
      <w:r>
        <w:rPr>
          <w:rFonts w:ascii="Arial" w:eastAsia="Arial" w:hAnsi="Arial"/>
          <w:sz w:val="16"/>
        </w:rPr>
        <w:t>RISK CONTROL</w:t>
      </w:r>
      <w:r>
        <w:rPr>
          <w:rFonts w:ascii="Arial" w:eastAsia="Arial" w:hAnsi="Arial"/>
        </w:rPr>
        <w:t xml:space="preserve"> measures built into the device are not adversely changed or modified by the software change that is being implemented as part of the software maintenan</w:t>
      </w:r>
      <w:r>
        <w:rPr>
          <w:rFonts w:ascii="Arial" w:eastAsia="Arial" w:hAnsi="Arial"/>
        </w:rPr>
        <w:t xml:space="preserve">ce </w:t>
      </w:r>
      <w:r>
        <w:rPr>
          <w:rFonts w:ascii="Arial" w:eastAsia="Arial" w:hAnsi="Arial"/>
          <w:sz w:val="16"/>
        </w:rPr>
        <w:t>ACTIVITY</w:t>
      </w:r>
      <w:r>
        <w:rPr>
          <w:rFonts w:ascii="Arial" w:eastAsia="Arial" w:hAnsi="Arial"/>
        </w:rPr>
        <w:t xml:space="preserve"> . It is also important to verify that the modified software does not cause a </w:t>
      </w:r>
      <w:r>
        <w:rPr>
          <w:rFonts w:ascii="Arial" w:eastAsia="Arial" w:hAnsi="Arial"/>
          <w:sz w:val="16"/>
        </w:rPr>
        <w:t xml:space="preserve">HAZARDOUS SITUATION </w:t>
      </w:r>
      <w:r>
        <w:rPr>
          <w:rFonts w:ascii="Arial" w:eastAsia="Arial" w:hAnsi="Arial"/>
          <w:sz w:val="19"/>
        </w:rPr>
        <w:t>or mitigate a</w:t>
      </w:r>
      <w:r>
        <w:rPr>
          <w:rFonts w:ascii="Arial" w:eastAsia="Arial" w:hAnsi="Arial"/>
          <w:sz w:val="16"/>
        </w:rPr>
        <w:t xml:space="preserve"> RISK </w:t>
      </w:r>
      <w:r>
        <w:rPr>
          <w:rFonts w:ascii="Arial" w:eastAsia="Arial" w:hAnsi="Arial"/>
          <w:sz w:val="19"/>
        </w:rPr>
        <w:t>in software that previously did not cause a</w:t>
      </w:r>
      <w:r>
        <w:rPr>
          <w:rFonts w:ascii="Arial" w:eastAsia="Arial" w:hAnsi="Arial"/>
          <w:sz w:val="16"/>
        </w:rPr>
        <w:t xml:space="preserve"> HAZARDOUS SITUATION </w:t>
      </w:r>
      <w:r>
        <w:rPr>
          <w:rFonts w:ascii="Arial" w:eastAsia="Arial" w:hAnsi="Arial"/>
          <w:sz w:val="19"/>
        </w:rPr>
        <w:t>or mitigate</w:t>
      </w:r>
      <w:r>
        <w:rPr>
          <w:rFonts w:ascii="Arial" w:eastAsia="Arial" w:hAnsi="Arial"/>
          <w:sz w:val="16"/>
        </w:rPr>
        <w:t xml:space="preserve"> RISKS</w:t>
      </w:r>
      <w:r>
        <w:rPr>
          <w:rFonts w:ascii="Arial" w:eastAsia="Arial" w:hAnsi="Arial"/>
          <w:sz w:val="19"/>
        </w:rPr>
        <w:t>. The software safety classification of a</w:t>
      </w:r>
      <w:r>
        <w:rPr>
          <w:rFonts w:ascii="Arial" w:eastAsia="Arial" w:hAnsi="Arial"/>
          <w:sz w:val="16"/>
        </w:rPr>
        <w:t xml:space="preserve"> SOFTW</w:t>
      </w:r>
      <w:r>
        <w:rPr>
          <w:rFonts w:ascii="Arial" w:eastAsia="Arial" w:hAnsi="Arial"/>
          <w:sz w:val="16"/>
        </w:rPr>
        <w:t xml:space="preserve">ARE ITEM </w:t>
      </w:r>
      <w:r>
        <w:rPr>
          <w:rFonts w:ascii="Arial" w:eastAsia="Arial" w:hAnsi="Arial"/>
          <w:sz w:val="19"/>
        </w:rPr>
        <w:t>might have</w:t>
      </w:r>
      <w:r>
        <w:rPr>
          <w:rFonts w:ascii="Arial" w:eastAsia="Arial" w:hAnsi="Arial"/>
          <w:sz w:val="16"/>
        </w:rPr>
        <w:t xml:space="preserve"> </w:t>
      </w:r>
      <w:r>
        <w:rPr>
          <w:rFonts w:ascii="Arial" w:eastAsia="Arial" w:hAnsi="Arial"/>
          <w:sz w:val="19"/>
        </w:rPr>
        <w:t xml:space="preserve">changed if the software modification now can cause a </w:t>
      </w:r>
      <w:r>
        <w:rPr>
          <w:rFonts w:ascii="Arial" w:eastAsia="Arial" w:hAnsi="Arial"/>
          <w:sz w:val="16"/>
        </w:rPr>
        <w:t>HAZARD</w:t>
      </w:r>
      <w:r>
        <w:rPr>
          <w:rFonts w:ascii="Arial" w:eastAsia="Arial" w:hAnsi="Arial"/>
          <w:sz w:val="19"/>
        </w:rPr>
        <w:t xml:space="preserve"> or mitigate a </w:t>
      </w:r>
      <w:r>
        <w:rPr>
          <w:rFonts w:ascii="Arial" w:eastAsia="Arial" w:hAnsi="Arial"/>
          <w:sz w:val="16"/>
        </w:rPr>
        <w:t>RISK</w:t>
      </w:r>
      <w:r>
        <w:rPr>
          <w:rFonts w:ascii="Arial" w:eastAsia="Arial" w:hAnsi="Arial"/>
          <w:sz w:val="19"/>
        </w:rPr>
        <w:t>.</w:t>
      </w:r>
    </w:p>
    <w:p w:rsidR="00000000" w:rsidRDefault="00596C41">
      <w:pPr>
        <w:spacing w:line="200" w:lineRule="exact"/>
        <w:rPr>
          <w:rFonts w:ascii="Times New Roman" w:eastAsia="Times New Roman" w:hAnsi="Times New Roman"/>
        </w:rPr>
      </w:pPr>
    </w:p>
    <w:p w:rsidR="00000000" w:rsidRDefault="00596C41">
      <w:pPr>
        <w:spacing w:line="298"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 xml:space="preserve">It is important to distinguish between software maintenance (Clause </w:t>
      </w:r>
      <w:hyperlink w:anchor="page122" w:history="1">
        <w:r>
          <w:rPr>
            <w:rFonts w:ascii="Arial" w:eastAsia="Arial" w:hAnsi="Arial"/>
          </w:rPr>
          <w:t xml:space="preserve">6) </w:t>
        </w:r>
      </w:hyperlink>
      <w:r>
        <w:rPr>
          <w:rFonts w:ascii="Arial" w:eastAsia="Arial" w:hAnsi="Arial"/>
        </w:rPr>
        <w:t xml:space="preserve">and software problem resolution (Clause </w:t>
      </w:r>
      <w:hyperlink w:anchor="page127" w:history="1">
        <w:r>
          <w:rPr>
            <w:rFonts w:ascii="Arial" w:eastAsia="Arial" w:hAnsi="Arial"/>
          </w:rPr>
          <w:t>9)</w:t>
        </w:r>
      </w:hyperlink>
      <w:r>
        <w:rPr>
          <w:rFonts w:ascii="Arial" w:eastAsia="Arial" w:hAnsi="Arial"/>
        </w:rPr>
        <w:t>.</w:t>
      </w:r>
    </w:p>
    <w:p w:rsidR="00000000" w:rsidRDefault="00596C41">
      <w:pPr>
        <w:spacing w:line="233"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 xml:space="preserve">The focus of the software maintenance </w:t>
      </w:r>
      <w:r>
        <w:rPr>
          <w:rFonts w:ascii="Arial" w:eastAsia="Arial" w:hAnsi="Arial"/>
          <w:sz w:val="16"/>
        </w:rPr>
        <w:t>PROCESS</w:t>
      </w:r>
      <w:r>
        <w:rPr>
          <w:rFonts w:ascii="Arial" w:eastAsia="Arial" w:hAnsi="Arial"/>
        </w:rPr>
        <w:t xml:space="preserve"> is an adequate response to feedback arising after release of the </w:t>
      </w:r>
      <w:r>
        <w:rPr>
          <w:rFonts w:ascii="Arial" w:eastAsia="Arial" w:hAnsi="Arial"/>
          <w:sz w:val="16"/>
        </w:rPr>
        <w:t>MEDICAL DEVICE SOFTWARE</w:t>
      </w:r>
      <w:r>
        <w:rPr>
          <w:rFonts w:ascii="Arial" w:eastAsia="Arial" w:hAnsi="Arial"/>
        </w:rPr>
        <w:t xml:space="preserve">. As part of a </w:t>
      </w:r>
      <w:r>
        <w:rPr>
          <w:rFonts w:ascii="Arial" w:eastAsia="Arial" w:hAnsi="Arial"/>
          <w:sz w:val="16"/>
        </w:rPr>
        <w:t>MEDICAL DEVICE</w:t>
      </w:r>
      <w:r>
        <w:rPr>
          <w:rFonts w:ascii="Arial" w:eastAsia="Arial" w:hAnsi="Arial"/>
        </w:rPr>
        <w:t xml:space="preserve">, the software maintenance </w:t>
      </w:r>
      <w:r>
        <w:rPr>
          <w:rFonts w:ascii="Arial" w:eastAsia="Arial" w:hAnsi="Arial"/>
          <w:sz w:val="16"/>
        </w:rPr>
        <w:t>PROCESS</w:t>
      </w:r>
      <w:r>
        <w:rPr>
          <w:rFonts w:ascii="Arial" w:eastAsia="Arial" w:hAnsi="Arial"/>
        </w:rPr>
        <w:t xml:space="preserve"> needs to ensure that:</w:t>
      </w:r>
    </w:p>
    <w:p w:rsidR="00000000" w:rsidRDefault="00596C41">
      <w:pPr>
        <w:spacing w:line="52"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w:t>
      </w:r>
      <w:r>
        <w:rPr>
          <w:rFonts w:ascii="Arial" w:eastAsia="Arial" w:hAnsi="Arial"/>
          <w:sz w:val="16"/>
        </w:rPr>
        <w:t>SAFETY</w:t>
      </w:r>
      <w:r>
        <w:rPr>
          <w:rFonts w:ascii="Arial" w:eastAsia="Arial" w:hAnsi="Arial"/>
        </w:rPr>
        <w:t xml:space="preserve">-related </w:t>
      </w:r>
      <w:r>
        <w:rPr>
          <w:rFonts w:ascii="Arial" w:eastAsia="Arial" w:hAnsi="Arial"/>
          <w:sz w:val="16"/>
        </w:rPr>
        <w:t>PR</w:t>
      </w:r>
      <w:r>
        <w:rPr>
          <w:rFonts w:ascii="Arial" w:eastAsia="Arial" w:hAnsi="Arial"/>
          <w:sz w:val="16"/>
        </w:rPr>
        <w:t>OBLEM REPORTS</w:t>
      </w:r>
      <w:r>
        <w:rPr>
          <w:rFonts w:ascii="Arial" w:eastAsia="Arial" w:hAnsi="Arial"/>
        </w:rPr>
        <w:t xml:space="preserve"> are addressed and reported to appropriate regulatory authorities and affected users;</w:t>
      </w:r>
    </w:p>
    <w:p w:rsidR="00000000" w:rsidRDefault="00596C41">
      <w:pPr>
        <w:spacing w:line="33"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w:t>
      </w:r>
      <w:r>
        <w:rPr>
          <w:rFonts w:ascii="Arial" w:eastAsia="Arial" w:hAnsi="Arial"/>
          <w:sz w:val="16"/>
        </w:rPr>
        <w:t>MEDICAL DEVICE SOFTWARE</w:t>
      </w:r>
      <w:r>
        <w:rPr>
          <w:rFonts w:ascii="Arial" w:eastAsia="Arial" w:hAnsi="Arial"/>
        </w:rPr>
        <w:t xml:space="preserve"> is re-validated and re-released after modification with formal controls that ensure the rectification of the problem and the avoid</w:t>
      </w:r>
      <w:r>
        <w:rPr>
          <w:rFonts w:ascii="Arial" w:eastAsia="Arial" w:hAnsi="Arial"/>
        </w:rPr>
        <w:t>ance of further problems;</w:t>
      </w:r>
    </w:p>
    <w:p w:rsidR="00000000" w:rsidRDefault="00596C41">
      <w:pPr>
        <w:spacing w:line="33" w:lineRule="exact"/>
        <w:rPr>
          <w:rFonts w:ascii="Times New Roman" w:eastAsia="Times New Roman" w:hAnsi="Times New Roman"/>
        </w:rPr>
      </w:pPr>
    </w:p>
    <w:p w:rsidR="00000000" w:rsidRDefault="00596C41">
      <w:pPr>
        <w:spacing w:line="273" w:lineRule="auto"/>
        <w:ind w:left="1540" w:hanging="360"/>
        <w:rPr>
          <w:rFonts w:ascii="Arial" w:eastAsia="Arial" w:hAnsi="Arial"/>
        </w:rPr>
      </w:pPr>
      <w:r>
        <w:rPr>
          <w:rFonts w:ascii="Arial" w:eastAsia="Arial" w:hAnsi="Arial"/>
        </w:rPr>
        <w:t xml:space="preserve">– the </w:t>
      </w:r>
      <w:r>
        <w:rPr>
          <w:rFonts w:ascii="Arial" w:eastAsia="Arial" w:hAnsi="Arial"/>
          <w:sz w:val="16"/>
        </w:rPr>
        <w:t>MANUFACTURER</w:t>
      </w:r>
      <w:r>
        <w:rPr>
          <w:rFonts w:ascii="Arial" w:eastAsia="Arial" w:hAnsi="Arial"/>
        </w:rPr>
        <w:t xml:space="preserve"> considers what other </w:t>
      </w:r>
      <w:r>
        <w:rPr>
          <w:rFonts w:ascii="Arial" w:eastAsia="Arial" w:hAnsi="Arial"/>
          <w:sz w:val="16"/>
        </w:rPr>
        <w:t>MEDICAL DEVICE SOFTWARE</w:t>
      </w:r>
      <w:r>
        <w:rPr>
          <w:rFonts w:ascii="Arial" w:eastAsia="Arial" w:hAnsi="Arial"/>
        </w:rPr>
        <w:t xml:space="preserve"> might be affected and takes appropriate action.</w:t>
      </w:r>
    </w:p>
    <w:p w:rsidR="00000000" w:rsidRDefault="00596C41">
      <w:pPr>
        <w:spacing w:line="135" w:lineRule="exact"/>
        <w:rPr>
          <w:rFonts w:ascii="Times New Roman" w:eastAsia="Times New Roman" w:hAnsi="Times New Roman"/>
        </w:rPr>
      </w:pPr>
    </w:p>
    <w:p w:rsidR="00000000" w:rsidRDefault="00596C41">
      <w:pPr>
        <w:spacing w:line="256" w:lineRule="auto"/>
        <w:ind w:left="1180"/>
        <w:rPr>
          <w:rFonts w:ascii="Arial" w:eastAsia="Arial" w:hAnsi="Arial"/>
        </w:rPr>
      </w:pPr>
      <w:r>
        <w:rPr>
          <w:rFonts w:ascii="Arial" w:eastAsia="Arial" w:hAnsi="Arial"/>
        </w:rPr>
        <w:t>The focus of software problem resolution is the operation of a comprehensive control system that:</w:t>
      </w:r>
    </w:p>
    <w:p w:rsidR="00000000" w:rsidRDefault="00596C41">
      <w:pPr>
        <w:spacing w:line="311" w:lineRule="exact"/>
        <w:rPr>
          <w:rFonts w:ascii="Times New Roman" w:eastAsia="Times New Roman" w:hAnsi="Times New Roman"/>
        </w:rPr>
      </w:pPr>
    </w:p>
    <w:p w:rsidR="00000000" w:rsidRDefault="00596C41" w:rsidP="00596C41">
      <w:pPr>
        <w:numPr>
          <w:ilvl w:val="0"/>
          <w:numId w:val="133"/>
        </w:numPr>
        <w:tabs>
          <w:tab w:val="left" w:pos="1540"/>
        </w:tabs>
        <w:spacing w:line="0" w:lineRule="atLeast"/>
        <w:ind w:left="1540" w:hanging="362"/>
        <w:rPr>
          <w:rFonts w:ascii="Arial" w:eastAsia="Arial" w:hAnsi="Arial"/>
          <w:sz w:val="16"/>
        </w:rPr>
      </w:pPr>
      <w:r>
        <w:rPr>
          <w:rFonts w:ascii="Arial" w:eastAsia="Arial" w:hAnsi="Arial"/>
        </w:rPr>
        <w:t xml:space="preserve">analyses </w:t>
      </w:r>
      <w:r>
        <w:rPr>
          <w:rFonts w:ascii="Arial" w:eastAsia="Arial" w:hAnsi="Arial"/>
          <w:sz w:val="16"/>
        </w:rPr>
        <w:t xml:space="preserve">PROBLEM </w:t>
      </w:r>
      <w:r>
        <w:rPr>
          <w:rFonts w:ascii="Arial" w:eastAsia="Arial" w:hAnsi="Arial"/>
          <w:sz w:val="16"/>
        </w:rPr>
        <w:t>REPORTS</w:t>
      </w:r>
      <w:r>
        <w:rPr>
          <w:rFonts w:ascii="Arial" w:eastAsia="Arial" w:hAnsi="Arial"/>
        </w:rPr>
        <w:t xml:space="preserve"> and identifies all the implications of the problem;</w:t>
      </w:r>
    </w:p>
    <w:p w:rsidR="00000000" w:rsidRDefault="00596C41">
      <w:pPr>
        <w:spacing w:line="98" w:lineRule="exact"/>
        <w:rPr>
          <w:rFonts w:ascii="Arial" w:eastAsia="Arial" w:hAnsi="Arial"/>
          <w:sz w:val="16"/>
        </w:rPr>
      </w:pPr>
    </w:p>
    <w:p w:rsidR="00000000" w:rsidRDefault="00596C41" w:rsidP="00596C41">
      <w:pPr>
        <w:numPr>
          <w:ilvl w:val="0"/>
          <w:numId w:val="133"/>
        </w:numPr>
        <w:tabs>
          <w:tab w:val="left" w:pos="1540"/>
        </w:tabs>
        <w:spacing w:line="0" w:lineRule="atLeast"/>
        <w:ind w:left="1540" w:hanging="362"/>
        <w:rPr>
          <w:rFonts w:ascii="Arial" w:eastAsia="Arial" w:hAnsi="Arial"/>
          <w:sz w:val="16"/>
        </w:rPr>
      </w:pPr>
      <w:r>
        <w:rPr>
          <w:rFonts w:ascii="Arial" w:eastAsia="Arial" w:hAnsi="Arial"/>
        </w:rPr>
        <w:t>decides on a number of changes and identifies all their side-effects;</w:t>
      </w:r>
    </w:p>
    <w:p w:rsidR="00000000" w:rsidRDefault="00596C41">
      <w:pPr>
        <w:spacing w:line="96" w:lineRule="exact"/>
        <w:rPr>
          <w:rFonts w:ascii="Arial" w:eastAsia="Arial" w:hAnsi="Arial"/>
          <w:sz w:val="16"/>
        </w:rPr>
      </w:pPr>
    </w:p>
    <w:p w:rsidR="00000000" w:rsidRDefault="00596C41" w:rsidP="00596C41">
      <w:pPr>
        <w:numPr>
          <w:ilvl w:val="0"/>
          <w:numId w:val="133"/>
        </w:numPr>
        <w:tabs>
          <w:tab w:val="left" w:pos="1540"/>
        </w:tabs>
        <w:spacing w:line="0" w:lineRule="atLeast"/>
        <w:ind w:left="1540" w:hanging="362"/>
        <w:rPr>
          <w:rFonts w:ascii="Arial" w:eastAsia="Arial" w:hAnsi="Arial"/>
          <w:sz w:val="16"/>
        </w:rPr>
      </w:pPr>
      <w:r>
        <w:rPr>
          <w:rFonts w:ascii="Arial" w:eastAsia="Arial" w:hAnsi="Arial"/>
        </w:rPr>
        <w:t xml:space="preserve">implements the changes while maintaining the consistency of the software </w:t>
      </w:r>
      <w:r>
        <w:rPr>
          <w:rFonts w:ascii="Arial" w:eastAsia="Arial" w:hAnsi="Arial"/>
          <w:sz w:val="16"/>
        </w:rPr>
        <w:t>CONFIGURATION</w:t>
      </w:r>
    </w:p>
    <w:p w:rsidR="00000000" w:rsidRDefault="00596C41">
      <w:pPr>
        <w:spacing w:line="0" w:lineRule="atLeast"/>
        <w:ind w:left="1540"/>
        <w:rPr>
          <w:rFonts w:ascii="Arial" w:eastAsia="Arial" w:hAnsi="Arial"/>
          <w:sz w:val="19"/>
        </w:rPr>
      </w:pPr>
      <w:r>
        <w:rPr>
          <w:rFonts w:ascii="Arial" w:eastAsia="Arial" w:hAnsi="Arial"/>
          <w:sz w:val="16"/>
        </w:rPr>
        <w:t xml:space="preserve">ITEMS </w:t>
      </w:r>
      <w:r>
        <w:rPr>
          <w:rFonts w:ascii="Arial" w:eastAsia="Arial" w:hAnsi="Arial"/>
          <w:sz w:val="19"/>
        </w:rPr>
        <w:t>including the</w:t>
      </w:r>
      <w:r>
        <w:rPr>
          <w:rFonts w:ascii="Arial" w:eastAsia="Arial" w:hAnsi="Arial"/>
          <w:sz w:val="16"/>
        </w:rPr>
        <w:t xml:space="preserve"> RISK MANAGEMENT F</w:t>
      </w:r>
      <w:r>
        <w:rPr>
          <w:rFonts w:ascii="Arial" w:eastAsia="Arial" w:hAnsi="Arial"/>
          <w:sz w:val="16"/>
        </w:rPr>
        <w:t>ILE</w:t>
      </w:r>
      <w:r>
        <w:rPr>
          <w:rFonts w:ascii="Arial" w:eastAsia="Arial" w:hAnsi="Arial"/>
          <w:sz w:val="19"/>
        </w:rPr>
        <w:t>;</w:t>
      </w:r>
    </w:p>
    <w:p w:rsidR="00000000" w:rsidRDefault="00596C41">
      <w:pPr>
        <w:spacing w:line="110" w:lineRule="exact"/>
        <w:rPr>
          <w:rFonts w:ascii="Times New Roman" w:eastAsia="Times New Roman" w:hAnsi="Times New Roman"/>
        </w:rPr>
      </w:pPr>
    </w:p>
    <w:p w:rsidR="00000000" w:rsidRDefault="00596C41" w:rsidP="00596C41">
      <w:pPr>
        <w:numPr>
          <w:ilvl w:val="0"/>
          <w:numId w:val="134"/>
        </w:numPr>
        <w:tabs>
          <w:tab w:val="left" w:pos="1540"/>
        </w:tabs>
        <w:spacing w:line="0" w:lineRule="atLeast"/>
        <w:ind w:left="1540" w:hanging="362"/>
        <w:rPr>
          <w:rFonts w:ascii="Arial" w:eastAsia="Arial" w:hAnsi="Arial"/>
          <w:sz w:val="16"/>
        </w:rPr>
      </w:pPr>
      <w:r>
        <w:rPr>
          <w:rFonts w:ascii="Arial" w:eastAsia="Arial" w:hAnsi="Arial"/>
          <w:sz w:val="16"/>
        </w:rPr>
        <w:t xml:space="preserve">VERIFIES </w:t>
      </w:r>
      <w:r>
        <w:rPr>
          <w:rFonts w:ascii="Arial" w:eastAsia="Arial" w:hAnsi="Arial"/>
          <w:sz w:val="19"/>
        </w:rPr>
        <w:t>the implementation of the changes.</w:t>
      </w:r>
    </w:p>
    <w:p w:rsidR="00000000" w:rsidRDefault="00596C41">
      <w:pPr>
        <w:spacing w:line="211" w:lineRule="exact"/>
        <w:rPr>
          <w:rFonts w:ascii="Times New Roman" w:eastAsia="Times New Roman" w:hAnsi="Times New Roman"/>
        </w:rPr>
      </w:pPr>
    </w:p>
    <w:p w:rsidR="00000000" w:rsidRDefault="00596C41">
      <w:pPr>
        <w:spacing w:line="246" w:lineRule="auto"/>
        <w:ind w:left="1180"/>
        <w:jc w:val="both"/>
        <w:rPr>
          <w:rFonts w:ascii="Arial" w:eastAsia="Arial" w:hAnsi="Arial"/>
          <w:sz w:val="19"/>
        </w:rPr>
      </w:pPr>
      <w:r>
        <w:rPr>
          <w:rFonts w:ascii="Arial" w:eastAsia="Arial" w:hAnsi="Arial"/>
        </w:rPr>
        <w:t xml:space="preserve">The software maintenance </w:t>
      </w:r>
      <w:r>
        <w:rPr>
          <w:rFonts w:ascii="Arial" w:eastAsia="Arial" w:hAnsi="Arial"/>
          <w:sz w:val="16"/>
        </w:rPr>
        <w:t>PROCESS</w:t>
      </w:r>
      <w:r>
        <w:rPr>
          <w:rFonts w:ascii="Arial" w:eastAsia="Arial" w:hAnsi="Arial"/>
        </w:rPr>
        <w:t xml:space="preserve"> uses the software problem resolution </w:t>
      </w:r>
      <w:r>
        <w:rPr>
          <w:rFonts w:ascii="Arial" w:eastAsia="Arial" w:hAnsi="Arial"/>
          <w:sz w:val="16"/>
        </w:rPr>
        <w:t>PROCESS</w:t>
      </w:r>
      <w:r>
        <w:rPr>
          <w:rFonts w:ascii="Arial" w:eastAsia="Arial" w:hAnsi="Arial"/>
        </w:rPr>
        <w:t xml:space="preserve">. The software maintenance </w:t>
      </w:r>
      <w:r>
        <w:rPr>
          <w:rFonts w:ascii="Arial" w:eastAsia="Arial" w:hAnsi="Arial"/>
          <w:sz w:val="16"/>
        </w:rPr>
        <w:t>PROCESS</w:t>
      </w:r>
      <w:r>
        <w:rPr>
          <w:rFonts w:ascii="Arial" w:eastAsia="Arial" w:hAnsi="Arial"/>
        </w:rPr>
        <w:t xml:space="preserve"> handles the high-level decisions about the </w:t>
      </w:r>
      <w:r>
        <w:rPr>
          <w:rFonts w:ascii="Arial" w:eastAsia="Arial" w:hAnsi="Arial"/>
          <w:sz w:val="16"/>
        </w:rPr>
        <w:t>PROBLEM REPORT</w:t>
      </w:r>
      <w:r>
        <w:rPr>
          <w:rFonts w:ascii="Arial" w:eastAsia="Arial" w:hAnsi="Arial"/>
        </w:rPr>
        <w:t xml:space="preserve"> (whether a problem exists, whether </w:t>
      </w:r>
      <w:r>
        <w:rPr>
          <w:rFonts w:ascii="Arial" w:eastAsia="Arial" w:hAnsi="Arial"/>
        </w:rPr>
        <w:t xml:space="preserve">it has a significant effect on </w:t>
      </w:r>
      <w:r>
        <w:rPr>
          <w:rFonts w:ascii="Arial" w:eastAsia="Arial" w:hAnsi="Arial"/>
          <w:sz w:val="16"/>
        </w:rPr>
        <w:t>SAFETY</w:t>
      </w:r>
      <w:r>
        <w:rPr>
          <w:rFonts w:ascii="Arial" w:eastAsia="Arial" w:hAnsi="Arial"/>
        </w:rPr>
        <w:t xml:space="preserve">, what changes are needed and when to implement them), and uses the software problem resolution </w:t>
      </w:r>
      <w:r>
        <w:rPr>
          <w:rFonts w:ascii="Arial" w:eastAsia="Arial" w:hAnsi="Arial"/>
          <w:sz w:val="16"/>
        </w:rPr>
        <w:t>PROCESS</w:t>
      </w:r>
      <w:r>
        <w:rPr>
          <w:rFonts w:ascii="Arial" w:eastAsia="Arial" w:hAnsi="Arial"/>
        </w:rPr>
        <w:t xml:space="preserve"> to analyse the </w:t>
      </w:r>
      <w:r>
        <w:rPr>
          <w:rFonts w:ascii="Arial" w:eastAsia="Arial" w:hAnsi="Arial"/>
          <w:sz w:val="16"/>
        </w:rPr>
        <w:t>PROBLEM REPORT</w:t>
      </w:r>
      <w:r>
        <w:rPr>
          <w:rFonts w:ascii="Arial" w:eastAsia="Arial" w:hAnsi="Arial"/>
        </w:rPr>
        <w:t xml:space="preserve"> to discover all the implications and to generate possible </w:t>
      </w:r>
      <w:r>
        <w:rPr>
          <w:rFonts w:ascii="Arial" w:eastAsia="Arial" w:hAnsi="Arial"/>
          <w:sz w:val="16"/>
        </w:rPr>
        <w:t>CHANGE</w:t>
      </w:r>
      <w:r>
        <w:rPr>
          <w:rFonts w:ascii="Arial" w:eastAsia="Arial" w:hAnsi="Arial"/>
        </w:rPr>
        <w:t xml:space="preserve"> </w:t>
      </w:r>
      <w:r>
        <w:rPr>
          <w:rFonts w:ascii="Arial" w:eastAsia="Arial" w:hAnsi="Arial"/>
          <w:sz w:val="16"/>
        </w:rPr>
        <w:t xml:space="preserve">REQUESTS </w:t>
      </w:r>
      <w:r>
        <w:rPr>
          <w:rFonts w:ascii="Arial" w:eastAsia="Arial" w:hAnsi="Arial"/>
          <w:sz w:val="19"/>
        </w:rPr>
        <w:t>which ident</w:t>
      </w:r>
      <w:r>
        <w:rPr>
          <w:rFonts w:ascii="Arial" w:eastAsia="Arial" w:hAnsi="Arial"/>
          <w:sz w:val="19"/>
        </w:rPr>
        <w:t>ify all the</w:t>
      </w:r>
      <w:r>
        <w:rPr>
          <w:rFonts w:ascii="Arial" w:eastAsia="Arial" w:hAnsi="Arial"/>
          <w:sz w:val="16"/>
        </w:rPr>
        <w:t xml:space="preserve"> CONFIGURATION ITEMS </w:t>
      </w:r>
      <w:r>
        <w:rPr>
          <w:rFonts w:ascii="Arial" w:eastAsia="Arial" w:hAnsi="Arial"/>
          <w:sz w:val="19"/>
        </w:rPr>
        <w:t>that need to be changed and all the</w:t>
      </w:r>
      <w:r>
        <w:rPr>
          <w:rFonts w:ascii="Arial" w:eastAsia="Arial" w:hAnsi="Arial"/>
          <w:sz w:val="16"/>
        </w:rPr>
        <w:t xml:space="preserve"> VERIFICATION </w:t>
      </w:r>
      <w:r>
        <w:rPr>
          <w:rFonts w:ascii="Arial" w:eastAsia="Arial" w:hAnsi="Arial"/>
          <w:sz w:val="19"/>
        </w:rPr>
        <w:t>steps that are necessary.</w:t>
      </w:r>
    </w:p>
    <w:p w:rsidR="00000000" w:rsidRDefault="00596C41">
      <w:pPr>
        <w:spacing w:line="200" w:lineRule="exact"/>
        <w:rPr>
          <w:rFonts w:ascii="Times New Roman" w:eastAsia="Times New Roman" w:hAnsi="Times New Roman"/>
        </w:rPr>
      </w:pPr>
      <w:r>
        <w:rPr>
          <w:rFonts w:ascii="Arial" w:eastAsia="Arial" w:hAnsi="Arial"/>
          <w:sz w:val="19"/>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1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858" w:bottom="0" w:left="240" w:header="0" w:footer="0" w:gutter="0"/>
          <w:cols w:num="2" w:space="0" w:equalWidth="0">
            <w:col w:w="10240" w:space="514"/>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w:t>
      </w:r>
      <w:r>
        <w:rPr>
          <w:rFonts w:ascii="Arial" w:eastAsia="Arial" w:hAnsi="Arial"/>
          <w:sz w:val="10"/>
        </w:rPr>
        <w: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858" w:bottom="0" w:left="240" w:header="0" w:footer="0" w:gutter="0"/>
          <w:cols w:space="0" w:equalWidth="0">
            <w:col w:w="10811"/>
          </w:cols>
          <w:docGrid w:linePitch="360"/>
        </w:sectPr>
      </w:pPr>
    </w:p>
    <w:p w:rsidR="00000000" w:rsidRDefault="00596C41">
      <w:pPr>
        <w:framePr w:w="2041" w:h="178" w:hRule="exact" w:wrap="auto" w:vAnchor="page" w:hAnchor="page" w:x="8443" w:y="5113"/>
        <w:tabs>
          <w:tab w:val="left" w:pos="5700"/>
        </w:tabs>
        <w:spacing w:line="0" w:lineRule="atLeast"/>
        <w:rPr>
          <w:rFonts w:ascii="Times New Roman" w:eastAsia="Times New Roman" w:hAnsi="Times New Roman"/>
        </w:rPr>
      </w:pPr>
      <w:bookmarkStart w:id="147" w:name="page147"/>
      <w:bookmarkEnd w:id="147"/>
    </w:p>
    <w:p w:rsidR="00000000" w:rsidRDefault="00596C41">
      <w:pPr>
        <w:framePr w:w="2040" w:h="162" w:hRule="exact" w:wrap="auto" w:vAnchor="page" w:hAnchor="page" w:x="8481" w:y="5129"/>
        <w:tabs>
          <w:tab w:val="left" w:pos="5700"/>
        </w:tabs>
        <w:spacing w:line="211" w:lineRule="auto"/>
        <w:rPr>
          <w:rFonts w:ascii="Arial" w:eastAsia="Arial" w:hAnsi="Arial"/>
          <w:sz w:val="16"/>
        </w:rPr>
      </w:pPr>
      <w:r>
        <w:rPr>
          <w:rFonts w:ascii="Arial" w:eastAsia="Arial" w:hAnsi="Arial"/>
          <w:sz w:val="16"/>
        </w:rPr>
        <w:t>REGRESSION TESTING</w:t>
      </w:r>
    </w:p>
    <w:p w:rsidR="00000000" w:rsidRDefault="00596C41">
      <w:pPr>
        <w:framePr w:w="1561" w:h="178" w:hRule="exact" w:wrap="auto" w:vAnchor="page" w:hAnchor="page" w:x="8922" w:y="2833"/>
        <w:tabs>
          <w:tab w:val="left" w:pos="5700"/>
        </w:tabs>
        <w:spacing w:line="211" w:lineRule="auto"/>
        <w:rPr>
          <w:rFonts w:ascii="Arial" w:eastAsia="Arial" w:hAnsi="Arial"/>
          <w:sz w:val="16"/>
        </w:rPr>
      </w:pPr>
    </w:p>
    <w:p w:rsidR="00000000" w:rsidRDefault="00596C41">
      <w:pPr>
        <w:framePr w:w="1560" w:h="162" w:hRule="exact" w:wrap="auto" w:vAnchor="page" w:hAnchor="page" w:x="8961" w:y="2849"/>
        <w:tabs>
          <w:tab w:val="left" w:pos="5700"/>
        </w:tabs>
        <w:spacing w:line="211" w:lineRule="auto"/>
        <w:rPr>
          <w:rFonts w:ascii="Arial" w:eastAsia="Arial" w:hAnsi="Arial"/>
          <w:sz w:val="16"/>
        </w:rPr>
      </w:pPr>
      <w:r>
        <w:rPr>
          <w:rFonts w:ascii="Arial" w:eastAsia="Arial" w:hAnsi="Arial"/>
          <w:sz w:val="16"/>
        </w:rPr>
        <w:t>MEDICAL DEVICE</w:t>
      </w: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700"/>
        <w:gridCol w:w="3320"/>
        <w:gridCol w:w="800"/>
      </w:tblGrid>
      <w:tr w:rsidR="00000000">
        <w:trPr>
          <w:trHeight w:val="242"/>
        </w:trPr>
        <w:tc>
          <w:tcPr>
            <w:tcW w:w="4020" w:type="dxa"/>
            <w:gridSpan w:val="2"/>
            <w:shd w:val="clear" w:color="auto" w:fill="auto"/>
            <w:vAlign w:val="bottom"/>
          </w:tcPr>
          <w:p w:rsidR="00000000" w:rsidRDefault="00596C41">
            <w:pPr>
              <w:spacing w:line="0" w:lineRule="atLeast"/>
              <w:rPr>
                <w:rFonts w:ascii="Arial" w:eastAsia="Arial" w:hAnsi="Arial"/>
              </w:rPr>
            </w:pPr>
            <w:r>
              <w:rPr>
                <w:rFonts w:ascii="Arial" w:eastAsia="Arial" w:hAnsi="Arial"/>
              </w:rPr>
              <w:t>IE</w:t>
            </w:r>
            <w:r>
              <w:rPr>
                <w:rFonts w:ascii="Arial" w:eastAsia="Arial" w:hAnsi="Arial"/>
              </w:rPr>
              <w:t>C 62304:2006</w:t>
            </w:r>
          </w:p>
        </w:tc>
        <w:tc>
          <w:tcPr>
            <w:tcW w:w="800" w:type="dxa"/>
            <w:shd w:val="clear" w:color="auto" w:fill="auto"/>
            <w:vAlign w:val="bottom"/>
          </w:tcPr>
          <w:p w:rsidR="00000000" w:rsidRDefault="00596C41">
            <w:pPr>
              <w:spacing w:line="0" w:lineRule="atLeast"/>
              <w:ind w:left="220"/>
              <w:rPr>
                <w:rFonts w:ascii="Arial" w:eastAsia="Arial" w:hAnsi="Arial"/>
              </w:rPr>
            </w:pPr>
            <w:r>
              <w:rPr>
                <w:rFonts w:ascii="Arial" w:eastAsia="Arial" w:hAnsi="Arial"/>
              </w:rPr>
              <w:t xml:space="preserve">– 53 </w:t>
            </w:r>
            <w:r>
              <w:rPr>
                <w:rFonts w:ascii="Arial" w:eastAsia="Arial" w:hAnsi="Arial"/>
              </w:rPr>
              <w:t>–</w:t>
            </w:r>
          </w:p>
        </w:tc>
      </w:tr>
      <w:tr w:rsidR="00000000">
        <w:trPr>
          <w:trHeight w:val="264"/>
        </w:trPr>
        <w:tc>
          <w:tcPr>
            <w:tcW w:w="4020" w:type="dxa"/>
            <w:gridSpan w:val="2"/>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80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41"/>
        </w:trPr>
        <w:tc>
          <w:tcPr>
            <w:tcW w:w="700" w:type="dxa"/>
            <w:shd w:val="clear" w:color="auto" w:fill="auto"/>
            <w:vAlign w:val="bottom"/>
          </w:tcPr>
          <w:p w:rsidR="00000000" w:rsidRDefault="00596C41">
            <w:pPr>
              <w:spacing w:line="0" w:lineRule="atLeast"/>
              <w:rPr>
                <w:rFonts w:ascii="Arial" w:eastAsia="Arial" w:hAnsi="Arial"/>
                <w:b/>
              </w:rPr>
            </w:pPr>
            <w:r>
              <w:rPr>
                <w:rFonts w:ascii="Arial" w:eastAsia="Arial" w:hAnsi="Arial"/>
                <w:b/>
              </w:rPr>
              <w:t>B.6.3</w:t>
            </w:r>
          </w:p>
        </w:tc>
        <w:tc>
          <w:tcPr>
            <w:tcW w:w="3320" w:type="dxa"/>
            <w:shd w:val="clear" w:color="auto" w:fill="auto"/>
            <w:vAlign w:val="bottom"/>
          </w:tcPr>
          <w:p w:rsidR="00000000" w:rsidRDefault="00596C41">
            <w:pPr>
              <w:spacing w:line="0" w:lineRule="atLeast"/>
              <w:ind w:left="200"/>
              <w:rPr>
                <w:rFonts w:ascii="Arial" w:eastAsia="Arial" w:hAnsi="Arial"/>
                <w:b/>
              </w:rPr>
            </w:pPr>
            <w:r>
              <w:rPr>
                <w:rFonts w:ascii="Arial" w:eastAsia="Arial" w:hAnsi="Arial"/>
                <w:b/>
              </w:rPr>
              <w:t>Modification implementation</w:t>
            </w:r>
          </w:p>
        </w:tc>
        <w:tc>
          <w:tcPr>
            <w:tcW w:w="80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62" w:lineRule="exact"/>
        <w:rPr>
          <w:rFonts w:ascii="Arial" w:eastAsia="Arial" w:hAnsi="Arial"/>
          <w:sz w:val="16"/>
        </w:rPr>
      </w:pPr>
    </w:p>
    <w:p w:rsidR="00000000" w:rsidRDefault="00596C41">
      <w:pPr>
        <w:spacing w:line="0" w:lineRule="atLeast"/>
        <w:ind w:left="1180"/>
        <w:jc w:val="both"/>
        <w:rPr>
          <w:rFonts w:ascii="Arial" w:eastAsia="Arial" w:hAnsi="Arial"/>
          <w:sz w:val="9"/>
        </w:rPr>
      </w:pPr>
      <w:r>
        <w:rPr>
          <w:rFonts w:ascii="Arial" w:eastAsia="Arial" w:hAnsi="Arial"/>
          <w:sz w:val="9"/>
        </w:rPr>
        <w:t xml:space="preserve">This </w:t>
      </w:r>
      <w:r>
        <w:rPr>
          <w:rFonts w:ascii="Arial" w:eastAsia="Arial" w:hAnsi="Arial"/>
          <w:sz w:val="8"/>
        </w:rPr>
        <w:t>ACTIVITY</w:t>
      </w:r>
      <w:r>
        <w:rPr>
          <w:rFonts w:ascii="Arial" w:eastAsia="Arial" w:hAnsi="Arial"/>
          <w:sz w:val="9"/>
        </w:rPr>
        <w:t xml:space="preserve"> requires that the </w:t>
      </w:r>
      <w:r>
        <w:rPr>
          <w:rFonts w:ascii="Arial" w:eastAsia="Arial" w:hAnsi="Arial"/>
          <w:sz w:val="8"/>
        </w:rPr>
        <w:t>MANUFACTURER</w:t>
      </w:r>
      <w:r>
        <w:rPr>
          <w:rFonts w:ascii="Arial" w:eastAsia="Arial" w:hAnsi="Arial"/>
          <w:sz w:val="9"/>
        </w:rPr>
        <w:t xml:space="preserve"> use an established </w:t>
      </w:r>
      <w:r>
        <w:rPr>
          <w:rFonts w:ascii="Arial" w:eastAsia="Arial" w:hAnsi="Arial"/>
          <w:sz w:val="8"/>
        </w:rPr>
        <w:t>PROCESS</w:t>
      </w:r>
      <w:r>
        <w:rPr>
          <w:rFonts w:ascii="Arial" w:eastAsia="Arial" w:hAnsi="Arial"/>
          <w:sz w:val="9"/>
        </w:rPr>
        <w:t xml:space="preserve"> to make the modification. If a maintenance </w:t>
      </w:r>
      <w:r>
        <w:rPr>
          <w:rFonts w:ascii="Arial" w:eastAsia="Arial" w:hAnsi="Arial"/>
          <w:sz w:val="8"/>
        </w:rPr>
        <w:t>PROCESS</w:t>
      </w:r>
      <w:r>
        <w:rPr>
          <w:rFonts w:ascii="Arial" w:eastAsia="Arial" w:hAnsi="Arial"/>
          <w:sz w:val="9"/>
        </w:rPr>
        <w:t xml:space="preserve"> has not been defined, the appropriate devel</w:t>
      </w:r>
      <w:r>
        <w:rPr>
          <w:rFonts w:ascii="Arial" w:eastAsia="Arial" w:hAnsi="Arial"/>
          <w:sz w:val="9"/>
        </w:rPr>
        <w:t xml:space="preserve">opment </w:t>
      </w:r>
      <w:r>
        <w:rPr>
          <w:rFonts w:ascii="Arial" w:eastAsia="Arial" w:hAnsi="Arial"/>
          <w:sz w:val="8"/>
        </w:rPr>
        <w:t xml:space="preserve">PROCESS TASKS </w:t>
      </w:r>
      <w:r>
        <w:rPr>
          <w:rFonts w:ascii="Arial" w:eastAsia="Arial" w:hAnsi="Arial"/>
          <w:sz w:val="9"/>
        </w:rPr>
        <w:t>can be used to make the modification. The</w:t>
      </w:r>
      <w:r>
        <w:rPr>
          <w:rFonts w:ascii="Arial" w:eastAsia="Arial" w:hAnsi="Arial"/>
          <w:sz w:val="8"/>
        </w:rPr>
        <w:t xml:space="preserve"> MANUFACTURER </w:t>
      </w:r>
      <w:r>
        <w:rPr>
          <w:rFonts w:ascii="Arial" w:eastAsia="Arial" w:hAnsi="Arial"/>
          <w:sz w:val="9"/>
        </w:rPr>
        <w:t>should also ensure</w:t>
      </w:r>
      <w:r>
        <w:rPr>
          <w:rFonts w:ascii="Arial" w:eastAsia="Arial" w:hAnsi="Arial"/>
          <w:sz w:val="8"/>
        </w:rPr>
        <w:t xml:space="preserve"> </w:t>
      </w:r>
      <w:r>
        <w:rPr>
          <w:rFonts w:ascii="Arial" w:eastAsia="Arial" w:hAnsi="Arial"/>
          <w:sz w:val="9"/>
        </w:rPr>
        <w:t>that the modification does not cause a negative effect on other parts of the</w:t>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87" w:lineRule="exact"/>
        <w:rPr>
          <w:rFonts w:ascii="Arial" w:eastAsia="Arial" w:hAnsi="Arial"/>
          <w:sz w:val="16"/>
        </w:rPr>
      </w:pPr>
    </w:p>
    <w:p w:rsidR="00000000" w:rsidRDefault="00596C41">
      <w:pPr>
        <w:spacing w:line="189" w:lineRule="auto"/>
        <w:ind w:left="1180"/>
        <w:jc w:val="both"/>
        <w:rPr>
          <w:rFonts w:ascii="Arial" w:eastAsia="Arial" w:hAnsi="Arial"/>
          <w:sz w:val="6"/>
        </w:rPr>
      </w:pPr>
      <w:r>
        <w:rPr>
          <w:rFonts w:ascii="Arial" w:eastAsia="Arial" w:hAnsi="Arial"/>
          <w:sz w:val="5"/>
        </w:rPr>
        <w:t>SOFTWARE</w:t>
      </w:r>
      <w:r>
        <w:rPr>
          <w:rFonts w:ascii="Arial" w:eastAsia="Arial" w:hAnsi="Arial"/>
          <w:sz w:val="6"/>
        </w:rPr>
        <w:t>. Unless the</w:t>
      </w:r>
      <w:r>
        <w:rPr>
          <w:rFonts w:ascii="Arial" w:eastAsia="Arial" w:hAnsi="Arial"/>
          <w:sz w:val="5"/>
        </w:rPr>
        <w:t xml:space="preserve"> MEDICAL DEVICE SOFTWARE </w:t>
      </w:r>
      <w:r>
        <w:rPr>
          <w:rFonts w:ascii="Arial" w:eastAsia="Arial" w:hAnsi="Arial"/>
          <w:sz w:val="6"/>
        </w:rPr>
        <w:t>is treated as a new develop</w:t>
      </w:r>
      <w:r>
        <w:rPr>
          <w:rFonts w:ascii="Arial" w:eastAsia="Arial" w:hAnsi="Arial"/>
          <w:sz w:val="6"/>
        </w:rPr>
        <w:t>ment, analysis of</w:t>
      </w:r>
      <w:r>
        <w:rPr>
          <w:rFonts w:ascii="Arial" w:eastAsia="Arial" w:hAnsi="Arial"/>
          <w:sz w:val="5"/>
        </w:rPr>
        <w:t xml:space="preserve"> </w:t>
      </w:r>
      <w:r>
        <w:rPr>
          <w:rFonts w:ascii="Arial" w:eastAsia="Arial" w:hAnsi="Arial"/>
          <w:sz w:val="6"/>
        </w:rPr>
        <w:t xml:space="preserve">the effect of a modification on the entire </w:t>
      </w:r>
      <w:r>
        <w:rPr>
          <w:rFonts w:ascii="Arial" w:eastAsia="Arial" w:hAnsi="Arial"/>
          <w:sz w:val="5"/>
        </w:rPr>
        <w:t>MEDICAL DEVICE SOFTWARE</w:t>
      </w:r>
      <w:r>
        <w:rPr>
          <w:rFonts w:ascii="Arial" w:eastAsia="Arial" w:hAnsi="Arial"/>
          <w:sz w:val="6"/>
        </w:rPr>
        <w:t xml:space="preserve"> is necessary. Regression analysis and testing are employed to provide assurance that a change has not created problems elsewhere in the </w:t>
      </w:r>
      <w:r>
        <w:rPr>
          <w:rFonts w:ascii="Arial" w:eastAsia="Arial" w:hAnsi="Arial"/>
          <w:sz w:val="5"/>
        </w:rPr>
        <w:t>MEDICAL DEVICE SOFTWARE</w:t>
      </w:r>
      <w:r>
        <w:rPr>
          <w:rFonts w:ascii="Arial" w:eastAsia="Arial" w:hAnsi="Arial"/>
          <w:sz w:val="6"/>
        </w:rPr>
        <w:t>. Regression</w:t>
      </w:r>
      <w:r>
        <w:rPr>
          <w:rFonts w:ascii="Arial" w:eastAsia="Arial" w:hAnsi="Arial"/>
          <w:sz w:val="6"/>
        </w:rPr>
        <w:t xml:space="preserve"> analysis is the determination of the impact of a change based on review of the relevant documentation (e.g., software requirements specification, software design specification, source code, test plans, test cases, test scripts, etc.) in order to identify </w:t>
      </w:r>
      <w:r>
        <w:rPr>
          <w:rFonts w:ascii="Arial" w:eastAsia="Arial" w:hAnsi="Arial"/>
          <w:sz w:val="6"/>
        </w:rPr>
        <w:t>the necessary regression tests to be run. Regression testing is the rerunning of test cases that a program has previously executed correctly and comparing the current result to the previous result in order to detect unintended effects of a software change.</w:t>
      </w:r>
      <w:r>
        <w:rPr>
          <w:rFonts w:ascii="Arial" w:eastAsia="Arial" w:hAnsi="Arial"/>
          <w:sz w:val="6"/>
        </w:rPr>
        <w:t xml:space="preserve"> A rationale must be made that justifies the amount of</w:t>
      </w:r>
    </w:p>
    <w:p w:rsidR="00000000" w:rsidRDefault="00596C41">
      <w:pPr>
        <w:spacing w:line="225" w:lineRule="exact"/>
        <w:rPr>
          <w:rFonts w:ascii="Arial" w:eastAsia="Arial" w:hAnsi="Arial"/>
          <w:sz w:val="16"/>
        </w:rPr>
      </w:pPr>
    </w:p>
    <w:p w:rsidR="00000000" w:rsidRDefault="00596C41">
      <w:pPr>
        <w:spacing w:line="273" w:lineRule="auto"/>
        <w:ind w:left="1180"/>
        <w:jc w:val="both"/>
        <w:rPr>
          <w:rFonts w:ascii="Arial" w:eastAsia="Arial" w:hAnsi="Arial"/>
        </w:rPr>
      </w:pPr>
      <w:r>
        <w:rPr>
          <w:rFonts w:ascii="Arial" w:eastAsia="Arial" w:hAnsi="Arial"/>
        </w:rPr>
        <w:t xml:space="preserve">that will be performed to ensure that the portions of the </w:t>
      </w:r>
      <w:r>
        <w:rPr>
          <w:rFonts w:ascii="Arial" w:eastAsia="Arial" w:hAnsi="Arial"/>
          <w:sz w:val="16"/>
        </w:rPr>
        <w:t>MEDICAL DEVICE SOFTWARE</w:t>
      </w:r>
      <w:r>
        <w:rPr>
          <w:rFonts w:ascii="Arial" w:eastAsia="Arial" w:hAnsi="Arial"/>
        </w:rPr>
        <w:t xml:space="preserve"> not being modified still perform as they did before the modification was made.</w:t>
      </w:r>
    </w:p>
    <w:p w:rsidR="00000000" w:rsidRDefault="00596C41">
      <w:pPr>
        <w:spacing w:line="336" w:lineRule="exact"/>
        <w:rPr>
          <w:rFonts w:ascii="Arial" w:eastAsia="Arial" w:hAnsi="Arial"/>
          <w:sz w:val="16"/>
        </w:rPr>
      </w:pPr>
    </w:p>
    <w:p w:rsidR="00000000" w:rsidRDefault="00596C41">
      <w:pPr>
        <w:tabs>
          <w:tab w:val="left" w:pos="1840"/>
        </w:tabs>
        <w:spacing w:line="0" w:lineRule="atLeast"/>
        <w:ind w:left="1180"/>
        <w:rPr>
          <w:rFonts w:ascii="Arial" w:eastAsia="Arial" w:hAnsi="Arial"/>
          <w:b/>
          <w:sz w:val="18"/>
        </w:rPr>
      </w:pPr>
      <w:r>
        <w:rPr>
          <w:rFonts w:ascii="Arial" w:eastAsia="Arial" w:hAnsi="Arial"/>
          <w:b/>
          <w:sz w:val="22"/>
        </w:rPr>
        <w:t>B.7</w:t>
      </w:r>
      <w:r>
        <w:rPr>
          <w:rFonts w:ascii="Arial" w:eastAsia="Arial" w:hAnsi="Arial"/>
          <w:b/>
          <w:sz w:val="22"/>
        </w:rPr>
        <w:tab/>
      </w:r>
      <w:r>
        <w:rPr>
          <w:rFonts w:ascii="Arial" w:eastAsia="Arial" w:hAnsi="Arial"/>
          <w:b/>
          <w:sz w:val="22"/>
        </w:rPr>
        <w:t xml:space="preserve">Software </w:t>
      </w:r>
      <w:r>
        <w:rPr>
          <w:rFonts w:ascii="Arial" w:eastAsia="Arial" w:hAnsi="Arial"/>
          <w:b/>
          <w:sz w:val="18"/>
        </w:rPr>
        <w:t>RISK MANAGEMENT PROCESS</w:t>
      </w:r>
    </w:p>
    <w:p w:rsidR="00000000" w:rsidRDefault="00596C41">
      <w:pPr>
        <w:spacing w:line="307" w:lineRule="exact"/>
        <w:rPr>
          <w:rFonts w:ascii="Arial" w:eastAsia="Arial" w:hAnsi="Arial"/>
          <w:sz w:val="16"/>
        </w:rPr>
      </w:pPr>
    </w:p>
    <w:p w:rsidR="00000000" w:rsidRDefault="00596C41">
      <w:pPr>
        <w:spacing w:line="252" w:lineRule="auto"/>
        <w:ind w:left="1180"/>
        <w:jc w:val="both"/>
        <w:rPr>
          <w:rFonts w:ascii="Arial" w:eastAsia="Arial" w:hAnsi="Arial"/>
          <w:sz w:val="19"/>
        </w:rPr>
      </w:pPr>
      <w:r>
        <w:rPr>
          <w:rFonts w:ascii="Arial" w:eastAsia="Arial" w:hAnsi="Arial"/>
        </w:rPr>
        <w:t xml:space="preserve">Software </w:t>
      </w:r>
      <w:r>
        <w:rPr>
          <w:rFonts w:ascii="Arial" w:eastAsia="Arial" w:hAnsi="Arial"/>
          <w:sz w:val="16"/>
        </w:rPr>
        <w:t>RISK MANAGEMENT</w:t>
      </w:r>
      <w:r>
        <w:rPr>
          <w:rFonts w:ascii="Arial" w:eastAsia="Arial" w:hAnsi="Arial"/>
        </w:rPr>
        <w:t xml:space="preserve"> is a part of overall </w:t>
      </w:r>
      <w:r>
        <w:rPr>
          <w:rFonts w:ascii="Arial" w:eastAsia="Arial" w:hAnsi="Arial"/>
          <w:sz w:val="16"/>
        </w:rPr>
        <w:t>MEDICAL DEVICE RISK MANAGEMENT</w:t>
      </w:r>
      <w:r>
        <w:rPr>
          <w:rFonts w:ascii="Arial" w:eastAsia="Arial" w:hAnsi="Arial"/>
        </w:rPr>
        <w:t xml:space="preserve"> and cannot be adequately addressed in isolation. This standard requires the use of a </w:t>
      </w:r>
      <w:r>
        <w:rPr>
          <w:rFonts w:ascii="Arial" w:eastAsia="Arial" w:hAnsi="Arial"/>
          <w:sz w:val="16"/>
        </w:rPr>
        <w:t>RISK MANAGEMENT</w:t>
      </w:r>
      <w:r>
        <w:rPr>
          <w:rFonts w:ascii="Arial" w:eastAsia="Arial" w:hAnsi="Arial"/>
        </w:rPr>
        <w:t xml:space="preserve"> </w:t>
      </w:r>
      <w:r>
        <w:rPr>
          <w:rFonts w:ascii="Arial" w:eastAsia="Arial" w:hAnsi="Arial"/>
          <w:sz w:val="16"/>
        </w:rPr>
        <w:t xml:space="preserve">PROCESS </w:t>
      </w:r>
      <w:r>
        <w:rPr>
          <w:rFonts w:ascii="Arial" w:eastAsia="Arial" w:hAnsi="Arial"/>
          <w:sz w:val="19"/>
        </w:rPr>
        <w:t>that is compliant with ISO 14971. R</w:t>
      </w:r>
      <w:r>
        <w:rPr>
          <w:rFonts w:ascii="Arial" w:eastAsia="Arial" w:hAnsi="Arial"/>
          <w:sz w:val="16"/>
        </w:rPr>
        <w:t xml:space="preserve">ISK MANAGEMENT </w:t>
      </w:r>
      <w:r>
        <w:rPr>
          <w:rFonts w:ascii="Arial" w:eastAsia="Arial" w:hAnsi="Arial"/>
          <w:sz w:val="19"/>
        </w:rPr>
        <w:t>as defined in ISO 14</w:t>
      </w:r>
      <w:r>
        <w:rPr>
          <w:rFonts w:ascii="Arial" w:eastAsia="Arial" w:hAnsi="Arial"/>
          <w:sz w:val="19"/>
        </w:rPr>
        <w:t>971 deals</w:t>
      </w:r>
      <w:r>
        <w:rPr>
          <w:rFonts w:ascii="Arial" w:eastAsia="Arial" w:hAnsi="Arial"/>
          <w:sz w:val="16"/>
        </w:rPr>
        <w:t xml:space="preserve"> </w:t>
      </w:r>
      <w:r>
        <w:rPr>
          <w:rFonts w:ascii="Arial" w:eastAsia="Arial" w:hAnsi="Arial"/>
          <w:sz w:val="19"/>
        </w:rPr>
        <w:t xml:space="preserve">specifically with a framework for effective management of the </w:t>
      </w:r>
      <w:r>
        <w:rPr>
          <w:rFonts w:ascii="Arial" w:eastAsia="Arial" w:hAnsi="Arial"/>
          <w:sz w:val="16"/>
        </w:rPr>
        <w:t>RISKS</w:t>
      </w:r>
      <w:r>
        <w:rPr>
          <w:rFonts w:ascii="Arial" w:eastAsia="Arial" w:hAnsi="Arial"/>
          <w:sz w:val="19"/>
        </w:rPr>
        <w:t xml:space="preserve"> associated with the use of </w:t>
      </w:r>
      <w:r>
        <w:rPr>
          <w:rFonts w:ascii="Arial" w:eastAsia="Arial" w:hAnsi="Arial"/>
          <w:sz w:val="16"/>
        </w:rPr>
        <w:t>MEDICAL DEVICES</w:t>
      </w:r>
      <w:r>
        <w:rPr>
          <w:rFonts w:ascii="Arial" w:eastAsia="Arial" w:hAnsi="Arial"/>
          <w:sz w:val="19"/>
        </w:rPr>
        <w:t>. One portion of ISO 14971 pertains to control of identified</w:t>
      </w:r>
      <w:r>
        <w:rPr>
          <w:rFonts w:ascii="Arial" w:eastAsia="Arial" w:hAnsi="Arial"/>
          <w:sz w:val="16"/>
        </w:rPr>
        <w:t xml:space="preserve"> RISKS </w:t>
      </w:r>
      <w:r>
        <w:rPr>
          <w:rFonts w:ascii="Arial" w:eastAsia="Arial" w:hAnsi="Arial"/>
          <w:sz w:val="19"/>
        </w:rPr>
        <w:t>associated</w:t>
      </w:r>
      <w:r>
        <w:rPr>
          <w:rFonts w:ascii="Arial" w:eastAsia="Arial" w:hAnsi="Arial"/>
          <w:sz w:val="16"/>
        </w:rPr>
        <w:t xml:space="preserve"> </w:t>
      </w:r>
      <w:r>
        <w:rPr>
          <w:rFonts w:ascii="Arial" w:eastAsia="Arial" w:hAnsi="Arial"/>
          <w:sz w:val="19"/>
        </w:rPr>
        <w:t xml:space="preserve">with each </w:t>
      </w:r>
      <w:r>
        <w:rPr>
          <w:rFonts w:ascii="Arial" w:eastAsia="Arial" w:hAnsi="Arial"/>
          <w:sz w:val="16"/>
        </w:rPr>
        <w:t>HAZARD</w:t>
      </w:r>
      <w:r>
        <w:rPr>
          <w:rFonts w:ascii="Arial" w:eastAsia="Arial" w:hAnsi="Arial"/>
          <w:sz w:val="19"/>
        </w:rPr>
        <w:t xml:space="preserve"> identified during the </w:t>
      </w:r>
      <w:r>
        <w:rPr>
          <w:rFonts w:ascii="Arial" w:eastAsia="Arial" w:hAnsi="Arial"/>
          <w:sz w:val="16"/>
        </w:rPr>
        <w:t>RISK ANALYSIS</w:t>
      </w:r>
      <w:r>
        <w:rPr>
          <w:rFonts w:ascii="Arial" w:eastAsia="Arial" w:hAnsi="Arial"/>
          <w:sz w:val="19"/>
        </w:rPr>
        <w:t xml:space="preserve">. The </w:t>
      </w:r>
      <w:r>
        <w:rPr>
          <w:rFonts w:ascii="Arial" w:eastAsia="Arial" w:hAnsi="Arial"/>
          <w:sz w:val="19"/>
        </w:rPr>
        <w:t xml:space="preserve">software </w:t>
      </w:r>
      <w:r>
        <w:rPr>
          <w:rFonts w:ascii="Arial" w:eastAsia="Arial" w:hAnsi="Arial"/>
          <w:sz w:val="16"/>
        </w:rPr>
        <w:t>RISK MANAGEMENT PROCESS</w:t>
      </w:r>
      <w:r>
        <w:rPr>
          <w:rFonts w:ascii="Arial" w:eastAsia="Arial" w:hAnsi="Arial"/>
          <w:sz w:val="19"/>
        </w:rPr>
        <w:t xml:space="preserve"> in this standard is intended to provide additional requirements for </w:t>
      </w:r>
      <w:r>
        <w:rPr>
          <w:rFonts w:ascii="Arial" w:eastAsia="Arial" w:hAnsi="Arial"/>
          <w:sz w:val="16"/>
        </w:rPr>
        <w:t>RISK CONTROL</w:t>
      </w:r>
      <w:r>
        <w:rPr>
          <w:rFonts w:ascii="Arial" w:eastAsia="Arial" w:hAnsi="Arial"/>
          <w:sz w:val="19"/>
        </w:rPr>
        <w:t xml:space="preserve"> for software, including software that has been identified during the </w:t>
      </w:r>
      <w:r>
        <w:rPr>
          <w:rFonts w:ascii="Arial" w:eastAsia="Arial" w:hAnsi="Arial"/>
          <w:sz w:val="16"/>
        </w:rPr>
        <w:t>RISK ANALYSIS</w:t>
      </w:r>
      <w:r>
        <w:rPr>
          <w:rFonts w:ascii="Arial" w:eastAsia="Arial" w:hAnsi="Arial"/>
          <w:sz w:val="19"/>
        </w:rPr>
        <w:t xml:space="preserve"> as potentially contributing to a hazardous situation, or so</w:t>
      </w:r>
      <w:r>
        <w:rPr>
          <w:rFonts w:ascii="Arial" w:eastAsia="Arial" w:hAnsi="Arial"/>
          <w:sz w:val="19"/>
        </w:rPr>
        <w:t xml:space="preserve">ftware that is used to control </w:t>
      </w:r>
      <w:r>
        <w:rPr>
          <w:rFonts w:ascii="Arial" w:eastAsia="Arial" w:hAnsi="Arial"/>
          <w:sz w:val="16"/>
        </w:rPr>
        <w:t>MEDICAL DEVICE RISKS</w:t>
      </w:r>
      <w:r>
        <w:rPr>
          <w:rFonts w:ascii="Arial" w:eastAsia="Arial" w:hAnsi="Arial"/>
          <w:sz w:val="19"/>
        </w:rPr>
        <w:t xml:space="preserve">. The software </w:t>
      </w:r>
      <w:r>
        <w:rPr>
          <w:rFonts w:ascii="Arial" w:eastAsia="Arial" w:hAnsi="Arial"/>
          <w:sz w:val="16"/>
        </w:rPr>
        <w:t xml:space="preserve">RISK MANAGEMENT PROCESS </w:t>
      </w:r>
      <w:r>
        <w:rPr>
          <w:rFonts w:ascii="Arial" w:eastAsia="Arial" w:hAnsi="Arial"/>
          <w:sz w:val="19"/>
        </w:rPr>
        <w:t>is included in this standard for two reasons.</w:t>
      </w:r>
    </w:p>
    <w:p w:rsidR="00000000" w:rsidRDefault="00596C41">
      <w:pPr>
        <w:spacing w:line="390" w:lineRule="exact"/>
        <w:rPr>
          <w:rFonts w:ascii="Arial" w:eastAsia="Arial" w:hAnsi="Arial"/>
          <w:sz w:val="16"/>
        </w:rPr>
      </w:pPr>
    </w:p>
    <w:p w:rsidR="00000000" w:rsidRDefault="00596C41" w:rsidP="00596C41">
      <w:pPr>
        <w:numPr>
          <w:ilvl w:val="0"/>
          <w:numId w:val="135"/>
        </w:numPr>
        <w:tabs>
          <w:tab w:val="left" w:pos="1540"/>
        </w:tabs>
        <w:spacing w:line="273" w:lineRule="auto"/>
        <w:ind w:left="1540" w:hanging="362"/>
        <w:rPr>
          <w:rFonts w:ascii="Arial" w:eastAsia="Arial" w:hAnsi="Arial"/>
        </w:rPr>
      </w:pPr>
      <w:r>
        <w:rPr>
          <w:rFonts w:ascii="Arial" w:eastAsia="Arial" w:hAnsi="Arial"/>
        </w:rPr>
        <w:t xml:space="preserve">the intended audience of this standard needs to understand minimum requirements for </w:t>
      </w:r>
      <w:r>
        <w:rPr>
          <w:rFonts w:ascii="Arial" w:eastAsia="Arial" w:hAnsi="Arial"/>
          <w:sz w:val="16"/>
        </w:rPr>
        <w:t>RISK</w:t>
      </w:r>
      <w:r>
        <w:rPr>
          <w:rFonts w:ascii="Arial" w:eastAsia="Arial" w:hAnsi="Arial"/>
        </w:rPr>
        <w:t xml:space="preserve"> </w:t>
      </w:r>
      <w:r>
        <w:rPr>
          <w:rFonts w:ascii="Arial" w:eastAsia="Arial" w:hAnsi="Arial"/>
          <w:sz w:val="16"/>
        </w:rPr>
        <w:t xml:space="preserve">CONTROL </w:t>
      </w:r>
      <w:r>
        <w:rPr>
          <w:rFonts w:ascii="Arial" w:eastAsia="Arial" w:hAnsi="Arial"/>
          <w:sz w:val="19"/>
        </w:rPr>
        <w:t>measures in their area</w:t>
      </w:r>
      <w:r>
        <w:rPr>
          <w:rFonts w:ascii="Arial" w:eastAsia="Arial" w:hAnsi="Arial"/>
          <w:sz w:val="19"/>
        </w:rPr>
        <w:t xml:space="preserve"> of responsibility</w:t>
      </w:r>
      <w:r>
        <w:rPr>
          <w:rFonts w:ascii="Arial" w:eastAsia="Arial" w:hAnsi="Arial"/>
          <w:sz w:val="19"/>
        </w:rPr>
        <w:t>—software;</w:t>
      </w:r>
    </w:p>
    <w:p w:rsidR="00000000" w:rsidRDefault="00596C41">
      <w:pPr>
        <w:spacing w:line="33" w:lineRule="exact"/>
        <w:rPr>
          <w:rFonts w:ascii="Arial" w:eastAsia="Arial" w:hAnsi="Arial"/>
        </w:rPr>
      </w:pPr>
    </w:p>
    <w:p w:rsidR="00000000" w:rsidRDefault="00596C41" w:rsidP="00596C41">
      <w:pPr>
        <w:numPr>
          <w:ilvl w:val="0"/>
          <w:numId w:val="135"/>
        </w:numPr>
        <w:tabs>
          <w:tab w:val="left" w:pos="1540"/>
        </w:tabs>
        <w:spacing w:line="255" w:lineRule="auto"/>
        <w:ind w:left="1540" w:hanging="362"/>
        <w:jc w:val="both"/>
        <w:rPr>
          <w:rFonts w:ascii="Arial" w:eastAsia="Arial" w:hAnsi="Arial"/>
        </w:rPr>
      </w:pPr>
      <w:r>
        <w:rPr>
          <w:rFonts w:ascii="Arial" w:eastAsia="Arial" w:hAnsi="Arial"/>
        </w:rPr>
        <w:t xml:space="preserve">the general </w:t>
      </w:r>
      <w:r>
        <w:rPr>
          <w:rFonts w:ascii="Arial" w:eastAsia="Arial" w:hAnsi="Arial"/>
          <w:sz w:val="16"/>
        </w:rPr>
        <w:t>RISK MANAGEMENT</w:t>
      </w:r>
      <w:r>
        <w:rPr>
          <w:rFonts w:ascii="Arial" w:eastAsia="Arial" w:hAnsi="Arial"/>
        </w:rPr>
        <w:t xml:space="preserve"> standard, ISO 14971, provided as a normative reference in this standard, does not specifically address the </w:t>
      </w:r>
      <w:r>
        <w:rPr>
          <w:rFonts w:ascii="Arial" w:eastAsia="Arial" w:hAnsi="Arial"/>
          <w:sz w:val="16"/>
        </w:rPr>
        <w:t>RISK CONTROL</w:t>
      </w:r>
      <w:r>
        <w:rPr>
          <w:rFonts w:ascii="Arial" w:eastAsia="Arial" w:hAnsi="Arial"/>
        </w:rPr>
        <w:t xml:space="preserve"> of software and the placement of </w:t>
      </w:r>
      <w:r>
        <w:rPr>
          <w:rFonts w:ascii="Arial" w:eastAsia="Arial" w:hAnsi="Arial"/>
          <w:sz w:val="16"/>
        </w:rPr>
        <w:t>RISK CONTROL</w:t>
      </w:r>
      <w:r>
        <w:rPr>
          <w:rFonts w:ascii="Arial" w:eastAsia="Arial" w:hAnsi="Arial"/>
        </w:rPr>
        <w:t xml:space="preserve"> in the software development life</w:t>
      </w:r>
      <w:r>
        <w:rPr>
          <w:rFonts w:ascii="Arial" w:eastAsia="Arial" w:hAnsi="Arial"/>
        </w:rPr>
        <w:t xml:space="preserve"> cycle.</w:t>
      </w:r>
    </w:p>
    <w:p w:rsidR="00000000" w:rsidRDefault="00596C41">
      <w:pPr>
        <w:spacing w:line="153" w:lineRule="exact"/>
        <w:rPr>
          <w:rFonts w:ascii="Arial" w:eastAsia="Arial" w:hAnsi="Arial"/>
          <w:sz w:val="16"/>
        </w:rPr>
      </w:pPr>
    </w:p>
    <w:p w:rsidR="00000000" w:rsidRDefault="00596C41">
      <w:pPr>
        <w:spacing w:line="251" w:lineRule="auto"/>
        <w:ind w:left="1180"/>
        <w:jc w:val="both"/>
        <w:rPr>
          <w:rFonts w:ascii="Arial" w:eastAsia="Arial" w:hAnsi="Arial"/>
          <w:sz w:val="19"/>
        </w:rPr>
      </w:pPr>
      <w:r>
        <w:rPr>
          <w:rFonts w:ascii="Arial" w:eastAsia="Arial" w:hAnsi="Arial"/>
        </w:rPr>
        <w:t xml:space="preserve">Software </w:t>
      </w:r>
      <w:r>
        <w:rPr>
          <w:rFonts w:ascii="Arial" w:eastAsia="Arial" w:hAnsi="Arial"/>
          <w:sz w:val="16"/>
        </w:rPr>
        <w:t>RISK MANAGEMENT</w:t>
      </w:r>
      <w:r>
        <w:rPr>
          <w:rFonts w:ascii="Arial" w:eastAsia="Arial" w:hAnsi="Arial"/>
        </w:rPr>
        <w:t xml:space="preserve"> is a part of overall </w:t>
      </w:r>
      <w:r>
        <w:rPr>
          <w:rFonts w:ascii="Arial" w:eastAsia="Arial" w:hAnsi="Arial"/>
          <w:sz w:val="16"/>
        </w:rPr>
        <w:t>MEDICAL DEVICE RISK MANAGEMENT</w:t>
      </w:r>
      <w:r>
        <w:rPr>
          <w:rFonts w:ascii="Arial" w:eastAsia="Arial" w:hAnsi="Arial"/>
        </w:rPr>
        <w:t xml:space="preserve">. Plans, procedures, and documentation required for the software </w:t>
      </w:r>
      <w:r>
        <w:rPr>
          <w:rFonts w:ascii="Arial" w:eastAsia="Arial" w:hAnsi="Arial"/>
          <w:sz w:val="16"/>
        </w:rPr>
        <w:t>RISK MANAGEMENT ACTIVITIES</w:t>
      </w:r>
      <w:r>
        <w:rPr>
          <w:rFonts w:ascii="Arial" w:eastAsia="Arial" w:hAnsi="Arial"/>
        </w:rPr>
        <w:t xml:space="preserve"> can be a series of separate documents or a single document, or they can be inte</w:t>
      </w:r>
      <w:r>
        <w:rPr>
          <w:rFonts w:ascii="Arial" w:eastAsia="Arial" w:hAnsi="Arial"/>
        </w:rPr>
        <w:t xml:space="preserve">grated with the </w:t>
      </w:r>
      <w:r>
        <w:rPr>
          <w:rFonts w:ascii="Arial" w:eastAsia="Arial" w:hAnsi="Arial"/>
          <w:sz w:val="16"/>
        </w:rPr>
        <w:t>MEDICAL</w:t>
      </w:r>
      <w:r>
        <w:rPr>
          <w:rFonts w:ascii="Arial" w:eastAsia="Arial" w:hAnsi="Arial"/>
        </w:rPr>
        <w:t xml:space="preserve"> </w:t>
      </w:r>
      <w:r>
        <w:rPr>
          <w:rFonts w:ascii="Arial" w:eastAsia="Arial" w:hAnsi="Arial"/>
          <w:sz w:val="16"/>
        </w:rPr>
        <w:t xml:space="preserve">DEVICE RISK MANAGEMENT ACTIVITIES </w:t>
      </w:r>
      <w:r>
        <w:rPr>
          <w:rFonts w:ascii="Arial" w:eastAsia="Arial" w:hAnsi="Arial"/>
          <w:sz w:val="19"/>
        </w:rPr>
        <w:t>and documentation as long as all requirements in this</w:t>
      </w:r>
      <w:r>
        <w:rPr>
          <w:rFonts w:ascii="Arial" w:eastAsia="Arial" w:hAnsi="Arial"/>
          <w:sz w:val="16"/>
        </w:rPr>
        <w:t xml:space="preserve"> </w:t>
      </w:r>
      <w:r>
        <w:rPr>
          <w:rFonts w:ascii="Arial" w:eastAsia="Arial" w:hAnsi="Arial"/>
          <w:sz w:val="19"/>
        </w:rPr>
        <w:t>standard are met.</w:t>
      </w:r>
    </w:p>
    <w:p w:rsidR="00000000" w:rsidRDefault="00596C41">
      <w:pPr>
        <w:spacing w:line="200" w:lineRule="exact"/>
        <w:rPr>
          <w:rFonts w:ascii="Arial" w:eastAsia="Arial" w:hAnsi="Arial"/>
          <w:sz w:val="16"/>
        </w:rPr>
      </w:pPr>
    </w:p>
    <w:p w:rsidR="00000000" w:rsidRDefault="00596C41">
      <w:pPr>
        <w:spacing w:line="295" w:lineRule="exact"/>
        <w:rPr>
          <w:rFonts w:ascii="Arial" w:eastAsia="Arial" w:hAnsi="Arial"/>
          <w:sz w:val="16"/>
        </w:rPr>
      </w:pPr>
    </w:p>
    <w:p w:rsidR="00000000" w:rsidRDefault="00596C41">
      <w:pPr>
        <w:tabs>
          <w:tab w:val="left" w:pos="2060"/>
        </w:tabs>
        <w:spacing w:line="0" w:lineRule="atLeast"/>
        <w:ind w:left="1180"/>
        <w:rPr>
          <w:rFonts w:ascii="Arial" w:eastAsia="Arial" w:hAnsi="Arial"/>
          <w:b/>
        </w:rPr>
      </w:pPr>
      <w:r>
        <w:rPr>
          <w:rFonts w:ascii="Arial" w:eastAsia="Arial" w:hAnsi="Arial"/>
          <w:b/>
        </w:rPr>
        <w:t>B.7.1</w:t>
      </w:r>
      <w:r>
        <w:rPr>
          <w:rFonts w:ascii="Times New Roman" w:eastAsia="Times New Roman" w:hAnsi="Times New Roman"/>
        </w:rPr>
        <w:tab/>
      </w:r>
      <w:r>
        <w:rPr>
          <w:rFonts w:ascii="Arial" w:eastAsia="Arial" w:hAnsi="Arial"/>
          <w:b/>
        </w:rPr>
        <w:t>Analysis of software contributing to hazardous situations</w:t>
      </w:r>
    </w:p>
    <w:p w:rsidR="00000000" w:rsidRDefault="00596C41">
      <w:pPr>
        <w:spacing w:line="204" w:lineRule="exact"/>
        <w:rPr>
          <w:rFonts w:ascii="Arial" w:eastAsia="Arial" w:hAnsi="Arial"/>
          <w:sz w:val="16"/>
        </w:rPr>
      </w:pPr>
    </w:p>
    <w:p w:rsidR="00000000" w:rsidRDefault="00596C41">
      <w:pPr>
        <w:spacing w:line="247" w:lineRule="auto"/>
        <w:ind w:left="1180"/>
        <w:jc w:val="both"/>
        <w:rPr>
          <w:rFonts w:ascii="Arial" w:eastAsia="Arial" w:hAnsi="Arial"/>
          <w:sz w:val="19"/>
        </w:rPr>
      </w:pPr>
      <w:r>
        <w:rPr>
          <w:rFonts w:ascii="Arial" w:eastAsia="Arial" w:hAnsi="Arial"/>
        </w:rPr>
        <w:t xml:space="preserve">It is expected that the device </w:t>
      </w:r>
      <w:r>
        <w:rPr>
          <w:rFonts w:ascii="Arial" w:eastAsia="Arial" w:hAnsi="Arial"/>
          <w:sz w:val="16"/>
        </w:rPr>
        <w:t>HAZARD</w:t>
      </w:r>
      <w:r>
        <w:rPr>
          <w:rFonts w:ascii="Arial" w:eastAsia="Arial" w:hAnsi="Arial"/>
        </w:rPr>
        <w:t xml:space="preserve"> analysis will identif</w:t>
      </w:r>
      <w:r>
        <w:rPr>
          <w:rFonts w:ascii="Arial" w:eastAsia="Arial" w:hAnsi="Arial"/>
        </w:rPr>
        <w:t xml:space="preserve">y hazardous situations and corresponding </w:t>
      </w:r>
      <w:r>
        <w:rPr>
          <w:rFonts w:ascii="Arial" w:eastAsia="Arial" w:hAnsi="Arial"/>
          <w:sz w:val="16"/>
        </w:rPr>
        <w:t>RISK CONTROL</w:t>
      </w:r>
      <w:r>
        <w:rPr>
          <w:rFonts w:ascii="Arial" w:eastAsia="Arial" w:hAnsi="Arial"/>
        </w:rPr>
        <w:t xml:space="preserve"> measures to reduce the probability and/or severity of those hazardous situations to an acceptable level. It is also expected that the </w:t>
      </w:r>
      <w:r>
        <w:rPr>
          <w:rFonts w:ascii="Arial" w:eastAsia="Arial" w:hAnsi="Arial"/>
          <w:sz w:val="16"/>
        </w:rPr>
        <w:t>RISK CONTROL</w:t>
      </w:r>
      <w:r>
        <w:rPr>
          <w:rFonts w:ascii="Arial" w:eastAsia="Arial" w:hAnsi="Arial"/>
        </w:rPr>
        <w:t xml:space="preserve"> measures will be assigned to software functions that ar</w:t>
      </w:r>
      <w:r>
        <w:rPr>
          <w:rFonts w:ascii="Arial" w:eastAsia="Arial" w:hAnsi="Arial"/>
        </w:rPr>
        <w:t xml:space="preserve">e expected to implement those </w:t>
      </w:r>
      <w:r>
        <w:rPr>
          <w:rFonts w:ascii="Arial" w:eastAsia="Arial" w:hAnsi="Arial"/>
          <w:sz w:val="16"/>
        </w:rPr>
        <w:t>RISK</w:t>
      </w:r>
      <w:r>
        <w:rPr>
          <w:rFonts w:ascii="Arial" w:eastAsia="Arial" w:hAnsi="Arial"/>
        </w:rPr>
        <w:t xml:space="preserve"> </w:t>
      </w:r>
      <w:r>
        <w:rPr>
          <w:rFonts w:ascii="Arial" w:eastAsia="Arial" w:hAnsi="Arial"/>
          <w:sz w:val="16"/>
        </w:rPr>
        <w:t xml:space="preserve">CONTROL </w:t>
      </w:r>
      <w:r>
        <w:rPr>
          <w:rFonts w:ascii="Arial" w:eastAsia="Arial" w:hAnsi="Arial"/>
          <w:sz w:val="19"/>
        </w:rPr>
        <w:t>measures.</w:t>
      </w:r>
    </w:p>
    <w:p w:rsidR="00000000" w:rsidRDefault="00596C41">
      <w:pPr>
        <w:spacing w:line="200" w:lineRule="exact"/>
        <w:rPr>
          <w:rFonts w:ascii="Arial" w:eastAsia="Arial" w:hAnsi="Arial"/>
          <w:sz w:val="16"/>
        </w:rPr>
      </w:pPr>
      <w:r>
        <w:rPr>
          <w:rFonts w:ascii="Arial" w:eastAsia="Arial" w:hAnsi="Arial"/>
          <w:sz w:val="19"/>
        </w:rPr>
        <w:br w:type="column"/>
      </w: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94" w:lineRule="exact"/>
        <w:rPr>
          <w:rFonts w:ascii="Arial" w:eastAsia="Arial" w:hAnsi="Arial"/>
          <w:sz w:val="16"/>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759" w:bottom="0" w:left="240" w:header="0" w:footer="0" w:gutter="0"/>
          <w:cols w:num="2" w:space="0" w:equalWidth="0">
            <w:col w:w="10240" w:space="613"/>
            <w:col w:w="57"/>
          </w:cols>
          <w:docGrid w:linePitch="360"/>
        </w:sect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200" w:lineRule="exact"/>
        <w:rPr>
          <w:rFonts w:ascii="Arial" w:eastAsia="Arial" w:hAnsi="Arial"/>
          <w:sz w:val="16"/>
        </w:rPr>
      </w:pPr>
    </w:p>
    <w:p w:rsidR="00000000" w:rsidRDefault="00596C41">
      <w:pPr>
        <w:spacing w:line="337" w:lineRule="exact"/>
        <w:rPr>
          <w:rFonts w:ascii="Arial" w:eastAsia="Arial" w:hAnsi="Arial"/>
          <w:sz w:val="16"/>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w:t>
      </w:r>
      <w:r>
        <w:rPr>
          <w:rFonts w:ascii="Arial" w:eastAsia="Arial" w:hAnsi="Arial"/>
          <w:sz w:val="9"/>
        </w:rPr>
        <w:t>tronic/5966437005, User=Pope, Benjamin</w:t>
      </w:r>
    </w:p>
    <w:p w:rsidR="00000000" w:rsidRDefault="00596C41">
      <w:pPr>
        <w:spacing w:line="5" w:lineRule="exact"/>
        <w:rPr>
          <w:rFonts w:ascii="Arial" w:eastAsia="Arial" w:hAnsi="Arial"/>
          <w:sz w:val="16"/>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759" w:bottom="0" w:left="240" w:header="0" w:footer="0" w:gutter="0"/>
          <w:cols w:space="0" w:equalWidth="0">
            <w:col w:w="10909"/>
          </w:cols>
          <w:docGrid w:linePitch="360"/>
        </w:sectPr>
      </w:pPr>
    </w:p>
    <w:p w:rsidR="00000000" w:rsidRDefault="00596C41">
      <w:pPr>
        <w:tabs>
          <w:tab w:val="left" w:pos="1624"/>
        </w:tabs>
        <w:spacing w:line="0" w:lineRule="atLeast"/>
        <w:ind w:right="125"/>
        <w:jc w:val="right"/>
        <w:rPr>
          <w:rFonts w:ascii="Arial" w:eastAsia="Arial" w:hAnsi="Arial"/>
        </w:rPr>
      </w:pPr>
      <w:bookmarkStart w:id="148" w:name="page148"/>
      <w:bookmarkEnd w:id="148"/>
      <w:r>
        <w:rPr>
          <w:rFonts w:ascii="Arial" w:eastAsia="Arial" w:hAnsi="Arial"/>
        </w:rPr>
        <w:t xml:space="preserve">– 54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984"/>
        </w:tabs>
        <w:spacing w:line="0" w:lineRule="atLeast"/>
        <w:ind w:right="125"/>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247" w:lineRule="auto"/>
        <w:ind w:left="1180" w:right="125"/>
        <w:jc w:val="both"/>
        <w:rPr>
          <w:rFonts w:ascii="Arial" w:eastAsia="Arial" w:hAnsi="Arial"/>
        </w:rPr>
      </w:pPr>
      <w:r>
        <w:rPr>
          <w:rFonts w:ascii="Arial" w:eastAsia="Arial" w:hAnsi="Arial"/>
        </w:rPr>
        <w:t>However, it is not expected that all device hazardous situatio</w:t>
      </w:r>
      <w:r>
        <w:rPr>
          <w:rFonts w:ascii="Arial" w:eastAsia="Arial" w:hAnsi="Arial"/>
        </w:rPr>
        <w:t xml:space="preserve">ns can be identified until the software </w:t>
      </w:r>
      <w:r>
        <w:rPr>
          <w:rFonts w:ascii="Arial" w:eastAsia="Arial" w:hAnsi="Arial"/>
          <w:sz w:val="16"/>
        </w:rPr>
        <w:t>ARCHITECTURE</w:t>
      </w:r>
      <w:r>
        <w:rPr>
          <w:rFonts w:ascii="Arial" w:eastAsia="Arial" w:hAnsi="Arial"/>
        </w:rPr>
        <w:t xml:space="preserve"> has been produced. At that time it is known how software functions will be implemented in software components, and the practicality of the </w:t>
      </w:r>
      <w:r>
        <w:rPr>
          <w:rFonts w:ascii="Arial" w:eastAsia="Arial" w:hAnsi="Arial"/>
          <w:sz w:val="16"/>
        </w:rPr>
        <w:t>RISK CONTROL</w:t>
      </w:r>
      <w:r>
        <w:rPr>
          <w:rFonts w:ascii="Arial" w:eastAsia="Arial" w:hAnsi="Arial"/>
        </w:rPr>
        <w:t xml:space="preserve"> measures assigned to software functions can be </w:t>
      </w:r>
      <w:r>
        <w:rPr>
          <w:rFonts w:ascii="Arial" w:eastAsia="Arial" w:hAnsi="Arial"/>
          <w:sz w:val="16"/>
        </w:rPr>
        <w:t>EVAL</w:t>
      </w:r>
      <w:r>
        <w:rPr>
          <w:rFonts w:ascii="Arial" w:eastAsia="Arial" w:hAnsi="Arial"/>
          <w:sz w:val="16"/>
        </w:rPr>
        <w:t>UATED</w:t>
      </w:r>
      <w:r>
        <w:rPr>
          <w:rFonts w:ascii="Arial" w:eastAsia="Arial" w:hAnsi="Arial"/>
        </w:rPr>
        <w:t xml:space="preserve">. At that time the device </w:t>
      </w:r>
      <w:r>
        <w:rPr>
          <w:rFonts w:ascii="Arial" w:eastAsia="Arial" w:hAnsi="Arial"/>
          <w:sz w:val="16"/>
        </w:rPr>
        <w:t>HAZARD</w:t>
      </w:r>
      <w:r>
        <w:rPr>
          <w:rFonts w:ascii="Arial" w:eastAsia="Arial" w:hAnsi="Arial"/>
        </w:rPr>
        <w:t xml:space="preserve"> analysis should be revised to include:</w:t>
      </w:r>
    </w:p>
    <w:p w:rsidR="00000000" w:rsidRDefault="00596C41">
      <w:pPr>
        <w:spacing w:line="294" w:lineRule="exact"/>
        <w:rPr>
          <w:rFonts w:ascii="Times New Roman" w:eastAsia="Times New Roman" w:hAnsi="Times New Roman"/>
        </w:rPr>
      </w:pPr>
    </w:p>
    <w:p w:rsidR="00000000" w:rsidRDefault="00596C41" w:rsidP="00596C41">
      <w:pPr>
        <w:numPr>
          <w:ilvl w:val="0"/>
          <w:numId w:val="136"/>
        </w:numPr>
        <w:tabs>
          <w:tab w:val="left" w:pos="1540"/>
        </w:tabs>
        <w:spacing w:line="0" w:lineRule="atLeast"/>
        <w:ind w:left="1540" w:hanging="362"/>
        <w:rPr>
          <w:rFonts w:ascii="Arial" w:eastAsia="Arial" w:hAnsi="Arial"/>
          <w:sz w:val="16"/>
        </w:rPr>
      </w:pPr>
      <w:r>
        <w:rPr>
          <w:rFonts w:ascii="Arial" w:eastAsia="Arial" w:hAnsi="Arial"/>
        </w:rPr>
        <w:t>revised hazardous situations;</w:t>
      </w:r>
    </w:p>
    <w:p w:rsidR="00000000" w:rsidRDefault="00596C41">
      <w:pPr>
        <w:spacing w:line="98" w:lineRule="exact"/>
        <w:rPr>
          <w:rFonts w:ascii="Arial" w:eastAsia="Arial" w:hAnsi="Arial"/>
          <w:sz w:val="16"/>
        </w:rPr>
      </w:pPr>
    </w:p>
    <w:p w:rsidR="00000000" w:rsidRDefault="00596C41" w:rsidP="00596C41">
      <w:pPr>
        <w:numPr>
          <w:ilvl w:val="0"/>
          <w:numId w:val="136"/>
        </w:numPr>
        <w:tabs>
          <w:tab w:val="left" w:pos="1540"/>
        </w:tabs>
        <w:spacing w:line="0" w:lineRule="atLeast"/>
        <w:ind w:left="1540" w:hanging="362"/>
        <w:rPr>
          <w:rFonts w:ascii="Arial" w:eastAsia="Arial" w:hAnsi="Arial"/>
          <w:sz w:val="16"/>
        </w:rPr>
      </w:pPr>
      <w:r>
        <w:rPr>
          <w:rFonts w:ascii="Arial" w:eastAsia="Arial" w:hAnsi="Arial"/>
        </w:rPr>
        <w:t xml:space="preserve">revised </w:t>
      </w:r>
      <w:r>
        <w:rPr>
          <w:rFonts w:ascii="Arial" w:eastAsia="Arial" w:hAnsi="Arial"/>
          <w:sz w:val="16"/>
        </w:rPr>
        <w:t>RISK CONTROL</w:t>
      </w:r>
      <w:r>
        <w:rPr>
          <w:rFonts w:ascii="Arial" w:eastAsia="Arial" w:hAnsi="Arial"/>
        </w:rPr>
        <w:t xml:space="preserve"> measures and software requirements;</w:t>
      </w:r>
    </w:p>
    <w:p w:rsidR="00000000" w:rsidRDefault="00596C41">
      <w:pPr>
        <w:spacing w:line="98" w:lineRule="exact"/>
        <w:rPr>
          <w:rFonts w:ascii="Arial" w:eastAsia="Arial" w:hAnsi="Arial"/>
          <w:sz w:val="16"/>
        </w:rPr>
      </w:pPr>
    </w:p>
    <w:p w:rsidR="00000000" w:rsidRDefault="00596C41" w:rsidP="00596C41">
      <w:pPr>
        <w:numPr>
          <w:ilvl w:val="0"/>
          <w:numId w:val="136"/>
        </w:numPr>
        <w:tabs>
          <w:tab w:val="left" w:pos="1540"/>
        </w:tabs>
        <w:spacing w:line="273" w:lineRule="auto"/>
        <w:ind w:left="1540" w:right="125" w:hanging="362"/>
        <w:rPr>
          <w:rFonts w:ascii="Arial" w:eastAsia="Arial" w:hAnsi="Arial"/>
          <w:sz w:val="16"/>
        </w:rPr>
      </w:pPr>
      <w:r>
        <w:rPr>
          <w:rFonts w:ascii="Arial" w:eastAsia="Arial" w:hAnsi="Arial"/>
        </w:rPr>
        <w:t xml:space="preserve">new hazardous situations arising from software, for example hazardous situations related </w:t>
      </w:r>
      <w:r>
        <w:rPr>
          <w:rFonts w:ascii="Arial" w:eastAsia="Arial" w:hAnsi="Arial"/>
        </w:rPr>
        <w:t>to human factors.</w:t>
      </w:r>
    </w:p>
    <w:p w:rsidR="00000000" w:rsidRDefault="00596C41">
      <w:pPr>
        <w:spacing w:line="134" w:lineRule="exact"/>
        <w:rPr>
          <w:rFonts w:ascii="Times New Roman" w:eastAsia="Times New Roman" w:hAnsi="Times New Roman"/>
        </w:rPr>
      </w:pPr>
    </w:p>
    <w:p w:rsidR="00000000" w:rsidRDefault="00596C41">
      <w:pPr>
        <w:spacing w:line="300" w:lineRule="auto"/>
        <w:ind w:left="1180" w:right="125"/>
        <w:jc w:val="both"/>
        <w:rPr>
          <w:rFonts w:ascii="Arial" w:eastAsia="Arial" w:hAnsi="Arial"/>
          <w:sz w:val="19"/>
        </w:rPr>
      </w:pPr>
      <w:r>
        <w:rPr>
          <w:rFonts w:ascii="Arial" w:eastAsia="Arial" w:hAnsi="Arial"/>
        </w:rPr>
        <w:t>The software</w:t>
      </w:r>
      <w:r>
        <w:rPr>
          <w:rFonts w:ascii="Times New Roman" w:eastAsia="Times New Roman" w:hAnsi="Times New Roman"/>
        </w:rPr>
        <w:t xml:space="preserve"> </w:t>
      </w:r>
      <w:r>
        <w:rPr>
          <w:rFonts w:ascii="Arial" w:eastAsia="Arial" w:hAnsi="Arial"/>
          <w:sz w:val="16"/>
        </w:rPr>
        <w:t xml:space="preserve">ARCHITECTURE </w:t>
      </w:r>
      <w:r>
        <w:rPr>
          <w:rFonts w:ascii="Arial" w:eastAsia="Arial" w:hAnsi="Arial"/>
          <w:sz w:val="19"/>
        </w:rPr>
        <w:t>should include credible strategies for segregating software</w:t>
      </w:r>
      <w:r>
        <w:rPr>
          <w:rFonts w:ascii="Arial" w:eastAsia="Arial" w:hAnsi="Arial"/>
          <w:sz w:val="16"/>
        </w:rPr>
        <w:t xml:space="preserve"> </w:t>
      </w:r>
      <w:r>
        <w:rPr>
          <w:rFonts w:ascii="Arial" w:eastAsia="Arial" w:hAnsi="Arial"/>
          <w:sz w:val="19"/>
        </w:rPr>
        <w:t>components so that they do not interact in unsafe ways.</w:t>
      </w:r>
    </w:p>
    <w:p w:rsidR="00000000" w:rsidRDefault="00596C41">
      <w:pPr>
        <w:spacing w:line="313"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18"/>
        </w:rPr>
      </w:pPr>
      <w:r>
        <w:rPr>
          <w:rFonts w:ascii="Arial" w:eastAsia="Arial" w:hAnsi="Arial"/>
          <w:b/>
          <w:sz w:val="22"/>
        </w:rPr>
        <w:t>B.8</w:t>
      </w:r>
      <w:r>
        <w:rPr>
          <w:rFonts w:ascii="Arial" w:eastAsia="Arial" w:hAnsi="Arial"/>
          <w:b/>
          <w:sz w:val="22"/>
        </w:rPr>
        <w:tab/>
      </w:r>
      <w:r>
        <w:rPr>
          <w:rFonts w:ascii="Arial" w:eastAsia="Arial" w:hAnsi="Arial"/>
          <w:b/>
          <w:sz w:val="22"/>
        </w:rPr>
        <w:t xml:space="preserve">Software configuration management </w:t>
      </w:r>
      <w:r>
        <w:rPr>
          <w:rFonts w:ascii="Arial" w:eastAsia="Arial" w:hAnsi="Arial"/>
          <w:b/>
          <w:sz w:val="18"/>
        </w:rPr>
        <w:t>PROCESS</w:t>
      </w:r>
    </w:p>
    <w:p w:rsidR="00000000" w:rsidRDefault="00596C41">
      <w:pPr>
        <w:spacing w:line="307" w:lineRule="exact"/>
        <w:rPr>
          <w:rFonts w:ascii="Times New Roman" w:eastAsia="Times New Roman" w:hAnsi="Times New Roman"/>
        </w:rPr>
      </w:pPr>
    </w:p>
    <w:p w:rsidR="00000000" w:rsidRDefault="00596C41">
      <w:pPr>
        <w:spacing w:line="245" w:lineRule="auto"/>
        <w:ind w:left="1180" w:right="125"/>
        <w:jc w:val="both"/>
        <w:rPr>
          <w:rFonts w:ascii="Arial" w:eastAsia="Arial" w:hAnsi="Arial"/>
        </w:rPr>
      </w:pPr>
      <w:r>
        <w:rPr>
          <w:rFonts w:ascii="Arial" w:eastAsia="Arial" w:hAnsi="Arial"/>
        </w:rPr>
        <w:t xml:space="preserve">The software configuration management </w:t>
      </w:r>
      <w:r>
        <w:rPr>
          <w:rFonts w:ascii="Arial" w:eastAsia="Arial" w:hAnsi="Arial"/>
          <w:sz w:val="16"/>
        </w:rPr>
        <w:t>PROCESS</w:t>
      </w:r>
      <w:r>
        <w:rPr>
          <w:rFonts w:ascii="Arial" w:eastAsia="Arial" w:hAnsi="Arial"/>
        </w:rPr>
        <w:t xml:space="preserve"> i</w:t>
      </w:r>
      <w:r>
        <w:rPr>
          <w:rFonts w:ascii="Arial" w:eastAsia="Arial" w:hAnsi="Arial"/>
        </w:rPr>
        <w:t xml:space="preserve">s a </w:t>
      </w:r>
      <w:r>
        <w:rPr>
          <w:rFonts w:ascii="Arial" w:eastAsia="Arial" w:hAnsi="Arial"/>
          <w:sz w:val="16"/>
        </w:rPr>
        <w:t>PROCESS</w:t>
      </w:r>
      <w:r>
        <w:rPr>
          <w:rFonts w:ascii="Arial" w:eastAsia="Arial" w:hAnsi="Arial"/>
        </w:rPr>
        <w:t xml:space="preserve"> of applying administrative and technical procedures throughout the software life cycle to identify and define </w:t>
      </w:r>
      <w:r>
        <w:rPr>
          <w:rFonts w:ascii="Arial" w:eastAsia="Arial" w:hAnsi="Arial"/>
          <w:sz w:val="16"/>
        </w:rPr>
        <w:t>SOFTWARE ITEMS</w:t>
      </w:r>
      <w:r>
        <w:rPr>
          <w:rFonts w:ascii="Arial" w:eastAsia="Arial" w:hAnsi="Arial"/>
        </w:rPr>
        <w:t xml:space="preserve">, including documentation, in a </w:t>
      </w:r>
      <w:r>
        <w:rPr>
          <w:rFonts w:ascii="Arial" w:eastAsia="Arial" w:hAnsi="Arial"/>
          <w:sz w:val="16"/>
        </w:rPr>
        <w:t>SYSTEM</w:t>
      </w:r>
      <w:r>
        <w:rPr>
          <w:rFonts w:ascii="Arial" w:eastAsia="Arial" w:hAnsi="Arial"/>
        </w:rPr>
        <w:t>; control modifications and releases of the items; and document and report the sta</w:t>
      </w:r>
      <w:r>
        <w:rPr>
          <w:rFonts w:ascii="Arial" w:eastAsia="Arial" w:hAnsi="Arial"/>
        </w:rPr>
        <w:t xml:space="preserve">tus of the items and </w:t>
      </w:r>
      <w:r>
        <w:rPr>
          <w:rFonts w:ascii="Arial" w:eastAsia="Arial" w:hAnsi="Arial"/>
          <w:sz w:val="16"/>
        </w:rPr>
        <w:t>CHANGE REQUESTS</w:t>
      </w:r>
      <w:r>
        <w:rPr>
          <w:rFonts w:ascii="Arial" w:eastAsia="Arial" w:hAnsi="Arial"/>
        </w:rPr>
        <w:t xml:space="preserve"> . Software configuration management is necessary to recreate a </w:t>
      </w:r>
      <w:r>
        <w:rPr>
          <w:rFonts w:ascii="Arial" w:eastAsia="Arial" w:hAnsi="Arial"/>
          <w:sz w:val="16"/>
        </w:rPr>
        <w:t>SOFTWARE ITEM</w:t>
      </w:r>
      <w:r>
        <w:rPr>
          <w:rFonts w:ascii="Arial" w:eastAsia="Arial" w:hAnsi="Arial"/>
        </w:rPr>
        <w:t>, to identify its constituent parts, and to provide a history of the changes that have been made to it.</w:t>
      </w:r>
    </w:p>
    <w:p w:rsidR="00000000" w:rsidRDefault="00596C41">
      <w:pPr>
        <w:spacing w:line="264"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B.8.1</w:t>
      </w:r>
      <w:r>
        <w:rPr>
          <w:rFonts w:ascii="Times New Roman" w:eastAsia="Times New Roman" w:hAnsi="Times New Roman"/>
        </w:rPr>
        <w:tab/>
      </w:r>
      <w:r>
        <w:rPr>
          <w:rFonts w:ascii="Arial" w:eastAsia="Arial" w:hAnsi="Arial"/>
          <w:b/>
        </w:rPr>
        <w:t>Configuration identification</w:t>
      </w:r>
    </w:p>
    <w:p w:rsidR="00000000" w:rsidRDefault="00596C41">
      <w:pPr>
        <w:spacing w:line="204" w:lineRule="exact"/>
        <w:rPr>
          <w:rFonts w:ascii="Times New Roman" w:eastAsia="Times New Roman" w:hAnsi="Times New Roman"/>
        </w:rPr>
      </w:pPr>
    </w:p>
    <w:p w:rsidR="00000000" w:rsidRDefault="00596C41">
      <w:pPr>
        <w:spacing w:line="255" w:lineRule="auto"/>
        <w:ind w:left="1180" w:right="125"/>
        <w:jc w:val="both"/>
        <w:rPr>
          <w:rFonts w:ascii="Arial" w:eastAsia="Arial" w:hAnsi="Arial"/>
        </w:rPr>
      </w:pPr>
      <w:r>
        <w:rPr>
          <w:rFonts w:ascii="Arial" w:eastAsia="Arial" w:hAnsi="Arial"/>
        </w:rPr>
        <w:t>Th</w:t>
      </w:r>
      <w:r>
        <w:rPr>
          <w:rFonts w:ascii="Arial" w:eastAsia="Arial" w:hAnsi="Arial"/>
        </w:rPr>
        <w:t xml:space="preserve">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uniquely identify software </w:t>
      </w:r>
      <w:r>
        <w:rPr>
          <w:rFonts w:ascii="Arial" w:eastAsia="Arial" w:hAnsi="Arial"/>
          <w:sz w:val="16"/>
        </w:rPr>
        <w:t>CONFIGURATION ITEMS</w:t>
      </w:r>
      <w:r>
        <w:rPr>
          <w:rFonts w:ascii="Arial" w:eastAsia="Arial" w:hAnsi="Arial"/>
        </w:rPr>
        <w:t xml:space="preserve"> and their </w:t>
      </w:r>
      <w:r>
        <w:rPr>
          <w:rFonts w:ascii="Arial" w:eastAsia="Arial" w:hAnsi="Arial"/>
          <w:sz w:val="16"/>
        </w:rPr>
        <w:t>VERSIONS</w:t>
      </w:r>
      <w:r>
        <w:rPr>
          <w:rFonts w:ascii="Arial" w:eastAsia="Arial" w:hAnsi="Arial"/>
        </w:rPr>
        <w:t xml:space="preserve">. This identification is necessary to identify the software </w:t>
      </w:r>
      <w:r>
        <w:rPr>
          <w:rFonts w:ascii="Arial" w:eastAsia="Arial" w:hAnsi="Arial"/>
          <w:sz w:val="16"/>
        </w:rPr>
        <w:t>CONFIGURATION ITEMS</w:t>
      </w:r>
      <w:r>
        <w:rPr>
          <w:rFonts w:ascii="Arial" w:eastAsia="Arial" w:hAnsi="Arial"/>
        </w:rPr>
        <w:t xml:space="preserve"> and the </w:t>
      </w:r>
      <w:r>
        <w:rPr>
          <w:rFonts w:ascii="Arial" w:eastAsia="Arial" w:hAnsi="Arial"/>
          <w:sz w:val="16"/>
        </w:rPr>
        <w:t>VERSIONS</w:t>
      </w:r>
      <w:r>
        <w:rPr>
          <w:rFonts w:ascii="Arial" w:eastAsia="Arial" w:hAnsi="Arial"/>
        </w:rPr>
        <w:t xml:space="preserve"> that are included in the </w:t>
      </w:r>
      <w:r>
        <w:rPr>
          <w:rFonts w:ascii="Arial" w:eastAsia="Arial" w:hAnsi="Arial"/>
          <w:sz w:val="16"/>
        </w:rPr>
        <w:t>MEDICAL DEVICE SOFTWARE</w:t>
      </w:r>
      <w:r>
        <w:rPr>
          <w:rFonts w:ascii="Arial" w:eastAsia="Arial" w:hAnsi="Arial"/>
        </w:rPr>
        <w:t>.</w:t>
      </w:r>
    </w:p>
    <w:p w:rsidR="00000000" w:rsidRDefault="00596C41">
      <w:pPr>
        <w:spacing w:line="256"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w:t>
      </w:r>
      <w:r>
        <w:rPr>
          <w:rFonts w:ascii="Arial" w:eastAsia="Arial" w:hAnsi="Arial"/>
          <w:b/>
        </w:rPr>
        <w:t>8.2</w:t>
      </w:r>
      <w:r>
        <w:rPr>
          <w:rFonts w:ascii="Times New Roman" w:eastAsia="Times New Roman" w:hAnsi="Times New Roman"/>
        </w:rPr>
        <w:tab/>
      </w:r>
      <w:r>
        <w:rPr>
          <w:rFonts w:ascii="Arial" w:eastAsia="Arial" w:hAnsi="Arial"/>
          <w:b/>
        </w:rPr>
        <w:t>Change control</w:t>
      </w:r>
    </w:p>
    <w:p w:rsidR="00000000" w:rsidRDefault="00596C41">
      <w:pPr>
        <w:spacing w:line="204" w:lineRule="exact"/>
        <w:rPr>
          <w:rFonts w:ascii="Times New Roman" w:eastAsia="Times New Roman" w:hAnsi="Times New Roman"/>
        </w:rPr>
      </w:pPr>
    </w:p>
    <w:p w:rsidR="00000000" w:rsidRDefault="00596C41">
      <w:pPr>
        <w:spacing w:line="259" w:lineRule="auto"/>
        <w:ind w:left="1180" w:right="125"/>
        <w:jc w:val="both"/>
        <w:rPr>
          <w:rFonts w:ascii="Arial" w:eastAsia="Arial" w:hAnsi="Arial"/>
          <w:sz w:val="19"/>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control changes of the software </w:t>
      </w:r>
      <w:r>
        <w:rPr>
          <w:rFonts w:ascii="Arial" w:eastAsia="Arial" w:hAnsi="Arial"/>
          <w:sz w:val="16"/>
        </w:rPr>
        <w:t>CONFIGURATION</w:t>
      </w:r>
      <w:r>
        <w:rPr>
          <w:rFonts w:ascii="Arial" w:eastAsia="Arial" w:hAnsi="Arial"/>
        </w:rPr>
        <w:t xml:space="preserve"> </w:t>
      </w:r>
      <w:r>
        <w:rPr>
          <w:rFonts w:ascii="Arial" w:eastAsia="Arial" w:hAnsi="Arial"/>
          <w:sz w:val="16"/>
        </w:rPr>
        <w:t xml:space="preserve">ITEMS </w:t>
      </w:r>
      <w:r>
        <w:rPr>
          <w:rFonts w:ascii="Arial" w:eastAsia="Arial" w:hAnsi="Arial"/>
          <w:sz w:val="19"/>
        </w:rPr>
        <w:t>and to document information identifying</w:t>
      </w:r>
      <w:r>
        <w:rPr>
          <w:rFonts w:ascii="Arial" w:eastAsia="Arial" w:hAnsi="Arial"/>
          <w:sz w:val="16"/>
        </w:rPr>
        <w:t xml:space="preserve"> CHANGE REQUESTS </w:t>
      </w:r>
      <w:r>
        <w:rPr>
          <w:rFonts w:ascii="Arial" w:eastAsia="Arial" w:hAnsi="Arial"/>
          <w:sz w:val="19"/>
        </w:rPr>
        <w:t>and providing documentation</w:t>
      </w:r>
      <w:r>
        <w:rPr>
          <w:rFonts w:ascii="Arial" w:eastAsia="Arial" w:hAnsi="Arial"/>
          <w:sz w:val="16"/>
        </w:rPr>
        <w:t xml:space="preserve"> </w:t>
      </w:r>
      <w:r>
        <w:rPr>
          <w:rFonts w:ascii="Arial" w:eastAsia="Arial" w:hAnsi="Arial"/>
          <w:sz w:val="19"/>
        </w:rPr>
        <w:t xml:space="preserve">about their disposition. This </w:t>
      </w:r>
      <w:r>
        <w:rPr>
          <w:rFonts w:ascii="Arial" w:eastAsia="Arial" w:hAnsi="Arial"/>
          <w:sz w:val="16"/>
        </w:rPr>
        <w:t>ACTIVITY</w:t>
      </w:r>
      <w:r>
        <w:rPr>
          <w:rFonts w:ascii="Arial" w:eastAsia="Arial" w:hAnsi="Arial"/>
          <w:sz w:val="19"/>
        </w:rPr>
        <w:t xml:space="preserve"> is necessary to en</w:t>
      </w:r>
      <w:r>
        <w:rPr>
          <w:rFonts w:ascii="Arial" w:eastAsia="Arial" w:hAnsi="Arial"/>
          <w:sz w:val="19"/>
        </w:rPr>
        <w:t xml:space="preserve">sure that unauthorized or unintended changes are not made to the software </w:t>
      </w:r>
      <w:r>
        <w:rPr>
          <w:rFonts w:ascii="Arial" w:eastAsia="Arial" w:hAnsi="Arial"/>
          <w:sz w:val="16"/>
        </w:rPr>
        <w:t>CONFIGURATION ITEMS</w:t>
      </w:r>
      <w:r>
        <w:rPr>
          <w:rFonts w:ascii="Arial" w:eastAsia="Arial" w:hAnsi="Arial"/>
          <w:sz w:val="19"/>
        </w:rPr>
        <w:t xml:space="preserve"> and to ensure that approved </w:t>
      </w:r>
      <w:r>
        <w:rPr>
          <w:rFonts w:ascii="Arial" w:eastAsia="Arial" w:hAnsi="Arial"/>
          <w:sz w:val="16"/>
        </w:rPr>
        <w:t xml:space="preserve">CHANGE REQUESTS </w:t>
      </w:r>
      <w:r>
        <w:rPr>
          <w:rFonts w:ascii="Arial" w:eastAsia="Arial" w:hAnsi="Arial"/>
          <w:sz w:val="19"/>
        </w:rPr>
        <w:t>are implemented fully and verified.</w:t>
      </w:r>
    </w:p>
    <w:p w:rsidR="00000000" w:rsidRDefault="00596C41">
      <w:pPr>
        <w:spacing w:line="249" w:lineRule="exact"/>
        <w:rPr>
          <w:rFonts w:ascii="Times New Roman" w:eastAsia="Times New Roman" w:hAnsi="Times New Roman"/>
        </w:rPr>
      </w:pPr>
    </w:p>
    <w:p w:rsidR="00000000" w:rsidRDefault="00596C41">
      <w:pPr>
        <w:spacing w:line="245" w:lineRule="auto"/>
        <w:ind w:left="1180" w:right="125"/>
        <w:jc w:val="both"/>
        <w:rPr>
          <w:rFonts w:ascii="Arial" w:eastAsia="Arial" w:hAnsi="Arial"/>
        </w:rPr>
      </w:pPr>
      <w:r>
        <w:rPr>
          <w:rFonts w:ascii="Arial" w:eastAsia="Arial" w:hAnsi="Arial"/>
        </w:rPr>
        <w:t>C</w:t>
      </w:r>
      <w:r>
        <w:rPr>
          <w:rFonts w:ascii="Arial" w:eastAsia="Arial" w:hAnsi="Arial"/>
          <w:sz w:val="16"/>
        </w:rPr>
        <w:t>HANGE REQUESTS</w:t>
      </w:r>
      <w:r>
        <w:rPr>
          <w:rFonts w:ascii="Arial" w:eastAsia="Arial" w:hAnsi="Arial"/>
        </w:rPr>
        <w:t xml:space="preserve"> can be approved by a change control board or by a manager or tech</w:t>
      </w:r>
      <w:r>
        <w:rPr>
          <w:rFonts w:ascii="Arial" w:eastAsia="Arial" w:hAnsi="Arial"/>
        </w:rPr>
        <w:t xml:space="preserve">nical lead according to the software configuration management plan. Approved </w:t>
      </w:r>
      <w:r>
        <w:rPr>
          <w:rFonts w:ascii="Arial" w:eastAsia="Arial" w:hAnsi="Arial"/>
          <w:sz w:val="16"/>
        </w:rPr>
        <w:t>CHANGE REQUESTS</w:t>
      </w:r>
      <w:r>
        <w:rPr>
          <w:rFonts w:ascii="Arial" w:eastAsia="Arial" w:hAnsi="Arial"/>
        </w:rPr>
        <w:t xml:space="preserve"> are made traceable to the actual modification and </w:t>
      </w:r>
      <w:r>
        <w:rPr>
          <w:rFonts w:ascii="Arial" w:eastAsia="Arial" w:hAnsi="Arial"/>
          <w:sz w:val="16"/>
        </w:rPr>
        <w:t>VERIFICATION</w:t>
      </w:r>
      <w:r>
        <w:rPr>
          <w:rFonts w:ascii="Arial" w:eastAsia="Arial" w:hAnsi="Arial"/>
        </w:rPr>
        <w:t xml:space="preserve"> of the software. The requirement is that each actual change be linked to a </w:t>
      </w:r>
      <w:r>
        <w:rPr>
          <w:rFonts w:ascii="Arial" w:eastAsia="Arial" w:hAnsi="Arial"/>
          <w:sz w:val="16"/>
        </w:rPr>
        <w:t>CHANGE REQUEST</w:t>
      </w:r>
      <w:r>
        <w:rPr>
          <w:rFonts w:ascii="Arial" w:eastAsia="Arial" w:hAnsi="Arial"/>
        </w:rPr>
        <w:t xml:space="preserve"> and that d</w:t>
      </w:r>
      <w:r>
        <w:rPr>
          <w:rFonts w:ascii="Arial" w:eastAsia="Arial" w:hAnsi="Arial"/>
        </w:rPr>
        <w:t xml:space="preserve">ocumentation exists to show that the </w:t>
      </w:r>
      <w:r>
        <w:rPr>
          <w:rFonts w:ascii="Arial" w:eastAsia="Arial" w:hAnsi="Arial"/>
          <w:sz w:val="16"/>
        </w:rPr>
        <w:t>CHANGE REQUEST</w:t>
      </w:r>
      <w:r>
        <w:rPr>
          <w:rFonts w:ascii="Arial" w:eastAsia="Arial" w:hAnsi="Arial"/>
        </w:rPr>
        <w:t xml:space="preserve"> was approved. The documentation might be change control board minutes, an approval signature, or a record in a database.</w:t>
      </w:r>
    </w:p>
    <w:p w:rsidR="00000000" w:rsidRDefault="00596C41">
      <w:pPr>
        <w:spacing w:line="264"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B.8.3</w:t>
      </w:r>
      <w:r>
        <w:rPr>
          <w:rFonts w:ascii="Times New Roman" w:eastAsia="Times New Roman" w:hAnsi="Times New Roman"/>
        </w:rPr>
        <w:tab/>
      </w:r>
      <w:r>
        <w:rPr>
          <w:rFonts w:ascii="Arial" w:eastAsia="Arial" w:hAnsi="Arial"/>
          <w:b/>
        </w:rPr>
        <w:t>Configuration status accounting</w:t>
      </w:r>
    </w:p>
    <w:p w:rsidR="00000000" w:rsidRDefault="00596C41">
      <w:pPr>
        <w:spacing w:line="204" w:lineRule="exact"/>
        <w:rPr>
          <w:rFonts w:ascii="Times New Roman" w:eastAsia="Times New Roman" w:hAnsi="Times New Roman"/>
        </w:rPr>
      </w:pPr>
    </w:p>
    <w:p w:rsidR="00000000" w:rsidRDefault="00596C41">
      <w:pPr>
        <w:spacing w:line="258" w:lineRule="auto"/>
        <w:ind w:left="1180" w:right="125"/>
        <w:jc w:val="both"/>
        <w:rPr>
          <w:rFonts w:ascii="Arial" w:eastAsia="Arial" w:hAnsi="Arial"/>
          <w:sz w:val="19"/>
        </w:rPr>
      </w:pPr>
      <w:r>
        <w:rPr>
          <w:rFonts w:ascii="Arial" w:eastAsia="Arial" w:hAnsi="Arial"/>
        </w:rPr>
        <w:t xml:space="preserve">This </w:t>
      </w:r>
      <w:r>
        <w:rPr>
          <w:rFonts w:ascii="Arial" w:eastAsia="Arial" w:hAnsi="Arial"/>
          <w:sz w:val="16"/>
        </w:rPr>
        <w:t>ACTIVITY</w:t>
      </w:r>
      <w:r>
        <w:rPr>
          <w:rFonts w:ascii="Arial" w:eastAsia="Arial" w:hAnsi="Arial"/>
        </w:rPr>
        <w:t xml:space="preserve"> requires the </w:t>
      </w:r>
      <w:r>
        <w:rPr>
          <w:rFonts w:ascii="Arial" w:eastAsia="Arial" w:hAnsi="Arial"/>
          <w:sz w:val="16"/>
        </w:rPr>
        <w:t>MANUFACTURER</w:t>
      </w:r>
      <w:r>
        <w:rPr>
          <w:rFonts w:ascii="Arial" w:eastAsia="Arial" w:hAnsi="Arial"/>
        </w:rPr>
        <w:t xml:space="preserve"> to </w:t>
      </w:r>
      <w:r>
        <w:rPr>
          <w:rFonts w:ascii="Arial" w:eastAsia="Arial" w:hAnsi="Arial"/>
        </w:rPr>
        <w:t xml:space="preserve">maintain records of the history of the software </w:t>
      </w:r>
      <w:r>
        <w:rPr>
          <w:rFonts w:ascii="Arial" w:eastAsia="Arial" w:hAnsi="Arial"/>
          <w:sz w:val="16"/>
        </w:rPr>
        <w:t>CONFIGURATION ITEMS</w:t>
      </w:r>
      <w:r>
        <w:rPr>
          <w:rFonts w:ascii="Arial" w:eastAsia="Arial" w:hAnsi="Arial"/>
          <w:sz w:val="19"/>
        </w:rPr>
        <w:t>. This</w:t>
      </w:r>
      <w:r>
        <w:rPr>
          <w:rFonts w:ascii="Arial" w:eastAsia="Arial" w:hAnsi="Arial"/>
          <w:sz w:val="16"/>
        </w:rPr>
        <w:t xml:space="preserve"> ACTIVITY </w:t>
      </w:r>
      <w:r>
        <w:rPr>
          <w:rFonts w:ascii="Arial" w:eastAsia="Arial" w:hAnsi="Arial"/>
          <w:sz w:val="19"/>
        </w:rPr>
        <w:t>is necessary to determine when and why changes were</w:t>
      </w:r>
      <w:r>
        <w:rPr>
          <w:rFonts w:ascii="Arial" w:eastAsia="Arial" w:hAnsi="Arial"/>
          <w:sz w:val="16"/>
        </w:rPr>
        <w:t xml:space="preserve"> </w:t>
      </w:r>
      <w:r>
        <w:rPr>
          <w:rFonts w:ascii="Arial" w:eastAsia="Arial" w:hAnsi="Arial"/>
          <w:sz w:val="19"/>
        </w:rPr>
        <w:t xml:space="preserve">made. Access to this information is necessary to ensure that software </w:t>
      </w:r>
      <w:r>
        <w:rPr>
          <w:rFonts w:ascii="Arial" w:eastAsia="Arial" w:hAnsi="Arial"/>
          <w:sz w:val="16"/>
        </w:rPr>
        <w:t>CONFIGURATION ITEMS</w:t>
      </w:r>
      <w:r>
        <w:rPr>
          <w:rFonts w:ascii="Arial" w:eastAsia="Arial" w:hAnsi="Arial"/>
          <w:sz w:val="19"/>
        </w:rPr>
        <w:t xml:space="preserve"> contain only authorized modific</w:t>
      </w:r>
      <w:r>
        <w:rPr>
          <w:rFonts w:ascii="Arial" w:eastAsia="Arial" w:hAnsi="Arial"/>
          <w:sz w:val="19"/>
        </w:rPr>
        <w:t>ations.</w:t>
      </w:r>
    </w:p>
    <w:p w:rsidR="00000000" w:rsidRDefault="00596C41">
      <w:pPr>
        <w:spacing w:line="351"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18"/>
        </w:rPr>
      </w:pPr>
      <w:r>
        <w:rPr>
          <w:rFonts w:ascii="Arial" w:eastAsia="Arial" w:hAnsi="Arial"/>
          <w:b/>
          <w:sz w:val="22"/>
        </w:rPr>
        <w:t>B.9</w:t>
      </w:r>
      <w:r>
        <w:rPr>
          <w:rFonts w:ascii="Arial" w:eastAsia="Arial" w:hAnsi="Arial"/>
          <w:b/>
          <w:sz w:val="22"/>
        </w:rPr>
        <w:tab/>
      </w:r>
      <w:r>
        <w:rPr>
          <w:rFonts w:ascii="Arial" w:eastAsia="Arial" w:hAnsi="Arial"/>
          <w:b/>
          <w:sz w:val="22"/>
        </w:rPr>
        <w:t xml:space="preserve">Software problem resolution </w:t>
      </w:r>
      <w:r>
        <w:rPr>
          <w:rFonts w:ascii="Arial" w:eastAsia="Arial" w:hAnsi="Arial"/>
          <w:b/>
          <w:sz w:val="18"/>
        </w:rPr>
        <w:t>PROCESS</w:t>
      </w:r>
    </w:p>
    <w:p w:rsidR="00000000" w:rsidRDefault="00596C41">
      <w:pPr>
        <w:spacing w:line="307" w:lineRule="exact"/>
        <w:rPr>
          <w:rFonts w:ascii="Times New Roman" w:eastAsia="Times New Roman" w:hAnsi="Times New Roman"/>
        </w:rPr>
      </w:pPr>
    </w:p>
    <w:p w:rsidR="00000000" w:rsidRDefault="00596C41">
      <w:pPr>
        <w:spacing w:line="246" w:lineRule="auto"/>
        <w:ind w:left="1180" w:right="125"/>
        <w:jc w:val="both"/>
        <w:rPr>
          <w:rFonts w:ascii="Arial" w:eastAsia="Arial" w:hAnsi="Arial"/>
        </w:rPr>
      </w:pPr>
      <w:r>
        <w:rPr>
          <w:rFonts w:ascii="Arial" w:eastAsia="Arial" w:hAnsi="Arial"/>
        </w:rPr>
        <w:t xml:space="preserve">The software problem resolution </w:t>
      </w:r>
      <w:r>
        <w:rPr>
          <w:rFonts w:ascii="Arial" w:eastAsia="Arial" w:hAnsi="Arial"/>
          <w:sz w:val="16"/>
        </w:rPr>
        <w:t>PROCESS</w:t>
      </w:r>
      <w:r>
        <w:rPr>
          <w:rFonts w:ascii="Arial" w:eastAsia="Arial" w:hAnsi="Arial"/>
        </w:rPr>
        <w:t xml:space="preserve"> is a </w:t>
      </w:r>
      <w:r>
        <w:rPr>
          <w:rFonts w:ascii="Arial" w:eastAsia="Arial" w:hAnsi="Arial"/>
          <w:sz w:val="16"/>
        </w:rPr>
        <w:t>PROCESS</w:t>
      </w:r>
      <w:r>
        <w:rPr>
          <w:rFonts w:ascii="Arial" w:eastAsia="Arial" w:hAnsi="Arial"/>
        </w:rPr>
        <w:t xml:space="preserve"> for analyzing and resolving the problems (including non-conformances), whatever their nature or source, including those discovered during the execution o</w:t>
      </w:r>
      <w:r>
        <w:rPr>
          <w:rFonts w:ascii="Arial" w:eastAsia="Arial" w:hAnsi="Arial"/>
        </w:rPr>
        <w:t xml:space="preserve">f development, maintenance, or other </w:t>
      </w:r>
      <w:r>
        <w:rPr>
          <w:rFonts w:ascii="Arial" w:eastAsia="Arial" w:hAnsi="Arial"/>
          <w:sz w:val="16"/>
        </w:rPr>
        <w:t>PROCESSES</w:t>
      </w:r>
      <w:r>
        <w:rPr>
          <w:rFonts w:ascii="Arial" w:eastAsia="Arial" w:hAnsi="Arial"/>
        </w:rPr>
        <w:t xml:space="preserve">. The objective is to provide a timely, responsible, and documented means to ensure that discovered problems are analyzed and resolved and that trends are recognized. This </w:t>
      </w:r>
      <w:r>
        <w:rPr>
          <w:rFonts w:ascii="Arial" w:eastAsia="Arial" w:hAnsi="Arial"/>
          <w:sz w:val="16"/>
        </w:rPr>
        <w:t>PROCESS</w:t>
      </w:r>
      <w:r>
        <w:rPr>
          <w:rFonts w:ascii="Arial" w:eastAsia="Arial" w:hAnsi="Arial"/>
        </w:rPr>
        <w:t xml:space="preserve"> is</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527" w:bottom="0" w:left="240" w:header="0" w:footer="0" w:gutter="0"/>
          <w:cols w:num="2" w:space="0" w:equalWidth="0">
            <w:col w:w="10365" w:space="72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3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w:t>
      </w:r>
      <w:r>
        <w:rPr>
          <w:rFonts w:ascii="Arial" w:eastAsia="Arial" w:hAnsi="Arial"/>
          <w:sz w:val="9"/>
        </w:rPr>
        <w:t>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27" w:bottom="0" w:left="240" w:header="0" w:footer="0" w:gutter="0"/>
          <w:cols w:space="0" w:equalWidth="0">
            <w:col w:w="11141"/>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49" w:name="page149"/>
            <w:bookmarkEnd w:id="149"/>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55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0" w:lineRule="exact"/>
        <w:rPr>
          <w:rFonts w:ascii="Times New Roman" w:eastAsia="Times New Roman" w:hAnsi="Times New Roman"/>
        </w:rPr>
      </w:pPr>
    </w:p>
    <w:p w:rsidR="00000000" w:rsidRDefault="00596C41">
      <w:pPr>
        <w:spacing w:line="255" w:lineRule="auto"/>
        <w:ind w:left="1180" w:firstLine="1"/>
        <w:jc w:val="both"/>
        <w:rPr>
          <w:rFonts w:ascii="Arial" w:eastAsia="Arial" w:hAnsi="Arial"/>
        </w:rPr>
      </w:pPr>
      <w:r>
        <w:rPr>
          <w:rFonts w:ascii="Arial" w:eastAsia="Arial" w:hAnsi="Arial"/>
        </w:rPr>
        <w:t xml:space="preserve">sometimes called </w:t>
      </w:r>
      <w:r>
        <w:rPr>
          <w:rFonts w:ascii="Arial" w:eastAsia="Arial" w:hAnsi="Arial"/>
        </w:rPr>
        <w:t>“defect tracking</w:t>
      </w:r>
      <w:r>
        <w:rPr>
          <w:rFonts w:ascii="Arial" w:eastAsia="Arial" w:hAnsi="Arial"/>
        </w:rPr>
        <w:t xml:space="preserve">” in software engineering literature. It is called </w:t>
      </w:r>
      <w:r>
        <w:rPr>
          <w:rFonts w:ascii="Arial" w:eastAsia="Arial" w:hAnsi="Arial"/>
        </w:rPr>
        <w:t>“problem resolution</w:t>
      </w:r>
      <w:r>
        <w:rPr>
          <w:rFonts w:ascii="Arial" w:eastAsia="Arial" w:hAnsi="Arial"/>
        </w:rPr>
        <w:t xml:space="preserve">” in ISO/IEC 12207 </w:t>
      </w:r>
      <w:hyperlink w:anchor="page170" w:history="1">
        <w:r>
          <w:rPr>
            <w:rFonts w:ascii="Arial" w:eastAsia="Arial" w:hAnsi="Arial"/>
          </w:rPr>
          <w:t xml:space="preserve">[9] </w:t>
        </w:r>
      </w:hyperlink>
      <w:r>
        <w:rPr>
          <w:rFonts w:ascii="Arial" w:eastAsia="Arial" w:hAnsi="Arial"/>
        </w:rPr>
        <w:t xml:space="preserve">and IEC 60601-1-4 </w:t>
      </w:r>
      <w:hyperlink w:anchor="page170" w:history="1">
        <w:r>
          <w:rPr>
            <w:rFonts w:ascii="Arial" w:eastAsia="Arial" w:hAnsi="Arial"/>
          </w:rPr>
          <w:t xml:space="preserve">[2], </w:t>
        </w:r>
      </w:hyperlink>
      <w:r>
        <w:rPr>
          <w:rFonts w:ascii="Arial" w:eastAsia="Arial" w:hAnsi="Arial"/>
        </w:rPr>
        <w:t xml:space="preserve">Amendment 1. We have chosen to call it </w:t>
      </w:r>
      <w:r>
        <w:rPr>
          <w:rFonts w:ascii="Arial" w:eastAsia="Arial" w:hAnsi="Arial"/>
        </w:rPr>
        <w:t>“software problem resolution</w:t>
      </w:r>
      <w:r>
        <w:rPr>
          <w:rFonts w:ascii="Arial" w:eastAsia="Arial" w:hAnsi="Arial"/>
        </w:rPr>
        <w:t>” in this standard.</w:t>
      </w:r>
    </w:p>
    <w:p w:rsidR="00000000" w:rsidRDefault="00596C41">
      <w:pPr>
        <w:spacing w:line="251" w:lineRule="exact"/>
        <w:rPr>
          <w:rFonts w:ascii="Times New Roman" w:eastAsia="Times New Roman" w:hAnsi="Times New Roman"/>
        </w:rPr>
      </w:pPr>
    </w:p>
    <w:p w:rsidR="00000000" w:rsidRDefault="00596C41">
      <w:pPr>
        <w:spacing w:line="251" w:lineRule="auto"/>
        <w:ind w:left="1180"/>
        <w:jc w:val="both"/>
        <w:rPr>
          <w:rFonts w:ascii="Arial" w:eastAsia="Arial" w:hAnsi="Arial"/>
        </w:rPr>
      </w:pPr>
      <w:r>
        <w:rPr>
          <w:rFonts w:ascii="Arial" w:eastAsia="Arial" w:hAnsi="Arial"/>
        </w:rPr>
        <w:t xml:space="preserve">This </w:t>
      </w:r>
      <w:r>
        <w:rPr>
          <w:rFonts w:ascii="Arial" w:eastAsia="Arial" w:hAnsi="Arial"/>
          <w:sz w:val="16"/>
        </w:rPr>
        <w:t>ACTIVITY</w:t>
      </w:r>
      <w:r>
        <w:rPr>
          <w:rFonts w:ascii="Arial" w:eastAsia="Arial" w:hAnsi="Arial"/>
        </w:rPr>
        <w:t xml:space="preserve"> requires that the </w:t>
      </w:r>
      <w:r>
        <w:rPr>
          <w:rFonts w:ascii="Arial" w:eastAsia="Arial" w:hAnsi="Arial"/>
          <w:sz w:val="16"/>
        </w:rPr>
        <w:t>MANUFACTURER</w:t>
      </w:r>
      <w:r>
        <w:rPr>
          <w:rFonts w:ascii="Arial" w:eastAsia="Arial" w:hAnsi="Arial"/>
        </w:rPr>
        <w:t xml:space="preserve"> use the software problem resolution </w:t>
      </w:r>
      <w:r>
        <w:rPr>
          <w:rFonts w:ascii="Arial" w:eastAsia="Arial" w:hAnsi="Arial"/>
          <w:sz w:val="16"/>
        </w:rPr>
        <w:t>PROCESS</w:t>
      </w:r>
      <w:r>
        <w:rPr>
          <w:rFonts w:ascii="Arial" w:eastAsia="Arial" w:hAnsi="Arial"/>
        </w:rPr>
        <w:t xml:space="preserve"> when a problem or non-conformance is identified. </w:t>
      </w:r>
      <w:r>
        <w:rPr>
          <w:rFonts w:ascii="Arial" w:eastAsia="Arial" w:hAnsi="Arial"/>
        </w:rPr>
        <w:t xml:space="preserve">This </w:t>
      </w:r>
      <w:r>
        <w:rPr>
          <w:rFonts w:ascii="Arial" w:eastAsia="Arial" w:hAnsi="Arial"/>
          <w:sz w:val="16"/>
        </w:rPr>
        <w:t>ACTIVITY</w:t>
      </w:r>
      <w:r>
        <w:rPr>
          <w:rFonts w:ascii="Arial" w:eastAsia="Arial" w:hAnsi="Arial"/>
        </w:rPr>
        <w:t xml:space="preserve"> is necessary to ensure that discovered problems are analyzed and </w:t>
      </w:r>
      <w:r>
        <w:rPr>
          <w:rFonts w:ascii="Arial" w:eastAsia="Arial" w:hAnsi="Arial"/>
          <w:sz w:val="16"/>
        </w:rPr>
        <w:t>EVALUATED</w:t>
      </w:r>
      <w:r>
        <w:rPr>
          <w:rFonts w:ascii="Arial" w:eastAsia="Arial" w:hAnsi="Arial"/>
        </w:rPr>
        <w:t xml:space="preserve"> for possible relevance to </w:t>
      </w:r>
      <w:r>
        <w:rPr>
          <w:rFonts w:ascii="Arial" w:eastAsia="Arial" w:hAnsi="Arial"/>
          <w:sz w:val="16"/>
        </w:rPr>
        <w:t>SAFETY</w:t>
      </w:r>
      <w:r>
        <w:rPr>
          <w:rFonts w:ascii="Arial" w:eastAsia="Arial" w:hAnsi="Arial"/>
        </w:rPr>
        <w:t xml:space="preserve"> (as specified in ISO 14971).</w:t>
      </w:r>
    </w:p>
    <w:p w:rsidR="00000000" w:rsidRDefault="00596C41">
      <w:pPr>
        <w:spacing w:line="200" w:lineRule="exact"/>
        <w:rPr>
          <w:rFonts w:ascii="Times New Roman" w:eastAsia="Times New Roman" w:hAnsi="Times New Roman"/>
        </w:rPr>
      </w:pPr>
    </w:p>
    <w:p w:rsidR="00000000" w:rsidRDefault="00596C41">
      <w:pPr>
        <w:spacing w:line="291" w:lineRule="exact"/>
        <w:rPr>
          <w:rFonts w:ascii="Times New Roman" w:eastAsia="Times New Roman" w:hAnsi="Times New Roman"/>
        </w:rPr>
      </w:pPr>
    </w:p>
    <w:p w:rsidR="00000000" w:rsidRDefault="00596C41">
      <w:pPr>
        <w:spacing w:line="247" w:lineRule="auto"/>
        <w:ind w:left="1180"/>
        <w:jc w:val="both"/>
        <w:rPr>
          <w:rFonts w:ascii="Arial" w:eastAsia="Arial" w:hAnsi="Arial"/>
        </w:rPr>
      </w:pPr>
      <w:r>
        <w:rPr>
          <w:rFonts w:ascii="Arial" w:eastAsia="Arial" w:hAnsi="Arial"/>
        </w:rPr>
        <w:t xml:space="preserve">Software development plan(s) or procedures, as required in </w:t>
      </w:r>
      <w:hyperlink w:anchor="page112" w:history="1">
        <w:r>
          <w:rPr>
            <w:rFonts w:ascii="Arial" w:eastAsia="Arial" w:hAnsi="Arial"/>
          </w:rPr>
          <w:t xml:space="preserve">5.1, </w:t>
        </w:r>
      </w:hyperlink>
      <w:r>
        <w:rPr>
          <w:rFonts w:ascii="Arial" w:eastAsia="Arial" w:hAnsi="Arial"/>
        </w:rPr>
        <w:t>are to addre</w:t>
      </w:r>
      <w:r>
        <w:rPr>
          <w:rFonts w:ascii="Arial" w:eastAsia="Arial" w:hAnsi="Arial"/>
        </w:rPr>
        <w:t xml:space="preserve">ss how problems or non-conformances will be handled. This includes specifying at each stage of the life cycle the aspects of the software problem resolution </w:t>
      </w:r>
      <w:r>
        <w:rPr>
          <w:rFonts w:ascii="Arial" w:eastAsia="Arial" w:hAnsi="Arial"/>
          <w:sz w:val="16"/>
        </w:rPr>
        <w:t>PROCESS</w:t>
      </w:r>
      <w:r>
        <w:rPr>
          <w:rFonts w:ascii="Arial" w:eastAsia="Arial" w:hAnsi="Arial"/>
        </w:rPr>
        <w:t xml:space="preserve"> that will be formal and documented as well as when problems and nonconformities are to be e</w:t>
      </w:r>
      <w:r>
        <w:rPr>
          <w:rFonts w:ascii="Arial" w:eastAsia="Arial" w:hAnsi="Arial"/>
        </w:rPr>
        <w:t xml:space="preserve">ntered into the software problem resolution </w:t>
      </w:r>
      <w:r>
        <w:rPr>
          <w:rFonts w:ascii="Arial" w:eastAsia="Arial" w:hAnsi="Arial"/>
          <w:sz w:val="16"/>
        </w:rPr>
        <w:t>PROCESS</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42" w:lineRule="exact"/>
        <w:rPr>
          <w:rFonts w:ascii="Times New Roman" w:eastAsia="Times New Roman" w:hAnsi="Times New Roman"/>
        </w:rPr>
      </w:pPr>
    </w:p>
    <w:p w:rsidR="00000000" w:rsidRDefault="00596C41">
      <w:pPr>
        <w:spacing w:line="0" w:lineRule="atLeast"/>
        <w:ind w:left="1680"/>
        <w:rPr>
          <w:rFonts w:ascii="Courier New" w:eastAsia="Courier New" w:hAnsi="Courier New"/>
          <w:sz w:val="6"/>
        </w:rPr>
      </w:pPr>
      <w:r>
        <w:rPr>
          <w:rFonts w:ascii="Courier New" w:eastAsia="Courier New" w:hAnsi="Courier New"/>
          <w:sz w:val="6"/>
        </w:rPr>
        <w:t>--`,````,,`,``,`,````,,`,``,,```-`-`,,`,,`,`,,`---</w:t>
      </w:r>
    </w:p>
    <w:p w:rsidR="00000000" w:rsidRDefault="00596C41">
      <w:pPr>
        <w:spacing w:line="0" w:lineRule="atLeast"/>
        <w:ind w:left="168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18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w:t>
      </w:r>
      <w:r>
        <w:rPr>
          <w:rFonts w:ascii="Arial" w:eastAsia="Arial" w:hAnsi="Arial"/>
          <w:sz w:val="9"/>
        </w:rPr>
        <w:t>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p w:rsidR="00000000" w:rsidRDefault="00596C41">
      <w:pPr>
        <w:tabs>
          <w:tab w:val="left" w:pos="1500"/>
        </w:tabs>
        <w:spacing w:line="0" w:lineRule="atLeast"/>
        <w:jc w:val="right"/>
        <w:rPr>
          <w:rFonts w:ascii="Arial" w:eastAsia="Arial" w:hAnsi="Arial"/>
        </w:rPr>
      </w:pPr>
      <w:bookmarkStart w:id="150" w:name="page150"/>
      <w:bookmarkEnd w:id="150"/>
      <w:r>
        <w:rPr>
          <w:rFonts w:ascii="Arial" w:eastAsia="Arial" w:hAnsi="Arial"/>
        </w:rPr>
        <w:t xml:space="preserve">– 56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6" w:lineRule="exact"/>
        <w:rPr>
          <w:rFonts w:ascii="Times New Roman" w:eastAsia="Times New Roman" w:hAnsi="Times New Roman"/>
        </w:rPr>
      </w:pPr>
    </w:p>
    <w:p w:rsidR="00000000" w:rsidRDefault="00596C41">
      <w:pPr>
        <w:spacing w:line="0" w:lineRule="atLeast"/>
        <w:ind w:left="5160"/>
        <w:rPr>
          <w:rFonts w:ascii="Arial" w:eastAsia="Arial" w:hAnsi="Arial"/>
          <w:b/>
          <w:sz w:val="24"/>
        </w:rPr>
      </w:pPr>
      <w:r>
        <w:rPr>
          <w:rFonts w:ascii="Arial" w:eastAsia="Arial" w:hAnsi="Arial"/>
          <w:b/>
          <w:sz w:val="24"/>
        </w:rPr>
        <w:t>Annex C</w:t>
      </w:r>
    </w:p>
    <w:p w:rsidR="00000000" w:rsidRDefault="00596C41">
      <w:pPr>
        <w:spacing w:line="3" w:lineRule="exact"/>
        <w:rPr>
          <w:rFonts w:ascii="Times New Roman" w:eastAsia="Times New Roman" w:hAnsi="Times New Roman"/>
        </w:rPr>
      </w:pPr>
    </w:p>
    <w:p w:rsidR="00000000" w:rsidRDefault="00596C41">
      <w:pPr>
        <w:spacing w:line="0" w:lineRule="atLeast"/>
        <w:ind w:left="5000"/>
        <w:rPr>
          <w:rFonts w:ascii="Arial" w:eastAsia="Arial" w:hAnsi="Arial"/>
          <w:sz w:val="24"/>
        </w:rPr>
      </w:pPr>
      <w:r>
        <w:rPr>
          <w:rFonts w:ascii="Arial" w:eastAsia="Arial" w:hAnsi="Arial"/>
          <w:sz w:val="24"/>
        </w:rPr>
        <w:t>(informative)</w:t>
      </w:r>
    </w:p>
    <w:p w:rsidR="00000000" w:rsidRDefault="00596C41">
      <w:pPr>
        <w:spacing w:line="288" w:lineRule="exact"/>
        <w:rPr>
          <w:rFonts w:ascii="Times New Roman" w:eastAsia="Times New Roman" w:hAnsi="Times New Roman"/>
        </w:rPr>
      </w:pPr>
    </w:p>
    <w:p w:rsidR="00000000" w:rsidRDefault="00596C41">
      <w:pPr>
        <w:spacing w:line="0" w:lineRule="atLeast"/>
        <w:ind w:left="3800"/>
        <w:rPr>
          <w:rFonts w:ascii="Arial" w:eastAsia="Arial" w:hAnsi="Arial"/>
          <w:b/>
          <w:sz w:val="24"/>
        </w:rPr>
      </w:pPr>
      <w:r>
        <w:rPr>
          <w:rFonts w:ascii="Arial" w:eastAsia="Arial" w:hAnsi="Arial"/>
          <w:b/>
          <w:sz w:val="24"/>
        </w:rPr>
        <w:t>Relationship to other standar</w:t>
      </w:r>
      <w:r>
        <w:rPr>
          <w:rFonts w:ascii="Arial" w:eastAsia="Arial" w:hAnsi="Arial"/>
          <w:b/>
          <w:sz w:val="24"/>
        </w:rPr>
        <w:t>ds</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75"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C.1</w:t>
      </w:r>
      <w:r>
        <w:rPr>
          <w:rFonts w:ascii="Arial" w:eastAsia="Arial" w:hAnsi="Arial"/>
          <w:b/>
          <w:sz w:val="22"/>
        </w:rPr>
        <w:tab/>
      </w:r>
      <w:r>
        <w:rPr>
          <w:rFonts w:ascii="Arial" w:eastAsia="Arial" w:hAnsi="Arial"/>
          <w:b/>
          <w:sz w:val="22"/>
        </w:rPr>
        <w:t>General</w:t>
      </w:r>
    </w:p>
    <w:p w:rsidR="00000000" w:rsidRDefault="00596C41">
      <w:pPr>
        <w:tabs>
          <w:tab w:val="left" w:pos="1840"/>
        </w:tabs>
        <w:spacing w:line="0" w:lineRule="atLeast"/>
        <w:ind w:left="1180"/>
        <w:rPr>
          <w:rFonts w:ascii="Arial" w:eastAsia="Arial" w:hAnsi="Arial"/>
          <w:b/>
          <w:sz w:val="22"/>
        </w:rPr>
        <w:sectPr w:rsidR="00000000">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00" w:lineRule="exact"/>
        <w:rPr>
          <w:rFonts w:ascii="Times New Roman" w:eastAsia="Times New Roman" w:hAnsi="Times New Roman"/>
        </w:rPr>
      </w:pPr>
    </w:p>
    <w:tbl>
      <w:tblPr>
        <w:tblW w:w="0" w:type="auto"/>
        <w:tblInd w:w="972" w:type="dxa"/>
        <w:tblLayout w:type="fixed"/>
        <w:tblCellMar>
          <w:top w:w="0" w:type="dxa"/>
          <w:left w:w="0" w:type="dxa"/>
          <w:bottom w:w="0" w:type="dxa"/>
          <w:right w:w="0" w:type="dxa"/>
        </w:tblCellMar>
        <w:tblLook w:val="0000" w:firstRow="0" w:lastRow="0" w:firstColumn="0" w:lastColumn="0" w:noHBand="0" w:noVBand="0"/>
      </w:tblPr>
      <w:tblGrid>
        <w:gridCol w:w="915"/>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307" w:lineRule="exact"/>
        <w:rPr>
          <w:rFonts w:ascii="Times New Roman" w:eastAsia="Times New Roman" w:hAnsi="Times New Roman"/>
        </w:rPr>
      </w:pPr>
      <w:r>
        <w:rPr>
          <w:rFonts w:ascii="Courier New" w:eastAsia="Courier New" w:hAnsi="Courier New"/>
          <w:sz w:val="5"/>
        </w:rPr>
        <w:br w:type="column"/>
      </w:r>
    </w:p>
    <w:p w:rsidR="00000000" w:rsidRDefault="00596C41">
      <w:pPr>
        <w:spacing w:line="251" w:lineRule="auto"/>
        <w:jc w:val="both"/>
        <w:rPr>
          <w:rFonts w:ascii="Arial" w:eastAsia="Arial" w:hAnsi="Arial"/>
          <w:sz w:val="19"/>
        </w:rPr>
      </w:pPr>
      <w:r>
        <w:rPr>
          <w:rFonts w:ascii="Arial" w:eastAsia="Arial" w:hAnsi="Arial"/>
        </w:rPr>
        <w:t xml:space="preserve">This standard applies to the development and maintenance of </w:t>
      </w:r>
      <w:r>
        <w:rPr>
          <w:rFonts w:ascii="Arial" w:eastAsia="Arial" w:hAnsi="Arial"/>
          <w:sz w:val="16"/>
        </w:rPr>
        <w:t>MEDICAL DEVICE SOFTWARE</w:t>
      </w:r>
      <w:r>
        <w:rPr>
          <w:rFonts w:ascii="Arial" w:eastAsia="Arial" w:hAnsi="Arial"/>
        </w:rPr>
        <w:t xml:space="preserve">. The software is considered a subsystem of the </w:t>
      </w:r>
      <w:r>
        <w:rPr>
          <w:rFonts w:ascii="Arial" w:eastAsia="Arial" w:hAnsi="Arial"/>
          <w:sz w:val="16"/>
        </w:rPr>
        <w:t>MEDICAL DEVICE</w:t>
      </w:r>
      <w:r>
        <w:rPr>
          <w:rFonts w:ascii="Arial" w:eastAsia="Arial" w:hAnsi="Arial"/>
        </w:rPr>
        <w:t xml:space="preserve"> or is itself a </w:t>
      </w:r>
      <w:r>
        <w:rPr>
          <w:rFonts w:ascii="Arial" w:eastAsia="Arial" w:hAnsi="Arial"/>
          <w:sz w:val="16"/>
        </w:rPr>
        <w:t>MEDICAL DEVICE</w:t>
      </w:r>
      <w:r>
        <w:rPr>
          <w:rFonts w:ascii="Arial" w:eastAsia="Arial" w:hAnsi="Arial"/>
        </w:rPr>
        <w:t>. T</w:t>
      </w:r>
      <w:r>
        <w:rPr>
          <w:rFonts w:ascii="Arial" w:eastAsia="Arial" w:hAnsi="Arial"/>
        </w:rPr>
        <w:t xml:space="preserve">his standard is to be used together with other appropriate standards when developing a </w:t>
      </w:r>
      <w:r>
        <w:rPr>
          <w:rFonts w:ascii="Arial" w:eastAsia="Arial" w:hAnsi="Arial"/>
          <w:sz w:val="16"/>
        </w:rPr>
        <w:t>MEDICAL</w:t>
      </w:r>
      <w:r>
        <w:rPr>
          <w:rFonts w:ascii="Arial" w:eastAsia="Arial" w:hAnsi="Arial"/>
        </w:rPr>
        <w:t xml:space="preserve"> </w:t>
      </w:r>
      <w:r>
        <w:rPr>
          <w:rFonts w:ascii="Arial" w:eastAsia="Arial" w:hAnsi="Arial"/>
          <w:sz w:val="16"/>
        </w:rPr>
        <w:t>DEVICE</w:t>
      </w:r>
      <w:r>
        <w:rPr>
          <w:rFonts w:ascii="Arial" w:eastAsia="Arial" w:hAnsi="Arial"/>
          <w:sz w:val="19"/>
        </w:rPr>
        <w:t>.</w:t>
      </w:r>
    </w:p>
    <w:p w:rsidR="00000000" w:rsidRDefault="00596C41">
      <w:pPr>
        <w:spacing w:line="200" w:lineRule="exact"/>
        <w:rPr>
          <w:rFonts w:ascii="Times New Roman" w:eastAsia="Times New Roman" w:hAnsi="Times New Roman"/>
        </w:rPr>
      </w:pPr>
    </w:p>
    <w:p w:rsidR="00000000" w:rsidRDefault="00596C41">
      <w:pPr>
        <w:spacing w:line="290" w:lineRule="exact"/>
        <w:rPr>
          <w:rFonts w:ascii="Times New Roman" w:eastAsia="Times New Roman" w:hAnsi="Times New Roman"/>
        </w:rPr>
      </w:pPr>
    </w:p>
    <w:p w:rsidR="00000000" w:rsidRDefault="00596C41">
      <w:pPr>
        <w:spacing w:line="241" w:lineRule="auto"/>
        <w:ind w:firstLine="1"/>
        <w:jc w:val="both"/>
        <w:rPr>
          <w:rFonts w:ascii="Arial" w:eastAsia="Arial" w:hAnsi="Arial"/>
        </w:rPr>
      </w:pPr>
      <w:r>
        <w:rPr>
          <w:rFonts w:ascii="Arial" w:eastAsia="Arial" w:hAnsi="Arial"/>
        </w:rPr>
        <w:t>M</w:t>
      </w:r>
      <w:r>
        <w:rPr>
          <w:rFonts w:ascii="Arial" w:eastAsia="Arial" w:hAnsi="Arial"/>
          <w:sz w:val="16"/>
        </w:rPr>
        <w:t>EDICAL DEVICE</w:t>
      </w:r>
      <w:r>
        <w:rPr>
          <w:rFonts w:ascii="Arial" w:eastAsia="Arial" w:hAnsi="Arial"/>
        </w:rPr>
        <w:t xml:space="preserve"> management standards such as ISO 13485 </w:t>
      </w:r>
      <w:hyperlink w:anchor="page170" w:history="1">
        <w:r>
          <w:rPr>
            <w:rFonts w:ascii="Arial" w:eastAsia="Arial" w:hAnsi="Arial"/>
          </w:rPr>
          <w:t xml:space="preserve">[8] </w:t>
        </w:r>
      </w:hyperlink>
      <w:r>
        <w:rPr>
          <w:rFonts w:ascii="Arial" w:eastAsia="Arial" w:hAnsi="Arial"/>
        </w:rPr>
        <w:t xml:space="preserve">(see </w:t>
      </w:r>
      <w:hyperlink w:anchor="page151" w:history="1">
        <w:r>
          <w:rPr>
            <w:rFonts w:ascii="Arial" w:eastAsia="Arial" w:hAnsi="Arial"/>
          </w:rPr>
          <w:t xml:space="preserve">C.2 </w:t>
        </w:r>
      </w:hyperlink>
      <w:r>
        <w:rPr>
          <w:rFonts w:ascii="Arial" w:eastAsia="Arial" w:hAnsi="Arial"/>
        </w:rPr>
        <w:t xml:space="preserve">and </w:t>
      </w:r>
      <w:hyperlink w:anchor="page168" w:history="1">
        <w:r>
          <w:rPr>
            <w:rFonts w:ascii="Arial" w:eastAsia="Arial" w:hAnsi="Arial"/>
          </w:rPr>
          <w:t xml:space="preserve">Annex D) </w:t>
        </w:r>
      </w:hyperlink>
      <w:r>
        <w:rPr>
          <w:rFonts w:ascii="Arial" w:eastAsia="Arial" w:hAnsi="Arial"/>
        </w:rPr>
        <w:t xml:space="preserve">and ISO 14971 (see Annex C.3) provide a management environment that lays a foundation for an organization to develop products. Safety standards such as IEC 60601 -1 </w:t>
      </w:r>
      <w:hyperlink w:anchor="page170" w:history="1">
        <w:r>
          <w:rPr>
            <w:rFonts w:ascii="Arial" w:eastAsia="Arial" w:hAnsi="Arial"/>
          </w:rPr>
          <w:t xml:space="preserve">[1] </w:t>
        </w:r>
      </w:hyperlink>
      <w:r>
        <w:rPr>
          <w:rFonts w:ascii="Arial" w:eastAsia="Arial" w:hAnsi="Arial"/>
        </w:rPr>
        <w:t xml:space="preserve">(see Annex C.4) and IEC 61010- 1 </w:t>
      </w:r>
      <w:hyperlink w:anchor="page170" w:history="1">
        <w:r>
          <w:rPr>
            <w:rFonts w:ascii="Arial" w:eastAsia="Arial" w:hAnsi="Arial"/>
          </w:rPr>
          <w:t xml:space="preserve">[5] </w:t>
        </w:r>
      </w:hyperlink>
      <w:r>
        <w:rPr>
          <w:rFonts w:ascii="Arial" w:eastAsia="Arial" w:hAnsi="Arial"/>
        </w:rPr>
        <w:t xml:space="preserve">(see Annex C.5) give specific direction for creating safe </w:t>
      </w:r>
      <w:r>
        <w:rPr>
          <w:rFonts w:ascii="Arial" w:eastAsia="Arial" w:hAnsi="Arial"/>
          <w:sz w:val="16"/>
        </w:rPr>
        <w:t>MEDICAL DEVICES</w:t>
      </w:r>
      <w:r>
        <w:rPr>
          <w:rFonts w:ascii="Arial" w:eastAsia="Arial" w:hAnsi="Arial"/>
        </w:rPr>
        <w:t xml:space="preserve">. When software is a part of these </w:t>
      </w:r>
      <w:r>
        <w:rPr>
          <w:rFonts w:ascii="Arial" w:eastAsia="Arial" w:hAnsi="Arial"/>
          <w:sz w:val="16"/>
        </w:rPr>
        <w:t>MEDICAL DEVICES</w:t>
      </w:r>
      <w:r>
        <w:rPr>
          <w:rFonts w:ascii="Arial" w:eastAsia="Arial" w:hAnsi="Arial"/>
        </w:rPr>
        <w:t xml:space="preserve">, IEC 62304 provides more detailed direction on what is required to develop and maintain safe </w:t>
      </w:r>
      <w:r>
        <w:rPr>
          <w:rFonts w:ascii="Arial" w:eastAsia="Arial" w:hAnsi="Arial"/>
          <w:sz w:val="16"/>
        </w:rPr>
        <w:t>MEDICAL DEVICE SOFTWARE</w:t>
      </w:r>
      <w:r>
        <w:rPr>
          <w:rFonts w:ascii="Arial" w:eastAsia="Arial" w:hAnsi="Arial"/>
        </w:rPr>
        <w:t xml:space="preserve">. </w:t>
      </w:r>
      <w:r>
        <w:rPr>
          <w:rFonts w:ascii="Arial" w:eastAsia="Arial" w:hAnsi="Arial"/>
        </w:rPr>
        <w:t xml:space="preserve">Many other standards such as ISO/IEC 12207 </w:t>
      </w:r>
      <w:hyperlink w:anchor="page170" w:history="1">
        <w:r>
          <w:rPr>
            <w:rFonts w:ascii="Arial" w:eastAsia="Arial" w:hAnsi="Arial"/>
          </w:rPr>
          <w:t xml:space="preserve">[9] </w:t>
        </w:r>
      </w:hyperlink>
      <w:r>
        <w:rPr>
          <w:rFonts w:ascii="Arial" w:eastAsia="Arial" w:hAnsi="Arial"/>
        </w:rPr>
        <w:t xml:space="preserve">(see Annex </w:t>
      </w:r>
      <w:hyperlink w:anchor="page162" w:history="1">
        <w:r>
          <w:rPr>
            <w:rFonts w:ascii="Arial" w:eastAsia="Arial" w:hAnsi="Arial"/>
          </w:rPr>
          <w:t xml:space="preserve">C.6), </w:t>
        </w:r>
      </w:hyperlink>
      <w:r>
        <w:rPr>
          <w:rFonts w:ascii="Arial" w:eastAsia="Arial" w:hAnsi="Arial"/>
        </w:rPr>
        <w:t xml:space="preserve">IEC 61508 -3 [4] (see Annex </w:t>
      </w:r>
      <w:hyperlink w:anchor="page163" w:history="1">
        <w:r>
          <w:rPr>
            <w:rFonts w:ascii="Arial" w:eastAsia="Arial" w:hAnsi="Arial"/>
          </w:rPr>
          <w:t xml:space="preserve">C.7) </w:t>
        </w:r>
      </w:hyperlink>
      <w:r>
        <w:rPr>
          <w:rFonts w:ascii="Arial" w:eastAsia="Arial" w:hAnsi="Arial"/>
        </w:rPr>
        <w:t xml:space="preserve">and ISO/IEC 90003 </w:t>
      </w:r>
      <w:hyperlink w:anchor="page170" w:history="1">
        <w:r>
          <w:rPr>
            <w:rFonts w:ascii="Arial" w:eastAsia="Arial" w:hAnsi="Arial"/>
          </w:rPr>
          <w:t xml:space="preserve">[15] </w:t>
        </w:r>
      </w:hyperlink>
      <w:r>
        <w:rPr>
          <w:rFonts w:ascii="Arial" w:eastAsia="Arial" w:hAnsi="Arial"/>
        </w:rPr>
        <w:t>can be looked to as a source</w:t>
      </w:r>
      <w:r>
        <w:rPr>
          <w:rFonts w:ascii="Arial" w:eastAsia="Arial" w:hAnsi="Arial"/>
        </w:rPr>
        <w:t xml:space="preserve"> of methods, tools and techniques that can be used to implement the requirements in IEC 62304. </w:t>
      </w:r>
      <w:hyperlink w:anchor="page150" w:history="1">
        <w:r>
          <w:rPr>
            <w:rFonts w:ascii="Arial" w:eastAsia="Arial" w:hAnsi="Arial"/>
          </w:rPr>
          <w:t xml:space="preserve">Figure C.1 </w:t>
        </w:r>
      </w:hyperlink>
      <w:r>
        <w:rPr>
          <w:rFonts w:ascii="Arial" w:eastAsia="Arial" w:hAnsi="Arial"/>
        </w:rPr>
        <w:t>shows the relationship of these standards.</w:t>
      </w:r>
    </w:p>
    <w:p w:rsidR="00000000" w:rsidRDefault="00596C41">
      <w:pPr>
        <w:spacing w:line="200" w:lineRule="exact"/>
        <w:rPr>
          <w:rFonts w:ascii="Arial" w:eastAsia="Arial" w:hAnsi="Arial"/>
        </w:rPr>
      </w:pPr>
    </w:p>
    <w:p w:rsidR="00000000" w:rsidRDefault="00596C41">
      <w:pPr>
        <w:spacing w:line="302" w:lineRule="exact"/>
        <w:rPr>
          <w:rFonts w:ascii="Arial" w:eastAsia="Arial" w:hAnsi="Arial"/>
        </w:rPr>
      </w:pPr>
    </w:p>
    <w:p w:rsidR="00000000" w:rsidRDefault="00596C41">
      <w:pPr>
        <w:spacing w:line="273" w:lineRule="auto"/>
        <w:jc w:val="both"/>
        <w:rPr>
          <w:rFonts w:ascii="Arial" w:eastAsia="Arial" w:hAnsi="Arial"/>
        </w:rPr>
      </w:pPr>
      <w:r>
        <w:rPr>
          <w:rFonts w:ascii="Arial" w:eastAsia="Arial" w:hAnsi="Arial"/>
        </w:rPr>
        <w:t>Where clauses or requirements from other standards are quoted, defined terms i</w:t>
      </w:r>
      <w:r>
        <w:rPr>
          <w:rFonts w:ascii="Arial" w:eastAsia="Arial" w:hAnsi="Arial"/>
        </w:rPr>
        <w:t>n the quoted items are terms that are defined in the other standard, not defined terms in this standard.</w:t>
      </w:r>
    </w:p>
    <w:p w:rsidR="00000000" w:rsidRDefault="00826DAF">
      <w:pPr>
        <w:spacing w:line="20" w:lineRule="exact"/>
        <w:rPr>
          <w:rFonts w:ascii="Arial" w:eastAsia="Arial" w:hAnsi="Arial"/>
        </w:rPr>
      </w:pPr>
      <w:r>
        <w:rPr>
          <w:rFonts w:ascii="Arial" w:eastAsia="Arial" w:hAnsi="Arial"/>
          <w:noProof/>
        </w:rPr>
        <w:drawing>
          <wp:anchor distT="0" distB="0" distL="114300" distR="114300" simplePos="0" relativeHeight="251968000" behindDoc="1" locked="0" layoutInCell="1" allowOverlap="1">
            <wp:simplePos x="0" y="0"/>
            <wp:positionH relativeFrom="column">
              <wp:posOffset>761365</wp:posOffset>
            </wp:positionH>
            <wp:positionV relativeFrom="paragraph">
              <wp:posOffset>104775</wp:posOffset>
            </wp:positionV>
            <wp:extent cx="2306320" cy="660400"/>
            <wp:effectExtent l="0" t="0" r="0" b="0"/>
            <wp:wrapNone/>
            <wp:docPr id="636" name="Picture 6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6"/>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06320" cy="660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 w:lineRule="exact"/>
        <w:rPr>
          <w:rFonts w:ascii="Arial" w:eastAsia="Arial" w:hAnsi="Arial"/>
        </w:rPr>
        <w:sectPr w:rsidR="00000000">
          <w:type w:val="continuous"/>
          <w:pgSz w:w="11900" w:h="16834"/>
          <w:pgMar w:top="1119" w:right="1429" w:bottom="0" w:left="240" w:header="0" w:footer="0" w:gutter="0"/>
          <w:cols w:num="2" w:space="0" w:equalWidth="0">
            <w:col w:w="1028" w:space="152"/>
            <w:col w:w="9060"/>
          </w:cols>
          <w:docGrid w:linePitch="360"/>
        </w:sectPr>
      </w:pPr>
    </w:p>
    <w:p w:rsidR="00000000" w:rsidRDefault="00596C41">
      <w:pPr>
        <w:spacing w:line="267"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Medical device</w:t>
      </w:r>
    </w:p>
    <w:p w:rsidR="00000000" w:rsidRDefault="00596C41">
      <w:pPr>
        <w:spacing w:line="13"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management standards</w:t>
      </w:r>
    </w:p>
    <w:p w:rsidR="00000000" w:rsidRDefault="00596C41">
      <w:pPr>
        <w:spacing w:line="13"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ISO 14971</w:t>
      </w:r>
    </w:p>
    <w:p w:rsidR="00000000" w:rsidRDefault="00596C41">
      <w:pPr>
        <w:spacing w:line="13"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ISO 13485</w:t>
      </w:r>
    </w:p>
    <w:p w:rsidR="00000000" w:rsidRDefault="00826DAF">
      <w:pPr>
        <w:spacing w:line="20" w:lineRule="exact"/>
        <w:rPr>
          <w:rFonts w:ascii="Arial" w:eastAsia="Arial" w:hAnsi="Arial"/>
        </w:rPr>
      </w:pPr>
      <w:r>
        <w:rPr>
          <w:rFonts w:ascii="Arial" w:eastAsia="Arial" w:hAnsi="Arial"/>
          <w:noProof/>
          <w:sz w:val="15"/>
        </w:rPr>
        <w:drawing>
          <wp:anchor distT="0" distB="0" distL="114300" distR="114300" simplePos="0" relativeHeight="251969024" behindDoc="1" locked="0" layoutInCell="1" allowOverlap="1">
            <wp:simplePos x="0" y="0"/>
            <wp:positionH relativeFrom="column">
              <wp:posOffset>1808480</wp:posOffset>
            </wp:positionH>
            <wp:positionV relativeFrom="paragraph">
              <wp:posOffset>163830</wp:posOffset>
            </wp:positionV>
            <wp:extent cx="422275" cy="521335"/>
            <wp:effectExtent l="0" t="0" r="0" b="0"/>
            <wp:wrapNone/>
            <wp:docPr id="637" name="Picture 6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7"/>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275" cy="52133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342" w:lineRule="exact"/>
        <w:rPr>
          <w:rFonts w:ascii="Arial" w:eastAsia="Arial" w:hAnsi="Arial"/>
        </w:rPr>
      </w:pPr>
    </w:p>
    <w:tbl>
      <w:tblPr>
        <w:tblW w:w="0" w:type="auto"/>
        <w:tblInd w:w="3054" w:type="dxa"/>
        <w:tblLayout w:type="fixed"/>
        <w:tblCellMar>
          <w:top w:w="0" w:type="dxa"/>
          <w:left w:w="0" w:type="dxa"/>
          <w:bottom w:w="0" w:type="dxa"/>
          <w:right w:w="0" w:type="dxa"/>
        </w:tblCellMar>
        <w:tblLook w:val="0000" w:firstRow="0" w:lastRow="0" w:firstColumn="0" w:lastColumn="0" w:noHBand="0" w:noVBand="0"/>
      </w:tblPr>
      <w:tblGrid>
        <w:gridCol w:w="2268"/>
      </w:tblGrid>
      <w:tr w:rsidR="00000000">
        <w:trPr>
          <w:gridBefore w:val="1"/>
          <w:trHeight w:val="620"/>
        </w:trPr>
        <w:tc>
          <w:tcPr>
            <w:tcW w:w="172" w:type="dxa"/>
            <w:gridSpan w:val="0"/>
            <w:shd w:val="clear" w:color="auto" w:fill="auto"/>
            <w:textDirection w:val="btLr"/>
            <w:vAlign w:val="bottom"/>
          </w:tcPr>
          <w:p w:rsidR="00000000" w:rsidRDefault="00596C41">
            <w:pPr>
              <w:spacing w:line="0" w:lineRule="atLeast"/>
              <w:rPr>
                <w:rFonts w:ascii="Arial" w:eastAsia="Arial" w:hAnsi="Arial"/>
                <w:b/>
                <w:sz w:val="15"/>
              </w:rPr>
            </w:pPr>
            <w:r>
              <w:rPr>
                <w:rFonts w:ascii="Arial" w:eastAsia="Arial" w:hAnsi="Arial"/>
                <w:b/>
                <w:sz w:val="15"/>
              </w:rPr>
              <w:t>requires</w:t>
            </w:r>
          </w:p>
        </w:tc>
      </w:tr>
    </w:tbl>
    <w:p w:rsidR="00000000" w:rsidRDefault="00826DAF">
      <w:pPr>
        <w:spacing w:line="20" w:lineRule="exact"/>
        <w:rPr>
          <w:rFonts w:ascii="Arial" w:eastAsia="Arial" w:hAnsi="Arial"/>
        </w:rPr>
      </w:pPr>
      <w:r>
        <w:rPr>
          <w:rFonts w:ascii="Arial" w:eastAsia="Arial" w:hAnsi="Arial"/>
          <w:b/>
          <w:noProof/>
          <w:sz w:val="15"/>
        </w:rPr>
        <w:drawing>
          <wp:anchor distT="0" distB="0" distL="114300" distR="114300" simplePos="0" relativeHeight="251970048" behindDoc="1" locked="0" layoutInCell="1" allowOverlap="1">
            <wp:simplePos x="0" y="0"/>
            <wp:positionH relativeFrom="column">
              <wp:posOffset>1513840</wp:posOffset>
            </wp:positionH>
            <wp:positionV relativeFrom="paragraph">
              <wp:posOffset>139065</wp:posOffset>
            </wp:positionV>
            <wp:extent cx="1152525" cy="660400"/>
            <wp:effectExtent l="0" t="0" r="0" b="0"/>
            <wp:wrapNone/>
            <wp:docPr id="638" name="Picture 6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8"/>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52525" cy="660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301"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Medical device process</w:t>
      </w:r>
    </w:p>
    <w:p w:rsidR="00000000" w:rsidRDefault="00596C41">
      <w:pPr>
        <w:spacing w:line="13"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standards</w:t>
      </w:r>
    </w:p>
    <w:p w:rsidR="00000000" w:rsidRDefault="00596C41">
      <w:pPr>
        <w:spacing w:line="13"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IEC 62304</w:t>
      </w:r>
    </w:p>
    <w:p w:rsidR="00000000" w:rsidRDefault="00596C41">
      <w:pPr>
        <w:spacing w:line="13"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IEC 62366-1</w:t>
      </w:r>
    </w:p>
    <w:p w:rsidR="00000000" w:rsidRDefault="00596C41">
      <w:pPr>
        <w:spacing w:line="218" w:lineRule="exact"/>
        <w:rPr>
          <w:rFonts w:ascii="Arial" w:eastAsia="Arial" w:hAnsi="Arial"/>
        </w:rPr>
      </w:pPr>
    </w:p>
    <w:p w:rsidR="00000000" w:rsidRDefault="00596C41">
      <w:pPr>
        <w:spacing w:line="0" w:lineRule="atLeast"/>
        <w:ind w:left="2440"/>
        <w:rPr>
          <w:rFonts w:ascii="Arial" w:eastAsia="Arial" w:hAnsi="Arial"/>
          <w:sz w:val="13"/>
        </w:rPr>
      </w:pPr>
      <w:r>
        <w:rPr>
          <w:rFonts w:ascii="Arial" w:eastAsia="Arial" w:hAnsi="Arial"/>
          <w:sz w:val="13"/>
        </w:rPr>
        <w:t>Gives detaile</w:t>
      </w:r>
      <w:r>
        <w:rPr>
          <w:rFonts w:ascii="Arial" w:eastAsia="Arial" w:hAnsi="Arial"/>
          <w:sz w:val="13"/>
        </w:rPr>
        <w:t>d direction</w:t>
      </w:r>
    </w:p>
    <w:p w:rsidR="00000000" w:rsidRDefault="00826DAF">
      <w:pPr>
        <w:spacing w:line="20" w:lineRule="exact"/>
        <w:rPr>
          <w:rFonts w:ascii="Arial" w:eastAsia="Arial" w:hAnsi="Arial"/>
        </w:rPr>
      </w:pPr>
      <w:r>
        <w:rPr>
          <w:rFonts w:ascii="Arial" w:eastAsia="Arial" w:hAnsi="Arial"/>
          <w:noProof/>
          <w:sz w:val="13"/>
        </w:rPr>
        <w:drawing>
          <wp:anchor distT="0" distB="0" distL="114300" distR="114300" simplePos="0" relativeHeight="251971072" behindDoc="1" locked="0" layoutInCell="1" allowOverlap="1">
            <wp:simplePos x="0" y="0"/>
            <wp:positionH relativeFrom="column">
              <wp:posOffset>1513840</wp:posOffset>
            </wp:positionH>
            <wp:positionV relativeFrom="paragraph">
              <wp:posOffset>-65405</wp:posOffset>
            </wp:positionV>
            <wp:extent cx="1113155" cy="362585"/>
            <wp:effectExtent l="0" t="0" r="0" b="0"/>
            <wp:wrapNone/>
            <wp:docPr id="639" name="Picture 6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9"/>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3155" cy="36258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0" w:lineRule="atLeast"/>
        <w:ind w:left="2440"/>
        <w:rPr>
          <w:rFonts w:ascii="Arial" w:eastAsia="Arial" w:hAnsi="Arial"/>
          <w:sz w:val="13"/>
        </w:rPr>
      </w:pPr>
      <w:r>
        <w:rPr>
          <w:rFonts w:ascii="Arial" w:eastAsia="Arial" w:hAnsi="Arial"/>
          <w:sz w:val="13"/>
        </w:rPr>
        <w:t>how to develop and</w:t>
      </w:r>
    </w:p>
    <w:p w:rsidR="00000000" w:rsidRDefault="00596C41">
      <w:pPr>
        <w:spacing w:line="9" w:lineRule="exact"/>
        <w:rPr>
          <w:rFonts w:ascii="Arial" w:eastAsia="Arial" w:hAnsi="Arial"/>
        </w:rPr>
      </w:pPr>
    </w:p>
    <w:p w:rsidR="00000000" w:rsidRDefault="00596C41">
      <w:pPr>
        <w:spacing w:line="0" w:lineRule="atLeast"/>
        <w:ind w:left="2440"/>
        <w:rPr>
          <w:rFonts w:ascii="Arial" w:eastAsia="Arial" w:hAnsi="Arial"/>
          <w:sz w:val="13"/>
        </w:rPr>
      </w:pPr>
      <w:r>
        <w:rPr>
          <w:rFonts w:ascii="Arial" w:eastAsia="Arial" w:hAnsi="Arial"/>
          <w:sz w:val="13"/>
        </w:rPr>
        <w:t>maintain safe software</w:t>
      </w:r>
    </w:p>
    <w:p w:rsidR="00000000" w:rsidRDefault="00596C41">
      <w:pPr>
        <w:spacing w:line="9" w:lineRule="exact"/>
        <w:rPr>
          <w:rFonts w:ascii="Arial" w:eastAsia="Arial" w:hAnsi="Arial"/>
        </w:rPr>
      </w:pPr>
    </w:p>
    <w:p w:rsidR="00000000" w:rsidRDefault="00596C41">
      <w:pPr>
        <w:spacing w:line="0" w:lineRule="atLeast"/>
        <w:ind w:left="2440"/>
        <w:rPr>
          <w:rFonts w:ascii="Arial" w:eastAsia="Arial" w:hAnsi="Arial"/>
          <w:sz w:val="13"/>
        </w:rPr>
      </w:pPr>
      <w:r>
        <w:rPr>
          <w:rFonts w:ascii="Arial" w:eastAsia="Arial" w:hAnsi="Arial"/>
          <w:sz w:val="13"/>
        </w:rPr>
        <w:t>system</w:t>
      </w:r>
    </w:p>
    <w:p w:rsidR="00000000" w:rsidRDefault="00826DAF">
      <w:pPr>
        <w:spacing w:line="20" w:lineRule="exact"/>
        <w:rPr>
          <w:rFonts w:ascii="Arial" w:eastAsia="Arial" w:hAnsi="Arial"/>
        </w:rPr>
      </w:pPr>
      <w:r>
        <w:rPr>
          <w:rFonts w:ascii="Arial" w:eastAsia="Arial" w:hAnsi="Arial"/>
          <w:noProof/>
          <w:sz w:val="13"/>
        </w:rPr>
        <w:drawing>
          <wp:anchor distT="0" distB="0" distL="114300" distR="114300" simplePos="0" relativeHeight="251972096" behindDoc="1" locked="0" layoutInCell="1" allowOverlap="1">
            <wp:simplePos x="0" y="0"/>
            <wp:positionH relativeFrom="column">
              <wp:posOffset>1510665</wp:posOffset>
            </wp:positionH>
            <wp:positionV relativeFrom="paragraph">
              <wp:posOffset>127635</wp:posOffset>
            </wp:positionV>
            <wp:extent cx="1155700" cy="660400"/>
            <wp:effectExtent l="0" t="0" r="0" b="0"/>
            <wp:wrapNone/>
            <wp:docPr id="640" name="Picture 6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0"/>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5700" cy="660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191"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Other sources of</w:t>
      </w:r>
    </w:p>
    <w:p w:rsidR="00000000" w:rsidRDefault="00596C41">
      <w:pPr>
        <w:spacing w:line="13"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information</w:t>
      </w:r>
    </w:p>
    <w:p w:rsidR="00000000" w:rsidRDefault="00596C41">
      <w:pPr>
        <w:spacing w:line="13"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IEC/ISO 12207</w:t>
      </w:r>
    </w:p>
    <w:p w:rsidR="00000000" w:rsidRDefault="00596C41">
      <w:pPr>
        <w:spacing w:line="13"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IEC 61508-3</w:t>
      </w:r>
    </w:p>
    <w:p w:rsidR="00000000" w:rsidRDefault="00596C41">
      <w:pPr>
        <w:spacing w:line="13" w:lineRule="exact"/>
        <w:rPr>
          <w:rFonts w:ascii="Arial" w:eastAsia="Arial" w:hAnsi="Arial"/>
        </w:rPr>
      </w:pPr>
    </w:p>
    <w:p w:rsidR="00000000" w:rsidRDefault="00596C41">
      <w:pPr>
        <w:spacing w:line="0" w:lineRule="atLeast"/>
        <w:ind w:left="2440"/>
        <w:rPr>
          <w:rFonts w:ascii="Arial" w:eastAsia="Arial" w:hAnsi="Arial"/>
          <w:sz w:val="15"/>
        </w:rPr>
      </w:pPr>
      <w:r>
        <w:rPr>
          <w:rFonts w:ascii="Arial" w:eastAsia="Arial" w:hAnsi="Arial"/>
          <w:sz w:val="15"/>
        </w:rPr>
        <w:t>IEC/ISO 90003, ...</w:t>
      </w:r>
    </w:p>
    <w:p w:rsidR="00000000" w:rsidRDefault="00826DAF">
      <w:pPr>
        <w:spacing w:line="20" w:lineRule="exact"/>
        <w:rPr>
          <w:rFonts w:ascii="Arial" w:eastAsia="Arial" w:hAnsi="Arial"/>
        </w:rPr>
      </w:pPr>
      <w:r>
        <w:rPr>
          <w:rFonts w:ascii="Arial" w:eastAsia="Arial" w:hAnsi="Arial"/>
          <w:noProof/>
          <w:sz w:val="15"/>
        </w:rPr>
        <w:drawing>
          <wp:anchor distT="0" distB="0" distL="114300" distR="114300" simplePos="0" relativeHeight="251973120" behindDoc="1" locked="0" layoutInCell="1" allowOverlap="1">
            <wp:simplePos x="0" y="0"/>
            <wp:positionH relativeFrom="column">
              <wp:posOffset>1513840</wp:posOffset>
            </wp:positionH>
            <wp:positionV relativeFrom="paragraph">
              <wp:posOffset>108585</wp:posOffset>
            </wp:positionV>
            <wp:extent cx="1113155" cy="362585"/>
            <wp:effectExtent l="0" t="0" r="0" b="0"/>
            <wp:wrapNone/>
            <wp:docPr id="641" name="Picture 6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3155" cy="36258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185" w:lineRule="exact"/>
        <w:rPr>
          <w:rFonts w:ascii="Arial" w:eastAsia="Arial" w:hAnsi="Arial"/>
        </w:rPr>
      </w:pPr>
    </w:p>
    <w:p w:rsidR="00000000" w:rsidRDefault="00596C41">
      <w:pPr>
        <w:spacing w:line="0" w:lineRule="atLeast"/>
        <w:ind w:left="2440"/>
        <w:rPr>
          <w:rFonts w:ascii="Arial" w:eastAsia="Arial" w:hAnsi="Arial"/>
          <w:sz w:val="13"/>
        </w:rPr>
      </w:pPr>
      <w:r>
        <w:rPr>
          <w:rFonts w:ascii="Arial" w:eastAsia="Arial" w:hAnsi="Arial"/>
          <w:sz w:val="13"/>
        </w:rPr>
        <w:t>Gives additional guidelines,</w:t>
      </w:r>
    </w:p>
    <w:p w:rsidR="00000000" w:rsidRDefault="00596C41">
      <w:pPr>
        <w:spacing w:line="9" w:lineRule="exact"/>
        <w:rPr>
          <w:rFonts w:ascii="Arial" w:eastAsia="Arial" w:hAnsi="Arial"/>
        </w:rPr>
      </w:pPr>
    </w:p>
    <w:p w:rsidR="00000000" w:rsidRDefault="00596C41">
      <w:pPr>
        <w:spacing w:line="0" w:lineRule="atLeast"/>
        <w:ind w:left="2440"/>
        <w:rPr>
          <w:rFonts w:ascii="Arial" w:eastAsia="Arial" w:hAnsi="Arial"/>
          <w:sz w:val="13"/>
        </w:rPr>
      </w:pPr>
      <w:r>
        <w:rPr>
          <w:rFonts w:ascii="Arial" w:eastAsia="Arial" w:hAnsi="Arial"/>
          <w:sz w:val="13"/>
        </w:rPr>
        <w:t>techniques, etc that may be</w:t>
      </w:r>
    </w:p>
    <w:p w:rsidR="00000000" w:rsidRDefault="00596C41">
      <w:pPr>
        <w:spacing w:line="9" w:lineRule="exact"/>
        <w:rPr>
          <w:rFonts w:ascii="Arial" w:eastAsia="Arial" w:hAnsi="Arial"/>
        </w:rPr>
      </w:pPr>
    </w:p>
    <w:p w:rsidR="00000000" w:rsidRDefault="00596C41">
      <w:pPr>
        <w:spacing w:line="0" w:lineRule="atLeast"/>
        <w:ind w:left="2440"/>
        <w:rPr>
          <w:rFonts w:ascii="Arial" w:eastAsia="Arial" w:hAnsi="Arial"/>
          <w:sz w:val="13"/>
        </w:rPr>
      </w:pPr>
      <w:r>
        <w:rPr>
          <w:rFonts w:ascii="Arial" w:eastAsia="Arial" w:hAnsi="Arial"/>
          <w:sz w:val="13"/>
        </w:rPr>
        <w:t>used</w:t>
      </w:r>
    </w:p>
    <w:p w:rsidR="00000000" w:rsidRDefault="00596C41">
      <w:pPr>
        <w:spacing w:line="216" w:lineRule="exact"/>
        <w:rPr>
          <w:rFonts w:ascii="Arial" w:eastAsia="Arial" w:hAnsi="Arial"/>
        </w:rPr>
      </w:pPr>
      <w:r>
        <w:rPr>
          <w:rFonts w:ascii="Arial" w:eastAsia="Arial" w:hAnsi="Arial"/>
          <w:sz w:val="13"/>
        </w:rPr>
        <w:br w:type="column"/>
      </w:r>
    </w:p>
    <w:p w:rsidR="00000000" w:rsidRDefault="00596C41">
      <w:pPr>
        <w:spacing w:line="0" w:lineRule="atLeast"/>
        <w:rPr>
          <w:rFonts w:ascii="Arial" w:eastAsia="Arial" w:hAnsi="Arial"/>
          <w:sz w:val="13"/>
        </w:rPr>
      </w:pPr>
      <w:r>
        <w:rPr>
          <w:rFonts w:ascii="Arial" w:eastAsia="Arial" w:hAnsi="Arial"/>
          <w:sz w:val="13"/>
        </w:rPr>
        <w:t>Lays out a foundation to</w:t>
      </w:r>
    </w:p>
    <w:p w:rsidR="00000000" w:rsidRDefault="00596C41">
      <w:pPr>
        <w:spacing w:line="9" w:lineRule="exact"/>
        <w:rPr>
          <w:rFonts w:ascii="Arial" w:eastAsia="Arial" w:hAnsi="Arial"/>
        </w:rPr>
      </w:pPr>
    </w:p>
    <w:p w:rsidR="00000000" w:rsidRDefault="00596C41">
      <w:pPr>
        <w:spacing w:line="0" w:lineRule="atLeast"/>
        <w:rPr>
          <w:rFonts w:ascii="Arial" w:eastAsia="Arial" w:hAnsi="Arial"/>
          <w:sz w:val="13"/>
        </w:rPr>
      </w:pPr>
      <w:r>
        <w:rPr>
          <w:rFonts w:ascii="Arial" w:eastAsia="Arial" w:hAnsi="Arial"/>
          <w:sz w:val="13"/>
        </w:rPr>
        <w:t>develop a medic</w:t>
      </w:r>
      <w:r>
        <w:rPr>
          <w:rFonts w:ascii="Arial" w:eastAsia="Arial" w:hAnsi="Arial"/>
          <w:sz w:val="13"/>
        </w:rPr>
        <w:t>al device</w:t>
      </w:r>
    </w:p>
    <w:p w:rsidR="00000000" w:rsidRDefault="00826DAF">
      <w:pPr>
        <w:spacing w:line="20" w:lineRule="exact"/>
        <w:rPr>
          <w:rFonts w:ascii="Arial" w:eastAsia="Arial" w:hAnsi="Arial"/>
        </w:rPr>
      </w:pPr>
      <w:r>
        <w:rPr>
          <w:rFonts w:ascii="Arial" w:eastAsia="Arial" w:hAnsi="Arial"/>
          <w:noProof/>
          <w:sz w:val="13"/>
        </w:rPr>
        <w:drawing>
          <wp:anchor distT="0" distB="0" distL="114300" distR="114300" simplePos="0" relativeHeight="251974144" behindDoc="1" locked="0" layoutInCell="1" allowOverlap="1">
            <wp:simplePos x="0" y="0"/>
            <wp:positionH relativeFrom="column">
              <wp:posOffset>-41910</wp:posOffset>
            </wp:positionH>
            <wp:positionV relativeFrom="paragraph">
              <wp:posOffset>69850</wp:posOffset>
            </wp:positionV>
            <wp:extent cx="1810385" cy="918210"/>
            <wp:effectExtent l="0" t="0" r="0" b="0"/>
            <wp:wrapNone/>
            <wp:docPr id="642" name="Picture 6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2"/>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10385" cy="9182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156" w:lineRule="exact"/>
        <w:rPr>
          <w:rFonts w:ascii="Arial" w:eastAsia="Arial" w:hAnsi="Arial"/>
        </w:rPr>
      </w:pPr>
    </w:p>
    <w:p w:rsidR="00000000" w:rsidRDefault="00596C41">
      <w:pPr>
        <w:tabs>
          <w:tab w:val="left" w:pos="1800"/>
        </w:tabs>
        <w:spacing w:line="0" w:lineRule="atLeast"/>
        <w:ind w:left="400"/>
        <w:jc w:val="both"/>
        <w:rPr>
          <w:rFonts w:ascii="Arial" w:eastAsia="Arial" w:hAnsi="Arial"/>
          <w:b/>
          <w:sz w:val="15"/>
        </w:rPr>
      </w:pPr>
      <w:r>
        <w:rPr>
          <w:rFonts w:ascii="Arial" w:eastAsia="Arial" w:hAnsi="Arial"/>
          <w:b/>
          <w:sz w:val="15"/>
        </w:rPr>
        <w:t>affects</w:t>
      </w:r>
      <w:r>
        <w:rPr>
          <w:rFonts w:ascii="Times New Roman" w:eastAsia="Times New Roman" w:hAnsi="Times New Roman"/>
        </w:rPr>
        <w:tab/>
      </w:r>
      <w:r>
        <w:rPr>
          <w:rFonts w:ascii="Arial" w:eastAsia="Arial" w:hAnsi="Arial"/>
          <w:b/>
          <w:sz w:val="15"/>
        </w:rPr>
        <w:t>affects</w:t>
      </w:r>
    </w:p>
    <w:p w:rsidR="00000000" w:rsidRDefault="00826DAF">
      <w:pPr>
        <w:spacing w:line="20" w:lineRule="exact"/>
        <w:rPr>
          <w:rFonts w:ascii="Arial" w:eastAsia="Arial" w:hAnsi="Arial"/>
        </w:rPr>
      </w:pPr>
      <w:r>
        <w:rPr>
          <w:rFonts w:ascii="Arial" w:eastAsia="Arial" w:hAnsi="Arial"/>
          <w:b/>
          <w:noProof/>
          <w:sz w:val="15"/>
        </w:rPr>
        <w:drawing>
          <wp:anchor distT="0" distB="0" distL="114300" distR="114300" simplePos="0" relativeHeight="251975168" behindDoc="1" locked="0" layoutInCell="1" allowOverlap="1">
            <wp:simplePos x="0" y="0"/>
            <wp:positionH relativeFrom="column">
              <wp:posOffset>-41910</wp:posOffset>
            </wp:positionH>
            <wp:positionV relativeFrom="paragraph">
              <wp:posOffset>852805</wp:posOffset>
            </wp:positionV>
            <wp:extent cx="1303020" cy="596900"/>
            <wp:effectExtent l="0" t="0" r="0" b="0"/>
            <wp:wrapNone/>
            <wp:docPr id="643" name="Picture 6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3"/>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03020" cy="5969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99" w:lineRule="exact"/>
        <w:rPr>
          <w:rFonts w:ascii="Arial" w:eastAsia="Arial" w:hAnsi="Arial"/>
        </w:rPr>
      </w:pPr>
    </w:p>
    <w:p w:rsidR="00000000" w:rsidRDefault="00596C41">
      <w:pPr>
        <w:spacing w:line="0" w:lineRule="atLeast"/>
        <w:ind w:left="840"/>
        <w:rPr>
          <w:rFonts w:ascii="Arial" w:eastAsia="Arial" w:hAnsi="Arial"/>
          <w:sz w:val="15"/>
        </w:rPr>
      </w:pPr>
      <w:r>
        <w:rPr>
          <w:rFonts w:ascii="Arial" w:eastAsia="Arial" w:hAnsi="Arial"/>
          <w:sz w:val="15"/>
        </w:rPr>
        <w:t>Implementation</w:t>
      </w:r>
    </w:p>
    <w:p w:rsidR="00000000" w:rsidRDefault="00596C41">
      <w:pPr>
        <w:spacing w:line="11" w:lineRule="exact"/>
        <w:rPr>
          <w:rFonts w:ascii="Arial" w:eastAsia="Arial" w:hAnsi="Arial"/>
        </w:rPr>
      </w:pPr>
    </w:p>
    <w:p w:rsidR="00000000" w:rsidRDefault="00596C41">
      <w:pPr>
        <w:tabs>
          <w:tab w:val="left" w:pos="800"/>
        </w:tabs>
        <w:spacing w:line="303" w:lineRule="auto"/>
        <w:ind w:left="820" w:right="420" w:hanging="805"/>
        <w:rPr>
          <w:rFonts w:ascii="Arial" w:eastAsia="Arial" w:hAnsi="Arial"/>
          <w:sz w:val="15"/>
        </w:rPr>
      </w:pPr>
      <w:r>
        <w:rPr>
          <w:rFonts w:ascii="Arial" w:eastAsia="Arial" w:hAnsi="Arial"/>
          <w:b/>
          <w:sz w:val="15"/>
        </w:rPr>
        <w:t>affects</w:t>
      </w:r>
      <w:r>
        <w:rPr>
          <w:rFonts w:ascii="Times New Roman" w:eastAsia="Times New Roman" w:hAnsi="Times New Roman"/>
        </w:rPr>
        <w:tab/>
      </w:r>
      <w:r>
        <w:rPr>
          <w:rFonts w:ascii="Arial" w:eastAsia="Arial" w:hAnsi="Arial"/>
          <w:sz w:val="15"/>
        </w:rPr>
        <w:t>of medical device software</w:t>
      </w:r>
    </w:p>
    <w:p w:rsidR="00000000" w:rsidRDefault="00826DAF">
      <w:pPr>
        <w:spacing w:line="20" w:lineRule="exact"/>
        <w:rPr>
          <w:rFonts w:ascii="Arial" w:eastAsia="Arial" w:hAnsi="Arial"/>
        </w:rPr>
      </w:pPr>
      <w:r>
        <w:rPr>
          <w:rFonts w:ascii="Arial" w:eastAsia="Arial" w:hAnsi="Arial"/>
          <w:noProof/>
          <w:sz w:val="15"/>
        </w:rPr>
        <w:drawing>
          <wp:anchor distT="0" distB="0" distL="114300" distR="114300" simplePos="0" relativeHeight="251976192" behindDoc="1" locked="0" layoutInCell="1" allowOverlap="1">
            <wp:simplePos x="0" y="0"/>
            <wp:positionH relativeFrom="column">
              <wp:posOffset>-41910</wp:posOffset>
            </wp:positionH>
            <wp:positionV relativeFrom="paragraph">
              <wp:posOffset>177800</wp:posOffset>
            </wp:positionV>
            <wp:extent cx="1116330" cy="918210"/>
            <wp:effectExtent l="0" t="0" r="0" b="0"/>
            <wp:wrapNone/>
            <wp:docPr id="644" name="Picture 6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4"/>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16330" cy="9182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20" w:lineRule="exact"/>
        <w:rPr>
          <w:rFonts w:ascii="Arial" w:eastAsia="Arial" w:hAnsi="Arial"/>
        </w:rPr>
      </w:pPr>
    </w:p>
    <w:p w:rsidR="00000000" w:rsidRDefault="00596C41">
      <w:pPr>
        <w:spacing w:line="0" w:lineRule="atLeast"/>
        <w:ind w:left="360"/>
        <w:rPr>
          <w:rFonts w:ascii="Arial" w:eastAsia="Arial" w:hAnsi="Arial"/>
          <w:b/>
          <w:sz w:val="15"/>
        </w:rPr>
      </w:pPr>
      <w:r>
        <w:rPr>
          <w:rFonts w:ascii="Arial" w:eastAsia="Arial" w:hAnsi="Arial"/>
          <w:b/>
          <w:sz w:val="15"/>
        </w:rPr>
        <w:t>inspires</w:t>
      </w:r>
    </w:p>
    <w:p w:rsidR="00000000" w:rsidRDefault="00596C41">
      <w:pPr>
        <w:spacing w:line="331" w:lineRule="exact"/>
        <w:rPr>
          <w:rFonts w:ascii="Arial" w:eastAsia="Arial" w:hAnsi="Arial"/>
        </w:rPr>
      </w:pPr>
      <w:r>
        <w:rPr>
          <w:rFonts w:ascii="Arial" w:eastAsia="Arial" w:hAnsi="Arial"/>
          <w:b/>
          <w:sz w:val="15"/>
        </w:rPr>
        <w:br w:type="column"/>
      </w:r>
    </w:p>
    <w:p w:rsidR="00000000" w:rsidRDefault="00596C41">
      <w:pPr>
        <w:spacing w:line="0" w:lineRule="atLeast"/>
        <w:rPr>
          <w:rFonts w:ascii="Arial" w:eastAsia="Arial" w:hAnsi="Arial"/>
          <w:sz w:val="15"/>
        </w:rPr>
      </w:pPr>
      <w:r>
        <w:rPr>
          <w:rFonts w:ascii="Arial" w:eastAsia="Arial" w:hAnsi="Arial"/>
          <w:sz w:val="15"/>
        </w:rPr>
        <w:t>Medical device product</w:t>
      </w:r>
    </w:p>
    <w:p w:rsidR="00000000" w:rsidRDefault="00826DAF">
      <w:pPr>
        <w:spacing w:line="20" w:lineRule="exact"/>
        <w:rPr>
          <w:rFonts w:ascii="Arial" w:eastAsia="Arial" w:hAnsi="Arial"/>
        </w:rPr>
      </w:pPr>
      <w:r>
        <w:rPr>
          <w:rFonts w:ascii="Arial" w:eastAsia="Arial" w:hAnsi="Arial"/>
          <w:noProof/>
          <w:sz w:val="15"/>
        </w:rPr>
        <w:drawing>
          <wp:anchor distT="0" distB="0" distL="114300" distR="114300" simplePos="0" relativeHeight="251977216" behindDoc="1" locked="0" layoutInCell="1" allowOverlap="1">
            <wp:simplePos x="0" y="0"/>
            <wp:positionH relativeFrom="column">
              <wp:posOffset>-36830</wp:posOffset>
            </wp:positionH>
            <wp:positionV relativeFrom="paragraph">
              <wp:posOffset>-114935</wp:posOffset>
            </wp:positionV>
            <wp:extent cx="1155700" cy="660400"/>
            <wp:effectExtent l="0" t="0" r="0" b="0"/>
            <wp:wrapNone/>
            <wp:docPr id="645" name="Pictur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5"/>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5700" cy="660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0" w:lineRule="atLeast"/>
        <w:rPr>
          <w:rFonts w:ascii="Arial" w:eastAsia="Arial" w:hAnsi="Arial"/>
          <w:sz w:val="15"/>
        </w:rPr>
      </w:pPr>
      <w:r>
        <w:rPr>
          <w:rFonts w:ascii="Arial" w:eastAsia="Arial" w:hAnsi="Arial"/>
          <w:sz w:val="15"/>
        </w:rPr>
        <w:t>standards</w:t>
      </w:r>
    </w:p>
    <w:p w:rsidR="00000000" w:rsidRDefault="00596C41">
      <w:pPr>
        <w:spacing w:line="13" w:lineRule="exact"/>
        <w:rPr>
          <w:rFonts w:ascii="Arial" w:eastAsia="Arial" w:hAnsi="Arial"/>
        </w:rPr>
      </w:pPr>
    </w:p>
    <w:p w:rsidR="00000000" w:rsidRDefault="00596C41">
      <w:pPr>
        <w:spacing w:line="0" w:lineRule="atLeast"/>
        <w:rPr>
          <w:rFonts w:ascii="Arial" w:eastAsia="Arial" w:hAnsi="Arial"/>
          <w:sz w:val="15"/>
        </w:rPr>
      </w:pPr>
      <w:r>
        <w:rPr>
          <w:rFonts w:ascii="Arial" w:eastAsia="Arial" w:hAnsi="Arial"/>
          <w:sz w:val="15"/>
        </w:rPr>
        <w:t>IEC 60601-1</w:t>
      </w:r>
    </w:p>
    <w:p w:rsidR="00000000" w:rsidRDefault="00596C41">
      <w:pPr>
        <w:spacing w:line="13" w:lineRule="exact"/>
        <w:rPr>
          <w:rFonts w:ascii="Arial" w:eastAsia="Arial" w:hAnsi="Arial"/>
        </w:rPr>
      </w:pPr>
    </w:p>
    <w:p w:rsidR="00000000" w:rsidRDefault="00596C41">
      <w:pPr>
        <w:spacing w:line="0" w:lineRule="atLeast"/>
        <w:rPr>
          <w:rFonts w:ascii="Arial" w:eastAsia="Arial" w:hAnsi="Arial"/>
          <w:sz w:val="15"/>
        </w:rPr>
      </w:pPr>
      <w:r>
        <w:rPr>
          <w:rFonts w:ascii="Arial" w:eastAsia="Arial" w:hAnsi="Arial"/>
          <w:sz w:val="15"/>
        </w:rPr>
        <w:t>IEC 61010-1</w:t>
      </w:r>
    </w:p>
    <w:p w:rsidR="00000000" w:rsidRDefault="00596C41">
      <w:pPr>
        <w:spacing w:line="13" w:lineRule="exact"/>
        <w:rPr>
          <w:rFonts w:ascii="Arial" w:eastAsia="Arial" w:hAnsi="Arial"/>
        </w:rPr>
      </w:pPr>
    </w:p>
    <w:p w:rsidR="00000000" w:rsidRDefault="00596C41">
      <w:pPr>
        <w:spacing w:line="0" w:lineRule="atLeast"/>
        <w:rPr>
          <w:rFonts w:ascii="Arial" w:eastAsia="Arial" w:hAnsi="Arial"/>
          <w:sz w:val="15"/>
        </w:rPr>
      </w:pPr>
      <w:r>
        <w:rPr>
          <w:rFonts w:ascii="Arial" w:eastAsia="Arial" w:hAnsi="Arial"/>
          <w:sz w:val="15"/>
        </w:rPr>
        <w:t>IEC 82304-1</w:t>
      </w:r>
    </w:p>
    <w:p w:rsidR="00000000" w:rsidRDefault="00826DAF">
      <w:pPr>
        <w:spacing w:line="20" w:lineRule="exact"/>
        <w:rPr>
          <w:rFonts w:ascii="Arial" w:eastAsia="Arial" w:hAnsi="Arial"/>
        </w:rPr>
      </w:pPr>
      <w:r>
        <w:rPr>
          <w:rFonts w:ascii="Arial" w:eastAsia="Arial" w:hAnsi="Arial"/>
          <w:noProof/>
          <w:sz w:val="15"/>
        </w:rPr>
        <w:drawing>
          <wp:anchor distT="0" distB="0" distL="114300" distR="114300" simplePos="0" relativeHeight="251978240" behindDoc="1" locked="0" layoutInCell="1" allowOverlap="1">
            <wp:simplePos x="0" y="0"/>
            <wp:positionH relativeFrom="column">
              <wp:posOffset>-36830</wp:posOffset>
            </wp:positionH>
            <wp:positionV relativeFrom="paragraph">
              <wp:posOffset>108585</wp:posOffset>
            </wp:positionV>
            <wp:extent cx="1116330" cy="382905"/>
            <wp:effectExtent l="0" t="0" r="0" b="0"/>
            <wp:wrapNone/>
            <wp:docPr id="646" name="Pictur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6"/>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6330" cy="3829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Arial" w:eastAsia="Arial" w:hAnsi="Arial"/>
        </w:rPr>
      </w:pPr>
    </w:p>
    <w:p w:rsidR="00000000" w:rsidRDefault="00596C41">
      <w:pPr>
        <w:spacing w:line="0" w:lineRule="atLeast"/>
        <w:rPr>
          <w:rFonts w:ascii="Arial" w:eastAsia="Arial" w:hAnsi="Arial"/>
          <w:sz w:val="13"/>
        </w:rPr>
      </w:pPr>
      <w:r>
        <w:rPr>
          <w:rFonts w:ascii="Arial" w:eastAsia="Arial" w:hAnsi="Arial"/>
          <w:sz w:val="13"/>
        </w:rPr>
        <w:t>Gives specific direction for</w:t>
      </w:r>
    </w:p>
    <w:p w:rsidR="00000000" w:rsidRDefault="00596C41">
      <w:pPr>
        <w:spacing w:line="9" w:lineRule="exact"/>
        <w:rPr>
          <w:rFonts w:ascii="Arial" w:eastAsia="Arial" w:hAnsi="Arial"/>
        </w:rPr>
      </w:pPr>
    </w:p>
    <w:p w:rsidR="00000000" w:rsidRDefault="00596C41">
      <w:pPr>
        <w:spacing w:line="0" w:lineRule="atLeast"/>
        <w:rPr>
          <w:rFonts w:ascii="Arial" w:eastAsia="Arial" w:hAnsi="Arial"/>
          <w:sz w:val="13"/>
        </w:rPr>
      </w:pPr>
      <w:r>
        <w:rPr>
          <w:rFonts w:ascii="Arial" w:eastAsia="Arial" w:hAnsi="Arial"/>
          <w:sz w:val="13"/>
        </w:rPr>
        <w:t>creation of a safe medical</w:t>
      </w:r>
    </w:p>
    <w:p w:rsidR="00000000" w:rsidRDefault="00596C41">
      <w:pPr>
        <w:spacing w:line="9" w:lineRule="exact"/>
        <w:rPr>
          <w:rFonts w:ascii="Arial" w:eastAsia="Arial" w:hAnsi="Arial"/>
        </w:rPr>
      </w:pPr>
    </w:p>
    <w:p w:rsidR="00000000" w:rsidRDefault="00596C41">
      <w:pPr>
        <w:spacing w:line="0" w:lineRule="atLeast"/>
        <w:rPr>
          <w:rFonts w:ascii="Arial" w:eastAsia="Arial" w:hAnsi="Arial"/>
          <w:sz w:val="13"/>
        </w:rPr>
      </w:pPr>
      <w:r>
        <w:rPr>
          <w:rFonts w:ascii="Arial" w:eastAsia="Arial" w:hAnsi="Arial"/>
          <w:sz w:val="13"/>
        </w:rPr>
        <w:t>device</w:t>
      </w: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9" w:lineRule="exact"/>
        <w:rPr>
          <w:rFonts w:ascii="Arial" w:eastAsia="Arial" w:hAnsi="Arial"/>
        </w:rPr>
      </w:pPr>
    </w:p>
    <w:p w:rsidR="00000000" w:rsidRDefault="00596C41">
      <w:pPr>
        <w:spacing w:line="0" w:lineRule="atLeast"/>
        <w:ind w:right="1300"/>
        <w:jc w:val="right"/>
        <w:rPr>
          <w:rFonts w:ascii="Arial" w:eastAsia="Arial" w:hAnsi="Arial"/>
          <w:i/>
          <w:sz w:val="12"/>
        </w:rPr>
      </w:pPr>
      <w:r>
        <w:rPr>
          <w:rFonts w:ascii="Arial" w:eastAsia="Arial" w:hAnsi="Arial"/>
          <w:i/>
          <w:sz w:val="12"/>
        </w:rPr>
        <w:t>IEC</w:t>
      </w:r>
    </w:p>
    <w:p w:rsidR="00000000" w:rsidRDefault="00596C41">
      <w:pPr>
        <w:spacing w:line="0" w:lineRule="atLeast"/>
        <w:ind w:right="1300"/>
        <w:jc w:val="right"/>
        <w:rPr>
          <w:rFonts w:ascii="Arial" w:eastAsia="Arial" w:hAnsi="Arial"/>
          <w:i/>
          <w:sz w:val="12"/>
        </w:rPr>
        <w:sectPr w:rsidR="00000000">
          <w:type w:val="continuous"/>
          <w:pgSz w:w="11900" w:h="16834"/>
          <w:pgMar w:top="1119" w:right="1429" w:bottom="0" w:left="240" w:header="0" w:footer="0" w:gutter="0"/>
          <w:cols w:num="3" w:space="0" w:equalWidth="0">
            <w:col w:w="4060" w:space="260"/>
            <w:col w:w="2320" w:space="640"/>
            <w:col w:w="2960"/>
          </w:cols>
          <w:docGrid w:linePitch="360"/>
        </w:sectPr>
      </w:pPr>
    </w:p>
    <w:p w:rsidR="00000000" w:rsidRDefault="00596C41">
      <w:pPr>
        <w:spacing w:line="350" w:lineRule="exact"/>
        <w:rPr>
          <w:rFonts w:ascii="Arial" w:eastAsia="Arial" w:hAnsi="Arial"/>
        </w:rPr>
      </w:pPr>
    </w:p>
    <w:p w:rsidR="00000000" w:rsidRDefault="00596C41">
      <w:pPr>
        <w:spacing w:line="0" w:lineRule="atLeast"/>
        <w:ind w:left="2120"/>
        <w:rPr>
          <w:rFonts w:ascii="Arial" w:eastAsia="Arial" w:hAnsi="Arial"/>
          <w:b/>
        </w:rPr>
      </w:pPr>
      <w:r>
        <w:rPr>
          <w:rFonts w:ascii="Arial" w:eastAsia="Arial" w:hAnsi="Arial"/>
          <w:b/>
        </w:rPr>
        <w:t xml:space="preserve">Figure C.1 </w:t>
      </w:r>
      <w:r>
        <w:rPr>
          <w:rFonts w:ascii="Arial" w:eastAsia="Arial" w:hAnsi="Arial"/>
          <w:b/>
        </w:rPr>
        <w:t xml:space="preserve">– Relationship of key </w:t>
      </w:r>
      <w:r>
        <w:rPr>
          <w:rFonts w:ascii="Arial" w:eastAsia="Arial" w:hAnsi="Arial"/>
          <w:b/>
          <w:sz w:val="16"/>
        </w:rPr>
        <w:t>MEDICAL DEVICE</w:t>
      </w:r>
      <w:r>
        <w:rPr>
          <w:rFonts w:ascii="Arial" w:eastAsia="Arial" w:hAnsi="Arial"/>
          <w:b/>
        </w:rPr>
        <w:t xml:space="preserve"> standards to IEC 62304</w:t>
      </w:r>
    </w:p>
    <w:p w:rsidR="00000000" w:rsidRDefault="00596C41">
      <w:pPr>
        <w:spacing w:line="0" w:lineRule="atLeast"/>
        <w:ind w:left="2120"/>
        <w:rPr>
          <w:rFonts w:ascii="Arial" w:eastAsia="Arial" w:hAnsi="Arial"/>
          <w:b/>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200" w:lineRule="exact"/>
        <w:rPr>
          <w:rFonts w:ascii="Arial" w:eastAsia="Arial" w:hAnsi="Arial"/>
        </w:rPr>
      </w:pPr>
    </w:p>
    <w:p w:rsidR="00000000" w:rsidRDefault="00596C41">
      <w:pPr>
        <w:spacing w:line="306" w:lineRule="exact"/>
        <w:rPr>
          <w:rFonts w:ascii="Arial" w:eastAsia="Arial" w:hAnsi="Arial"/>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Arial" w:eastAsia="Arial" w:hAnsi="Arial"/>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Arial" w:eastAsia="Arial" w:hAnsi="Arial"/>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w:t>
      </w:r>
      <w:r>
        <w:rPr>
          <w:rFonts w:ascii="Arial" w:eastAsia="Arial" w:hAnsi="Arial"/>
          <w:sz w:val="10"/>
        </w:rPr>
        <w:t xml:space="preserve">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51" w:name="page151"/>
            <w:bookmarkEnd w:id="151"/>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57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596C41">
      <w:pPr>
        <w:spacing w:line="64"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C.2</w:t>
      </w:r>
      <w:r>
        <w:rPr>
          <w:rFonts w:ascii="Arial" w:eastAsia="Arial" w:hAnsi="Arial"/>
          <w:b/>
          <w:sz w:val="22"/>
        </w:rPr>
        <w:tab/>
      </w:r>
      <w:r>
        <w:rPr>
          <w:rFonts w:ascii="Arial" w:eastAsia="Arial" w:hAnsi="Arial"/>
          <w:b/>
          <w:sz w:val="22"/>
        </w:rPr>
        <w:t>Relationship to ISO 13485</w:t>
      </w:r>
    </w:p>
    <w:p w:rsidR="00000000" w:rsidRDefault="00596C41">
      <w:pPr>
        <w:spacing w:line="307" w:lineRule="exact"/>
        <w:rPr>
          <w:rFonts w:ascii="Times New Roman" w:eastAsia="Times New Roman" w:hAnsi="Times New Roman"/>
        </w:rPr>
      </w:pPr>
    </w:p>
    <w:p w:rsidR="00000000" w:rsidRDefault="00596C41">
      <w:pPr>
        <w:spacing w:line="255" w:lineRule="auto"/>
        <w:ind w:left="1180" w:right="176"/>
        <w:jc w:val="both"/>
        <w:rPr>
          <w:rFonts w:ascii="Arial" w:eastAsia="Arial" w:hAnsi="Arial"/>
        </w:rPr>
      </w:pPr>
      <w:r>
        <w:rPr>
          <w:rFonts w:ascii="Arial" w:eastAsia="Arial" w:hAnsi="Arial"/>
        </w:rPr>
        <w:t xml:space="preserve">This standard requires that the </w:t>
      </w:r>
      <w:r>
        <w:rPr>
          <w:rFonts w:ascii="Arial" w:eastAsia="Arial" w:hAnsi="Arial"/>
          <w:sz w:val="16"/>
        </w:rPr>
        <w:t>MANUFACTURER</w:t>
      </w:r>
      <w:r>
        <w:rPr>
          <w:rFonts w:ascii="Arial" w:eastAsia="Arial" w:hAnsi="Arial"/>
        </w:rPr>
        <w:t xml:space="preserve"> employs a quality management system. </w:t>
      </w:r>
      <w:r>
        <w:rPr>
          <w:rFonts w:ascii="Arial" w:eastAsia="Arial" w:hAnsi="Arial"/>
        </w:rPr>
        <w:t xml:space="preserve">When a </w:t>
      </w:r>
      <w:r>
        <w:rPr>
          <w:rFonts w:ascii="Arial" w:eastAsia="Arial" w:hAnsi="Arial"/>
          <w:sz w:val="16"/>
        </w:rPr>
        <w:t>MANUFACTURER</w:t>
      </w:r>
      <w:r>
        <w:rPr>
          <w:rFonts w:ascii="Arial" w:eastAsia="Arial" w:hAnsi="Arial"/>
        </w:rPr>
        <w:t xml:space="preserve"> uses ISO 13485 </w:t>
      </w:r>
      <w:hyperlink w:anchor="page170" w:history="1">
        <w:r>
          <w:rPr>
            <w:rFonts w:ascii="Arial" w:eastAsia="Arial" w:hAnsi="Arial"/>
          </w:rPr>
          <w:t xml:space="preserve">[8], </w:t>
        </w:r>
      </w:hyperlink>
      <w:r>
        <w:rPr>
          <w:rFonts w:ascii="Arial" w:eastAsia="Arial" w:hAnsi="Arial"/>
        </w:rPr>
        <w:t xml:space="preserve">the requirements of ISO 62304 directly relate to some of the requirements of ISO 13485 as shown in </w:t>
      </w:r>
      <w:hyperlink w:anchor="page151" w:history="1">
        <w:r>
          <w:rPr>
            <w:rFonts w:ascii="Arial" w:eastAsia="Arial" w:hAnsi="Arial"/>
          </w:rPr>
          <w:t>Table C.1.</w:t>
        </w:r>
      </w:hyperlink>
    </w:p>
    <w:p w:rsidR="00000000" w:rsidRDefault="00596C41">
      <w:pPr>
        <w:spacing w:line="256" w:lineRule="exact"/>
        <w:rPr>
          <w:rFonts w:ascii="Times New Roman" w:eastAsia="Times New Roman" w:hAnsi="Times New Roman"/>
        </w:rPr>
      </w:pPr>
    </w:p>
    <w:p w:rsidR="00000000" w:rsidRDefault="00596C41">
      <w:pPr>
        <w:spacing w:line="0" w:lineRule="atLeast"/>
        <w:ind w:left="1004"/>
        <w:jc w:val="center"/>
        <w:rPr>
          <w:rFonts w:ascii="Arial" w:eastAsia="Arial" w:hAnsi="Arial"/>
          <w:b/>
        </w:rPr>
      </w:pPr>
      <w:r>
        <w:rPr>
          <w:rFonts w:ascii="Arial" w:eastAsia="Arial" w:hAnsi="Arial"/>
          <w:b/>
        </w:rPr>
        <w:t xml:space="preserve">Table C.1 </w:t>
      </w:r>
      <w:r>
        <w:rPr>
          <w:rFonts w:ascii="Arial" w:eastAsia="Arial" w:hAnsi="Arial"/>
          <w:b/>
        </w:rPr>
        <w:t>– Relationship to ISO 13485:2003</w:t>
      </w:r>
    </w:p>
    <w:p w:rsidR="00000000" w:rsidRDefault="00596C41">
      <w:pPr>
        <w:spacing w:line="197" w:lineRule="exact"/>
        <w:rPr>
          <w:rFonts w:ascii="Times New Roman" w:eastAsia="Times New Roman" w:hAnsi="Times New Roman"/>
        </w:rPr>
      </w:pPr>
    </w:p>
    <w:tbl>
      <w:tblPr>
        <w:tblW w:w="0" w:type="auto"/>
        <w:tblInd w:w="1070" w:type="dxa"/>
        <w:tblLayout w:type="fixed"/>
        <w:tblCellMar>
          <w:top w:w="0" w:type="dxa"/>
          <w:left w:w="0" w:type="dxa"/>
          <w:bottom w:w="0" w:type="dxa"/>
          <w:right w:w="0" w:type="dxa"/>
        </w:tblCellMar>
        <w:tblLook w:val="0000" w:firstRow="0" w:lastRow="0" w:firstColumn="0" w:lastColumn="0" w:noHBand="0" w:noVBand="0"/>
      </w:tblPr>
      <w:tblGrid>
        <w:gridCol w:w="380"/>
        <w:gridCol w:w="4300"/>
        <w:gridCol w:w="4640"/>
      </w:tblGrid>
      <w:tr w:rsidR="00000000">
        <w:trPr>
          <w:trHeight w:val="283"/>
        </w:trPr>
        <w:tc>
          <w:tcPr>
            <w:tcW w:w="380" w:type="dxa"/>
            <w:tcBorders>
              <w:top w:val="single" w:sz="8" w:space="0" w:color="auto"/>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4300" w:type="dxa"/>
            <w:tcBorders>
              <w:top w:val="single" w:sz="8" w:space="0" w:color="auto"/>
              <w:right w:val="single" w:sz="8" w:space="0" w:color="auto"/>
            </w:tcBorders>
            <w:shd w:val="clear" w:color="auto" w:fill="auto"/>
            <w:vAlign w:val="bottom"/>
          </w:tcPr>
          <w:p w:rsidR="00000000" w:rsidRDefault="00596C41">
            <w:pPr>
              <w:spacing w:line="0" w:lineRule="atLeast"/>
              <w:ind w:left="1260"/>
              <w:rPr>
                <w:rFonts w:ascii="Arial" w:eastAsia="Arial" w:hAnsi="Arial"/>
                <w:b/>
                <w:sz w:val="16"/>
              </w:rPr>
            </w:pPr>
            <w:r>
              <w:rPr>
                <w:rFonts w:ascii="Arial" w:eastAsia="Arial" w:hAnsi="Arial"/>
                <w:b/>
                <w:sz w:val="16"/>
              </w:rPr>
              <w:t>IEC 62</w:t>
            </w:r>
            <w:r>
              <w:rPr>
                <w:rFonts w:ascii="Arial" w:eastAsia="Arial" w:hAnsi="Arial"/>
                <w:b/>
                <w:sz w:val="16"/>
              </w:rPr>
              <w:t>304 clause</w:t>
            </w:r>
          </w:p>
        </w:tc>
        <w:tc>
          <w:tcPr>
            <w:tcW w:w="4640" w:type="dxa"/>
            <w:tcBorders>
              <w:top w:val="single" w:sz="8" w:space="0" w:color="auto"/>
              <w:right w:val="single" w:sz="8" w:space="0" w:color="auto"/>
            </w:tcBorders>
            <w:shd w:val="clear" w:color="auto" w:fill="auto"/>
            <w:vAlign w:val="bottom"/>
          </w:tcPr>
          <w:p w:rsidR="00000000" w:rsidRDefault="00596C41">
            <w:pPr>
              <w:spacing w:line="0" w:lineRule="atLeast"/>
              <w:ind w:left="920"/>
              <w:rPr>
                <w:rFonts w:ascii="Arial" w:eastAsia="Arial" w:hAnsi="Arial"/>
                <w:b/>
                <w:sz w:val="16"/>
              </w:rPr>
            </w:pPr>
            <w:r>
              <w:rPr>
                <w:rFonts w:ascii="Arial" w:eastAsia="Arial" w:hAnsi="Arial"/>
                <w:b/>
                <w:sz w:val="16"/>
              </w:rPr>
              <w:t>Related clause of ISO 13485:2003</w:t>
            </w:r>
          </w:p>
        </w:tc>
      </w:tr>
      <w:tr w:rsidR="00000000">
        <w:trPr>
          <w:trHeight w:val="38"/>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12" w:history="1">
              <w:r>
                <w:rPr>
                  <w:rFonts w:ascii="Arial" w:eastAsia="Arial" w:hAnsi="Arial"/>
                  <w:sz w:val="16"/>
                </w:rPr>
                <w:t>5.1</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development planning</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7.3.1 Design and development planning</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15" w:history="1">
              <w:r>
                <w:rPr>
                  <w:rFonts w:ascii="Arial" w:eastAsia="Arial" w:hAnsi="Arial"/>
                  <w:sz w:val="16"/>
                </w:rPr>
                <w:t>5.2</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requirements analysis</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7.3.2 Design and development inputs</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5.3</w:t>
            </w:r>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 xml:space="preserve">Software </w:t>
            </w:r>
            <w:r>
              <w:rPr>
                <w:rFonts w:ascii="Arial" w:eastAsia="Arial" w:hAnsi="Arial"/>
                <w:sz w:val="12"/>
              </w:rPr>
              <w:t>ARCHITECTURAL</w:t>
            </w:r>
            <w:r>
              <w:rPr>
                <w:rFonts w:ascii="Arial" w:eastAsia="Arial" w:hAnsi="Arial"/>
                <w:sz w:val="16"/>
              </w:rPr>
              <w:t xml:space="preserve"> design</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17" w:history="1">
              <w:r>
                <w:rPr>
                  <w:rFonts w:ascii="Arial" w:eastAsia="Arial" w:hAnsi="Arial"/>
                  <w:sz w:val="16"/>
                </w:rPr>
                <w:t>5.4</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detailed design</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18" w:history="1">
              <w:r>
                <w:rPr>
                  <w:rFonts w:ascii="Arial" w:eastAsia="Arial" w:hAnsi="Arial"/>
                  <w:sz w:val="16"/>
                </w:rPr>
                <w:t>5.5</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w:t>
            </w:r>
            <w:r>
              <w:rPr>
                <w:rFonts w:ascii="Arial" w:eastAsia="Arial" w:hAnsi="Arial"/>
                <w:sz w:val="12"/>
              </w:rPr>
              <w:t>OFTWARE UNIT</w:t>
            </w:r>
            <w:r>
              <w:rPr>
                <w:rFonts w:ascii="Arial" w:eastAsia="Arial" w:hAnsi="Arial"/>
                <w:sz w:val="16"/>
              </w:rPr>
              <w:t xml:space="preserve"> implementation and verification</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19" w:history="1">
              <w:r>
                <w:rPr>
                  <w:rFonts w:ascii="Arial" w:eastAsia="Arial" w:hAnsi="Arial"/>
                  <w:sz w:val="16"/>
                </w:rPr>
                <w:t>5.6</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integration and integration tes</w:t>
            </w:r>
            <w:r>
              <w:rPr>
                <w:rFonts w:ascii="Arial" w:eastAsia="Arial" w:hAnsi="Arial"/>
                <w:sz w:val="16"/>
              </w:rPr>
              <w:t>ting</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20" w:history="1">
              <w:r>
                <w:rPr>
                  <w:rFonts w:ascii="Arial" w:eastAsia="Arial" w:hAnsi="Arial"/>
                  <w:sz w:val="16"/>
                </w:rPr>
                <w:t>5.7</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w:t>
            </w:r>
            <w:r>
              <w:rPr>
                <w:rFonts w:ascii="Arial" w:eastAsia="Arial" w:hAnsi="Arial"/>
                <w:sz w:val="12"/>
              </w:rPr>
              <w:t>OFTWARE SYSTEM</w:t>
            </w:r>
            <w:r>
              <w:rPr>
                <w:rFonts w:ascii="Arial" w:eastAsia="Arial" w:hAnsi="Arial"/>
                <w:sz w:val="16"/>
              </w:rPr>
              <w:t xml:space="preserve"> testing</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7.3.3 Design and development outputs</w:t>
            </w:r>
          </w:p>
        </w:tc>
      </w:tr>
      <w:tr w:rsidR="00000000">
        <w:trPr>
          <w:trHeight w:val="214"/>
        </w:trPr>
        <w:tc>
          <w:tcPr>
            <w:tcW w:w="3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7.3.4 Design and development review</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21" w:history="1">
              <w:r>
                <w:rPr>
                  <w:rFonts w:ascii="Arial" w:eastAsia="Arial" w:hAnsi="Arial"/>
                  <w:sz w:val="16"/>
                </w:rPr>
                <w:t>5.8</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release</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7.3.5 Design and development verification</w:t>
            </w:r>
          </w:p>
        </w:tc>
      </w:tr>
      <w:tr w:rsidR="00000000">
        <w:trPr>
          <w:trHeight w:val="214"/>
        </w:trPr>
        <w:tc>
          <w:tcPr>
            <w:tcW w:w="3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7.3.6 Design and</w:t>
            </w:r>
            <w:r>
              <w:rPr>
                <w:rFonts w:ascii="Arial" w:eastAsia="Arial" w:hAnsi="Arial"/>
                <w:sz w:val="16"/>
              </w:rPr>
              <w:t xml:space="preserve"> development validation</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22" w:history="1">
              <w:r>
                <w:rPr>
                  <w:rFonts w:ascii="Arial" w:eastAsia="Arial" w:hAnsi="Arial"/>
                  <w:sz w:val="16"/>
                </w:rPr>
                <w:t>6.1</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Establish software maintenance plan</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7.3.7 Control of design and development changes</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22" w:history="1">
              <w:r>
                <w:rPr>
                  <w:rFonts w:ascii="Arial" w:eastAsia="Arial" w:hAnsi="Arial"/>
                  <w:sz w:val="16"/>
                </w:rPr>
                <w:t>6.2</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Problem and modification analysis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23" w:history="1">
              <w:r>
                <w:rPr>
                  <w:rFonts w:ascii="Arial" w:eastAsia="Arial" w:hAnsi="Arial"/>
                  <w:sz w:val="16"/>
                </w:rPr>
                <w:t>6.3</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Modif</w:t>
            </w:r>
            <w:r>
              <w:rPr>
                <w:rFonts w:ascii="Arial" w:eastAsia="Arial" w:hAnsi="Arial"/>
                <w:sz w:val="16"/>
              </w:rPr>
              <w:t>ication implementation</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7.3.5 Design and development verification</w:t>
            </w:r>
          </w:p>
        </w:tc>
      </w:tr>
      <w:tr w:rsidR="00000000">
        <w:trPr>
          <w:trHeight w:val="214"/>
        </w:trPr>
        <w:tc>
          <w:tcPr>
            <w:tcW w:w="3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3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7.3.6 Design and development validation</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24" w:history="1">
              <w:r>
                <w:rPr>
                  <w:rFonts w:ascii="Arial" w:eastAsia="Arial" w:hAnsi="Arial"/>
                  <w:sz w:val="16"/>
                </w:rPr>
                <w:t>7.1</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Analysis of software contributing to hazardous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46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situations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24" w:history="1">
              <w:r>
                <w:rPr>
                  <w:rFonts w:ascii="Arial" w:eastAsia="Arial" w:hAnsi="Arial"/>
                  <w:sz w:val="16"/>
                </w:rPr>
                <w:t>7.2</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R</w:t>
            </w:r>
            <w:r>
              <w:rPr>
                <w:rFonts w:ascii="Arial" w:eastAsia="Arial" w:hAnsi="Arial"/>
                <w:sz w:val="12"/>
              </w:rPr>
              <w:t>ISK CONTROL</w:t>
            </w:r>
            <w:r>
              <w:rPr>
                <w:rFonts w:ascii="Arial" w:eastAsia="Arial" w:hAnsi="Arial"/>
                <w:sz w:val="16"/>
              </w:rPr>
              <w:t xml:space="preserve"> me</w:t>
            </w:r>
            <w:r>
              <w:rPr>
                <w:rFonts w:ascii="Arial" w:eastAsia="Arial" w:hAnsi="Arial"/>
                <w:sz w:val="16"/>
              </w:rPr>
              <w:t>asures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25" w:history="1">
              <w:r>
                <w:rPr>
                  <w:rFonts w:ascii="Arial" w:eastAsia="Arial" w:hAnsi="Arial"/>
                  <w:sz w:val="16"/>
                </w:rPr>
                <w:t>7.3</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V</w:t>
            </w:r>
            <w:r>
              <w:rPr>
                <w:rFonts w:ascii="Arial" w:eastAsia="Arial" w:hAnsi="Arial"/>
                <w:sz w:val="12"/>
              </w:rPr>
              <w:t>ERIFICATION</w:t>
            </w:r>
            <w:r>
              <w:rPr>
                <w:rFonts w:ascii="Arial" w:eastAsia="Arial" w:hAnsi="Arial"/>
                <w:sz w:val="16"/>
              </w:rPr>
              <w:t xml:space="preserve"> of </w:t>
            </w:r>
            <w:r>
              <w:rPr>
                <w:rFonts w:ascii="Arial" w:eastAsia="Arial" w:hAnsi="Arial"/>
                <w:sz w:val="12"/>
              </w:rPr>
              <w:t>RISK CONTROL</w:t>
            </w:r>
            <w:r>
              <w:rPr>
                <w:rFonts w:ascii="Arial" w:eastAsia="Arial" w:hAnsi="Arial"/>
                <w:sz w:val="16"/>
              </w:rPr>
              <w:t xml:space="preserve"> measures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25" w:history="1">
              <w:r>
                <w:rPr>
                  <w:rFonts w:ascii="Arial" w:eastAsia="Arial" w:hAnsi="Arial"/>
                  <w:sz w:val="16"/>
                </w:rPr>
                <w:t>7.4</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R</w:t>
            </w:r>
            <w:r>
              <w:rPr>
                <w:rFonts w:ascii="Arial" w:eastAsia="Arial" w:hAnsi="Arial"/>
                <w:sz w:val="12"/>
              </w:rPr>
              <w:t>ISK MANAGEMENT</w:t>
            </w:r>
            <w:r>
              <w:rPr>
                <w:rFonts w:ascii="Arial" w:eastAsia="Arial" w:hAnsi="Arial"/>
                <w:sz w:val="16"/>
              </w:rPr>
              <w:t xml:space="preserve"> of software changes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26" w:history="1">
              <w:r>
                <w:rPr>
                  <w:rFonts w:ascii="Arial" w:eastAsia="Arial" w:hAnsi="Arial"/>
                  <w:sz w:val="16"/>
                </w:rPr>
                <w:t>8.1</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Configuration identification</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7.5.3 Identification and </w:t>
            </w:r>
            <w:r>
              <w:rPr>
                <w:rFonts w:ascii="Arial" w:eastAsia="Arial" w:hAnsi="Arial"/>
                <w:sz w:val="12"/>
              </w:rPr>
              <w:t>TRACEABILI</w:t>
            </w:r>
            <w:r>
              <w:rPr>
                <w:rFonts w:ascii="Arial" w:eastAsia="Arial" w:hAnsi="Arial"/>
                <w:sz w:val="12"/>
              </w:rPr>
              <w:t>TY</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26" w:history="1">
              <w:r>
                <w:rPr>
                  <w:rFonts w:ascii="Arial" w:eastAsia="Arial" w:hAnsi="Arial"/>
                  <w:sz w:val="16"/>
                </w:rPr>
                <w:t>8.2</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Change control</w:t>
            </w:r>
          </w:p>
        </w:tc>
        <w:tc>
          <w:tcPr>
            <w:tcW w:w="464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7.5.3 Identification and </w:t>
            </w:r>
            <w:r>
              <w:rPr>
                <w:rFonts w:ascii="Arial" w:eastAsia="Arial" w:hAnsi="Arial"/>
                <w:sz w:val="12"/>
              </w:rPr>
              <w:t>TRACEABILITY</w:t>
            </w: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8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hyperlink w:anchor="page127" w:history="1">
              <w:r>
                <w:rPr>
                  <w:rFonts w:ascii="Arial" w:eastAsia="Arial" w:hAnsi="Arial"/>
                  <w:sz w:val="16"/>
                </w:rPr>
                <w:t>8.3</w:t>
              </w:r>
            </w:hyperlink>
          </w:p>
        </w:tc>
        <w:tc>
          <w:tcPr>
            <w:tcW w:w="430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Configuration status accounting</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468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46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2"/>
              </w:rPr>
            </w:pPr>
            <w:hyperlink w:anchor="page127" w:history="1">
              <w:r>
                <w:rPr>
                  <w:rFonts w:ascii="Arial" w:eastAsia="Arial" w:hAnsi="Arial"/>
                  <w:sz w:val="16"/>
                </w:rPr>
                <w:t xml:space="preserve">9 </w:t>
              </w:r>
            </w:hyperlink>
            <w:r>
              <w:rPr>
                <w:rFonts w:ascii="Arial" w:eastAsia="Arial" w:hAnsi="Arial"/>
                <w:sz w:val="16"/>
              </w:rPr>
              <w:t xml:space="preserve">Software problem resolution </w:t>
            </w:r>
            <w:r>
              <w:rPr>
                <w:rFonts w:ascii="Arial" w:eastAsia="Arial" w:hAnsi="Arial"/>
                <w:sz w:val="12"/>
              </w:rPr>
              <w:t>PROCESS</w:t>
            </w:r>
          </w:p>
        </w:tc>
        <w:tc>
          <w:tcPr>
            <w:tcW w:w="4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3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3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bl>
    <w:p w:rsidR="00000000" w:rsidRDefault="00596C41">
      <w:pPr>
        <w:spacing w:line="200" w:lineRule="exact"/>
        <w:rPr>
          <w:rFonts w:ascii="Times New Roman" w:eastAsia="Times New Roman" w:hAnsi="Times New Roman"/>
        </w:rPr>
      </w:pPr>
    </w:p>
    <w:p w:rsidR="00000000" w:rsidRDefault="00596C41">
      <w:pPr>
        <w:spacing w:line="252"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C.3</w:t>
      </w:r>
      <w:r>
        <w:rPr>
          <w:rFonts w:ascii="Arial" w:eastAsia="Arial" w:hAnsi="Arial"/>
          <w:b/>
          <w:sz w:val="22"/>
        </w:rPr>
        <w:tab/>
      </w:r>
      <w:r>
        <w:rPr>
          <w:rFonts w:ascii="Arial" w:eastAsia="Arial" w:hAnsi="Arial"/>
          <w:b/>
          <w:sz w:val="22"/>
        </w:rPr>
        <w:t>Relationship t</w:t>
      </w:r>
      <w:r>
        <w:rPr>
          <w:rFonts w:ascii="Arial" w:eastAsia="Arial" w:hAnsi="Arial"/>
          <w:b/>
          <w:sz w:val="22"/>
        </w:rPr>
        <w:t>o ISO 14971</w:t>
      </w:r>
    </w:p>
    <w:p w:rsidR="00000000" w:rsidRDefault="00596C41">
      <w:pPr>
        <w:spacing w:line="307" w:lineRule="exact"/>
        <w:rPr>
          <w:rFonts w:ascii="Times New Roman" w:eastAsia="Times New Roman" w:hAnsi="Times New Roman"/>
        </w:rPr>
      </w:pPr>
    </w:p>
    <w:p w:rsidR="00000000" w:rsidRDefault="00596C41">
      <w:pPr>
        <w:spacing w:line="273" w:lineRule="auto"/>
        <w:ind w:left="1180" w:right="176"/>
        <w:rPr>
          <w:rFonts w:ascii="Arial" w:eastAsia="Arial" w:hAnsi="Arial"/>
          <w:sz w:val="19"/>
        </w:rPr>
      </w:pPr>
      <w:hyperlink w:anchor="page152" w:history="1">
        <w:r>
          <w:rPr>
            <w:rFonts w:ascii="Arial" w:eastAsia="Arial" w:hAnsi="Arial"/>
          </w:rPr>
          <w:t xml:space="preserve">Table C.2 </w:t>
        </w:r>
      </w:hyperlink>
      <w:r>
        <w:rPr>
          <w:rFonts w:ascii="Arial" w:eastAsia="Arial" w:hAnsi="Arial"/>
        </w:rPr>
        <w:t xml:space="preserve">shows the areas where IEC 62304 amplifies requirements for the </w:t>
      </w:r>
      <w:r>
        <w:rPr>
          <w:rFonts w:ascii="Arial" w:eastAsia="Arial" w:hAnsi="Arial"/>
          <w:sz w:val="16"/>
        </w:rPr>
        <w:t>RISK MANAGEMENT</w:t>
      </w:r>
      <w:r>
        <w:rPr>
          <w:rFonts w:ascii="Arial" w:eastAsia="Arial" w:hAnsi="Arial"/>
        </w:rPr>
        <w:t xml:space="preserve"> </w:t>
      </w:r>
      <w:r>
        <w:rPr>
          <w:rFonts w:ascii="Arial" w:eastAsia="Arial" w:hAnsi="Arial"/>
          <w:sz w:val="16"/>
        </w:rPr>
        <w:t xml:space="preserve">PROCESS </w:t>
      </w:r>
      <w:r>
        <w:rPr>
          <w:rFonts w:ascii="Arial" w:eastAsia="Arial" w:hAnsi="Arial"/>
          <w:sz w:val="19"/>
        </w:rPr>
        <w:t>required by ISO 14971.</w:t>
      </w:r>
    </w:p>
    <w:p w:rsidR="00000000" w:rsidRDefault="00596C41">
      <w:pPr>
        <w:spacing w:line="200" w:lineRule="exact"/>
        <w:rPr>
          <w:rFonts w:ascii="Times New Roman" w:eastAsia="Times New Roman" w:hAnsi="Times New Roman"/>
        </w:rPr>
      </w:pPr>
      <w:r>
        <w:rPr>
          <w:rFonts w:ascii="Arial" w:eastAsia="Arial" w:hAnsi="Arial"/>
          <w:sz w:val="19"/>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5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476" w:bottom="0" w:left="240" w:header="0" w:footer="0" w:gutter="0"/>
          <w:cols w:num="2" w:space="0" w:equalWidth="0">
            <w:col w:w="10416" w:space="72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5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w:t>
      </w:r>
      <w:r>
        <w:rPr>
          <w:rFonts w:ascii="Arial" w:eastAsia="Arial" w:hAnsi="Arial"/>
          <w:sz w:val="10"/>
        </w:rPr>
        <w:t>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476" w:bottom="0" w:left="240" w:header="0" w:footer="0" w:gutter="0"/>
          <w:cols w:space="0" w:equalWidth="0">
            <w:col w:w="11193"/>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660"/>
        <w:gridCol w:w="1500"/>
        <w:gridCol w:w="2160"/>
        <w:gridCol w:w="380"/>
        <w:gridCol w:w="640"/>
        <w:gridCol w:w="3980"/>
      </w:tblGrid>
      <w:tr w:rsidR="00000000">
        <w:trPr>
          <w:trHeight w:val="242"/>
        </w:trPr>
        <w:tc>
          <w:tcPr>
            <w:tcW w:w="660" w:type="dxa"/>
            <w:shd w:val="clear" w:color="auto" w:fill="auto"/>
            <w:vAlign w:val="bottom"/>
          </w:tcPr>
          <w:p w:rsidR="00000000" w:rsidRDefault="00596C41">
            <w:pPr>
              <w:spacing w:line="0" w:lineRule="atLeast"/>
              <w:rPr>
                <w:rFonts w:ascii="Times New Roman" w:eastAsia="Times New Roman" w:hAnsi="Times New Roman"/>
                <w:sz w:val="21"/>
              </w:rPr>
            </w:pPr>
            <w:bookmarkStart w:id="152" w:name="page152"/>
            <w:bookmarkEnd w:id="152"/>
          </w:p>
        </w:tc>
        <w:tc>
          <w:tcPr>
            <w:tcW w:w="1500" w:type="dxa"/>
            <w:shd w:val="clear" w:color="auto" w:fill="auto"/>
            <w:vAlign w:val="bottom"/>
          </w:tcPr>
          <w:p w:rsidR="00000000" w:rsidRDefault="00596C41">
            <w:pPr>
              <w:spacing w:line="0" w:lineRule="atLeast"/>
              <w:rPr>
                <w:rFonts w:ascii="Times New Roman" w:eastAsia="Times New Roman" w:hAnsi="Times New Roman"/>
                <w:sz w:val="21"/>
              </w:rPr>
            </w:pPr>
          </w:p>
        </w:tc>
        <w:tc>
          <w:tcPr>
            <w:tcW w:w="2160" w:type="dxa"/>
            <w:shd w:val="clear" w:color="auto" w:fill="auto"/>
            <w:vAlign w:val="bottom"/>
          </w:tcPr>
          <w:p w:rsidR="00000000" w:rsidRDefault="00596C41">
            <w:pPr>
              <w:spacing w:line="0" w:lineRule="atLeast"/>
              <w:rPr>
                <w:rFonts w:ascii="Times New Roman" w:eastAsia="Times New Roman" w:hAnsi="Times New Roman"/>
                <w:sz w:val="21"/>
              </w:rPr>
            </w:pPr>
          </w:p>
        </w:tc>
        <w:tc>
          <w:tcPr>
            <w:tcW w:w="1020" w:type="dxa"/>
            <w:gridSpan w:val="2"/>
            <w:shd w:val="clear" w:color="auto" w:fill="auto"/>
            <w:vAlign w:val="bottom"/>
          </w:tcPr>
          <w:p w:rsidR="00000000" w:rsidRDefault="00596C41">
            <w:pPr>
              <w:spacing w:line="0" w:lineRule="atLeast"/>
              <w:ind w:right="280"/>
              <w:jc w:val="center"/>
              <w:rPr>
                <w:rFonts w:ascii="Arial" w:eastAsia="Arial" w:hAnsi="Arial"/>
              </w:rPr>
            </w:pPr>
            <w:r>
              <w:rPr>
                <w:rFonts w:ascii="Arial" w:eastAsia="Arial" w:hAnsi="Arial"/>
              </w:rPr>
              <w:t xml:space="preserve">– 58 </w:t>
            </w:r>
            <w:r>
              <w:rPr>
                <w:rFonts w:ascii="Arial" w:eastAsia="Arial" w:hAnsi="Arial"/>
              </w:rPr>
              <w:t>–</w:t>
            </w:r>
          </w:p>
        </w:tc>
        <w:tc>
          <w:tcPr>
            <w:tcW w:w="3980" w:type="dxa"/>
            <w:shd w:val="clear" w:color="auto" w:fill="auto"/>
            <w:vAlign w:val="bottom"/>
          </w:tcPr>
          <w:p w:rsidR="00000000" w:rsidRDefault="00596C41">
            <w:pPr>
              <w:spacing w:line="0" w:lineRule="atLeast"/>
              <w:ind w:right="58"/>
              <w:jc w:val="right"/>
              <w:rPr>
                <w:rFonts w:ascii="Arial" w:eastAsia="Arial" w:hAnsi="Arial"/>
              </w:rPr>
            </w:pPr>
            <w:r>
              <w:rPr>
                <w:rFonts w:ascii="Arial" w:eastAsia="Arial" w:hAnsi="Arial"/>
              </w:rPr>
              <w:t>IEC 62304:2</w:t>
            </w:r>
            <w:r>
              <w:rPr>
                <w:rFonts w:ascii="Arial" w:eastAsia="Arial" w:hAnsi="Arial"/>
              </w:rPr>
              <w:t>006</w:t>
            </w:r>
          </w:p>
        </w:tc>
      </w:tr>
      <w:tr w:rsidR="00000000">
        <w:trPr>
          <w:trHeight w:val="264"/>
        </w:trPr>
        <w:tc>
          <w:tcPr>
            <w:tcW w:w="660" w:type="dxa"/>
            <w:shd w:val="clear" w:color="auto" w:fill="auto"/>
            <w:vAlign w:val="bottom"/>
          </w:tcPr>
          <w:p w:rsidR="00000000" w:rsidRDefault="00596C41">
            <w:pPr>
              <w:spacing w:line="0" w:lineRule="atLeast"/>
              <w:rPr>
                <w:rFonts w:ascii="Times New Roman" w:eastAsia="Times New Roman" w:hAnsi="Times New Roman"/>
                <w:sz w:val="22"/>
              </w:rPr>
            </w:pPr>
          </w:p>
        </w:tc>
        <w:tc>
          <w:tcPr>
            <w:tcW w:w="1500" w:type="dxa"/>
            <w:shd w:val="clear" w:color="auto" w:fill="auto"/>
            <w:vAlign w:val="bottom"/>
          </w:tcPr>
          <w:p w:rsidR="00000000" w:rsidRDefault="00596C41">
            <w:pPr>
              <w:spacing w:line="0" w:lineRule="atLeast"/>
              <w:rPr>
                <w:rFonts w:ascii="Times New Roman" w:eastAsia="Times New Roman" w:hAnsi="Times New Roman"/>
                <w:sz w:val="22"/>
              </w:rPr>
            </w:pPr>
          </w:p>
        </w:tc>
        <w:tc>
          <w:tcPr>
            <w:tcW w:w="2160" w:type="dxa"/>
            <w:shd w:val="clear" w:color="auto" w:fill="auto"/>
            <w:vAlign w:val="bottom"/>
          </w:tcPr>
          <w:p w:rsidR="00000000" w:rsidRDefault="00596C41">
            <w:pPr>
              <w:spacing w:line="0" w:lineRule="atLeast"/>
              <w:rPr>
                <w:rFonts w:ascii="Times New Roman" w:eastAsia="Times New Roman" w:hAnsi="Times New Roman"/>
                <w:sz w:val="22"/>
              </w:rPr>
            </w:pPr>
          </w:p>
        </w:tc>
        <w:tc>
          <w:tcPr>
            <w:tcW w:w="380" w:type="dxa"/>
            <w:shd w:val="clear" w:color="auto" w:fill="auto"/>
            <w:vAlign w:val="bottom"/>
          </w:tcPr>
          <w:p w:rsidR="00000000" w:rsidRDefault="00596C41">
            <w:pPr>
              <w:spacing w:line="0" w:lineRule="atLeast"/>
              <w:rPr>
                <w:rFonts w:ascii="Times New Roman" w:eastAsia="Times New Roman" w:hAnsi="Times New Roman"/>
                <w:sz w:val="22"/>
              </w:rPr>
            </w:pPr>
          </w:p>
        </w:tc>
        <w:tc>
          <w:tcPr>
            <w:tcW w:w="640" w:type="dxa"/>
            <w:shd w:val="clear" w:color="auto" w:fill="auto"/>
            <w:vAlign w:val="bottom"/>
          </w:tcPr>
          <w:p w:rsidR="00000000" w:rsidRDefault="00596C41">
            <w:pPr>
              <w:spacing w:line="0" w:lineRule="atLeast"/>
              <w:rPr>
                <w:rFonts w:ascii="Times New Roman" w:eastAsia="Times New Roman" w:hAnsi="Times New Roman"/>
                <w:sz w:val="22"/>
              </w:rPr>
            </w:pPr>
          </w:p>
        </w:tc>
        <w:tc>
          <w:tcPr>
            <w:tcW w:w="3980" w:type="dxa"/>
            <w:shd w:val="clear" w:color="auto" w:fill="auto"/>
            <w:vAlign w:val="bottom"/>
          </w:tcPr>
          <w:p w:rsidR="00000000" w:rsidRDefault="00596C41">
            <w:pPr>
              <w:spacing w:line="0" w:lineRule="atLeast"/>
              <w:ind w:right="58"/>
              <w:jc w:val="right"/>
              <w:rPr>
                <w:rFonts w:ascii="Arial" w:eastAsia="Arial" w:hAnsi="Arial"/>
              </w:rPr>
            </w:pPr>
            <w:r>
              <w:rPr>
                <w:rFonts w:ascii="Arial" w:eastAsia="Arial" w:hAnsi="Arial"/>
              </w:rPr>
              <w:t>+AMD1:2015 CSV   IEC 2015</w:t>
            </w:r>
          </w:p>
        </w:tc>
      </w:tr>
      <w:tr w:rsidR="00000000">
        <w:trPr>
          <w:trHeight w:val="341"/>
        </w:trPr>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c>
          <w:tcPr>
            <w:tcW w:w="1500" w:type="dxa"/>
            <w:shd w:val="clear" w:color="auto" w:fill="auto"/>
            <w:vAlign w:val="bottom"/>
          </w:tcPr>
          <w:p w:rsidR="00000000" w:rsidRDefault="00596C41">
            <w:pPr>
              <w:spacing w:line="0" w:lineRule="atLeast"/>
              <w:rPr>
                <w:rFonts w:ascii="Times New Roman" w:eastAsia="Times New Roman" w:hAnsi="Times New Roman"/>
                <w:sz w:val="24"/>
              </w:rPr>
            </w:pPr>
          </w:p>
        </w:tc>
        <w:tc>
          <w:tcPr>
            <w:tcW w:w="7160" w:type="dxa"/>
            <w:gridSpan w:val="4"/>
            <w:shd w:val="clear" w:color="auto" w:fill="auto"/>
            <w:vAlign w:val="bottom"/>
          </w:tcPr>
          <w:p w:rsidR="00000000" w:rsidRDefault="00596C41">
            <w:pPr>
              <w:spacing w:line="0" w:lineRule="atLeast"/>
              <w:ind w:right="2078"/>
              <w:jc w:val="center"/>
              <w:rPr>
                <w:rFonts w:ascii="Arial" w:eastAsia="Arial" w:hAnsi="Arial"/>
                <w:b/>
              </w:rPr>
            </w:pPr>
            <w:r>
              <w:rPr>
                <w:rFonts w:ascii="Arial" w:eastAsia="Arial" w:hAnsi="Arial"/>
                <w:b/>
              </w:rPr>
              <w:t xml:space="preserve">Table C.2 </w:t>
            </w:r>
            <w:r>
              <w:rPr>
                <w:rFonts w:ascii="Arial" w:eastAsia="Arial" w:hAnsi="Arial"/>
                <w:b/>
              </w:rPr>
              <w:t>– Relationship to ISO 14971:2007</w:t>
            </w:r>
          </w:p>
        </w:tc>
      </w:tr>
      <w:tr w:rsidR="00000000">
        <w:trPr>
          <w:trHeight w:val="171"/>
        </w:trPr>
        <w:tc>
          <w:tcPr>
            <w:tcW w:w="6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9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263"/>
        </w:trPr>
        <w:tc>
          <w:tcPr>
            <w:tcW w:w="6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660" w:type="dxa"/>
            <w:gridSpan w:val="2"/>
            <w:shd w:val="clear" w:color="auto" w:fill="auto"/>
            <w:vAlign w:val="bottom"/>
          </w:tcPr>
          <w:p w:rsidR="00000000" w:rsidRDefault="00596C41">
            <w:pPr>
              <w:spacing w:line="0" w:lineRule="atLeast"/>
              <w:ind w:left="740"/>
              <w:rPr>
                <w:rFonts w:ascii="Arial" w:eastAsia="Arial" w:hAnsi="Arial"/>
                <w:b/>
                <w:sz w:val="16"/>
              </w:rPr>
            </w:pPr>
            <w:r>
              <w:rPr>
                <w:rFonts w:ascii="Arial" w:eastAsia="Arial" w:hAnsi="Arial"/>
                <w:b/>
                <w:sz w:val="16"/>
              </w:rPr>
              <w:t>ISO 14971:2007 clause</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640" w:type="dxa"/>
            <w:shd w:val="clear" w:color="auto" w:fill="auto"/>
            <w:vAlign w:val="bottom"/>
          </w:tcPr>
          <w:p w:rsidR="00000000" w:rsidRDefault="00596C41">
            <w:pPr>
              <w:spacing w:line="0" w:lineRule="atLeast"/>
              <w:rPr>
                <w:rFonts w:ascii="Times New Roman" w:eastAsia="Times New Roman" w:hAnsi="Times New Roman"/>
                <w:sz w:val="22"/>
              </w:rPr>
            </w:pPr>
          </w:p>
        </w:tc>
        <w:tc>
          <w:tcPr>
            <w:tcW w:w="3980" w:type="dxa"/>
            <w:tcBorders>
              <w:right w:val="single" w:sz="8" w:space="0" w:color="auto"/>
            </w:tcBorders>
            <w:shd w:val="clear" w:color="auto" w:fill="auto"/>
            <w:vAlign w:val="bottom"/>
          </w:tcPr>
          <w:p w:rsidR="00000000" w:rsidRDefault="00596C41">
            <w:pPr>
              <w:spacing w:line="0" w:lineRule="atLeast"/>
              <w:ind w:left="480"/>
              <w:rPr>
                <w:rFonts w:ascii="Arial" w:eastAsia="Arial" w:hAnsi="Arial"/>
                <w:b/>
                <w:sz w:val="16"/>
              </w:rPr>
            </w:pPr>
            <w:r>
              <w:rPr>
                <w:rFonts w:ascii="Arial" w:eastAsia="Arial" w:hAnsi="Arial"/>
                <w:b/>
                <w:sz w:val="16"/>
              </w:rPr>
              <w:t>Related clause of IEC 62304</w:t>
            </w:r>
          </w:p>
        </w:tc>
      </w:tr>
      <w:tr w:rsidR="00000000">
        <w:trPr>
          <w:trHeight w:val="38"/>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4.1</w:t>
            </w:r>
          </w:p>
        </w:tc>
        <w:tc>
          <w:tcPr>
            <w:tcW w:w="36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R</w:t>
            </w:r>
            <w:r>
              <w:rPr>
                <w:rFonts w:ascii="Arial" w:eastAsia="Arial" w:hAnsi="Arial"/>
                <w:sz w:val="12"/>
              </w:rPr>
              <w:t>ISK ANALYSIS</w:t>
            </w:r>
            <w:r>
              <w:rPr>
                <w:rFonts w:ascii="Arial" w:eastAsia="Arial" w:hAnsi="Arial"/>
                <w:sz w:val="16"/>
              </w:rPr>
              <w:t xml:space="preserve"> process</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39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4.2</w:t>
            </w:r>
          </w:p>
        </w:tc>
        <w:tc>
          <w:tcPr>
            <w:tcW w:w="1500" w:type="dxa"/>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Intended use and</w:t>
            </w:r>
          </w:p>
        </w:tc>
        <w:tc>
          <w:tcPr>
            <w:tcW w:w="2160" w:type="dxa"/>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identification of</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rPr>
                <w:rFonts w:ascii="Times New Roman" w:eastAsia="Times New Roman" w:hAnsi="Times New Roman"/>
                <w:sz w:val="19"/>
              </w:rPr>
            </w:pPr>
          </w:p>
        </w:tc>
        <w:tc>
          <w:tcPr>
            <w:tcW w:w="39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4"/>
        </w:trPr>
        <w:tc>
          <w:tcPr>
            <w:tcW w:w="216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characteristics related to</w:t>
            </w:r>
          </w:p>
        </w:tc>
        <w:tc>
          <w:tcPr>
            <w:tcW w:w="2160" w:type="dxa"/>
            <w:shd w:val="clear" w:color="auto" w:fill="auto"/>
            <w:vAlign w:val="bottom"/>
          </w:tcPr>
          <w:p w:rsidR="00000000" w:rsidRDefault="00596C41">
            <w:pPr>
              <w:spacing w:line="0" w:lineRule="atLeast"/>
              <w:ind w:left="120"/>
              <w:rPr>
                <w:rFonts w:ascii="Arial" w:eastAsia="Arial" w:hAnsi="Arial"/>
                <w:sz w:val="12"/>
              </w:rPr>
            </w:pPr>
            <w:r>
              <w:rPr>
                <w:rFonts w:ascii="Arial" w:eastAsia="Arial" w:hAnsi="Arial"/>
                <w:sz w:val="16"/>
              </w:rPr>
              <w:t xml:space="preserve">the </w:t>
            </w:r>
            <w:r>
              <w:rPr>
                <w:rFonts w:ascii="Arial" w:eastAsia="Arial" w:hAnsi="Arial"/>
                <w:sz w:val="12"/>
              </w:rPr>
              <w:t>SAFETY</w:t>
            </w:r>
            <w:r>
              <w:rPr>
                <w:rFonts w:ascii="Arial" w:eastAsia="Arial" w:hAnsi="Arial"/>
                <w:sz w:val="16"/>
              </w:rPr>
              <w:t xml:space="preserve"> of the </w:t>
            </w:r>
            <w:r>
              <w:rPr>
                <w:rFonts w:ascii="Arial" w:eastAsia="Arial" w:hAnsi="Arial"/>
                <w:sz w:val="12"/>
              </w:rPr>
              <w:t>MEDICAL</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39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75"/>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3"/>
              </w:rPr>
            </w:pPr>
            <w:r>
              <w:rPr>
                <w:rFonts w:ascii="Arial" w:eastAsia="Arial" w:hAnsi="Arial"/>
                <w:sz w:val="13"/>
              </w:rPr>
              <w:t>DEVICE</w:t>
            </w:r>
          </w:p>
        </w:tc>
        <w:tc>
          <w:tcPr>
            <w:tcW w:w="1500" w:type="dxa"/>
            <w:shd w:val="clear" w:color="auto" w:fill="auto"/>
            <w:vAlign w:val="bottom"/>
          </w:tcPr>
          <w:p w:rsidR="00000000" w:rsidRDefault="00596C41">
            <w:pPr>
              <w:spacing w:line="0" w:lineRule="atLeast"/>
              <w:rPr>
                <w:rFonts w:ascii="Times New Roman" w:eastAsia="Times New Roman" w:hAnsi="Times New Roman"/>
                <w:sz w:val="15"/>
              </w:rPr>
            </w:pPr>
          </w:p>
        </w:tc>
        <w:tc>
          <w:tcPr>
            <w:tcW w:w="216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shd w:val="clear" w:color="auto" w:fill="auto"/>
            <w:vAlign w:val="bottom"/>
          </w:tcPr>
          <w:p w:rsidR="00000000" w:rsidRDefault="00596C41">
            <w:pPr>
              <w:spacing w:line="0" w:lineRule="atLeast"/>
              <w:rPr>
                <w:rFonts w:ascii="Times New Roman" w:eastAsia="Times New Roman" w:hAnsi="Times New Roman"/>
                <w:sz w:val="15"/>
              </w:rPr>
            </w:pPr>
          </w:p>
        </w:tc>
        <w:tc>
          <w:tcPr>
            <w:tcW w:w="39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5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4.3</w:t>
            </w:r>
          </w:p>
        </w:tc>
        <w:tc>
          <w:tcPr>
            <w:tcW w:w="3660" w:type="dxa"/>
            <w:gridSpan w:val="2"/>
            <w:shd w:val="clear" w:color="auto" w:fill="auto"/>
            <w:vAlign w:val="bottom"/>
          </w:tcPr>
          <w:p w:rsidR="00000000" w:rsidRDefault="00596C41">
            <w:pPr>
              <w:spacing w:line="0" w:lineRule="atLeast"/>
              <w:ind w:left="20"/>
              <w:rPr>
                <w:rFonts w:ascii="Arial" w:eastAsia="Arial" w:hAnsi="Arial"/>
                <w:sz w:val="12"/>
              </w:rPr>
            </w:pPr>
            <w:r>
              <w:rPr>
                <w:rFonts w:ascii="Arial" w:eastAsia="Arial" w:hAnsi="Arial"/>
                <w:sz w:val="16"/>
              </w:rPr>
              <w:t xml:space="preserve">Identification of </w:t>
            </w:r>
            <w:r>
              <w:rPr>
                <w:rFonts w:ascii="Arial" w:eastAsia="Arial" w:hAnsi="Arial"/>
                <w:sz w:val="12"/>
              </w:rPr>
              <w:t>HAZARDS</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124" w:history="1">
              <w:r>
                <w:rPr>
                  <w:rFonts w:ascii="Arial" w:eastAsia="Arial" w:hAnsi="Arial"/>
                  <w:sz w:val="16"/>
                </w:rPr>
                <w:t>7.1</w:t>
              </w:r>
            </w:hyperlink>
          </w:p>
        </w:tc>
        <w:tc>
          <w:tcPr>
            <w:tcW w:w="398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Analysis of software contributing to</w:t>
            </w:r>
          </w:p>
        </w:tc>
      </w:tr>
      <w:tr w:rsidR="00000000">
        <w:trPr>
          <w:trHeight w:val="175"/>
        </w:trPr>
        <w:tc>
          <w:tcPr>
            <w:tcW w:w="6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500" w:type="dxa"/>
            <w:shd w:val="clear" w:color="auto" w:fill="auto"/>
            <w:vAlign w:val="bottom"/>
          </w:tcPr>
          <w:p w:rsidR="00000000" w:rsidRDefault="00596C41">
            <w:pPr>
              <w:spacing w:line="0" w:lineRule="atLeast"/>
              <w:rPr>
                <w:rFonts w:ascii="Times New Roman" w:eastAsia="Times New Roman" w:hAnsi="Times New Roman"/>
                <w:sz w:val="15"/>
              </w:rPr>
            </w:pPr>
          </w:p>
        </w:tc>
        <w:tc>
          <w:tcPr>
            <w:tcW w:w="216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shd w:val="clear" w:color="auto" w:fill="auto"/>
            <w:vAlign w:val="bottom"/>
          </w:tcPr>
          <w:p w:rsidR="00000000" w:rsidRDefault="00596C41">
            <w:pPr>
              <w:spacing w:line="0" w:lineRule="atLeast"/>
              <w:rPr>
                <w:rFonts w:ascii="Times New Roman" w:eastAsia="Times New Roman" w:hAnsi="Times New Roman"/>
                <w:sz w:val="15"/>
              </w:rPr>
            </w:pPr>
          </w:p>
        </w:tc>
        <w:tc>
          <w:tcPr>
            <w:tcW w:w="398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3"/>
              </w:rPr>
            </w:pPr>
            <w:r>
              <w:rPr>
                <w:rFonts w:ascii="Arial" w:eastAsia="Arial" w:hAnsi="Arial"/>
                <w:sz w:val="13"/>
              </w:rPr>
              <w:t>HAZARDOUS SITUATIONS</w:t>
            </w:r>
          </w:p>
        </w:tc>
      </w:tr>
      <w:tr w:rsidR="00000000">
        <w:trPr>
          <w:trHeight w:val="5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4.4</w:t>
            </w:r>
          </w:p>
        </w:tc>
        <w:tc>
          <w:tcPr>
            <w:tcW w:w="36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 xml:space="preserve">Estimation of the </w:t>
            </w:r>
            <w:r>
              <w:rPr>
                <w:rFonts w:ascii="Arial" w:eastAsia="Arial" w:hAnsi="Arial"/>
                <w:sz w:val="12"/>
              </w:rPr>
              <w:t>RISK</w:t>
            </w:r>
            <w:r>
              <w:rPr>
                <w:rFonts w:ascii="Arial" w:eastAsia="Arial" w:hAnsi="Arial"/>
                <w:sz w:val="16"/>
              </w:rPr>
              <w:t xml:space="preserve"> (</w:t>
            </w:r>
            <w:r>
              <w:rPr>
                <w:rFonts w:ascii="Arial" w:eastAsia="Arial" w:hAnsi="Arial"/>
                <w:sz w:val="12"/>
              </w:rPr>
              <w:t>S</w:t>
            </w:r>
            <w:r>
              <w:rPr>
                <w:rFonts w:ascii="Arial" w:eastAsia="Arial" w:hAnsi="Arial"/>
                <w:sz w:val="16"/>
              </w:rPr>
              <w:t>) for each</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110" w:history="1">
              <w:r>
                <w:rPr>
                  <w:rFonts w:ascii="Arial" w:eastAsia="Arial" w:hAnsi="Arial"/>
                  <w:sz w:val="16"/>
                </w:rPr>
                <w:t>4.3</w:t>
              </w:r>
            </w:hyperlink>
          </w:p>
        </w:tc>
        <w:tc>
          <w:tcPr>
            <w:tcW w:w="398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So</w:t>
            </w:r>
            <w:r>
              <w:rPr>
                <w:rFonts w:ascii="Arial" w:eastAsia="Arial" w:hAnsi="Arial"/>
                <w:sz w:val="16"/>
              </w:rPr>
              <w:t>ftware safety classification</w:t>
            </w:r>
          </w:p>
        </w:tc>
      </w:tr>
      <w:tr w:rsidR="00000000">
        <w:trPr>
          <w:trHeight w:val="175"/>
        </w:trPr>
        <w:tc>
          <w:tcPr>
            <w:tcW w:w="6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660" w:type="dxa"/>
            <w:gridSpan w:val="2"/>
            <w:shd w:val="clear" w:color="auto" w:fill="auto"/>
            <w:vAlign w:val="bottom"/>
          </w:tcPr>
          <w:p w:rsidR="00000000" w:rsidRDefault="00596C41">
            <w:pPr>
              <w:spacing w:line="0" w:lineRule="atLeast"/>
              <w:ind w:left="20"/>
              <w:rPr>
                <w:rFonts w:ascii="Arial" w:eastAsia="Arial" w:hAnsi="Arial"/>
                <w:sz w:val="13"/>
              </w:rPr>
            </w:pPr>
            <w:r>
              <w:rPr>
                <w:rFonts w:ascii="Arial" w:eastAsia="Arial" w:hAnsi="Arial"/>
                <w:sz w:val="13"/>
              </w:rPr>
              <w:t>HAZARDOUS SITUATION</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shd w:val="clear" w:color="auto" w:fill="auto"/>
            <w:vAlign w:val="bottom"/>
          </w:tcPr>
          <w:p w:rsidR="00000000" w:rsidRDefault="00596C41">
            <w:pPr>
              <w:spacing w:line="0" w:lineRule="atLeast"/>
              <w:rPr>
                <w:rFonts w:ascii="Times New Roman" w:eastAsia="Times New Roman" w:hAnsi="Times New Roman"/>
                <w:sz w:val="15"/>
              </w:rPr>
            </w:pPr>
          </w:p>
        </w:tc>
        <w:tc>
          <w:tcPr>
            <w:tcW w:w="39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5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5</w:t>
            </w:r>
          </w:p>
        </w:tc>
        <w:tc>
          <w:tcPr>
            <w:tcW w:w="1500" w:type="dxa"/>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R</w:t>
            </w:r>
            <w:r>
              <w:rPr>
                <w:rFonts w:ascii="Arial" w:eastAsia="Arial" w:hAnsi="Arial"/>
                <w:sz w:val="12"/>
              </w:rPr>
              <w:t>ISK</w:t>
            </w:r>
            <w:r>
              <w:rPr>
                <w:rFonts w:ascii="Arial" w:eastAsia="Arial" w:hAnsi="Arial"/>
                <w:sz w:val="16"/>
              </w:rPr>
              <w:t xml:space="preserve"> evaluation</w:t>
            </w:r>
          </w:p>
        </w:tc>
        <w:tc>
          <w:tcPr>
            <w:tcW w:w="216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39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6.1</w:t>
            </w:r>
          </w:p>
        </w:tc>
        <w:tc>
          <w:tcPr>
            <w:tcW w:w="1500" w:type="dxa"/>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R</w:t>
            </w:r>
            <w:r>
              <w:rPr>
                <w:rFonts w:ascii="Arial" w:eastAsia="Arial" w:hAnsi="Arial"/>
                <w:sz w:val="12"/>
              </w:rPr>
              <w:t>ISK</w:t>
            </w:r>
            <w:r>
              <w:rPr>
                <w:rFonts w:ascii="Arial" w:eastAsia="Arial" w:hAnsi="Arial"/>
                <w:sz w:val="16"/>
              </w:rPr>
              <w:t xml:space="preserve"> reduction</w:t>
            </w:r>
          </w:p>
        </w:tc>
        <w:tc>
          <w:tcPr>
            <w:tcW w:w="216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39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6.2</w:t>
            </w:r>
          </w:p>
        </w:tc>
        <w:tc>
          <w:tcPr>
            <w:tcW w:w="36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R</w:t>
            </w:r>
            <w:r>
              <w:rPr>
                <w:rFonts w:ascii="Arial" w:eastAsia="Arial" w:hAnsi="Arial"/>
                <w:sz w:val="12"/>
              </w:rPr>
              <w:t>ISK CONTROL</w:t>
            </w:r>
            <w:r>
              <w:rPr>
                <w:rFonts w:ascii="Arial" w:eastAsia="Arial" w:hAnsi="Arial"/>
                <w:sz w:val="16"/>
              </w:rPr>
              <w:t xml:space="preserve"> option analysis</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124" w:history="1">
              <w:r>
                <w:rPr>
                  <w:rFonts w:ascii="Arial" w:eastAsia="Arial" w:hAnsi="Arial"/>
                  <w:sz w:val="16"/>
                </w:rPr>
                <w:t>7.2.1</w:t>
              </w:r>
            </w:hyperlink>
          </w:p>
        </w:tc>
        <w:tc>
          <w:tcPr>
            <w:tcW w:w="398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 xml:space="preserve">Define </w:t>
            </w:r>
            <w:r>
              <w:rPr>
                <w:rFonts w:ascii="Arial" w:eastAsia="Arial" w:hAnsi="Arial"/>
                <w:sz w:val="12"/>
              </w:rPr>
              <w:t>RISK CONTROL</w:t>
            </w:r>
            <w:r>
              <w:rPr>
                <w:rFonts w:ascii="Arial" w:eastAsia="Arial" w:hAnsi="Arial"/>
                <w:sz w:val="16"/>
              </w:rPr>
              <w:t xml:space="preserve"> measures</w:t>
            </w:r>
          </w:p>
        </w:tc>
      </w:tr>
      <w:tr w:rsidR="00000000">
        <w:trPr>
          <w:trHeight w:val="4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1"/>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6.3</w:t>
            </w:r>
          </w:p>
        </w:tc>
        <w:tc>
          <w:tcPr>
            <w:tcW w:w="36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 xml:space="preserve">Implementation of </w:t>
            </w:r>
            <w:r>
              <w:rPr>
                <w:rFonts w:ascii="Arial" w:eastAsia="Arial" w:hAnsi="Arial"/>
                <w:sz w:val="12"/>
              </w:rPr>
              <w:t>RISK CONT</w:t>
            </w:r>
            <w:r>
              <w:rPr>
                <w:rFonts w:ascii="Arial" w:eastAsia="Arial" w:hAnsi="Arial"/>
                <w:sz w:val="12"/>
              </w:rPr>
              <w:t>ROL</w:t>
            </w:r>
            <w:r>
              <w:rPr>
                <w:rFonts w:ascii="Arial" w:eastAsia="Arial" w:hAnsi="Arial"/>
                <w:sz w:val="16"/>
              </w:rPr>
              <w:t xml:space="preserve"> measures</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125" w:history="1">
              <w:r>
                <w:rPr>
                  <w:rFonts w:ascii="Arial" w:eastAsia="Arial" w:hAnsi="Arial"/>
                  <w:sz w:val="16"/>
                </w:rPr>
                <w:t>7.2.2</w:t>
              </w:r>
            </w:hyperlink>
          </w:p>
        </w:tc>
        <w:tc>
          <w:tcPr>
            <w:tcW w:w="398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R</w:t>
            </w:r>
            <w:r>
              <w:rPr>
                <w:rFonts w:ascii="Arial" w:eastAsia="Arial" w:hAnsi="Arial"/>
                <w:sz w:val="12"/>
              </w:rPr>
              <w:t>ISK CONTROL</w:t>
            </w:r>
            <w:r>
              <w:rPr>
                <w:rFonts w:ascii="Arial" w:eastAsia="Arial" w:hAnsi="Arial"/>
                <w:sz w:val="16"/>
              </w:rPr>
              <w:t xml:space="preserve"> measures implemented in</w:t>
            </w:r>
          </w:p>
        </w:tc>
      </w:tr>
      <w:tr w:rsidR="00000000">
        <w:trPr>
          <w:trHeight w:val="214"/>
        </w:trPr>
        <w:tc>
          <w:tcPr>
            <w:tcW w:w="6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0" w:type="dxa"/>
            <w:shd w:val="clear" w:color="auto" w:fill="auto"/>
            <w:vAlign w:val="bottom"/>
          </w:tcPr>
          <w:p w:rsidR="00000000" w:rsidRDefault="00596C41">
            <w:pPr>
              <w:spacing w:line="0" w:lineRule="atLeast"/>
              <w:rPr>
                <w:rFonts w:ascii="Times New Roman" w:eastAsia="Times New Roman" w:hAnsi="Times New Roman"/>
                <w:sz w:val="18"/>
              </w:rPr>
            </w:pPr>
          </w:p>
        </w:tc>
        <w:tc>
          <w:tcPr>
            <w:tcW w:w="216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398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software</w:t>
            </w:r>
          </w:p>
        </w:tc>
      </w:tr>
      <w:tr w:rsidR="00000000">
        <w:trPr>
          <w:trHeight w:val="305"/>
        </w:trPr>
        <w:tc>
          <w:tcPr>
            <w:tcW w:w="6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500" w:type="dxa"/>
            <w:shd w:val="clear" w:color="auto" w:fill="auto"/>
            <w:vAlign w:val="bottom"/>
          </w:tcPr>
          <w:p w:rsidR="00000000" w:rsidRDefault="00596C41">
            <w:pPr>
              <w:spacing w:line="0" w:lineRule="atLeast"/>
              <w:rPr>
                <w:rFonts w:ascii="Times New Roman" w:eastAsia="Times New Roman" w:hAnsi="Times New Roman"/>
                <w:sz w:val="24"/>
              </w:rPr>
            </w:pPr>
          </w:p>
        </w:tc>
        <w:tc>
          <w:tcPr>
            <w:tcW w:w="2160" w:type="dxa"/>
            <w:shd w:val="clear" w:color="auto" w:fill="auto"/>
            <w:vAlign w:val="bottom"/>
          </w:tcPr>
          <w:p w:rsidR="00000000" w:rsidRDefault="00596C41">
            <w:pPr>
              <w:spacing w:line="0" w:lineRule="atLeast"/>
              <w:rPr>
                <w:rFonts w:ascii="Times New Roman" w:eastAsia="Times New Roman" w:hAnsi="Times New Roman"/>
                <w:sz w:val="24"/>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125" w:history="1">
              <w:r>
                <w:rPr>
                  <w:rFonts w:ascii="Arial" w:eastAsia="Arial" w:hAnsi="Arial"/>
                  <w:sz w:val="16"/>
                </w:rPr>
                <w:t>7.3.1</w:t>
              </w:r>
            </w:hyperlink>
          </w:p>
        </w:tc>
        <w:tc>
          <w:tcPr>
            <w:tcW w:w="398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 xml:space="preserve">Verify </w:t>
            </w:r>
            <w:r>
              <w:rPr>
                <w:rFonts w:ascii="Arial" w:eastAsia="Arial" w:hAnsi="Arial"/>
                <w:sz w:val="12"/>
              </w:rPr>
              <w:t>RISK CONTROL</w:t>
            </w:r>
            <w:r>
              <w:rPr>
                <w:rFonts w:ascii="Arial" w:eastAsia="Arial" w:hAnsi="Arial"/>
                <w:sz w:val="16"/>
              </w:rPr>
              <w:t xml:space="preserve"> measures</w:t>
            </w:r>
          </w:p>
        </w:tc>
      </w:tr>
      <w:tr w:rsidR="00000000">
        <w:trPr>
          <w:trHeight w:val="4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6.4</w:t>
            </w:r>
          </w:p>
        </w:tc>
        <w:tc>
          <w:tcPr>
            <w:tcW w:w="36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R</w:t>
            </w:r>
            <w:r>
              <w:rPr>
                <w:rFonts w:ascii="Arial" w:eastAsia="Arial" w:hAnsi="Arial"/>
                <w:sz w:val="12"/>
              </w:rPr>
              <w:t>ESIDUAL RISK</w:t>
            </w:r>
            <w:r>
              <w:rPr>
                <w:rFonts w:ascii="Arial" w:eastAsia="Arial" w:hAnsi="Arial"/>
                <w:sz w:val="16"/>
              </w:rPr>
              <w:t xml:space="preserve"> evaluation</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39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6.5</w:t>
            </w:r>
          </w:p>
        </w:tc>
        <w:tc>
          <w:tcPr>
            <w:tcW w:w="36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R</w:t>
            </w:r>
            <w:r>
              <w:rPr>
                <w:rFonts w:ascii="Arial" w:eastAsia="Arial" w:hAnsi="Arial"/>
                <w:sz w:val="12"/>
              </w:rPr>
              <w:t>ISK</w:t>
            </w:r>
            <w:r>
              <w:rPr>
                <w:rFonts w:ascii="Arial" w:eastAsia="Arial" w:hAnsi="Arial"/>
                <w:sz w:val="16"/>
              </w:rPr>
              <w:t>/benefit analysis</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39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6.6</w:t>
            </w:r>
          </w:p>
        </w:tc>
        <w:tc>
          <w:tcPr>
            <w:tcW w:w="3660" w:type="dxa"/>
            <w:gridSpan w:val="2"/>
            <w:shd w:val="clear" w:color="auto" w:fill="auto"/>
            <w:vAlign w:val="bottom"/>
          </w:tcPr>
          <w:p w:rsidR="00000000" w:rsidRDefault="00596C41">
            <w:pPr>
              <w:spacing w:line="0" w:lineRule="atLeast"/>
              <w:ind w:left="60"/>
              <w:rPr>
                <w:rFonts w:ascii="Arial" w:eastAsia="Arial" w:hAnsi="Arial"/>
                <w:sz w:val="12"/>
              </w:rPr>
            </w:pPr>
            <w:r>
              <w:rPr>
                <w:rFonts w:ascii="Arial" w:eastAsia="Arial" w:hAnsi="Arial"/>
                <w:sz w:val="16"/>
              </w:rPr>
              <w:t>R</w:t>
            </w:r>
            <w:r>
              <w:rPr>
                <w:rFonts w:ascii="Arial" w:eastAsia="Arial" w:hAnsi="Arial"/>
                <w:sz w:val="12"/>
              </w:rPr>
              <w:t>ISK</w:t>
            </w:r>
            <w:r>
              <w:rPr>
                <w:rFonts w:ascii="Arial" w:eastAsia="Arial" w:hAnsi="Arial"/>
                <w:sz w:val="12"/>
              </w:rPr>
              <w:t>S</w:t>
            </w:r>
            <w:r>
              <w:rPr>
                <w:rFonts w:ascii="Arial" w:eastAsia="Arial" w:hAnsi="Arial"/>
                <w:sz w:val="16"/>
              </w:rPr>
              <w:t xml:space="preserve"> arising from </w:t>
            </w:r>
            <w:r>
              <w:rPr>
                <w:rFonts w:ascii="Arial" w:eastAsia="Arial" w:hAnsi="Arial"/>
                <w:sz w:val="12"/>
              </w:rPr>
              <w:t>RISK CONTROL MEASURES</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7.3.2</w:t>
            </w:r>
          </w:p>
        </w:tc>
        <w:tc>
          <w:tcPr>
            <w:tcW w:w="398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Document any new sequences of events</w:t>
            </w:r>
          </w:p>
        </w:tc>
      </w:tr>
      <w:tr w:rsidR="00000000">
        <w:trPr>
          <w:trHeight w:val="4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6.7</w:t>
            </w:r>
          </w:p>
        </w:tc>
        <w:tc>
          <w:tcPr>
            <w:tcW w:w="3660" w:type="dxa"/>
            <w:gridSpan w:val="2"/>
            <w:shd w:val="clear" w:color="auto" w:fill="auto"/>
            <w:vAlign w:val="bottom"/>
          </w:tcPr>
          <w:p w:rsidR="00000000" w:rsidRDefault="00596C41">
            <w:pPr>
              <w:spacing w:line="0" w:lineRule="atLeast"/>
              <w:ind w:left="20"/>
              <w:rPr>
                <w:rFonts w:ascii="Arial" w:eastAsia="Arial" w:hAnsi="Arial"/>
                <w:sz w:val="12"/>
              </w:rPr>
            </w:pPr>
            <w:r>
              <w:rPr>
                <w:rFonts w:ascii="Arial" w:eastAsia="Arial" w:hAnsi="Arial"/>
                <w:sz w:val="16"/>
              </w:rPr>
              <w:t xml:space="preserve">Completeness of </w:t>
            </w:r>
            <w:r>
              <w:rPr>
                <w:rFonts w:ascii="Arial" w:eastAsia="Arial" w:hAnsi="Arial"/>
                <w:sz w:val="12"/>
              </w:rPr>
              <w:t>RISK CONTROL</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39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40" w:type="dxa"/>
            <w:gridSpan w:val="3"/>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7</w:t>
            </w:r>
          </w:p>
        </w:tc>
        <w:tc>
          <w:tcPr>
            <w:tcW w:w="4040" w:type="dxa"/>
            <w:gridSpan w:val="3"/>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 xml:space="preserve">Evaluation of overall </w:t>
            </w:r>
            <w:r>
              <w:rPr>
                <w:rFonts w:ascii="Arial" w:eastAsia="Arial" w:hAnsi="Arial"/>
                <w:sz w:val="12"/>
              </w:rPr>
              <w:t>RESIDUAL RISK</w:t>
            </w:r>
            <w:r>
              <w:rPr>
                <w:rFonts w:ascii="Arial" w:eastAsia="Arial" w:hAnsi="Arial"/>
                <w:sz w:val="16"/>
              </w:rPr>
              <w:t xml:space="preserve"> acceptability</w:t>
            </w: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39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4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8</w:t>
            </w:r>
          </w:p>
        </w:tc>
        <w:tc>
          <w:tcPr>
            <w:tcW w:w="36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R</w:t>
            </w:r>
            <w:r>
              <w:rPr>
                <w:rFonts w:ascii="Arial" w:eastAsia="Arial" w:hAnsi="Arial"/>
                <w:sz w:val="12"/>
              </w:rPr>
              <w:t>ISK MANAGEMENT</w:t>
            </w:r>
            <w:r>
              <w:rPr>
                <w:rFonts w:ascii="Arial" w:eastAsia="Arial" w:hAnsi="Arial"/>
                <w:sz w:val="16"/>
              </w:rPr>
              <w:t xml:space="preserve"> report</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125" w:history="1">
              <w:r>
                <w:rPr>
                  <w:rFonts w:ascii="Arial" w:eastAsia="Arial" w:hAnsi="Arial"/>
                  <w:sz w:val="16"/>
                </w:rPr>
                <w:t>7.3.3</w:t>
              </w:r>
            </w:hyperlink>
          </w:p>
        </w:tc>
        <w:tc>
          <w:tcPr>
            <w:tcW w:w="398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2"/>
              </w:rPr>
            </w:pPr>
            <w:r>
              <w:rPr>
                <w:rFonts w:ascii="Arial" w:eastAsia="Arial" w:hAnsi="Arial"/>
                <w:sz w:val="16"/>
              </w:rPr>
              <w:t>Docume</w:t>
            </w:r>
            <w:r>
              <w:rPr>
                <w:rFonts w:ascii="Arial" w:eastAsia="Arial" w:hAnsi="Arial"/>
                <w:sz w:val="16"/>
              </w:rPr>
              <w:t xml:space="preserve">nt </w:t>
            </w:r>
            <w:r>
              <w:rPr>
                <w:rFonts w:ascii="Arial" w:eastAsia="Arial" w:hAnsi="Arial"/>
                <w:sz w:val="12"/>
              </w:rPr>
              <w:t>TRACEABILITY</w:t>
            </w:r>
          </w:p>
        </w:tc>
      </w:tr>
      <w:tr w:rsidR="00000000">
        <w:trPr>
          <w:trHeight w:val="4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66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9</w:t>
            </w:r>
          </w:p>
        </w:tc>
        <w:tc>
          <w:tcPr>
            <w:tcW w:w="3660" w:type="dxa"/>
            <w:gridSpan w:val="2"/>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Production and post-production information</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ind w:left="80"/>
              <w:rPr>
                <w:rFonts w:ascii="Arial" w:eastAsia="Arial" w:hAnsi="Arial"/>
                <w:sz w:val="16"/>
              </w:rPr>
            </w:pPr>
            <w:hyperlink w:anchor="page125" w:history="1">
              <w:r>
                <w:rPr>
                  <w:rFonts w:ascii="Arial" w:eastAsia="Arial" w:hAnsi="Arial"/>
                  <w:sz w:val="16"/>
                </w:rPr>
                <w:t>7.4</w:t>
              </w:r>
            </w:hyperlink>
          </w:p>
        </w:tc>
        <w:tc>
          <w:tcPr>
            <w:tcW w:w="398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R</w:t>
            </w:r>
            <w:r>
              <w:rPr>
                <w:rFonts w:ascii="Arial" w:eastAsia="Arial" w:hAnsi="Arial"/>
                <w:sz w:val="12"/>
              </w:rPr>
              <w:t>ISK MANAGEMENT</w:t>
            </w:r>
            <w:r>
              <w:rPr>
                <w:rFonts w:ascii="Arial" w:eastAsia="Arial" w:hAnsi="Arial"/>
                <w:sz w:val="16"/>
              </w:rPr>
              <w:t xml:space="preserve"> of software changes</w:t>
            </w:r>
          </w:p>
        </w:tc>
      </w:tr>
      <w:tr w:rsidR="00000000">
        <w:trPr>
          <w:trHeight w:val="44"/>
        </w:trPr>
        <w:tc>
          <w:tcPr>
            <w:tcW w:w="6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9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bl>
    <w:p w:rsidR="00000000" w:rsidRDefault="00596C41">
      <w:pPr>
        <w:spacing w:line="289" w:lineRule="exact"/>
        <w:rPr>
          <w:rFonts w:ascii="Times New Roman" w:eastAsia="Times New Roman" w:hAnsi="Times New Roman"/>
        </w:rPr>
      </w:pPr>
    </w:p>
    <w:p w:rsidR="00000000" w:rsidRDefault="00596C41">
      <w:pPr>
        <w:tabs>
          <w:tab w:val="left" w:pos="1840"/>
        </w:tabs>
        <w:spacing w:line="301" w:lineRule="auto"/>
        <w:ind w:left="1860" w:right="2260" w:hanging="676"/>
        <w:rPr>
          <w:rFonts w:ascii="Arial" w:eastAsia="Arial" w:hAnsi="Arial"/>
          <w:b/>
          <w:sz w:val="22"/>
        </w:rPr>
      </w:pPr>
      <w:r>
        <w:rPr>
          <w:rFonts w:ascii="Arial" w:eastAsia="Arial" w:hAnsi="Arial"/>
          <w:b/>
          <w:sz w:val="22"/>
        </w:rPr>
        <w:t>C.4</w:t>
      </w:r>
      <w:r>
        <w:rPr>
          <w:rFonts w:ascii="Arial" w:eastAsia="Arial" w:hAnsi="Arial"/>
          <w:b/>
          <w:sz w:val="22"/>
        </w:rPr>
        <w:tab/>
      </w:r>
      <w:r>
        <w:rPr>
          <w:rFonts w:ascii="Arial" w:eastAsia="Arial" w:hAnsi="Arial"/>
          <w:b/>
          <w:sz w:val="22"/>
        </w:rPr>
        <w:t>Relationship to PEMS requirements of IEC 60601-1:2005 + IEC 606011:2005/AMD1:2012</w:t>
      </w:r>
    </w:p>
    <w:p w:rsidR="00000000" w:rsidRDefault="00596C41">
      <w:pPr>
        <w:spacing w:line="194"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C.4.1</w:t>
      </w:r>
      <w:r>
        <w:rPr>
          <w:rFonts w:ascii="Times New Roman" w:eastAsia="Times New Roman" w:hAnsi="Times New Roman"/>
        </w:rPr>
        <w:tab/>
      </w:r>
      <w:r>
        <w:rPr>
          <w:rFonts w:ascii="Arial" w:eastAsia="Arial" w:hAnsi="Arial"/>
          <w:b/>
        </w:rPr>
        <w:t>General</w:t>
      </w:r>
    </w:p>
    <w:p w:rsidR="00000000" w:rsidRDefault="00596C41">
      <w:pPr>
        <w:spacing w:line="204" w:lineRule="exact"/>
        <w:rPr>
          <w:rFonts w:ascii="Times New Roman" w:eastAsia="Times New Roman" w:hAnsi="Times New Roman"/>
        </w:rPr>
      </w:pPr>
    </w:p>
    <w:p w:rsidR="00000000" w:rsidRDefault="00596C41">
      <w:pPr>
        <w:spacing w:line="0" w:lineRule="atLeast"/>
        <w:ind w:left="1180" w:right="120" w:firstLine="2"/>
        <w:jc w:val="both"/>
        <w:rPr>
          <w:rFonts w:ascii="Arial" w:eastAsia="Arial" w:hAnsi="Arial"/>
        </w:rPr>
      </w:pPr>
      <w:r>
        <w:rPr>
          <w:rFonts w:ascii="Arial" w:eastAsia="Arial" w:hAnsi="Arial"/>
        </w:rPr>
        <w:t>Requireme</w:t>
      </w:r>
      <w:r>
        <w:rPr>
          <w:rFonts w:ascii="Arial" w:eastAsia="Arial" w:hAnsi="Arial"/>
        </w:rPr>
        <w:t>nts for software are a subset of the requirements for a programmable electrical medical system (PEMS). This standard identifies requirements for software which are in addition to, but not incompatible with, the requirements of IEC 60601 -1:2005 + IEC 60601</w:t>
      </w:r>
      <w:r>
        <w:rPr>
          <w:rFonts w:ascii="Arial" w:eastAsia="Arial" w:hAnsi="Arial"/>
        </w:rPr>
        <w:t xml:space="preserve">-1:2005 /AMD1:2012 </w:t>
      </w:r>
      <w:hyperlink w:anchor="page170" w:history="1">
        <w:r>
          <w:rPr>
            <w:rFonts w:ascii="Arial" w:eastAsia="Arial" w:hAnsi="Arial"/>
          </w:rPr>
          <w:t xml:space="preserve">[1] </w:t>
        </w:r>
      </w:hyperlink>
      <w:r>
        <w:rPr>
          <w:rFonts w:ascii="Arial" w:eastAsia="Arial" w:hAnsi="Arial"/>
        </w:rPr>
        <w:t xml:space="preserve">for PEMS. Because PEMS include elements that are not software, not all of the requirements of IEC 60601-1:2005 + IEC 60601- 1:2005/AMD1:2012 for PEMS are addressed in this standard. With the publication of </w:t>
      </w:r>
      <w:r>
        <w:rPr>
          <w:rFonts w:ascii="Arial" w:eastAsia="Arial" w:hAnsi="Arial"/>
        </w:rPr>
        <w:t xml:space="preserve">IEC 60601-1:2005 + IEC 60601-1:2005 /AMD1:2012, IEC 62304 is now a normative reference of IEC 60601- 1 and compliance with Clause 14 of IEC 60601-1:2005 + IEC 60601-1:2005/AMD1:2012 (and thus compliance with the standard) requires compliance with parts of </w:t>
      </w:r>
      <w:r>
        <w:rPr>
          <w:rFonts w:ascii="Arial" w:eastAsia="Arial" w:hAnsi="Arial"/>
        </w:rPr>
        <w:t>IEC 62304 (not with the whole of IEC 62304 because IEC 60601 -1:2005 + IEC 60601-1:2005/AMD1:2012 does not require compliance with post-production and maintenance requirements of IEC 62304). Finally, it is important to remember that IEC 60601- 1:2005 + IEC</w:t>
      </w:r>
      <w:r>
        <w:rPr>
          <w:rFonts w:ascii="Arial" w:eastAsia="Arial" w:hAnsi="Arial"/>
        </w:rPr>
        <w:t xml:space="preserve"> 60601- 1:2005/AMD1:2012 is only used if the software is part of a </w:t>
      </w:r>
      <w:r>
        <w:rPr>
          <w:rFonts w:ascii="Arial" w:eastAsia="Arial" w:hAnsi="Arial"/>
          <w:sz w:val="18"/>
        </w:rPr>
        <w:t>PEMS</w:t>
      </w:r>
      <w:r>
        <w:rPr>
          <w:rFonts w:ascii="Arial" w:eastAsia="Arial" w:hAnsi="Arial"/>
        </w:rPr>
        <w:t xml:space="preserve"> and not if the software is itself a </w:t>
      </w:r>
      <w:r>
        <w:rPr>
          <w:rFonts w:ascii="Arial" w:eastAsia="Arial" w:hAnsi="Arial"/>
          <w:sz w:val="16"/>
        </w:rPr>
        <w:t>MEDICAL DEVICE</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309"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rPr>
      </w:pPr>
      <w:r>
        <w:rPr>
          <w:rFonts w:ascii="Arial" w:eastAsia="Arial" w:hAnsi="Arial"/>
          <w:b/>
        </w:rPr>
        <w:t>C.4.2</w:t>
      </w:r>
      <w:r>
        <w:rPr>
          <w:rFonts w:ascii="Times New Roman" w:eastAsia="Times New Roman" w:hAnsi="Times New Roman"/>
        </w:rPr>
        <w:tab/>
      </w:r>
      <w:r>
        <w:rPr>
          <w:rFonts w:ascii="Arial" w:eastAsia="Arial" w:hAnsi="Arial"/>
          <w:b/>
        </w:rPr>
        <w:t xml:space="preserve">Software relationship to </w:t>
      </w:r>
      <w:r>
        <w:rPr>
          <w:rFonts w:ascii="Arial" w:eastAsia="Arial" w:hAnsi="Arial"/>
          <w:b/>
          <w:sz w:val="16"/>
        </w:rPr>
        <w:t>PEMS</w:t>
      </w:r>
      <w:r>
        <w:rPr>
          <w:rFonts w:ascii="Arial" w:eastAsia="Arial" w:hAnsi="Arial"/>
          <w:b/>
        </w:rPr>
        <w:t xml:space="preserve"> development</w:t>
      </w:r>
    </w:p>
    <w:p w:rsidR="00000000" w:rsidRDefault="00596C41">
      <w:pPr>
        <w:spacing w:line="204" w:lineRule="exact"/>
        <w:rPr>
          <w:rFonts w:ascii="Times New Roman" w:eastAsia="Times New Roman" w:hAnsi="Times New Roman"/>
        </w:rPr>
      </w:pPr>
    </w:p>
    <w:p w:rsidR="00000000" w:rsidRDefault="00596C41">
      <w:pPr>
        <w:spacing w:line="253" w:lineRule="auto"/>
        <w:ind w:left="1180" w:right="120"/>
        <w:jc w:val="both"/>
        <w:rPr>
          <w:rFonts w:ascii="Arial" w:eastAsia="Arial" w:hAnsi="Arial"/>
          <w:sz w:val="19"/>
        </w:rPr>
      </w:pPr>
      <w:r>
        <w:rPr>
          <w:rFonts w:ascii="Arial" w:eastAsia="Arial" w:hAnsi="Arial"/>
        </w:rPr>
        <w:t xml:space="preserve">By using the V-model illustrated in </w:t>
      </w:r>
      <w:hyperlink w:anchor="page153" w:history="1">
        <w:r>
          <w:rPr>
            <w:rFonts w:ascii="Arial" w:eastAsia="Arial" w:hAnsi="Arial"/>
          </w:rPr>
          <w:t xml:space="preserve">Figure C.2 </w:t>
        </w:r>
      </w:hyperlink>
      <w:r>
        <w:rPr>
          <w:rFonts w:ascii="Arial" w:eastAsia="Arial" w:hAnsi="Arial"/>
        </w:rPr>
        <w:t>to desc</w:t>
      </w:r>
      <w:r>
        <w:rPr>
          <w:rFonts w:ascii="Arial" w:eastAsia="Arial" w:hAnsi="Arial"/>
        </w:rPr>
        <w:t xml:space="preserve">ribe what occurs during a </w:t>
      </w:r>
      <w:r>
        <w:rPr>
          <w:rFonts w:ascii="Arial" w:eastAsia="Arial" w:hAnsi="Arial"/>
          <w:sz w:val="16"/>
        </w:rPr>
        <w:t>PEMS</w:t>
      </w:r>
      <w:r>
        <w:rPr>
          <w:rFonts w:ascii="Arial" w:eastAsia="Arial" w:hAnsi="Arial"/>
        </w:rPr>
        <w:t xml:space="preserve"> development, it can be seen that the requirements of this software standard apply at the </w:t>
      </w:r>
      <w:r>
        <w:rPr>
          <w:rFonts w:ascii="Arial" w:eastAsia="Arial" w:hAnsi="Arial"/>
          <w:sz w:val="16"/>
        </w:rPr>
        <w:t>PEMS</w:t>
      </w:r>
      <w:r>
        <w:rPr>
          <w:rFonts w:ascii="Arial" w:eastAsia="Arial" w:hAnsi="Arial"/>
        </w:rPr>
        <w:t xml:space="preserve"> component level, from the specification of the software requirements to the integration of the </w:t>
      </w:r>
      <w:r>
        <w:rPr>
          <w:rFonts w:ascii="Arial" w:eastAsia="Arial" w:hAnsi="Arial"/>
          <w:sz w:val="16"/>
        </w:rPr>
        <w:t xml:space="preserve">SOFTWARE ITEMS </w:t>
      </w:r>
      <w:r>
        <w:rPr>
          <w:rFonts w:ascii="Arial" w:eastAsia="Arial" w:hAnsi="Arial"/>
          <w:sz w:val="19"/>
        </w:rPr>
        <w:t>into a</w:t>
      </w:r>
      <w:r>
        <w:rPr>
          <w:rFonts w:ascii="Arial" w:eastAsia="Arial" w:hAnsi="Arial"/>
          <w:sz w:val="16"/>
        </w:rPr>
        <w:t xml:space="preserve"> SOFTWARE SYSTE</w:t>
      </w:r>
      <w:r>
        <w:rPr>
          <w:rFonts w:ascii="Arial" w:eastAsia="Arial" w:hAnsi="Arial"/>
          <w:sz w:val="16"/>
        </w:rPr>
        <w:t>M</w:t>
      </w:r>
      <w:r>
        <w:rPr>
          <w:rFonts w:ascii="Arial" w:eastAsia="Arial" w:hAnsi="Arial"/>
          <w:sz w:val="19"/>
        </w:rPr>
        <w:t>. This</w:t>
      </w:r>
      <w:r>
        <w:rPr>
          <w:rFonts w:ascii="Arial" w:eastAsia="Arial" w:hAnsi="Arial"/>
          <w:sz w:val="16"/>
        </w:rPr>
        <w:t xml:space="preserve"> SOFTWARE SYSTEM </w:t>
      </w:r>
      <w:r>
        <w:rPr>
          <w:rFonts w:ascii="Arial" w:eastAsia="Arial" w:hAnsi="Arial"/>
          <w:sz w:val="19"/>
        </w:rPr>
        <w:t>is a part of a programmable</w:t>
      </w:r>
      <w:r>
        <w:rPr>
          <w:rFonts w:ascii="Arial" w:eastAsia="Arial" w:hAnsi="Arial"/>
          <w:sz w:val="16"/>
        </w:rPr>
        <w:t xml:space="preserve"> </w:t>
      </w:r>
      <w:r>
        <w:rPr>
          <w:rFonts w:ascii="Arial" w:eastAsia="Arial" w:hAnsi="Arial"/>
          <w:sz w:val="19"/>
        </w:rPr>
        <w:t>electrical subsystem (PESS), which is a part of a PEMS.</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0" w:lineRule="exact"/>
        <w:rPr>
          <w:rFonts w:ascii="Times New Roman" w:eastAsia="Times New Roman" w:hAnsi="Times New Roman"/>
        </w:rPr>
      </w:pPr>
    </w:p>
    <w:p w:rsidR="00000000" w:rsidRDefault="00596C41">
      <w:pPr>
        <w:spacing w:line="0" w:lineRule="atLeast"/>
        <w:ind w:right="140"/>
        <w:jc w:val="center"/>
        <w:rPr>
          <w:rFonts w:ascii="Courier New" w:eastAsia="Courier New" w:hAnsi="Courier New"/>
          <w:sz w:val="6"/>
        </w:rPr>
      </w:pPr>
      <w:r>
        <w:rPr>
          <w:rFonts w:ascii="Courier New" w:eastAsia="Courier New" w:hAnsi="Courier New"/>
          <w:sz w:val="6"/>
        </w:rPr>
        <w:t>--`,````,,`,``,`,````,,`,``,,```-`-`,,`,,`,`,,`---</w:t>
      </w:r>
    </w:p>
    <w:p w:rsidR="00000000" w:rsidRDefault="00596C41">
      <w:pPr>
        <w:spacing w:line="0" w:lineRule="atLeast"/>
        <w:ind w:right="140"/>
        <w:jc w:val="center"/>
        <w:rPr>
          <w:rFonts w:ascii="Courier New" w:eastAsia="Courier New" w:hAnsi="Courier New"/>
          <w:sz w:val="6"/>
        </w:rPr>
        <w:sectPr w:rsidR="00000000">
          <w:pgSz w:w="11900" w:h="16834"/>
          <w:pgMar w:top="1119" w:right="1309" w:bottom="0" w:left="240" w:header="0" w:footer="0" w:gutter="0"/>
          <w:cols w:space="0" w:equalWidth="0">
            <w:col w:w="10360"/>
          </w:cols>
          <w:docGrid w:linePitch="360"/>
        </w:sectPr>
      </w:pPr>
    </w:p>
    <w:p w:rsidR="00000000" w:rsidRDefault="00596C41">
      <w:pPr>
        <w:spacing w:line="16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w:t>
      </w:r>
      <w:r>
        <w:rPr>
          <w:rFonts w:ascii="Arial" w:eastAsia="Arial" w:hAnsi="Arial"/>
          <w:sz w:val="10"/>
        </w:rPr>
        <w:t>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60"/>
        <w:gridCol w:w="1260"/>
      </w:tblGrid>
      <w:tr w:rsidR="00000000">
        <w:trPr>
          <w:trHeight w:val="242"/>
        </w:trPr>
        <w:tc>
          <w:tcPr>
            <w:tcW w:w="3560" w:type="dxa"/>
            <w:shd w:val="clear" w:color="auto" w:fill="auto"/>
            <w:vAlign w:val="bottom"/>
          </w:tcPr>
          <w:p w:rsidR="00000000" w:rsidRDefault="00596C41">
            <w:pPr>
              <w:spacing w:line="0" w:lineRule="atLeast"/>
              <w:rPr>
                <w:rFonts w:ascii="Arial" w:eastAsia="Arial" w:hAnsi="Arial"/>
              </w:rPr>
            </w:pPr>
            <w:bookmarkStart w:id="153" w:name="page153"/>
            <w:bookmarkEnd w:id="153"/>
            <w:r>
              <w:rPr>
                <w:rFonts w:ascii="Arial" w:eastAsia="Arial" w:hAnsi="Arial"/>
              </w:rPr>
              <w:t>IEC 62304:2006</w:t>
            </w:r>
          </w:p>
        </w:tc>
        <w:tc>
          <w:tcPr>
            <w:tcW w:w="1260" w:type="dxa"/>
            <w:shd w:val="clear" w:color="auto" w:fill="auto"/>
            <w:vAlign w:val="bottom"/>
          </w:tcPr>
          <w:p w:rsidR="00000000" w:rsidRDefault="00596C41">
            <w:pPr>
              <w:spacing w:line="0" w:lineRule="atLeast"/>
              <w:ind w:left="680"/>
              <w:rPr>
                <w:rFonts w:ascii="Arial" w:eastAsia="Arial" w:hAnsi="Arial"/>
              </w:rPr>
            </w:pPr>
            <w:r>
              <w:rPr>
                <w:rFonts w:ascii="Arial" w:eastAsia="Arial" w:hAnsi="Arial"/>
              </w:rPr>
              <w:t xml:space="preserve">– 59 </w:t>
            </w:r>
            <w:r>
              <w:rPr>
                <w:rFonts w:ascii="Arial" w:eastAsia="Arial" w:hAnsi="Arial"/>
              </w:rPr>
              <w:t>–</w:t>
            </w:r>
          </w:p>
        </w:tc>
      </w:tr>
      <w:tr w:rsidR="00000000">
        <w:trPr>
          <w:trHeight w:val="264"/>
        </w:trPr>
        <w:tc>
          <w:tcPr>
            <w:tcW w:w="356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979264" behindDoc="1" locked="0" layoutInCell="1" allowOverlap="1">
            <wp:simplePos x="0" y="0"/>
            <wp:positionH relativeFrom="column">
              <wp:posOffset>838200</wp:posOffset>
            </wp:positionH>
            <wp:positionV relativeFrom="paragraph">
              <wp:posOffset>129540</wp:posOffset>
            </wp:positionV>
            <wp:extent cx="6115685" cy="3674110"/>
            <wp:effectExtent l="0" t="0" r="0" b="0"/>
            <wp:wrapNone/>
            <wp:docPr id="647" name="Pictur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7"/>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36741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 w:lineRule="exact"/>
        <w:rPr>
          <w:rFonts w:ascii="Times New Roman" w:eastAsia="Times New Roman" w:hAnsi="Times New Roman"/>
        </w:rPr>
        <w:sectPr w:rsidR="00000000">
          <w:pgSz w:w="11900" w:h="16834"/>
          <w:pgMar w:top="1119" w:right="829" w:bottom="0" w:left="240" w:header="0" w:footer="0" w:gutter="0"/>
          <w:cols w:space="0" w:equalWidth="0">
            <w:col w:w="108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87" w:lineRule="exact"/>
        <w:rPr>
          <w:rFonts w:ascii="Times New Roman" w:eastAsia="Times New Roman" w:hAnsi="Times New Roman"/>
        </w:rPr>
      </w:pPr>
    </w:p>
    <w:p w:rsidR="00000000" w:rsidRDefault="00596C41">
      <w:pPr>
        <w:spacing w:line="0" w:lineRule="atLeast"/>
        <w:ind w:left="1840"/>
        <w:rPr>
          <w:rFonts w:ascii="Arial" w:eastAsia="Arial" w:hAnsi="Arial"/>
          <w:sz w:val="10"/>
        </w:rPr>
      </w:pPr>
      <w:r>
        <w:rPr>
          <w:rFonts w:ascii="Arial" w:eastAsia="Arial" w:hAnsi="Arial"/>
          <w:sz w:val="10"/>
          <w:highlight w:val="black"/>
        </w:rPr>
        <w:t>User need</w:t>
      </w:r>
      <w:r>
        <w:rPr>
          <w:rFonts w:ascii="Arial" w:eastAsia="Arial" w:hAnsi="Arial"/>
          <w:sz w:val="10"/>
        </w:rPr>
        <w:t>s</w:t>
      </w:r>
    </w:p>
    <w:p w:rsidR="00000000" w:rsidRDefault="00596C41">
      <w:pPr>
        <w:spacing w:line="275" w:lineRule="exact"/>
        <w:rPr>
          <w:rFonts w:ascii="Times New Roman" w:eastAsia="Times New Roman" w:hAnsi="Times New Roman"/>
        </w:rPr>
      </w:pPr>
    </w:p>
    <w:tbl>
      <w:tblPr>
        <w:tblW w:w="0" w:type="auto"/>
        <w:tblInd w:w="1830" w:type="dxa"/>
        <w:tblLayout w:type="fixed"/>
        <w:tblCellMar>
          <w:top w:w="0" w:type="dxa"/>
          <w:left w:w="0" w:type="dxa"/>
          <w:bottom w:w="0" w:type="dxa"/>
          <w:right w:w="0" w:type="dxa"/>
        </w:tblCellMar>
        <w:tblLook w:val="0000" w:firstRow="0" w:lastRow="0" w:firstColumn="0" w:lastColumn="0" w:noHBand="0" w:noVBand="0"/>
      </w:tblPr>
      <w:tblGrid>
        <w:gridCol w:w="40"/>
        <w:gridCol w:w="340"/>
        <w:gridCol w:w="200"/>
        <w:gridCol w:w="60"/>
        <w:gridCol w:w="420"/>
        <w:gridCol w:w="60"/>
        <w:gridCol w:w="160"/>
        <w:gridCol w:w="300"/>
        <w:gridCol w:w="100"/>
        <w:gridCol w:w="140"/>
        <w:gridCol w:w="1160"/>
        <w:gridCol w:w="400"/>
        <w:gridCol w:w="40"/>
        <w:gridCol w:w="1020"/>
        <w:gridCol w:w="60"/>
        <w:gridCol w:w="1600"/>
        <w:gridCol w:w="140"/>
      </w:tblGrid>
      <w:tr w:rsidR="00000000">
        <w:trPr>
          <w:trHeight w:val="118"/>
        </w:trPr>
        <w:tc>
          <w:tcPr>
            <w:tcW w:w="40" w:type="dxa"/>
            <w:tcBorders>
              <w:top w:val="single" w:sz="8" w:space="0" w:color="auto"/>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34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0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6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42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60" w:type="dxa"/>
            <w:tcBorders>
              <w:top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60" w:type="dxa"/>
            <w:shd w:val="clear" w:color="auto" w:fill="auto"/>
            <w:vAlign w:val="bottom"/>
          </w:tcPr>
          <w:p w:rsidR="00000000" w:rsidRDefault="00596C41">
            <w:pPr>
              <w:spacing w:line="0" w:lineRule="atLeast"/>
              <w:rPr>
                <w:rFonts w:ascii="Times New Roman" w:eastAsia="Times New Roman" w:hAnsi="Times New Roman"/>
                <w:sz w:val="10"/>
              </w:rPr>
            </w:pPr>
          </w:p>
        </w:tc>
        <w:tc>
          <w:tcPr>
            <w:tcW w:w="300" w:type="dxa"/>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140" w:type="dxa"/>
            <w:shd w:val="clear" w:color="auto" w:fill="auto"/>
            <w:vAlign w:val="bottom"/>
          </w:tcPr>
          <w:p w:rsidR="00000000" w:rsidRDefault="00596C41">
            <w:pPr>
              <w:spacing w:line="0" w:lineRule="atLeast"/>
              <w:rPr>
                <w:rFonts w:ascii="Times New Roman" w:eastAsia="Times New Roman" w:hAnsi="Times New Roman"/>
                <w:sz w:val="10"/>
              </w:rPr>
            </w:pPr>
          </w:p>
        </w:tc>
        <w:tc>
          <w:tcPr>
            <w:tcW w:w="1160" w:type="dxa"/>
            <w:shd w:val="clear" w:color="auto" w:fill="auto"/>
            <w:vAlign w:val="bottom"/>
          </w:tcPr>
          <w:p w:rsidR="00000000" w:rsidRDefault="00596C41">
            <w:pPr>
              <w:spacing w:line="0" w:lineRule="atLeast"/>
              <w:rPr>
                <w:rFonts w:ascii="Times New Roman" w:eastAsia="Times New Roman" w:hAnsi="Times New Roman"/>
                <w:sz w:val="10"/>
              </w:rPr>
            </w:pPr>
          </w:p>
        </w:tc>
        <w:tc>
          <w:tcPr>
            <w:tcW w:w="400" w:type="dxa"/>
            <w:shd w:val="clear" w:color="auto" w:fill="auto"/>
            <w:vAlign w:val="bottom"/>
          </w:tcPr>
          <w:p w:rsidR="00000000" w:rsidRDefault="00596C41">
            <w:pPr>
              <w:spacing w:line="0" w:lineRule="atLeast"/>
              <w:rPr>
                <w:rFonts w:ascii="Times New Roman" w:eastAsia="Times New Roman" w:hAnsi="Times New Roman"/>
                <w:sz w:val="10"/>
              </w:rPr>
            </w:pPr>
          </w:p>
        </w:tc>
        <w:tc>
          <w:tcPr>
            <w:tcW w:w="40" w:type="dxa"/>
            <w:shd w:val="clear" w:color="auto" w:fill="auto"/>
            <w:vAlign w:val="bottom"/>
          </w:tcPr>
          <w:p w:rsidR="00000000" w:rsidRDefault="00596C41">
            <w:pPr>
              <w:spacing w:line="0" w:lineRule="atLeast"/>
              <w:rPr>
                <w:rFonts w:ascii="Times New Roman" w:eastAsia="Times New Roman" w:hAnsi="Times New Roman"/>
                <w:sz w:val="10"/>
              </w:rPr>
            </w:pPr>
          </w:p>
        </w:tc>
        <w:tc>
          <w:tcPr>
            <w:tcW w:w="1020" w:type="dxa"/>
            <w:shd w:val="clear" w:color="auto" w:fill="auto"/>
            <w:vAlign w:val="bottom"/>
          </w:tcPr>
          <w:p w:rsidR="00000000" w:rsidRDefault="00596C41">
            <w:pPr>
              <w:spacing w:line="0" w:lineRule="atLeast"/>
              <w:rPr>
                <w:rFonts w:ascii="Times New Roman" w:eastAsia="Times New Roman" w:hAnsi="Times New Roman"/>
                <w:sz w:val="10"/>
              </w:rPr>
            </w:pPr>
          </w:p>
        </w:tc>
        <w:tc>
          <w:tcPr>
            <w:tcW w:w="60" w:type="dxa"/>
            <w:shd w:val="clear" w:color="auto" w:fill="auto"/>
            <w:vAlign w:val="bottom"/>
          </w:tcPr>
          <w:p w:rsidR="00000000" w:rsidRDefault="00596C41">
            <w:pPr>
              <w:spacing w:line="0" w:lineRule="atLeast"/>
              <w:rPr>
                <w:rFonts w:ascii="Times New Roman" w:eastAsia="Times New Roman" w:hAnsi="Times New Roman"/>
                <w:sz w:val="10"/>
              </w:rPr>
            </w:pPr>
          </w:p>
        </w:tc>
        <w:tc>
          <w:tcPr>
            <w:tcW w:w="1600" w:type="dxa"/>
            <w:shd w:val="clear" w:color="auto" w:fill="auto"/>
            <w:vAlign w:val="bottom"/>
          </w:tcPr>
          <w:p w:rsidR="00000000" w:rsidRDefault="00596C41">
            <w:pPr>
              <w:spacing w:line="0" w:lineRule="atLeast"/>
              <w:rPr>
                <w:rFonts w:ascii="Times New Roman" w:eastAsia="Times New Roman" w:hAnsi="Times New Roman"/>
                <w:sz w:val="10"/>
              </w:rPr>
            </w:pPr>
          </w:p>
        </w:tc>
        <w:tc>
          <w:tcPr>
            <w:tcW w:w="14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62"/>
        </w:trPr>
        <w:tc>
          <w:tcPr>
            <w:tcW w:w="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340" w:type="dxa"/>
            <w:shd w:val="clear" w:color="auto" w:fill="auto"/>
            <w:vAlign w:val="bottom"/>
          </w:tcPr>
          <w:p w:rsidR="00000000" w:rsidRDefault="00596C41">
            <w:pPr>
              <w:spacing w:line="0" w:lineRule="atLeast"/>
              <w:rPr>
                <w:rFonts w:ascii="Times New Roman" w:eastAsia="Times New Roman" w:hAnsi="Times New Roman"/>
                <w:sz w:val="5"/>
              </w:rPr>
            </w:pPr>
          </w:p>
        </w:tc>
        <w:tc>
          <w:tcPr>
            <w:tcW w:w="680" w:type="dxa"/>
            <w:gridSpan w:val="3"/>
            <w:vMerge w:val="restart"/>
            <w:shd w:val="clear" w:color="auto" w:fill="auto"/>
            <w:vAlign w:val="bottom"/>
          </w:tcPr>
          <w:p w:rsidR="00000000" w:rsidRDefault="00596C41">
            <w:pPr>
              <w:spacing w:line="0" w:lineRule="atLeast"/>
              <w:ind w:left="20"/>
              <w:rPr>
                <w:rFonts w:ascii="Arial" w:eastAsia="Arial" w:hAnsi="Arial"/>
                <w:sz w:val="10"/>
              </w:rPr>
            </w:pPr>
            <w:r>
              <w:rPr>
                <w:rFonts w:ascii="Arial" w:eastAsia="Arial" w:hAnsi="Arial"/>
                <w:sz w:val="10"/>
              </w:rPr>
              <w:t>PEMS</w:t>
            </w: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300" w:type="dxa"/>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shd w:val="clear" w:color="auto" w:fill="auto"/>
            <w:vAlign w:val="bottom"/>
          </w:tcPr>
          <w:p w:rsidR="00000000" w:rsidRDefault="00596C41">
            <w:pPr>
              <w:spacing w:line="0" w:lineRule="atLeast"/>
              <w:rPr>
                <w:rFonts w:ascii="Times New Roman" w:eastAsia="Times New Roman" w:hAnsi="Times New Roman"/>
                <w:sz w:val="5"/>
              </w:rPr>
            </w:pPr>
          </w:p>
        </w:tc>
        <w:tc>
          <w:tcPr>
            <w:tcW w:w="1160" w:type="dxa"/>
            <w:shd w:val="clear" w:color="auto" w:fill="auto"/>
            <w:vAlign w:val="bottom"/>
          </w:tcPr>
          <w:p w:rsidR="00000000" w:rsidRDefault="00596C41">
            <w:pPr>
              <w:spacing w:line="0" w:lineRule="atLeast"/>
              <w:rPr>
                <w:rFonts w:ascii="Times New Roman" w:eastAsia="Times New Roman" w:hAnsi="Times New Roman"/>
                <w:sz w:val="5"/>
              </w:rPr>
            </w:pPr>
          </w:p>
        </w:tc>
        <w:tc>
          <w:tcPr>
            <w:tcW w:w="400" w:type="dxa"/>
            <w:shd w:val="clear" w:color="auto" w:fill="auto"/>
            <w:vAlign w:val="bottom"/>
          </w:tcPr>
          <w:p w:rsidR="00000000" w:rsidRDefault="00596C41">
            <w:pPr>
              <w:spacing w:line="0" w:lineRule="atLeast"/>
              <w:rPr>
                <w:rFonts w:ascii="Times New Roman" w:eastAsia="Times New Roman" w:hAnsi="Times New Roman"/>
                <w:sz w:val="5"/>
              </w:rPr>
            </w:pPr>
          </w:p>
        </w:tc>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1020" w:type="dxa"/>
            <w:shd w:val="clear" w:color="auto" w:fill="auto"/>
            <w:vAlign w:val="bottom"/>
          </w:tcPr>
          <w:p w:rsidR="00000000" w:rsidRDefault="00596C41">
            <w:pPr>
              <w:spacing w:line="0" w:lineRule="atLeast"/>
              <w:rPr>
                <w:rFonts w:ascii="Times New Roman" w:eastAsia="Times New Roman" w:hAnsi="Times New Roman"/>
                <w:sz w:val="5"/>
              </w:rPr>
            </w:pPr>
          </w:p>
        </w:tc>
        <w:tc>
          <w:tcPr>
            <w:tcW w:w="60" w:type="dxa"/>
            <w:shd w:val="clear" w:color="auto" w:fill="auto"/>
            <w:vAlign w:val="bottom"/>
          </w:tcPr>
          <w:p w:rsidR="00000000" w:rsidRDefault="00596C41">
            <w:pPr>
              <w:spacing w:line="0" w:lineRule="atLeast"/>
              <w:rPr>
                <w:rFonts w:ascii="Times New Roman" w:eastAsia="Times New Roman" w:hAnsi="Times New Roman"/>
                <w:sz w:val="5"/>
              </w:rPr>
            </w:pPr>
          </w:p>
        </w:tc>
        <w:tc>
          <w:tcPr>
            <w:tcW w:w="1600" w:type="dxa"/>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66"/>
        </w:trPr>
        <w:tc>
          <w:tcPr>
            <w:tcW w:w="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340" w:type="dxa"/>
            <w:shd w:val="clear" w:color="auto" w:fill="auto"/>
            <w:vAlign w:val="bottom"/>
          </w:tcPr>
          <w:p w:rsidR="00000000" w:rsidRDefault="00596C41">
            <w:pPr>
              <w:spacing w:line="0" w:lineRule="atLeast"/>
              <w:rPr>
                <w:rFonts w:ascii="Times New Roman" w:eastAsia="Times New Roman" w:hAnsi="Times New Roman"/>
                <w:sz w:val="5"/>
              </w:rPr>
            </w:pPr>
          </w:p>
        </w:tc>
        <w:tc>
          <w:tcPr>
            <w:tcW w:w="680" w:type="dxa"/>
            <w:gridSpan w:val="3"/>
            <w:vMerge/>
            <w:shd w:val="clear" w:color="auto" w:fill="auto"/>
            <w:vAlign w:val="bottom"/>
          </w:tcPr>
          <w:p w:rsidR="00000000" w:rsidRDefault="00596C41">
            <w:pPr>
              <w:spacing w:line="0" w:lineRule="atLeast"/>
              <w:rPr>
                <w:rFonts w:ascii="Times New Roman" w:eastAsia="Times New Roman" w:hAnsi="Times New Roman"/>
                <w:sz w:val="5"/>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20" w:type="dxa"/>
            <w:vMerge w:val="restart"/>
            <w:shd w:val="clear" w:color="auto" w:fill="auto"/>
            <w:vAlign w:val="bottom"/>
          </w:tcPr>
          <w:p w:rsidR="00000000" w:rsidRDefault="00596C41">
            <w:pPr>
              <w:spacing w:line="0" w:lineRule="atLeast"/>
              <w:jc w:val="center"/>
              <w:rPr>
                <w:rFonts w:ascii="Arial" w:eastAsia="Arial" w:hAnsi="Arial"/>
                <w:sz w:val="10"/>
                <w:highlight w:val="white"/>
              </w:rPr>
            </w:pPr>
            <w:r>
              <w:rPr>
                <w:rFonts w:ascii="Arial" w:eastAsia="Arial" w:hAnsi="Arial"/>
                <w:sz w:val="10"/>
                <w:highlight w:val="white"/>
              </w:rPr>
              <w:t>PEMS validation plan</w:t>
            </w:r>
          </w:p>
        </w:tc>
        <w:tc>
          <w:tcPr>
            <w:tcW w:w="60" w:type="dxa"/>
            <w:shd w:val="clear" w:color="auto" w:fill="auto"/>
            <w:vAlign w:val="bottom"/>
          </w:tcPr>
          <w:p w:rsidR="00000000" w:rsidRDefault="00596C41">
            <w:pPr>
              <w:spacing w:line="0" w:lineRule="atLeast"/>
              <w:rPr>
                <w:rFonts w:ascii="Times New Roman" w:eastAsia="Times New Roman" w:hAnsi="Times New Roman"/>
                <w:sz w:val="5"/>
              </w:rPr>
            </w:pPr>
          </w:p>
        </w:tc>
        <w:tc>
          <w:tcPr>
            <w:tcW w:w="1600" w:type="dxa"/>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54"/>
        </w:trPr>
        <w:tc>
          <w:tcPr>
            <w:tcW w:w="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020" w:type="dxa"/>
            <w:gridSpan w:val="4"/>
            <w:vMerge w:val="restart"/>
            <w:shd w:val="clear" w:color="auto" w:fill="auto"/>
            <w:vAlign w:val="bottom"/>
          </w:tcPr>
          <w:p w:rsidR="00000000" w:rsidRDefault="00596C41">
            <w:pPr>
              <w:spacing w:line="0" w:lineRule="atLeast"/>
              <w:ind w:left="20"/>
              <w:rPr>
                <w:rFonts w:ascii="Arial" w:eastAsia="Arial" w:hAnsi="Arial"/>
                <w:sz w:val="10"/>
              </w:rPr>
            </w:pPr>
            <w:r>
              <w:rPr>
                <w:rFonts w:ascii="Arial" w:eastAsia="Arial" w:hAnsi="Arial"/>
                <w:sz w:val="10"/>
              </w:rPr>
              <w:t>requirements capture</w:t>
            </w: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60" w:type="dxa"/>
            <w:shd w:val="clear" w:color="auto" w:fill="auto"/>
            <w:vAlign w:val="bottom"/>
          </w:tcPr>
          <w:p w:rsidR="00000000" w:rsidRDefault="00596C41">
            <w:pPr>
              <w:spacing w:line="0" w:lineRule="atLeast"/>
              <w:rPr>
                <w:rFonts w:ascii="Times New Roman" w:eastAsia="Times New Roman" w:hAnsi="Times New Roman"/>
                <w:sz w:val="4"/>
              </w:rPr>
            </w:pPr>
          </w:p>
        </w:tc>
        <w:tc>
          <w:tcPr>
            <w:tcW w:w="300" w:type="dxa"/>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shd w:val="clear" w:color="auto" w:fill="auto"/>
            <w:vAlign w:val="bottom"/>
          </w:tcPr>
          <w:p w:rsidR="00000000" w:rsidRDefault="00596C41">
            <w:pPr>
              <w:spacing w:line="0" w:lineRule="atLeast"/>
              <w:rPr>
                <w:rFonts w:ascii="Times New Roman" w:eastAsia="Times New Roman" w:hAnsi="Times New Roman"/>
                <w:sz w:val="4"/>
              </w:rPr>
            </w:pPr>
          </w:p>
        </w:tc>
        <w:tc>
          <w:tcPr>
            <w:tcW w:w="1160" w:type="dxa"/>
            <w:shd w:val="clear" w:color="auto" w:fill="auto"/>
            <w:vAlign w:val="bottom"/>
          </w:tcPr>
          <w:p w:rsidR="00000000" w:rsidRDefault="00596C41">
            <w:pPr>
              <w:spacing w:line="0" w:lineRule="atLeast"/>
              <w:rPr>
                <w:rFonts w:ascii="Times New Roman" w:eastAsia="Times New Roman" w:hAnsi="Times New Roman"/>
                <w:sz w:val="4"/>
              </w:rPr>
            </w:pPr>
          </w:p>
        </w:tc>
        <w:tc>
          <w:tcPr>
            <w:tcW w:w="400" w:type="dxa"/>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102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1600" w:type="dxa"/>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0"/>
        </w:trPr>
        <w:tc>
          <w:tcPr>
            <w:tcW w:w="40" w:type="dxa"/>
            <w:tcBorders>
              <w:lef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020" w:type="dxa"/>
            <w:gridSpan w:val="4"/>
            <w:vMerge/>
            <w:shd w:val="clear" w:color="auto" w:fill="auto"/>
            <w:vAlign w:val="bottom"/>
          </w:tcPr>
          <w:p w:rsidR="00000000" w:rsidRDefault="00596C41">
            <w:pPr>
              <w:spacing w:line="20" w:lineRule="exact"/>
              <w:rPr>
                <w:rFonts w:ascii="Times New Roman" w:eastAsia="Times New Roman" w:hAnsi="Times New Roman"/>
                <w:sz w:val="1"/>
              </w:rPr>
            </w:pPr>
          </w:p>
        </w:tc>
        <w:tc>
          <w:tcPr>
            <w:tcW w:w="6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60" w:type="dxa"/>
            <w:shd w:val="clear" w:color="auto" w:fill="auto"/>
            <w:vAlign w:val="bottom"/>
          </w:tcPr>
          <w:p w:rsidR="00000000" w:rsidRDefault="00596C41">
            <w:pPr>
              <w:spacing w:line="20" w:lineRule="exact"/>
              <w:rPr>
                <w:rFonts w:ascii="Times New Roman" w:eastAsia="Times New Roman" w:hAnsi="Times New Roman"/>
                <w:sz w:val="1"/>
              </w:rPr>
            </w:pPr>
          </w:p>
        </w:tc>
        <w:tc>
          <w:tcPr>
            <w:tcW w:w="300" w:type="dxa"/>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shd w:val="clear" w:color="auto" w:fill="auto"/>
            <w:vAlign w:val="bottom"/>
          </w:tcPr>
          <w:p w:rsidR="00000000" w:rsidRDefault="00596C41">
            <w:pPr>
              <w:spacing w:line="20" w:lineRule="exact"/>
              <w:rPr>
                <w:rFonts w:ascii="Times New Roman" w:eastAsia="Times New Roman" w:hAnsi="Times New Roman"/>
                <w:sz w:val="1"/>
              </w:rPr>
            </w:pPr>
          </w:p>
        </w:tc>
        <w:tc>
          <w:tcPr>
            <w:tcW w:w="1160" w:type="dxa"/>
            <w:shd w:val="clear" w:color="auto" w:fill="auto"/>
            <w:vAlign w:val="bottom"/>
          </w:tcPr>
          <w:p w:rsidR="00000000" w:rsidRDefault="00596C41">
            <w:pPr>
              <w:spacing w:line="20" w:lineRule="exact"/>
              <w:rPr>
                <w:rFonts w:ascii="Times New Roman" w:eastAsia="Times New Roman" w:hAnsi="Times New Roman"/>
                <w:sz w:val="1"/>
              </w:rPr>
            </w:pPr>
          </w:p>
        </w:tc>
        <w:tc>
          <w:tcPr>
            <w:tcW w:w="400" w:type="dxa"/>
            <w:shd w:val="clear" w:color="auto" w:fill="auto"/>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102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16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42"/>
        </w:trPr>
        <w:tc>
          <w:tcPr>
            <w:tcW w:w="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20" w:type="dxa"/>
            <w:gridSpan w:val="4"/>
            <w:vMerge/>
            <w:shd w:val="clear" w:color="auto" w:fill="auto"/>
            <w:vAlign w:val="bottom"/>
          </w:tcPr>
          <w:p w:rsidR="00000000" w:rsidRDefault="00596C41">
            <w:pPr>
              <w:spacing w:line="0" w:lineRule="atLeast"/>
              <w:rPr>
                <w:rFonts w:ascii="Times New Roman" w:eastAsia="Times New Roman" w:hAnsi="Times New Roman"/>
                <w:sz w:val="3"/>
              </w:rPr>
            </w:pPr>
          </w:p>
        </w:tc>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shd w:val="clear" w:color="auto" w:fill="auto"/>
            <w:vAlign w:val="bottom"/>
          </w:tcPr>
          <w:p w:rsidR="00000000" w:rsidRDefault="00596C41">
            <w:pPr>
              <w:spacing w:line="0" w:lineRule="atLeast"/>
              <w:rPr>
                <w:rFonts w:ascii="Times New Roman" w:eastAsia="Times New Roman" w:hAnsi="Times New Roman"/>
                <w:sz w:val="3"/>
              </w:rPr>
            </w:pPr>
          </w:p>
        </w:tc>
        <w:tc>
          <w:tcPr>
            <w:tcW w:w="300" w:type="dxa"/>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shd w:val="clear" w:color="auto" w:fill="auto"/>
            <w:vAlign w:val="bottom"/>
          </w:tcPr>
          <w:p w:rsidR="00000000" w:rsidRDefault="00596C41">
            <w:pPr>
              <w:spacing w:line="0" w:lineRule="atLeast"/>
              <w:rPr>
                <w:rFonts w:ascii="Times New Roman" w:eastAsia="Times New Roman" w:hAnsi="Times New Roman"/>
                <w:sz w:val="3"/>
              </w:rPr>
            </w:pPr>
          </w:p>
        </w:tc>
        <w:tc>
          <w:tcPr>
            <w:tcW w:w="1160" w:type="dxa"/>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shd w:val="clear" w:color="auto" w:fill="auto"/>
            <w:vAlign w:val="bottom"/>
          </w:tcPr>
          <w:p w:rsidR="00000000" w:rsidRDefault="00596C41">
            <w:pPr>
              <w:spacing w:line="0" w:lineRule="atLeast"/>
              <w:rPr>
                <w:rFonts w:ascii="Times New Roman" w:eastAsia="Times New Roman" w:hAnsi="Times New Roman"/>
                <w:sz w:val="3"/>
              </w:rPr>
            </w:pPr>
          </w:p>
        </w:tc>
        <w:tc>
          <w:tcPr>
            <w:tcW w:w="40" w:type="dxa"/>
            <w:shd w:val="clear" w:color="auto" w:fill="auto"/>
            <w:vAlign w:val="bottom"/>
          </w:tcPr>
          <w:p w:rsidR="00000000" w:rsidRDefault="00596C41">
            <w:pPr>
              <w:spacing w:line="0" w:lineRule="atLeast"/>
              <w:rPr>
                <w:rFonts w:ascii="Times New Roman" w:eastAsia="Times New Roman" w:hAnsi="Times New Roman"/>
                <w:sz w:val="3"/>
              </w:rPr>
            </w:pPr>
          </w:p>
        </w:tc>
        <w:tc>
          <w:tcPr>
            <w:tcW w:w="1020" w:type="dxa"/>
            <w:shd w:val="clear" w:color="auto" w:fill="auto"/>
            <w:vAlign w:val="bottom"/>
          </w:tcPr>
          <w:p w:rsidR="00000000" w:rsidRDefault="00596C41">
            <w:pPr>
              <w:spacing w:line="0" w:lineRule="atLeast"/>
              <w:rPr>
                <w:rFonts w:ascii="Times New Roman" w:eastAsia="Times New Roman" w:hAnsi="Times New Roman"/>
                <w:sz w:val="3"/>
              </w:rPr>
            </w:pPr>
          </w:p>
        </w:tc>
        <w:tc>
          <w:tcPr>
            <w:tcW w:w="60" w:type="dxa"/>
            <w:shd w:val="clear" w:color="auto" w:fill="auto"/>
            <w:vAlign w:val="bottom"/>
          </w:tcPr>
          <w:p w:rsidR="00000000" w:rsidRDefault="00596C41">
            <w:pPr>
              <w:spacing w:line="0" w:lineRule="atLeast"/>
              <w:rPr>
                <w:rFonts w:ascii="Times New Roman" w:eastAsia="Times New Roman" w:hAnsi="Times New Roman"/>
                <w:sz w:val="3"/>
              </w:rPr>
            </w:pPr>
          </w:p>
        </w:tc>
        <w:tc>
          <w:tcPr>
            <w:tcW w:w="1600" w:type="dxa"/>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0"/>
        </w:trPr>
        <w:tc>
          <w:tcPr>
            <w:tcW w:w="40" w:type="dxa"/>
            <w:tcBorders>
              <w:lef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340" w:type="dxa"/>
            <w:shd w:val="clear" w:color="auto" w:fill="auto"/>
            <w:vAlign w:val="bottom"/>
          </w:tcPr>
          <w:p w:rsidR="00000000" w:rsidRDefault="00596C41">
            <w:pPr>
              <w:spacing w:line="20" w:lineRule="exact"/>
              <w:rPr>
                <w:rFonts w:ascii="Times New Roman" w:eastAsia="Times New Roman" w:hAnsi="Times New Roman"/>
                <w:sz w:val="1"/>
              </w:rPr>
            </w:pPr>
          </w:p>
        </w:tc>
        <w:tc>
          <w:tcPr>
            <w:tcW w:w="20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42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60" w:type="dxa"/>
            <w:shd w:val="clear" w:color="auto" w:fill="auto"/>
            <w:vAlign w:val="bottom"/>
          </w:tcPr>
          <w:p w:rsidR="00000000" w:rsidRDefault="00596C41">
            <w:pPr>
              <w:spacing w:line="20" w:lineRule="exact"/>
              <w:rPr>
                <w:rFonts w:ascii="Times New Roman" w:eastAsia="Times New Roman" w:hAnsi="Times New Roman"/>
                <w:sz w:val="1"/>
              </w:rPr>
            </w:pPr>
          </w:p>
        </w:tc>
        <w:tc>
          <w:tcPr>
            <w:tcW w:w="300" w:type="dxa"/>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shd w:val="clear" w:color="auto" w:fill="auto"/>
            <w:vAlign w:val="bottom"/>
          </w:tcPr>
          <w:p w:rsidR="00000000" w:rsidRDefault="00596C41">
            <w:pPr>
              <w:spacing w:line="20" w:lineRule="exact"/>
              <w:rPr>
                <w:rFonts w:ascii="Times New Roman" w:eastAsia="Times New Roman" w:hAnsi="Times New Roman"/>
                <w:sz w:val="1"/>
              </w:rPr>
            </w:pPr>
          </w:p>
        </w:tc>
        <w:tc>
          <w:tcPr>
            <w:tcW w:w="1160" w:type="dxa"/>
            <w:shd w:val="clear" w:color="auto" w:fill="auto"/>
            <w:vAlign w:val="bottom"/>
          </w:tcPr>
          <w:p w:rsidR="00000000" w:rsidRDefault="00596C41">
            <w:pPr>
              <w:spacing w:line="20" w:lineRule="exact"/>
              <w:rPr>
                <w:rFonts w:ascii="Times New Roman" w:eastAsia="Times New Roman" w:hAnsi="Times New Roman"/>
                <w:sz w:val="1"/>
              </w:rPr>
            </w:pPr>
          </w:p>
        </w:tc>
        <w:tc>
          <w:tcPr>
            <w:tcW w:w="400" w:type="dxa"/>
            <w:shd w:val="clear" w:color="auto" w:fill="auto"/>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102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16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110"/>
        </w:trPr>
        <w:tc>
          <w:tcPr>
            <w:tcW w:w="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3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160" w:type="dxa"/>
            <w:shd w:val="clear" w:color="auto" w:fill="auto"/>
            <w:vAlign w:val="bottom"/>
          </w:tcPr>
          <w:p w:rsidR="00000000" w:rsidRDefault="00596C41">
            <w:pPr>
              <w:spacing w:line="0" w:lineRule="atLeast"/>
              <w:rPr>
                <w:rFonts w:ascii="Times New Roman" w:eastAsia="Times New Roman" w:hAnsi="Times New Roman"/>
                <w:sz w:val="9"/>
              </w:rPr>
            </w:pPr>
          </w:p>
        </w:tc>
        <w:tc>
          <w:tcPr>
            <w:tcW w:w="300" w:type="dxa"/>
            <w:shd w:val="clear" w:color="auto" w:fill="auto"/>
            <w:vAlign w:val="bottom"/>
          </w:tcPr>
          <w:p w:rsidR="00000000" w:rsidRDefault="00596C41">
            <w:pPr>
              <w:spacing w:line="0" w:lineRule="atLeast"/>
              <w:rPr>
                <w:rFonts w:ascii="Times New Roman" w:eastAsia="Times New Roman" w:hAnsi="Times New Roman"/>
                <w:sz w:val="9"/>
              </w:rPr>
            </w:pPr>
          </w:p>
        </w:tc>
        <w:tc>
          <w:tcPr>
            <w:tcW w:w="100" w:type="dxa"/>
            <w:shd w:val="clear" w:color="auto" w:fill="auto"/>
            <w:vAlign w:val="bottom"/>
          </w:tcPr>
          <w:p w:rsidR="00000000" w:rsidRDefault="00596C41">
            <w:pPr>
              <w:spacing w:line="0" w:lineRule="atLeast"/>
              <w:rPr>
                <w:rFonts w:ascii="Times New Roman" w:eastAsia="Times New Roman" w:hAnsi="Times New Roman"/>
                <w:sz w:val="9"/>
              </w:rPr>
            </w:pPr>
          </w:p>
        </w:tc>
        <w:tc>
          <w:tcPr>
            <w:tcW w:w="140" w:type="dxa"/>
            <w:shd w:val="clear" w:color="auto" w:fill="auto"/>
            <w:vAlign w:val="bottom"/>
          </w:tcPr>
          <w:p w:rsidR="00000000" w:rsidRDefault="00596C41">
            <w:pPr>
              <w:spacing w:line="0" w:lineRule="atLeast"/>
              <w:rPr>
                <w:rFonts w:ascii="Times New Roman" w:eastAsia="Times New Roman" w:hAnsi="Times New Roman"/>
                <w:sz w:val="9"/>
              </w:rPr>
            </w:pPr>
          </w:p>
        </w:tc>
        <w:tc>
          <w:tcPr>
            <w:tcW w:w="1160" w:type="dxa"/>
            <w:shd w:val="clear" w:color="auto" w:fill="auto"/>
            <w:vAlign w:val="bottom"/>
          </w:tcPr>
          <w:p w:rsidR="00000000" w:rsidRDefault="00596C41">
            <w:pPr>
              <w:spacing w:line="0" w:lineRule="atLeast"/>
              <w:rPr>
                <w:rFonts w:ascii="Times New Roman" w:eastAsia="Times New Roman" w:hAnsi="Times New Roman"/>
                <w:sz w:val="9"/>
              </w:rPr>
            </w:pPr>
          </w:p>
        </w:tc>
        <w:tc>
          <w:tcPr>
            <w:tcW w:w="400" w:type="dxa"/>
            <w:shd w:val="clear" w:color="auto" w:fill="auto"/>
            <w:vAlign w:val="bottom"/>
          </w:tcPr>
          <w:p w:rsidR="00000000" w:rsidRDefault="00596C41">
            <w:pPr>
              <w:spacing w:line="0" w:lineRule="atLeast"/>
              <w:rPr>
                <w:rFonts w:ascii="Times New Roman" w:eastAsia="Times New Roman" w:hAnsi="Times New Roman"/>
                <w:sz w:val="9"/>
              </w:rPr>
            </w:pPr>
          </w:p>
        </w:tc>
        <w:tc>
          <w:tcPr>
            <w:tcW w:w="40" w:type="dxa"/>
            <w:shd w:val="clear" w:color="auto" w:fill="auto"/>
            <w:vAlign w:val="bottom"/>
          </w:tcPr>
          <w:p w:rsidR="00000000" w:rsidRDefault="00596C41">
            <w:pPr>
              <w:spacing w:line="0" w:lineRule="atLeast"/>
              <w:rPr>
                <w:rFonts w:ascii="Times New Roman" w:eastAsia="Times New Roman" w:hAnsi="Times New Roman"/>
                <w:sz w:val="9"/>
              </w:rPr>
            </w:pPr>
          </w:p>
        </w:tc>
        <w:tc>
          <w:tcPr>
            <w:tcW w:w="1020" w:type="dxa"/>
            <w:shd w:val="clear" w:color="auto" w:fill="auto"/>
            <w:vAlign w:val="bottom"/>
          </w:tcPr>
          <w:p w:rsidR="00000000" w:rsidRDefault="00596C41">
            <w:pPr>
              <w:spacing w:line="0" w:lineRule="atLeast"/>
              <w:rPr>
                <w:rFonts w:ascii="Times New Roman" w:eastAsia="Times New Roman" w:hAnsi="Times New Roman"/>
                <w:sz w:val="9"/>
              </w:rPr>
            </w:pPr>
          </w:p>
        </w:tc>
        <w:tc>
          <w:tcPr>
            <w:tcW w:w="60" w:type="dxa"/>
            <w:shd w:val="clear" w:color="auto" w:fill="auto"/>
            <w:vAlign w:val="bottom"/>
          </w:tcPr>
          <w:p w:rsidR="00000000" w:rsidRDefault="00596C41">
            <w:pPr>
              <w:spacing w:line="0" w:lineRule="atLeast"/>
              <w:rPr>
                <w:rFonts w:ascii="Times New Roman" w:eastAsia="Times New Roman" w:hAnsi="Times New Roman"/>
                <w:sz w:val="9"/>
              </w:rPr>
            </w:pPr>
          </w:p>
        </w:tc>
        <w:tc>
          <w:tcPr>
            <w:tcW w:w="1600" w:type="dxa"/>
            <w:shd w:val="clear" w:color="auto" w:fill="auto"/>
            <w:vAlign w:val="bottom"/>
          </w:tcPr>
          <w:p w:rsidR="00000000" w:rsidRDefault="00596C41">
            <w:pPr>
              <w:spacing w:line="0" w:lineRule="atLeast"/>
              <w:rPr>
                <w:rFonts w:ascii="Times New Roman" w:eastAsia="Times New Roman" w:hAnsi="Times New Roman"/>
                <w:sz w:val="9"/>
              </w:rPr>
            </w:pPr>
          </w:p>
        </w:tc>
        <w:tc>
          <w:tcPr>
            <w:tcW w:w="140" w:type="dxa"/>
            <w:shd w:val="clear" w:color="auto" w:fill="auto"/>
            <w:vAlign w:val="bottom"/>
          </w:tcPr>
          <w:p w:rsidR="00000000" w:rsidRDefault="00596C41">
            <w:pPr>
              <w:spacing w:line="0" w:lineRule="atLeast"/>
              <w:rPr>
                <w:rFonts w:ascii="Times New Roman" w:eastAsia="Times New Roman" w:hAnsi="Times New Roman"/>
                <w:sz w:val="9"/>
              </w:rPr>
            </w:pPr>
          </w:p>
        </w:tc>
      </w:tr>
      <w:tr w:rsidR="00000000">
        <w:trPr>
          <w:trHeight w:val="135"/>
        </w:trPr>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340" w:type="dxa"/>
            <w:shd w:val="clear" w:color="auto" w:fill="auto"/>
            <w:vAlign w:val="bottom"/>
          </w:tcPr>
          <w:p w:rsidR="00000000" w:rsidRDefault="00596C41">
            <w:pPr>
              <w:spacing w:line="0" w:lineRule="atLeast"/>
              <w:rPr>
                <w:rFonts w:ascii="Times New Roman" w:eastAsia="Times New Roman" w:hAnsi="Times New Roman"/>
                <w:sz w:val="11"/>
              </w:rPr>
            </w:pPr>
          </w:p>
        </w:tc>
        <w:tc>
          <w:tcPr>
            <w:tcW w:w="200" w:type="dxa"/>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940" w:type="dxa"/>
            <w:gridSpan w:val="4"/>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shd w:val="clear" w:color="auto" w:fill="auto"/>
            <w:vAlign w:val="bottom"/>
          </w:tcPr>
          <w:p w:rsidR="00000000" w:rsidRDefault="00596C41">
            <w:pPr>
              <w:spacing w:line="0" w:lineRule="atLeast"/>
              <w:rPr>
                <w:rFonts w:ascii="Times New Roman" w:eastAsia="Times New Roman" w:hAnsi="Times New Roman"/>
                <w:sz w:val="11"/>
              </w:rPr>
            </w:pPr>
          </w:p>
        </w:tc>
        <w:tc>
          <w:tcPr>
            <w:tcW w:w="1160" w:type="dxa"/>
            <w:shd w:val="clear" w:color="auto" w:fill="auto"/>
            <w:vAlign w:val="bottom"/>
          </w:tcPr>
          <w:p w:rsidR="00000000" w:rsidRDefault="00596C41">
            <w:pPr>
              <w:spacing w:line="0" w:lineRule="atLeast"/>
              <w:rPr>
                <w:rFonts w:ascii="Times New Roman" w:eastAsia="Times New Roman" w:hAnsi="Times New Roman"/>
                <w:sz w:val="11"/>
              </w:rPr>
            </w:pPr>
          </w:p>
        </w:tc>
        <w:tc>
          <w:tcPr>
            <w:tcW w:w="400" w:type="dxa"/>
            <w:shd w:val="clear" w:color="auto" w:fill="auto"/>
            <w:vAlign w:val="bottom"/>
          </w:tcPr>
          <w:p w:rsidR="00000000" w:rsidRDefault="00596C41">
            <w:pPr>
              <w:spacing w:line="0" w:lineRule="atLeast"/>
              <w:rPr>
                <w:rFonts w:ascii="Times New Roman" w:eastAsia="Times New Roman" w:hAnsi="Times New Roman"/>
                <w:sz w:val="11"/>
              </w:rPr>
            </w:pPr>
          </w:p>
        </w:tc>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1020" w:type="dxa"/>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1600" w:type="dxa"/>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28"/>
        </w:trPr>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340" w:type="dxa"/>
            <w:shd w:val="clear" w:color="auto" w:fill="auto"/>
            <w:vAlign w:val="bottom"/>
          </w:tcPr>
          <w:p w:rsidR="00000000" w:rsidRDefault="00596C41">
            <w:pPr>
              <w:spacing w:line="0" w:lineRule="atLeast"/>
              <w:rPr>
                <w:rFonts w:ascii="Times New Roman" w:eastAsia="Times New Roman" w:hAnsi="Times New Roman"/>
                <w:sz w:val="11"/>
              </w:rPr>
            </w:pPr>
          </w:p>
        </w:tc>
        <w:tc>
          <w:tcPr>
            <w:tcW w:w="900" w:type="dxa"/>
            <w:gridSpan w:val="5"/>
            <w:shd w:val="clear" w:color="auto" w:fill="auto"/>
            <w:vAlign w:val="bottom"/>
          </w:tcPr>
          <w:p w:rsidR="00000000" w:rsidRDefault="00596C41">
            <w:pPr>
              <w:spacing w:line="0" w:lineRule="atLeast"/>
              <w:ind w:left="20"/>
              <w:rPr>
                <w:rFonts w:ascii="Arial" w:eastAsia="Arial" w:hAnsi="Arial"/>
                <w:sz w:val="10"/>
              </w:rPr>
            </w:pPr>
            <w:r>
              <w:rPr>
                <w:rFonts w:ascii="Arial" w:eastAsia="Arial" w:hAnsi="Arial"/>
                <w:sz w:val="10"/>
              </w:rPr>
              <w:t>PE</w:t>
            </w:r>
            <w:r>
              <w:rPr>
                <w:rFonts w:ascii="Arial" w:eastAsia="Arial" w:hAnsi="Arial"/>
                <w:sz w:val="10"/>
                <w:highlight w:val="black"/>
              </w:rPr>
              <w:t>MS require</w:t>
            </w:r>
            <w:r>
              <w:rPr>
                <w:rFonts w:ascii="Arial" w:eastAsia="Arial" w:hAnsi="Arial"/>
                <w:sz w:val="10"/>
              </w:rPr>
              <w:t>ment</w:t>
            </w:r>
          </w:p>
        </w:tc>
        <w:tc>
          <w:tcPr>
            <w:tcW w:w="300" w:type="dxa"/>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shd w:val="clear" w:color="auto" w:fill="auto"/>
            <w:vAlign w:val="bottom"/>
          </w:tcPr>
          <w:p w:rsidR="00000000" w:rsidRDefault="00596C41">
            <w:pPr>
              <w:spacing w:line="0" w:lineRule="atLeast"/>
              <w:rPr>
                <w:rFonts w:ascii="Times New Roman" w:eastAsia="Times New Roman" w:hAnsi="Times New Roman"/>
                <w:sz w:val="11"/>
              </w:rPr>
            </w:pPr>
          </w:p>
        </w:tc>
        <w:tc>
          <w:tcPr>
            <w:tcW w:w="1160" w:type="dxa"/>
            <w:shd w:val="clear" w:color="auto" w:fill="auto"/>
            <w:vAlign w:val="bottom"/>
          </w:tcPr>
          <w:p w:rsidR="00000000" w:rsidRDefault="00596C41">
            <w:pPr>
              <w:spacing w:line="0" w:lineRule="atLeast"/>
              <w:rPr>
                <w:rFonts w:ascii="Times New Roman" w:eastAsia="Times New Roman" w:hAnsi="Times New Roman"/>
                <w:sz w:val="11"/>
              </w:rPr>
            </w:pPr>
          </w:p>
        </w:tc>
        <w:tc>
          <w:tcPr>
            <w:tcW w:w="400" w:type="dxa"/>
            <w:shd w:val="clear" w:color="auto" w:fill="auto"/>
            <w:vAlign w:val="bottom"/>
          </w:tcPr>
          <w:p w:rsidR="00000000" w:rsidRDefault="00596C41">
            <w:pPr>
              <w:spacing w:line="0" w:lineRule="atLeast"/>
              <w:rPr>
                <w:rFonts w:ascii="Times New Roman" w:eastAsia="Times New Roman" w:hAnsi="Times New Roman"/>
                <w:sz w:val="11"/>
              </w:rPr>
            </w:pPr>
          </w:p>
        </w:tc>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1020" w:type="dxa"/>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1600" w:type="dxa"/>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43"/>
        </w:trPr>
        <w:tc>
          <w:tcPr>
            <w:tcW w:w="40" w:type="dxa"/>
            <w:shd w:val="clear" w:color="auto" w:fill="auto"/>
            <w:vAlign w:val="bottom"/>
          </w:tcPr>
          <w:p w:rsidR="00000000" w:rsidRDefault="00596C41">
            <w:pPr>
              <w:spacing w:line="0" w:lineRule="atLeast"/>
              <w:rPr>
                <w:rFonts w:ascii="Times New Roman" w:eastAsia="Times New Roman" w:hAnsi="Times New Roman"/>
                <w:sz w:val="12"/>
              </w:rPr>
            </w:pPr>
          </w:p>
        </w:tc>
        <w:tc>
          <w:tcPr>
            <w:tcW w:w="340" w:type="dxa"/>
            <w:shd w:val="clear" w:color="auto" w:fill="auto"/>
            <w:vAlign w:val="bottom"/>
          </w:tcPr>
          <w:p w:rsidR="00000000" w:rsidRDefault="00596C41">
            <w:pPr>
              <w:spacing w:line="0" w:lineRule="atLeast"/>
              <w:rPr>
                <w:rFonts w:ascii="Times New Roman" w:eastAsia="Times New Roman" w:hAnsi="Times New Roman"/>
                <w:sz w:val="12"/>
              </w:rPr>
            </w:pPr>
          </w:p>
        </w:tc>
        <w:tc>
          <w:tcPr>
            <w:tcW w:w="900" w:type="dxa"/>
            <w:gridSpan w:val="5"/>
            <w:shd w:val="clear" w:color="auto" w:fill="auto"/>
            <w:vAlign w:val="bottom"/>
          </w:tcPr>
          <w:p w:rsidR="00000000" w:rsidRDefault="00596C41">
            <w:pPr>
              <w:spacing w:line="0" w:lineRule="atLeast"/>
              <w:ind w:left="140"/>
              <w:rPr>
                <w:rFonts w:ascii="Arial" w:eastAsia="Arial" w:hAnsi="Arial"/>
                <w:sz w:val="10"/>
              </w:rPr>
            </w:pPr>
            <w:r>
              <w:rPr>
                <w:rFonts w:ascii="Arial" w:eastAsia="Arial" w:hAnsi="Arial"/>
                <w:sz w:val="10"/>
              </w:rPr>
              <w:t>specifications</w:t>
            </w:r>
          </w:p>
        </w:tc>
        <w:tc>
          <w:tcPr>
            <w:tcW w:w="300" w:type="dxa"/>
            <w:shd w:val="clear" w:color="auto" w:fill="auto"/>
            <w:vAlign w:val="bottom"/>
          </w:tcPr>
          <w:p w:rsidR="00000000" w:rsidRDefault="00596C41">
            <w:pPr>
              <w:spacing w:line="0" w:lineRule="atLeast"/>
              <w:rPr>
                <w:rFonts w:ascii="Times New Roman" w:eastAsia="Times New Roman" w:hAnsi="Times New Roman"/>
                <w:sz w:val="12"/>
              </w:rPr>
            </w:pPr>
          </w:p>
        </w:tc>
        <w:tc>
          <w:tcPr>
            <w:tcW w:w="100" w:type="dxa"/>
            <w:shd w:val="clear" w:color="auto" w:fill="auto"/>
            <w:vAlign w:val="bottom"/>
          </w:tcPr>
          <w:p w:rsidR="00000000" w:rsidRDefault="00596C41">
            <w:pPr>
              <w:spacing w:line="0" w:lineRule="atLeast"/>
              <w:rPr>
                <w:rFonts w:ascii="Times New Roman" w:eastAsia="Times New Roman" w:hAnsi="Times New Roman"/>
                <w:sz w:val="12"/>
              </w:rPr>
            </w:pPr>
          </w:p>
        </w:tc>
        <w:tc>
          <w:tcPr>
            <w:tcW w:w="140" w:type="dxa"/>
            <w:shd w:val="clear" w:color="auto" w:fill="auto"/>
            <w:vAlign w:val="bottom"/>
          </w:tcPr>
          <w:p w:rsidR="00000000" w:rsidRDefault="00596C41">
            <w:pPr>
              <w:spacing w:line="0" w:lineRule="atLeast"/>
              <w:rPr>
                <w:rFonts w:ascii="Times New Roman" w:eastAsia="Times New Roman" w:hAnsi="Times New Roman"/>
                <w:sz w:val="12"/>
              </w:rPr>
            </w:pPr>
          </w:p>
        </w:tc>
        <w:tc>
          <w:tcPr>
            <w:tcW w:w="1160" w:type="dxa"/>
            <w:shd w:val="clear" w:color="auto" w:fill="auto"/>
            <w:vAlign w:val="bottom"/>
          </w:tcPr>
          <w:p w:rsidR="00000000" w:rsidRDefault="00596C41">
            <w:pPr>
              <w:spacing w:line="0" w:lineRule="atLeast"/>
              <w:rPr>
                <w:rFonts w:ascii="Times New Roman" w:eastAsia="Times New Roman" w:hAnsi="Times New Roman"/>
                <w:sz w:val="12"/>
              </w:rPr>
            </w:pPr>
          </w:p>
        </w:tc>
        <w:tc>
          <w:tcPr>
            <w:tcW w:w="400" w:type="dxa"/>
            <w:shd w:val="clear" w:color="auto" w:fill="auto"/>
            <w:vAlign w:val="bottom"/>
          </w:tcPr>
          <w:p w:rsidR="00000000" w:rsidRDefault="00596C41">
            <w:pPr>
              <w:spacing w:line="0" w:lineRule="atLeast"/>
              <w:rPr>
                <w:rFonts w:ascii="Times New Roman" w:eastAsia="Times New Roman" w:hAnsi="Times New Roman"/>
                <w:sz w:val="12"/>
              </w:rPr>
            </w:pPr>
          </w:p>
        </w:tc>
        <w:tc>
          <w:tcPr>
            <w:tcW w:w="40" w:type="dxa"/>
            <w:shd w:val="clear" w:color="auto" w:fill="auto"/>
            <w:vAlign w:val="bottom"/>
          </w:tcPr>
          <w:p w:rsidR="00000000" w:rsidRDefault="00596C41">
            <w:pPr>
              <w:spacing w:line="0" w:lineRule="atLeast"/>
              <w:rPr>
                <w:rFonts w:ascii="Times New Roman" w:eastAsia="Times New Roman" w:hAnsi="Times New Roman"/>
                <w:sz w:val="12"/>
              </w:rPr>
            </w:pPr>
          </w:p>
        </w:tc>
        <w:tc>
          <w:tcPr>
            <w:tcW w:w="1020" w:type="dxa"/>
            <w:shd w:val="clear" w:color="auto" w:fill="auto"/>
            <w:vAlign w:val="bottom"/>
          </w:tcPr>
          <w:p w:rsidR="00000000" w:rsidRDefault="00596C41">
            <w:pPr>
              <w:spacing w:line="0" w:lineRule="atLeast"/>
              <w:rPr>
                <w:rFonts w:ascii="Times New Roman" w:eastAsia="Times New Roman" w:hAnsi="Times New Roman"/>
                <w:sz w:val="12"/>
              </w:rPr>
            </w:pPr>
          </w:p>
        </w:tc>
        <w:tc>
          <w:tcPr>
            <w:tcW w:w="60" w:type="dxa"/>
            <w:shd w:val="clear" w:color="auto" w:fill="auto"/>
            <w:vAlign w:val="bottom"/>
          </w:tcPr>
          <w:p w:rsidR="00000000" w:rsidRDefault="00596C41">
            <w:pPr>
              <w:spacing w:line="0" w:lineRule="atLeast"/>
              <w:rPr>
                <w:rFonts w:ascii="Times New Roman" w:eastAsia="Times New Roman" w:hAnsi="Times New Roman"/>
                <w:sz w:val="12"/>
              </w:rPr>
            </w:pPr>
          </w:p>
        </w:tc>
        <w:tc>
          <w:tcPr>
            <w:tcW w:w="1600" w:type="dxa"/>
            <w:shd w:val="clear" w:color="auto" w:fill="auto"/>
            <w:vAlign w:val="bottom"/>
          </w:tcPr>
          <w:p w:rsidR="00000000" w:rsidRDefault="00596C41">
            <w:pPr>
              <w:spacing w:line="0" w:lineRule="atLeast"/>
              <w:rPr>
                <w:rFonts w:ascii="Times New Roman" w:eastAsia="Times New Roman" w:hAnsi="Times New Roman"/>
                <w:sz w:val="12"/>
              </w:rPr>
            </w:pPr>
          </w:p>
        </w:tc>
        <w:tc>
          <w:tcPr>
            <w:tcW w:w="140" w:type="dxa"/>
            <w:shd w:val="clear" w:color="auto" w:fill="auto"/>
            <w:vAlign w:val="bottom"/>
          </w:tcPr>
          <w:p w:rsidR="00000000" w:rsidRDefault="00596C41">
            <w:pPr>
              <w:spacing w:line="0" w:lineRule="atLeast"/>
              <w:rPr>
                <w:rFonts w:ascii="Times New Roman" w:eastAsia="Times New Roman" w:hAnsi="Times New Roman"/>
                <w:sz w:val="12"/>
              </w:rPr>
            </w:pPr>
          </w:p>
        </w:tc>
      </w:tr>
      <w:tr w:rsidR="00000000">
        <w:trPr>
          <w:trHeight w:val="162"/>
        </w:trPr>
        <w:tc>
          <w:tcPr>
            <w:tcW w:w="40" w:type="dxa"/>
            <w:shd w:val="clear" w:color="auto" w:fill="auto"/>
            <w:vAlign w:val="bottom"/>
          </w:tcPr>
          <w:p w:rsidR="00000000" w:rsidRDefault="00596C41">
            <w:pPr>
              <w:spacing w:line="0" w:lineRule="atLeast"/>
              <w:rPr>
                <w:rFonts w:ascii="Times New Roman" w:eastAsia="Times New Roman" w:hAnsi="Times New Roman"/>
                <w:sz w:val="14"/>
              </w:rPr>
            </w:pPr>
          </w:p>
        </w:tc>
        <w:tc>
          <w:tcPr>
            <w:tcW w:w="340" w:type="dxa"/>
            <w:shd w:val="clear" w:color="auto" w:fill="auto"/>
            <w:vAlign w:val="bottom"/>
          </w:tcPr>
          <w:p w:rsidR="00000000" w:rsidRDefault="00596C41">
            <w:pPr>
              <w:spacing w:line="0" w:lineRule="atLeast"/>
              <w:rPr>
                <w:rFonts w:ascii="Times New Roman" w:eastAsia="Times New Roman" w:hAnsi="Times New Roman"/>
                <w:sz w:val="14"/>
              </w:rPr>
            </w:pPr>
          </w:p>
        </w:tc>
        <w:tc>
          <w:tcPr>
            <w:tcW w:w="200" w:type="dxa"/>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40" w:type="dxa"/>
            <w:shd w:val="clear" w:color="auto" w:fill="auto"/>
            <w:vAlign w:val="bottom"/>
          </w:tcPr>
          <w:p w:rsidR="00000000" w:rsidRDefault="00596C41">
            <w:pPr>
              <w:spacing w:line="0" w:lineRule="atLeast"/>
              <w:rPr>
                <w:rFonts w:ascii="Times New Roman" w:eastAsia="Times New Roman" w:hAnsi="Times New Roman"/>
                <w:sz w:val="14"/>
              </w:rPr>
            </w:pPr>
          </w:p>
        </w:tc>
        <w:tc>
          <w:tcPr>
            <w:tcW w:w="1160" w:type="dxa"/>
            <w:shd w:val="clear" w:color="auto" w:fill="auto"/>
            <w:vAlign w:val="bottom"/>
          </w:tcPr>
          <w:p w:rsidR="00000000" w:rsidRDefault="00596C41">
            <w:pPr>
              <w:spacing w:line="0" w:lineRule="atLeast"/>
              <w:rPr>
                <w:rFonts w:ascii="Times New Roman" w:eastAsia="Times New Roman" w:hAnsi="Times New Roman"/>
                <w:sz w:val="14"/>
              </w:rPr>
            </w:pPr>
          </w:p>
        </w:tc>
        <w:tc>
          <w:tcPr>
            <w:tcW w:w="400" w:type="dxa"/>
            <w:shd w:val="clear" w:color="auto" w:fill="auto"/>
            <w:vAlign w:val="bottom"/>
          </w:tcPr>
          <w:p w:rsidR="00000000" w:rsidRDefault="00596C41">
            <w:pPr>
              <w:spacing w:line="0" w:lineRule="atLeast"/>
              <w:rPr>
                <w:rFonts w:ascii="Times New Roman" w:eastAsia="Times New Roman" w:hAnsi="Times New Roman"/>
                <w:sz w:val="14"/>
              </w:rPr>
            </w:pPr>
          </w:p>
        </w:tc>
        <w:tc>
          <w:tcPr>
            <w:tcW w:w="1120" w:type="dxa"/>
            <w:gridSpan w:val="3"/>
            <w:shd w:val="clear" w:color="auto" w:fill="auto"/>
            <w:vAlign w:val="bottom"/>
          </w:tcPr>
          <w:p w:rsidR="00000000" w:rsidRDefault="00596C41">
            <w:pPr>
              <w:spacing w:line="0" w:lineRule="atLeast"/>
              <w:rPr>
                <w:rFonts w:ascii="Times New Roman" w:eastAsia="Times New Roman" w:hAnsi="Times New Roman"/>
                <w:sz w:val="14"/>
              </w:rPr>
            </w:pPr>
          </w:p>
        </w:tc>
        <w:tc>
          <w:tcPr>
            <w:tcW w:w="1600" w:type="dxa"/>
            <w:shd w:val="clear" w:color="auto" w:fill="auto"/>
            <w:vAlign w:val="bottom"/>
          </w:tcPr>
          <w:p w:rsidR="00000000" w:rsidRDefault="00596C41">
            <w:pPr>
              <w:spacing w:line="0" w:lineRule="atLeast"/>
              <w:rPr>
                <w:rFonts w:ascii="Times New Roman" w:eastAsia="Times New Roman" w:hAnsi="Times New Roman"/>
                <w:sz w:val="14"/>
              </w:rPr>
            </w:pPr>
          </w:p>
        </w:tc>
        <w:tc>
          <w:tcPr>
            <w:tcW w:w="140" w:type="dxa"/>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75"/>
        </w:trPr>
        <w:tc>
          <w:tcPr>
            <w:tcW w:w="40" w:type="dxa"/>
            <w:shd w:val="clear" w:color="auto" w:fill="auto"/>
            <w:vAlign w:val="bottom"/>
          </w:tcPr>
          <w:p w:rsidR="00000000" w:rsidRDefault="00596C41">
            <w:pPr>
              <w:spacing w:line="0" w:lineRule="atLeast"/>
              <w:rPr>
                <w:rFonts w:ascii="Times New Roman" w:eastAsia="Times New Roman" w:hAnsi="Times New Roman"/>
                <w:sz w:val="6"/>
              </w:rPr>
            </w:pPr>
          </w:p>
        </w:tc>
        <w:tc>
          <w:tcPr>
            <w:tcW w:w="340" w:type="dxa"/>
            <w:shd w:val="clear" w:color="auto" w:fill="auto"/>
            <w:vAlign w:val="bottom"/>
          </w:tcPr>
          <w:p w:rsidR="00000000" w:rsidRDefault="00596C41">
            <w:pPr>
              <w:spacing w:line="0" w:lineRule="atLeast"/>
              <w:rPr>
                <w:rFonts w:ascii="Times New Roman" w:eastAsia="Times New Roman" w:hAnsi="Times New Roman"/>
                <w:sz w:val="6"/>
              </w:rPr>
            </w:pPr>
          </w:p>
        </w:tc>
        <w:tc>
          <w:tcPr>
            <w:tcW w:w="2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60" w:type="dxa"/>
            <w:shd w:val="clear" w:color="auto" w:fill="auto"/>
            <w:vAlign w:val="bottom"/>
          </w:tcPr>
          <w:p w:rsidR="00000000" w:rsidRDefault="00596C41">
            <w:pPr>
              <w:spacing w:line="0" w:lineRule="atLeast"/>
              <w:rPr>
                <w:rFonts w:ascii="Times New Roman" w:eastAsia="Times New Roman" w:hAnsi="Times New Roman"/>
                <w:sz w:val="6"/>
              </w:rPr>
            </w:pPr>
          </w:p>
        </w:tc>
        <w:tc>
          <w:tcPr>
            <w:tcW w:w="940" w:type="dxa"/>
            <w:gridSpan w:val="4"/>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PEMS</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120" w:type="dxa"/>
            <w:gridSpan w:val="3"/>
            <w:vMerge w:val="restart"/>
            <w:shd w:val="clear" w:color="auto" w:fill="auto"/>
            <w:vAlign w:val="bottom"/>
          </w:tcPr>
          <w:p w:rsidR="00000000" w:rsidRDefault="00596C41">
            <w:pPr>
              <w:spacing w:line="0" w:lineRule="atLeast"/>
              <w:jc w:val="center"/>
              <w:rPr>
                <w:rFonts w:ascii="Arial" w:eastAsia="Arial" w:hAnsi="Arial"/>
                <w:sz w:val="10"/>
                <w:highlight w:val="white"/>
              </w:rPr>
            </w:pPr>
            <w:r>
              <w:rPr>
                <w:rFonts w:ascii="Arial" w:eastAsia="Arial" w:hAnsi="Arial"/>
                <w:sz w:val="10"/>
                <w:highlight w:val="white"/>
              </w:rPr>
              <w:t>PEMS te</w:t>
            </w:r>
            <w:r>
              <w:rPr>
                <w:rFonts w:ascii="Arial" w:eastAsia="Arial" w:hAnsi="Arial"/>
                <w:sz w:val="10"/>
                <w:highlight w:val="white"/>
              </w:rPr>
              <w:t>st specification</w:t>
            </w:r>
          </w:p>
        </w:tc>
        <w:tc>
          <w:tcPr>
            <w:tcW w:w="16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49"/>
        </w:trPr>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340" w:type="dxa"/>
            <w:shd w:val="clear" w:color="auto" w:fill="auto"/>
            <w:vAlign w:val="bottom"/>
          </w:tcPr>
          <w:p w:rsidR="00000000" w:rsidRDefault="00596C41">
            <w:pPr>
              <w:spacing w:line="0" w:lineRule="atLeast"/>
              <w:rPr>
                <w:rFonts w:ascii="Times New Roman" w:eastAsia="Times New Roman" w:hAnsi="Times New Roman"/>
                <w:sz w:val="4"/>
              </w:rPr>
            </w:pPr>
          </w:p>
        </w:tc>
        <w:tc>
          <w:tcPr>
            <w:tcW w:w="2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940" w:type="dxa"/>
            <w:gridSpan w:val="4"/>
            <w:vMerge/>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shd w:val="clear" w:color="auto" w:fill="auto"/>
            <w:vAlign w:val="bottom"/>
          </w:tcPr>
          <w:p w:rsidR="00000000" w:rsidRDefault="00596C41">
            <w:pPr>
              <w:spacing w:line="0" w:lineRule="atLeast"/>
              <w:rPr>
                <w:rFonts w:ascii="Times New Roman" w:eastAsia="Times New Roman" w:hAnsi="Times New Roman"/>
                <w:sz w:val="4"/>
              </w:rPr>
            </w:pPr>
          </w:p>
        </w:tc>
        <w:tc>
          <w:tcPr>
            <w:tcW w:w="1160" w:type="dxa"/>
            <w:shd w:val="clear" w:color="auto" w:fill="auto"/>
            <w:vAlign w:val="bottom"/>
          </w:tcPr>
          <w:p w:rsidR="00000000" w:rsidRDefault="00596C41">
            <w:pPr>
              <w:spacing w:line="0" w:lineRule="atLeast"/>
              <w:rPr>
                <w:rFonts w:ascii="Times New Roman" w:eastAsia="Times New Roman" w:hAnsi="Times New Roman"/>
                <w:sz w:val="4"/>
              </w:rPr>
            </w:pPr>
          </w:p>
        </w:tc>
        <w:tc>
          <w:tcPr>
            <w:tcW w:w="400" w:type="dxa"/>
            <w:shd w:val="clear" w:color="auto" w:fill="auto"/>
            <w:vAlign w:val="bottom"/>
          </w:tcPr>
          <w:p w:rsidR="00000000" w:rsidRDefault="00596C41">
            <w:pPr>
              <w:spacing w:line="0" w:lineRule="atLeast"/>
              <w:rPr>
                <w:rFonts w:ascii="Times New Roman" w:eastAsia="Times New Roman" w:hAnsi="Times New Roman"/>
                <w:sz w:val="4"/>
              </w:rPr>
            </w:pPr>
          </w:p>
        </w:tc>
        <w:tc>
          <w:tcPr>
            <w:tcW w:w="1120" w:type="dxa"/>
            <w:gridSpan w:val="3"/>
            <w:vMerge/>
            <w:shd w:val="clear" w:color="auto" w:fill="auto"/>
            <w:vAlign w:val="bottom"/>
          </w:tcPr>
          <w:p w:rsidR="00000000" w:rsidRDefault="00596C41">
            <w:pPr>
              <w:spacing w:line="0" w:lineRule="atLeast"/>
              <w:rPr>
                <w:rFonts w:ascii="Times New Roman" w:eastAsia="Times New Roman" w:hAnsi="Times New Roman"/>
                <w:sz w:val="4"/>
              </w:rPr>
            </w:pPr>
          </w:p>
        </w:tc>
        <w:tc>
          <w:tcPr>
            <w:tcW w:w="1600" w:type="dxa"/>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0"/>
        </w:trPr>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340" w:type="dxa"/>
            <w:shd w:val="clear" w:color="auto" w:fill="auto"/>
            <w:vAlign w:val="bottom"/>
          </w:tcPr>
          <w:p w:rsidR="00000000" w:rsidRDefault="00596C41">
            <w:pPr>
              <w:spacing w:line="20" w:lineRule="exact"/>
              <w:rPr>
                <w:rFonts w:ascii="Times New Roman" w:eastAsia="Times New Roman" w:hAnsi="Times New Roman"/>
                <w:sz w:val="1"/>
              </w:rPr>
            </w:pPr>
          </w:p>
        </w:tc>
        <w:tc>
          <w:tcPr>
            <w:tcW w:w="200" w:type="dxa"/>
            <w:vMerge w:val="restart"/>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60" w:type="dxa"/>
            <w:vMerge w:val="restart"/>
            <w:shd w:val="clear" w:color="auto" w:fill="auto"/>
            <w:vAlign w:val="bottom"/>
          </w:tcPr>
          <w:p w:rsidR="00000000" w:rsidRDefault="00596C41">
            <w:pPr>
              <w:spacing w:line="20" w:lineRule="exact"/>
              <w:rPr>
                <w:rFonts w:ascii="Times New Roman" w:eastAsia="Times New Roman" w:hAnsi="Times New Roman"/>
                <w:sz w:val="1"/>
              </w:rPr>
            </w:pPr>
          </w:p>
        </w:tc>
        <w:tc>
          <w:tcPr>
            <w:tcW w:w="940" w:type="dxa"/>
            <w:gridSpan w:val="4"/>
            <w:vMerge/>
            <w:shd w:val="clear" w:color="auto" w:fill="auto"/>
            <w:vAlign w:val="bottom"/>
          </w:tcPr>
          <w:p w:rsidR="00000000" w:rsidRDefault="00596C41">
            <w:pPr>
              <w:spacing w:line="20" w:lineRule="exact"/>
              <w:rPr>
                <w:rFonts w:ascii="Times New Roman" w:eastAsia="Times New Roman" w:hAnsi="Times New Roman"/>
                <w:sz w:val="1"/>
              </w:rPr>
            </w:pPr>
          </w:p>
        </w:tc>
        <w:tc>
          <w:tcPr>
            <w:tcW w:w="100" w:type="dxa"/>
            <w:vMerge w:val="restart"/>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40" w:type="dxa"/>
            <w:shd w:val="clear" w:color="auto" w:fill="auto"/>
            <w:vAlign w:val="bottom"/>
          </w:tcPr>
          <w:p w:rsidR="00000000" w:rsidRDefault="00596C41">
            <w:pPr>
              <w:spacing w:line="20" w:lineRule="exact"/>
              <w:rPr>
                <w:rFonts w:ascii="Times New Roman" w:eastAsia="Times New Roman" w:hAnsi="Times New Roman"/>
                <w:sz w:val="1"/>
              </w:rPr>
            </w:pPr>
          </w:p>
        </w:tc>
        <w:tc>
          <w:tcPr>
            <w:tcW w:w="1160" w:type="dxa"/>
            <w:vMerge w:val="restart"/>
            <w:shd w:val="clear" w:color="auto" w:fill="auto"/>
            <w:vAlign w:val="bottom"/>
          </w:tcPr>
          <w:p w:rsidR="00000000" w:rsidRDefault="00596C41">
            <w:pPr>
              <w:spacing w:line="0" w:lineRule="atLeast"/>
              <w:rPr>
                <w:rFonts w:ascii="Arial" w:eastAsia="Arial" w:hAnsi="Arial"/>
                <w:sz w:val="10"/>
                <w:highlight w:val="white"/>
              </w:rPr>
            </w:pPr>
            <w:r>
              <w:rPr>
                <w:rFonts w:ascii="Arial" w:eastAsia="Arial" w:hAnsi="Arial"/>
                <w:sz w:val="10"/>
                <w:highlight w:val="white"/>
              </w:rPr>
              <w:t>PEMS V</w:t>
            </w:r>
            <w:r>
              <w:rPr>
                <w:rFonts w:ascii="Arial" w:eastAsia="Arial" w:hAnsi="Arial"/>
                <w:sz w:val="8"/>
                <w:highlight w:val="white"/>
              </w:rPr>
              <w:t>ERIFICATION</w:t>
            </w:r>
            <w:r>
              <w:rPr>
                <w:rFonts w:ascii="Arial" w:eastAsia="Arial" w:hAnsi="Arial"/>
                <w:sz w:val="10"/>
                <w:highlight w:val="white"/>
              </w:rPr>
              <w:t xml:space="preserve"> Plan</w:t>
            </w:r>
          </w:p>
        </w:tc>
        <w:tc>
          <w:tcPr>
            <w:tcW w:w="400" w:type="dxa"/>
            <w:shd w:val="clear" w:color="auto" w:fill="auto"/>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102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16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58"/>
        </w:trPr>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340" w:type="dxa"/>
            <w:shd w:val="clear" w:color="auto" w:fill="auto"/>
            <w:vAlign w:val="bottom"/>
          </w:tcPr>
          <w:p w:rsidR="00000000" w:rsidRDefault="00596C41">
            <w:pPr>
              <w:spacing w:line="0" w:lineRule="atLeast"/>
              <w:rPr>
                <w:rFonts w:ascii="Times New Roman" w:eastAsia="Times New Roman" w:hAnsi="Times New Roman"/>
                <w:sz w:val="5"/>
              </w:rPr>
            </w:pPr>
          </w:p>
        </w:tc>
        <w:tc>
          <w:tcPr>
            <w:tcW w:w="2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940" w:type="dxa"/>
            <w:gridSpan w:val="4"/>
            <w:vMerge/>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1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6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44"/>
        </w:trPr>
        <w:tc>
          <w:tcPr>
            <w:tcW w:w="40" w:type="dxa"/>
            <w:shd w:val="clear" w:color="auto" w:fill="auto"/>
            <w:vAlign w:val="bottom"/>
          </w:tcPr>
          <w:p w:rsidR="00000000" w:rsidRDefault="00596C41">
            <w:pPr>
              <w:spacing w:line="0" w:lineRule="atLeast"/>
              <w:rPr>
                <w:rFonts w:ascii="Times New Roman" w:eastAsia="Times New Roman" w:hAnsi="Times New Roman"/>
                <w:sz w:val="3"/>
              </w:rPr>
            </w:pPr>
          </w:p>
        </w:tc>
        <w:tc>
          <w:tcPr>
            <w:tcW w:w="340" w:type="dxa"/>
            <w:shd w:val="clear" w:color="auto" w:fill="auto"/>
            <w:vAlign w:val="bottom"/>
          </w:tcPr>
          <w:p w:rsidR="00000000" w:rsidRDefault="00596C41">
            <w:pPr>
              <w:spacing w:line="0" w:lineRule="atLeast"/>
              <w:rPr>
                <w:rFonts w:ascii="Times New Roman" w:eastAsia="Times New Roman" w:hAnsi="Times New Roman"/>
                <w:sz w:val="3"/>
              </w:rPr>
            </w:pPr>
          </w:p>
        </w:tc>
        <w:tc>
          <w:tcPr>
            <w:tcW w:w="2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gridSpan w:val="4"/>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architectural design</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shd w:val="clear" w:color="auto" w:fill="auto"/>
            <w:vAlign w:val="bottom"/>
          </w:tcPr>
          <w:p w:rsidR="00000000" w:rsidRDefault="00596C41">
            <w:pPr>
              <w:spacing w:line="0" w:lineRule="atLeast"/>
              <w:rPr>
                <w:rFonts w:ascii="Times New Roman" w:eastAsia="Times New Roman" w:hAnsi="Times New Roman"/>
                <w:sz w:val="3"/>
              </w:rPr>
            </w:pPr>
          </w:p>
        </w:tc>
        <w:tc>
          <w:tcPr>
            <w:tcW w:w="116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400" w:type="dxa"/>
            <w:shd w:val="clear" w:color="auto" w:fill="auto"/>
            <w:vAlign w:val="bottom"/>
          </w:tcPr>
          <w:p w:rsidR="00000000" w:rsidRDefault="00596C41">
            <w:pPr>
              <w:spacing w:line="0" w:lineRule="atLeast"/>
              <w:rPr>
                <w:rFonts w:ascii="Times New Roman" w:eastAsia="Times New Roman" w:hAnsi="Times New Roman"/>
                <w:sz w:val="3"/>
              </w:rPr>
            </w:pPr>
          </w:p>
        </w:tc>
        <w:tc>
          <w:tcPr>
            <w:tcW w:w="40" w:type="dxa"/>
            <w:shd w:val="clear" w:color="auto" w:fill="auto"/>
            <w:vAlign w:val="bottom"/>
          </w:tcPr>
          <w:p w:rsidR="00000000" w:rsidRDefault="00596C41">
            <w:pPr>
              <w:spacing w:line="0" w:lineRule="atLeast"/>
              <w:rPr>
                <w:rFonts w:ascii="Times New Roman" w:eastAsia="Times New Roman" w:hAnsi="Times New Roman"/>
                <w:sz w:val="3"/>
              </w:rPr>
            </w:pPr>
          </w:p>
        </w:tc>
        <w:tc>
          <w:tcPr>
            <w:tcW w:w="1020" w:type="dxa"/>
            <w:shd w:val="clear" w:color="auto" w:fill="auto"/>
            <w:vAlign w:val="bottom"/>
          </w:tcPr>
          <w:p w:rsidR="00000000" w:rsidRDefault="00596C41">
            <w:pPr>
              <w:spacing w:line="0" w:lineRule="atLeast"/>
              <w:rPr>
                <w:rFonts w:ascii="Times New Roman" w:eastAsia="Times New Roman" w:hAnsi="Times New Roman"/>
                <w:sz w:val="3"/>
              </w:rPr>
            </w:pPr>
          </w:p>
        </w:tc>
        <w:tc>
          <w:tcPr>
            <w:tcW w:w="60" w:type="dxa"/>
            <w:shd w:val="clear" w:color="auto" w:fill="auto"/>
            <w:vAlign w:val="bottom"/>
          </w:tcPr>
          <w:p w:rsidR="00000000" w:rsidRDefault="00596C41">
            <w:pPr>
              <w:spacing w:line="0" w:lineRule="atLeast"/>
              <w:rPr>
                <w:rFonts w:ascii="Times New Roman" w:eastAsia="Times New Roman" w:hAnsi="Times New Roman"/>
                <w:sz w:val="3"/>
              </w:rPr>
            </w:pPr>
          </w:p>
        </w:tc>
        <w:tc>
          <w:tcPr>
            <w:tcW w:w="1600" w:type="dxa"/>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0"/>
        </w:trPr>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340" w:type="dxa"/>
            <w:shd w:val="clear" w:color="auto" w:fill="auto"/>
            <w:vAlign w:val="bottom"/>
          </w:tcPr>
          <w:p w:rsidR="00000000" w:rsidRDefault="00596C41">
            <w:pPr>
              <w:spacing w:line="20" w:lineRule="exact"/>
              <w:rPr>
                <w:rFonts w:ascii="Times New Roman" w:eastAsia="Times New Roman" w:hAnsi="Times New Roman"/>
                <w:sz w:val="1"/>
              </w:rPr>
            </w:pPr>
          </w:p>
        </w:tc>
        <w:tc>
          <w:tcPr>
            <w:tcW w:w="20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940" w:type="dxa"/>
            <w:gridSpan w:val="4"/>
            <w:vMerge/>
            <w:shd w:val="clear" w:color="auto" w:fill="auto"/>
            <w:vAlign w:val="bottom"/>
          </w:tcPr>
          <w:p w:rsidR="00000000" w:rsidRDefault="00596C41">
            <w:pPr>
              <w:spacing w:line="20" w:lineRule="exact"/>
              <w:rPr>
                <w:rFonts w:ascii="Times New Roman" w:eastAsia="Times New Roman" w:hAnsi="Times New Roman"/>
                <w:sz w:val="1"/>
              </w:rPr>
            </w:pPr>
          </w:p>
        </w:tc>
        <w:tc>
          <w:tcPr>
            <w:tcW w:w="10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40" w:type="dxa"/>
            <w:shd w:val="clear" w:color="auto" w:fill="auto"/>
            <w:vAlign w:val="bottom"/>
          </w:tcPr>
          <w:p w:rsidR="00000000" w:rsidRDefault="00596C41">
            <w:pPr>
              <w:spacing w:line="20" w:lineRule="exact"/>
              <w:rPr>
                <w:rFonts w:ascii="Times New Roman" w:eastAsia="Times New Roman" w:hAnsi="Times New Roman"/>
                <w:sz w:val="1"/>
              </w:rPr>
            </w:pPr>
          </w:p>
        </w:tc>
        <w:tc>
          <w:tcPr>
            <w:tcW w:w="1160" w:type="dxa"/>
            <w:shd w:val="clear" w:color="auto" w:fill="auto"/>
            <w:vAlign w:val="bottom"/>
          </w:tcPr>
          <w:p w:rsidR="00000000" w:rsidRDefault="00596C41">
            <w:pPr>
              <w:spacing w:line="20" w:lineRule="exact"/>
              <w:rPr>
                <w:rFonts w:ascii="Times New Roman" w:eastAsia="Times New Roman" w:hAnsi="Times New Roman"/>
                <w:sz w:val="1"/>
              </w:rPr>
            </w:pPr>
          </w:p>
        </w:tc>
        <w:tc>
          <w:tcPr>
            <w:tcW w:w="400" w:type="dxa"/>
            <w:shd w:val="clear" w:color="auto" w:fill="auto"/>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102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1600" w:type="dxa"/>
            <w:shd w:val="clear" w:color="auto" w:fill="auto"/>
            <w:vAlign w:val="bottom"/>
          </w:tcPr>
          <w:p w:rsidR="00000000" w:rsidRDefault="00596C41">
            <w:pPr>
              <w:spacing w:line="20" w:lineRule="exact"/>
              <w:rPr>
                <w:rFonts w:ascii="Times New Roman" w:eastAsia="Times New Roman" w:hAnsi="Times New Roman"/>
                <w:sz w:val="1"/>
              </w:rPr>
            </w:pPr>
          </w:p>
        </w:tc>
        <w:tc>
          <w:tcPr>
            <w:tcW w:w="14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53"/>
        </w:trPr>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340" w:type="dxa"/>
            <w:shd w:val="clear" w:color="auto" w:fill="auto"/>
            <w:vAlign w:val="bottom"/>
          </w:tcPr>
          <w:p w:rsidR="00000000" w:rsidRDefault="00596C41">
            <w:pPr>
              <w:spacing w:line="0" w:lineRule="atLeast"/>
              <w:rPr>
                <w:rFonts w:ascii="Times New Roman" w:eastAsia="Times New Roman" w:hAnsi="Times New Roman"/>
                <w:sz w:val="4"/>
              </w:rPr>
            </w:pPr>
          </w:p>
        </w:tc>
        <w:tc>
          <w:tcPr>
            <w:tcW w:w="2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940" w:type="dxa"/>
            <w:gridSpan w:val="4"/>
            <w:vMerge/>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shd w:val="clear" w:color="auto" w:fill="auto"/>
            <w:vAlign w:val="bottom"/>
          </w:tcPr>
          <w:p w:rsidR="00000000" w:rsidRDefault="00596C41">
            <w:pPr>
              <w:spacing w:line="0" w:lineRule="atLeast"/>
              <w:rPr>
                <w:rFonts w:ascii="Times New Roman" w:eastAsia="Times New Roman" w:hAnsi="Times New Roman"/>
                <w:sz w:val="4"/>
              </w:rPr>
            </w:pPr>
          </w:p>
        </w:tc>
        <w:tc>
          <w:tcPr>
            <w:tcW w:w="1160" w:type="dxa"/>
            <w:shd w:val="clear" w:color="auto" w:fill="auto"/>
            <w:vAlign w:val="bottom"/>
          </w:tcPr>
          <w:p w:rsidR="00000000" w:rsidRDefault="00596C41">
            <w:pPr>
              <w:spacing w:line="0" w:lineRule="atLeast"/>
              <w:rPr>
                <w:rFonts w:ascii="Times New Roman" w:eastAsia="Times New Roman" w:hAnsi="Times New Roman"/>
                <w:sz w:val="4"/>
              </w:rPr>
            </w:pPr>
          </w:p>
        </w:tc>
        <w:tc>
          <w:tcPr>
            <w:tcW w:w="400" w:type="dxa"/>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1020" w:type="dxa"/>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1600" w:type="dxa"/>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129"/>
        </w:trPr>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340" w:type="dxa"/>
            <w:shd w:val="clear" w:color="auto" w:fill="auto"/>
            <w:vAlign w:val="bottom"/>
          </w:tcPr>
          <w:p w:rsidR="00000000" w:rsidRDefault="00596C41">
            <w:pPr>
              <w:spacing w:line="0" w:lineRule="atLeast"/>
              <w:rPr>
                <w:rFonts w:ascii="Times New Roman" w:eastAsia="Times New Roman" w:hAnsi="Times New Roman"/>
                <w:sz w:val="11"/>
              </w:rPr>
            </w:pPr>
          </w:p>
        </w:tc>
        <w:tc>
          <w:tcPr>
            <w:tcW w:w="2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4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3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shd w:val="clear" w:color="auto" w:fill="auto"/>
            <w:vAlign w:val="bottom"/>
          </w:tcPr>
          <w:p w:rsidR="00000000" w:rsidRDefault="00596C41">
            <w:pPr>
              <w:spacing w:line="0" w:lineRule="atLeast"/>
              <w:rPr>
                <w:rFonts w:ascii="Times New Roman" w:eastAsia="Times New Roman" w:hAnsi="Times New Roman"/>
                <w:sz w:val="11"/>
              </w:rPr>
            </w:pPr>
          </w:p>
        </w:tc>
        <w:tc>
          <w:tcPr>
            <w:tcW w:w="1160" w:type="dxa"/>
            <w:shd w:val="clear" w:color="auto" w:fill="auto"/>
            <w:vAlign w:val="bottom"/>
          </w:tcPr>
          <w:p w:rsidR="00000000" w:rsidRDefault="00596C41">
            <w:pPr>
              <w:spacing w:line="0" w:lineRule="atLeast"/>
              <w:rPr>
                <w:rFonts w:ascii="Times New Roman" w:eastAsia="Times New Roman" w:hAnsi="Times New Roman"/>
                <w:sz w:val="11"/>
              </w:rPr>
            </w:pPr>
          </w:p>
        </w:tc>
        <w:tc>
          <w:tcPr>
            <w:tcW w:w="400" w:type="dxa"/>
            <w:shd w:val="clear" w:color="auto" w:fill="auto"/>
            <w:vAlign w:val="bottom"/>
          </w:tcPr>
          <w:p w:rsidR="00000000" w:rsidRDefault="00596C41">
            <w:pPr>
              <w:spacing w:line="0" w:lineRule="atLeast"/>
              <w:rPr>
                <w:rFonts w:ascii="Times New Roman" w:eastAsia="Times New Roman" w:hAnsi="Times New Roman"/>
                <w:sz w:val="11"/>
              </w:rPr>
            </w:pPr>
          </w:p>
        </w:tc>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1020" w:type="dxa"/>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1600" w:type="dxa"/>
            <w:shd w:val="clear" w:color="auto" w:fill="auto"/>
            <w:vAlign w:val="bottom"/>
          </w:tcPr>
          <w:p w:rsidR="00000000" w:rsidRDefault="00596C41">
            <w:pPr>
              <w:spacing w:line="0" w:lineRule="atLeast"/>
              <w:rPr>
                <w:rFonts w:ascii="Times New Roman" w:eastAsia="Times New Roman" w:hAnsi="Times New Roman"/>
                <w:sz w:val="11"/>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r>
    </w:tbl>
    <w:p w:rsidR="00000000" w:rsidRDefault="00596C41">
      <w:pPr>
        <w:spacing w:line="200" w:lineRule="exact"/>
        <w:rPr>
          <w:rFonts w:ascii="Times New Roman" w:eastAsia="Times New Roman" w:hAnsi="Times New Roman"/>
        </w:rPr>
      </w:pPr>
      <w:r>
        <w:rPr>
          <w:rFonts w:ascii="Times New Roman" w:eastAsia="Times New Roman" w:hAnsi="Times New Roman"/>
          <w:sz w:val="11"/>
        </w:rPr>
        <w:br w:type="column"/>
      </w:r>
    </w:p>
    <w:p w:rsidR="00000000" w:rsidRDefault="00596C41">
      <w:pPr>
        <w:spacing w:line="287" w:lineRule="exact"/>
        <w:rPr>
          <w:rFonts w:ascii="Times New Roman" w:eastAsia="Times New Roman" w:hAnsi="Times New Roman"/>
        </w:rPr>
      </w:pPr>
    </w:p>
    <w:p w:rsidR="00000000" w:rsidRDefault="00596C41">
      <w:pPr>
        <w:spacing w:line="0" w:lineRule="atLeast"/>
        <w:ind w:right="160"/>
        <w:jc w:val="center"/>
        <w:rPr>
          <w:rFonts w:ascii="Arial" w:eastAsia="Arial" w:hAnsi="Arial"/>
          <w:sz w:val="10"/>
          <w:highlight w:val="white"/>
        </w:rPr>
      </w:pPr>
      <w:r>
        <w:rPr>
          <w:rFonts w:ascii="Arial" w:eastAsia="Arial" w:hAnsi="Arial"/>
          <w:sz w:val="10"/>
          <w:highlight w:val="white"/>
        </w:rPr>
        <w:t>Validated PEMS</w:t>
      </w:r>
    </w:p>
    <w:p w:rsidR="00000000" w:rsidRDefault="00596C41">
      <w:pPr>
        <w:spacing w:line="355" w:lineRule="exact"/>
        <w:rPr>
          <w:rFonts w:ascii="Times New Roman" w:eastAsia="Times New Roman" w:hAnsi="Times New Roman"/>
        </w:rPr>
      </w:pPr>
    </w:p>
    <w:p w:rsidR="00000000" w:rsidRDefault="00596C41">
      <w:pPr>
        <w:spacing w:line="0" w:lineRule="atLeast"/>
        <w:ind w:left="1860"/>
        <w:rPr>
          <w:rFonts w:ascii="Arial" w:eastAsia="Arial" w:hAnsi="Arial"/>
          <w:sz w:val="10"/>
        </w:rPr>
      </w:pPr>
      <w:r>
        <w:rPr>
          <w:rFonts w:ascii="Arial" w:eastAsia="Arial" w:hAnsi="Arial"/>
          <w:sz w:val="10"/>
        </w:rPr>
        <w:t>PEMS</w:t>
      </w:r>
    </w:p>
    <w:p w:rsidR="00000000" w:rsidRDefault="00596C41">
      <w:pPr>
        <w:spacing w:line="9" w:lineRule="exact"/>
        <w:rPr>
          <w:rFonts w:ascii="Times New Roman" w:eastAsia="Times New Roman" w:hAnsi="Times New Roman"/>
        </w:rPr>
      </w:pPr>
    </w:p>
    <w:p w:rsidR="00000000" w:rsidRDefault="00596C41">
      <w:pPr>
        <w:tabs>
          <w:tab w:val="left" w:pos="1780"/>
        </w:tabs>
        <w:spacing w:line="302" w:lineRule="auto"/>
        <w:ind w:left="1800" w:right="480" w:hanging="1220"/>
        <w:rPr>
          <w:rFonts w:ascii="Arial" w:eastAsia="Arial" w:hAnsi="Arial"/>
          <w:sz w:val="10"/>
        </w:rPr>
      </w:pPr>
      <w:r>
        <w:rPr>
          <w:rFonts w:ascii="Arial" w:eastAsia="Arial" w:hAnsi="Arial"/>
          <w:sz w:val="10"/>
          <w:highlight w:val="white"/>
        </w:rPr>
        <w:t>PEMS validation</w:t>
      </w:r>
      <w:r>
        <w:rPr>
          <w:rFonts w:ascii="Times New Roman" w:eastAsia="Times New Roman" w:hAnsi="Times New Roman"/>
        </w:rPr>
        <w:tab/>
      </w:r>
      <w:r>
        <w:rPr>
          <w:rFonts w:ascii="Arial" w:eastAsia="Arial" w:hAnsi="Arial"/>
          <w:sz w:val="10"/>
        </w:rPr>
        <w:t>validation results</w:t>
      </w:r>
    </w:p>
    <w:p w:rsidR="00000000" w:rsidRDefault="00596C41">
      <w:pPr>
        <w:spacing w:line="260" w:lineRule="exact"/>
        <w:rPr>
          <w:rFonts w:ascii="Times New Roman" w:eastAsia="Times New Roman" w:hAnsi="Times New Roman"/>
        </w:rPr>
      </w:pPr>
    </w:p>
    <w:p w:rsidR="00000000" w:rsidRDefault="00596C41">
      <w:pPr>
        <w:spacing w:line="0" w:lineRule="atLeast"/>
        <w:ind w:left="400"/>
        <w:rPr>
          <w:rFonts w:ascii="Arial" w:eastAsia="Arial" w:hAnsi="Arial"/>
          <w:sz w:val="10"/>
          <w:highlight w:val="white"/>
        </w:rPr>
      </w:pPr>
      <w:r>
        <w:rPr>
          <w:rFonts w:ascii="Arial" w:eastAsia="Arial" w:hAnsi="Arial"/>
          <w:sz w:val="10"/>
          <w:highlight w:val="white"/>
        </w:rPr>
        <w:t>Verified PEMS</w:t>
      </w:r>
    </w:p>
    <w:p w:rsidR="00000000" w:rsidRDefault="00596C41">
      <w:pPr>
        <w:spacing w:line="24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40"/>
        <w:gridCol w:w="100"/>
        <w:gridCol w:w="60"/>
        <w:gridCol w:w="60"/>
        <w:gridCol w:w="620"/>
      </w:tblGrid>
      <w:tr w:rsidR="00000000">
        <w:trPr>
          <w:trHeight w:val="56"/>
        </w:trPr>
        <w:tc>
          <w:tcPr>
            <w:tcW w:w="940" w:type="dxa"/>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2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62"/>
        </w:trPr>
        <w:tc>
          <w:tcPr>
            <w:tcW w:w="940" w:type="dxa"/>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60" w:type="dxa"/>
            <w:vMerge w:val="restart"/>
            <w:shd w:val="clear" w:color="auto" w:fill="auto"/>
            <w:vAlign w:val="bottom"/>
          </w:tcPr>
          <w:p w:rsidR="00000000" w:rsidRDefault="00596C41">
            <w:pPr>
              <w:spacing w:line="0" w:lineRule="atLeast"/>
              <w:rPr>
                <w:rFonts w:ascii="Times New Roman" w:eastAsia="Times New Roman" w:hAnsi="Times New Roman"/>
                <w:sz w:val="5"/>
              </w:rPr>
            </w:pPr>
          </w:p>
        </w:tc>
        <w:tc>
          <w:tcPr>
            <w:tcW w:w="60" w:type="dxa"/>
            <w:vMerge w:val="restart"/>
            <w:shd w:val="clear" w:color="auto" w:fill="auto"/>
            <w:vAlign w:val="bottom"/>
          </w:tcPr>
          <w:p w:rsidR="00000000" w:rsidRDefault="00596C41">
            <w:pPr>
              <w:spacing w:line="0" w:lineRule="atLeast"/>
              <w:rPr>
                <w:rFonts w:ascii="Times New Roman" w:eastAsia="Times New Roman" w:hAnsi="Times New Roman"/>
                <w:sz w:val="5"/>
              </w:rPr>
            </w:pPr>
          </w:p>
        </w:tc>
        <w:tc>
          <w:tcPr>
            <w:tcW w:w="62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PE</w:t>
            </w:r>
            <w:r>
              <w:rPr>
                <w:rFonts w:ascii="Arial" w:eastAsia="Arial" w:hAnsi="Arial"/>
                <w:sz w:val="10"/>
              </w:rPr>
              <w:t>MS</w:t>
            </w:r>
          </w:p>
        </w:tc>
      </w:tr>
      <w:tr w:rsidR="00000000">
        <w:trPr>
          <w:trHeight w:val="78"/>
        </w:trPr>
        <w:tc>
          <w:tcPr>
            <w:tcW w:w="9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PEMS integration &amp;</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60" w:type="dxa"/>
            <w:vMerge/>
            <w:shd w:val="clear" w:color="auto" w:fill="auto"/>
            <w:vAlign w:val="bottom"/>
          </w:tcPr>
          <w:p w:rsidR="00000000" w:rsidRDefault="00596C41">
            <w:pPr>
              <w:spacing w:line="0" w:lineRule="atLeast"/>
              <w:rPr>
                <w:rFonts w:ascii="Times New Roman" w:eastAsia="Times New Roman" w:hAnsi="Times New Roman"/>
                <w:sz w:val="6"/>
              </w:rPr>
            </w:pPr>
          </w:p>
        </w:tc>
        <w:tc>
          <w:tcPr>
            <w:tcW w:w="60" w:type="dxa"/>
            <w:vMerge/>
            <w:shd w:val="clear" w:color="auto" w:fill="auto"/>
            <w:vAlign w:val="bottom"/>
          </w:tcPr>
          <w:p w:rsidR="00000000" w:rsidRDefault="00596C41">
            <w:pPr>
              <w:spacing w:line="0" w:lineRule="atLeast"/>
              <w:rPr>
                <w:rFonts w:ascii="Times New Roman" w:eastAsia="Times New Roman" w:hAnsi="Times New Roman"/>
                <w:sz w:val="6"/>
              </w:rPr>
            </w:pPr>
          </w:p>
        </w:tc>
        <w:tc>
          <w:tcPr>
            <w:tcW w:w="620" w:type="dxa"/>
            <w:vMerge/>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56"/>
        </w:trPr>
        <w:tc>
          <w:tcPr>
            <w:tcW w:w="94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20" w:type="dxa"/>
            <w:vMerge w:val="restart"/>
            <w:shd w:val="clear" w:color="auto" w:fill="auto"/>
            <w:vAlign w:val="bottom"/>
          </w:tcPr>
          <w:p w:rsidR="00000000" w:rsidRDefault="00596C41">
            <w:pPr>
              <w:spacing w:line="0" w:lineRule="atLeast"/>
              <w:jc w:val="center"/>
              <w:rPr>
                <w:rFonts w:ascii="Arial" w:eastAsia="Arial" w:hAnsi="Arial"/>
                <w:w w:val="99"/>
                <w:sz w:val="8"/>
              </w:rPr>
            </w:pPr>
            <w:r>
              <w:rPr>
                <w:rFonts w:ascii="Arial" w:eastAsia="Arial" w:hAnsi="Arial"/>
                <w:w w:val="99"/>
                <w:sz w:val="8"/>
              </w:rPr>
              <w:t>VERIFICATION</w:t>
            </w:r>
          </w:p>
        </w:tc>
      </w:tr>
      <w:tr w:rsidR="00000000">
        <w:trPr>
          <w:trHeight w:val="35"/>
        </w:trPr>
        <w:tc>
          <w:tcPr>
            <w:tcW w:w="940" w:type="dxa"/>
            <w:vMerge w:val="restart"/>
            <w:shd w:val="clear" w:color="auto" w:fill="auto"/>
            <w:vAlign w:val="bottom"/>
          </w:tcPr>
          <w:p w:rsidR="00000000" w:rsidRDefault="00596C41">
            <w:pPr>
              <w:spacing w:line="0" w:lineRule="atLeast"/>
              <w:jc w:val="center"/>
              <w:rPr>
                <w:rFonts w:ascii="Arial" w:eastAsia="Arial" w:hAnsi="Arial"/>
                <w:sz w:val="8"/>
              </w:rPr>
            </w:pPr>
            <w:r>
              <w:rPr>
                <w:rFonts w:ascii="Arial" w:eastAsia="Arial" w:hAnsi="Arial"/>
                <w:sz w:val="8"/>
              </w:rPr>
              <w:t>VERIFICATION</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0" w:type="dxa"/>
            <w:shd w:val="clear" w:color="auto" w:fill="auto"/>
            <w:vAlign w:val="bottom"/>
          </w:tcPr>
          <w:p w:rsidR="00000000" w:rsidRDefault="00596C41">
            <w:pPr>
              <w:spacing w:line="0" w:lineRule="atLeast"/>
              <w:rPr>
                <w:rFonts w:ascii="Times New Roman" w:eastAsia="Times New Roman" w:hAnsi="Times New Roman"/>
                <w:sz w:val="3"/>
              </w:rPr>
            </w:pPr>
          </w:p>
        </w:tc>
        <w:tc>
          <w:tcPr>
            <w:tcW w:w="60" w:type="dxa"/>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vMerge/>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81"/>
        </w:trPr>
        <w:tc>
          <w:tcPr>
            <w:tcW w:w="94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60" w:type="dxa"/>
            <w:shd w:val="clear" w:color="auto" w:fill="auto"/>
            <w:vAlign w:val="bottom"/>
          </w:tcPr>
          <w:p w:rsidR="00000000" w:rsidRDefault="00596C41">
            <w:pPr>
              <w:spacing w:line="0" w:lineRule="atLeast"/>
              <w:rPr>
                <w:rFonts w:ascii="Times New Roman" w:eastAsia="Times New Roman" w:hAnsi="Times New Roman"/>
                <w:sz w:val="7"/>
              </w:rPr>
            </w:pPr>
          </w:p>
        </w:tc>
        <w:tc>
          <w:tcPr>
            <w:tcW w:w="60" w:type="dxa"/>
            <w:shd w:val="clear" w:color="auto" w:fill="auto"/>
            <w:vAlign w:val="bottom"/>
          </w:tcPr>
          <w:p w:rsidR="00000000" w:rsidRDefault="00596C41">
            <w:pPr>
              <w:spacing w:line="0" w:lineRule="atLeast"/>
              <w:rPr>
                <w:rFonts w:ascii="Times New Roman" w:eastAsia="Times New Roman" w:hAnsi="Times New Roman"/>
                <w:sz w:val="7"/>
              </w:rPr>
            </w:pPr>
          </w:p>
        </w:tc>
        <w:tc>
          <w:tcPr>
            <w:tcW w:w="62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results</w:t>
            </w:r>
          </w:p>
        </w:tc>
      </w:tr>
      <w:tr w:rsidR="00000000">
        <w:trPr>
          <w:trHeight w:val="55"/>
        </w:trPr>
        <w:tc>
          <w:tcPr>
            <w:tcW w:w="940" w:type="dxa"/>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20" w:type="dxa"/>
            <w:vMerge/>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0"/>
        </w:trPr>
        <w:tc>
          <w:tcPr>
            <w:tcW w:w="940" w:type="dxa"/>
            <w:shd w:val="clear" w:color="auto" w:fill="auto"/>
            <w:vAlign w:val="bottom"/>
          </w:tcPr>
          <w:p w:rsidR="00000000" w:rsidRDefault="00596C41">
            <w:pPr>
              <w:spacing w:line="20" w:lineRule="exact"/>
              <w:rPr>
                <w:rFonts w:ascii="Times New Roman" w:eastAsia="Times New Roman" w:hAnsi="Times New Roman"/>
                <w:sz w:val="1"/>
              </w:rPr>
            </w:pPr>
          </w:p>
        </w:tc>
        <w:tc>
          <w:tcPr>
            <w:tcW w:w="10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60" w:type="dxa"/>
            <w:shd w:val="clear" w:color="auto" w:fill="auto"/>
            <w:vAlign w:val="bottom"/>
          </w:tcPr>
          <w:p w:rsidR="00000000" w:rsidRDefault="00596C41">
            <w:pPr>
              <w:spacing w:line="20" w:lineRule="exact"/>
              <w:rPr>
                <w:rFonts w:ascii="Times New Roman" w:eastAsia="Times New Roman" w:hAnsi="Times New Roman"/>
                <w:sz w:val="1"/>
              </w:rPr>
            </w:pPr>
          </w:p>
        </w:tc>
        <w:tc>
          <w:tcPr>
            <w:tcW w:w="620" w:type="dxa"/>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50"/>
        </w:trPr>
        <w:tc>
          <w:tcPr>
            <w:tcW w:w="940" w:type="dxa"/>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20" w:type="dxa"/>
            <w:shd w:val="clear" w:color="auto" w:fill="auto"/>
            <w:vAlign w:val="bottom"/>
          </w:tcPr>
          <w:p w:rsidR="00000000" w:rsidRDefault="00596C41">
            <w:pPr>
              <w:spacing w:line="0" w:lineRule="atLeast"/>
              <w:rPr>
                <w:rFonts w:ascii="Times New Roman" w:eastAsia="Times New Roman" w:hAnsi="Times New Roman"/>
                <w:sz w:val="4"/>
              </w:rPr>
            </w:pPr>
          </w:p>
        </w:tc>
      </w:tr>
    </w:tbl>
    <w:p w:rsidR="00000000" w:rsidRDefault="00596C41">
      <w:pPr>
        <w:rPr>
          <w:rFonts w:ascii="Times New Roman" w:eastAsia="Times New Roman" w:hAnsi="Times New Roman"/>
          <w:sz w:val="4"/>
        </w:rPr>
        <w:sectPr w:rsidR="00000000">
          <w:type w:val="continuous"/>
          <w:pgSz w:w="11900" w:h="16834"/>
          <w:pgMar w:top="1119" w:right="829" w:bottom="0" w:left="240" w:header="0" w:footer="0" w:gutter="0"/>
          <w:cols w:num="2" w:space="0" w:equalWidth="0">
            <w:col w:w="8040" w:space="80"/>
            <w:col w:w="2720"/>
          </w:cols>
          <w:docGrid w:linePitch="360"/>
        </w:sectPr>
      </w:pPr>
    </w:p>
    <w:p w:rsidR="00000000" w:rsidRDefault="00596C41">
      <w:pPr>
        <w:spacing w:line="183" w:lineRule="exact"/>
        <w:rPr>
          <w:rFonts w:ascii="Times New Roman" w:eastAsia="Times New Roman" w:hAnsi="Times New Roman"/>
        </w:rPr>
      </w:pPr>
    </w:p>
    <w:tbl>
      <w:tblPr>
        <w:tblW w:w="0" w:type="auto"/>
        <w:tblInd w:w="1600" w:type="dxa"/>
        <w:tblLayout w:type="fixed"/>
        <w:tblCellMar>
          <w:top w:w="0" w:type="dxa"/>
          <w:left w:w="0" w:type="dxa"/>
          <w:bottom w:w="0" w:type="dxa"/>
          <w:right w:w="0" w:type="dxa"/>
        </w:tblCellMar>
        <w:tblLook w:val="0000" w:firstRow="0" w:lastRow="0" w:firstColumn="0" w:lastColumn="0" w:noHBand="0" w:noVBand="0"/>
      </w:tblPr>
      <w:tblGrid>
        <w:gridCol w:w="1160"/>
        <w:gridCol w:w="2080"/>
        <w:gridCol w:w="1580"/>
      </w:tblGrid>
      <w:tr w:rsidR="00000000">
        <w:trPr>
          <w:trHeight w:val="115"/>
        </w:trPr>
        <w:tc>
          <w:tcPr>
            <w:tcW w:w="3240" w:type="dxa"/>
            <w:gridSpan w:val="2"/>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PEMS arc</w:t>
            </w:r>
            <w:r>
              <w:rPr>
                <w:rFonts w:ascii="Arial" w:eastAsia="Arial" w:hAnsi="Arial"/>
                <w:sz w:val="10"/>
                <w:highlight w:val="black"/>
              </w:rPr>
              <w:t>hitecture s</w:t>
            </w:r>
            <w:r>
              <w:rPr>
                <w:rFonts w:ascii="Arial" w:eastAsia="Arial" w:hAnsi="Arial"/>
                <w:sz w:val="10"/>
              </w:rPr>
              <w:t>pecification,</w:t>
            </w:r>
          </w:p>
        </w:tc>
        <w:tc>
          <w:tcPr>
            <w:tcW w:w="158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175"/>
        </w:trPr>
        <w:tc>
          <w:tcPr>
            <w:tcW w:w="3240" w:type="dxa"/>
            <w:gridSpan w:val="2"/>
            <w:shd w:val="clear" w:color="auto" w:fill="auto"/>
            <w:vAlign w:val="bottom"/>
          </w:tcPr>
          <w:p w:rsidR="00000000" w:rsidRDefault="00596C41">
            <w:pPr>
              <w:spacing w:line="0" w:lineRule="atLeast"/>
              <w:ind w:left="240"/>
              <w:rPr>
                <w:rFonts w:ascii="Arial" w:eastAsia="Arial" w:hAnsi="Arial"/>
                <w:sz w:val="10"/>
              </w:rPr>
            </w:pPr>
            <w:r>
              <w:rPr>
                <w:rFonts w:ascii="Arial" w:eastAsia="Arial" w:hAnsi="Arial"/>
                <w:i/>
                <w:sz w:val="17"/>
              </w:rPr>
              <w:t>Requirements</w:t>
            </w:r>
            <w:r>
              <w:rPr>
                <w:rFonts w:ascii="Arial" w:eastAsia="Arial" w:hAnsi="Arial"/>
                <w:sz w:val="10"/>
              </w:rPr>
              <w:t>Subsystem (e.g. PESS)</w:t>
            </w:r>
          </w:p>
        </w:tc>
        <w:tc>
          <w:tcPr>
            <w:tcW w:w="15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88"/>
        </w:trPr>
        <w:tc>
          <w:tcPr>
            <w:tcW w:w="3240" w:type="dxa"/>
            <w:gridSpan w:val="2"/>
            <w:shd w:val="clear" w:color="auto" w:fill="auto"/>
            <w:vAlign w:val="bottom"/>
          </w:tcPr>
          <w:p w:rsidR="00000000" w:rsidRDefault="00596C41">
            <w:pPr>
              <w:spacing w:line="89" w:lineRule="exact"/>
              <w:jc w:val="center"/>
              <w:rPr>
                <w:rFonts w:ascii="Arial" w:eastAsia="Arial" w:hAnsi="Arial"/>
                <w:sz w:val="10"/>
              </w:rPr>
            </w:pPr>
            <w:r>
              <w:rPr>
                <w:rFonts w:ascii="Arial" w:eastAsia="Arial" w:hAnsi="Arial"/>
                <w:sz w:val="10"/>
              </w:rPr>
              <w:t>requirements specifications</w:t>
            </w:r>
          </w:p>
        </w:tc>
        <w:tc>
          <w:tcPr>
            <w:tcW w:w="158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118"/>
        </w:trPr>
        <w:tc>
          <w:tcPr>
            <w:tcW w:w="1160" w:type="dxa"/>
            <w:shd w:val="clear" w:color="auto" w:fill="auto"/>
            <w:vAlign w:val="bottom"/>
          </w:tcPr>
          <w:p w:rsidR="00000000" w:rsidRDefault="00596C41">
            <w:pPr>
              <w:spacing w:line="188" w:lineRule="auto"/>
              <w:ind w:left="460"/>
              <w:rPr>
                <w:rFonts w:ascii="Arial" w:eastAsia="Arial" w:hAnsi="Arial"/>
                <w:i/>
                <w:sz w:val="13"/>
              </w:rPr>
            </w:pPr>
            <w:r>
              <w:rPr>
                <w:rFonts w:ascii="Arial" w:eastAsia="Arial" w:hAnsi="Arial"/>
                <w:i/>
                <w:sz w:val="13"/>
              </w:rPr>
              <w:t>Risk</w:t>
            </w:r>
          </w:p>
        </w:tc>
        <w:tc>
          <w:tcPr>
            <w:tcW w:w="2080" w:type="dxa"/>
            <w:vMerge w:val="restart"/>
            <w:shd w:val="clear" w:color="auto" w:fill="auto"/>
            <w:vAlign w:val="bottom"/>
          </w:tcPr>
          <w:p w:rsidR="00000000" w:rsidRDefault="00596C41">
            <w:pPr>
              <w:spacing w:line="0" w:lineRule="atLeast"/>
              <w:ind w:right="588"/>
              <w:jc w:val="center"/>
              <w:rPr>
                <w:rFonts w:ascii="Arial" w:eastAsia="Arial" w:hAnsi="Arial"/>
                <w:sz w:val="10"/>
              </w:rPr>
            </w:pPr>
            <w:r>
              <w:rPr>
                <w:rFonts w:ascii="Arial" w:eastAsia="Arial" w:hAnsi="Arial"/>
                <w:sz w:val="10"/>
              </w:rPr>
              <w:t>Subsystem (e.g.</w:t>
            </w:r>
          </w:p>
        </w:tc>
        <w:tc>
          <w:tcPr>
            <w:tcW w:w="158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87"/>
        </w:trPr>
        <w:tc>
          <w:tcPr>
            <w:tcW w:w="1160" w:type="dxa"/>
            <w:shd w:val="clear" w:color="auto" w:fill="auto"/>
            <w:vAlign w:val="bottom"/>
          </w:tcPr>
          <w:p w:rsidR="00000000" w:rsidRDefault="00596C41">
            <w:pPr>
              <w:spacing w:line="0" w:lineRule="atLeast"/>
              <w:rPr>
                <w:rFonts w:ascii="Times New Roman" w:eastAsia="Times New Roman" w:hAnsi="Times New Roman"/>
                <w:sz w:val="7"/>
              </w:rPr>
            </w:pPr>
          </w:p>
        </w:tc>
        <w:tc>
          <w:tcPr>
            <w:tcW w:w="208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58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124"/>
        </w:trPr>
        <w:tc>
          <w:tcPr>
            <w:tcW w:w="1160" w:type="dxa"/>
            <w:shd w:val="clear" w:color="auto" w:fill="auto"/>
            <w:vAlign w:val="bottom"/>
          </w:tcPr>
          <w:p w:rsidR="00000000" w:rsidRDefault="00596C41">
            <w:pPr>
              <w:spacing w:line="0" w:lineRule="atLeast"/>
              <w:rPr>
                <w:rFonts w:ascii="Times New Roman" w:eastAsia="Times New Roman" w:hAnsi="Times New Roman"/>
                <w:sz w:val="10"/>
              </w:rPr>
            </w:pPr>
          </w:p>
        </w:tc>
        <w:tc>
          <w:tcPr>
            <w:tcW w:w="2080" w:type="dxa"/>
            <w:shd w:val="clear" w:color="auto" w:fill="auto"/>
            <w:vAlign w:val="bottom"/>
          </w:tcPr>
          <w:p w:rsidR="00000000" w:rsidRDefault="00596C41">
            <w:pPr>
              <w:spacing w:line="0" w:lineRule="atLeast"/>
              <w:ind w:right="588"/>
              <w:jc w:val="center"/>
              <w:rPr>
                <w:rFonts w:ascii="Arial" w:eastAsia="Arial" w:hAnsi="Arial"/>
                <w:sz w:val="10"/>
              </w:rPr>
            </w:pPr>
            <w:r>
              <w:rPr>
                <w:rFonts w:ascii="Arial" w:eastAsia="Arial" w:hAnsi="Arial"/>
                <w:sz w:val="10"/>
              </w:rPr>
              <w:t>PESS)</w:t>
            </w:r>
          </w:p>
        </w:tc>
        <w:tc>
          <w:tcPr>
            <w:tcW w:w="1580" w:type="dxa"/>
            <w:vMerge w:val="restart"/>
            <w:shd w:val="clear" w:color="auto" w:fill="auto"/>
            <w:vAlign w:val="bottom"/>
          </w:tcPr>
          <w:p w:rsidR="00000000" w:rsidRDefault="00596C41">
            <w:pPr>
              <w:spacing w:line="0" w:lineRule="atLeast"/>
              <w:ind w:left="260"/>
              <w:rPr>
                <w:rFonts w:ascii="Arial" w:eastAsia="Arial" w:hAnsi="Arial"/>
                <w:sz w:val="10"/>
                <w:highlight w:val="white"/>
              </w:rPr>
            </w:pPr>
            <w:r>
              <w:rPr>
                <w:rFonts w:ascii="Arial" w:eastAsia="Arial" w:hAnsi="Arial"/>
                <w:sz w:val="10"/>
                <w:highlight w:val="white"/>
              </w:rPr>
              <w:t>Subsystem test specifica</w:t>
            </w:r>
            <w:r>
              <w:rPr>
                <w:rFonts w:ascii="Arial" w:eastAsia="Arial" w:hAnsi="Arial"/>
                <w:sz w:val="10"/>
                <w:highlight w:val="white"/>
              </w:rPr>
              <w:t>tion</w:t>
            </w:r>
          </w:p>
        </w:tc>
      </w:tr>
      <w:tr w:rsidR="00000000">
        <w:trPr>
          <w:trHeight w:val="137"/>
        </w:trPr>
        <w:tc>
          <w:tcPr>
            <w:tcW w:w="1160" w:type="dxa"/>
            <w:shd w:val="clear" w:color="auto" w:fill="auto"/>
            <w:vAlign w:val="bottom"/>
          </w:tcPr>
          <w:p w:rsidR="00000000" w:rsidRDefault="00596C41">
            <w:pPr>
              <w:spacing w:line="191" w:lineRule="auto"/>
              <w:ind w:left="520"/>
              <w:rPr>
                <w:rFonts w:ascii="Arial" w:eastAsia="Arial" w:hAnsi="Arial"/>
                <w:i/>
                <w:w w:val="93"/>
                <w:sz w:val="15"/>
              </w:rPr>
            </w:pPr>
            <w:r>
              <w:rPr>
                <w:rFonts w:ascii="Arial" w:eastAsia="Arial" w:hAnsi="Arial"/>
                <w:i/>
                <w:w w:val="93"/>
                <w:sz w:val="15"/>
              </w:rPr>
              <w:t>Analysis</w:t>
            </w:r>
          </w:p>
        </w:tc>
        <w:tc>
          <w:tcPr>
            <w:tcW w:w="2080" w:type="dxa"/>
            <w:shd w:val="clear" w:color="auto" w:fill="auto"/>
            <w:vAlign w:val="bottom"/>
          </w:tcPr>
          <w:p w:rsidR="00000000" w:rsidRDefault="00596C41">
            <w:pPr>
              <w:spacing w:line="0" w:lineRule="atLeast"/>
              <w:ind w:right="608"/>
              <w:jc w:val="center"/>
              <w:rPr>
                <w:rFonts w:ascii="Arial" w:eastAsia="Arial" w:hAnsi="Arial"/>
                <w:sz w:val="10"/>
              </w:rPr>
            </w:pPr>
            <w:r>
              <w:rPr>
                <w:rFonts w:ascii="Arial" w:eastAsia="Arial" w:hAnsi="Arial"/>
                <w:sz w:val="10"/>
              </w:rPr>
              <w:t>architectural design</w:t>
            </w:r>
          </w:p>
        </w:tc>
        <w:tc>
          <w:tcPr>
            <w:tcW w:w="1580" w:type="dxa"/>
            <w:vMerge/>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213"/>
        </w:trPr>
        <w:tc>
          <w:tcPr>
            <w:tcW w:w="3240" w:type="dxa"/>
            <w:gridSpan w:val="2"/>
            <w:shd w:val="clear" w:color="auto" w:fill="auto"/>
            <w:vAlign w:val="bottom"/>
          </w:tcPr>
          <w:p w:rsidR="00000000" w:rsidRDefault="00596C41">
            <w:pPr>
              <w:spacing w:line="0" w:lineRule="atLeast"/>
              <w:ind w:left="580"/>
              <w:rPr>
                <w:rFonts w:ascii="Arial" w:eastAsia="Arial" w:hAnsi="Arial"/>
                <w:i/>
                <w:w w:val="78"/>
                <w:sz w:val="17"/>
              </w:rPr>
            </w:pPr>
            <w:r>
              <w:rPr>
                <w:rFonts w:ascii="Arial" w:eastAsia="Arial" w:hAnsi="Arial"/>
                <w:i/>
                <w:w w:val="78"/>
                <w:sz w:val="17"/>
              </w:rPr>
              <w:t>Decomposition,</w:t>
            </w:r>
          </w:p>
        </w:tc>
        <w:tc>
          <w:tcPr>
            <w:tcW w:w="15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35"/>
        </w:trPr>
        <w:tc>
          <w:tcPr>
            <w:tcW w:w="1160" w:type="dxa"/>
            <w:shd w:val="clear" w:color="auto" w:fill="auto"/>
            <w:vAlign w:val="bottom"/>
          </w:tcPr>
          <w:p w:rsidR="00000000" w:rsidRDefault="00596C41">
            <w:pPr>
              <w:spacing w:line="0" w:lineRule="atLeast"/>
              <w:rPr>
                <w:rFonts w:ascii="Times New Roman" w:eastAsia="Times New Roman" w:hAnsi="Times New Roman"/>
                <w:sz w:val="11"/>
              </w:rPr>
            </w:pPr>
          </w:p>
        </w:tc>
        <w:tc>
          <w:tcPr>
            <w:tcW w:w="2080" w:type="dxa"/>
            <w:shd w:val="clear" w:color="auto" w:fill="auto"/>
            <w:vAlign w:val="bottom"/>
          </w:tcPr>
          <w:p w:rsidR="00000000" w:rsidRDefault="00596C41">
            <w:pPr>
              <w:spacing w:line="0" w:lineRule="atLeast"/>
              <w:ind w:right="48"/>
              <w:jc w:val="center"/>
              <w:rPr>
                <w:rFonts w:ascii="Arial" w:eastAsia="Arial" w:hAnsi="Arial"/>
                <w:sz w:val="10"/>
              </w:rPr>
            </w:pPr>
            <w:r>
              <w:rPr>
                <w:rFonts w:ascii="Arial" w:eastAsia="Arial" w:hAnsi="Arial"/>
                <w:sz w:val="10"/>
              </w:rPr>
              <w:t>Software requirements specifications</w:t>
            </w:r>
          </w:p>
        </w:tc>
        <w:tc>
          <w:tcPr>
            <w:tcW w:w="158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36"/>
        </w:trPr>
        <w:tc>
          <w:tcPr>
            <w:tcW w:w="1160" w:type="dxa"/>
            <w:shd w:val="clear" w:color="auto" w:fill="auto"/>
            <w:vAlign w:val="bottom"/>
          </w:tcPr>
          <w:p w:rsidR="00000000" w:rsidRDefault="00596C41">
            <w:pPr>
              <w:spacing w:line="0" w:lineRule="atLeast"/>
              <w:rPr>
                <w:rFonts w:ascii="Times New Roman" w:eastAsia="Times New Roman" w:hAnsi="Times New Roman"/>
                <w:sz w:val="11"/>
              </w:rPr>
            </w:pPr>
          </w:p>
        </w:tc>
        <w:tc>
          <w:tcPr>
            <w:tcW w:w="2080" w:type="dxa"/>
            <w:shd w:val="clear" w:color="auto" w:fill="auto"/>
            <w:vAlign w:val="bottom"/>
          </w:tcPr>
          <w:p w:rsidR="00000000" w:rsidRDefault="00596C41">
            <w:pPr>
              <w:spacing w:line="0" w:lineRule="atLeast"/>
              <w:ind w:right="48"/>
              <w:jc w:val="center"/>
              <w:rPr>
                <w:rFonts w:ascii="Arial" w:eastAsia="Arial" w:hAnsi="Arial"/>
                <w:sz w:val="10"/>
              </w:rPr>
            </w:pPr>
            <w:r>
              <w:rPr>
                <w:rFonts w:ascii="Arial" w:eastAsia="Arial" w:hAnsi="Arial"/>
                <w:sz w:val="10"/>
              </w:rPr>
              <w:t>(component requirements)</w:t>
            </w:r>
          </w:p>
        </w:tc>
        <w:tc>
          <w:tcPr>
            <w:tcW w:w="158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349"/>
        </w:trPr>
        <w:tc>
          <w:tcPr>
            <w:tcW w:w="1160" w:type="dxa"/>
            <w:shd w:val="clear" w:color="auto" w:fill="auto"/>
            <w:vAlign w:val="bottom"/>
          </w:tcPr>
          <w:p w:rsidR="00000000" w:rsidRDefault="00596C41">
            <w:pPr>
              <w:spacing w:line="0" w:lineRule="atLeast"/>
              <w:rPr>
                <w:rFonts w:ascii="Times New Roman" w:eastAsia="Times New Roman" w:hAnsi="Times New Roman"/>
                <w:sz w:val="24"/>
              </w:rPr>
            </w:pPr>
          </w:p>
        </w:tc>
        <w:tc>
          <w:tcPr>
            <w:tcW w:w="2080" w:type="dxa"/>
            <w:shd w:val="clear" w:color="auto" w:fill="auto"/>
            <w:vAlign w:val="bottom"/>
          </w:tcPr>
          <w:p w:rsidR="00000000" w:rsidRDefault="00596C41">
            <w:pPr>
              <w:spacing w:line="0" w:lineRule="atLeast"/>
              <w:ind w:left="368"/>
              <w:jc w:val="center"/>
              <w:rPr>
                <w:rFonts w:ascii="Arial" w:eastAsia="Arial" w:hAnsi="Arial"/>
                <w:sz w:val="10"/>
              </w:rPr>
            </w:pPr>
            <w:r>
              <w:rPr>
                <w:rFonts w:ascii="Arial" w:eastAsia="Arial" w:hAnsi="Arial"/>
                <w:sz w:val="10"/>
              </w:rPr>
              <w:t>Software</w:t>
            </w:r>
          </w:p>
        </w:tc>
        <w:tc>
          <w:tcPr>
            <w:tcW w:w="15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24"/>
        </w:trPr>
        <w:tc>
          <w:tcPr>
            <w:tcW w:w="1160" w:type="dxa"/>
            <w:shd w:val="clear" w:color="auto" w:fill="auto"/>
            <w:vAlign w:val="bottom"/>
          </w:tcPr>
          <w:p w:rsidR="00000000" w:rsidRDefault="00596C41">
            <w:pPr>
              <w:spacing w:line="0" w:lineRule="atLeast"/>
              <w:rPr>
                <w:rFonts w:ascii="Times New Roman" w:eastAsia="Times New Roman" w:hAnsi="Times New Roman"/>
                <w:sz w:val="10"/>
              </w:rPr>
            </w:pPr>
          </w:p>
        </w:tc>
        <w:tc>
          <w:tcPr>
            <w:tcW w:w="2080" w:type="dxa"/>
            <w:shd w:val="clear" w:color="auto" w:fill="auto"/>
            <w:vAlign w:val="bottom"/>
          </w:tcPr>
          <w:p w:rsidR="00000000" w:rsidRDefault="00596C41">
            <w:pPr>
              <w:spacing w:line="0" w:lineRule="atLeast"/>
              <w:ind w:left="368"/>
              <w:jc w:val="center"/>
              <w:rPr>
                <w:rFonts w:ascii="Arial" w:eastAsia="Arial" w:hAnsi="Arial"/>
                <w:sz w:val="10"/>
              </w:rPr>
            </w:pPr>
            <w:r>
              <w:rPr>
                <w:rFonts w:ascii="Arial" w:eastAsia="Arial" w:hAnsi="Arial"/>
                <w:sz w:val="10"/>
              </w:rPr>
              <w:t>architectural design</w:t>
            </w:r>
          </w:p>
        </w:tc>
        <w:tc>
          <w:tcPr>
            <w:tcW w:w="1580" w:type="dxa"/>
            <w:shd w:val="clear" w:color="auto" w:fill="auto"/>
            <w:vAlign w:val="bottom"/>
          </w:tcPr>
          <w:p w:rsidR="00000000" w:rsidRDefault="00596C41">
            <w:pPr>
              <w:spacing w:line="0" w:lineRule="atLeast"/>
              <w:ind w:left="280"/>
              <w:rPr>
                <w:rFonts w:ascii="Arial" w:eastAsia="Arial" w:hAnsi="Arial"/>
                <w:sz w:val="10"/>
                <w:highlight w:val="white"/>
              </w:rPr>
            </w:pPr>
            <w:r>
              <w:rPr>
                <w:rFonts w:ascii="Arial" w:eastAsia="Arial" w:hAnsi="Arial"/>
                <w:sz w:val="10"/>
                <w:highlight w:val="white"/>
              </w:rPr>
              <w:t>Software test specifications</w:t>
            </w:r>
          </w:p>
        </w:tc>
      </w:tr>
      <w:tr w:rsidR="00000000">
        <w:trPr>
          <w:trHeight w:val="136"/>
        </w:trPr>
        <w:tc>
          <w:tcPr>
            <w:tcW w:w="1160" w:type="dxa"/>
            <w:vMerge w:val="restart"/>
            <w:shd w:val="clear" w:color="auto" w:fill="auto"/>
            <w:vAlign w:val="bottom"/>
          </w:tcPr>
          <w:p w:rsidR="00000000" w:rsidRDefault="00596C41">
            <w:pPr>
              <w:spacing w:line="0" w:lineRule="atLeast"/>
              <w:rPr>
                <w:rFonts w:ascii="Arial" w:eastAsia="Arial" w:hAnsi="Arial"/>
                <w:sz w:val="13"/>
              </w:rPr>
            </w:pPr>
            <w:r>
              <w:rPr>
                <w:rFonts w:ascii="Arial" w:eastAsia="Arial" w:hAnsi="Arial"/>
                <w:sz w:val="13"/>
              </w:rPr>
              <w:t>Portion of PEMS</w:t>
            </w:r>
          </w:p>
        </w:tc>
        <w:tc>
          <w:tcPr>
            <w:tcW w:w="2080" w:type="dxa"/>
            <w:shd w:val="clear" w:color="auto" w:fill="auto"/>
            <w:vAlign w:val="bottom"/>
          </w:tcPr>
          <w:p w:rsidR="00000000" w:rsidRDefault="00596C41">
            <w:pPr>
              <w:spacing w:line="0" w:lineRule="atLeast"/>
              <w:ind w:left="368"/>
              <w:jc w:val="center"/>
              <w:rPr>
                <w:rFonts w:ascii="Arial" w:eastAsia="Arial" w:hAnsi="Arial"/>
                <w:sz w:val="10"/>
              </w:rPr>
            </w:pPr>
            <w:r>
              <w:rPr>
                <w:rFonts w:ascii="Arial" w:eastAsia="Arial" w:hAnsi="Arial"/>
                <w:sz w:val="10"/>
              </w:rPr>
              <w:t>(component design)</w:t>
            </w:r>
          </w:p>
        </w:tc>
        <w:tc>
          <w:tcPr>
            <w:tcW w:w="158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16"/>
        </w:trPr>
        <w:tc>
          <w:tcPr>
            <w:tcW w:w="1160" w:type="dxa"/>
            <w:vMerge/>
            <w:shd w:val="clear" w:color="auto" w:fill="auto"/>
            <w:vAlign w:val="bottom"/>
          </w:tcPr>
          <w:p w:rsidR="00000000" w:rsidRDefault="00596C41">
            <w:pPr>
              <w:spacing w:line="0" w:lineRule="atLeast"/>
              <w:rPr>
                <w:rFonts w:ascii="Times New Roman" w:eastAsia="Times New Roman" w:hAnsi="Times New Roman"/>
                <w:sz w:val="10"/>
              </w:rPr>
            </w:pPr>
          </w:p>
        </w:tc>
        <w:tc>
          <w:tcPr>
            <w:tcW w:w="2080" w:type="dxa"/>
            <w:shd w:val="clear" w:color="auto" w:fill="auto"/>
            <w:vAlign w:val="bottom"/>
          </w:tcPr>
          <w:p w:rsidR="00000000" w:rsidRDefault="00596C41">
            <w:pPr>
              <w:spacing w:line="0" w:lineRule="atLeast"/>
              <w:rPr>
                <w:rFonts w:ascii="Times New Roman" w:eastAsia="Times New Roman" w:hAnsi="Times New Roman"/>
                <w:sz w:val="10"/>
              </w:rPr>
            </w:pPr>
          </w:p>
        </w:tc>
        <w:tc>
          <w:tcPr>
            <w:tcW w:w="158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155"/>
        </w:trPr>
        <w:tc>
          <w:tcPr>
            <w:tcW w:w="1160" w:type="dxa"/>
            <w:shd w:val="clear" w:color="auto" w:fill="auto"/>
            <w:vAlign w:val="bottom"/>
          </w:tcPr>
          <w:p w:rsidR="00000000" w:rsidRDefault="00596C41">
            <w:pPr>
              <w:spacing w:line="0" w:lineRule="atLeast"/>
              <w:rPr>
                <w:rFonts w:ascii="Arial" w:eastAsia="Arial" w:hAnsi="Arial"/>
                <w:sz w:val="13"/>
              </w:rPr>
            </w:pPr>
            <w:r>
              <w:rPr>
                <w:rFonts w:ascii="Arial" w:eastAsia="Arial" w:hAnsi="Arial"/>
                <w:sz w:val="13"/>
              </w:rPr>
              <w:t>V-model included</w:t>
            </w:r>
          </w:p>
        </w:tc>
        <w:tc>
          <w:tcPr>
            <w:tcW w:w="2080" w:type="dxa"/>
            <w:shd w:val="clear" w:color="auto" w:fill="auto"/>
            <w:vAlign w:val="bottom"/>
          </w:tcPr>
          <w:p w:rsidR="00000000" w:rsidRDefault="00596C41">
            <w:pPr>
              <w:spacing w:line="0" w:lineRule="atLeast"/>
              <w:rPr>
                <w:rFonts w:ascii="Times New Roman" w:eastAsia="Times New Roman" w:hAnsi="Times New Roman"/>
                <w:sz w:val="13"/>
              </w:rPr>
            </w:pPr>
          </w:p>
        </w:tc>
        <w:tc>
          <w:tcPr>
            <w:tcW w:w="1580" w:type="dxa"/>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169"/>
        </w:trPr>
        <w:tc>
          <w:tcPr>
            <w:tcW w:w="1160" w:type="dxa"/>
            <w:shd w:val="clear" w:color="auto" w:fill="auto"/>
            <w:vAlign w:val="bottom"/>
          </w:tcPr>
          <w:p w:rsidR="00000000" w:rsidRDefault="00596C41">
            <w:pPr>
              <w:spacing w:line="0" w:lineRule="atLeast"/>
              <w:rPr>
                <w:rFonts w:ascii="Arial" w:eastAsia="Arial" w:hAnsi="Arial"/>
                <w:sz w:val="13"/>
              </w:rPr>
            </w:pPr>
            <w:r>
              <w:rPr>
                <w:rFonts w:ascii="Arial" w:eastAsia="Arial" w:hAnsi="Arial"/>
                <w:sz w:val="13"/>
              </w:rPr>
              <w:t>in IEC 6</w:t>
            </w:r>
            <w:r>
              <w:rPr>
                <w:rFonts w:ascii="Arial" w:eastAsia="Arial" w:hAnsi="Arial"/>
                <w:sz w:val="13"/>
              </w:rPr>
              <w:t>2304</w:t>
            </w:r>
          </w:p>
        </w:tc>
        <w:tc>
          <w:tcPr>
            <w:tcW w:w="3660" w:type="dxa"/>
            <w:gridSpan w:val="2"/>
            <w:vMerge w:val="restart"/>
            <w:shd w:val="clear" w:color="auto" w:fill="auto"/>
            <w:vAlign w:val="bottom"/>
          </w:tcPr>
          <w:p w:rsidR="00000000" w:rsidRDefault="00596C41">
            <w:pPr>
              <w:spacing w:line="0" w:lineRule="atLeast"/>
              <w:ind w:left="680"/>
              <w:rPr>
                <w:rFonts w:ascii="Arial" w:eastAsia="Arial" w:hAnsi="Arial"/>
                <w:sz w:val="10"/>
                <w:highlight w:val="white"/>
              </w:rPr>
            </w:pPr>
            <w:r>
              <w:rPr>
                <w:rFonts w:ascii="Arial" w:eastAsia="Arial" w:hAnsi="Arial"/>
                <w:sz w:val="10"/>
                <w:highlight w:val="white"/>
              </w:rPr>
              <w:t xml:space="preserve">Software </w:t>
            </w:r>
            <w:r>
              <w:rPr>
                <w:rFonts w:ascii="Arial" w:eastAsia="Arial" w:hAnsi="Arial"/>
                <w:sz w:val="8"/>
                <w:highlight w:val="white"/>
              </w:rPr>
              <w:t>ARCHITECTURE</w:t>
            </w:r>
            <w:r>
              <w:rPr>
                <w:rFonts w:ascii="Arial" w:eastAsia="Arial" w:hAnsi="Arial"/>
                <w:sz w:val="10"/>
                <w:highlight w:val="white"/>
              </w:rPr>
              <w:t xml:space="preserve"> specification</w:t>
            </w:r>
          </w:p>
        </w:tc>
      </w:tr>
      <w:tr w:rsidR="00000000">
        <w:trPr>
          <w:trHeight w:val="86"/>
        </w:trPr>
        <w:tc>
          <w:tcPr>
            <w:tcW w:w="1160" w:type="dxa"/>
            <w:shd w:val="clear" w:color="auto" w:fill="auto"/>
            <w:vAlign w:val="bottom"/>
          </w:tcPr>
          <w:p w:rsidR="00000000" w:rsidRDefault="00596C41">
            <w:pPr>
              <w:spacing w:line="0" w:lineRule="atLeast"/>
              <w:rPr>
                <w:rFonts w:ascii="Times New Roman" w:eastAsia="Times New Roman" w:hAnsi="Times New Roman"/>
                <w:sz w:val="7"/>
              </w:rPr>
            </w:pPr>
          </w:p>
        </w:tc>
        <w:tc>
          <w:tcPr>
            <w:tcW w:w="3660" w:type="dxa"/>
            <w:gridSpan w:val="2"/>
            <w:vMerge/>
            <w:shd w:val="clear" w:color="auto" w:fill="auto"/>
            <w:vAlign w:val="bottom"/>
          </w:tcPr>
          <w:p w:rsidR="00000000" w:rsidRDefault="00596C41">
            <w:pPr>
              <w:spacing w:line="0" w:lineRule="atLeast"/>
              <w:rPr>
                <w:rFonts w:ascii="Times New Roman" w:eastAsia="Times New Roman" w:hAnsi="Times New Roman"/>
                <w:sz w:val="7"/>
              </w:rPr>
            </w:pPr>
          </w:p>
        </w:tc>
      </w:tr>
    </w:tbl>
    <w:p w:rsidR="00000000" w:rsidRDefault="00596C41">
      <w:pPr>
        <w:spacing w:line="318" w:lineRule="exact"/>
        <w:rPr>
          <w:rFonts w:ascii="Times New Roman" w:eastAsia="Times New Roman" w:hAnsi="Times New Roman"/>
        </w:rPr>
      </w:pPr>
      <w:r>
        <w:rPr>
          <w:rFonts w:ascii="Times New Roman" w:eastAsia="Times New Roman" w:hAnsi="Times New Roman"/>
          <w:sz w:val="7"/>
        </w:rPr>
        <w:br w:type="column"/>
      </w:r>
    </w:p>
    <w:p w:rsidR="00000000" w:rsidRDefault="00596C41">
      <w:pPr>
        <w:spacing w:line="0" w:lineRule="atLeast"/>
        <w:ind w:left="1080"/>
        <w:rPr>
          <w:rFonts w:ascii="Arial" w:eastAsia="Arial" w:hAnsi="Arial"/>
          <w:sz w:val="10"/>
          <w:highlight w:val="white"/>
        </w:rPr>
      </w:pPr>
      <w:r>
        <w:rPr>
          <w:rFonts w:ascii="Arial" w:eastAsia="Arial" w:hAnsi="Arial"/>
          <w:sz w:val="10"/>
          <w:highlight w:val="white"/>
        </w:rPr>
        <w:t>Verified Subsystem</w:t>
      </w:r>
    </w:p>
    <w:p w:rsidR="00000000" w:rsidRDefault="00596C41">
      <w:pPr>
        <w:spacing w:line="129" w:lineRule="exact"/>
        <w:rPr>
          <w:rFonts w:ascii="Times New Roman" w:eastAsia="Times New Roman" w:hAnsi="Times New Roman"/>
        </w:rPr>
      </w:pPr>
    </w:p>
    <w:tbl>
      <w:tblPr>
        <w:tblW w:w="0" w:type="auto"/>
        <w:tblInd w:w="710" w:type="dxa"/>
        <w:tblLayout w:type="fixed"/>
        <w:tblCellMar>
          <w:top w:w="0" w:type="dxa"/>
          <w:left w:w="0" w:type="dxa"/>
          <w:bottom w:w="0" w:type="dxa"/>
          <w:right w:w="0" w:type="dxa"/>
        </w:tblCellMar>
        <w:tblLook w:val="0000" w:firstRow="0" w:lastRow="0" w:firstColumn="0" w:lastColumn="0" w:noHBand="0" w:noVBand="0"/>
      </w:tblPr>
      <w:tblGrid>
        <w:gridCol w:w="80"/>
        <w:gridCol w:w="940"/>
        <w:gridCol w:w="100"/>
        <w:gridCol w:w="40"/>
        <w:gridCol w:w="60"/>
        <w:gridCol w:w="640"/>
      </w:tblGrid>
      <w:tr w:rsidR="00000000">
        <w:trPr>
          <w:trHeight w:val="57"/>
        </w:trPr>
        <w:tc>
          <w:tcPr>
            <w:tcW w:w="80" w:type="dxa"/>
            <w:tcBorders>
              <w:top w:val="single" w:sz="8" w:space="0" w:color="auto"/>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94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tcBorders>
              <w:top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60" w:type="dxa"/>
            <w:shd w:val="clear" w:color="auto" w:fill="auto"/>
            <w:vAlign w:val="bottom"/>
          </w:tcPr>
          <w:p w:rsidR="00000000" w:rsidRDefault="00596C41">
            <w:pPr>
              <w:spacing w:line="0" w:lineRule="atLeast"/>
              <w:rPr>
                <w:rFonts w:ascii="Times New Roman" w:eastAsia="Times New Roman" w:hAnsi="Times New Roman"/>
                <w:sz w:val="4"/>
              </w:rPr>
            </w:pPr>
          </w:p>
        </w:tc>
        <w:tc>
          <w:tcPr>
            <w:tcW w:w="64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128"/>
        </w:trPr>
        <w:tc>
          <w:tcPr>
            <w:tcW w:w="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94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Subsystem (e.g.</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40" w:type="dxa"/>
            <w:shd w:val="clear" w:color="auto" w:fill="auto"/>
            <w:vAlign w:val="bottom"/>
          </w:tcPr>
          <w:p w:rsidR="00000000" w:rsidRDefault="00596C41">
            <w:pPr>
              <w:spacing w:line="0" w:lineRule="atLeast"/>
              <w:rPr>
                <w:rFonts w:ascii="Times New Roman" w:eastAsia="Times New Roman" w:hAnsi="Times New Roman"/>
                <w:sz w:val="11"/>
              </w:rPr>
            </w:pP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640" w:type="dxa"/>
            <w:shd w:val="clear" w:color="auto" w:fill="auto"/>
            <w:vAlign w:val="bottom"/>
          </w:tcPr>
          <w:p w:rsidR="00000000" w:rsidRDefault="00596C41">
            <w:pPr>
              <w:spacing w:line="0" w:lineRule="atLeast"/>
              <w:ind w:left="60"/>
              <w:rPr>
                <w:rFonts w:ascii="Arial" w:eastAsia="Arial" w:hAnsi="Arial"/>
                <w:sz w:val="10"/>
              </w:rPr>
            </w:pPr>
            <w:r>
              <w:rPr>
                <w:rFonts w:ascii="Arial" w:eastAsia="Arial" w:hAnsi="Arial"/>
                <w:sz w:val="10"/>
              </w:rPr>
              <w:t>Subsystem</w:t>
            </w:r>
          </w:p>
        </w:tc>
      </w:tr>
      <w:tr w:rsidR="00000000">
        <w:trPr>
          <w:trHeight w:val="69"/>
        </w:trPr>
        <w:tc>
          <w:tcPr>
            <w:tcW w:w="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9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PESS) integration &amp;</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60" w:type="dxa"/>
            <w:vMerge w:val="restart"/>
            <w:shd w:val="clear" w:color="auto" w:fill="auto"/>
            <w:vAlign w:val="bottom"/>
          </w:tcPr>
          <w:p w:rsidR="00000000" w:rsidRDefault="00596C41">
            <w:pPr>
              <w:spacing w:line="0" w:lineRule="atLeast"/>
              <w:rPr>
                <w:rFonts w:ascii="Times New Roman" w:eastAsia="Times New Roman" w:hAnsi="Times New Roman"/>
                <w:sz w:val="5"/>
              </w:rPr>
            </w:pPr>
          </w:p>
        </w:tc>
        <w:tc>
          <w:tcPr>
            <w:tcW w:w="640" w:type="dxa"/>
            <w:vMerge w:val="restart"/>
            <w:shd w:val="clear" w:color="auto" w:fill="auto"/>
            <w:vAlign w:val="bottom"/>
          </w:tcPr>
          <w:p w:rsidR="00000000" w:rsidRDefault="00596C41">
            <w:pPr>
              <w:spacing w:line="0" w:lineRule="atLeast"/>
              <w:ind w:left="60"/>
              <w:rPr>
                <w:rFonts w:ascii="Arial" w:eastAsia="Arial" w:hAnsi="Arial"/>
                <w:w w:val="99"/>
                <w:sz w:val="8"/>
              </w:rPr>
            </w:pPr>
            <w:r>
              <w:rPr>
                <w:rFonts w:ascii="Arial" w:eastAsia="Arial" w:hAnsi="Arial"/>
                <w:w w:val="99"/>
                <w:sz w:val="8"/>
              </w:rPr>
              <w:t>VERIFICATION</w:t>
            </w:r>
          </w:p>
        </w:tc>
      </w:tr>
      <w:tr w:rsidR="00000000">
        <w:trPr>
          <w:trHeight w:val="35"/>
        </w:trPr>
        <w:tc>
          <w:tcPr>
            <w:tcW w:w="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0" w:type="dxa"/>
            <w:shd w:val="clear" w:color="auto" w:fill="auto"/>
            <w:vAlign w:val="bottom"/>
          </w:tcPr>
          <w:p w:rsidR="00000000" w:rsidRDefault="00596C41">
            <w:pPr>
              <w:spacing w:line="0" w:lineRule="atLeast"/>
              <w:rPr>
                <w:rFonts w:ascii="Times New Roman" w:eastAsia="Times New Roman" w:hAnsi="Times New Roman"/>
                <w:sz w:val="3"/>
              </w:rPr>
            </w:pPr>
          </w:p>
        </w:tc>
        <w:tc>
          <w:tcPr>
            <w:tcW w:w="6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vMerge/>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41"/>
        </w:trPr>
        <w:tc>
          <w:tcPr>
            <w:tcW w:w="8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940" w:type="dxa"/>
            <w:shd w:val="clear" w:color="auto" w:fill="auto"/>
            <w:vAlign w:val="bottom"/>
          </w:tcPr>
          <w:p w:rsidR="00000000" w:rsidRDefault="00596C41">
            <w:pPr>
              <w:spacing w:line="0" w:lineRule="atLeast"/>
              <w:jc w:val="center"/>
              <w:rPr>
                <w:rFonts w:ascii="Arial" w:eastAsia="Arial" w:hAnsi="Arial"/>
                <w:sz w:val="8"/>
              </w:rPr>
            </w:pPr>
            <w:r>
              <w:rPr>
                <w:rFonts w:ascii="Arial" w:eastAsia="Arial" w:hAnsi="Arial"/>
                <w:sz w:val="8"/>
              </w:rPr>
              <w:t>VERIFICATION</w:t>
            </w:r>
          </w:p>
        </w:tc>
        <w:tc>
          <w:tcPr>
            <w:tcW w:w="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40" w:type="dxa"/>
            <w:shd w:val="clear" w:color="auto" w:fill="auto"/>
            <w:vAlign w:val="bottom"/>
          </w:tcPr>
          <w:p w:rsidR="00000000" w:rsidRDefault="00596C41">
            <w:pPr>
              <w:spacing w:line="0" w:lineRule="atLeast"/>
              <w:rPr>
                <w:rFonts w:ascii="Times New Roman" w:eastAsia="Times New Roman" w:hAnsi="Times New Roman"/>
                <w:sz w:val="12"/>
              </w:rPr>
            </w:pPr>
          </w:p>
        </w:tc>
        <w:tc>
          <w:tcPr>
            <w:tcW w:w="60" w:type="dxa"/>
            <w:shd w:val="clear" w:color="auto" w:fill="auto"/>
            <w:vAlign w:val="bottom"/>
          </w:tcPr>
          <w:p w:rsidR="00000000" w:rsidRDefault="00596C41">
            <w:pPr>
              <w:spacing w:line="0" w:lineRule="atLeast"/>
              <w:rPr>
                <w:rFonts w:ascii="Times New Roman" w:eastAsia="Times New Roman" w:hAnsi="Times New Roman"/>
                <w:sz w:val="12"/>
              </w:rPr>
            </w:pPr>
          </w:p>
        </w:tc>
        <w:tc>
          <w:tcPr>
            <w:tcW w:w="640" w:type="dxa"/>
            <w:shd w:val="clear" w:color="auto" w:fill="auto"/>
            <w:vAlign w:val="bottom"/>
          </w:tcPr>
          <w:p w:rsidR="00000000" w:rsidRDefault="00596C41">
            <w:pPr>
              <w:spacing w:line="0" w:lineRule="atLeast"/>
              <w:ind w:left="160"/>
              <w:rPr>
                <w:rFonts w:ascii="Arial" w:eastAsia="Arial" w:hAnsi="Arial"/>
                <w:sz w:val="10"/>
              </w:rPr>
            </w:pPr>
            <w:r>
              <w:rPr>
                <w:rFonts w:ascii="Arial" w:eastAsia="Arial" w:hAnsi="Arial"/>
                <w:sz w:val="10"/>
              </w:rPr>
              <w:t>results</w:t>
            </w:r>
          </w:p>
        </w:tc>
      </w:tr>
      <w:tr w:rsidR="00000000">
        <w:trPr>
          <w:trHeight w:val="62"/>
        </w:trPr>
        <w:tc>
          <w:tcPr>
            <w:tcW w:w="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60" w:type="dxa"/>
            <w:shd w:val="clear" w:color="auto" w:fill="auto"/>
            <w:vAlign w:val="bottom"/>
          </w:tcPr>
          <w:p w:rsidR="00000000" w:rsidRDefault="00596C41">
            <w:pPr>
              <w:spacing w:line="0" w:lineRule="atLeast"/>
              <w:rPr>
                <w:rFonts w:ascii="Times New Roman" w:eastAsia="Times New Roman" w:hAnsi="Times New Roman"/>
                <w:sz w:val="5"/>
              </w:rPr>
            </w:pPr>
          </w:p>
        </w:tc>
        <w:tc>
          <w:tcPr>
            <w:tcW w:w="640" w:type="dxa"/>
            <w:shd w:val="clear" w:color="auto" w:fill="auto"/>
            <w:vAlign w:val="bottom"/>
          </w:tcPr>
          <w:p w:rsidR="00000000" w:rsidRDefault="00596C41">
            <w:pPr>
              <w:spacing w:line="0" w:lineRule="atLeast"/>
              <w:rPr>
                <w:rFonts w:ascii="Times New Roman" w:eastAsia="Times New Roman" w:hAnsi="Times New Roman"/>
                <w:sz w:val="5"/>
              </w:rPr>
            </w:pPr>
          </w:p>
        </w:tc>
      </w:tr>
    </w:tbl>
    <w:p w:rsidR="00000000" w:rsidRDefault="00596C41">
      <w:pPr>
        <w:spacing w:line="149" w:lineRule="exact"/>
        <w:rPr>
          <w:rFonts w:ascii="Times New Roman" w:eastAsia="Times New Roman" w:hAnsi="Times New Roman"/>
        </w:rPr>
      </w:pPr>
    </w:p>
    <w:p w:rsidR="00000000" w:rsidRDefault="00596C41">
      <w:pPr>
        <w:spacing w:line="0" w:lineRule="atLeast"/>
        <w:rPr>
          <w:rFonts w:ascii="Arial" w:eastAsia="Arial" w:hAnsi="Arial"/>
          <w:sz w:val="10"/>
          <w:highlight w:val="white"/>
        </w:rPr>
      </w:pPr>
      <w:r>
        <w:rPr>
          <w:rFonts w:ascii="Arial" w:eastAsia="Arial" w:hAnsi="Arial"/>
          <w:sz w:val="10"/>
          <w:highlight w:val="white"/>
        </w:rPr>
        <w:t>Verified software subsystem (component)</w:t>
      </w:r>
    </w:p>
    <w:p w:rsidR="00000000" w:rsidRDefault="00596C41">
      <w:pPr>
        <w:spacing w:line="159"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60"/>
        <w:gridCol w:w="560"/>
        <w:gridCol w:w="520"/>
        <w:gridCol w:w="60"/>
        <w:gridCol w:w="740"/>
      </w:tblGrid>
      <w:tr w:rsidR="00000000">
        <w:trPr>
          <w:trHeight w:val="136"/>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80" w:type="dxa"/>
            <w:gridSpan w:val="2"/>
            <w:tcBorders>
              <w:top w:val="single" w:sz="8" w:space="0" w:color="auto"/>
              <w:right w:val="single" w:sz="8" w:space="0" w:color="auto"/>
            </w:tcBorders>
            <w:shd w:val="clear" w:color="auto" w:fill="auto"/>
            <w:vAlign w:val="bottom"/>
          </w:tcPr>
          <w:p w:rsidR="00000000" w:rsidRDefault="00596C41">
            <w:pPr>
              <w:spacing w:line="0" w:lineRule="atLeast"/>
              <w:ind w:right="40"/>
              <w:jc w:val="center"/>
              <w:rPr>
                <w:rFonts w:ascii="Arial" w:eastAsia="Arial" w:hAnsi="Arial"/>
                <w:sz w:val="10"/>
              </w:rPr>
            </w:pPr>
            <w:r>
              <w:rPr>
                <w:rFonts w:ascii="Arial" w:eastAsia="Arial" w:hAnsi="Arial"/>
                <w:sz w:val="10"/>
              </w:rPr>
              <w:t>Software integration</w:t>
            </w: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74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128"/>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80" w:type="dxa"/>
            <w:gridSpan w:val="2"/>
            <w:tcBorders>
              <w:right w:val="single" w:sz="8" w:space="0" w:color="auto"/>
            </w:tcBorders>
            <w:shd w:val="clear" w:color="auto" w:fill="auto"/>
            <w:vAlign w:val="bottom"/>
          </w:tcPr>
          <w:p w:rsidR="00000000" w:rsidRDefault="00596C41">
            <w:pPr>
              <w:spacing w:line="0" w:lineRule="atLeast"/>
              <w:ind w:right="40"/>
              <w:jc w:val="center"/>
              <w:rPr>
                <w:rFonts w:ascii="Arial" w:eastAsia="Arial" w:hAnsi="Arial"/>
                <w:sz w:val="8"/>
              </w:rPr>
            </w:pPr>
            <w:r>
              <w:rPr>
                <w:rFonts w:ascii="Arial" w:eastAsia="Arial" w:hAnsi="Arial"/>
                <w:sz w:val="10"/>
              </w:rPr>
              <w:t xml:space="preserve">&amp; </w:t>
            </w:r>
            <w:r>
              <w:rPr>
                <w:rFonts w:ascii="Arial" w:eastAsia="Arial" w:hAnsi="Arial"/>
                <w:sz w:val="8"/>
              </w:rPr>
              <w:t>SOF</w:t>
            </w:r>
            <w:r>
              <w:rPr>
                <w:rFonts w:ascii="Arial" w:eastAsia="Arial" w:hAnsi="Arial"/>
                <w:sz w:val="8"/>
              </w:rPr>
              <w:t>TWARE SYSTEM</w:t>
            </w:r>
          </w:p>
        </w:tc>
        <w:tc>
          <w:tcPr>
            <w:tcW w:w="60" w:type="dxa"/>
            <w:shd w:val="clear" w:color="auto" w:fill="auto"/>
            <w:vAlign w:val="bottom"/>
          </w:tcPr>
          <w:p w:rsidR="00000000" w:rsidRDefault="00596C41">
            <w:pPr>
              <w:spacing w:line="0" w:lineRule="atLeast"/>
              <w:rPr>
                <w:rFonts w:ascii="Times New Roman" w:eastAsia="Times New Roman" w:hAnsi="Times New Roman"/>
                <w:sz w:val="11"/>
              </w:rPr>
            </w:pPr>
          </w:p>
        </w:tc>
        <w:tc>
          <w:tcPr>
            <w:tcW w:w="74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Software</w:t>
            </w:r>
          </w:p>
        </w:tc>
      </w:tr>
      <w:tr w:rsidR="00000000">
        <w:trPr>
          <w:trHeight w:val="128"/>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080" w:type="dxa"/>
            <w:gridSpan w:val="2"/>
            <w:tcBorders>
              <w:right w:val="single" w:sz="8" w:space="0" w:color="auto"/>
            </w:tcBorders>
            <w:shd w:val="clear" w:color="auto" w:fill="auto"/>
            <w:vAlign w:val="bottom"/>
          </w:tcPr>
          <w:p w:rsidR="00000000" w:rsidRDefault="00596C41">
            <w:pPr>
              <w:spacing w:line="0" w:lineRule="atLeast"/>
              <w:ind w:right="40"/>
              <w:jc w:val="center"/>
              <w:rPr>
                <w:rFonts w:ascii="Arial" w:eastAsia="Arial" w:hAnsi="Arial"/>
                <w:w w:val="99"/>
                <w:sz w:val="8"/>
              </w:rPr>
            </w:pPr>
            <w:r>
              <w:rPr>
                <w:rFonts w:ascii="Arial" w:eastAsia="Arial" w:hAnsi="Arial"/>
                <w:w w:val="99"/>
                <w:sz w:val="8"/>
              </w:rPr>
              <w:t>VERIFICATION</w:t>
            </w:r>
          </w:p>
        </w:tc>
        <w:tc>
          <w:tcPr>
            <w:tcW w:w="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740" w:type="dxa"/>
            <w:shd w:val="clear" w:color="auto" w:fill="auto"/>
            <w:vAlign w:val="bottom"/>
          </w:tcPr>
          <w:p w:rsidR="00000000" w:rsidRDefault="00596C41">
            <w:pPr>
              <w:spacing w:line="0" w:lineRule="atLeast"/>
              <w:ind w:left="40"/>
              <w:rPr>
                <w:rFonts w:ascii="Arial" w:eastAsia="Arial" w:hAnsi="Arial"/>
                <w:sz w:val="10"/>
              </w:rPr>
            </w:pPr>
            <w:r>
              <w:rPr>
                <w:rFonts w:ascii="Arial" w:eastAsia="Arial" w:hAnsi="Arial"/>
                <w:sz w:val="10"/>
              </w:rPr>
              <w:t>integration and</w:t>
            </w:r>
          </w:p>
        </w:tc>
      </w:tr>
      <w:tr w:rsidR="00000000">
        <w:trPr>
          <w:trHeight w:val="99"/>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080" w:type="dxa"/>
            <w:gridSpan w:val="2"/>
            <w:tcBorders>
              <w:right w:val="single" w:sz="8" w:space="0" w:color="auto"/>
            </w:tcBorders>
            <w:shd w:val="clear" w:color="auto" w:fill="auto"/>
            <w:vAlign w:val="bottom"/>
          </w:tcPr>
          <w:p w:rsidR="00000000" w:rsidRDefault="00596C41">
            <w:pPr>
              <w:spacing w:line="99" w:lineRule="exact"/>
              <w:ind w:right="40"/>
              <w:jc w:val="center"/>
              <w:rPr>
                <w:rFonts w:ascii="Arial" w:eastAsia="Arial" w:hAnsi="Arial"/>
                <w:sz w:val="10"/>
              </w:rPr>
            </w:pPr>
            <w:r>
              <w:rPr>
                <w:rFonts w:ascii="Arial" w:eastAsia="Arial" w:hAnsi="Arial"/>
                <w:sz w:val="10"/>
              </w:rPr>
              <w:t>(component</w:t>
            </w:r>
          </w:p>
        </w:tc>
        <w:tc>
          <w:tcPr>
            <w:tcW w:w="60" w:type="dxa"/>
            <w:shd w:val="clear" w:color="auto" w:fill="auto"/>
            <w:vAlign w:val="bottom"/>
          </w:tcPr>
          <w:p w:rsidR="00000000" w:rsidRDefault="00596C41">
            <w:pPr>
              <w:spacing w:line="0" w:lineRule="atLeast"/>
              <w:rPr>
                <w:rFonts w:ascii="Times New Roman" w:eastAsia="Times New Roman" w:hAnsi="Times New Roman"/>
                <w:sz w:val="8"/>
              </w:rPr>
            </w:pPr>
          </w:p>
        </w:tc>
        <w:tc>
          <w:tcPr>
            <w:tcW w:w="740" w:type="dxa"/>
            <w:shd w:val="clear" w:color="auto" w:fill="auto"/>
            <w:vAlign w:val="bottom"/>
          </w:tcPr>
          <w:p w:rsidR="00000000" w:rsidRDefault="00596C41">
            <w:pPr>
              <w:spacing w:line="0" w:lineRule="atLeast"/>
              <w:jc w:val="center"/>
              <w:rPr>
                <w:rFonts w:ascii="Arial" w:eastAsia="Arial" w:hAnsi="Arial"/>
                <w:sz w:val="8"/>
              </w:rPr>
            </w:pPr>
            <w:r>
              <w:rPr>
                <w:rFonts w:ascii="Arial" w:eastAsia="Arial" w:hAnsi="Arial"/>
                <w:sz w:val="8"/>
              </w:rPr>
              <w:t>VERIFICATION</w:t>
            </w:r>
          </w:p>
        </w:tc>
      </w:tr>
      <w:tr w:rsidR="00000000">
        <w:trPr>
          <w:trHeight w:val="143"/>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1080" w:type="dxa"/>
            <w:gridSpan w:val="2"/>
            <w:tcBorders>
              <w:right w:val="single" w:sz="8" w:space="0" w:color="auto"/>
            </w:tcBorders>
            <w:shd w:val="clear" w:color="auto" w:fill="auto"/>
            <w:vAlign w:val="bottom"/>
          </w:tcPr>
          <w:p w:rsidR="00000000" w:rsidRDefault="00596C41">
            <w:pPr>
              <w:spacing w:line="0" w:lineRule="atLeast"/>
              <w:ind w:right="40"/>
              <w:jc w:val="center"/>
              <w:rPr>
                <w:rFonts w:ascii="Arial" w:eastAsia="Arial" w:hAnsi="Arial"/>
                <w:sz w:val="10"/>
              </w:rPr>
            </w:pPr>
            <w:r>
              <w:rPr>
                <w:rFonts w:ascii="Arial" w:eastAsia="Arial" w:hAnsi="Arial"/>
                <w:sz w:val="10"/>
              </w:rPr>
              <w:t>integration &amp;</w:t>
            </w:r>
          </w:p>
        </w:tc>
        <w:tc>
          <w:tcPr>
            <w:tcW w:w="60" w:type="dxa"/>
            <w:shd w:val="clear" w:color="auto" w:fill="auto"/>
            <w:vAlign w:val="bottom"/>
          </w:tcPr>
          <w:p w:rsidR="00000000" w:rsidRDefault="00596C41">
            <w:pPr>
              <w:spacing w:line="0" w:lineRule="atLeast"/>
              <w:rPr>
                <w:rFonts w:ascii="Times New Roman" w:eastAsia="Times New Roman" w:hAnsi="Times New Roman"/>
                <w:sz w:val="12"/>
              </w:rPr>
            </w:pPr>
          </w:p>
        </w:tc>
        <w:tc>
          <w:tcPr>
            <w:tcW w:w="740" w:type="dxa"/>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results</w:t>
            </w:r>
          </w:p>
        </w:tc>
      </w:tr>
      <w:tr w:rsidR="00000000">
        <w:trPr>
          <w:trHeight w:val="122"/>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80" w:type="dxa"/>
            <w:gridSpan w:val="2"/>
            <w:tcBorders>
              <w:right w:val="single" w:sz="8" w:space="0" w:color="auto"/>
            </w:tcBorders>
            <w:shd w:val="clear" w:color="auto" w:fill="auto"/>
            <w:vAlign w:val="bottom"/>
          </w:tcPr>
          <w:p w:rsidR="00000000" w:rsidRDefault="00596C41">
            <w:pPr>
              <w:spacing w:line="0" w:lineRule="atLeast"/>
              <w:ind w:right="40"/>
              <w:jc w:val="center"/>
              <w:rPr>
                <w:rFonts w:ascii="Arial" w:eastAsia="Arial" w:hAnsi="Arial"/>
                <w:sz w:val="10"/>
              </w:rPr>
            </w:pPr>
            <w:r>
              <w:rPr>
                <w:rFonts w:ascii="Arial" w:eastAsia="Arial" w:hAnsi="Arial"/>
                <w:sz w:val="10"/>
              </w:rPr>
              <w:t>verification)</w:t>
            </w:r>
          </w:p>
        </w:tc>
        <w:tc>
          <w:tcPr>
            <w:tcW w:w="60" w:type="dxa"/>
            <w:shd w:val="clear" w:color="auto" w:fill="auto"/>
            <w:vAlign w:val="bottom"/>
          </w:tcPr>
          <w:p w:rsidR="00000000" w:rsidRDefault="00596C41">
            <w:pPr>
              <w:spacing w:line="0" w:lineRule="atLeast"/>
              <w:rPr>
                <w:rFonts w:ascii="Times New Roman" w:eastAsia="Times New Roman" w:hAnsi="Times New Roman"/>
                <w:sz w:val="10"/>
              </w:rPr>
            </w:pPr>
          </w:p>
        </w:tc>
        <w:tc>
          <w:tcPr>
            <w:tcW w:w="74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28"/>
        </w:trPr>
        <w:tc>
          <w:tcPr>
            <w:tcW w:w="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60" w:type="dxa"/>
            <w:shd w:val="clear" w:color="auto" w:fill="auto"/>
            <w:vAlign w:val="bottom"/>
          </w:tcPr>
          <w:p w:rsidR="00000000" w:rsidRDefault="00596C41">
            <w:pPr>
              <w:spacing w:line="0" w:lineRule="atLeast"/>
              <w:rPr>
                <w:rFonts w:ascii="Times New Roman" w:eastAsia="Times New Roman" w:hAnsi="Times New Roman"/>
                <w:sz w:val="2"/>
              </w:rPr>
            </w:pPr>
          </w:p>
        </w:tc>
        <w:tc>
          <w:tcPr>
            <w:tcW w:w="74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19"/>
        </w:trPr>
        <w:tc>
          <w:tcPr>
            <w:tcW w:w="1140" w:type="dxa"/>
            <w:gridSpan w:val="3"/>
            <w:shd w:val="clear" w:color="auto" w:fill="auto"/>
            <w:vAlign w:val="bottom"/>
          </w:tcPr>
          <w:p w:rsidR="00000000" w:rsidRDefault="00596C41">
            <w:pPr>
              <w:spacing w:line="0" w:lineRule="atLeast"/>
              <w:rPr>
                <w:rFonts w:ascii="Times New Roman" w:eastAsia="Times New Roman" w:hAnsi="Times New Roman"/>
                <w:sz w:val="10"/>
              </w:rPr>
            </w:pPr>
          </w:p>
        </w:tc>
        <w:tc>
          <w:tcPr>
            <w:tcW w:w="60" w:type="dxa"/>
            <w:shd w:val="clear" w:color="auto" w:fill="auto"/>
            <w:vAlign w:val="bottom"/>
          </w:tcPr>
          <w:p w:rsidR="00000000" w:rsidRDefault="00596C41">
            <w:pPr>
              <w:spacing w:line="0" w:lineRule="atLeast"/>
              <w:rPr>
                <w:rFonts w:ascii="Times New Roman" w:eastAsia="Times New Roman" w:hAnsi="Times New Roman"/>
                <w:sz w:val="10"/>
              </w:rPr>
            </w:pPr>
          </w:p>
        </w:tc>
        <w:tc>
          <w:tcPr>
            <w:tcW w:w="74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147"/>
        </w:trPr>
        <w:tc>
          <w:tcPr>
            <w:tcW w:w="620" w:type="dxa"/>
            <w:gridSpan w:val="2"/>
            <w:shd w:val="clear" w:color="auto" w:fill="auto"/>
            <w:vAlign w:val="bottom"/>
          </w:tcPr>
          <w:p w:rsidR="00000000" w:rsidRDefault="00596C41">
            <w:pPr>
              <w:spacing w:line="0" w:lineRule="atLeast"/>
              <w:rPr>
                <w:rFonts w:ascii="Arial" w:eastAsia="Arial" w:hAnsi="Arial"/>
                <w:sz w:val="10"/>
                <w:highlight w:val="white"/>
              </w:rPr>
            </w:pPr>
            <w:r>
              <w:rPr>
                <w:rFonts w:ascii="Arial" w:eastAsia="Arial" w:hAnsi="Arial"/>
                <w:sz w:val="10"/>
                <w:highlight w:val="white"/>
              </w:rPr>
              <w:t>Verified code</w:t>
            </w:r>
          </w:p>
        </w:tc>
        <w:tc>
          <w:tcPr>
            <w:tcW w:w="520" w:type="dxa"/>
            <w:shd w:val="clear" w:color="auto" w:fill="auto"/>
            <w:vAlign w:val="bottom"/>
          </w:tcPr>
          <w:p w:rsidR="00000000" w:rsidRDefault="00596C41">
            <w:pPr>
              <w:spacing w:line="0" w:lineRule="atLeast"/>
              <w:rPr>
                <w:rFonts w:ascii="Times New Roman" w:eastAsia="Times New Roman" w:hAnsi="Times New Roman"/>
                <w:sz w:val="12"/>
              </w:rPr>
            </w:pPr>
          </w:p>
        </w:tc>
        <w:tc>
          <w:tcPr>
            <w:tcW w:w="60" w:type="dxa"/>
            <w:shd w:val="clear" w:color="auto" w:fill="auto"/>
            <w:vAlign w:val="bottom"/>
          </w:tcPr>
          <w:p w:rsidR="00000000" w:rsidRDefault="00596C41">
            <w:pPr>
              <w:spacing w:line="0" w:lineRule="atLeast"/>
              <w:rPr>
                <w:rFonts w:ascii="Times New Roman" w:eastAsia="Times New Roman" w:hAnsi="Times New Roman"/>
                <w:sz w:val="12"/>
              </w:rPr>
            </w:pPr>
          </w:p>
        </w:tc>
        <w:tc>
          <w:tcPr>
            <w:tcW w:w="740" w:type="dxa"/>
            <w:shd w:val="clear" w:color="auto" w:fill="auto"/>
            <w:vAlign w:val="bottom"/>
          </w:tcPr>
          <w:p w:rsidR="00000000" w:rsidRDefault="00596C41">
            <w:pPr>
              <w:spacing w:line="0" w:lineRule="atLeast"/>
              <w:rPr>
                <w:rFonts w:ascii="Times New Roman" w:eastAsia="Times New Roman" w:hAnsi="Times New Roman"/>
                <w:sz w:val="12"/>
              </w:rPr>
            </w:pPr>
          </w:p>
        </w:tc>
      </w:tr>
    </w:tbl>
    <w:p w:rsidR="00000000" w:rsidRDefault="00596C41">
      <w:pPr>
        <w:spacing w:line="290" w:lineRule="exact"/>
        <w:rPr>
          <w:rFonts w:ascii="Times New Roman" w:eastAsia="Times New Roman" w:hAnsi="Times New Roman"/>
        </w:rPr>
      </w:pPr>
      <w:r>
        <w:rPr>
          <w:rFonts w:ascii="Times New Roman" w:eastAsia="Times New Roman" w:hAnsi="Times New Roman"/>
          <w:sz w:val="12"/>
        </w:rPr>
        <w:br w:type="column"/>
      </w:r>
    </w:p>
    <w:p w:rsidR="00000000" w:rsidRDefault="00596C41">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0"/>
        <w:gridCol w:w="90"/>
        <w:gridCol w:w="200"/>
        <w:gridCol w:w="40"/>
        <w:gridCol w:w="80"/>
      </w:tblGrid>
      <w:tr w:rsidR="00000000">
        <w:trPr>
          <w:trHeight w:val="24"/>
        </w:trPr>
        <w:tc>
          <w:tcPr>
            <w:tcW w:w="50" w:type="dxa"/>
            <w:shd w:val="clear" w:color="auto" w:fill="auto"/>
            <w:vAlign w:val="bottom"/>
          </w:tcPr>
          <w:p w:rsidR="00000000" w:rsidRDefault="00596C41">
            <w:pPr>
              <w:spacing w:line="0" w:lineRule="atLeast"/>
              <w:rPr>
                <w:rFonts w:ascii="Times New Roman" w:eastAsia="Times New Roman" w:hAnsi="Times New Roman"/>
                <w:sz w:val="2"/>
              </w:rPr>
            </w:pPr>
          </w:p>
        </w:tc>
        <w:tc>
          <w:tcPr>
            <w:tcW w:w="90" w:type="dxa"/>
            <w:shd w:val="clear" w:color="auto" w:fill="auto"/>
            <w:vAlign w:val="bottom"/>
          </w:tcPr>
          <w:p w:rsidR="00000000" w:rsidRDefault="00596C41">
            <w:pPr>
              <w:spacing w:line="0" w:lineRule="atLeast"/>
              <w:rPr>
                <w:rFonts w:ascii="Times New Roman" w:eastAsia="Times New Roman" w:hAnsi="Times New Roman"/>
                <w:sz w:val="2"/>
              </w:rPr>
            </w:pPr>
          </w:p>
        </w:tc>
        <w:tc>
          <w:tcPr>
            <w:tcW w:w="320" w:type="dxa"/>
            <w:gridSpan w:val="3"/>
            <w:vMerge w:val="restart"/>
            <w:shd w:val="clear" w:color="auto" w:fill="auto"/>
            <w:vAlign w:val="bottom"/>
          </w:tcPr>
          <w:p w:rsidR="00000000" w:rsidRDefault="00596C41">
            <w:pPr>
              <w:spacing w:line="0" w:lineRule="atLeast"/>
              <w:ind w:left="60"/>
              <w:rPr>
                <w:rFonts w:ascii="Arial" w:eastAsia="Arial" w:hAnsi="Arial"/>
                <w:i/>
                <w:w w:val="79"/>
                <w:sz w:val="6"/>
              </w:rPr>
            </w:pPr>
            <w:r>
              <w:rPr>
                <w:rFonts w:ascii="Arial" w:eastAsia="Arial" w:hAnsi="Arial"/>
                <w:i/>
                <w:strike/>
                <w:w w:val="79"/>
                <w:sz w:val="6"/>
              </w:rPr>
              <w:t>egration,</w:t>
            </w:r>
            <w:r>
              <w:rPr>
                <w:rFonts w:ascii="Arial" w:eastAsia="Arial" w:hAnsi="Arial"/>
                <w:i/>
                <w:w w:val="79"/>
                <w:sz w:val="6"/>
              </w:rPr>
              <w:t>Int</w:t>
            </w:r>
          </w:p>
        </w:tc>
      </w:tr>
      <w:tr w:rsidR="00000000">
        <w:trPr>
          <w:trHeight w:val="404"/>
        </w:trPr>
        <w:tc>
          <w:tcPr>
            <w:tcW w:w="50" w:type="dxa"/>
            <w:shd w:val="clear" w:color="auto" w:fill="auto"/>
            <w:vAlign w:val="bottom"/>
          </w:tcPr>
          <w:p w:rsidR="00000000" w:rsidRDefault="00596C41">
            <w:pPr>
              <w:spacing w:line="0" w:lineRule="atLeast"/>
              <w:rPr>
                <w:rFonts w:ascii="Times New Roman" w:eastAsia="Times New Roman" w:hAnsi="Times New Roman"/>
                <w:sz w:val="24"/>
              </w:rPr>
            </w:pPr>
          </w:p>
        </w:tc>
        <w:tc>
          <w:tcPr>
            <w:tcW w:w="90" w:type="dxa"/>
            <w:shd w:val="clear" w:color="auto" w:fill="auto"/>
            <w:vAlign w:val="bottom"/>
          </w:tcPr>
          <w:p w:rsidR="00000000" w:rsidRDefault="00596C41">
            <w:pPr>
              <w:spacing w:line="0" w:lineRule="atLeast"/>
              <w:rPr>
                <w:rFonts w:ascii="Times New Roman" w:eastAsia="Times New Roman" w:hAnsi="Times New Roman"/>
                <w:sz w:val="24"/>
              </w:rPr>
            </w:pPr>
          </w:p>
        </w:tc>
        <w:tc>
          <w:tcPr>
            <w:tcW w:w="320" w:type="dxa"/>
            <w:gridSpan w:val="3"/>
            <w:vMerge/>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07"/>
        </w:trPr>
        <w:tc>
          <w:tcPr>
            <w:tcW w:w="50" w:type="dxa"/>
            <w:shd w:val="clear" w:color="auto" w:fill="auto"/>
            <w:vAlign w:val="bottom"/>
          </w:tcPr>
          <w:p w:rsidR="00000000" w:rsidRDefault="00596C41">
            <w:pPr>
              <w:spacing w:line="0" w:lineRule="atLeast"/>
              <w:rPr>
                <w:rFonts w:ascii="Times New Roman" w:eastAsia="Times New Roman" w:hAnsi="Times New Roman"/>
                <w:sz w:val="17"/>
              </w:rPr>
            </w:pPr>
          </w:p>
        </w:tc>
        <w:tc>
          <w:tcPr>
            <w:tcW w:w="90" w:type="dxa"/>
            <w:vMerge w:val="restart"/>
            <w:shd w:val="clear" w:color="auto" w:fill="auto"/>
            <w:vAlign w:val="bottom"/>
          </w:tcPr>
          <w:p w:rsidR="00000000" w:rsidRDefault="00596C41">
            <w:pPr>
              <w:spacing w:line="0" w:lineRule="atLeast"/>
              <w:ind w:left="10"/>
              <w:rPr>
                <w:rFonts w:ascii="Arial" w:eastAsia="Arial" w:hAnsi="Arial"/>
                <w:i/>
                <w:w w:val="93"/>
                <w:sz w:val="3"/>
              </w:rPr>
            </w:pPr>
            <w:r>
              <w:rPr>
                <w:rFonts w:ascii="Arial" w:eastAsia="Arial" w:hAnsi="Arial"/>
                <w:i/>
                <w:w w:val="93"/>
                <w:sz w:val="3"/>
              </w:rPr>
              <w:t>PEMS</w:t>
            </w:r>
          </w:p>
        </w:tc>
        <w:tc>
          <w:tcPr>
            <w:tcW w:w="200" w:type="dxa"/>
            <w:shd w:val="clear" w:color="auto" w:fill="auto"/>
            <w:vAlign w:val="bottom"/>
          </w:tcPr>
          <w:p w:rsidR="00000000" w:rsidRDefault="00596C41">
            <w:pPr>
              <w:spacing w:line="0" w:lineRule="atLeast"/>
              <w:rPr>
                <w:rFonts w:ascii="Times New Roman" w:eastAsia="Times New Roman" w:hAnsi="Times New Roman"/>
                <w:sz w:val="17"/>
              </w:rPr>
            </w:pPr>
          </w:p>
        </w:tc>
        <w:tc>
          <w:tcPr>
            <w:tcW w:w="40" w:type="dxa"/>
            <w:vMerge w:val="restart"/>
            <w:shd w:val="clear" w:color="auto" w:fill="auto"/>
            <w:vAlign w:val="bottom"/>
          </w:tcPr>
          <w:p w:rsidR="00000000" w:rsidRDefault="00596C41">
            <w:pPr>
              <w:spacing w:line="0" w:lineRule="atLeast"/>
              <w:ind w:left="20"/>
              <w:rPr>
                <w:rFonts w:ascii="Arial" w:eastAsia="Arial" w:hAnsi="Arial"/>
                <w:i/>
                <w:w w:val="77"/>
                <w:sz w:val="3"/>
              </w:rPr>
            </w:pPr>
            <w:r>
              <w:rPr>
                <w:rFonts w:ascii="Arial" w:eastAsia="Arial" w:hAnsi="Arial"/>
                <w:i/>
                <w:w w:val="77"/>
                <w:sz w:val="3"/>
              </w:rPr>
              <w:t>of</w:t>
            </w:r>
          </w:p>
        </w:tc>
        <w:tc>
          <w:tcPr>
            <w:tcW w:w="80" w:type="dxa"/>
            <w:shd w:val="clear" w:color="auto" w:fill="auto"/>
            <w:vAlign w:val="bottom"/>
          </w:tcPr>
          <w:p w:rsidR="00000000" w:rsidRDefault="00596C41">
            <w:pPr>
              <w:spacing w:line="0" w:lineRule="atLeast"/>
              <w:ind w:left="40"/>
              <w:rPr>
                <w:rFonts w:ascii="Arial" w:eastAsia="Arial" w:hAnsi="Arial"/>
                <w:i/>
                <w:w w:val="90"/>
                <w:sz w:val="3"/>
              </w:rPr>
            </w:pPr>
            <w:r>
              <w:rPr>
                <w:rFonts w:ascii="Arial" w:eastAsia="Arial" w:hAnsi="Arial"/>
                <w:i/>
                <w:w w:val="90"/>
                <w:sz w:val="3"/>
              </w:rPr>
              <w:t>R</w:t>
            </w:r>
          </w:p>
        </w:tc>
      </w:tr>
      <w:tr w:rsidR="00000000">
        <w:trPr>
          <w:trHeight w:val="103"/>
        </w:trPr>
        <w:tc>
          <w:tcPr>
            <w:tcW w:w="50" w:type="dxa"/>
            <w:shd w:val="clear" w:color="auto" w:fill="auto"/>
            <w:vAlign w:val="bottom"/>
          </w:tcPr>
          <w:p w:rsidR="00000000" w:rsidRDefault="00596C41">
            <w:pPr>
              <w:spacing w:line="0" w:lineRule="atLeast"/>
              <w:rPr>
                <w:rFonts w:ascii="Times New Roman" w:eastAsia="Times New Roman" w:hAnsi="Times New Roman"/>
                <w:sz w:val="8"/>
              </w:rPr>
            </w:pPr>
          </w:p>
        </w:tc>
        <w:tc>
          <w:tcPr>
            <w:tcW w:w="90" w:type="dxa"/>
            <w:vMerge/>
            <w:shd w:val="clear" w:color="auto" w:fill="auto"/>
            <w:vAlign w:val="bottom"/>
          </w:tcPr>
          <w:p w:rsidR="00000000" w:rsidRDefault="00596C41">
            <w:pPr>
              <w:spacing w:line="0" w:lineRule="atLeast"/>
              <w:rPr>
                <w:rFonts w:ascii="Times New Roman" w:eastAsia="Times New Roman" w:hAnsi="Times New Roman"/>
                <w:sz w:val="8"/>
              </w:rPr>
            </w:pPr>
          </w:p>
        </w:tc>
        <w:tc>
          <w:tcPr>
            <w:tcW w:w="200" w:type="dxa"/>
            <w:shd w:val="clear" w:color="auto" w:fill="auto"/>
            <w:vAlign w:val="bottom"/>
          </w:tcPr>
          <w:p w:rsidR="00000000" w:rsidRDefault="00596C41">
            <w:pPr>
              <w:spacing w:line="0" w:lineRule="atLeast"/>
              <w:rPr>
                <w:rFonts w:ascii="Times New Roman" w:eastAsia="Times New Roman" w:hAnsi="Times New Roman"/>
                <w:sz w:val="8"/>
              </w:rPr>
            </w:pPr>
          </w:p>
        </w:tc>
        <w:tc>
          <w:tcPr>
            <w:tcW w:w="40" w:type="dxa"/>
            <w:vMerge/>
            <w:shd w:val="clear" w:color="auto" w:fill="auto"/>
            <w:vAlign w:val="bottom"/>
          </w:tcPr>
          <w:p w:rsidR="00000000" w:rsidRDefault="00596C41">
            <w:pPr>
              <w:spacing w:line="0" w:lineRule="atLeast"/>
              <w:rPr>
                <w:rFonts w:ascii="Times New Roman" w:eastAsia="Times New Roman" w:hAnsi="Times New Roman"/>
                <w:sz w:val="8"/>
              </w:rPr>
            </w:pPr>
          </w:p>
        </w:tc>
        <w:tc>
          <w:tcPr>
            <w:tcW w:w="80" w:type="dxa"/>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212"/>
        </w:trPr>
        <w:tc>
          <w:tcPr>
            <w:tcW w:w="50" w:type="dxa"/>
            <w:shd w:val="clear" w:color="auto" w:fill="auto"/>
            <w:vAlign w:val="bottom"/>
          </w:tcPr>
          <w:p w:rsidR="00000000" w:rsidRDefault="00596C41">
            <w:pPr>
              <w:spacing w:line="0" w:lineRule="atLeast"/>
              <w:rPr>
                <w:rFonts w:ascii="Times New Roman" w:eastAsia="Times New Roman" w:hAnsi="Times New Roman"/>
                <w:sz w:val="18"/>
              </w:rPr>
            </w:pPr>
          </w:p>
        </w:tc>
        <w:tc>
          <w:tcPr>
            <w:tcW w:w="90" w:type="dxa"/>
            <w:vMerge/>
            <w:shd w:val="clear" w:color="auto" w:fill="auto"/>
            <w:vAlign w:val="bottom"/>
          </w:tcPr>
          <w:p w:rsidR="00000000" w:rsidRDefault="00596C41">
            <w:pPr>
              <w:spacing w:line="0" w:lineRule="atLeast"/>
              <w:rPr>
                <w:rFonts w:ascii="Times New Roman" w:eastAsia="Times New Roman" w:hAnsi="Times New Roman"/>
                <w:sz w:val="18"/>
              </w:rPr>
            </w:pPr>
          </w:p>
        </w:tc>
        <w:tc>
          <w:tcPr>
            <w:tcW w:w="200" w:type="dxa"/>
            <w:shd w:val="clear" w:color="auto" w:fill="auto"/>
            <w:vAlign w:val="bottom"/>
          </w:tcPr>
          <w:p w:rsidR="00000000" w:rsidRDefault="00596C41">
            <w:pPr>
              <w:spacing w:line="0" w:lineRule="atLeast"/>
              <w:rPr>
                <w:rFonts w:ascii="Times New Roman" w:eastAsia="Times New Roman" w:hAnsi="Times New Roman"/>
                <w:sz w:val="18"/>
              </w:rPr>
            </w:pPr>
          </w:p>
        </w:tc>
        <w:tc>
          <w:tcPr>
            <w:tcW w:w="40" w:type="dxa"/>
            <w:shd w:val="clear" w:color="auto" w:fill="auto"/>
            <w:vAlign w:val="bottom"/>
          </w:tcPr>
          <w:p w:rsidR="00000000" w:rsidRDefault="00596C41">
            <w:pPr>
              <w:spacing w:line="0" w:lineRule="atLeast"/>
              <w:rPr>
                <w:rFonts w:ascii="Times New Roman" w:eastAsia="Times New Roman" w:hAnsi="Times New Roman"/>
                <w:sz w:val="18"/>
              </w:rPr>
            </w:pPr>
          </w:p>
        </w:tc>
        <w:tc>
          <w:tcPr>
            <w:tcW w:w="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84"/>
        </w:trPr>
        <w:tc>
          <w:tcPr>
            <w:tcW w:w="50" w:type="dxa"/>
            <w:shd w:val="clear" w:color="auto" w:fill="auto"/>
            <w:vAlign w:val="bottom"/>
          </w:tcPr>
          <w:p w:rsidR="00000000" w:rsidRDefault="00596C41">
            <w:pPr>
              <w:spacing w:line="0" w:lineRule="atLeast"/>
              <w:rPr>
                <w:rFonts w:ascii="Arial" w:eastAsia="Arial" w:hAnsi="Arial"/>
                <w:i/>
                <w:w w:val="97"/>
                <w:sz w:val="3"/>
              </w:rPr>
            </w:pPr>
            <w:r>
              <w:rPr>
                <w:rFonts w:ascii="Arial" w:eastAsia="Arial" w:hAnsi="Arial"/>
                <w:i/>
                <w:w w:val="97"/>
                <w:sz w:val="3"/>
              </w:rPr>
              <w:t>V</w:t>
            </w:r>
          </w:p>
        </w:tc>
        <w:tc>
          <w:tcPr>
            <w:tcW w:w="290" w:type="dxa"/>
            <w:gridSpan w:val="2"/>
            <w:shd w:val="clear" w:color="auto" w:fill="auto"/>
            <w:vAlign w:val="bottom"/>
          </w:tcPr>
          <w:p w:rsidR="00000000" w:rsidRDefault="00596C41">
            <w:pPr>
              <w:spacing w:line="0" w:lineRule="atLeast"/>
              <w:ind w:left="10"/>
              <w:rPr>
                <w:rFonts w:ascii="Arial" w:eastAsia="Arial" w:hAnsi="Arial"/>
                <w:i/>
                <w:w w:val="75"/>
                <w:sz w:val="5"/>
              </w:rPr>
            </w:pPr>
            <w:r>
              <w:rPr>
                <w:rFonts w:ascii="Arial" w:eastAsia="Arial" w:hAnsi="Arial"/>
                <w:i/>
                <w:strike/>
                <w:w w:val="75"/>
                <w:sz w:val="5"/>
              </w:rPr>
              <w:t>ERIFICA</w:t>
            </w:r>
            <w:r>
              <w:rPr>
                <w:rFonts w:ascii="Arial" w:eastAsia="Arial" w:hAnsi="Arial"/>
                <w:i/>
                <w:w w:val="75"/>
                <w:sz w:val="5"/>
              </w:rPr>
              <w:t>TION</w:t>
            </w:r>
          </w:p>
        </w:tc>
        <w:tc>
          <w:tcPr>
            <w:tcW w:w="40" w:type="dxa"/>
            <w:shd w:val="clear" w:color="auto" w:fill="auto"/>
            <w:vAlign w:val="bottom"/>
          </w:tcPr>
          <w:p w:rsidR="00000000" w:rsidRDefault="00596C41">
            <w:pPr>
              <w:spacing w:line="0" w:lineRule="atLeast"/>
              <w:rPr>
                <w:rFonts w:ascii="Times New Roman" w:eastAsia="Times New Roman" w:hAnsi="Times New Roman"/>
                <w:sz w:val="24"/>
              </w:rPr>
            </w:pPr>
          </w:p>
        </w:tc>
        <w:tc>
          <w:tcPr>
            <w:tcW w:w="8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596C41">
      <w:pPr>
        <w:spacing w:line="200" w:lineRule="exact"/>
        <w:rPr>
          <w:rFonts w:ascii="Times New Roman" w:eastAsia="Times New Roman" w:hAnsi="Times New Roman"/>
        </w:rPr>
      </w:pPr>
      <w:r>
        <w:rPr>
          <w:rFonts w:ascii="Times New Roman" w:eastAsia="Times New Roman" w:hAnsi="Times New Roman"/>
          <w:sz w:val="24"/>
        </w:rPr>
        <w:br w:type="column"/>
      </w:r>
    </w:p>
    <w:p w:rsidR="00000000" w:rsidRDefault="00596C41">
      <w:pPr>
        <w:spacing w:line="358" w:lineRule="exact"/>
        <w:rPr>
          <w:rFonts w:ascii="Times New Roman" w:eastAsia="Times New Roman" w:hAnsi="Times New Roman"/>
        </w:rPr>
      </w:pPr>
    </w:p>
    <w:p w:rsidR="00000000" w:rsidRDefault="00596C41">
      <w:pPr>
        <w:spacing w:line="0" w:lineRule="atLeast"/>
        <w:rPr>
          <w:rFonts w:ascii="Arial" w:eastAsia="Arial" w:hAnsi="Arial"/>
          <w:i/>
          <w:sz w:val="1"/>
        </w:rPr>
      </w:pPr>
      <w:r>
        <w:rPr>
          <w:rFonts w:ascii="Arial" w:eastAsia="Arial" w:hAnsi="Arial"/>
          <w:i/>
          <w:sz w:val="1"/>
        </w:rPr>
        <w:t>ISK</w:t>
      </w:r>
    </w:p>
    <w:p w:rsidR="00000000" w:rsidRDefault="00596C41">
      <w:pPr>
        <w:spacing w:line="200" w:lineRule="exact"/>
        <w:rPr>
          <w:rFonts w:ascii="Times New Roman" w:eastAsia="Times New Roman" w:hAnsi="Times New Roman"/>
        </w:rPr>
      </w:pPr>
      <w:r>
        <w:rPr>
          <w:rFonts w:ascii="Arial" w:eastAsia="Arial" w:hAnsi="Arial"/>
          <w:i/>
          <w:sz w:val="1"/>
        </w:rPr>
        <w:br w:type="column"/>
      </w:r>
    </w:p>
    <w:p w:rsidR="00000000" w:rsidRDefault="00596C41">
      <w:pPr>
        <w:spacing w:line="228" w:lineRule="exact"/>
        <w:rPr>
          <w:rFonts w:ascii="Times New Roman" w:eastAsia="Times New Roman" w:hAnsi="Times New Roman"/>
        </w:rPr>
      </w:pPr>
    </w:p>
    <w:p w:rsidR="00000000" w:rsidRDefault="00596C41">
      <w:pPr>
        <w:spacing w:line="0" w:lineRule="atLeast"/>
        <w:rPr>
          <w:rFonts w:ascii="Arial" w:eastAsia="Arial" w:hAnsi="Arial"/>
          <w:i/>
          <w:sz w:val="5"/>
        </w:rPr>
      </w:pPr>
      <w:r>
        <w:rPr>
          <w:rFonts w:ascii="Arial" w:eastAsia="Arial" w:hAnsi="Arial"/>
          <w:i/>
          <w:sz w:val="5"/>
        </w:rPr>
        <w:t>C</w:t>
      </w:r>
    </w:p>
    <w:p w:rsidR="00000000" w:rsidRDefault="00596C41">
      <w:pPr>
        <w:spacing w:line="55" w:lineRule="exact"/>
        <w:rPr>
          <w:rFonts w:ascii="Times New Roman" w:eastAsia="Times New Roman" w:hAnsi="Times New Roman"/>
        </w:rPr>
      </w:pPr>
      <w:r>
        <w:rPr>
          <w:rFonts w:ascii="Arial" w:eastAsia="Arial" w:hAnsi="Arial"/>
          <w:i/>
          <w:sz w:val="5"/>
        </w:rPr>
        <w:br w:type="column"/>
      </w:r>
    </w:p>
    <w:p w:rsidR="00000000" w:rsidRDefault="00596C41">
      <w:pPr>
        <w:spacing w:line="0" w:lineRule="atLeast"/>
        <w:rPr>
          <w:rFonts w:ascii="Arial" w:eastAsia="Arial" w:hAnsi="Arial"/>
          <w:i/>
          <w:sz w:val="3"/>
        </w:rPr>
      </w:pPr>
      <w:r>
        <w:rPr>
          <w:rFonts w:ascii="Arial" w:eastAsia="Arial" w:hAnsi="Arial"/>
          <w:i/>
          <w:sz w:val="3"/>
        </w:rPr>
        <w:t>ONTROL</w:t>
      </w:r>
    </w:p>
    <w:p w:rsidR="00000000" w:rsidRDefault="00596C41">
      <w:pPr>
        <w:spacing w:line="0" w:lineRule="atLeast"/>
        <w:rPr>
          <w:rFonts w:ascii="Arial" w:eastAsia="Arial" w:hAnsi="Arial"/>
          <w:i/>
          <w:sz w:val="3"/>
        </w:rPr>
        <w:sectPr w:rsidR="00000000">
          <w:type w:val="continuous"/>
          <w:pgSz w:w="11900" w:h="16834"/>
          <w:pgMar w:top="1119" w:right="829" w:bottom="0" w:left="240" w:header="0" w:footer="0" w:gutter="0"/>
          <w:cols w:num="6" w:space="0" w:equalWidth="0">
            <w:col w:w="6420" w:space="380"/>
            <w:col w:w="2560" w:space="140"/>
            <w:col w:w="460" w:space="20"/>
            <w:col w:w="20" w:space="40"/>
            <w:col w:w="40" w:space="40"/>
            <w:col w:w="720"/>
          </w:cols>
          <w:docGrid w:linePitch="360"/>
        </w:sectPr>
      </w:pPr>
    </w:p>
    <w:p w:rsidR="00000000" w:rsidRDefault="00596C41">
      <w:pPr>
        <w:spacing w:line="107" w:lineRule="exact"/>
        <w:rPr>
          <w:rFonts w:ascii="Times New Roman" w:eastAsia="Times New Roman" w:hAnsi="Times New Roman"/>
        </w:rPr>
      </w:pPr>
    </w:p>
    <w:tbl>
      <w:tblPr>
        <w:tblW w:w="0" w:type="auto"/>
        <w:tblInd w:w="4030" w:type="dxa"/>
        <w:tblLayout w:type="fixed"/>
        <w:tblCellMar>
          <w:top w:w="0" w:type="dxa"/>
          <w:left w:w="0" w:type="dxa"/>
          <w:bottom w:w="0" w:type="dxa"/>
          <w:right w:w="0" w:type="dxa"/>
        </w:tblCellMar>
        <w:tblLook w:val="0000" w:firstRow="0" w:lastRow="0" w:firstColumn="0" w:lastColumn="0" w:noHBand="0" w:noVBand="0"/>
      </w:tblPr>
      <w:tblGrid>
        <w:gridCol w:w="120"/>
        <w:gridCol w:w="840"/>
        <w:gridCol w:w="140"/>
        <w:gridCol w:w="260"/>
        <w:gridCol w:w="740"/>
        <w:gridCol w:w="160"/>
        <w:gridCol w:w="120"/>
        <w:gridCol w:w="100"/>
        <w:gridCol w:w="860"/>
        <w:gridCol w:w="140"/>
        <w:gridCol w:w="100"/>
        <w:gridCol w:w="80"/>
        <w:gridCol w:w="40"/>
        <w:gridCol w:w="80"/>
        <w:gridCol w:w="40"/>
        <w:gridCol w:w="80"/>
        <w:gridCol w:w="40"/>
        <w:gridCol w:w="80"/>
        <w:gridCol w:w="40"/>
        <w:gridCol w:w="80"/>
        <w:gridCol w:w="160"/>
      </w:tblGrid>
      <w:tr w:rsidR="00000000">
        <w:trPr>
          <w:trHeight w:val="118"/>
        </w:trPr>
        <w:tc>
          <w:tcPr>
            <w:tcW w:w="120" w:type="dxa"/>
            <w:tcBorders>
              <w:top w:val="single" w:sz="8" w:space="0" w:color="auto"/>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840" w:type="dxa"/>
            <w:vMerge w:val="restart"/>
            <w:tcBorders>
              <w:top w:val="single" w:sz="8" w:space="0" w:color="auto"/>
            </w:tcBorders>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Software deta</w:t>
            </w:r>
            <w:r>
              <w:rPr>
                <w:rFonts w:ascii="Arial" w:eastAsia="Arial" w:hAnsi="Arial"/>
                <w:sz w:val="10"/>
              </w:rPr>
              <w:t>iled</w:t>
            </w:r>
          </w:p>
        </w:tc>
        <w:tc>
          <w:tcPr>
            <w:tcW w:w="140" w:type="dxa"/>
            <w:tcBorders>
              <w:top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60" w:type="dxa"/>
            <w:shd w:val="clear" w:color="auto" w:fill="auto"/>
            <w:vAlign w:val="bottom"/>
          </w:tcPr>
          <w:p w:rsidR="00000000" w:rsidRDefault="00596C41">
            <w:pPr>
              <w:spacing w:line="0" w:lineRule="atLeast"/>
              <w:rPr>
                <w:rFonts w:ascii="Times New Roman" w:eastAsia="Times New Roman" w:hAnsi="Times New Roman"/>
                <w:sz w:val="10"/>
              </w:rPr>
            </w:pPr>
          </w:p>
        </w:tc>
        <w:tc>
          <w:tcPr>
            <w:tcW w:w="740" w:type="dxa"/>
            <w:shd w:val="clear" w:color="auto" w:fill="auto"/>
            <w:vAlign w:val="bottom"/>
          </w:tcPr>
          <w:p w:rsidR="00000000" w:rsidRDefault="00596C41">
            <w:pPr>
              <w:spacing w:line="0" w:lineRule="atLeast"/>
              <w:rPr>
                <w:rFonts w:ascii="Times New Roman" w:eastAsia="Times New Roman" w:hAnsi="Times New Roman"/>
                <w:sz w:val="10"/>
              </w:rPr>
            </w:pPr>
          </w:p>
        </w:tc>
        <w:tc>
          <w:tcPr>
            <w:tcW w:w="160" w:type="dxa"/>
            <w:shd w:val="clear" w:color="auto" w:fill="auto"/>
            <w:vAlign w:val="bottom"/>
          </w:tcPr>
          <w:p w:rsidR="00000000" w:rsidRDefault="00596C41">
            <w:pPr>
              <w:spacing w:line="0" w:lineRule="atLeast"/>
              <w:rPr>
                <w:rFonts w:ascii="Times New Roman" w:eastAsia="Times New Roman" w:hAnsi="Times New Roman"/>
                <w:sz w:val="10"/>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860" w:type="dxa"/>
            <w:vMerge w:val="restart"/>
            <w:tcBorders>
              <w:top w:val="single" w:sz="8" w:space="0" w:color="auto"/>
            </w:tcBorders>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Software unit</w:t>
            </w:r>
          </w:p>
        </w:tc>
        <w:tc>
          <w:tcPr>
            <w:tcW w:w="140" w:type="dxa"/>
            <w:tcBorders>
              <w:top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00" w:type="dxa"/>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40" w:type="dxa"/>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40" w:type="dxa"/>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40" w:type="dxa"/>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40" w:type="dxa"/>
            <w:shd w:val="clear" w:color="auto" w:fill="auto"/>
            <w:vAlign w:val="bottom"/>
          </w:tcPr>
          <w:p w:rsidR="00000000" w:rsidRDefault="00596C41">
            <w:pPr>
              <w:spacing w:line="0" w:lineRule="atLeast"/>
              <w:rPr>
                <w:rFonts w:ascii="Times New Roman" w:eastAsia="Times New Roman" w:hAnsi="Times New Roman"/>
                <w:sz w:val="10"/>
              </w:rPr>
            </w:pPr>
          </w:p>
        </w:tc>
        <w:tc>
          <w:tcPr>
            <w:tcW w:w="80" w:type="dxa"/>
            <w:shd w:val="clear" w:color="auto" w:fill="auto"/>
            <w:vAlign w:val="bottom"/>
          </w:tcPr>
          <w:p w:rsidR="00000000" w:rsidRDefault="00596C41">
            <w:pPr>
              <w:spacing w:line="0" w:lineRule="atLeast"/>
              <w:rPr>
                <w:rFonts w:ascii="Times New Roman" w:eastAsia="Times New Roman" w:hAnsi="Times New Roman"/>
                <w:sz w:val="10"/>
              </w:rPr>
            </w:pPr>
          </w:p>
        </w:tc>
        <w:tc>
          <w:tcPr>
            <w:tcW w:w="16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66"/>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84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260" w:type="dxa"/>
            <w:shd w:val="clear" w:color="auto" w:fill="auto"/>
            <w:vAlign w:val="bottom"/>
          </w:tcPr>
          <w:p w:rsidR="00000000" w:rsidRDefault="00596C41">
            <w:pPr>
              <w:spacing w:line="0" w:lineRule="atLeast"/>
              <w:rPr>
                <w:rFonts w:ascii="Times New Roman" w:eastAsia="Times New Roman" w:hAnsi="Times New Roman"/>
                <w:sz w:val="5"/>
              </w:rPr>
            </w:pPr>
          </w:p>
        </w:tc>
        <w:tc>
          <w:tcPr>
            <w:tcW w:w="7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Software unit</w:t>
            </w: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86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820" w:type="dxa"/>
            <w:gridSpan w:val="11"/>
            <w:vMerge w:val="restart"/>
            <w:shd w:val="clear" w:color="auto" w:fill="auto"/>
            <w:vAlign w:val="bottom"/>
          </w:tcPr>
          <w:p w:rsidR="00000000" w:rsidRDefault="00596C41">
            <w:pPr>
              <w:spacing w:line="0" w:lineRule="atLeast"/>
              <w:jc w:val="center"/>
              <w:rPr>
                <w:rFonts w:ascii="Arial" w:eastAsia="Arial" w:hAnsi="Arial"/>
                <w:sz w:val="8"/>
              </w:rPr>
            </w:pPr>
            <w:r>
              <w:rPr>
                <w:rFonts w:ascii="Arial" w:eastAsia="Arial" w:hAnsi="Arial"/>
                <w:sz w:val="10"/>
              </w:rPr>
              <w:t xml:space="preserve">Unit </w:t>
            </w:r>
            <w:r>
              <w:rPr>
                <w:rFonts w:ascii="Arial" w:eastAsia="Arial" w:hAnsi="Arial"/>
                <w:sz w:val="8"/>
              </w:rPr>
              <w:t>VERIFICATI</w:t>
            </w:r>
            <w:r>
              <w:rPr>
                <w:rFonts w:ascii="Arial" w:eastAsia="Arial" w:hAnsi="Arial"/>
                <w:sz w:val="8"/>
                <w:u w:val="single"/>
              </w:rPr>
              <w:t>O</w:t>
            </w:r>
            <w:r>
              <w:rPr>
                <w:rFonts w:ascii="Arial" w:eastAsia="Arial" w:hAnsi="Arial"/>
                <w:sz w:val="8"/>
              </w:rPr>
              <w:t>N</w:t>
            </w:r>
          </w:p>
        </w:tc>
      </w:tr>
      <w:tr w:rsidR="00000000">
        <w:trPr>
          <w:trHeight w:val="62"/>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8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design</w:t>
            </w: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260" w:type="dxa"/>
            <w:shd w:val="clear" w:color="auto" w:fill="auto"/>
            <w:vAlign w:val="bottom"/>
          </w:tcPr>
          <w:p w:rsidR="00000000" w:rsidRDefault="00596C41">
            <w:pPr>
              <w:spacing w:line="0" w:lineRule="atLeast"/>
              <w:rPr>
                <w:rFonts w:ascii="Times New Roman" w:eastAsia="Times New Roman" w:hAnsi="Times New Roman"/>
                <w:sz w:val="5"/>
              </w:rPr>
            </w:pPr>
          </w:p>
        </w:tc>
        <w:tc>
          <w:tcPr>
            <w:tcW w:w="740" w:type="dxa"/>
            <w:vMerge/>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860" w:type="dxa"/>
            <w:vMerge w:val="restart"/>
            <w:shd w:val="clear" w:color="auto" w:fill="auto"/>
            <w:vAlign w:val="bottom"/>
          </w:tcPr>
          <w:p w:rsidR="00000000" w:rsidRDefault="00596C41">
            <w:pPr>
              <w:spacing w:line="0" w:lineRule="atLeast"/>
              <w:jc w:val="center"/>
              <w:rPr>
                <w:rFonts w:ascii="Arial" w:eastAsia="Arial" w:hAnsi="Arial"/>
                <w:sz w:val="8"/>
              </w:rPr>
            </w:pPr>
            <w:r>
              <w:rPr>
                <w:rFonts w:ascii="Arial" w:eastAsia="Arial" w:hAnsi="Arial"/>
                <w:sz w:val="8"/>
              </w:rPr>
              <w:t>VERIFICATION</w:t>
            </w: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820" w:type="dxa"/>
            <w:gridSpan w:val="11"/>
            <w:vMerge/>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20"/>
        </w:trPr>
        <w:tc>
          <w:tcPr>
            <w:tcW w:w="120" w:type="dxa"/>
            <w:tcBorders>
              <w:lef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840" w:type="dxa"/>
            <w:vMerge/>
            <w:shd w:val="clear" w:color="auto" w:fill="auto"/>
            <w:vAlign w:val="bottom"/>
          </w:tcPr>
          <w:p w:rsidR="00000000" w:rsidRDefault="00596C41">
            <w:pPr>
              <w:spacing w:line="20" w:lineRule="exact"/>
              <w:rPr>
                <w:rFonts w:ascii="Times New Roman" w:eastAsia="Times New Roman" w:hAnsi="Times New Roman"/>
                <w:sz w:val="1"/>
              </w:rPr>
            </w:pPr>
          </w:p>
        </w:tc>
        <w:tc>
          <w:tcPr>
            <w:tcW w:w="14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260" w:type="dxa"/>
            <w:shd w:val="clear" w:color="auto" w:fill="000000"/>
            <w:vAlign w:val="bottom"/>
          </w:tcPr>
          <w:p w:rsidR="00000000" w:rsidRDefault="00596C41">
            <w:pPr>
              <w:spacing w:line="20" w:lineRule="exact"/>
              <w:rPr>
                <w:rFonts w:ascii="Times New Roman" w:eastAsia="Times New Roman" w:hAnsi="Times New Roman"/>
                <w:sz w:val="1"/>
              </w:rPr>
            </w:pPr>
          </w:p>
        </w:tc>
        <w:tc>
          <w:tcPr>
            <w:tcW w:w="7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implementation</w:t>
            </w:r>
          </w:p>
        </w:tc>
        <w:tc>
          <w:tcPr>
            <w:tcW w:w="160" w:type="dxa"/>
            <w:shd w:val="clear" w:color="auto" w:fill="000000"/>
            <w:vAlign w:val="bottom"/>
          </w:tcPr>
          <w:p w:rsidR="00000000" w:rsidRDefault="00596C41">
            <w:pPr>
              <w:spacing w:line="20" w:lineRule="exact"/>
              <w:rPr>
                <w:rFonts w:ascii="Times New Roman" w:eastAsia="Times New Roman" w:hAnsi="Times New Roman"/>
                <w:sz w:val="1"/>
              </w:rPr>
            </w:pPr>
          </w:p>
        </w:tc>
        <w:tc>
          <w:tcPr>
            <w:tcW w:w="12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shd w:val="clear" w:color="auto" w:fill="auto"/>
            <w:vAlign w:val="bottom"/>
          </w:tcPr>
          <w:p w:rsidR="00000000" w:rsidRDefault="00596C41">
            <w:pPr>
              <w:spacing w:line="20" w:lineRule="exact"/>
              <w:rPr>
                <w:rFonts w:ascii="Times New Roman" w:eastAsia="Times New Roman" w:hAnsi="Times New Roman"/>
                <w:sz w:val="1"/>
              </w:rPr>
            </w:pPr>
          </w:p>
        </w:tc>
        <w:tc>
          <w:tcPr>
            <w:tcW w:w="860" w:type="dxa"/>
            <w:vMerge/>
            <w:shd w:val="clear" w:color="auto" w:fill="auto"/>
            <w:vAlign w:val="bottom"/>
          </w:tcPr>
          <w:p w:rsidR="00000000" w:rsidRDefault="00596C41">
            <w:pPr>
              <w:spacing w:line="20" w:lineRule="exact"/>
              <w:rPr>
                <w:rFonts w:ascii="Times New Roman" w:eastAsia="Times New Roman" w:hAnsi="Times New Roman"/>
                <w:sz w:val="1"/>
              </w:rPr>
            </w:pPr>
          </w:p>
        </w:tc>
        <w:tc>
          <w:tcPr>
            <w:tcW w:w="14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00" w:type="dxa"/>
            <w:tcBorders>
              <w:lef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80" w:type="dxa"/>
            <w:shd w:val="clear" w:color="auto" w:fill="000000"/>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80" w:type="dxa"/>
            <w:shd w:val="clear" w:color="auto" w:fill="000000"/>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80" w:type="dxa"/>
            <w:shd w:val="clear" w:color="auto" w:fill="000000"/>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80" w:type="dxa"/>
            <w:shd w:val="clear" w:color="auto" w:fill="000000"/>
            <w:vAlign w:val="bottom"/>
          </w:tcPr>
          <w:p w:rsidR="00000000" w:rsidRDefault="00596C41">
            <w:pPr>
              <w:spacing w:line="20" w:lineRule="exact"/>
              <w:rPr>
                <w:rFonts w:ascii="Times New Roman" w:eastAsia="Times New Roman" w:hAnsi="Times New Roman"/>
                <w:sz w:val="1"/>
              </w:rPr>
            </w:pPr>
          </w:p>
        </w:tc>
        <w:tc>
          <w:tcPr>
            <w:tcW w:w="40" w:type="dxa"/>
            <w:shd w:val="clear" w:color="auto" w:fill="auto"/>
            <w:vAlign w:val="bottom"/>
          </w:tcPr>
          <w:p w:rsidR="00000000" w:rsidRDefault="00596C41">
            <w:pPr>
              <w:spacing w:line="20" w:lineRule="exact"/>
              <w:rPr>
                <w:rFonts w:ascii="Times New Roman" w:eastAsia="Times New Roman" w:hAnsi="Times New Roman"/>
                <w:sz w:val="1"/>
              </w:rPr>
            </w:pPr>
          </w:p>
        </w:tc>
        <w:tc>
          <w:tcPr>
            <w:tcW w:w="80" w:type="dxa"/>
            <w:shd w:val="clear" w:color="auto" w:fill="000000"/>
            <w:vAlign w:val="bottom"/>
          </w:tcPr>
          <w:p w:rsidR="00000000" w:rsidRDefault="00596C41">
            <w:pPr>
              <w:spacing w:line="20" w:lineRule="exact"/>
              <w:rPr>
                <w:rFonts w:ascii="Times New Roman" w:eastAsia="Times New Roman" w:hAnsi="Times New Roman"/>
                <w:sz w:val="1"/>
              </w:rPr>
            </w:pPr>
          </w:p>
        </w:tc>
        <w:tc>
          <w:tcPr>
            <w:tcW w:w="160" w:type="dxa"/>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42"/>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4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60" w:type="dxa"/>
            <w:shd w:val="clear" w:color="auto" w:fill="auto"/>
            <w:vAlign w:val="bottom"/>
          </w:tcPr>
          <w:p w:rsidR="00000000" w:rsidRDefault="00596C41">
            <w:pPr>
              <w:spacing w:line="0" w:lineRule="atLeast"/>
              <w:rPr>
                <w:rFonts w:ascii="Times New Roman" w:eastAsia="Times New Roman" w:hAnsi="Times New Roman"/>
                <w:sz w:val="3"/>
              </w:rPr>
            </w:pPr>
          </w:p>
        </w:tc>
        <w:tc>
          <w:tcPr>
            <w:tcW w:w="74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86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00" w:type="dxa"/>
            <w:shd w:val="clear" w:color="auto" w:fill="auto"/>
            <w:vAlign w:val="bottom"/>
          </w:tcPr>
          <w:p w:rsidR="00000000" w:rsidRDefault="00596C41">
            <w:pPr>
              <w:spacing w:line="0" w:lineRule="atLeast"/>
              <w:rPr>
                <w:rFonts w:ascii="Times New Roman" w:eastAsia="Times New Roman" w:hAnsi="Times New Roman"/>
                <w:sz w:val="3"/>
              </w:rPr>
            </w:pPr>
          </w:p>
        </w:tc>
        <w:tc>
          <w:tcPr>
            <w:tcW w:w="80" w:type="dxa"/>
            <w:shd w:val="clear" w:color="auto" w:fill="auto"/>
            <w:vAlign w:val="bottom"/>
          </w:tcPr>
          <w:p w:rsidR="00000000" w:rsidRDefault="00596C41">
            <w:pPr>
              <w:spacing w:line="0" w:lineRule="atLeast"/>
              <w:rPr>
                <w:rFonts w:ascii="Times New Roman" w:eastAsia="Times New Roman" w:hAnsi="Times New Roman"/>
                <w:sz w:val="3"/>
              </w:rPr>
            </w:pPr>
          </w:p>
        </w:tc>
        <w:tc>
          <w:tcPr>
            <w:tcW w:w="40" w:type="dxa"/>
            <w:shd w:val="clear" w:color="auto" w:fill="auto"/>
            <w:vAlign w:val="bottom"/>
          </w:tcPr>
          <w:p w:rsidR="00000000" w:rsidRDefault="00596C41">
            <w:pPr>
              <w:spacing w:line="0" w:lineRule="atLeast"/>
              <w:rPr>
                <w:rFonts w:ascii="Times New Roman" w:eastAsia="Times New Roman" w:hAnsi="Times New Roman"/>
                <w:sz w:val="3"/>
              </w:rPr>
            </w:pPr>
          </w:p>
        </w:tc>
        <w:tc>
          <w:tcPr>
            <w:tcW w:w="600" w:type="dxa"/>
            <w:gridSpan w:val="8"/>
            <w:vMerge w:val="restart"/>
            <w:shd w:val="clear" w:color="auto" w:fill="auto"/>
            <w:vAlign w:val="bottom"/>
          </w:tcPr>
          <w:p w:rsidR="00000000" w:rsidRDefault="00596C41">
            <w:pPr>
              <w:spacing w:line="0" w:lineRule="atLeast"/>
              <w:ind w:right="180"/>
              <w:jc w:val="center"/>
              <w:rPr>
                <w:rFonts w:ascii="Arial" w:eastAsia="Arial" w:hAnsi="Arial"/>
                <w:sz w:val="10"/>
              </w:rPr>
            </w:pPr>
            <w:r>
              <w:rPr>
                <w:rFonts w:ascii="Arial" w:eastAsia="Arial" w:hAnsi="Arial"/>
                <w:sz w:val="10"/>
              </w:rPr>
              <w:t>results</w:t>
            </w:r>
          </w:p>
        </w:tc>
      </w:tr>
      <w:tr w:rsidR="00000000">
        <w:trPr>
          <w:trHeight w:val="81"/>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84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(unit design)</w:t>
            </w: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260" w:type="dxa"/>
            <w:shd w:val="clear" w:color="auto" w:fill="auto"/>
            <w:vAlign w:val="bottom"/>
          </w:tcPr>
          <w:p w:rsidR="00000000" w:rsidRDefault="00596C41">
            <w:pPr>
              <w:spacing w:line="0" w:lineRule="atLeast"/>
              <w:rPr>
                <w:rFonts w:ascii="Times New Roman" w:eastAsia="Times New Roman" w:hAnsi="Times New Roman"/>
                <w:sz w:val="7"/>
              </w:rPr>
            </w:pPr>
          </w:p>
        </w:tc>
        <w:tc>
          <w:tcPr>
            <w:tcW w:w="74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280" w:type="dxa"/>
            <w:gridSpan w:val="2"/>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860" w:type="dxa"/>
            <w:vMerge w:val="restart"/>
            <w:shd w:val="clear" w:color="auto" w:fill="auto"/>
            <w:vAlign w:val="bottom"/>
          </w:tcPr>
          <w:p w:rsidR="00000000" w:rsidRDefault="00596C41">
            <w:pPr>
              <w:spacing w:line="0" w:lineRule="atLeast"/>
              <w:jc w:val="center"/>
              <w:rPr>
                <w:rFonts w:ascii="Arial" w:eastAsia="Arial" w:hAnsi="Arial"/>
                <w:sz w:val="10"/>
              </w:rPr>
            </w:pPr>
            <w:r>
              <w:rPr>
                <w:rFonts w:ascii="Arial" w:eastAsia="Arial" w:hAnsi="Arial"/>
                <w:sz w:val="10"/>
              </w:rPr>
              <w:t xml:space="preserve">(unit </w:t>
            </w:r>
            <w:r>
              <w:rPr>
                <w:rFonts w:ascii="Arial" w:eastAsia="Arial" w:hAnsi="Arial"/>
                <w:sz w:val="8"/>
              </w:rPr>
              <w:t>VERIFICATION</w:t>
            </w:r>
            <w:r>
              <w:rPr>
                <w:rFonts w:ascii="Arial" w:eastAsia="Arial" w:hAnsi="Arial"/>
                <w:sz w:val="10"/>
              </w:rPr>
              <w:t>)</w:t>
            </w: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00" w:type="dxa"/>
            <w:shd w:val="clear" w:color="auto" w:fill="auto"/>
            <w:vAlign w:val="bottom"/>
          </w:tcPr>
          <w:p w:rsidR="00000000" w:rsidRDefault="00596C41">
            <w:pPr>
              <w:spacing w:line="0" w:lineRule="atLeast"/>
              <w:rPr>
                <w:rFonts w:ascii="Times New Roman" w:eastAsia="Times New Roman" w:hAnsi="Times New Roman"/>
                <w:sz w:val="7"/>
              </w:rPr>
            </w:pPr>
          </w:p>
        </w:tc>
        <w:tc>
          <w:tcPr>
            <w:tcW w:w="80" w:type="dxa"/>
            <w:shd w:val="clear" w:color="auto" w:fill="auto"/>
            <w:vAlign w:val="bottom"/>
          </w:tcPr>
          <w:p w:rsidR="00000000" w:rsidRDefault="00596C41">
            <w:pPr>
              <w:spacing w:line="0" w:lineRule="atLeast"/>
              <w:rPr>
                <w:rFonts w:ascii="Times New Roman" w:eastAsia="Times New Roman" w:hAnsi="Times New Roman"/>
                <w:sz w:val="7"/>
              </w:rPr>
            </w:pPr>
          </w:p>
        </w:tc>
        <w:tc>
          <w:tcPr>
            <w:tcW w:w="40" w:type="dxa"/>
            <w:shd w:val="clear" w:color="auto" w:fill="auto"/>
            <w:vAlign w:val="bottom"/>
          </w:tcPr>
          <w:p w:rsidR="00000000" w:rsidRDefault="00596C41">
            <w:pPr>
              <w:spacing w:line="0" w:lineRule="atLeast"/>
              <w:rPr>
                <w:rFonts w:ascii="Times New Roman" w:eastAsia="Times New Roman" w:hAnsi="Times New Roman"/>
                <w:sz w:val="7"/>
              </w:rPr>
            </w:pPr>
          </w:p>
        </w:tc>
        <w:tc>
          <w:tcPr>
            <w:tcW w:w="600" w:type="dxa"/>
            <w:gridSpan w:val="8"/>
            <w:vMerge/>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55"/>
        </w:trPr>
        <w:tc>
          <w:tcPr>
            <w:tcW w:w="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84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60" w:type="dxa"/>
            <w:shd w:val="clear" w:color="auto" w:fill="auto"/>
            <w:vAlign w:val="bottom"/>
          </w:tcPr>
          <w:p w:rsidR="00000000" w:rsidRDefault="00596C41">
            <w:pPr>
              <w:spacing w:line="0" w:lineRule="atLeast"/>
              <w:rPr>
                <w:rFonts w:ascii="Times New Roman" w:eastAsia="Times New Roman" w:hAnsi="Times New Roman"/>
                <w:sz w:val="4"/>
              </w:rPr>
            </w:pPr>
          </w:p>
        </w:tc>
        <w:tc>
          <w:tcPr>
            <w:tcW w:w="740" w:type="dxa"/>
            <w:shd w:val="clear" w:color="auto" w:fill="auto"/>
            <w:vAlign w:val="bottom"/>
          </w:tcPr>
          <w:p w:rsidR="00000000" w:rsidRDefault="00596C41">
            <w:pPr>
              <w:spacing w:line="0" w:lineRule="atLeast"/>
              <w:rPr>
                <w:rFonts w:ascii="Times New Roman" w:eastAsia="Times New Roman" w:hAnsi="Times New Roman"/>
                <w:sz w:val="4"/>
              </w:rPr>
            </w:pPr>
          </w:p>
        </w:tc>
        <w:tc>
          <w:tcPr>
            <w:tcW w:w="160" w:type="dxa"/>
            <w:shd w:val="clear" w:color="auto" w:fill="auto"/>
            <w:vAlign w:val="bottom"/>
          </w:tcPr>
          <w:p w:rsidR="00000000" w:rsidRDefault="00596C41">
            <w:pPr>
              <w:spacing w:line="0" w:lineRule="atLeast"/>
              <w:rPr>
                <w:rFonts w:ascii="Times New Roman" w:eastAsia="Times New Roman" w:hAnsi="Times New Roman"/>
                <w:sz w:val="4"/>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shd w:val="clear" w:color="auto" w:fill="auto"/>
            <w:vAlign w:val="bottom"/>
          </w:tcPr>
          <w:p w:rsidR="00000000" w:rsidRDefault="00596C41">
            <w:pPr>
              <w:spacing w:line="0" w:lineRule="atLeast"/>
              <w:rPr>
                <w:rFonts w:ascii="Times New Roman" w:eastAsia="Times New Roman" w:hAnsi="Times New Roman"/>
                <w:sz w:val="4"/>
              </w:rPr>
            </w:pPr>
          </w:p>
        </w:tc>
        <w:tc>
          <w:tcPr>
            <w:tcW w:w="860" w:type="dxa"/>
            <w:vMerge/>
            <w:shd w:val="clear" w:color="auto" w:fill="auto"/>
            <w:vAlign w:val="bottom"/>
          </w:tcPr>
          <w:p w:rsidR="00000000" w:rsidRDefault="00596C41">
            <w:pPr>
              <w:spacing w:line="0" w:lineRule="atLeast"/>
              <w:rPr>
                <w:rFonts w:ascii="Times New Roman" w:eastAsia="Times New Roman" w:hAnsi="Times New Roman"/>
                <w:sz w:val="4"/>
              </w:rPr>
            </w:pPr>
          </w:p>
        </w:tc>
        <w:tc>
          <w:tcPr>
            <w:tcW w:w="1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00" w:type="dxa"/>
            <w:shd w:val="clear" w:color="auto" w:fill="auto"/>
            <w:vAlign w:val="bottom"/>
          </w:tcPr>
          <w:p w:rsidR="00000000" w:rsidRDefault="00596C41">
            <w:pPr>
              <w:spacing w:line="0" w:lineRule="atLeast"/>
              <w:rPr>
                <w:rFonts w:ascii="Times New Roman" w:eastAsia="Times New Roman" w:hAnsi="Times New Roman"/>
                <w:sz w:val="4"/>
              </w:rPr>
            </w:pPr>
          </w:p>
        </w:tc>
        <w:tc>
          <w:tcPr>
            <w:tcW w:w="80" w:type="dxa"/>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80" w:type="dxa"/>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80" w:type="dxa"/>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80" w:type="dxa"/>
            <w:shd w:val="clear" w:color="auto" w:fill="auto"/>
            <w:vAlign w:val="bottom"/>
          </w:tcPr>
          <w:p w:rsidR="00000000" w:rsidRDefault="00596C41">
            <w:pPr>
              <w:spacing w:line="0" w:lineRule="atLeast"/>
              <w:rPr>
                <w:rFonts w:ascii="Times New Roman" w:eastAsia="Times New Roman" w:hAnsi="Times New Roman"/>
                <w:sz w:val="4"/>
              </w:rPr>
            </w:pPr>
          </w:p>
        </w:tc>
        <w:tc>
          <w:tcPr>
            <w:tcW w:w="40" w:type="dxa"/>
            <w:shd w:val="clear" w:color="auto" w:fill="auto"/>
            <w:vAlign w:val="bottom"/>
          </w:tcPr>
          <w:p w:rsidR="00000000" w:rsidRDefault="00596C41">
            <w:pPr>
              <w:spacing w:line="0" w:lineRule="atLeast"/>
              <w:rPr>
                <w:rFonts w:ascii="Times New Roman" w:eastAsia="Times New Roman" w:hAnsi="Times New Roman"/>
                <w:sz w:val="4"/>
              </w:rPr>
            </w:pPr>
          </w:p>
        </w:tc>
        <w:tc>
          <w:tcPr>
            <w:tcW w:w="80" w:type="dxa"/>
            <w:shd w:val="clear" w:color="auto" w:fill="auto"/>
            <w:vAlign w:val="bottom"/>
          </w:tcPr>
          <w:p w:rsidR="00000000" w:rsidRDefault="00596C41">
            <w:pPr>
              <w:spacing w:line="0" w:lineRule="atLeast"/>
              <w:rPr>
                <w:rFonts w:ascii="Times New Roman" w:eastAsia="Times New Roman" w:hAnsi="Times New Roman"/>
                <w:sz w:val="4"/>
              </w:rPr>
            </w:pPr>
          </w:p>
        </w:tc>
        <w:tc>
          <w:tcPr>
            <w:tcW w:w="16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67"/>
        </w:trPr>
        <w:tc>
          <w:tcPr>
            <w:tcW w:w="1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260" w:type="dxa"/>
            <w:shd w:val="clear" w:color="auto" w:fill="auto"/>
            <w:vAlign w:val="bottom"/>
          </w:tcPr>
          <w:p w:rsidR="00000000" w:rsidRDefault="00596C41">
            <w:pPr>
              <w:spacing w:line="0" w:lineRule="atLeast"/>
              <w:rPr>
                <w:rFonts w:ascii="Times New Roman" w:eastAsia="Times New Roman" w:hAnsi="Times New Roman"/>
                <w:sz w:val="5"/>
              </w:rPr>
            </w:pPr>
          </w:p>
        </w:tc>
        <w:tc>
          <w:tcPr>
            <w:tcW w:w="740" w:type="dxa"/>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8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0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40" w:type="dxa"/>
            <w:shd w:val="clear" w:color="auto" w:fill="auto"/>
            <w:vAlign w:val="bottom"/>
          </w:tcPr>
          <w:p w:rsidR="00000000" w:rsidRDefault="00596C41">
            <w:pPr>
              <w:spacing w:line="0" w:lineRule="atLeast"/>
              <w:rPr>
                <w:rFonts w:ascii="Times New Roman" w:eastAsia="Times New Roman" w:hAnsi="Times New Roman"/>
                <w:sz w:val="5"/>
              </w:rPr>
            </w:pPr>
          </w:p>
        </w:tc>
        <w:tc>
          <w:tcPr>
            <w:tcW w:w="80" w:type="dxa"/>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r>
    </w:tbl>
    <w:p w:rsidR="00000000" w:rsidRDefault="00596C41">
      <w:pPr>
        <w:rPr>
          <w:rFonts w:ascii="Times New Roman" w:eastAsia="Times New Roman" w:hAnsi="Times New Roman"/>
          <w:sz w:val="5"/>
        </w:rPr>
        <w:sectPr w:rsidR="00000000">
          <w:type w:val="continuous"/>
          <w:pgSz w:w="11900" w:h="16834"/>
          <w:pgMar w:top="1119" w:right="829" w:bottom="0" w:left="240" w:header="0" w:footer="0" w:gutter="0"/>
          <w:cols w:space="0" w:equalWidth="0">
            <w:col w:w="10840"/>
          </w:cols>
          <w:docGrid w:linePitch="360"/>
        </w:sectPr>
      </w:pPr>
    </w:p>
    <w:p w:rsidR="00000000" w:rsidRDefault="00596C41">
      <w:pPr>
        <w:spacing w:line="219" w:lineRule="exact"/>
        <w:rPr>
          <w:rFonts w:ascii="Times New Roman" w:eastAsia="Times New Roman" w:hAnsi="Times New Roman"/>
        </w:rPr>
      </w:pPr>
    </w:p>
    <w:tbl>
      <w:tblPr>
        <w:tblW w:w="0" w:type="auto"/>
        <w:tblInd w:w="2360" w:type="dxa"/>
        <w:tblLayout w:type="fixed"/>
        <w:tblCellMar>
          <w:top w:w="0" w:type="dxa"/>
          <w:left w:w="0" w:type="dxa"/>
          <w:bottom w:w="0" w:type="dxa"/>
          <w:right w:w="0" w:type="dxa"/>
        </w:tblCellMar>
        <w:tblLook w:val="0000" w:firstRow="0" w:lastRow="0" w:firstColumn="0" w:lastColumn="0" w:noHBand="0" w:noVBand="0"/>
      </w:tblPr>
      <w:tblGrid>
        <w:gridCol w:w="260"/>
        <w:gridCol w:w="4220"/>
        <w:gridCol w:w="2760"/>
      </w:tblGrid>
      <w:tr w:rsidR="00000000">
        <w:trPr>
          <w:trHeight w:val="149"/>
        </w:trPr>
        <w:tc>
          <w:tcPr>
            <w:tcW w:w="260" w:type="dxa"/>
            <w:tcBorders>
              <w:bottom w:val="single" w:sz="8" w:space="0" w:color="auto"/>
            </w:tcBorders>
            <w:shd w:val="clear" w:color="auto" w:fill="auto"/>
            <w:vAlign w:val="bottom"/>
          </w:tcPr>
          <w:p w:rsidR="00000000" w:rsidRDefault="00596C41">
            <w:pPr>
              <w:spacing w:line="0" w:lineRule="atLeast"/>
              <w:rPr>
                <w:rFonts w:ascii="Arial" w:eastAsia="Arial" w:hAnsi="Arial"/>
                <w:w w:val="92"/>
                <w:sz w:val="13"/>
              </w:rPr>
            </w:pPr>
            <w:r>
              <w:rPr>
                <w:rFonts w:ascii="Arial" w:eastAsia="Arial" w:hAnsi="Arial"/>
                <w:w w:val="92"/>
                <w:sz w:val="13"/>
              </w:rPr>
              <w:t>Key:</w:t>
            </w:r>
          </w:p>
        </w:tc>
        <w:tc>
          <w:tcPr>
            <w:tcW w:w="4220" w:type="dxa"/>
            <w:shd w:val="clear" w:color="auto" w:fill="auto"/>
            <w:vAlign w:val="bottom"/>
          </w:tcPr>
          <w:p w:rsidR="00000000" w:rsidRDefault="00596C41">
            <w:pPr>
              <w:spacing w:line="0" w:lineRule="atLeast"/>
              <w:rPr>
                <w:rFonts w:ascii="Times New Roman" w:eastAsia="Times New Roman" w:hAnsi="Times New Roman"/>
                <w:sz w:val="12"/>
              </w:rPr>
            </w:pPr>
          </w:p>
        </w:tc>
        <w:tc>
          <w:tcPr>
            <w:tcW w:w="2760" w:type="dxa"/>
            <w:vMerge w:val="restart"/>
            <w:shd w:val="clear" w:color="auto" w:fill="auto"/>
            <w:vAlign w:val="bottom"/>
          </w:tcPr>
          <w:p w:rsidR="00000000" w:rsidRDefault="00596C41">
            <w:pPr>
              <w:spacing w:line="0" w:lineRule="atLeast"/>
              <w:ind w:left="420"/>
              <w:rPr>
                <w:rFonts w:ascii="Arial" w:eastAsia="Arial" w:hAnsi="Arial"/>
                <w:w w:val="98"/>
                <w:sz w:val="13"/>
              </w:rPr>
            </w:pPr>
            <w:r>
              <w:rPr>
                <w:rFonts w:ascii="Arial" w:eastAsia="Arial" w:hAnsi="Arial"/>
                <w:w w:val="98"/>
                <w:sz w:val="13"/>
              </w:rPr>
              <w:t>Outputs from problem resolution process</w:t>
            </w:r>
          </w:p>
        </w:tc>
      </w:tr>
      <w:tr w:rsidR="00000000">
        <w:trPr>
          <w:trHeight w:val="110"/>
        </w:trPr>
        <w:tc>
          <w:tcPr>
            <w:tcW w:w="4480" w:type="dxa"/>
            <w:gridSpan w:val="2"/>
            <w:vMerge w:val="restart"/>
            <w:shd w:val="clear" w:color="auto" w:fill="auto"/>
            <w:vAlign w:val="bottom"/>
          </w:tcPr>
          <w:p w:rsidR="00000000" w:rsidRDefault="00596C41">
            <w:pPr>
              <w:spacing w:line="0" w:lineRule="atLeast"/>
              <w:rPr>
                <w:rFonts w:ascii="Arial" w:eastAsia="Arial" w:hAnsi="Arial"/>
                <w:sz w:val="13"/>
              </w:rPr>
            </w:pPr>
            <w:r>
              <w:rPr>
                <w:rFonts w:ascii="Arial" w:eastAsia="Arial" w:hAnsi="Arial"/>
                <w:sz w:val="13"/>
              </w:rPr>
              <w:t>Boxes represent typical development lifecycle activities</w:t>
            </w:r>
          </w:p>
        </w:tc>
        <w:tc>
          <w:tcPr>
            <w:tcW w:w="2760" w:type="dxa"/>
            <w:vMerge/>
            <w:shd w:val="clear" w:color="auto" w:fill="auto"/>
            <w:vAlign w:val="bottom"/>
          </w:tcPr>
          <w:p w:rsidR="00000000" w:rsidRDefault="00596C41">
            <w:pPr>
              <w:spacing w:line="0" w:lineRule="atLeast"/>
              <w:rPr>
                <w:rFonts w:ascii="Times New Roman" w:eastAsia="Times New Roman" w:hAnsi="Times New Roman"/>
                <w:sz w:val="9"/>
              </w:rPr>
            </w:pPr>
          </w:p>
        </w:tc>
      </w:tr>
      <w:tr w:rsidR="00000000">
        <w:trPr>
          <w:trHeight w:val="41"/>
        </w:trPr>
        <w:tc>
          <w:tcPr>
            <w:tcW w:w="4480" w:type="dxa"/>
            <w:gridSpan w:val="2"/>
            <w:vMerge/>
            <w:shd w:val="clear" w:color="auto" w:fill="auto"/>
            <w:vAlign w:val="bottom"/>
          </w:tcPr>
          <w:p w:rsidR="00000000" w:rsidRDefault="00596C41">
            <w:pPr>
              <w:spacing w:line="0" w:lineRule="atLeast"/>
              <w:rPr>
                <w:rFonts w:ascii="Times New Roman" w:eastAsia="Times New Roman" w:hAnsi="Times New Roman"/>
                <w:sz w:val="3"/>
              </w:rPr>
            </w:pPr>
          </w:p>
        </w:tc>
        <w:tc>
          <w:tcPr>
            <w:tcW w:w="276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55"/>
        </w:trPr>
        <w:tc>
          <w:tcPr>
            <w:tcW w:w="4480" w:type="dxa"/>
            <w:gridSpan w:val="2"/>
            <w:shd w:val="clear" w:color="auto" w:fill="auto"/>
            <w:vAlign w:val="bottom"/>
          </w:tcPr>
          <w:p w:rsidR="00000000" w:rsidRDefault="00596C41">
            <w:pPr>
              <w:spacing w:line="0" w:lineRule="atLeast"/>
              <w:rPr>
                <w:rFonts w:ascii="Arial" w:eastAsia="Arial" w:hAnsi="Arial"/>
                <w:sz w:val="13"/>
              </w:rPr>
            </w:pPr>
            <w:r>
              <w:rPr>
                <w:rFonts w:ascii="Arial" w:eastAsia="Arial" w:hAnsi="Arial"/>
                <w:sz w:val="13"/>
              </w:rPr>
              <w:t>Solid Arrows indicate typical deliverables transfered into/out of activities</w:t>
            </w:r>
          </w:p>
        </w:tc>
        <w:tc>
          <w:tcPr>
            <w:tcW w:w="2760" w:type="dxa"/>
            <w:vMerge w:val="restart"/>
            <w:shd w:val="clear" w:color="auto" w:fill="auto"/>
            <w:vAlign w:val="bottom"/>
          </w:tcPr>
          <w:p w:rsidR="00000000" w:rsidRDefault="00596C41">
            <w:pPr>
              <w:spacing w:line="0" w:lineRule="atLeast"/>
              <w:ind w:left="420"/>
              <w:rPr>
                <w:rFonts w:ascii="Arial" w:eastAsia="Arial" w:hAnsi="Arial"/>
                <w:sz w:val="13"/>
              </w:rPr>
            </w:pPr>
            <w:r>
              <w:rPr>
                <w:rFonts w:ascii="Arial" w:eastAsia="Arial" w:hAnsi="Arial"/>
                <w:sz w:val="13"/>
              </w:rPr>
              <w:t>Inputs to problem resolution process</w:t>
            </w:r>
          </w:p>
        </w:tc>
      </w:tr>
      <w:tr w:rsidR="00000000">
        <w:trPr>
          <w:trHeight w:val="115"/>
        </w:trPr>
        <w:tc>
          <w:tcPr>
            <w:tcW w:w="4480" w:type="dxa"/>
            <w:gridSpan w:val="2"/>
            <w:vMerge w:val="restart"/>
            <w:shd w:val="clear" w:color="auto" w:fill="auto"/>
            <w:vAlign w:val="bottom"/>
          </w:tcPr>
          <w:p w:rsidR="00000000" w:rsidRDefault="00596C41">
            <w:pPr>
              <w:spacing w:line="0" w:lineRule="atLeast"/>
              <w:rPr>
                <w:rFonts w:ascii="Arial" w:eastAsia="Arial" w:hAnsi="Arial"/>
                <w:sz w:val="13"/>
              </w:rPr>
            </w:pPr>
            <w:r>
              <w:rPr>
                <w:rFonts w:ascii="Arial" w:eastAsia="Arial" w:hAnsi="Arial"/>
                <w:sz w:val="13"/>
              </w:rPr>
              <w:t>Dotted arrows indicate deliv</w:t>
            </w:r>
            <w:r>
              <w:rPr>
                <w:rFonts w:ascii="Arial" w:eastAsia="Arial" w:hAnsi="Arial"/>
                <w:sz w:val="13"/>
              </w:rPr>
              <w:t>erables just to the Risk Management File</w:t>
            </w:r>
          </w:p>
        </w:tc>
        <w:tc>
          <w:tcPr>
            <w:tcW w:w="2760" w:type="dxa"/>
            <w:vMerge/>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54"/>
        </w:trPr>
        <w:tc>
          <w:tcPr>
            <w:tcW w:w="4480" w:type="dxa"/>
            <w:gridSpan w:val="2"/>
            <w:vMerge/>
            <w:shd w:val="clear" w:color="auto" w:fill="auto"/>
            <w:vAlign w:val="bottom"/>
          </w:tcPr>
          <w:p w:rsidR="00000000" w:rsidRDefault="00596C41">
            <w:pPr>
              <w:spacing w:line="0" w:lineRule="atLeast"/>
              <w:rPr>
                <w:rFonts w:ascii="Times New Roman" w:eastAsia="Times New Roman" w:hAnsi="Times New Roman"/>
                <w:sz w:val="4"/>
              </w:rPr>
            </w:pPr>
          </w:p>
        </w:tc>
        <w:tc>
          <w:tcPr>
            <w:tcW w:w="2760" w:type="dxa"/>
            <w:shd w:val="clear" w:color="auto" w:fill="auto"/>
            <w:vAlign w:val="bottom"/>
          </w:tcPr>
          <w:p w:rsidR="00000000" w:rsidRDefault="00596C41">
            <w:pPr>
              <w:spacing w:line="0" w:lineRule="atLeast"/>
              <w:rPr>
                <w:rFonts w:ascii="Times New Roman" w:eastAsia="Times New Roman" w:hAnsi="Times New Roman"/>
                <w:sz w:val="4"/>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4"/>
        </w:rPr>
        <w:drawing>
          <wp:anchor distT="0" distB="0" distL="114300" distR="114300" simplePos="0" relativeHeight="251980288" behindDoc="1" locked="0" layoutInCell="1" allowOverlap="1">
            <wp:simplePos x="0" y="0"/>
            <wp:positionH relativeFrom="column">
              <wp:posOffset>4340860</wp:posOffset>
            </wp:positionH>
            <wp:positionV relativeFrom="paragraph">
              <wp:posOffset>-168910</wp:posOffset>
            </wp:positionV>
            <wp:extent cx="205105" cy="147320"/>
            <wp:effectExtent l="0" t="0" r="0" b="0"/>
            <wp:wrapNone/>
            <wp:docPr id="648" name="Pictur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8"/>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105" cy="1473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4"/>
        </w:rPr>
        <w:drawing>
          <wp:anchor distT="0" distB="0" distL="114300" distR="114300" simplePos="0" relativeHeight="251981312" behindDoc="1" locked="0" layoutInCell="1" allowOverlap="1">
            <wp:simplePos x="0" y="0"/>
            <wp:positionH relativeFrom="column">
              <wp:posOffset>4338320</wp:posOffset>
            </wp:positionH>
            <wp:positionV relativeFrom="paragraph">
              <wp:posOffset>-379095</wp:posOffset>
            </wp:positionV>
            <wp:extent cx="220980" cy="161925"/>
            <wp:effectExtent l="0" t="0" r="0" b="0"/>
            <wp:wrapNone/>
            <wp:docPr id="649" name="Pictur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9"/>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980" cy="1619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76" w:lineRule="exact"/>
        <w:rPr>
          <w:rFonts w:ascii="Times New Roman" w:eastAsia="Times New Roman" w:hAnsi="Times New Roman"/>
        </w:rPr>
      </w:pPr>
    </w:p>
    <w:p w:rsidR="00000000" w:rsidRDefault="00596C41">
      <w:pPr>
        <w:spacing w:line="0" w:lineRule="atLeast"/>
        <w:ind w:left="3460"/>
        <w:rPr>
          <w:rFonts w:ascii="Arial" w:eastAsia="Arial" w:hAnsi="Arial"/>
          <w:b/>
        </w:rPr>
      </w:pPr>
      <w:r>
        <w:rPr>
          <w:rFonts w:ascii="Arial" w:eastAsia="Arial" w:hAnsi="Arial"/>
          <w:b/>
        </w:rPr>
        <w:t xml:space="preserve">Figure C.2 </w:t>
      </w:r>
      <w:r>
        <w:rPr>
          <w:rFonts w:ascii="Arial" w:eastAsia="Arial" w:hAnsi="Arial"/>
          <w:b/>
        </w:rPr>
        <w:t>– Software as part of the V-model</w:t>
      </w:r>
    </w:p>
    <w:p w:rsidR="00000000" w:rsidRDefault="00596C41">
      <w:pPr>
        <w:spacing w:line="308"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sz w:val="16"/>
        </w:rPr>
      </w:pPr>
      <w:r>
        <w:rPr>
          <w:rFonts w:ascii="Arial" w:eastAsia="Arial" w:hAnsi="Arial"/>
          <w:b/>
        </w:rPr>
        <w:t>C.4.3</w:t>
      </w:r>
      <w:r>
        <w:rPr>
          <w:rFonts w:ascii="Times New Roman" w:eastAsia="Times New Roman" w:hAnsi="Times New Roman"/>
        </w:rPr>
        <w:tab/>
      </w:r>
      <w:r>
        <w:rPr>
          <w:rFonts w:ascii="Arial" w:eastAsia="Arial" w:hAnsi="Arial"/>
          <w:b/>
        </w:rPr>
        <w:t xml:space="preserve">Development </w:t>
      </w:r>
      <w:r>
        <w:rPr>
          <w:rFonts w:ascii="Arial" w:eastAsia="Arial" w:hAnsi="Arial"/>
          <w:b/>
          <w:sz w:val="16"/>
        </w:rPr>
        <w:t>PROCESS</w:t>
      </w:r>
    </w:p>
    <w:p w:rsidR="00000000" w:rsidRDefault="00596C41">
      <w:pPr>
        <w:spacing w:line="200" w:lineRule="exact"/>
        <w:rPr>
          <w:rFonts w:ascii="Times New Roman" w:eastAsia="Times New Roman" w:hAnsi="Times New Roman"/>
        </w:rPr>
      </w:pPr>
      <w:r>
        <w:rPr>
          <w:rFonts w:ascii="Arial" w:eastAsia="Arial" w:hAnsi="Arial"/>
          <w:b/>
          <w:sz w:val="16"/>
        </w:rPr>
        <w:br w:type="column"/>
      </w:r>
    </w:p>
    <w:p w:rsidR="00000000" w:rsidRDefault="00596C41">
      <w:pPr>
        <w:spacing w:line="392" w:lineRule="exact"/>
        <w:rPr>
          <w:rFonts w:ascii="Times New Roman" w:eastAsia="Times New Roman" w:hAnsi="Times New Roman"/>
        </w:rPr>
      </w:pPr>
    </w:p>
    <w:tbl>
      <w:tblPr>
        <w:tblW w:w="0" w:type="auto"/>
        <w:tblInd w:w="619"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54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tabs>
          <w:tab w:val="left" w:pos="280"/>
        </w:tabs>
        <w:spacing w:line="0" w:lineRule="atLeast"/>
        <w:rPr>
          <w:rFonts w:ascii="Courier New" w:eastAsia="Courier New" w:hAnsi="Courier New"/>
          <w:sz w:val="4"/>
        </w:rPr>
      </w:pPr>
      <w:r>
        <w:rPr>
          <w:rFonts w:ascii="Arial" w:eastAsia="Arial" w:hAnsi="Arial"/>
          <w:i/>
          <w:sz w:val="7"/>
        </w:rPr>
        <w:t>IEC</w:t>
      </w:r>
      <w:r>
        <w:rPr>
          <w:rFonts w:ascii="Arial" w:eastAsia="Arial" w:hAnsi="Arial"/>
          <w:i/>
          <w:sz w:val="7"/>
        </w:rPr>
        <w:tab/>
      </w:r>
      <w:r>
        <w:rPr>
          <w:rFonts w:ascii="Arial" w:eastAsia="Arial" w:hAnsi="Arial"/>
          <w:i/>
          <w:sz w:val="7"/>
        </w:rPr>
        <w:t>726/06</w:t>
      </w:r>
      <w:r>
        <w:rPr>
          <w:rFonts w:ascii="Times New Roman" w:eastAsia="Times New Roman" w:hAnsi="Times New Roman"/>
        </w:rPr>
        <w:t xml:space="preserve"> </w:t>
      </w:r>
      <w:r>
        <w:rPr>
          <w:rFonts w:ascii="Courier New" w:eastAsia="Courier New" w:hAnsi="Courier New"/>
          <w:sz w:val="4"/>
        </w:rPr>
        <w:t>-`</w:t>
      </w:r>
    </w:p>
    <w:p w:rsidR="00000000" w:rsidRDefault="00596C41">
      <w:pPr>
        <w:spacing w:line="5" w:lineRule="exact"/>
        <w:rPr>
          <w:rFonts w:ascii="Times New Roman" w:eastAsia="Times New Roman" w:hAnsi="Times New Roman"/>
        </w:rPr>
      </w:pPr>
    </w:p>
    <w:tbl>
      <w:tblPr>
        <w:tblW w:w="0" w:type="auto"/>
        <w:tblInd w:w="615" w:type="dxa"/>
        <w:tblLayout w:type="fixed"/>
        <w:tblCellMar>
          <w:top w:w="0" w:type="dxa"/>
          <w:left w:w="0" w:type="dxa"/>
          <w:bottom w:w="0" w:type="dxa"/>
          <w:right w:w="0" w:type="dxa"/>
        </w:tblCellMar>
        <w:tblLook w:val="0000" w:firstRow="0" w:lastRow="0" w:firstColumn="0" w:lastColumn="0" w:noHBand="0" w:noVBand="0"/>
      </w:tblPr>
      <w:tblGrid>
        <w:gridCol w:w="61"/>
      </w:tblGrid>
      <w:tr w:rsidR="00000000">
        <w:trPr>
          <w:trHeight w:val="40"/>
        </w:trPr>
        <w:tc>
          <w:tcPr>
            <w:tcW w:w="61" w:type="dxa"/>
            <w:shd w:val="clear" w:color="auto" w:fill="auto"/>
            <w:textDirection w:val="btLr"/>
            <w:vAlign w:val="bottom"/>
          </w:tcPr>
          <w:p w:rsidR="00000000" w:rsidRDefault="00596C41">
            <w:pPr>
              <w:spacing w:line="217" w:lineRule="auto"/>
              <w:rPr>
                <w:rFonts w:ascii="Courier New" w:eastAsia="Courier New" w:hAnsi="Courier New"/>
                <w:sz w:val="6"/>
              </w:rPr>
            </w:pPr>
            <w:r>
              <w:rPr>
                <w:rFonts w:ascii="Courier New" w:eastAsia="Courier New" w:hAnsi="Courier New"/>
                <w:sz w:val="6"/>
              </w:rPr>
              <w:t>-</w:t>
            </w:r>
          </w:p>
        </w:tc>
      </w:tr>
    </w:tbl>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80" w:lineRule="exact"/>
        <w:rPr>
          <w:rFonts w:ascii="Times New Roman" w:eastAsia="Times New Roman" w:hAnsi="Times New Roman"/>
        </w:rPr>
      </w:pPr>
    </w:p>
    <w:tbl>
      <w:tblPr>
        <w:tblW w:w="0" w:type="auto"/>
        <w:tblInd w:w="615" w:type="dxa"/>
        <w:tblLayout w:type="fixed"/>
        <w:tblCellMar>
          <w:top w:w="0" w:type="dxa"/>
          <w:left w:w="0" w:type="dxa"/>
          <w:bottom w:w="0" w:type="dxa"/>
          <w:right w:w="0" w:type="dxa"/>
        </w:tblCellMar>
        <w:tblLook w:val="0000" w:firstRow="0" w:lastRow="0" w:firstColumn="0" w:lastColumn="0" w:noHBand="0" w:noVBand="0"/>
      </w:tblPr>
      <w:tblGrid>
        <w:gridCol w:w="61"/>
      </w:tblGrid>
      <w:tr w:rsidR="00000000">
        <w:trPr>
          <w:trHeight w:val="80"/>
        </w:trPr>
        <w:tc>
          <w:tcPr>
            <w:tcW w:w="61" w:type="dxa"/>
            <w:shd w:val="clear" w:color="auto" w:fill="auto"/>
            <w:textDirection w:val="btLr"/>
            <w:vAlign w:val="bottom"/>
          </w:tcPr>
          <w:p w:rsidR="00000000" w:rsidRDefault="00596C41">
            <w:pPr>
              <w:spacing w:line="217" w:lineRule="auto"/>
              <w:rPr>
                <w:rFonts w:ascii="Courier New" w:eastAsia="Courier New" w:hAnsi="Courier New"/>
                <w:sz w:val="6"/>
              </w:rPr>
            </w:pPr>
            <w:r>
              <w:rPr>
                <w:rFonts w:ascii="Courier New" w:eastAsia="Courier New" w:hAnsi="Courier New"/>
                <w:sz w:val="6"/>
              </w:rPr>
              <w:t>--</w:t>
            </w:r>
          </w:p>
        </w:tc>
      </w:tr>
    </w:tbl>
    <w:p w:rsidR="00000000" w:rsidRDefault="00596C41">
      <w:pPr>
        <w:rPr>
          <w:rFonts w:ascii="Courier New" w:eastAsia="Courier New" w:hAnsi="Courier New"/>
          <w:sz w:val="6"/>
        </w:rPr>
        <w:sectPr w:rsidR="00000000">
          <w:type w:val="continuous"/>
          <w:pgSz w:w="11900" w:h="16834"/>
          <w:pgMar w:top="1119" w:right="829" w:bottom="0" w:left="240" w:header="0" w:footer="0" w:gutter="0"/>
          <w:cols w:num="2" w:space="0" w:equalWidth="0">
            <w:col w:w="9600" w:space="560"/>
            <w:col w:w="680"/>
          </w:cols>
          <w:docGrid w:linePitch="360"/>
        </w:sectPr>
      </w:pPr>
    </w:p>
    <w:p w:rsidR="00000000" w:rsidRDefault="00596C41">
      <w:pPr>
        <w:spacing w:line="138" w:lineRule="exact"/>
        <w:rPr>
          <w:rFonts w:ascii="Times New Roman" w:eastAsia="Times New Roman" w:hAnsi="Times New Roman"/>
        </w:rPr>
      </w:pPr>
    </w:p>
    <w:p w:rsidR="00000000" w:rsidRDefault="00596C41">
      <w:pPr>
        <w:spacing w:line="243" w:lineRule="auto"/>
        <w:ind w:left="1180" w:right="600"/>
        <w:jc w:val="both"/>
        <w:rPr>
          <w:rFonts w:ascii="Arial" w:eastAsia="Arial" w:hAnsi="Arial"/>
        </w:rPr>
      </w:pPr>
      <w:r>
        <w:rPr>
          <w:rFonts w:ascii="Arial" w:eastAsia="Arial" w:hAnsi="Arial"/>
        </w:rPr>
        <w:t xml:space="preserve">Compliance with the software development </w:t>
      </w:r>
      <w:r>
        <w:rPr>
          <w:rFonts w:ascii="Arial" w:eastAsia="Arial" w:hAnsi="Arial"/>
          <w:sz w:val="16"/>
        </w:rPr>
        <w:t>PROCESS</w:t>
      </w:r>
      <w:r>
        <w:rPr>
          <w:rFonts w:ascii="Arial" w:eastAsia="Arial" w:hAnsi="Arial"/>
        </w:rPr>
        <w:t xml:space="preserve"> of this standard (Clause </w:t>
      </w:r>
      <w:hyperlink w:anchor="page112" w:history="1">
        <w:r>
          <w:rPr>
            <w:rFonts w:ascii="Arial" w:eastAsia="Arial" w:hAnsi="Arial"/>
          </w:rPr>
          <w:t xml:space="preserve">5) </w:t>
        </w:r>
      </w:hyperlink>
      <w:r>
        <w:rPr>
          <w:rFonts w:ascii="Arial" w:eastAsia="Arial" w:hAnsi="Arial"/>
        </w:rPr>
        <w:t xml:space="preserve">requires that a software development plan be specified and then followed; it does not require that any particular life cycle model is used, but it does require that the plan include certain </w:t>
      </w:r>
      <w:r>
        <w:rPr>
          <w:rFonts w:ascii="Arial" w:eastAsia="Arial" w:hAnsi="Arial"/>
          <w:sz w:val="16"/>
        </w:rPr>
        <w:t>ACTIVITIES</w:t>
      </w:r>
      <w:r>
        <w:rPr>
          <w:rFonts w:ascii="Arial" w:eastAsia="Arial" w:hAnsi="Arial"/>
        </w:rPr>
        <w:t xml:space="preserve"> and have certain attributes. These</w:t>
      </w:r>
      <w:r>
        <w:rPr>
          <w:rFonts w:ascii="Arial" w:eastAsia="Arial" w:hAnsi="Arial"/>
        </w:rPr>
        <w:t xml:space="preserve"> requirements relate to the PEMS requirements in IEC 60601-1 for development life cycle, requirement specification, </w:t>
      </w:r>
      <w:r>
        <w:rPr>
          <w:rFonts w:ascii="Arial" w:eastAsia="Arial" w:hAnsi="Arial"/>
          <w:sz w:val="16"/>
        </w:rPr>
        <w:t>ARCHITECTURE</w:t>
      </w:r>
      <w:r>
        <w:rPr>
          <w:rFonts w:ascii="Arial" w:eastAsia="Arial" w:hAnsi="Arial"/>
        </w:rPr>
        <w:t xml:space="preserve">, design and implementation, and </w:t>
      </w:r>
      <w:r>
        <w:rPr>
          <w:rFonts w:ascii="Arial" w:eastAsia="Arial" w:hAnsi="Arial"/>
          <w:sz w:val="16"/>
        </w:rPr>
        <w:t>VERIFICATION</w:t>
      </w:r>
      <w:r>
        <w:rPr>
          <w:rFonts w:ascii="Arial" w:eastAsia="Arial" w:hAnsi="Arial"/>
        </w:rPr>
        <w:t>. The requirements in this standard provide greater detail about software developme</w:t>
      </w:r>
      <w:r>
        <w:rPr>
          <w:rFonts w:ascii="Arial" w:eastAsia="Arial" w:hAnsi="Arial"/>
        </w:rPr>
        <w:t>nt than those in IEC 60601-1.</w:t>
      </w:r>
    </w:p>
    <w:p w:rsidR="00000000" w:rsidRDefault="00596C41">
      <w:pPr>
        <w:spacing w:line="271"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sz w:val="16"/>
        </w:rPr>
      </w:pPr>
      <w:r>
        <w:rPr>
          <w:rFonts w:ascii="Arial" w:eastAsia="Arial" w:hAnsi="Arial"/>
          <w:b/>
        </w:rPr>
        <w:t>C.4.4</w:t>
      </w:r>
      <w:r>
        <w:rPr>
          <w:rFonts w:ascii="Times New Roman" w:eastAsia="Times New Roman" w:hAnsi="Times New Roman"/>
        </w:rPr>
        <w:tab/>
      </w:r>
      <w:r>
        <w:rPr>
          <w:rFonts w:ascii="Arial" w:eastAsia="Arial" w:hAnsi="Arial"/>
          <w:b/>
        </w:rPr>
        <w:t xml:space="preserve">Maintenance </w:t>
      </w:r>
      <w:r>
        <w:rPr>
          <w:rFonts w:ascii="Arial" w:eastAsia="Arial" w:hAnsi="Arial"/>
          <w:b/>
          <w:sz w:val="16"/>
        </w:rPr>
        <w:t>PROCESS</w:t>
      </w:r>
    </w:p>
    <w:p w:rsidR="00000000" w:rsidRDefault="00596C41">
      <w:pPr>
        <w:spacing w:line="204" w:lineRule="exact"/>
        <w:rPr>
          <w:rFonts w:ascii="Times New Roman" w:eastAsia="Times New Roman" w:hAnsi="Times New Roman"/>
        </w:rPr>
      </w:pPr>
    </w:p>
    <w:p w:rsidR="00000000" w:rsidRDefault="00596C41">
      <w:pPr>
        <w:spacing w:line="245" w:lineRule="auto"/>
        <w:ind w:left="1180" w:right="600"/>
        <w:jc w:val="both"/>
        <w:rPr>
          <w:rFonts w:ascii="Arial" w:eastAsia="Arial" w:hAnsi="Arial"/>
        </w:rPr>
      </w:pPr>
      <w:r>
        <w:rPr>
          <w:rFonts w:ascii="Arial" w:eastAsia="Arial" w:hAnsi="Arial"/>
        </w:rPr>
        <w:t xml:space="preserve">Compliance with the software maintenance </w:t>
      </w:r>
      <w:r>
        <w:rPr>
          <w:rFonts w:ascii="Arial" w:eastAsia="Arial" w:hAnsi="Arial"/>
          <w:sz w:val="16"/>
        </w:rPr>
        <w:t>PROCESS</w:t>
      </w:r>
      <w:r>
        <w:rPr>
          <w:rFonts w:ascii="Arial" w:eastAsia="Arial" w:hAnsi="Arial"/>
        </w:rPr>
        <w:t xml:space="preserve"> of this standard (Clause </w:t>
      </w:r>
      <w:hyperlink w:anchor="page122" w:history="1">
        <w:r>
          <w:rPr>
            <w:rFonts w:ascii="Arial" w:eastAsia="Arial" w:hAnsi="Arial"/>
          </w:rPr>
          <w:t xml:space="preserve">6) </w:t>
        </w:r>
      </w:hyperlink>
      <w:r>
        <w:rPr>
          <w:rFonts w:ascii="Arial" w:eastAsia="Arial" w:hAnsi="Arial"/>
        </w:rPr>
        <w:t xml:space="preserve">requires that procedures be established and followed when changes to software are made. These </w:t>
      </w:r>
      <w:r>
        <w:rPr>
          <w:rFonts w:ascii="Arial" w:eastAsia="Arial" w:hAnsi="Arial"/>
        </w:rPr>
        <w:t>require-ments correspond to the requirement in IEC 60601-1 for modification of a PEMS. The requirements in this standard for software maintenance provide greater detail about what must be done for software maintenance than the requirements for PEMS modific</w:t>
      </w:r>
      <w:r>
        <w:rPr>
          <w:rFonts w:ascii="Arial" w:eastAsia="Arial" w:hAnsi="Arial"/>
        </w:rPr>
        <w:t>ation in IEC 60601-1.</w:t>
      </w:r>
    </w:p>
    <w:p w:rsidR="00000000" w:rsidRDefault="00596C41">
      <w:pPr>
        <w:spacing w:line="200" w:lineRule="exact"/>
        <w:rPr>
          <w:rFonts w:ascii="Times New Roman" w:eastAsia="Times New Roman" w:hAnsi="Times New Roman"/>
        </w:rPr>
      </w:pPr>
    </w:p>
    <w:p w:rsidR="00000000" w:rsidRDefault="00596C41">
      <w:pPr>
        <w:spacing w:line="299" w:lineRule="exact"/>
        <w:rPr>
          <w:rFonts w:ascii="Times New Roman" w:eastAsia="Times New Roman" w:hAnsi="Times New Roman"/>
        </w:rPr>
      </w:pPr>
    </w:p>
    <w:p w:rsidR="00000000" w:rsidRDefault="00596C41">
      <w:pPr>
        <w:tabs>
          <w:tab w:val="left" w:pos="2060"/>
        </w:tabs>
        <w:spacing w:line="0" w:lineRule="atLeast"/>
        <w:ind w:left="1180"/>
        <w:rPr>
          <w:rFonts w:ascii="Arial" w:eastAsia="Arial" w:hAnsi="Arial"/>
          <w:b/>
          <w:sz w:val="16"/>
        </w:rPr>
      </w:pPr>
      <w:r>
        <w:rPr>
          <w:rFonts w:ascii="Arial" w:eastAsia="Arial" w:hAnsi="Arial"/>
          <w:b/>
        </w:rPr>
        <w:t>C.4.5</w:t>
      </w:r>
      <w:r>
        <w:rPr>
          <w:rFonts w:ascii="Times New Roman" w:eastAsia="Times New Roman" w:hAnsi="Times New Roman"/>
        </w:rPr>
        <w:tab/>
      </w:r>
      <w:r>
        <w:rPr>
          <w:rFonts w:ascii="Arial" w:eastAsia="Arial" w:hAnsi="Arial"/>
          <w:b/>
        </w:rPr>
        <w:t xml:space="preserve">Other </w:t>
      </w:r>
      <w:r>
        <w:rPr>
          <w:rFonts w:ascii="Arial" w:eastAsia="Arial" w:hAnsi="Arial"/>
          <w:b/>
          <w:sz w:val="16"/>
        </w:rPr>
        <w:t>PROCESSES</w:t>
      </w:r>
    </w:p>
    <w:p w:rsidR="00000000" w:rsidRDefault="00596C41">
      <w:pPr>
        <w:spacing w:line="204" w:lineRule="exact"/>
        <w:rPr>
          <w:rFonts w:ascii="Times New Roman" w:eastAsia="Times New Roman" w:hAnsi="Times New Roman"/>
        </w:rPr>
      </w:pPr>
    </w:p>
    <w:p w:rsidR="00000000" w:rsidRDefault="00596C41">
      <w:pPr>
        <w:spacing w:line="255" w:lineRule="auto"/>
        <w:ind w:left="1180" w:right="600"/>
        <w:jc w:val="both"/>
        <w:rPr>
          <w:rFonts w:ascii="Arial" w:eastAsia="Arial" w:hAnsi="Arial"/>
        </w:rPr>
      </w:pPr>
      <w:r>
        <w:rPr>
          <w:rFonts w:ascii="Arial" w:eastAsia="Arial" w:hAnsi="Arial"/>
        </w:rPr>
        <w:t xml:space="preserve">The other </w:t>
      </w:r>
      <w:r>
        <w:rPr>
          <w:rFonts w:ascii="Arial" w:eastAsia="Arial" w:hAnsi="Arial"/>
          <w:sz w:val="16"/>
        </w:rPr>
        <w:t>PROCESSES</w:t>
      </w:r>
      <w:r>
        <w:rPr>
          <w:rFonts w:ascii="Arial" w:eastAsia="Arial" w:hAnsi="Arial"/>
        </w:rPr>
        <w:t xml:space="preserve"> in this standard specify additional requirements for software beyond the similar requirements for </w:t>
      </w:r>
      <w:r>
        <w:rPr>
          <w:rFonts w:ascii="Arial" w:eastAsia="Arial" w:hAnsi="Arial"/>
          <w:sz w:val="16"/>
        </w:rPr>
        <w:t>PEMS</w:t>
      </w:r>
      <w:r>
        <w:rPr>
          <w:rFonts w:ascii="Arial" w:eastAsia="Arial" w:hAnsi="Arial"/>
        </w:rPr>
        <w:t xml:space="preserve"> in IEC 60601-1. In most cases, there is a general requirement for PEMS in IEC 60601-1,</w:t>
      </w:r>
      <w:r>
        <w:rPr>
          <w:rFonts w:ascii="Arial" w:eastAsia="Arial" w:hAnsi="Arial"/>
        </w:rPr>
        <w:t xml:space="preserve"> which the </w:t>
      </w:r>
      <w:r>
        <w:rPr>
          <w:rFonts w:ascii="Arial" w:eastAsia="Arial" w:hAnsi="Arial"/>
          <w:sz w:val="16"/>
        </w:rPr>
        <w:t>PROCESSES</w:t>
      </w:r>
      <w:r>
        <w:rPr>
          <w:rFonts w:ascii="Arial" w:eastAsia="Arial" w:hAnsi="Arial"/>
        </w:rPr>
        <w:t xml:space="preserve"> in this standard expand upon.</w:t>
      </w:r>
    </w:p>
    <w:p w:rsidR="00000000" w:rsidRDefault="00596C41">
      <w:pPr>
        <w:spacing w:line="251" w:lineRule="exact"/>
        <w:rPr>
          <w:rFonts w:ascii="Times New Roman" w:eastAsia="Times New Roman" w:hAnsi="Times New Roman"/>
        </w:rPr>
      </w:pPr>
    </w:p>
    <w:p w:rsidR="00000000" w:rsidRDefault="00596C41">
      <w:pPr>
        <w:spacing w:line="273" w:lineRule="auto"/>
        <w:ind w:left="1180" w:right="600"/>
        <w:jc w:val="both"/>
        <w:rPr>
          <w:rFonts w:ascii="Arial" w:eastAsia="Arial" w:hAnsi="Arial"/>
          <w:sz w:val="19"/>
        </w:rPr>
      </w:pPr>
      <w:r>
        <w:rPr>
          <w:rFonts w:ascii="Arial" w:eastAsia="Arial" w:hAnsi="Arial"/>
        </w:rPr>
        <w:t xml:space="preserve">The software </w:t>
      </w:r>
      <w:r>
        <w:rPr>
          <w:rFonts w:ascii="Arial" w:eastAsia="Arial" w:hAnsi="Arial"/>
          <w:sz w:val="16"/>
        </w:rPr>
        <w:t>RISK MANAGEMENT PROCESS</w:t>
      </w:r>
      <w:r>
        <w:rPr>
          <w:rFonts w:ascii="Arial" w:eastAsia="Arial" w:hAnsi="Arial"/>
        </w:rPr>
        <w:t xml:space="preserve"> in this standard corresponds to the additional </w:t>
      </w:r>
      <w:r>
        <w:rPr>
          <w:rFonts w:ascii="Arial" w:eastAsia="Arial" w:hAnsi="Arial"/>
          <w:sz w:val="16"/>
        </w:rPr>
        <w:t>RISK</w:t>
      </w:r>
      <w:r>
        <w:rPr>
          <w:rFonts w:ascii="Arial" w:eastAsia="Arial" w:hAnsi="Arial"/>
        </w:rPr>
        <w:t xml:space="preserve"> </w:t>
      </w:r>
      <w:r>
        <w:rPr>
          <w:rFonts w:ascii="Arial" w:eastAsia="Arial" w:hAnsi="Arial"/>
          <w:sz w:val="16"/>
        </w:rPr>
        <w:t xml:space="preserve">MANAGEMENT </w:t>
      </w:r>
      <w:r>
        <w:rPr>
          <w:rFonts w:ascii="Arial" w:eastAsia="Arial" w:hAnsi="Arial"/>
          <w:sz w:val="19"/>
        </w:rPr>
        <w:t>requirements identified for PEMS in IEC 60601-1.</w:t>
      </w:r>
    </w:p>
    <w:p w:rsidR="00000000" w:rsidRDefault="00596C41">
      <w:pPr>
        <w:spacing w:line="273" w:lineRule="auto"/>
        <w:ind w:left="1180" w:right="600"/>
        <w:jc w:val="both"/>
        <w:rPr>
          <w:rFonts w:ascii="Arial" w:eastAsia="Arial" w:hAnsi="Arial"/>
          <w:sz w:val="19"/>
        </w:rPr>
        <w:sectPr w:rsidR="00000000">
          <w:type w:val="continuous"/>
          <w:pgSz w:w="11900" w:h="16834"/>
          <w:pgMar w:top="1119" w:right="829" w:bottom="0" w:left="240" w:header="0" w:footer="0" w:gutter="0"/>
          <w:cols w:space="0" w:equalWidth="0">
            <w:col w:w="10840"/>
          </w:cols>
          <w:docGrid w:linePitch="360"/>
        </w:sectPr>
      </w:pPr>
    </w:p>
    <w:p w:rsidR="00000000" w:rsidRDefault="00596C41">
      <w:pPr>
        <w:spacing w:line="31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829" w:bottom="0" w:left="240" w:header="0" w:footer="0" w:gutter="0"/>
          <w:cols w:space="0" w:equalWidth="0">
            <w:col w:w="10840"/>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154" w:name="page154"/>
            <w:bookmarkEnd w:id="154"/>
            <w:r>
              <w:rPr>
                <w:rFonts w:ascii="Arial" w:eastAsia="Arial" w:hAnsi="Arial"/>
              </w:rPr>
              <w:t xml:space="preserve">– 60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596C41">
      <w:pPr>
        <w:spacing w:line="60" w:lineRule="exact"/>
        <w:rPr>
          <w:rFonts w:ascii="Times New Roman" w:eastAsia="Times New Roman" w:hAnsi="Times New Roman"/>
        </w:rPr>
      </w:pPr>
    </w:p>
    <w:p w:rsidR="00000000" w:rsidRDefault="00596C41">
      <w:pPr>
        <w:spacing w:line="274" w:lineRule="auto"/>
        <w:ind w:left="1180" w:right="857"/>
        <w:jc w:val="both"/>
        <w:rPr>
          <w:rFonts w:ascii="Arial" w:eastAsia="Arial" w:hAnsi="Arial"/>
        </w:rPr>
      </w:pPr>
      <w:r>
        <w:rPr>
          <w:rFonts w:ascii="Arial" w:eastAsia="Arial" w:hAnsi="Arial"/>
        </w:rPr>
        <w:t>The sof</w:t>
      </w:r>
      <w:r>
        <w:rPr>
          <w:rFonts w:ascii="Arial" w:eastAsia="Arial" w:hAnsi="Arial"/>
        </w:rPr>
        <w:t xml:space="preserve">tware problem resolution </w:t>
      </w:r>
      <w:r>
        <w:rPr>
          <w:rFonts w:ascii="Arial" w:eastAsia="Arial" w:hAnsi="Arial"/>
          <w:sz w:val="16"/>
        </w:rPr>
        <w:t>PROCESS</w:t>
      </w:r>
      <w:r>
        <w:rPr>
          <w:rFonts w:ascii="Arial" w:eastAsia="Arial" w:hAnsi="Arial"/>
        </w:rPr>
        <w:t xml:space="preserve"> in this standard corresponds to the problem resolution requirement for PEMS in IEC 60601-1.</w:t>
      </w:r>
    </w:p>
    <w:p w:rsidR="00000000" w:rsidRDefault="00596C41">
      <w:pPr>
        <w:spacing w:line="231" w:lineRule="exact"/>
        <w:rPr>
          <w:rFonts w:ascii="Times New Roman" w:eastAsia="Times New Roman" w:hAnsi="Times New Roman"/>
        </w:rPr>
      </w:pPr>
    </w:p>
    <w:p w:rsidR="00000000" w:rsidRDefault="00596C41">
      <w:pPr>
        <w:spacing w:line="273" w:lineRule="auto"/>
        <w:ind w:left="1180" w:right="857"/>
        <w:jc w:val="both"/>
        <w:rPr>
          <w:rFonts w:ascii="Arial" w:eastAsia="Arial" w:hAnsi="Arial"/>
        </w:rPr>
      </w:pPr>
      <w:r>
        <w:rPr>
          <w:rFonts w:ascii="Arial" w:eastAsia="Arial" w:hAnsi="Arial"/>
        </w:rPr>
        <w:t xml:space="preserve">The software configuration management </w:t>
      </w:r>
      <w:r>
        <w:rPr>
          <w:rFonts w:ascii="Arial" w:eastAsia="Arial" w:hAnsi="Arial"/>
          <w:sz w:val="16"/>
        </w:rPr>
        <w:t>PROCESS</w:t>
      </w:r>
      <w:r>
        <w:rPr>
          <w:rFonts w:ascii="Arial" w:eastAsia="Arial" w:hAnsi="Arial"/>
        </w:rPr>
        <w:t xml:space="preserve"> in this standard specifies additional requirements that are not present for PEMS in </w:t>
      </w:r>
      <w:r>
        <w:rPr>
          <w:rFonts w:ascii="Arial" w:eastAsia="Arial" w:hAnsi="Arial"/>
        </w:rPr>
        <w:t>IEC 60601-1 except for documentation.</w:t>
      </w:r>
    </w:p>
    <w:p w:rsidR="00000000" w:rsidRDefault="00596C41">
      <w:pPr>
        <w:spacing w:line="238" w:lineRule="exact"/>
        <w:rPr>
          <w:rFonts w:ascii="Times New Roman" w:eastAsia="Times New Roman" w:hAnsi="Times New Roman"/>
        </w:rPr>
      </w:pPr>
    </w:p>
    <w:p w:rsidR="00000000" w:rsidRDefault="00596C41">
      <w:pPr>
        <w:tabs>
          <w:tab w:val="left" w:pos="2060"/>
        </w:tabs>
        <w:spacing w:line="296" w:lineRule="auto"/>
        <w:ind w:left="2080" w:right="3657" w:hanging="899"/>
        <w:rPr>
          <w:rFonts w:ascii="Arial" w:eastAsia="Arial" w:hAnsi="Arial"/>
          <w:b/>
        </w:rPr>
      </w:pPr>
      <w:r>
        <w:rPr>
          <w:rFonts w:ascii="Arial" w:eastAsia="Arial" w:hAnsi="Arial"/>
          <w:b/>
        </w:rPr>
        <w:t>C.4.6</w:t>
      </w:r>
      <w:r>
        <w:rPr>
          <w:rFonts w:ascii="Times New Roman" w:eastAsia="Times New Roman" w:hAnsi="Times New Roman"/>
        </w:rPr>
        <w:tab/>
      </w:r>
      <w:r>
        <w:rPr>
          <w:rFonts w:ascii="Arial" w:eastAsia="Arial" w:hAnsi="Arial"/>
          <w:b/>
        </w:rPr>
        <w:t>Coverage of PEMS requirements in IEC 60601-1:2005 + IEC 606011:2005 /AMD1:2012</w:t>
      </w:r>
    </w:p>
    <w:p w:rsidR="00000000" w:rsidRDefault="00596C41">
      <w:pPr>
        <w:spacing w:line="105" w:lineRule="exact"/>
        <w:rPr>
          <w:rFonts w:ascii="Times New Roman" w:eastAsia="Times New Roman" w:hAnsi="Times New Roman"/>
        </w:rPr>
      </w:pPr>
    </w:p>
    <w:p w:rsidR="00000000" w:rsidRDefault="00596C41">
      <w:pPr>
        <w:spacing w:line="273" w:lineRule="auto"/>
        <w:ind w:left="1180" w:right="857"/>
        <w:rPr>
          <w:rFonts w:ascii="Arial" w:eastAsia="Arial" w:hAnsi="Arial"/>
        </w:rPr>
      </w:pPr>
      <w:r>
        <w:rPr>
          <w:rFonts w:ascii="Arial" w:eastAsia="Arial" w:hAnsi="Arial"/>
        </w:rPr>
        <w:t>Table C.3 shows the PEMS requirements of IEC 60601-1 and the corresponding requirements in this standard.</w:t>
      </w:r>
    </w:p>
    <w:p w:rsidR="00000000" w:rsidRDefault="00596C41">
      <w:pPr>
        <w:spacing w:line="315" w:lineRule="exact"/>
        <w:rPr>
          <w:rFonts w:ascii="Times New Roman" w:eastAsia="Times New Roman" w:hAnsi="Times New Roman"/>
        </w:rPr>
      </w:pPr>
    </w:p>
    <w:tbl>
      <w:tblPr>
        <w:tblW w:w="0" w:type="auto"/>
        <w:tblInd w:w="11041" w:type="dxa"/>
        <w:tblLayout w:type="fixed"/>
        <w:tblCellMar>
          <w:top w:w="0" w:type="dxa"/>
          <w:left w:w="0" w:type="dxa"/>
          <w:bottom w:w="0" w:type="dxa"/>
          <w:right w:w="0" w:type="dxa"/>
        </w:tblCellMar>
        <w:tblLook w:val="0000" w:firstRow="0" w:lastRow="0" w:firstColumn="0" w:lastColumn="0" w:noHBand="0" w:noVBand="0"/>
      </w:tblPr>
      <w:tblGrid>
        <w:gridCol w:w="1124"/>
      </w:tblGrid>
      <w:tr w:rsidR="00000000">
        <w:trPr>
          <w:gridBefore w:val="1"/>
          <w:trHeight w:val="1800"/>
        </w:trPr>
        <w:tc>
          <w:tcPr>
            <w:tcW w:w="57" w:type="dxa"/>
            <w:gridSpan w:val="0"/>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571" w:bottom="0" w:left="240" w:header="0" w:footer="0" w:gutter="0"/>
          <w:cols w:space="0" w:equalWidth="0">
            <w:col w:w="1109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0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w:t>
      </w:r>
      <w:r>
        <w:rPr>
          <w:rFonts w:ascii="Arial" w:eastAsia="Arial" w:hAnsi="Arial"/>
          <w:sz w:val="10"/>
        </w:rPr>
        <w:t>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71" w:bottom="0" w:left="240" w:header="0" w:footer="0" w:gutter="0"/>
          <w:cols w:space="0" w:equalWidth="0">
            <w:col w:w="11097"/>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2120"/>
        <w:gridCol w:w="480"/>
        <w:gridCol w:w="740"/>
        <w:gridCol w:w="380"/>
        <w:gridCol w:w="380"/>
        <w:gridCol w:w="5220"/>
        <w:gridCol w:w="360"/>
      </w:tblGrid>
      <w:tr w:rsidR="00000000">
        <w:trPr>
          <w:trHeight w:val="242"/>
        </w:trPr>
        <w:tc>
          <w:tcPr>
            <w:tcW w:w="2120" w:type="dxa"/>
            <w:shd w:val="clear" w:color="auto" w:fill="auto"/>
            <w:vAlign w:val="bottom"/>
          </w:tcPr>
          <w:p w:rsidR="00000000" w:rsidRDefault="00596C41">
            <w:pPr>
              <w:spacing w:line="0" w:lineRule="atLeast"/>
              <w:ind w:left="120"/>
              <w:rPr>
                <w:rFonts w:ascii="Arial" w:eastAsia="Arial" w:hAnsi="Arial"/>
              </w:rPr>
            </w:pPr>
            <w:bookmarkStart w:id="155" w:name="page155"/>
            <w:bookmarkEnd w:id="155"/>
            <w:r>
              <w:rPr>
                <w:rFonts w:ascii="Arial" w:eastAsia="Arial" w:hAnsi="Arial"/>
              </w:rPr>
              <w:t>IEC 62304:2006</w:t>
            </w:r>
          </w:p>
        </w:tc>
        <w:tc>
          <w:tcPr>
            <w:tcW w:w="480" w:type="dxa"/>
            <w:shd w:val="clear" w:color="auto" w:fill="auto"/>
            <w:vAlign w:val="bottom"/>
          </w:tcPr>
          <w:p w:rsidR="00000000" w:rsidRDefault="00596C41">
            <w:pPr>
              <w:spacing w:line="0" w:lineRule="atLeast"/>
              <w:rPr>
                <w:rFonts w:ascii="Times New Roman" w:eastAsia="Times New Roman" w:hAnsi="Times New Roman"/>
                <w:sz w:val="21"/>
              </w:rPr>
            </w:pPr>
          </w:p>
        </w:tc>
        <w:tc>
          <w:tcPr>
            <w:tcW w:w="74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shd w:val="clear" w:color="auto" w:fill="auto"/>
            <w:vAlign w:val="bottom"/>
          </w:tcPr>
          <w:p w:rsidR="00000000" w:rsidRDefault="00596C41">
            <w:pPr>
              <w:spacing w:line="0" w:lineRule="atLeast"/>
              <w:rPr>
                <w:rFonts w:ascii="Times New Roman" w:eastAsia="Times New Roman" w:hAnsi="Times New Roman"/>
                <w:sz w:val="21"/>
              </w:rPr>
            </w:pPr>
          </w:p>
        </w:tc>
        <w:tc>
          <w:tcPr>
            <w:tcW w:w="5220" w:type="dxa"/>
            <w:shd w:val="clear" w:color="auto" w:fill="auto"/>
            <w:vAlign w:val="bottom"/>
          </w:tcPr>
          <w:p w:rsidR="00000000" w:rsidRDefault="00596C41">
            <w:pPr>
              <w:spacing w:line="0" w:lineRule="atLeast"/>
              <w:ind w:left="260"/>
              <w:rPr>
                <w:rFonts w:ascii="Arial" w:eastAsia="Arial" w:hAnsi="Arial"/>
              </w:rPr>
            </w:pPr>
            <w:r>
              <w:rPr>
                <w:rFonts w:ascii="Arial" w:eastAsia="Arial" w:hAnsi="Arial"/>
              </w:rPr>
              <w:t xml:space="preserve">– 61 </w:t>
            </w:r>
            <w:r>
              <w:rPr>
                <w:rFonts w:ascii="Arial" w:eastAsia="Arial" w:hAnsi="Arial"/>
              </w:rPr>
              <w:t>–</w:t>
            </w:r>
          </w:p>
        </w:tc>
        <w:tc>
          <w:tcPr>
            <w:tcW w:w="36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3340" w:type="dxa"/>
            <w:gridSpan w:val="3"/>
            <w:shd w:val="clear" w:color="auto" w:fill="auto"/>
            <w:vAlign w:val="bottom"/>
          </w:tcPr>
          <w:p w:rsidR="00000000" w:rsidRDefault="00596C41">
            <w:pPr>
              <w:spacing w:line="0" w:lineRule="atLeast"/>
              <w:ind w:left="120"/>
              <w:rPr>
                <w:rFonts w:ascii="Arial" w:eastAsia="Arial" w:hAnsi="Arial"/>
              </w:rPr>
            </w:pPr>
            <w:r>
              <w:rPr>
                <w:rFonts w:ascii="Arial" w:eastAsia="Arial" w:hAnsi="Arial"/>
              </w:rPr>
              <w:t>+AMD1:2015 CSV   IEC 2015</w:t>
            </w:r>
          </w:p>
        </w:tc>
        <w:tc>
          <w:tcPr>
            <w:tcW w:w="380" w:type="dxa"/>
            <w:shd w:val="clear" w:color="auto" w:fill="auto"/>
            <w:vAlign w:val="bottom"/>
          </w:tcPr>
          <w:p w:rsidR="00000000" w:rsidRDefault="00596C41">
            <w:pPr>
              <w:spacing w:line="0" w:lineRule="atLeast"/>
              <w:rPr>
                <w:rFonts w:ascii="Times New Roman" w:eastAsia="Times New Roman" w:hAnsi="Times New Roman"/>
                <w:sz w:val="22"/>
              </w:rPr>
            </w:pPr>
          </w:p>
        </w:tc>
        <w:tc>
          <w:tcPr>
            <w:tcW w:w="380" w:type="dxa"/>
            <w:shd w:val="clear" w:color="auto" w:fill="auto"/>
            <w:vAlign w:val="bottom"/>
          </w:tcPr>
          <w:p w:rsidR="00000000" w:rsidRDefault="00596C41">
            <w:pPr>
              <w:spacing w:line="0" w:lineRule="atLeast"/>
              <w:rPr>
                <w:rFonts w:ascii="Times New Roman" w:eastAsia="Times New Roman" w:hAnsi="Times New Roman"/>
                <w:sz w:val="22"/>
              </w:rPr>
            </w:pPr>
          </w:p>
        </w:tc>
        <w:tc>
          <w:tcPr>
            <w:tcW w:w="5220" w:type="dxa"/>
            <w:shd w:val="clear" w:color="auto" w:fill="auto"/>
            <w:vAlign w:val="bottom"/>
          </w:tcPr>
          <w:p w:rsidR="00000000" w:rsidRDefault="00596C41">
            <w:pPr>
              <w:spacing w:line="0" w:lineRule="atLeast"/>
              <w:rPr>
                <w:rFonts w:ascii="Times New Roman" w:eastAsia="Times New Roman" w:hAnsi="Times New Roman"/>
                <w:sz w:val="22"/>
              </w:rPr>
            </w:pPr>
          </w:p>
        </w:tc>
        <w:tc>
          <w:tcPr>
            <w:tcW w:w="36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442"/>
        </w:trPr>
        <w:tc>
          <w:tcPr>
            <w:tcW w:w="2120" w:type="dxa"/>
            <w:shd w:val="clear" w:color="auto" w:fill="auto"/>
            <w:vAlign w:val="bottom"/>
          </w:tcPr>
          <w:p w:rsidR="00000000" w:rsidRDefault="00596C41">
            <w:pPr>
              <w:spacing w:line="0" w:lineRule="atLeast"/>
              <w:rPr>
                <w:rFonts w:ascii="Times New Roman" w:eastAsia="Times New Roman" w:hAnsi="Times New Roman"/>
                <w:sz w:val="24"/>
              </w:rPr>
            </w:pPr>
          </w:p>
        </w:tc>
        <w:tc>
          <w:tcPr>
            <w:tcW w:w="480" w:type="dxa"/>
            <w:shd w:val="clear" w:color="auto" w:fill="auto"/>
            <w:vAlign w:val="bottom"/>
          </w:tcPr>
          <w:p w:rsidR="00000000" w:rsidRDefault="00596C41">
            <w:pPr>
              <w:spacing w:line="0" w:lineRule="atLeast"/>
              <w:rPr>
                <w:rFonts w:ascii="Times New Roman" w:eastAsia="Times New Roman" w:hAnsi="Times New Roman"/>
                <w:sz w:val="24"/>
              </w:rPr>
            </w:pPr>
          </w:p>
        </w:tc>
        <w:tc>
          <w:tcPr>
            <w:tcW w:w="6720" w:type="dxa"/>
            <w:gridSpan w:val="4"/>
            <w:shd w:val="clear" w:color="auto" w:fill="auto"/>
            <w:vAlign w:val="bottom"/>
          </w:tcPr>
          <w:p w:rsidR="00000000" w:rsidRDefault="00596C41">
            <w:pPr>
              <w:spacing w:line="0" w:lineRule="atLeast"/>
              <w:ind w:left="60"/>
              <w:rPr>
                <w:rFonts w:ascii="Arial" w:eastAsia="Arial" w:hAnsi="Arial"/>
                <w:b/>
              </w:rPr>
            </w:pPr>
            <w:r>
              <w:rPr>
                <w:rFonts w:ascii="Arial" w:eastAsia="Arial" w:hAnsi="Arial"/>
                <w:b/>
              </w:rPr>
              <w:t xml:space="preserve">Table C.3 </w:t>
            </w:r>
            <w:r>
              <w:rPr>
                <w:rFonts w:ascii="Arial" w:eastAsia="Arial" w:hAnsi="Arial"/>
                <w:b/>
              </w:rPr>
              <w:t>– Relationship to IEC 60601-1</w:t>
            </w:r>
          </w:p>
        </w:tc>
        <w:tc>
          <w:tcPr>
            <w:tcW w:w="3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71"/>
        </w:trPr>
        <w:tc>
          <w:tcPr>
            <w:tcW w:w="4100" w:type="dxa"/>
            <w:gridSpan w:val="5"/>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52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60" w:type="dxa"/>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212"/>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260"/>
              <w:rPr>
                <w:rFonts w:ascii="Arial" w:eastAsia="Arial" w:hAnsi="Arial"/>
                <w:b/>
                <w:sz w:val="16"/>
              </w:rPr>
            </w:pPr>
            <w:r>
              <w:rPr>
                <w:rFonts w:ascii="Arial" w:eastAsia="Arial" w:hAnsi="Arial"/>
                <w:b/>
                <w:sz w:val="16"/>
              </w:rPr>
              <w:t>PEMS requirements from IEC 60601-1:2005</w:t>
            </w:r>
          </w:p>
        </w:tc>
        <w:tc>
          <w:tcPr>
            <w:tcW w:w="5220" w:type="dxa"/>
            <w:tcBorders>
              <w:right w:val="single" w:sz="8" w:space="0" w:color="auto"/>
            </w:tcBorders>
            <w:shd w:val="clear" w:color="auto" w:fill="auto"/>
            <w:vAlign w:val="bottom"/>
          </w:tcPr>
          <w:p w:rsidR="00000000" w:rsidRDefault="00596C41">
            <w:pPr>
              <w:spacing w:line="0" w:lineRule="atLeast"/>
              <w:ind w:left="480"/>
              <w:rPr>
                <w:rFonts w:ascii="Arial" w:eastAsia="Arial" w:hAnsi="Arial"/>
                <w:b/>
                <w:sz w:val="16"/>
              </w:rPr>
            </w:pPr>
            <w:r>
              <w:rPr>
                <w:rFonts w:ascii="Arial" w:eastAsia="Arial" w:hAnsi="Arial"/>
                <w:b/>
                <w:sz w:val="16"/>
              </w:rPr>
              <w:t xml:space="preserve">Requirements of IEC 62304 relating to </w:t>
            </w:r>
            <w:r>
              <w:rPr>
                <w:rFonts w:ascii="Arial" w:eastAsia="Arial" w:hAnsi="Arial"/>
                <w:b/>
                <w:sz w:val="16"/>
              </w:rPr>
              <w:t>the software</w:t>
            </w: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33"/>
        </w:trPr>
        <w:tc>
          <w:tcPr>
            <w:tcW w:w="21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7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3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ind w:left="1680"/>
              <w:rPr>
                <w:rFonts w:ascii="Arial" w:eastAsia="Arial" w:hAnsi="Arial"/>
                <w:b/>
                <w:sz w:val="16"/>
              </w:rPr>
            </w:pPr>
            <w:r>
              <w:rPr>
                <w:rFonts w:ascii="Arial" w:eastAsia="Arial" w:hAnsi="Arial"/>
                <w:b/>
                <w:sz w:val="16"/>
              </w:rPr>
              <w:t>subsystem of a PEMS</w:t>
            </w:r>
          </w:p>
        </w:tc>
        <w:tc>
          <w:tcPr>
            <w:tcW w:w="36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73"/>
        </w:trPr>
        <w:tc>
          <w:tcPr>
            <w:tcW w:w="21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b/>
                <w:sz w:val="16"/>
              </w:rPr>
            </w:pPr>
            <w:r>
              <w:rPr>
                <w:rFonts w:ascii="Arial" w:eastAsia="Arial" w:hAnsi="Arial"/>
                <w:b/>
                <w:sz w:val="16"/>
              </w:rPr>
              <w:t>14.1  General</w:t>
            </w:r>
          </w:p>
        </w:tc>
        <w:tc>
          <w:tcPr>
            <w:tcW w:w="480" w:type="dxa"/>
            <w:shd w:val="clear" w:color="auto" w:fill="auto"/>
            <w:vAlign w:val="bottom"/>
          </w:tcPr>
          <w:p w:rsidR="00000000" w:rsidRDefault="00596C41">
            <w:pPr>
              <w:spacing w:line="0" w:lineRule="atLeast"/>
              <w:rPr>
                <w:rFonts w:ascii="Times New Roman" w:eastAsia="Times New Roman" w:hAnsi="Times New Roman"/>
                <w:sz w:val="23"/>
              </w:rPr>
            </w:pPr>
          </w:p>
        </w:tc>
        <w:tc>
          <w:tcPr>
            <w:tcW w:w="740" w:type="dxa"/>
            <w:shd w:val="clear" w:color="auto" w:fill="auto"/>
            <w:vAlign w:val="bottom"/>
          </w:tcPr>
          <w:p w:rsidR="00000000" w:rsidRDefault="00596C41">
            <w:pPr>
              <w:spacing w:line="0" w:lineRule="atLeast"/>
              <w:rPr>
                <w:rFonts w:ascii="Times New Roman" w:eastAsia="Times New Roman" w:hAnsi="Times New Roman"/>
                <w:sz w:val="23"/>
              </w:rPr>
            </w:pPr>
          </w:p>
        </w:tc>
        <w:tc>
          <w:tcPr>
            <w:tcW w:w="380" w:type="dxa"/>
            <w:shd w:val="clear" w:color="auto" w:fill="auto"/>
            <w:vAlign w:val="bottom"/>
          </w:tcPr>
          <w:p w:rsidR="00000000" w:rsidRDefault="00596C41">
            <w:pPr>
              <w:spacing w:line="0" w:lineRule="atLeast"/>
              <w:rPr>
                <w:rFonts w:ascii="Times New Roman" w:eastAsia="Times New Roman" w:hAnsi="Times New Roman"/>
                <w:sz w:val="23"/>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3"/>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b/>
                <w:sz w:val="16"/>
              </w:rPr>
            </w:pPr>
            <w:hyperlink w:anchor="page110" w:history="1">
              <w:r>
                <w:rPr>
                  <w:rFonts w:ascii="Arial" w:eastAsia="Arial" w:hAnsi="Arial"/>
                  <w:b/>
                  <w:sz w:val="16"/>
                </w:rPr>
                <w:t xml:space="preserve">4.3 </w:t>
              </w:r>
            </w:hyperlink>
            <w:r>
              <w:rPr>
                <w:rFonts w:ascii="Arial" w:eastAsia="Arial" w:hAnsi="Arial"/>
                <w:b/>
                <w:sz w:val="16"/>
              </w:rPr>
              <w:t>Software safety classification</w:t>
            </w:r>
          </w:p>
        </w:tc>
        <w:tc>
          <w:tcPr>
            <w:tcW w:w="360" w:type="dxa"/>
            <w:shd w:val="clear" w:color="auto" w:fill="auto"/>
            <w:vAlign w:val="bottom"/>
          </w:tcPr>
          <w:p w:rsidR="00000000" w:rsidRDefault="00596C41">
            <w:pPr>
              <w:spacing w:line="0" w:lineRule="atLeast"/>
              <w:rPr>
                <w:rFonts w:ascii="Times New Roman" w:eastAsia="Times New Roman" w:hAnsi="Times New Roman"/>
                <w:sz w:val="23"/>
              </w:rPr>
            </w:pPr>
          </w:p>
        </w:tc>
      </w:tr>
      <w:tr w:rsidR="00000000">
        <w:trPr>
          <w:trHeight w:val="210"/>
        </w:trPr>
        <w:tc>
          <w:tcPr>
            <w:tcW w:w="3340" w:type="dxa"/>
            <w:gridSpan w:val="3"/>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The requirements in 14.2 to 14.12 (inclusive)</w:t>
            </w:r>
          </w:p>
        </w:tc>
        <w:tc>
          <w:tcPr>
            <w:tcW w:w="380" w:type="dxa"/>
            <w:shd w:val="clear" w:color="auto" w:fill="auto"/>
            <w:vAlign w:val="bottom"/>
          </w:tcPr>
          <w:p w:rsidR="00000000" w:rsidRDefault="00596C41">
            <w:pPr>
              <w:spacing w:line="0" w:lineRule="atLeast"/>
              <w:jc w:val="center"/>
              <w:rPr>
                <w:rFonts w:ascii="Arial" w:eastAsia="Arial" w:hAnsi="Arial"/>
                <w:w w:val="97"/>
                <w:sz w:val="16"/>
              </w:rPr>
            </w:pPr>
            <w:r>
              <w:rPr>
                <w:rFonts w:ascii="Arial" w:eastAsia="Arial" w:hAnsi="Arial"/>
                <w:w w:val="97"/>
                <w:sz w:val="16"/>
              </w:rPr>
              <w:t>shall</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The PEMS requirements of IEC 60601-1 would only apply to</w:t>
            </w: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7"/>
        </w:trPr>
        <w:tc>
          <w:tcPr>
            <w:tcW w:w="21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apply to PEMS unless</w:t>
            </w:r>
            <w:r>
              <w:rPr>
                <w:rFonts w:ascii="Arial" w:eastAsia="Arial" w:hAnsi="Arial"/>
                <w:sz w:val="16"/>
              </w:rPr>
              <w:t>:</w:t>
            </w:r>
          </w:p>
        </w:tc>
        <w:tc>
          <w:tcPr>
            <w:tcW w:w="480" w:type="dxa"/>
            <w:shd w:val="clear" w:color="auto" w:fill="auto"/>
            <w:vAlign w:val="bottom"/>
          </w:tcPr>
          <w:p w:rsidR="00000000" w:rsidRDefault="00596C41">
            <w:pPr>
              <w:spacing w:line="0" w:lineRule="atLeast"/>
              <w:rPr>
                <w:rFonts w:ascii="Times New Roman" w:eastAsia="Times New Roman" w:hAnsi="Times New Roman"/>
                <w:sz w:val="16"/>
              </w:rPr>
            </w:pPr>
          </w:p>
        </w:tc>
        <w:tc>
          <w:tcPr>
            <w:tcW w:w="7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software safety classes B and C. This standard includes some</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42"/>
        </w:trPr>
        <w:tc>
          <w:tcPr>
            <w:tcW w:w="3720" w:type="dxa"/>
            <w:gridSpan w:val="4"/>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none of the PROGRAMMABLE ELECTRONIC</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requirements for software safety class A.</w:t>
            </w:r>
          </w:p>
        </w:tc>
        <w:tc>
          <w:tcPr>
            <w:tcW w:w="36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185"/>
        </w:trPr>
        <w:tc>
          <w:tcPr>
            <w:tcW w:w="3720" w:type="dxa"/>
            <w:gridSpan w:val="4"/>
            <w:tcBorders>
              <w:left w:val="single" w:sz="8" w:space="0" w:color="auto"/>
            </w:tcBorders>
            <w:shd w:val="clear" w:color="auto" w:fill="auto"/>
            <w:vAlign w:val="bottom"/>
          </w:tcPr>
          <w:p w:rsidR="00000000" w:rsidRDefault="00596C41">
            <w:pPr>
              <w:spacing w:line="0" w:lineRule="atLeast"/>
              <w:ind w:left="400"/>
              <w:rPr>
                <w:rFonts w:ascii="Arial" w:eastAsia="Arial" w:hAnsi="Arial"/>
                <w:sz w:val="16"/>
              </w:rPr>
            </w:pPr>
            <w:r>
              <w:rPr>
                <w:rFonts w:ascii="Arial" w:eastAsia="Arial" w:hAnsi="Arial"/>
                <w:sz w:val="16"/>
              </w:rPr>
              <w:t>SUBSYSTEMS (PESS) provides functionality</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340" w:type="dxa"/>
            <w:gridSpan w:val="3"/>
            <w:tcBorders>
              <w:left w:val="single" w:sz="8" w:space="0" w:color="auto"/>
            </w:tcBorders>
            <w:shd w:val="clear" w:color="auto" w:fill="auto"/>
            <w:vAlign w:val="bottom"/>
          </w:tcPr>
          <w:p w:rsidR="00000000" w:rsidRDefault="00596C41">
            <w:pPr>
              <w:spacing w:line="0" w:lineRule="atLeast"/>
              <w:ind w:left="400"/>
              <w:rPr>
                <w:rFonts w:ascii="Arial" w:eastAsia="Arial" w:hAnsi="Arial"/>
                <w:sz w:val="12"/>
              </w:rPr>
            </w:pPr>
            <w:r>
              <w:rPr>
                <w:rFonts w:ascii="Arial" w:eastAsia="Arial" w:hAnsi="Arial"/>
                <w:sz w:val="16"/>
              </w:rPr>
              <w:t xml:space="preserve">necessary for </w:t>
            </w:r>
            <w:r>
              <w:rPr>
                <w:rFonts w:ascii="Arial" w:eastAsia="Arial" w:hAnsi="Arial"/>
                <w:sz w:val="12"/>
              </w:rPr>
              <w:t>BASIC SAFETY</w:t>
            </w:r>
            <w:r>
              <w:rPr>
                <w:rFonts w:ascii="Arial" w:eastAsia="Arial" w:hAnsi="Arial"/>
                <w:sz w:val="16"/>
              </w:rPr>
              <w:t xml:space="preserve"> or </w:t>
            </w:r>
            <w:r>
              <w:rPr>
                <w:rFonts w:ascii="Arial" w:eastAsia="Arial" w:hAnsi="Arial"/>
                <w:sz w:val="12"/>
              </w:rPr>
              <w:t>ESSENTIAL</w:t>
            </w: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2120" w:type="dxa"/>
            <w:tcBorders>
              <w:left w:val="single" w:sz="8" w:space="0" w:color="auto"/>
            </w:tcBorders>
            <w:shd w:val="clear" w:color="auto" w:fill="auto"/>
            <w:vAlign w:val="bottom"/>
          </w:tcPr>
          <w:p w:rsidR="00000000" w:rsidRDefault="00596C41">
            <w:pPr>
              <w:spacing w:line="0" w:lineRule="atLeast"/>
              <w:ind w:left="400"/>
              <w:rPr>
                <w:rFonts w:ascii="Arial" w:eastAsia="Arial" w:hAnsi="Arial"/>
                <w:sz w:val="16"/>
              </w:rPr>
            </w:pPr>
            <w:r>
              <w:rPr>
                <w:rFonts w:ascii="Arial" w:eastAsia="Arial" w:hAnsi="Arial"/>
                <w:sz w:val="13"/>
              </w:rPr>
              <w:t>PERFORMANCE</w:t>
            </w:r>
            <w:r>
              <w:rPr>
                <w:rFonts w:ascii="Arial" w:eastAsia="Arial" w:hAnsi="Arial"/>
                <w:sz w:val="16"/>
              </w:rPr>
              <w:t>; o</w:t>
            </w:r>
            <w:r>
              <w:rPr>
                <w:rFonts w:ascii="Arial" w:eastAsia="Arial" w:hAnsi="Arial"/>
                <w:sz w:val="16"/>
              </w:rPr>
              <w:t>r</w:t>
            </w:r>
          </w:p>
        </w:tc>
        <w:tc>
          <w:tcPr>
            <w:tcW w:w="480" w:type="dxa"/>
            <w:shd w:val="clear" w:color="auto" w:fill="auto"/>
            <w:vAlign w:val="bottom"/>
          </w:tcPr>
          <w:p w:rsidR="00000000" w:rsidRDefault="00596C41">
            <w:pPr>
              <w:spacing w:line="0" w:lineRule="atLeast"/>
              <w:rPr>
                <w:rFonts w:ascii="Times New Roman" w:eastAsia="Times New Roman" w:hAnsi="Times New Roman"/>
                <w:sz w:val="18"/>
              </w:rPr>
            </w:pPr>
          </w:p>
        </w:tc>
        <w:tc>
          <w:tcPr>
            <w:tcW w:w="7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6"/>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 the application of </w:t>
            </w:r>
            <w:r>
              <w:rPr>
                <w:rFonts w:ascii="Arial" w:eastAsia="Arial" w:hAnsi="Arial"/>
                <w:sz w:val="12"/>
              </w:rPr>
              <w:t>RISK MANAGEMENT</w:t>
            </w:r>
            <w:r>
              <w:rPr>
                <w:rFonts w:ascii="Arial" w:eastAsia="Arial" w:hAnsi="Arial"/>
                <w:sz w:val="16"/>
              </w:rPr>
              <w:t xml:space="preserve"> as described</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400"/>
              <w:rPr>
                <w:rFonts w:ascii="Arial" w:eastAsia="Arial" w:hAnsi="Arial"/>
                <w:sz w:val="16"/>
              </w:rPr>
            </w:pPr>
            <w:r>
              <w:rPr>
                <w:rFonts w:ascii="Arial" w:eastAsia="Arial" w:hAnsi="Arial"/>
                <w:sz w:val="16"/>
              </w:rPr>
              <w:t>in 4.2 demonstrates that the failure of the PESS</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3340" w:type="dxa"/>
            <w:gridSpan w:val="3"/>
            <w:tcBorders>
              <w:left w:val="single" w:sz="8" w:space="0" w:color="auto"/>
            </w:tcBorders>
            <w:shd w:val="clear" w:color="auto" w:fill="auto"/>
            <w:vAlign w:val="bottom"/>
          </w:tcPr>
          <w:p w:rsidR="00000000" w:rsidRDefault="00596C41">
            <w:pPr>
              <w:spacing w:line="0" w:lineRule="atLeast"/>
              <w:ind w:left="400"/>
              <w:rPr>
                <w:rFonts w:ascii="Arial" w:eastAsia="Arial" w:hAnsi="Arial"/>
                <w:sz w:val="16"/>
              </w:rPr>
            </w:pPr>
            <w:r>
              <w:rPr>
                <w:rFonts w:ascii="Arial" w:eastAsia="Arial" w:hAnsi="Arial"/>
                <w:sz w:val="16"/>
              </w:rPr>
              <w:t xml:space="preserve">does not lead to an unacceptable </w:t>
            </w:r>
            <w:r>
              <w:rPr>
                <w:rFonts w:ascii="Arial" w:eastAsia="Arial" w:hAnsi="Arial"/>
                <w:sz w:val="12"/>
              </w:rPr>
              <w:t>RISK</w:t>
            </w:r>
            <w:r>
              <w:rPr>
                <w:rFonts w:ascii="Arial" w:eastAsia="Arial" w:hAnsi="Arial"/>
                <w:sz w:val="16"/>
              </w:rPr>
              <w:t>.</w:t>
            </w: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45"/>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The requirements in 14.13 are applicable to any</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36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199"/>
        </w:trPr>
        <w:tc>
          <w:tcPr>
            <w:tcW w:w="3720" w:type="dxa"/>
            <w:gridSpan w:val="4"/>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PEMS intended to be incorporated into an IT-</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36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 xml:space="preserve">NETWORK </w:t>
            </w:r>
            <w:r>
              <w:rPr>
                <w:rFonts w:ascii="Arial" w:eastAsia="Arial" w:hAnsi="Arial"/>
                <w:sz w:val="16"/>
              </w:rPr>
              <w:t>whether or not the requirements in 14.2</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21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to 14.12 apply.</w:t>
            </w:r>
          </w:p>
        </w:tc>
        <w:tc>
          <w:tcPr>
            <w:tcW w:w="480" w:type="dxa"/>
            <w:shd w:val="clear" w:color="auto" w:fill="auto"/>
            <w:vAlign w:val="bottom"/>
          </w:tcPr>
          <w:p w:rsidR="00000000" w:rsidRDefault="00596C41">
            <w:pPr>
              <w:spacing w:line="0" w:lineRule="atLeast"/>
              <w:rPr>
                <w:rFonts w:ascii="Times New Roman" w:eastAsia="Times New Roman" w:hAnsi="Times New Roman"/>
                <w:sz w:val="18"/>
              </w:rPr>
            </w:pPr>
          </w:p>
        </w:tc>
        <w:tc>
          <w:tcPr>
            <w:tcW w:w="7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6"/>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When the requirements in 14.2 to 14.13 apply,</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the  requirements  in  subclause  4.3,  Clause  5,</w:t>
            </w:r>
          </w:p>
        </w:tc>
        <w:tc>
          <w:tcPr>
            <w:tcW w:w="5220" w:type="dxa"/>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The software development </w:t>
            </w:r>
            <w:r>
              <w:rPr>
                <w:rFonts w:ascii="Arial" w:eastAsia="Arial" w:hAnsi="Arial"/>
                <w:sz w:val="12"/>
              </w:rPr>
              <w:t>PROCESS</w:t>
            </w:r>
            <w:r>
              <w:rPr>
                <w:rFonts w:ascii="Arial" w:eastAsia="Arial" w:hAnsi="Arial"/>
                <w:sz w:val="16"/>
              </w:rPr>
              <w:t xml:space="preserve"> required for compliance</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66"/>
        </w:trPr>
        <w:tc>
          <w:tcPr>
            <w:tcW w:w="2120" w:type="dxa"/>
            <w:tcBorders>
              <w:left w:val="single" w:sz="8" w:space="0" w:color="auto"/>
            </w:tcBorders>
            <w:shd w:val="clear" w:color="auto" w:fill="auto"/>
            <w:vAlign w:val="bottom"/>
          </w:tcPr>
          <w:p w:rsidR="00000000" w:rsidRDefault="00596C41">
            <w:pPr>
              <w:spacing w:line="165" w:lineRule="exact"/>
              <w:ind w:left="120"/>
              <w:rPr>
                <w:rFonts w:ascii="Arial" w:eastAsia="Arial" w:hAnsi="Arial"/>
                <w:sz w:val="16"/>
              </w:rPr>
            </w:pPr>
            <w:r>
              <w:rPr>
                <w:rFonts w:ascii="Arial" w:eastAsia="Arial" w:hAnsi="Arial"/>
                <w:sz w:val="16"/>
              </w:rPr>
              <w:t xml:space="preserve">Clause   7,   Clause </w:t>
            </w:r>
            <w:r>
              <w:rPr>
                <w:rFonts w:ascii="Arial" w:eastAsia="Arial" w:hAnsi="Arial"/>
                <w:sz w:val="16"/>
              </w:rPr>
              <w:t xml:space="preserve">  8</w:t>
            </w:r>
          </w:p>
        </w:tc>
        <w:tc>
          <w:tcPr>
            <w:tcW w:w="480" w:type="dxa"/>
            <w:shd w:val="clear" w:color="auto" w:fill="auto"/>
            <w:vAlign w:val="bottom"/>
          </w:tcPr>
          <w:p w:rsidR="00000000" w:rsidRDefault="00596C41">
            <w:pPr>
              <w:spacing w:line="165" w:lineRule="exact"/>
              <w:ind w:left="160"/>
              <w:rPr>
                <w:rFonts w:ascii="Arial" w:eastAsia="Arial" w:hAnsi="Arial"/>
                <w:sz w:val="16"/>
              </w:rPr>
            </w:pPr>
            <w:r>
              <w:rPr>
                <w:rFonts w:ascii="Arial" w:eastAsia="Arial" w:hAnsi="Arial"/>
                <w:sz w:val="16"/>
              </w:rPr>
              <w:t>and</w:t>
            </w:r>
          </w:p>
        </w:tc>
        <w:tc>
          <w:tcPr>
            <w:tcW w:w="740" w:type="dxa"/>
            <w:shd w:val="clear" w:color="auto" w:fill="auto"/>
            <w:vAlign w:val="bottom"/>
          </w:tcPr>
          <w:p w:rsidR="00000000" w:rsidRDefault="00596C41">
            <w:pPr>
              <w:spacing w:line="165" w:lineRule="exact"/>
              <w:ind w:left="180"/>
              <w:rPr>
                <w:rFonts w:ascii="Arial" w:eastAsia="Arial" w:hAnsi="Arial"/>
                <w:sz w:val="16"/>
              </w:rPr>
            </w:pPr>
            <w:r>
              <w:rPr>
                <w:rFonts w:ascii="Arial" w:eastAsia="Arial" w:hAnsi="Arial"/>
                <w:sz w:val="16"/>
              </w:rPr>
              <w:t>Clause</w:t>
            </w:r>
          </w:p>
        </w:tc>
        <w:tc>
          <w:tcPr>
            <w:tcW w:w="380" w:type="dxa"/>
            <w:shd w:val="clear" w:color="auto" w:fill="auto"/>
            <w:vAlign w:val="bottom"/>
          </w:tcPr>
          <w:p w:rsidR="00000000" w:rsidRDefault="00596C41">
            <w:pPr>
              <w:spacing w:line="165" w:lineRule="exact"/>
              <w:ind w:right="20"/>
              <w:jc w:val="right"/>
              <w:rPr>
                <w:rFonts w:ascii="Arial" w:eastAsia="Arial" w:hAnsi="Arial"/>
                <w:sz w:val="16"/>
              </w:rPr>
            </w:pPr>
            <w:r>
              <w:rPr>
                <w:rFonts w:ascii="Arial" w:eastAsia="Arial" w:hAnsi="Arial"/>
                <w:sz w:val="16"/>
              </w:rPr>
              <w:t>9</w:t>
            </w:r>
          </w:p>
        </w:tc>
        <w:tc>
          <w:tcPr>
            <w:tcW w:w="380" w:type="dxa"/>
            <w:tcBorders>
              <w:right w:val="single" w:sz="8" w:space="0" w:color="auto"/>
            </w:tcBorders>
            <w:shd w:val="clear" w:color="auto" w:fill="auto"/>
            <w:vAlign w:val="bottom"/>
          </w:tcPr>
          <w:p w:rsidR="00000000" w:rsidRDefault="00596C41">
            <w:pPr>
              <w:spacing w:line="165" w:lineRule="exact"/>
              <w:ind w:right="60"/>
              <w:jc w:val="right"/>
              <w:rPr>
                <w:rFonts w:ascii="Arial" w:eastAsia="Arial" w:hAnsi="Arial"/>
                <w:sz w:val="16"/>
              </w:rPr>
            </w:pPr>
            <w:r>
              <w:rPr>
                <w:rFonts w:ascii="Arial" w:eastAsia="Arial" w:hAnsi="Arial"/>
                <w:sz w:val="16"/>
              </w:rPr>
              <w:t>of</w:t>
            </w:r>
          </w:p>
        </w:tc>
        <w:tc>
          <w:tcPr>
            <w:tcW w:w="52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60" w:type="dxa"/>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185"/>
        </w:trPr>
        <w:tc>
          <w:tcPr>
            <w:tcW w:w="21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IEC 62304:2006   shall</w:t>
            </w:r>
          </w:p>
        </w:tc>
        <w:tc>
          <w:tcPr>
            <w:tcW w:w="48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also</w:t>
            </w:r>
          </w:p>
        </w:tc>
        <w:tc>
          <w:tcPr>
            <w:tcW w:w="740" w:type="dxa"/>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apply</w:t>
            </w:r>
          </w:p>
        </w:tc>
        <w:tc>
          <w:tcPr>
            <w:tcW w:w="380" w:type="dxa"/>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to</w:t>
            </w:r>
          </w:p>
        </w:tc>
        <w:tc>
          <w:tcPr>
            <w:tcW w:w="380" w:type="dxa"/>
            <w:tcBorders>
              <w:right w:val="single" w:sz="8" w:space="0" w:color="auto"/>
            </w:tcBorders>
            <w:shd w:val="clear" w:color="auto" w:fill="auto"/>
            <w:vAlign w:val="bottom"/>
          </w:tcPr>
          <w:p w:rsidR="00000000" w:rsidRDefault="00596C41">
            <w:pPr>
              <w:spacing w:line="0" w:lineRule="atLeast"/>
              <w:ind w:right="40"/>
              <w:jc w:val="right"/>
              <w:rPr>
                <w:rFonts w:ascii="Arial" w:eastAsia="Arial" w:hAnsi="Arial"/>
                <w:sz w:val="16"/>
              </w:rPr>
            </w:pPr>
            <w:r>
              <w:rPr>
                <w:rFonts w:ascii="Arial" w:eastAsia="Arial" w:hAnsi="Arial"/>
                <w:sz w:val="16"/>
              </w:rPr>
              <w:t>the</w:t>
            </w: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with IEC 60601-1 does not include the post production</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development or modification of software for each</w:t>
            </w: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monitoring and maintenance required by Clause 6 of</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33"/>
        </w:trPr>
        <w:tc>
          <w:tcPr>
            <w:tcW w:w="21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PESS.</w:t>
            </w:r>
          </w:p>
        </w:tc>
        <w:tc>
          <w:tcPr>
            <w:tcW w:w="480" w:type="dxa"/>
            <w:shd w:val="clear" w:color="auto" w:fill="auto"/>
            <w:vAlign w:val="bottom"/>
          </w:tcPr>
          <w:p w:rsidR="00000000" w:rsidRDefault="00596C41">
            <w:pPr>
              <w:spacing w:line="0" w:lineRule="atLeast"/>
              <w:rPr>
                <w:rFonts w:ascii="Times New Roman" w:eastAsia="Times New Roman" w:hAnsi="Times New Roman"/>
              </w:rPr>
            </w:pPr>
          </w:p>
        </w:tc>
        <w:tc>
          <w:tcPr>
            <w:tcW w:w="740" w:type="dxa"/>
            <w:shd w:val="clear" w:color="auto" w:fill="auto"/>
            <w:vAlign w:val="bottom"/>
          </w:tcPr>
          <w:p w:rsidR="00000000" w:rsidRDefault="00596C41">
            <w:pPr>
              <w:spacing w:line="0" w:lineRule="atLeast"/>
              <w:rPr>
                <w:rFonts w:ascii="Times New Roman" w:eastAsia="Times New Roman" w:hAnsi="Times New Roman"/>
              </w:rPr>
            </w:pPr>
          </w:p>
        </w:tc>
        <w:tc>
          <w:tcPr>
            <w:tcW w:w="380" w:type="dxa"/>
            <w:shd w:val="clear" w:color="auto" w:fill="auto"/>
            <w:vAlign w:val="bottom"/>
          </w:tcPr>
          <w:p w:rsidR="00000000" w:rsidRDefault="00596C41">
            <w:pPr>
              <w:spacing w:line="0" w:lineRule="atLeast"/>
              <w:rPr>
                <w:rFonts w:ascii="Times New Roman" w:eastAsia="Times New Roman" w:hAnsi="Times New Roman"/>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IEC 62304:2006.</w:t>
            </w:r>
          </w:p>
        </w:tc>
        <w:tc>
          <w:tcPr>
            <w:tcW w:w="36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44"/>
        </w:trPr>
        <w:tc>
          <w:tcPr>
            <w:tcW w:w="21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4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6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44"/>
        </w:trPr>
        <w:tc>
          <w:tcPr>
            <w:tcW w:w="21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b/>
                <w:sz w:val="16"/>
              </w:rPr>
            </w:pPr>
            <w:r>
              <w:rPr>
                <w:rFonts w:ascii="Arial" w:eastAsia="Arial" w:hAnsi="Arial"/>
                <w:b/>
                <w:sz w:val="16"/>
              </w:rPr>
              <w:t>14.2 Documentation</w:t>
            </w:r>
          </w:p>
        </w:tc>
        <w:tc>
          <w:tcPr>
            <w:tcW w:w="480" w:type="dxa"/>
            <w:shd w:val="clear" w:color="auto" w:fill="auto"/>
            <w:vAlign w:val="bottom"/>
          </w:tcPr>
          <w:p w:rsidR="00000000" w:rsidRDefault="00596C41">
            <w:pPr>
              <w:spacing w:line="0" w:lineRule="atLeast"/>
              <w:rPr>
                <w:rFonts w:ascii="Times New Roman" w:eastAsia="Times New Roman" w:hAnsi="Times New Roman"/>
                <w:sz w:val="21"/>
              </w:rPr>
            </w:pPr>
          </w:p>
        </w:tc>
        <w:tc>
          <w:tcPr>
            <w:tcW w:w="74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b/>
                <w:sz w:val="16"/>
              </w:rPr>
            </w:pPr>
            <w:hyperlink w:anchor="page112" w:history="1">
              <w:r>
                <w:rPr>
                  <w:rFonts w:ascii="Arial" w:eastAsia="Arial" w:hAnsi="Arial"/>
                  <w:b/>
                  <w:sz w:val="16"/>
                </w:rPr>
                <w:t xml:space="preserve">5.1 </w:t>
              </w:r>
            </w:hyperlink>
            <w:r>
              <w:rPr>
                <w:rFonts w:ascii="Arial" w:eastAsia="Arial" w:hAnsi="Arial"/>
                <w:b/>
                <w:sz w:val="16"/>
              </w:rPr>
              <w:t>Software development planning</w:t>
            </w:r>
          </w:p>
        </w:tc>
        <w:tc>
          <w:tcPr>
            <w:tcW w:w="36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32"/>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The documents required by Clause 14 shall be</w:t>
            </w: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 addition to the specific requirements in the software</w:t>
            </w:r>
          </w:p>
        </w:tc>
        <w:tc>
          <w:tcPr>
            <w:tcW w:w="36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185"/>
        </w:trPr>
        <w:tc>
          <w:tcPr>
            <w:tcW w:w="3720" w:type="dxa"/>
            <w:gridSpan w:val="4"/>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reviewed, approved, issued and changed in</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development planning </w:t>
            </w:r>
            <w:r>
              <w:rPr>
                <w:rFonts w:ascii="Arial" w:eastAsia="Arial" w:hAnsi="Arial"/>
                <w:sz w:val="12"/>
              </w:rPr>
              <w:t>ACTIVITY</w:t>
            </w:r>
            <w:r>
              <w:rPr>
                <w:rFonts w:ascii="Arial" w:eastAsia="Arial" w:hAnsi="Arial"/>
                <w:sz w:val="16"/>
              </w:rPr>
              <w:t>, documents that are part of the</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720" w:type="dxa"/>
            <w:gridSpan w:val="4"/>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accordance with a formal document control</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3"/>
              </w:rPr>
              <w:t xml:space="preserve">RISK MANAGEMENT FILE </w:t>
            </w:r>
            <w:r>
              <w:rPr>
                <w:rFonts w:ascii="Arial" w:eastAsia="Arial" w:hAnsi="Arial"/>
                <w:sz w:val="16"/>
              </w:rPr>
              <w:t>are required to be maintained by ISO</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21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procedure.</w:t>
            </w:r>
          </w:p>
        </w:tc>
        <w:tc>
          <w:tcPr>
            <w:tcW w:w="480" w:type="dxa"/>
            <w:shd w:val="clear" w:color="auto" w:fill="auto"/>
            <w:vAlign w:val="bottom"/>
          </w:tcPr>
          <w:p w:rsidR="00000000" w:rsidRDefault="00596C41">
            <w:pPr>
              <w:spacing w:line="0" w:lineRule="atLeast"/>
              <w:rPr>
                <w:rFonts w:ascii="Times New Roman" w:eastAsia="Times New Roman" w:hAnsi="Times New Roman"/>
                <w:sz w:val="16"/>
              </w:rPr>
            </w:pPr>
          </w:p>
        </w:tc>
        <w:tc>
          <w:tcPr>
            <w:tcW w:w="7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14971. In addition, for documents that are required by the</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2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480" w:type="dxa"/>
            <w:shd w:val="clear" w:color="auto" w:fill="auto"/>
            <w:vAlign w:val="bottom"/>
          </w:tcPr>
          <w:p w:rsidR="00000000" w:rsidRDefault="00596C41">
            <w:pPr>
              <w:spacing w:line="0" w:lineRule="atLeast"/>
              <w:rPr>
                <w:rFonts w:ascii="Times New Roman" w:eastAsia="Times New Roman" w:hAnsi="Times New Roman"/>
                <w:sz w:val="16"/>
              </w:rPr>
            </w:pPr>
          </w:p>
        </w:tc>
        <w:tc>
          <w:tcPr>
            <w:tcW w:w="7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quality system, ISO 13485 </w:t>
            </w:r>
            <w:hyperlink w:anchor="page170" w:history="1">
              <w:r>
                <w:rPr>
                  <w:rFonts w:ascii="Arial" w:eastAsia="Arial" w:hAnsi="Arial"/>
                  <w:sz w:val="16"/>
                </w:rPr>
                <w:t xml:space="preserve">[8] </w:t>
              </w:r>
            </w:hyperlink>
            <w:r>
              <w:rPr>
                <w:rFonts w:ascii="Arial" w:eastAsia="Arial" w:hAnsi="Arial"/>
                <w:sz w:val="16"/>
              </w:rPr>
              <w:t>requires control of the</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2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80" w:type="dxa"/>
            <w:shd w:val="clear" w:color="auto" w:fill="auto"/>
            <w:vAlign w:val="bottom"/>
          </w:tcPr>
          <w:p w:rsidR="00000000" w:rsidRDefault="00596C41">
            <w:pPr>
              <w:spacing w:line="0" w:lineRule="atLeast"/>
              <w:rPr>
                <w:rFonts w:ascii="Times New Roman" w:eastAsia="Times New Roman" w:hAnsi="Times New Roman"/>
                <w:sz w:val="18"/>
              </w:rPr>
            </w:pPr>
          </w:p>
        </w:tc>
        <w:tc>
          <w:tcPr>
            <w:tcW w:w="7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documents.</w:t>
            </w: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5"/>
        </w:trPr>
        <w:tc>
          <w:tcPr>
            <w:tcW w:w="2600" w:type="dxa"/>
            <w:gridSpan w:val="2"/>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7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6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44"/>
        </w:trPr>
        <w:tc>
          <w:tcPr>
            <w:tcW w:w="260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b/>
                <w:sz w:val="12"/>
              </w:rPr>
            </w:pPr>
            <w:r>
              <w:rPr>
                <w:rFonts w:ascii="Arial" w:eastAsia="Arial" w:hAnsi="Arial"/>
                <w:b/>
                <w:sz w:val="16"/>
              </w:rPr>
              <w:t>14.3 R</w:t>
            </w:r>
            <w:r>
              <w:rPr>
                <w:rFonts w:ascii="Arial" w:eastAsia="Arial" w:hAnsi="Arial"/>
                <w:b/>
                <w:sz w:val="12"/>
              </w:rPr>
              <w:t>ISK MANAGEMENT PLAN</w:t>
            </w:r>
          </w:p>
        </w:tc>
        <w:tc>
          <w:tcPr>
            <w:tcW w:w="74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Not specifically required.</w:t>
            </w:r>
          </w:p>
        </w:tc>
        <w:tc>
          <w:tcPr>
            <w:tcW w:w="36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25"/>
        </w:trPr>
        <w:tc>
          <w:tcPr>
            <w:tcW w:w="3720" w:type="dxa"/>
            <w:gridSpan w:val="4"/>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RISK MANAGEMENT</w:t>
            </w:r>
            <w:r>
              <w:rPr>
                <w:rFonts w:ascii="Arial" w:eastAsia="Arial" w:hAnsi="Arial"/>
                <w:sz w:val="16"/>
              </w:rPr>
              <w:t xml:space="preserve"> plan required by 4.2.2 shall</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There is no specific software validation plan. The PEMS</w:t>
            </w:r>
          </w:p>
        </w:tc>
        <w:tc>
          <w:tcPr>
            <w:tcW w:w="36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also includ</w:t>
            </w:r>
            <w:r>
              <w:rPr>
                <w:rFonts w:ascii="Arial" w:eastAsia="Arial" w:hAnsi="Arial"/>
                <w:sz w:val="16"/>
              </w:rPr>
              <w:t xml:space="preserve">e a reference to the PEMS </w:t>
            </w:r>
            <w:r>
              <w:rPr>
                <w:rFonts w:ascii="Arial" w:eastAsia="Arial" w:hAnsi="Arial"/>
                <w:sz w:val="12"/>
              </w:rPr>
              <w:t>VALIDATION</w:t>
            </w:r>
            <w:r>
              <w:rPr>
                <w:rFonts w:ascii="Arial" w:eastAsia="Arial" w:hAnsi="Arial"/>
                <w:sz w:val="16"/>
              </w:rPr>
              <w:t xml:space="preserve"> plan</w:t>
            </w: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plan is at the </w:t>
            </w:r>
            <w:r>
              <w:rPr>
                <w:rFonts w:ascii="Arial" w:eastAsia="Arial" w:hAnsi="Arial"/>
                <w:sz w:val="12"/>
              </w:rPr>
              <w:t>SYSTEM</w:t>
            </w:r>
            <w:r>
              <w:rPr>
                <w:rFonts w:ascii="Arial" w:eastAsia="Arial" w:hAnsi="Arial"/>
                <w:sz w:val="16"/>
              </w:rPr>
              <w:t xml:space="preserve"> level and thus is outside the</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21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(see 14.11).</w:t>
            </w:r>
          </w:p>
        </w:tc>
        <w:tc>
          <w:tcPr>
            <w:tcW w:w="480" w:type="dxa"/>
            <w:shd w:val="clear" w:color="auto" w:fill="auto"/>
            <w:vAlign w:val="bottom"/>
          </w:tcPr>
          <w:p w:rsidR="00000000" w:rsidRDefault="00596C41">
            <w:pPr>
              <w:spacing w:line="0" w:lineRule="atLeast"/>
              <w:rPr>
                <w:rFonts w:ascii="Times New Roman" w:eastAsia="Times New Roman" w:hAnsi="Times New Roman"/>
                <w:sz w:val="16"/>
              </w:rPr>
            </w:pPr>
          </w:p>
        </w:tc>
        <w:tc>
          <w:tcPr>
            <w:tcW w:w="7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scope of this software standard.  This standard does require</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2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480" w:type="dxa"/>
            <w:shd w:val="clear" w:color="auto" w:fill="auto"/>
            <w:vAlign w:val="bottom"/>
          </w:tcPr>
          <w:p w:rsidR="00000000" w:rsidRDefault="00596C41">
            <w:pPr>
              <w:spacing w:line="0" w:lineRule="atLeast"/>
              <w:rPr>
                <w:rFonts w:ascii="Times New Roman" w:eastAsia="Times New Roman" w:hAnsi="Times New Roman"/>
                <w:sz w:val="16"/>
              </w:rPr>
            </w:pPr>
          </w:p>
        </w:tc>
        <w:tc>
          <w:tcPr>
            <w:tcW w:w="7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 xml:space="preserve">TRACEABILITY </w:t>
            </w:r>
            <w:r>
              <w:rPr>
                <w:rFonts w:ascii="Arial" w:eastAsia="Arial" w:hAnsi="Arial"/>
                <w:sz w:val="16"/>
              </w:rPr>
              <w:t>from</w:t>
            </w:r>
            <w:r>
              <w:rPr>
                <w:rFonts w:ascii="Arial" w:eastAsia="Arial" w:hAnsi="Arial"/>
                <w:sz w:val="13"/>
              </w:rPr>
              <w:t xml:space="preserve"> HAZARD </w:t>
            </w:r>
            <w:r>
              <w:rPr>
                <w:rFonts w:ascii="Arial" w:eastAsia="Arial" w:hAnsi="Arial"/>
                <w:sz w:val="16"/>
              </w:rPr>
              <w:t>to specific software cause to</w:t>
            </w:r>
            <w:r>
              <w:rPr>
                <w:rFonts w:ascii="Arial" w:eastAsia="Arial" w:hAnsi="Arial"/>
                <w:sz w:val="13"/>
              </w:rPr>
              <w:t xml:space="preserve"> RISK</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2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480" w:type="dxa"/>
            <w:shd w:val="clear" w:color="auto" w:fill="auto"/>
            <w:vAlign w:val="bottom"/>
          </w:tcPr>
          <w:p w:rsidR="00000000" w:rsidRDefault="00596C41">
            <w:pPr>
              <w:spacing w:line="0" w:lineRule="atLeast"/>
              <w:rPr>
                <w:rFonts w:ascii="Times New Roman" w:eastAsia="Times New Roman" w:hAnsi="Times New Roman"/>
                <w:sz w:val="16"/>
              </w:rPr>
            </w:pPr>
          </w:p>
        </w:tc>
        <w:tc>
          <w:tcPr>
            <w:tcW w:w="74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shd w:val="clear" w:color="auto" w:fill="auto"/>
            <w:vAlign w:val="bottom"/>
          </w:tcPr>
          <w:p w:rsidR="00000000" w:rsidRDefault="00596C41">
            <w:pPr>
              <w:spacing w:line="0" w:lineRule="atLeast"/>
              <w:rPr>
                <w:rFonts w:ascii="Times New Roman" w:eastAsia="Times New Roman" w:hAnsi="Times New Roman"/>
                <w:sz w:val="16"/>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 xml:space="preserve">CONTROL </w:t>
            </w:r>
            <w:r>
              <w:rPr>
                <w:rFonts w:ascii="Arial" w:eastAsia="Arial" w:hAnsi="Arial"/>
                <w:sz w:val="16"/>
              </w:rPr>
              <w:t>measure to</w:t>
            </w:r>
            <w:r>
              <w:rPr>
                <w:rFonts w:ascii="Arial" w:eastAsia="Arial" w:hAnsi="Arial"/>
                <w:sz w:val="13"/>
              </w:rPr>
              <w:t xml:space="preserve"> VERIFICATION </w:t>
            </w:r>
            <w:r>
              <w:rPr>
                <w:rFonts w:ascii="Arial" w:eastAsia="Arial" w:hAnsi="Arial"/>
                <w:sz w:val="16"/>
              </w:rPr>
              <w:t>of the</w:t>
            </w:r>
            <w:r>
              <w:rPr>
                <w:rFonts w:ascii="Arial" w:eastAsia="Arial" w:hAnsi="Arial"/>
                <w:sz w:val="13"/>
              </w:rPr>
              <w:t xml:space="preserve"> RISK CONTROL</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2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80" w:type="dxa"/>
            <w:shd w:val="clear" w:color="auto" w:fill="auto"/>
            <w:vAlign w:val="bottom"/>
          </w:tcPr>
          <w:p w:rsidR="00000000" w:rsidRDefault="00596C41">
            <w:pPr>
              <w:spacing w:line="0" w:lineRule="atLeast"/>
              <w:rPr>
                <w:rFonts w:ascii="Times New Roman" w:eastAsia="Times New Roman" w:hAnsi="Times New Roman"/>
                <w:sz w:val="18"/>
              </w:rPr>
            </w:pPr>
          </w:p>
        </w:tc>
        <w:tc>
          <w:tcPr>
            <w:tcW w:w="7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measure (see </w:t>
            </w:r>
            <w:hyperlink w:anchor="page125" w:history="1">
              <w:r>
                <w:rPr>
                  <w:rFonts w:ascii="Arial" w:eastAsia="Arial" w:hAnsi="Arial"/>
                  <w:sz w:val="16"/>
                </w:rPr>
                <w:t>7.3)</w:t>
              </w:r>
            </w:hyperlink>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5"/>
        </w:trPr>
        <w:tc>
          <w:tcPr>
            <w:tcW w:w="3340" w:type="dxa"/>
            <w:gridSpan w:val="3"/>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6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44"/>
        </w:trPr>
        <w:tc>
          <w:tcPr>
            <w:tcW w:w="3340" w:type="dxa"/>
            <w:gridSpan w:val="3"/>
            <w:tcBorders>
              <w:left w:val="single" w:sz="8" w:space="0" w:color="auto"/>
            </w:tcBorders>
            <w:shd w:val="clear" w:color="auto" w:fill="auto"/>
            <w:vAlign w:val="bottom"/>
          </w:tcPr>
          <w:p w:rsidR="00000000" w:rsidRDefault="00596C41">
            <w:pPr>
              <w:spacing w:line="0" w:lineRule="atLeast"/>
              <w:ind w:left="120"/>
              <w:rPr>
                <w:rFonts w:ascii="Arial" w:eastAsia="Arial" w:hAnsi="Arial"/>
                <w:b/>
                <w:sz w:val="12"/>
              </w:rPr>
            </w:pPr>
            <w:r>
              <w:rPr>
                <w:rFonts w:ascii="Arial" w:eastAsia="Arial" w:hAnsi="Arial"/>
                <w:b/>
                <w:sz w:val="16"/>
              </w:rPr>
              <w:t xml:space="preserve">14.4 PEMS </w:t>
            </w:r>
            <w:r>
              <w:rPr>
                <w:rFonts w:ascii="Arial" w:eastAsia="Arial" w:hAnsi="Arial"/>
                <w:b/>
                <w:sz w:val="12"/>
              </w:rPr>
              <w:t>DEVELOPMENT LIFE</w:t>
            </w:r>
            <w:r>
              <w:rPr>
                <w:rFonts w:ascii="Arial" w:eastAsia="Arial" w:hAnsi="Arial"/>
                <w:b/>
                <w:sz w:val="16"/>
              </w:rPr>
              <w:t>-</w:t>
            </w:r>
            <w:r>
              <w:rPr>
                <w:rFonts w:ascii="Arial" w:eastAsia="Arial" w:hAnsi="Arial"/>
                <w:b/>
                <w:sz w:val="12"/>
              </w:rPr>
              <w:t>CYCLE</w:t>
            </w:r>
          </w:p>
        </w:tc>
        <w:tc>
          <w:tcPr>
            <w:tcW w:w="38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b/>
                <w:sz w:val="16"/>
              </w:rPr>
            </w:pPr>
            <w:hyperlink w:anchor="page112" w:history="1">
              <w:r>
                <w:rPr>
                  <w:rFonts w:ascii="Arial" w:eastAsia="Arial" w:hAnsi="Arial"/>
                  <w:b/>
                  <w:sz w:val="16"/>
                </w:rPr>
                <w:t xml:space="preserve">5.1 </w:t>
              </w:r>
            </w:hyperlink>
            <w:r>
              <w:rPr>
                <w:rFonts w:ascii="Arial" w:eastAsia="Arial" w:hAnsi="Arial"/>
                <w:b/>
                <w:sz w:val="16"/>
              </w:rPr>
              <w:t>Software development planning</w:t>
            </w:r>
          </w:p>
        </w:tc>
        <w:tc>
          <w:tcPr>
            <w:tcW w:w="36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32"/>
        </w:trPr>
        <w:tc>
          <w:tcPr>
            <w:tcW w:w="3340" w:type="dxa"/>
            <w:gridSpan w:val="3"/>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A </w:t>
            </w:r>
            <w:r>
              <w:rPr>
                <w:rFonts w:ascii="Arial" w:eastAsia="Arial" w:hAnsi="Arial"/>
                <w:sz w:val="12"/>
              </w:rPr>
              <w:t>PEMS DEVELOPMENT LIFE</w:t>
            </w:r>
            <w:r>
              <w:rPr>
                <w:rFonts w:ascii="Arial" w:eastAsia="Arial" w:hAnsi="Arial"/>
                <w:sz w:val="16"/>
              </w:rPr>
              <w:t>-</w:t>
            </w:r>
            <w:r>
              <w:rPr>
                <w:rFonts w:ascii="Arial" w:eastAsia="Arial" w:hAnsi="Arial"/>
                <w:sz w:val="12"/>
              </w:rPr>
              <w:t>CYCLE</w:t>
            </w:r>
            <w:r>
              <w:rPr>
                <w:rFonts w:ascii="Arial" w:eastAsia="Arial" w:hAnsi="Arial"/>
                <w:sz w:val="16"/>
              </w:rPr>
              <w:t xml:space="preserve"> shall be</w:t>
            </w:r>
          </w:p>
        </w:tc>
        <w:tc>
          <w:tcPr>
            <w:tcW w:w="380" w:type="dxa"/>
            <w:shd w:val="clear" w:color="auto" w:fill="auto"/>
            <w:vAlign w:val="bottom"/>
          </w:tcPr>
          <w:p w:rsidR="00000000" w:rsidRDefault="00596C41">
            <w:pPr>
              <w:spacing w:line="0" w:lineRule="atLeast"/>
              <w:rPr>
                <w:rFonts w:ascii="Times New Roman" w:eastAsia="Times New Roman" w:hAnsi="Times New Roman"/>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b/>
                <w:sz w:val="16"/>
              </w:rPr>
            </w:pPr>
            <w:hyperlink w:anchor="page112" w:history="1">
              <w:r>
                <w:rPr>
                  <w:rFonts w:ascii="Arial" w:eastAsia="Arial" w:hAnsi="Arial"/>
                  <w:b/>
                  <w:sz w:val="16"/>
                </w:rPr>
                <w:t xml:space="preserve">5.1.1 </w:t>
              </w:r>
            </w:hyperlink>
            <w:r>
              <w:rPr>
                <w:rFonts w:ascii="Arial" w:eastAsia="Arial" w:hAnsi="Arial"/>
                <w:b/>
                <w:sz w:val="16"/>
              </w:rPr>
              <w:t>Software development plan</w:t>
            </w:r>
          </w:p>
        </w:tc>
        <w:tc>
          <w:tcPr>
            <w:tcW w:w="36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14"/>
        </w:trPr>
        <w:tc>
          <w:tcPr>
            <w:tcW w:w="21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documented.</w:t>
            </w:r>
          </w:p>
        </w:tc>
        <w:tc>
          <w:tcPr>
            <w:tcW w:w="480" w:type="dxa"/>
            <w:shd w:val="clear" w:color="auto" w:fill="auto"/>
            <w:vAlign w:val="bottom"/>
          </w:tcPr>
          <w:p w:rsidR="00000000" w:rsidRDefault="00596C41">
            <w:pPr>
              <w:spacing w:line="0" w:lineRule="atLeast"/>
              <w:rPr>
                <w:rFonts w:ascii="Times New Roman" w:eastAsia="Times New Roman" w:hAnsi="Times New Roman"/>
                <w:sz w:val="18"/>
              </w:rPr>
            </w:pPr>
          </w:p>
        </w:tc>
        <w:tc>
          <w:tcPr>
            <w:tcW w:w="7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20" w:type="dxa"/>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The items addressed by the software development plan</w:t>
            </w: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60"/>
        </w:trPr>
        <w:tc>
          <w:tcPr>
            <w:tcW w:w="2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80" w:type="dxa"/>
            <w:shd w:val="clear" w:color="auto" w:fill="auto"/>
            <w:vAlign w:val="bottom"/>
          </w:tcPr>
          <w:p w:rsidR="00000000" w:rsidRDefault="00596C41">
            <w:pPr>
              <w:spacing w:line="0" w:lineRule="atLeast"/>
              <w:rPr>
                <w:rFonts w:ascii="Times New Roman" w:eastAsia="Times New Roman" w:hAnsi="Times New Roman"/>
                <w:sz w:val="5"/>
              </w:rPr>
            </w:pPr>
          </w:p>
        </w:tc>
        <w:tc>
          <w:tcPr>
            <w:tcW w:w="740" w:type="dxa"/>
            <w:shd w:val="clear" w:color="auto" w:fill="auto"/>
            <w:vAlign w:val="bottom"/>
          </w:tcPr>
          <w:p w:rsidR="00000000" w:rsidRDefault="00596C41">
            <w:pPr>
              <w:spacing w:line="0" w:lineRule="atLeast"/>
              <w:rPr>
                <w:rFonts w:ascii="Times New Roman" w:eastAsia="Times New Roman" w:hAnsi="Times New Roman"/>
                <w:sz w:val="5"/>
              </w:rPr>
            </w:pPr>
          </w:p>
        </w:tc>
        <w:tc>
          <w:tcPr>
            <w:tcW w:w="380" w:type="dxa"/>
            <w:shd w:val="clear" w:color="auto" w:fill="auto"/>
            <w:vAlign w:val="bottom"/>
          </w:tcPr>
          <w:p w:rsidR="00000000" w:rsidRDefault="00596C41">
            <w:pPr>
              <w:spacing w:line="0" w:lineRule="atLeast"/>
              <w:rPr>
                <w:rFonts w:ascii="Times New Roman" w:eastAsia="Times New Roman" w:hAnsi="Times New Roman"/>
                <w:sz w:val="5"/>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52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36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214"/>
        </w:trPr>
        <w:tc>
          <w:tcPr>
            <w:tcW w:w="2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80" w:type="dxa"/>
            <w:shd w:val="clear" w:color="auto" w:fill="auto"/>
            <w:vAlign w:val="bottom"/>
          </w:tcPr>
          <w:p w:rsidR="00000000" w:rsidRDefault="00596C41">
            <w:pPr>
              <w:spacing w:line="0" w:lineRule="atLeast"/>
              <w:rPr>
                <w:rFonts w:ascii="Times New Roman" w:eastAsia="Times New Roman" w:hAnsi="Times New Roman"/>
                <w:sz w:val="18"/>
              </w:rPr>
            </w:pPr>
          </w:p>
        </w:tc>
        <w:tc>
          <w:tcPr>
            <w:tcW w:w="7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constitute a </w:t>
            </w:r>
            <w:r>
              <w:rPr>
                <w:rFonts w:ascii="Arial" w:eastAsia="Arial" w:hAnsi="Arial"/>
                <w:sz w:val="12"/>
              </w:rPr>
              <w:t>SOFTWARE DEVELOPMENT LIFE CYCLE</w:t>
            </w:r>
            <w:r>
              <w:rPr>
                <w:rFonts w:ascii="Arial" w:eastAsia="Arial" w:hAnsi="Arial"/>
                <w:sz w:val="16"/>
              </w:rPr>
              <w:t>.</w:t>
            </w: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5"/>
        </w:trPr>
        <w:tc>
          <w:tcPr>
            <w:tcW w:w="4100" w:type="dxa"/>
            <w:gridSpan w:val="5"/>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6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02"/>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PEMS DEVELOPMENT LIFE</w:t>
            </w:r>
            <w:r>
              <w:rPr>
                <w:rFonts w:ascii="Arial" w:eastAsia="Arial" w:hAnsi="Arial"/>
                <w:sz w:val="16"/>
              </w:rPr>
              <w:t>-</w:t>
            </w:r>
            <w:r>
              <w:rPr>
                <w:rFonts w:ascii="Arial" w:eastAsia="Arial" w:hAnsi="Arial"/>
                <w:sz w:val="12"/>
              </w:rPr>
              <w:t>CYCLE</w:t>
            </w:r>
            <w:r>
              <w:rPr>
                <w:rFonts w:ascii="Arial" w:eastAsia="Arial" w:hAnsi="Arial"/>
                <w:sz w:val="16"/>
              </w:rPr>
              <w:t xml:space="preserve"> shall contain</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36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4"/>
        </w:trPr>
        <w:tc>
          <w:tcPr>
            <w:tcW w:w="2600" w:type="dxa"/>
            <w:gridSpan w:val="2"/>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 set of def</w:t>
            </w:r>
            <w:r>
              <w:rPr>
                <w:rFonts w:ascii="Arial" w:eastAsia="Arial" w:hAnsi="Arial"/>
                <w:sz w:val="16"/>
              </w:rPr>
              <w:t>ined milestones.</w:t>
            </w:r>
          </w:p>
        </w:tc>
        <w:tc>
          <w:tcPr>
            <w:tcW w:w="7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5"/>
        </w:trPr>
        <w:tc>
          <w:tcPr>
            <w:tcW w:w="3340" w:type="dxa"/>
            <w:gridSpan w:val="3"/>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6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02"/>
        </w:trPr>
        <w:tc>
          <w:tcPr>
            <w:tcW w:w="3340" w:type="dxa"/>
            <w:gridSpan w:val="3"/>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At each milestone, the </w:t>
            </w:r>
            <w:r>
              <w:rPr>
                <w:rFonts w:ascii="Arial" w:eastAsia="Arial" w:hAnsi="Arial"/>
                <w:sz w:val="12"/>
              </w:rPr>
              <w:t>ACTIVITIES</w:t>
            </w:r>
            <w:r>
              <w:rPr>
                <w:rFonts w:ascii="Arial" w:eastAsia="Arial" w:hAnsi="Arial"/>
                <w:sz w:val="16"/>
              </w:rPr>
              <w:t xml:space="preserve"> to be</w:t>
            </w:r>
          </w:p>
        </w:tc>
        <w:tc>
          <w:tcPr>
            <w:tcW w:w="380" w:type="dxa"/>
            <w:shd w:val="clear" w:color="auto" w:fill="auto"/>
            <w:vAlign w:val="bottom"/>
          </w:tcPr>
          <w:p w:rsidR="00000000" w:rsidRDefault="00596C41">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b/>
                <w:sz w:val="16"/>
              </w:rPr>
            </w:pPr>
            <w:hyperlink w:anchor="page113" w:history="1">
              <w:r>
                <w:rPr>
                  <w:rFonts w:ascii="Arial" w:eastAsia="Arial" w:hAnsi="Arial"/>
                  <w:b/>
                  <w:sz w:val="16"/>
                </w:rPr>
                <w:t xml:space="preserve">5.1.6 </w:t>
              </w:r>
            </w:hyperlink>
            <w:r>
              <w:rPr>
                <w:rFonts w:ascii="Arial" w:eastAsia="Arial" w:hAnsi="Arial"/>
                <w:b/>
                <w:sz w:val="16"/>
              </w:rPr>
              <w:t xml:space="preserve">Software </w:t>
            </w:r>
            <w:r>
              <w:rPr>
                <w:rFonts w:ascii="Arial" w:eastAsia="Arial" w:hAnsi="Arial"/>
                <w:b/>
                <w:sz w:val="12"/>
              </w:rPr>
              <w:t>VERIFICATION</w:t>
            </w:r>
            <w:r>
              <w:rPr>
                <w:rFonts w:ascii="Arial" w:eastAsia="Arial" w:hAnsi="Arial"/>
                <w:b/>
                <w:sz w:val="16"/>
              </w:rPr>
              <w:t xml:space="preserve"> planning</w:t>
            </w:r>
          </w:p>
        </w:tc>
        <w:tc>
          <w:tcPr>
            <w:tcW w:w="36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completed and the </w:t>
            </w:r>
            <w:r>
              <w:rPr>
                <w:rFonts w:ascii="Arial" w:eastAsia="Arial" w:hAnsi="Arial"/>
                <w:sz w:val="12"/>
              </w:rPr>
              <w:t>VERIFICATION</w:t>
            </w:r>
            <w:r>
              <w:rPr>
                <w:rFonts w:ascii="Arial" w:eastAsia="Arial" w:hAnsi="Arial"/>
                <w:sz w:val="16"/>
              </w:rPr>
              <w:t xml:space="preserve"> methods to be</w:t>
            </w:r>
          </w:p>
        </w:tc>
        <w:tc>
          <w:tcPr>
            <w:tcW w:w="5220" w:type="dxa"/>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w:t>
            </w:r>
            <w:r>
              <w:rPr>
                <w:rFonts w:ascii="Arial" w:eastAsia="Arial" w:hAnsi="Arial"/>
                <w:sz w:val="12"/>
              </w:rPr>
              <w:t>ERIFICATION TASKS</w:t>
            </w:r>
            <w:r>
              <w:rPr>
                <w:rFonts w:ascii="Arial" w:eastAsia="Arial" w:hAnsi="Arial"/>
                <w:sz w:val="16"/>
              </w:rPr>
              <w:t>, milestones and acceptance criteria must</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89"/>
        </w:trPr>
        <w:tc>
          <w:tcPr>
            <w:tcW w:w="3720" w:type="dxa"/>
            <w:gridSpan w:val="4"/>
            <w:vMerge w:val="restart"/>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applied to t</w:t>
            </w:r>
            <w:r>
              <w:rPr>
                <w:rFonts w:ascii="Arial" w:eastAsia="Arial" w:hAnsi="Arial"/>
                <w:sz w:val="16"/>
              </w:rPr>
              <w:t>hose activities shall be defined.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52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36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125"/>
        </w:trPr>
        <w:tc>
          <w:tcPr>
            <w:tcW w:w="3720" w:type="dxa"/>
            <w:gridSpan w:val="4"/>
            <w:vMerge/>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5220" w:type="dxa"/>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be planned.</w:t>
            </w:r>
          </w:p>
        </w:tc>
        <w:tc>
          <w:tcPr>
            <w:tcW w:w="36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89"/>
        </w:trPr>
        <w:tc>
          <w:tcPr>
            <w:tcW w:w="2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480" w:type="dxa"/>
            <w:shd w:val="clear" w:color="auto" w:fill="auto"/>
            <w:vAlign w:val="bottom"/>
          </w:tcPr>
          <w:p w:rsidR="00000000" w:rsidRDefault="00596C41">
            <w:pPr>
              <w:spacing w:line="0" w:lineRule="atLeast"/>
              <w:rPr>
                <w:rFonts w:ascii="Times New Roman" w:eastAsia="Times New Roman" w:hAnsi="Times New Roman"/>
                <w:sz w:val="7"/>
              </w:rPr>
            </w:pPr>
          </w:p>
        </w:tc>
        <w:tc>
          <w:tcPr>
            <w:tcW w:w="740" w:type="dxa"/>
            <w:shd w:val="clear" w:color="auto" w:fill="auto"/>
            <w:vAlign w:val="bottom"/>
          </w:tcPr>
          <w:p w:rsidR="00000000" w:rsidRDefault="00596C41">
            <w:pPr>
              <w:spacing w:line="0" w:lineRule="atLeast"/>
              <w:rPr>
                <w:rFonts w:ascii="Times New Roman" w:eastAsia="Times New Roman" w:hAnsi="Times New Roman"/>
                <w:sz w:val="7"/>
              </w:rPr>
            </w:pPr>
          </w:p>
        </w:tc>
        <w:tc>
          <w:tcPr>
            <w:tcW w:w="380" w:type="dxa"/>
            <w:shd w:val="clear" w:color="auto" w:fill="auto"/>
            <w:vAlign w:val="bottom"/>
          </w:tcPr>
          <w:p w:rsidR="00000000" w:rsidRDefault="00596C41">
            <w:pPr>
              <w:spacing w:line="0" w:lineRule="atLeast"/>
              <w:rPr>
                <w:rFonts w:ascii="Times New Roman" w:eastAsia="Times New Roman" w:hAnsi="Times New Roman"/>
                <w:sz w:val="7"/>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52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36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25"/>
        </w:trPr>
        <w:tc>
          <w:tcPr>
            <w:tcW w:w="4100" w:type="dxa"/>
            <w:gridSpan w:val="5"/>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6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02"/>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Each activity shall be defined including its inputs</w:t>
            </w: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b/>
                <w:sz w:val="16"/>
              </w:rPr>
            </w:pPr>
            <w:hyperlink w:anchor="page112" w:history="1">
              <w:r>
                <w:rPr>
                  <w:rFonts w:ascii="Arial" w:eastAsia="Arial" w:hAnsi="Arial"/>
                  <w:b/>
                  <w:sz w:val="16"/>
                </w:rPr>
                <w:t xml:space="preserve">5.1.1 </w:t>
              </w:r>
            </w:hyperlink>
            <w:r>
              <w:rPr>
                <w:rFonts w:ascii="Arial" w:eastAsia="Arial" w:hAnsi="Arial"/>
                <w:b/>
                <w:sz w:val="16"/>
              </w:rPr>
              <w:t>Software development plan</w:t>
            </w:r>
          </w:p>
        </w:tc>
        <w:tc>
          <w:tcPr>
            <w:tcW w:w="36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4"/>
        </w:trPr>
        <w:tc>
          <w:tcPr>
            <w:tcW w:w="21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and outputs.</w:t>
            </w:r>
          </w:p>
        </w:tc>
        <w:tc>
          <w:tcPr>
            <w:tcW w:w="480" w:type="dxa"/>
            <w:shd w:val="clear" w:color="auto" w:fill="auto"/>
            <w:vAlign w:val="bottom"/>
          </w:tcPr>
          <w:p w:rsidR="00000000" w:rsidRDefault="00596C41">
            <w:pPr>
              <w:spacing w:line="0" w:lineRule="atLeast"/>
              <w:rPr>
                <w:rFonts w:ascii="Times New Roman" w:eastAsia="Times New Roman" w:hAnsi="Times New Roman"/>
                <w:sz w:val="18"/>
              </w:rPr>
            </w:pPr>
          </w:p>
        </w:tc>
        <w:tc>
          <w:tcPr>
            <w:tcW w:w="7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20" w:type="dxa"/>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w:t>
            </w:r>
            <w:r>
              <w:rPr>
                <w:rFonts w:ascii="Arial" w:eastAsia="Arial" w:hAnsi="Arial"/>
                <w:sz w:val="12"/>
              </w:rPr>
              <w:t>CTIVITIES</w:t>
            </w:r>
            <w:r>
              <w:rPr>
                <w:rFonts w:ascii="Arial" w:eastAsia="Arial" w:hAnsi="Arial"/>
                <w:sz w:val="16"/>
              </w:rPr>
              <w:t xml:space="preserve"> are defined in this standard.  Documentation to b</w:t>
            </w:r>
            <w:r>
              <w:rPr>
                <w:rFonts w:ascii="Arial" w:eastAsia="Arial" w:hAnsi="Arial"/>
                <w:sz w:val="16"/>
              </w:rPr>
              <w:t>e</w:t>
            </w:r>
          </w:p>
        </w:tc>
        <w:tc>
          <w:tcPr>
            <w:tcW w:w="360" w:type="dxa"/>
            <w:vMerge w:val="restart"/>
            <w:shd w:val="clear" w:color="auto" w:fill="auto"/>
            <w:textDirection w:val="btLr"/>
            <w:vAlign w:val="bottom"/>
          </w:tcPr>
          <w:p w:rsidR="00000000" w:rsidRDefault="00596C41">
            <w:pPr>
              <w:spacing w:line="201" w:lineRule="auto"/>
              <w:rPr>
                <w:rFonts w:ascii="Courier New" w:eastAsia="Courier New" w:hAnsi="Courier New"/>
                <w:sz w:val="4"/>
              </w:rPr>
            </w:pPr>
            <w:r>
              <w:rPr>
                <w:rFonts w:ascii="Courier New" w:eastAsia="Courier New" w:hAnsi="Courier New"/>
                <w:sz w:val="4"/>
              </w:rPr>
              <w:t>---</w:t>
            </w:r>
          </w:p>
        </w:tc>
      </w:tr>
      <w:tr w:rsidR="00000000">
        <w:trPr>
          <w:trHeight w:val="60"/>
        </w:trPr>
        <w:tc>
          <w:tcPr>
            <w:tcW w:w="2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480" w:type="dxa"/>
            <w:shd w:val="clear" w:color="auto" w:fill="auto"/>
            <w:vAlign w:val="bottom"/>
          </w:tcPr>
          <w:p w:rsidR="00000000" w:rsidRDefault="00596C41">
            <w:pPr>
              <w:spacing w:line="0" w:lineRule="atLeast"/>
              <w:rPr>
                <w:rFonts w:ascii="Times New Roman" w:eastAsia="Times New Roman" w:hAnsi="Times New Roman"/>
                <w:sz w:val="5"/>
              </w:rPr>
            </w:pPr>
          </w:p>
        </w:tc>
        <w:tc>
          <w:tcPr>
            <w:tcW w:w="740" w:type="dxa"/>
            <w:shd w:val="clear" w:color="auto" w:fill="auto"/>
            <w:vAlign w:val="bottom"/>
          </w:tcPr>
          <w:p w:rsidR="00000000" w:rsidRDefault="00596C41">
            <w:pPr>
              <w:spacing w:line="0" w:lineRule="atLeast"/>
              <w:rPr>
                <w:rFonts w:ascii="Times New Roman" w:eastAsia="Times New Roman" w:hAnsi="Times New Roman"/>
                <w:sz w:val="5"/>
              </w:rPr>
            </w:pPr>
          </w:p>
        </w:tc>
        <w:tc>
          <w:tcPr>
            <w:tcW w:w="380" w:type="dxa"/>
            <w:shd w:val="clear" w:color="auto" w:fill="auto"/>
            <w:vAlign w:val="bottom"/>
          </w:tcPr>
          <w:p w:rsidR="00000000" w:rsidRDefault="00596C41">
            <w:pPr>
              <w:spacing w:line="0" w:lineRule="atLeast"/>
              <w:rPr>
                <w:rFonts w:ascii="Times New Roman" w:eastAsia="Times New Roman" w:hAnsi="Times New Roman"/>
                <w:sz w:val="5"/>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52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360" w:type="dxa"/>
            <w:vMerge/>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55"/>
        </w:trPr>
        <w:tc>
          <w:tcPr>
            <w:tcW w:w="2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480" w:type="dxa"/>
            <w:shd w:val="clear" w:color="auto" w:fill="auto"/>
            <w:vAlign w:val="bottom"/>
          </w:tcPr>
          <w:p w:rsidR="00000000" w:rsidRDefault="00596C41">
            <w:pPr>
              <w:spacing w:line="0" w:lineRule="atLeast"/>
              <w:rPr>
                <w:rFonts w:ascii="Times New Roman" w:eastAsia="Times New Roman" w:hAnsi="Times New Roman"/>
                <w:sz w:val="4"/>
              </w:rPr>
            </w:pPr>
          </w:p>
        </w:tc>
        <w:tc>
          <w:tcPr>
            <w:tcW w:w="740" w:type="dxa"/>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5220" w:type="dxa"/>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produced is defined in each </w:t>
            </w:r>
            <w:r>
              <w:rPr>
                <w:rFonts w:ascii="Arial" w:eastAsia="Arial" w:hAnsi="Arial"/>
                <w:sz w:val="12"/>
              </w:rPr>
              <w:t>ACTIVITY</w:t>
            </w:r>
            <w:r>
              <w:rPr>
                <w:rFonts w:ascii="Arial" w:eastAsia="Arial" w:hAnsi="Arial"/>
                <w:sz w:val="16"/>
              </w:rPr>
              <w:t>.</w:t>
            </w:r>
          </w:p>
        </w:tc>
        <w:tc>
          <w:tcPr>
            <w:tcW w:w="360" w:type="dxa"/>
            <w:vMerge/>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158"/>
        </w:trPr>
        <w:tc>
          <w:tcPr>
            <w:tcW w:w="2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480" w:type="dxa"/>
            <w:shd w:val="clear" w:color="auto" w:fill="auto"/>
            <w:vAlign w:val="bottom"/>
          </w:tcPr>
          <w:p w:rsidR="00000000" w:rsidRDefault="00596C41">
            <w:pPr>
              <w:spacing w:line="0" w:lineRule="atLeast"/>
              <w:rPr>
                <w:rFonts w:ascii="Times New Roman" w:eastAsia="Times New Roman" w:hAnsi="Times New Roman"/>
                <w:sz w:val="13"/>
              </w:rPr>
            </w:pPr>
          </w:p>
        </w:tc>
        <w:tc>
          <w:tcPr>
            <w:tcW w:w="740" w:type="dxa"/>
            <w:shd w:val="clear" w:color="auto" w:fill="auto"/>
            <w:vAlign w:val="bottom"/>
          </w:tcPr>
          <w:p w:rsidR="00000000" w:rsidRDefault="00596C41">
            <w:pPr>
              <w:spacing w:line="0" w:lineRule="atLeast"/>
              <w:rPr>
                <w:rFonts w:ascii="Times New Roman" w:eastAsia="Times New Roman" w:hAnsi="Times New Roman"/>
                <w:sz w:val="13"/>
              </w:rPr>
            </w:pPr>
          </w:p>
        </w:tc>
        <w:tc>
          <w:tcPr>
            <w:tcW w:w="380" w:type="dxa"/>
            <w:shd w:val="clear" w:color="auto" w:fill="auto"/>
            <w:vAlign w:val="bottom"/>
          </w:tcPr>
          <w:p w:rsidR="00000000" w:rsidRDefault="00596C41">
            <w:pPr>
              <w:spacing w:line="0" w:lineRule="atLeast"/>
              <w:rPr>
                <w:rFonts w:ascii="Times New Roman" w:eastAsia="Times New Roman" w:hAnsi="Times New Roman"/>
                <w:sz w:val="13"/>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52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360" w:type="dxa"/>
            <w:vMerge w:val="restart"/>
            <w:shd w:val="clear" w:color="auto" w:fill="auto"/>
            <w:textDirection w:val="btLr"/>
            <w:vAlign w:val="bottom"/>
          </w:tcPr>
          <w:p w:rsidR="00000000" w:rsidRDefault="00596C41">
            <w:pPr>
              <w:spacing w:line="201" w:lineRule="auto"/>
              <w:rPr>
                <w:rFonts w:ascii="Courier New" w:eastAsia="Courier New" w:hAnsi="Courier New"/>
                <w:sz w:val="4"/>
              </w:rPr>
            </w:pPr>
            <w:r>
              <w:rPr>
                <w:rFonts w:ascii="Courier New" w:eastAsia="Courier New" w:hAnsi="Courier New"/>
                <w:sz w:val="4"/>
              </w:rPr>
              <w:t>`,,`,,`,`,,`</w:t>
            </w:r>
          </w:p>
        </w:tc>
      </w:tr>
      <w:tr w:rsidR="00000000">
        <w:trPr>
          <w:trHeight w:val="25"/>
        </w:trPr>
        <w:tc>
          <w:tcPr>
            <w:tcW w:w="3340" w:type="dxa"/>
            <w:gridSpan w:val="3"/>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60" w:type="dxa"/>
            <w:vMerge/>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29"/>
        </w:trPr>
        <w:tc>
          <w:tcPr>
            <w:tcW w:w="3340" w:type="dxa"/>
            <w:gridSpan w:val="3"/>
            <w:tcBorders>
              <w:left w:val="single" w:sz="8" w:space="0" w:color="auto"/>
            </w:tcBorders>
            <w:shd w:val="clear" w:color="auto" w:fill="auto"/>
            <w:vAlign w:val="bottom"/>
          </w:tcPr>
          <w:p w:rsidR="00000000" w:rsidRDefault="00596C41">
            <w:pPr>
              <w:spacing w:line="0" w:lineRule="atLeast"/>
              <w:ind w:left="120"/>
              <w:rPr>
                <w:rFonts w:ascii="Arial" w:eastAsia="Arial" w:hAnsi="Arial"/>
                <w:sz w:val="12"/>
              </w:rPr>
            </w:pPr>
            <w:r>
              <w:rPr>
                <w:rFonts w:ascii="Arial" w:eastAsia="Arial" w:hAnsi="Arial"/>
                <w:sz w:val="16"/>
              </w:rPr>
              <w:t xml:space="preserve">Each milestone shall identify the </w:t>
            </w:r>
            <w:r>
              <w:rPr>
                <w:rFonts w:ascii="Arial" w:eastAsia="Arial" w:hAnsi="Arial"/>
                <w:sz w:val="12"/>
              </w:rPr>
              <w:t>RISK</w:t>
            </w: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60" w:type="dxa"/>
            <w:vMerge/>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08"/>
        </w:trPr>
        <w:tc>
          <w:tcPr>
            <w:tcW w:w="4100" w:type="dxa"/>
            <w:gridSpan w:val="5"/>
            <w:tcBorders>
              <w:left w:val="single" w:sz="8" w:space="0" w:color="auto"/>
              <w:right w:val="single" w:sz="8" w:space="0" w:color="auto"/>
            </w:tcBorders>
            <w:shd w:val="clear" w:color="auto" w:fill="auto"/>
            <w:vAlign w:val="bottom"/>
          </w:tcPr>
          <w:p w:rsidR="00000000" w:rsidRDefault="00596C41">
            <w:pPr>
              <w:spacing w:line="108" w:lineRule="exact"/>
              <w:ind w:left="120"/>
              <w:rPr>
                <w:rFonts w:ascii="Arial" w:eastAsia="Arial" w:hAnsi="Arial"/>
                <w:sz w:val="12"/>
              </w:rPr>
            </w:pPr>
            <w:r>
              <w:rPr>
                <w:rFonts w:ascii="Arial" w:eastAsia="Arial" w:hAnsi="Arial"/>
                <w:sz w:val="10"/>
              </w:rPr>
              <w:t xml:space="preserve">MANAGEMENT ACTIVITIES </w:t>
            </w:r>
            <w:r>
              <w:rPr>
                <w:rFonts w:ascii="Arial" w:eastAsia="Arial" w:hAnsi="Arial"/>
                <w:sz w:val="12"/>
              </w:rPr>
              <w:t>that must be completed</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360" w:type="dxa"/>
            <w:shd w:val="clear" w:color="auto" w:fill="auto"/>
            <w:textDirection w:val="btLr"/>
            <w:vAlign w:val="bottom"/>
          </w:tcPr>
          <w:p w:rsidR="00000000" w:rsidRDefault="00596C41">
            <w:pPr>
              <w:spacing w:line="201" w:lineRule="auto"/>
              <w:rPr>
                <w:rFonts w:ascii="Courier New" w:eastAsia="Courier New" w:hAnsi="Courier New"/>
                <w:sz w:val="4"/>
              </w:rPr>
            </w:pPr>
            <w:r>
              <w:rPr>
                <w:rFonts w:ascii="Courier New" w:eastAsia="Courier New" w:hAnsi="Courier New"/>
                <w:sz w:val="4"/>
              </w:rPr>
              <w:t>-`-</w:t>
            </w:r>
          </w:p>
        </w:tc>
      </w:tr>
      <w:tr w:rsidR="00000000">
        <w:trPr>
          <w:trHeight w:val="50"/>
        </w:trPr>
        <w:tc>
          <w:tcPr>
            <w:tcW w:w="2120" w:type="dxa"/>
            <w:tcBorders>
              <w:left w:val="single" w:sz="8" w:space="0" w:color="auto"/>
            </w:tcBorders>
            <w:shd w:val="clear" w:color="auto" w:fill="auto"/>
            <w:vAlign w:val="bottom"/>
          </w:tcPr>
          <w:p w:rsidR="00000000" w:rsidRDefault="00596C41">
            <w:pPr>
              <w:spacing w:line="51" w:lineRule="exact"/>
              <w:ind w:left="120"/>
              <w:rPr>
                <w:rFonts w:ascii="Arial" w:eastAsia="Arial" w:hAnsi="Arial"/>
                <w:sz w:val="5"/>
              </w:rPr>
            </w:pPr>
            <w:r>
              <w:rPr>
                <w:rFonts w:ascii="Arial" w:eastAsia="Arial" w:hAnsi="Arial"/>
                <w:sz w:val="5"/>
              </w:rPr>
              <w:t>schedules.</w:t>
            </w:r>
          </w:p>
        </w:tc>
        <w:tc>
          <w:tcPr>
            <w:tcW w:w="480" w:type="dxa"/>
            <w:shd w:val="clear" w:color="auto" w:fill="auto"/>
            <w:vAlign w:val="bottom"/>
          </w:tcPr>
          <w:p w:rsidR="00000000" w:rsidRDefault="00596C41">
            <w:pPr>
              <w:spacing w:line="0" w:lineRule="atLeast"/>
              <w:rPr>
                <w:rFonts w:ascii="Times New Roman" w:eastAsia="Times New Roman" w:hAnsi="Times New Roman"/>
                <w:sz w:val="4"/>
              </w:rPr>
            </w:pPr>
          </w:p>
        </w:tc>
        <w:tc>
          <w:tcPr>
            <w:tcW w:w="740" w:type="dxa"/>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5220" w:type="dxa"/>
            <w:tcBorders>
              <w:right w:val="single" w:sz="8" w:space="0" w:color="auto"/>
            </w:tcBorders>
            <w:shd w:val="clear" w:color="auto" w:fill="auto"/>
            <w:vAlign w:val="bottom"/>
          </w:tcPr>
          <w:p w:rsidR="00000000" w:rsidRDefault="00596C41">
            <w:pPr>
              <w:spacing w:line="51" w:lineRule="exact"/>
              <w:ind w:left="100"/>
              <w:rPr>
                <w:rFonts w:ascii="Arial" w:eastAsia="Arial" w:hAnsi="Arial"/>
                <w:sz w:val="5"/>
              </w:rPr>
            </w:pPr>
            <w:r>
              <w:rPr>
                <w:rFonts w:ascii="Arial" w:eastAsia="Arial" w:hAnsi="Arial"/>
                <w:sz w:val="5"/>
              </w:rPr>
              <w:t>development plan contains a tailored development life cycle.</w:t>
            </w:r>
          </w:p>
        </w:tc>
        <w:tc>
          <w:tcPr>
            <w:tcW w:w="360" w:type="dxa"/>
            <w:shd w:val="clear" w:color="auto" w:fill="auto"/>
            <w:textDirection w:val="btLr"/>
            <w:vAlign w:val="bottom"/>
          </w:tcPr>
          <w:p w:rsidR="00000000" w:rsidRDefault="00596C41">
            <w:pPr>
              <w:spacing w:line="0" w:lineRule="atLeast"/>
              <w:rPr>
                <w:rFonts w:ascii="Courier New" w:eastAsia="Courier New" w:hAnsi="Courier New"/>
                <w:w w:val="20"/>
                <w:sz w:val="1"/>
              </w:rPr>
            </w:pPr>
            <w:r>
              <w:rPr>
                <w:rFonts w:ascii="Courier New" w:eastAsia="Courier New" w:hAnsi="Courier New"/>
                <w:w w:val="20"/>
                <w:sz w:val="1"/>
              </w:rPr>
              <w:t>--`,````,,`,``,`,````,,`,``,,```</w:t>
            </w:r>
          </w:p>
        </w:tc>
      </w:tr>
      <w:tr w:rsidR="00000000">
        <w:trPr>
          <w:trHeight w:val="214"/>
        </w:trPr>
        <w:tc>
          <w:tcPr>
            <w:tcW w:w="21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before that milestone.</w:t>
            </w:r>
          </w:p>
        </w:tc>
        <w:tc>
          <w:tcPr>
            <w:tcW w:w="480" w:type="dxa"/>
            <w:shd w:val="clear" w:color="auto" w:fill="auto"/>
            <w:vAlign w:val="bottom"/>
          </w:tcPr>
          <w:p w:rsidR="00000000" w:rsidRDefault="00596C41">
            <w:pPr>
              <w:spacing w:line="0" w:lineRule="atLeast"/>
              <w:rPr>
                <w:rFonts w:ascii="Times New Roman" w:eastAsia="Times New Roman" w:hAnsi="Times New Roman"/>
                <w:sz w:val="18"/>
              </w:rPr>
            </w:pPr>
          </w:p>
        </w:tc>
        <w:tc>
          <w:tcPr>
            <w:tcW w:w="7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5"/>
        </w:trPr>
        <w:tc>
          <w:tcPr>
            <w:tcW w:w="3720" w:type="dxa"/>
            <w:gridSpan w:val="4"/>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36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02"/>
        </w:trPr>
        <w:tc>
          <w:tcPr>
            <w:tcW w:w="3720" w:type="dxa"/>
            <w:gridSpan w:val="4"/>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PEMS DEVELOPMENT LIFE</w:t>
            </w:r>
            <w:r>
              <w:rPr>
                <w:rFonts w:ascii="Arial" w:eastAsia="Arial" w:hAnsi="Arial"/>
                <w:sz w:val="16"/>
              </w:rPr>
              <w:t>-</w:t>
            </w:r>
            <w:r>
              <w:rPr>
                <w:rFonts w:ascii="Arial" w:eastAsia="Arial" w:hAnsi="Arial"/>
                <w:sz w:val="12"/>
              </w:rPr>
              <w:t>CYCLE</w:t>
            </w:r>
            <w:r>
              <w:rPr>
                <w:rFonts w:ascii="Arial" w:eastAsia="Arial" w:hAnsi="Arial"/>
                <w:sz w:val="16"/>
              </w:rPr>
              <w:t xml:space="preserve"> shall be</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b/>
                <w:sz w:val="16"/>
              </w:rPr>
            </w:pPr>
            <w:hyperlink w:anchor="page112" w:history="1">
              <w:r>
                <w:rPr>
                  <w:rFonts w:ascii="Arial" w:eastAsia="Arial" w:hAnsi="Arial"/>
                  <w:b/>
                  <w:sz w:val="16"/>
                </w:rPr>
                <w:t xml:space="preserve">5.1.1 </w:t>
              </w:r>
            </w:hyperlink>
            <w:r>
              <w:rPr>
                <w:rFonts w:ascii="Arial" w:eastAsia="Arial" w:hAnsi="Arial"/>
                <w:b/>
                <w:sz w:val="16"/>
              </w:rPr>
              <w:t>Software development plan</w:t>
            </w:r>
          </w:p>
        </w:tc>
        <w:tc>
          <w:tcPr>
            <w:tcW w:w="36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3720" w:type="dxa"/>
            <w:gridSpan w:val="4"/>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tailored for a specific development by making</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220" w:type="dxa"/>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standard allows the development</w:t>
            </w:r>
            <w:r>
              <w:rPr>
                <w:rFonts w:ascii="Arial" w:eastAsia="Arial" w:hAnsi="Arial"/>
                <w:sz w:val="16"/>
              </w:rPr>
              <w:t xml:space="preserve"> life cycle to be</w:t>
            </w:r>
          </w:p>
        </w:tc>
        <w:tc>
          <w:tcPr>
            <w:tcW w:w="36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89"/>
        </w:trPr>
        <w:tc>
          <w:tcPr>
            <w:tcW w:w="3720" w:type="dxa"/>
            <w:gridSpan w:val="4"/>
            <w:vMerge w:val="restart"/>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plans which detail </w:t>
            </w:r>
            <w:r>
              <w:rPr>
                <w:rFonts w:ascii="Arial" w:eastAsia="Arial" w:hAnsi="Arial"/>
                <w:sz w:val="12"/>
              </w:rPr>
              <w:t>ACTIVITIES</w:t>
            </w:r>
            <w:r>
              <w:rPr>
                <w:rFonts w:ascii="Arial" w:eastAsia="Arial" w:hAnsi="Arial"/>
                <w:sz w:val="16"/>
              </w:rPr>
              <w:t>, milestones and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52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36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125"/>
        </w:trPr>
        <w:tc>
          <w:tcPr>
            <w:tcW w:w="3720" w:type="dxa"/>
            <w:gridSpan w:val="4"/>
            <w:vMerge/>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5220" w:type="dxa"/>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documented in the development plan. This means the</w:t>
            </w:r>
          </w:p>
        </w:tc>
        <w:tc>
          <w:tcPr>
            <w:tcW w:w="36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89"/>
        </w:trPr>
        <w:tc>
          <w:tcPr>
            <w:tcW w:w="21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480" w:type="dxa"/>
            <w:shd w:val="clear" w:color="auto" w:fill="auto"/>
            <w:vAlign w:val="bottom"/>
          </w:tcPr>
          <w:p w:rsidR="00000000" w:rsidRDefault="00596C41">
            <w:pPr>
              <w:spacing w:line="0" w:lineRule="atLeast"/>
              <w:rPr>
                <w:rFonts w:ascii="Times New Roman" w:eastAsia="Times New Roman" w:hAnsi="Times New Roman"/>
                <w:sz w:val="7"/>
              </w:rPr>
            </w:pPr>
          </w:p>
        </w:tc>
        <w:tc>
          <w:tcPr>
            <w:tcW w:w="740" w:type="dxa"/>
            <w:shd w:val="clear" w:color="auto" w:fill="auto"/>
            <w:vAlign w:val="bottom"/>
          </w:tcPr>
          <w:p w:rsidR="00000000" w:rsidRDefault="00596C41">
            <w:pPr>
              <w:spacing w:line="0" w:lineRule="atLeast"/>
              <w:rPr>
                <w:rFonts w:ascii="Times New Roman" w:eastAsia="Times New Roman" w:hAnsi="Times New Roman"/>
                <w:sz w:val="7"/>
              </w:rPr>
            </w:pPr>
          </w:p>
        </w:tc>
        <w:tc>
          <w:tcPr>
            <w:tcW w:w="380" w:type="dxa"/>
            <w:shd w:val="clear" w:color="auto" w:fill="auto"/>
            <w:vAlign w:val="bottom"/>
          </w:tcPr>
          <w:p w:rsidR="00000000" w:rsidRDefault="00596C41">
            <w:pPr>
              <w:spacing w:line="0" w:lineRule="atLeast"/>
              <w:rPr>
                <w:rFonts w:ascii="Times New Roman" w:eastAsia="Times New Roman" w:hAnsi="Times New Roman"/>
                <w:sz w:val="7"/>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52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36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210"/>
        </w:trPr>
        <w:tc>
          <w:tcPr>
            <w:tcW w:w="4100" w:type="dxa"/>
            <w:gridSpan w:val="5"/>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6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02"/>
        </w:trPr>
        <w:tc>
          <w:tcPr>
            <w:tcW w:w="4100" w:type="dxa"/>
            <w:gridSpan w:val="5"/>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PEMS DEVELOPMENT LIFE</w:t>
            </w:r>
            <w:r>
              <w:rPr>
                <w:rFonts w:ascii="Arial" w:eastAsia="Arial" w:hAnsi="Arial"/>
                <w:sz w:val="16"/>
              </w:rPr>
              <w:t>-</w:t>
            </w:r>
            <w:r>
              <w:rPr>
                <w:rFonts w:ascii="Arial" w:eastAsia="Arial" w:hAnsi="Arial"/>
                <w:sz w:val="12"/>
              </w:rPr>
              <w:t>CYCLE</w:t>
            </w:r>
            <w:r>
              <w:rPr>
                <w:rFonts w:ascii="Arial" w:eastAsia="Arial" w:hAnsi="Arial"/>
                <w:sz w:val="16"/>
              </w:rPr>
              <w:t xml:space="preserve"> shall include</w:t>
            </w:r>
          </w:p>
        </w:tc>
        <w:tc>
          <w:tcPr>
            <w:tcW w:w="522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b/>
                <w:sz w:val="16"/>
              </w:rPr>
            </w:pPr>
            <w:hyperlink w:anchor="page112" w:history="1">
              <w:r>
                <w:rPr>
                  <w:rFonts w:ascii="Arial" w:eastAsia="Arial" w:hAnsi="Arial"/>
                  <w:b/>
                  <w:sz w:val="16"/>
                </w:rPr>
                <w:t xml:space="preserve">5.1.1 </w:t>
              </w:r>
            </w:hyperlink>
            <w:r>
              <w:rPr>
                <w:rFonts w:ascii="Arial" w:eastAsia="Arial" w:hAnsi="Arial"/>
                <w:b/>
                <w:sz w:val="16"/>
              </w:rPr>
              <w:t>Software development plan</w:t>
            </w:r>
          </w:p>
        </w:tc>
        <w:tc>
          <w:tcPr>
            <w:tcW w:w="36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43"/>
        </w:trPr>
        <w:tc>
          <w:tcPr>
            <w:tcW w:w="2600" w:type="dxa"/>
            <w:gridSpan w:val="2"/>
            <w:tcBorders>
              <w:left w:val="single" w:sz="8" w:space="0" w:color="auto"/>
              <w:bottom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documentatio</w:t>
            </w:r>
            <w:r>
              <w:rPr>
                <w:rFonts w:ascii="Arial" w:eastAsia="Arial" w:hAnsi="Arial"/>
                <w:sz w:val="16"/>
              </w:rPr>
              <w:t>n requirements.</w:t>
            </w:r>
          </w:p>
        </w:tc>
        <w:tc>
          <w:tcPr>
            <w:tcW w:w="7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b/>
                <w:sz w:val="16"/>
              </w:rPr>
            </w:pPr>
            <w:hyperlink w:anchor="page113" w:history="1">
              <w:r>
                <w:rPr>
                  <w:rFonts w:ascii="Arial" w:eastAsia="Arial" w:hAnsi="Arial"/>
                  <w:b/>
                  <w:sz w:val="16"/>
                </w:rPr>
                <w:t xml:space="preserve">5.1.8 </w:t>
              </w:r>
            </w:hyperlink>
            <w:r>
              <w:rPr>
                <w:rFonts w:ascii="Arial" w:eastAsia="Arial" w:hAnsi="Arial"/>
                <w:b/>
                <w:sz w:val="16"/>
              </w:rPr>
              <w:t>Documentation planning</w:t>
            </w:r>
          </w:p>
        </w:tc>
        <w:tc>
          <w:tcPr>
            <w:tcW w:w="360" w:type="dxa"/>
            <w:shd w:val="clear" w:color="auto" w:fill="auto"/>
            <w:vAlign w:val="bottom"/>
          </w:tcPr>
          <w:p w:rsidR="00000000" w:rsidRDefault="00596C41">
            <w:pPr>
              <w:spacing w:line="0" w:lineRule="atLeast"/>
              <w:rPr>
                <w:rFonts w:ascii="Times New Roman" w:eastAsia="Times New Roman" w:hAnsi="Times New Roman"/>
                <w:sz w:val="21"/>
              </w:rPr>
            </w:pPr>
          </w:p>
        </w:tc>
      </w:tr>
    </w:tbl>
    <w:p w:rsidR="00000000" w:rsidRDefault="00596C41">
      <w:pPr>
        <w:rPr>
          <w:rFonts w:ascii="Times New Roman" w:eastAsia="Times New Roman" w:hAnsi="Times New Roman"/>
          <w:sz w:val="21"/>
        </w:rPr>
        <w:sectPr w:rsidR="00000000">
          <w:pgSz w:w="11900" w:h="16834"/>
          <w:pgMar w:top="1119" w:right="929" w:bottom="0" w:left="240" w:header="0" w:footer="0" w:gutter="0"/>
          <w:cols w:space="0" w:equalWidth="0">
            <w:col w:w="107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3"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w:t>
      </w:r>
      <w:r>
        <w:rPr>
          <w:rFonts w:ascii="Arial" w:eastAsia="Arial" w:hAnsi="Arial"/>
          <w:sz w:val="10"/>
        </w:rPr>
        <w:t>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929" w:bottom="0" w:left="240" w:header="0" w:footer="0" w:gutter="0"/>
          <w:cols w:space="0" w:equalWidth="0">
            <w:col w:w="10740"/>
          </w:cols>
          <w:docGrid w:linePitch="360"/>
        </w:sectPr>
      </w:pPr>
    </w:p>
    <w:tbl>
      <w:tblPr>
        <w:tblW w:w="0" w:type="auto"/>
        <w:tblInd w:w="740" w:type="dxa"/>
        <w:tblLayout w:type="fixed"/>
        <w:tblCellMar>
          <w:top w:w="0" w:type="dxa"/>
          <w:left w:w="0" w:type="dxa"/>
          <w:bottom w:w="0" w:type="dxa"/>
          <w:right w:w="0" w:type="dxa"/>
        </w:tblCellMar>
        <w:tblLook w:val="0000" w:firstRow="0" w:lastRow="0" w:firstColumn="0" w:lastColumn="0" w:noHBand="0" w:noVBand="0"/>
      </w:tblPr>
      <w:tblGrid>
        <w:gridCol w:w="320"/>
        <w:gridCol w:w="4120"/>
        <w:gridCol w:w="3500"/>
        <w:gridCol w:w="1700"/>
      </w:tblGrid>
      <w:tr w:rsidR="00000000">
        <w:trPr>
          <w:trHeight w:val="242"/>
        </w:trPr>
        <w:tc>
          <w:tcPr>
            <w:tcW w:w="320" w:type="dxa"/>
            <w:shd w:val="clear" w:color="auto" w:fill="auto"/>
            <w:vAlign w:val="bottom"/>
          </w:tcPr>
          <w:p w:rsidR="00000000" w:rsidRDefault="00596C41">
            <w:pPr>
              <w:spacing w:line="0" w:lineRule="atLeast"/>
              <w:rPr>
                <w:rFonts w:ascii="Times New Roman" w:eastAsia="Times New Roman" w:hAnsi="Times New Roman"/>
                <w:sz w:val="21"/>
              </w:rPr>
            </w:pPr>
            <w:bookmarkStart w:id="156" w:name="page156"/>
            <w:bookmarkEnd w:id="156"/>
          </w:p>
        </w:tc>
        <w:tc>
          <w:tcPr>
            <w:tcW w:w="4120" w:type="dxa"/>
            <w:shd w:val="clear" w:color="auto" w:fill="auto"/>
            <w:vAlign w:val="bottom"/>
          </w:tcPr>
          <w:p w:rsidR="00000000" w:rsidRDefault="00596C41">
            <w:pPr>
              <w:spacing w:line="0" w:lineRule="atLeast"/>
              <w:rPr>
                <w:rFonts w:ascii="Times New Roman" w:eastAsia="Times New Roman" w:hAnsi="Times New Roman"/>
                <w:sz w:val="21"/>
              </w:rPr>
            </w:pPr>
          </w:p>
        </w:tc>
        <w:tc>
          <w:tcPr>
            <w:tcW w:w="3500" w:type="dxa"/>
            <w:shd w:val="clear" w:color="auto" w:fill="auto"/>
            <w:vAlign w:val="bottom"/>
          </w:tcPr>
          <w:p w:rsidR="00000000" w:rsidRDefault="00596C41">
            <w:pPr>
              <w:spacing w:line="0" w:lineRule="atLeast"/>
              <w:ind w:left="240"/>
              <w:rPr>
                <w:rFonts w:ascii="Arial" w:eastAsia="Arial" w:hAnsi="Arial"/>
              </w:rPr>
            </w:pPr>
            <w:r>
              <w:rPr>
                <w:rFonts w:ascii="Arial" w:eastAsia="Arial" w:hAnsi="Arial"/>
              </w:rPr>
              <w:t xml:space="preserve">– 62 </w:t>
            </w:r>
            <w:r>
              <w:rPr>
                <w:rFonts w:ascii="Arial" w:eastAsia="Arial" w:hAnsi="Arial"/>
              </w:rPr>
              <w:t>–</w:t>
            </w:r>
          </w:p>
        </w:tc>
        <w:tc>
          <w:tcPr>
            <w:tcW w:w="1700" w:type="dxa"/>
            <w:shd w:val="clear" w:color="auto" w:fill="auto"/>
            <w:vAlign w:val="bottom"/>
          </w:tcPr>
          <w:p w:rsidR="00000000" w:rsidRDefault="00596C41">
            <w:pPr>
              <w:spacing w:line="0" w:lineRule="atLeast"/>
              <w:ind w:right="40"/>
              <w:jc w:val="right"/>
              <w:rPr>
                <w:rFonts w:ascii="Arial" w:eastAsia="Arial" w:hAnsi="Arial"/>
              </w:rPr>
            </w:pPr>
            <w:r>
              <w:rPr>
                <w:rFonts w:ascii="Arial" w:eastAsia="Arial" w:hAnsi="Arial"/>
              </w:rPr>
              <w:t>IEC 62304:2006</w:t>
            </w:r>
          </w:p>
        </w:tc>
      </w:tr>
      <w:tr w:rsidR="00000000">
        <w:trPr>
          <w:trHeight w:val="264"/>
        </w:trPr>
        <w:tc>
          <w:tcPr>
            <w:tcW w:w="320" w:type="dxa"/>
            <w:shd w:val="clear" w:color="auto" w:fill="auto"/>
            <w:vAlign w:val="bottom"/>
          </w:tcPr>
          <w:p w:rsidR="00000000" w:rsidRDefault="00596C41">
            <w:pPr>
              <w:spacing w:line="0" w:lineRule="atLeast"/>
              <w:rPr>
                <w:rFonts w:ascii="Times New Roman" w:eastAsia="Times New Roman" w:hAnsi="Times New Roman"/>
                <w:sz w:val="22"/>
              </w:rPr>
            </w:pPr>
          </w:p>
        </w:tc>
        <w:tc>
          <w:tcPr>
            <w:tcW w:w="4120" w:type="dxa"/>
            <w:shd w:val="clear" w:color="auto" w:fill="auto"/>
            <w:vAlign w:val="bottom"/>
          </w:tcPr>
          <w:p w:rsidR="00000000" w:rsidRDefault="00596C41">
            <w:pPr>
              <w:spacing w:line="0" w:lineRule="atLeast"/>
              <w:rPr>
                <w:rFonts w:ascii="Times New Roman" w:eastAsia="Times New Roman" w:hAnsi="Times New Roman"/>
                <w:sz w:val="22"/>
              </w:rPr>
            </w:pPr>
          </w:p>
        </w:tc>
        <w:tc>
          <w:tcPr>
            <w:tcW w:w="5200" w:type="dxa"/>
            <w:gridSpan w:val="2"/>
            <w:shd w:val="clear" w:color="auto" w:fill="auto"/>
            <w:vAlign w:val="bottom"/>
          </w:tcPr>
          <w:p w:rsidR="00000000" w:rsidRDefault="00596C41">
            <w:pPr>
              <w:spacing w:line="0" w:lineRule="atLeast"/>
              <w:ind w:right="40"/>
              <w:jc w:val="right"/>
              <w:rPr>
                <w:rFonts w:ascii="Arial" w:eastAsia="Arial" w:hAnsi="Arial"/>
              </w:rPr>
            </w:pPr>
            <w:r>
              <w:rPr>
                <w:rFonts w:ascii="Arial" w:eastAsia="Arial" w:hAnsi="Arial"/>
              </w:rPr>
              <w:t>+AMD1:2015 CSV   IEC 2015</w:t>
            </w:r>
          </w:p>
        </w:tc>
      </w:tr>
      <w:tr w:rsidR="00000000">
        <w:trPr>
          <w:trHeight w:val="75"/>
        </w:trPr>
        <w:tc>
          <w:tcPr>
            <w:tcW w:w="320" w:type="dxa"/>
            <w:shd w:val="clear" w:color="auto" w:fill="auto"/>
            <w:vAlign w:val="bottom"/>
          </w:tcPr>
          <w:p w:rsidR="00000000" w:rsidRDefault="00596C41">
            <w:pPr>
              <w:spacing w:line="0" w:lineRule="atLeast"/>
              <w:rPr>
                <w:rFonts w:ascii="Times New Roman" w:eastAsia="Times New Roman" w:hAnsi="Times New Roman"/>
                <w:sz w:val="6"/>
              </w:rPr>
            </w:pPr>
          </w:p>
        </w:tc>
        <w:tc>
          <w:tcPr>
            <w:tcW w:w="4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520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12"/>
        </w:trPr>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260"/>
              <w:rPr>
                <w:rFonts w:ascii="Arial" w:eastAsia="Arial" w:hAnsi="Arial"/>
                <w:b/>
                <w:sz w:val="16"/>
              </w:rPr>
            </w:pPr>
            <w:r>
              <w:rPr>
                <w:rFonts w:ascii="Arial" w:eastAsia="Arial" w:hAnsi="Arial"/>
                <w:b/>
                <w:sz w:val="16"/>
              </w:rPr>
              <w:t>PEMS requirements from IEC 60601-1:2005</w:t>
            </w:r>
          </w:p>
        </w:tc>
        <w:tc>
          <w:tcPr>
            <w:tcW w:w="5200" w:type="dxa"/>
            <w:gridSpan w:val="2"/>
            <w:tcBorders>
              <w:right w:val="single" w:sz="8" w:space="0" w:color="auto"/>
            </w:tcBorders>
            <w:shd w:val="clear" w:color="auto" w:fill="auto"/>
            <w:vAlign w:val="bottom"/>
          </w:tcPr>
          <w:p w:rsidR="00000000" w:rsidRDefault="00596C41">
            <w:pPr>
              <w:spacing w:line="0" w:lineRule="atLeast"/>
              <w:ind w:left="460"/>
              <w:rPr>
                <w:rFonts w:ascii="Arial" w:eastAsia="Arial" w:hAnsi="Arial"/>
                <w:b/>
                <w:sz w:val="16"/>
              </w:rPr>
            </w:pPr>
            <w:r>
              <w:rPr>
                <w:rFonts w:ascii="Arial" w:eastAsia="Arial" w:hAnsi="Arial"/>
                <w:b/>
                <w:sz w:val="16"/>
              </w:rPr>
              <w:t>Requirements of IEC 62304 relating to the software</w:t>
            </w:r>
          </w:p>
        </w:tc>
      </w:tr>
      <w:tr w:rsidR="00000000">
        <w:trPr>
          <w:trHeight w:val="233"/>
        </w:trPr>
        <w:tc>
          <w:tcPr>
            <w:tcW w:w="320" w:type="dxa"/>
            <w:shd w:val="clear" w:color="auto" w:fill="auto"/>
            <w:vAlign w:val="bottom"/>
          </w:tcPr>
          <w:p w:rsidR="00000000" w:rsidRDefault="00596C41">
            <w:pPr>
              <w:spacing w:line="0" w:lineRule="atLeast"/>
              <w:rPr>
                <w:rFonts w:ascii="Times New Roman" w:eastAsia="Times New Roman" w:hAnsi="Times New Roman"/>
              </w:rPr>
            </w:pPr>
          </w:p>
        </w:tc>
        <w:tc>
          <w:tcPr>
            <w:tcW w:w="412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3500" w:type="dxa"/>
            <w:tcBorders>
              <w:bottom w:val="single" w:sz="8" w:space="0" w:color="auto"/>
            </w:tcBorders>
            <w:shd w:val="clear" w:color="auto" w:fill="auto"/>
            <w:vAlign w:val="bottom"/>
          </w:tcPr>
          <w:p w:rsidR="00000000" w:rsidRDefault="00596C41">
            <w:pPr>
              <w:spacing w:line="0" w:lineRule="atLeast"/>
              <w:ind w:left="1660"/>
              <w:rPr>
                <w:rFonts w:ascii="Arial" w:eastAsia="Arial" w:hAnsi="Arial"/>
                <w:b/>
                <w:sz w:val="16"/>
              </w:rPr>
            </w:pPr>
            <w:r>
              <w:rPr>
                <w:rFonts w:ascii="Arial" w:eastAsia="Arial" w:hAnsi="Arial"/>
                <w:b/>
                <w:sz w:val="16"/>
              </w:rPr>
              <w:t>subsystem of a PEMS</w:t>
            </w: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73"/>
        </w:trPr>
        <w:tc>
          <w:tcPr>
            <w:tcW w:w="320" w:type="dxa"/>
            <w:shd w:val="clear" w:color="auto" w:fill="auto"/>
            <w:vAlign w:val="bottom"/>
          </w:tcPr>
          <w:p w:rsidR="00000000" w:rsidRDefault="00596C41">
            <w:pPr>
              <w:spacing w:line="0" w:lineRule="atLeast"/>
              <w:rPr>
                <w:rFonts w:ascii="Times New Roman" w:eastAsia="Times New Roman" w:hAnsi="Times New Roman"/>
                <w:sz w:val="23"/>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6"/>
              </w:rPr>
            </w:pPr>
            <w:r>
              <w:rPr>
                <w:rFonts w:ascii="Arial" w:eastAsia="Arial" w:hAnsi="Arial"/>
                <w:b/>
                <w:sz w:val="16"/>
              </w:rPr>
              <w:t>1</w:t>
            </w:r>
            <w:r>
              <w:rPr>
                <w:rFonts w:ascii="Arial" w:eastAsia="Arial" w:hAnsi="Arial"/>
                <w:b/>
                <w:sz w:val="16"/>
              </w:rPr>
              <w:t>4.5 Problem resolution</w:t>
            </w:r>
          </w:p>
        </w:tc>
        <w:tc>
          <w:tcPr>
            <w:tcW w:w="3500" w:type="dxa"/>
            <w:shd w:val="clear" w:color="auto" w:fill="auto"/>
            <w:vAlign w:val="bottom"/>
          </w:tcPr>
          <w:p w:rsidR="00000000" w:rsidRDefault="00596C41">
            <w:pPr>
              <w:spacing w:line="0" w:lineRule="atLeast"/>
              <w:ind w:left="80"/>
              <w:rPr>
                <w:rFonts w:ascii="Arial" w:eastAsia="Arial" w:hAnsi="Arial"/>
                <w:b/>
                <w:sz w:val="12"/>
              </w:rPr>
            </w:pPr>
            <w:hyperlink w:anchor="page127" w:history="1">
              <w:r>
                <w:rPr>
                  <w:rFonts w:ascii="Arial" w:eastAsia="Arial" w:hAnsi="Arial"/>
                  <w:b/>
                  <w:sz w:val="16"/>
                </w:rPr>
                <w:t xml:space="preserve">9 </w:t>
              </w:r>
            </w:hyperlink>
            <w:r>
              <w:rPr>
                <w:rFonts w:ascii="Arial" w:eastAsia="Arial" w:hAnsi="Arial"/>
                <w:b/>
                <w:sz w:val="16"/>
              </w:rPr>
              <w:t xml:space="preserve">Software problem resolution </w:t>
            </w:r>
            <w:r>
              <w:rPr>
                <w:rFonts w:ascii="Arial" w:eastAsia="Arial" w:hAnsi="Arial"/>
                <w:b/>
                <w:sz w:val="12"/>
              </w:rPr>
              <w:t>PROCESS</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3"/>
              </w:rPr>
            </w:pPr>
          </w:p>
        </w:tc>
      </w:tr>
      <w:tr w:rsidR="00000000">
        <w:trPr>
          <w:trHeight w:val="342"/>
        </w:trPr>
        <w:tc>
          <w:tcPr>
            <w:tcW w:w="320" w:type="dxa"/>
            <w:shd w:val="clear" w:color="auto" w:fill="auto"/>
            <w:vAlign w:val="bottom"/>
          </w:tcPr>
          <w:p w:rsidR="00000000" w:rsidRDefault="00596C41">
            <w:pPr>
              <w:spacing w:line="0" w:lineRule="atLeast"/>
              <w:rPr>
                <w:rFonts w:ascii="Times New Roman" w:eastAsia="Times New Roman" w:hAnsi="Times New Roman"/>
                <w:sz w:val="24"/>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Where appropriate, a documented system for</w:t>
            </w:r>
          </w:p>
        </w:tc>
        <w:tc>
          <w:tcPr>
            <w:tcW w:w="3500" w:type="dxa"/>
            <w:shd w:val="clear" w:color="auto" w:fill="auto"/>
            <w:vAlign w:val="bottom"/>
          </w:tcPr>
          <w:p w:rsidR="00000000" w:rsidRDefault="00596C41">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problem resolution within and between all phases</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and </w:t>
            </w:r>
            <w:r>
              <w:rPr>
                <w:rFonts w:ascii="Arial" w:eastAsia="Arial" w:hAnsi="Arial"/>
                <w:sz w:val="12"/>
              </w:rPr>
              <w:t>ACTIVITIES</w:t>
            </w:r>
            <w:r>
              <w:rPr>
                <w:rFonts w:ascii="Arial" w:eastAsia="Arial" w:hAnsi="Arial"/>
                <w:sz w:val="16"/>
              </w:rPr>
              <w:t xml:space="preserve"> of the PEMS </w:t>
            </w:r>
            <w:r>
              <w:rPr>
                <w:rFonts w:ascii="Arial" w:eastAsia="Arial" w:hAnsi="Arial"/>
                <w:sz w:val="12"/>
              </w:rPr>
              <w:t>DEVELOPMENT LIFE</w:t>
            </w:r>
            <w:r>
              <w:rPr>
                <w:rFonts w:ascii="Arial" w:eastAsia="Arial" w:hAnsi="Arial"/>
                <w:sz w:val="16"/>
              </w:rPr>
              <w:t>-</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 xml:space="preserve">CYCLE </w:t>
            </w:r>
            <w:r>
              <w:rPr>
                <w:rFonts w:ascii="Arial" w:eastAsia="Arial" w:hAnsi="Arial"/>
                <w:sz w:val="16"/>
              </w:rPr>
              <w:t>shall be d</w:t>
            </w:r>
            <w:r>
              <w:rPr>
                <w:rFonts w:ascii="Arial" w:eastAsia="Arial" w:hAnsi="Arial"/>
                <w:sz w:val="16"/>
              </w:rPr>
              <w:t>eveloped and maintained.</w:t>
            </w:r>
          </w:p>
        </w:tc>
        <w:tc>
          <w:tcPr>
            <w:tcW w:w="3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20" w:type="dxa"/>
            <w:shd w:val="clear" w:color="auto" w:fill="auto"/>
            <w:vAlign w:val="bottom"/>
          </w:tcPr>
          <w:p w:rsidR="00000000" w:rsidRDefault="00596C41">
            <w:pPr>
              <w:spacing w:line="0" w:lineRule="atLeast"/>
              <w:rPr>
                <w:rFonts w:ascii="Times New Roman" w:eastAsia="Times New Roman" w:hAnsi="Times New Roman"/>
                <w:sz w:val="3"/>
              </w:rPr>
            </w:pPr>
          </w:p>
        </w:tc>
        <w:tc>
          <w:tcPr>
            <w:tcW w:w="412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66"/>
        </w:trPr>
        <w:tc>
          <w:tcPr>
            <w:tcW w:w="320" w:type="dxa"/>
            <w:shd w:val="clear" w:color="auto" w:fill="auto"/>
            <w:vAlign w:val="bottom"/>
          </w:tcPr>
          <w:p w:rsidR="00000000" w:rsidRDefault="00596C41">
            <w:pPr>
              <w:spacing w:line="0" w:lineRule="atLeast"/>
              <w:rPr>
                <w:rFonts w:ascii="Times New Roman" w:eastAsia="Times New Roman" w:hAnsi="Times New Roman"/>
                <w:sz w:val="14"/>
              </w:rPr>
            </w:pPr>
          </w:p>
        </w:tc>
        <w:tc>
          <w:tcPr>
            <w:tcW w:w="4120" w:type="dxa"/>
            <w:tcBorders>
              <w:left w:val="single" w:sz="8" w:space="0" w:color="auto"/>
              <w:right w:val="single" w:sz="8" w:space="0" w:color="auto"/>
            </w:tcBorders>
            <w:shd w:val="clear" w:color="auto" w:fill="auto"/>
            <w:vAlign w:val="bottom"/>
          </w:tcPr>
          <w:p w:rsidR="00000000" w:rsidRDefault="00596C41">
            <w:pPr>
              <w:spacing w:line="166" w:lineRule="exact"/>
              <w:ind w:left="120"/>
              <w:rPr>
                <w:rFonts w:ascii="Arial" w:eastAsia="Arial" w:hAnsi="Arial"/>
                <w:sz w:val="16"/>
              </w:rPr>
            </w:pPr>
            <w:r>
              <w:rPr>
                <w:rFonts w:ascii="Arial" w:eastAsia="Arial" w:hAnsi="Arial"/>
                <w:sz w:val="16"/>
              </w:rPr>
              <w:t>Depending on the type of product, the problem</w:t>
            </w:r>
          </w:p>
        </w:tc>
        <w:tc>
          <w:tcPr>
            <w:tcW w:w="3500" w:type="dxa"/>
            <w:shd w:val="clear" w:color="auto" w:fill="auto"/>
            <w:vAlign w:val="bottom"/>
          </w:tcPr>
          <w:p w:rsidR="00000000" w:rsidRDefault="00596C41">
            <w:pPr>
              <w:spacing w:line="0" w:lineRule="atLeast"/>
              <w:rPr>
                <w:rFonts w:ascii="Times New Roman" w:eastAsia="Times New Roman" w:hAnsi="Times New Roman"/>
                <w:sz w:val="14"/>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197"/>
        </w:trPr>
        <w:tc>
          <w:tcPr>
            <w:tcW w:w="320" w:type="dxa"/>
            <w:shd w:val="clear" w:color="auto" w:fill="auto"/>
            <w:vAlign w:val="bottom"/>
          </w:tcPr>
          <w:p w:rsidR="00000000" w:rsidRDefault="00596C41">
            <w:pPr>
              <w:spacing w:line="0" w:lineRule="atLeast"/>
              <w:rPr>
                <w:rFonts w:ascii="Times New Roman" w:eastAsia="Times New Roman" w:hAnsi="Times New Roman"/>
                <w:sz w:val="17"/>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resolution </w:t>
            </w:r>
            <w:r>
              <w:rPr>
                <w:rFonts w:ascii="Arial" w:eastAsia="Arial" w:hAnsi="Arial"/>
                <w:sz w:val="12"/>
              </w:rPr>
              <w:t>SYSTEM</w:t>
            </w:r>
            <w:r>
              <w:rPr>
                <w:rFonts w:ascii="Arial" w:eastAsia="Arial" w:hAnsi="Arial"/>
                <w:sz w:val="16"/>
              </w:rPr>
              <w:t xml:space="preserve"> may:</w:t>
            </w:r>
          </w:p>
        </w:tc>
        <w:tc>
          <w:tcPr>
            <w:tcW w:w="3500" w:type="dxa"/>
            <w:vMerge w:val="restart"/>
            <w:shd w:val="clear" w:color="auto" w:fill="auto"/>
            <w:vAlign w:val="bottom"/>
          </w:tcPr>
          <w:p w:rsidR="00000000" w:rsidRDefault="00596C41">
            <w:pPr>
              <w:spacing w:line="0" w:lineRule="atLeast"/>
              <w:ind w:left="80"/>
              <w:rPr>
                <w:rFonts w:ascii="Arial" w:eastAsia="Arial" w:hAnsi="Arial"/>
                <w:b/>
                <w:sz w:val="16"/>
              </w:rPr>
            </w:pPr>
            <w:hyperlink w:anchor="page112" w:history="1">
              <w:r>
                <w:rPr>
                  <w:rFonts w:ascii="Arial" w:eastAsia="Arial" w:hAnsi="Arial"/>
                  <w:b/>
                  <w:sz w:val="16"/>
                </w:rPr>
                <w:t xml:space="preserve">5.1.1 </w:t>
              </w:r>
            </w:hyperlink>
            <w:r>
              <w:rPr>
                <w:rFonts w:ascii="Arial" w:eastAsia="Arial" w:hAnsi="Arial"/>
                <w:b/>
                <w:sz w:val="16"/>
              </w:rPr>
              <w:t>Software development plan</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be documented as a part of the PEMS</w:t>
            </w:r>
          </w:p>
        </w:tc>
        <w:tc>
          <w:tcPr>
            <w:tcW w:w="3500" w:type="dxa"/>
            <w:vMerge/>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320" w:type="dxa"/>
            <w:shd w:val="clear" w:color="auto" w:fill="auto"/>
            <w:vAlign w:val="bottom"/>
          </w:tcPr>
          <w:p w:rsidR="00000000" w:rsidRDefault="00596C41">
            <w:pPr>
              <w:spacing w:line="0" w:lineRule="atLeast"/>
              <w:rPr>
                <w:rFonts w:ascii="Times New Roman" w:eastAsia="Times New Roman" w:hAnsi="Times New Roman"/>
                <w:sz w:val="17"/>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3"/>
              </w:rPr>
              <w:t>DEVELOPMENT LIFE</w:t>
            </w:r>
            <w:r>
              <w:rPr>
                <w:rFonts w:ascii="Arial" w:eastAsia="Arial" w:hAnsi="Arial"/>
                <w:sz w:val="16"/>
              </w:rPr>
              <w:t>-</w:t>
            </w:r>
            <w:r>
              <w:rPr>
                <w:rFonts w:ascii="Arial" w:eastAsia="Arial" w:hAnsi="Arial"/>
                <w:sz w:val="13"/>
              </w:rPr>
              <w:t>CYCLE</w:t>
            </w:r>
            <w:r>
              <w:rPr>
                <w:rFonts w:ascii="Arial" w:eastAsia="Arial" w:hAnsi="Arial"/>
                <w:sz w:val="16"/>
              </w:rPr>
              <w:t>;</w:t>
            </w:r>
          </w:p>
        </w:tc>
        <w:tc>
          <w:tcPr>
            <w:tcW w:w="3500" w:type="dxa"/>
            <w:vMerge w:val="restart"/>
            <w:shd w:val="clear" w:color="auto" w:fill="auto"/>
            <w:vAlign w:val="bottom"/>
          </w:tcPr>
          <w:p w:rsidR="00000000" w:rsidRDefault="00596C41">
            <w:pPr>
              <w:spacing w:line="0" w:lineRule="atLeast"/>
              <w:ind w:left="80"/>
              <w:rPr>
                <w:rFonts w:ascii="Arial" w:eastAsia="Arial" w:hAnsi="Arial"/>
                <w:b/>
                <w:sz w:val="12"/>
              </w:rPr>
            </w:pPr>
            <w:hyperlink w:anchor="page127" w:history="1">
              <w:r>
                <w:rPr>
                  <w:rFonts w:ascii="Arial" w:eastAsia="Arial" w:hAnsi="Arial"/>
                  <w:b/>
                  <w:sz w:val="16"/>
                </w:rPr>
                <w:t xml:space="preserve">9.1 </w:t>
              </w:r>
            </w:hyperlink>
            <w:r>
              <w:rPr>
                <w:rFonts w:ascii="Arial" w:eastAsia="Arial" w:hAnsi="Arial"/>
                <w:b/>
                <w:sz w:val="16"/>
              </w:rPr>
              <w:t xml:space="preserve">Prepare </w:t>
            </w:r>
            <w:r>
              <w:rPr>
                <w:rFonts w:ascii="Arial" w:eastAsia="Arial" w:hAnsi="Arial"/>
                <w:b/>
                <w:sz w:val="12"/>
              </w:rPr>
              <w:t>PROBLEM REPORTS</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allow the reporting of potential or existing</w:t>
            </w:r>
          </w:p>
        </w:tc>
        <w:tc>
          <w:tcPr>
            <w:tcW w:w="3500" w:type="dxa"/>
            <w:vMerge/>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6"/>
              </w:rPr>
              <w:t xml:space="preserve">problems affecting </w:t>
            </w:r>
            <w:r>
              <w:rPr>
                <w:rFonts w:ascii="Arial" w:eastAsia="Arial" w:hAnsi="Arial"/>
                <w:sz w:val="12"/>
              </w:rPr>
              <w:t>BASIC SAFETY</w:t>
            </w:r>
            <w:r>
              <w:rPr>
                <w:rFonts w:ascii="Arial" w:eastAsia="Arial" w:hAnsi="Arial"/>
                <w:sz w:val="16"/>
              </w:rPr>
              <w:t xml:space="preserve"> or</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320" w:type="dxa"/>
            <w:shd w:val="clear" w:color="auto" w:fill="auto"/>
            <w:vAlign w:val="bottom"/>
          </w:tcPr>
          <w:p w:rsidR="00000000" w:rsidRDefault="00596C41">
            <w:pPr>
              <w:spacing w:line="0" w:lineRule="atLeast"/>
              <w:rPr>
                <w:rFonts w:ascii="Times New Roman" w:eastAsia="Times New Roman" w:hAnsi="Times New Roman"/>
                <w:sz w:val="17"/>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3"/>
              </w:rPr>
              <w:t>ESSENTIAL PERFORMANCE</w:t>
            </w:r>
            <w:r>
              <w:rPr>
                <w:rFonts w:ascii="Arial" w:eastAsia="Arial" w:hAnsi="Arial"/>
                <w:sz w:val="16"/>
              </w:rPr>
              <w:t>;</w:t>
            </w:r>
          </w:p>
        </w:tc>
        <w:tc>
          <w:tcPr>
            <w:tcW w:w="35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include an assessment of each problem for</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320" w:type="dxa"/>
            <w:shd w:val="clear" w:color="auto" w:fill="auto"/>
            <w:vAlign w:val="bottom"/>
          </w:tcPr>
          <w:p w:rsidR="00000000" w:rsidRDefault="00596C41">
            <w:pPr>
              <w:spacing w:line="0" w:lineRule="atLeast"/>
              <w:rPr>
                <w:rFonts w:ascii="Times New Roman" w:eastAsia="Times New Roman" w:hAnsi="Times New Roman"/>
                <w:sz w:val="17"/>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6"/>
              </w:rPr>
              <w:t xml:space="preserve">associated </w:t>
            </w:r>
            <w:r>
              <w:rPr>
                <w:rFonts w:ascii="Arial" w:eastAsia="Arial" w:hAnsi="Arial"/>
                <w:sz w:val="12"/>
              </w:rPr>
              <w:t>RISKS</w:t>
            </w:r>
            <w:r>
              <w:rPr>
                <w:rFonts w:ascii="Arial" w:eastAsia="Arial" w:hAnsi="Arial"/>
                <w:sz w:val="16"/>
              </w:rPr>
              <w:t>;</w:t>
            </w:r>
          </w:p>
        </w:tc>
        <w:tc>
          <w:tcPr>
            <w:tcW w:w="35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 xml:space="preserve">identify the criteria </w:t>
            </w:r>
            <w:r>
              <w:rPr>
                <w:rFonts w:ascii="Arial" w:eastAsia="Arial" w:hAnsi="Arial"/>
                <w:sz w:val="16"/>
              </w:rPr>
              <w:t>that must be met for the</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320" w:type="dxa"/>
            <w:shd w:val="clear" w:color="auto" w:fill="auto"/>
            <w:vAlign w:val="bottom"/>
          </w:tcPr>
          <w:p w:rsidR="00000000" w:rsidRDefault="00596C41">
            <w:pPr>
              <w:spacing w:line="0" w:lineRule="atLeast"/>
              <w:rPr>
                <w:rFonts w:ascii="Times New Roman" w:eastAsia="Times New Roman" w:hAnsi="Times New Roman"/>
                <w:sz w:val="17"/>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6"/>
              </w:rPr>
              <w:t>issue to be closed;</w:t>
            </w:r>
          </w:p>
        </w:tc>
        <w:tc>
          <w:tcPr>
            <w:tcW w:w="350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identify the action to be taken to resolve</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6"/>
              </w:rPr>
              <w:t>each problem.</w:t>
            </w:r>
          </w:p>
        </w:tc>
        <w:tc>
          <w:tcPr>
            <w:tcW w:w="3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20" w:type="dxa"/>
            <w:shd w:val="clear" w:color="auto" w:fill="auto"/>
            <w:vAlign w:val="bottom"/>
          </w:tcPr>
          <w:p w:rsidR="00000000" w:rsidRDefault="00596C41">
            <w:pPr>
              <w:spacing w:line="0" w:lineRule="atLeast"/>
              <w:rPr>
                <w:rFonts w:ascii="Times New Roman" w:eastAsia="Times New Roman" w:hAnsi="Times New Roman"/>
                <w:sz w:val="3"/>
              </w:rPr>
            </w:pPr>
          </w:p>
        </w:tc>
        <w:tc>
          <w:tcPr>
            <w:tcW w:w="412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8"/>
        </w:trPr>
        <w:tc>
          <w:tcPr>
            <w:tcW w:w="320" w:type="dxa"/>
            <w:shd w:val="clear" w:color="auto" w:fill="auto"/>
            <w:vAlign w:val="bottom"/>
          </w:tcPr>
          <w:p w:rsidR="00000000" w:rsidRDefault="00596C41">
            <w:pPr>
              <w:spacing w:line="0" w:lineRule="atLeast"/>
              <w:rPr>
                <w:rFonts w:ascii="Times New Roman" w:eastAsia="Times New Roman" w:hAnsi="Times New Roman"/>
                <w:sz w:val="23"/>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2"/>
              </w:rPr>
            </w:pPr>
            <w:r>
              <w:rPr>
                <w:rFonts w:ascii="Arial" w:eastAsia="Arial" w:hAnsi="Arial"/>
                <w:b/>
                <w:sz w:val="16"/>
              </w:rPr>
              <w:t>14.6 R</w:t>
            </w:r>
            <w:r>
              <w:rPr>
                <w:rFonts w:ascii="Arial" w:eastAsia="Arial" w:hAnsi="Arial"/>
                <w:b/>
                <w:sz w:val="12"/>
              </w:rPr>
              <w:t>ISK MANAGEMENT PROCESS</w:t>
            </w:r>
          </w:p>
        </w:tc>
        <w:tc>
          <w:tcPr>
            <w:tcW w:w="3500" w:type="dxa"/>
            <w:shd w:val="clear" w:color="auto" w:fill="auto"/>
            <w:vAlign w:val="bottom"/>
          </w:tcPr>
          <w:p w:rsidR="00000000" w:rsidRDefault="00596C41">
            <w:pPr>
              <w:spacing w:line="0" w:lineRule="atLeast"/>
              <w:ind w:left="80"/>
              <w:rPr>
                <w:rFonts w:ascii="Arial" w:eastAsia="Arial" w:hAnsi="Arial"/>
                <w:b/>
                <w:sz w:val="12"/>
              </w:rPr>
            </w:pPr>
            <w:hyperlink w:anchor="page124" w:history="1">
              <w:r>
                <w:rPr>
                  <w:rFonts w:ascii="Arial" w:eastAsia="Arial" w:hAnsi="Arial"/>
                  <w:b/>
                  <w:sz w:val="16"/>
                </w:rPr>
                <w:t xml:space="preserve">7 </w:t>
              </w:r>
            </w:hyperlink>
            <w:r>
              <w:rPr>
                <w:rFonts w:ascii="Arial" w:eastAsia="Arial" w:hAnsi="Arial"/>
                <w:b/>
                <w:sz w:val="16"/>
              </w:rPr>
              <w:t xml:space="preserve">Software </w:t>
            </w:r>
            <w:r>
              <w:rPr>
                <w:rFonts w:ascii="Arial" w:eastAsia="Arial" w:hAnsi="Arial"/>
                <w:b/>
                <w:sz w:val="12"/>
              </w:rPr>
              <w:t>RISK MANAGEMENT PROCESS</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3"/>
              </w:rPr>
            </w:pPr>
          </w:p>
        </w:tc>
      </w:tr>
      <w:tr w:rsidR="00000000">
        <w:trPr>
          <w:trHeight w:val="38"/>
        </w:trPr>
        <w:tc>
          <w:tcPr>
            <w:tcW w:w="320" w:type="dxa"/>
            <w:shd w:val="clear" w:color="auto" w:fill="auto"/>
            <w:vAlign w:val="bottom"/>
          </w:tcPr>
          <w:p w:rsidR="00000000" w:rsidRDefault="00596C41">
            <w:pPr>
              <w:spacing w:line="0" w:lineRule="atLeast"/>
              <w:rPr>
                <w:rFonts w:ascii="Times New Roman" w:eastAsia="Times New Roman" w:hAnsi="Times New Roman"/>
                <w:sz w:val="3"/>
              </w:rPr>
            </w:pPr>
          </w:p>
        </w:tc>
        <w:tc>
          <w:tcPr>
            <w:tcW w:w="412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20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8"/>
        </w:trPr>
        <w:tc>
          <w:tcPr>
            <w:tcW w:w="320" w:type="dxa"/>
            <w:shd w:val="clear" w:color="auto" w:fill="auto"/>
            <w:vAlign w:val="bottom"/>
          </w:tcPr>
          <w:p w:rsidR="00000000" w:rsidRDefault="00596C41">
            <w:pPr>
              <w:spacing w:line="0" w:lineRule="atLeast"/>
              <w:rPr>
                <w:rFonts w:ascii="Times New Roman" w:eastAsia="Times New Roman" w:hAnsi="Times New Roman"/>
                <w:sz w:val="23"/>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6"/>
              </w:rPr>
            </w:pPr>
            <w:r>
              <w:rPr>
                <w:rFonts w:ascii="Arial" w:eastAsia="Arial" w:hAnsi="Arial"/>
                <w:b/>
                <w:sz w:val="16"/>
              </w:rPr>
              <w:t xml:space="preserve">14.6.1 Identification of known </w:t>
            </w:r>
            <w:r>
              <w:rPr>
                <w:rFonts w:ascii="Arial" w:eastAsia="Arial" w:hAnsi="Arial"/>
                <w:b/>
                <w:sz w:val="16"/>
              </w:rPr>
              <w:t>and foreseeable</w:t>
            </w:r>
          </w:p>
        </w:tc>
        <w:tc>
          <w:tcPr>
            <w:tcW w:w="520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b/>
                <w:sz w:val="12"/>
              </w:rPr>
            </w:pPr>
            <w:hyperlink w:anchor="page124" w:history="1">
              <w:r>
                <w:rPr>
                  <w:rFonts w:ascii="Arial" w:eastAsia="Arial" w:hAnsi="Arial"/>
                  <w:b/>
                  <w:sz w:val="16"/>
                </w:rPr>
                <w:t xml:space="preserve">7.1 </w:t>
              </w:r>
            </w:hyperlink>
            <w:r>
              <w:rPr>
                <w:rFonts w:ascii="Arial" w:eastAsia="Arial" w:hAnsi="Arial"/>
                <w:b/>
                <w:sz w:val="16"/>
              </w:rPr>
              <w:t xml:space="preserve">Analysis of software contributing to </w:t>
            </w:r>
            <w:r>
              <w:rPr>
                <w:rFonts w:ascii="Arial" w:eastAsia="Arial" w:hAnsi="Arial"/>
                <w:b/>
                <w:sz w:val="12"/>
              </w:rPr>
              <w:t>HAZARDOUS</w:t>
            </w:r>
          </w:p>
        </w:tc>
      </w:tr>
      <w:tr w:rsidR="00000000">
        <w:trPr>
          <w:trHeight w:val="180"/>
        </w:trPr>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3"/>
              </w:rPr>
            </w:pPr>
            <w:r>
              <w:rPr>
                <w:rFonts w:ascii="Arial" w:eastAsia="Arial" w:hAnsi="Arial"/>
                <w:b/>
                <w:sz w:val="13"/>
              </w:rPr>
              <w:t>HAZARDS</w:t>
            </w:r>
          </w:p>
        </w:tc>
        <w:tc>
          <w:tcPr>
            <w:tcW w:w="3500" w:type="dxa"/>
            <w:shd w:val="clear" w:color="auto" w:fill="auto"/>
            <w:vAlign w:val="bottom"/>
          </w:tcPr>
          <w:p w:rsidR="00000000" w:rsidRDefault="00596C41">
            <w:pPr>
              <w:spacing w:line="0" w:lineRule="atLeast"/>
              <w:ind w:left="80"/>
              <w:rPr>
                <w:rFonts w:ascii="Arial" w:eastAsia="Arial" w:hAnsi="Arial"/>
                <w:b/>
                <w:sz w:val="13"/>
              </w:rPr>
            </w:pPr>
            <w:r>
              <w:rPr>
                <w:rFonts w:ascii="Arial" w:eastAsia="Arial" w:hAnsi="Arial"/>
                <w:b/>
                <w:sz w:val="13"/>
              </w:rPr>
              <w:t>SITUATIONS</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347"/>
        </w:trPr>
        <w:tc>
          <w:tcPr>
            <w:tcW w:w="320" w:type="dxa"/>
            <w:shd w:val="clear" w:color="auto" w:fill="auto"/>
            <w:vAlign w:val="bottom"/>
          </w:tcPr>
          <w:p w:rsidR="00000000" w:rsidRDefault="00596C41">
            <w:pPr>
              <w:spacing w:line="0" w:lineRule="atLeast"/>
              <w:rPr>
                <w:rFonts w:ascii="Times New Roman" w:eastAsia="Times New Roman" w:hAnsi="Times New Roman"/>
                <w:sz w:val="24"/>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When compiling the list of known or foreseeable</w:t>
            </w:r>
          </w:p>
        </w:tc>
        <w:tc>
          <w:tcPr>
            <w:tcW w:w="5200" w:type="dxa"/>
            <w:gridSpan w:val="2"/>
            <w:vMerge w:val="restart"/>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This standard does not mention network/data coupling</w:t>
            </w: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HAZARDS</w:t>
            </w:r>
            <w:r>
              <w:rPr>
                <w:rFonts w:ascii="Arial" w:eastAsia="Arial" w:hAnsi="Arial"/>
                <w:sz w:val="16"/>
              </w:rPr>
              <w:t>, the</w:t>
            </w:r>
            <w:r>
              <w:rPr>
                <w:rFonts w:ascii="Arial" w:eastAsia="Arial" w:hAnsi="Arial"/>
                <w:sz w:val="13"/>
              </w:rPr>
              <w:t xml:space="preserve"> MANUFACTURER </w:t>
            </w:r>
            <w:r>
              <w:rPr>
                <w:rFonts w:ascii="Arial" w:eastAsia="Arial" w:hAnsi="Arial"/>
                <w:sz w:val="16"/>
              </w:rPr>
              <w:t>shall con</w:t>
            </w:r>
            <w:r>
              <w:rPr>
                <w:rFonts w:ascii="Arial" w:eastAsia="Arial" w:hAnsi="Arial"/>
                <w:sz w:val="16"/>
              </w:rPr>
              <w:t>sider</w:t>
            </w:r>
          </w:p>
        </w:tc>
        <w:tc>
          <w:tcPr>
            <w:tcW w:w="520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those </w:t>
            </w:r>
            <w:r>
              <w:rPr>
                <w:rFonts w:ascii="Arial" w:eastAsia="Arial" w:hAnsi="Arial"/>
                <w:sz w:val="12"/>
              </w:rPr>
              <w:t>HAZARDS</w:t>
            </w:r>
            <w:r>
              <w:rPr>
                <w:rFonts w:ascii="Arial" w:eastAsia="Arial" w:hAnsi="Arial"/>
                <w:sz w:val="16"/>
              </w:rPr>
              <w:t xml:space="preserve"> associated with software and</w:t>
            </w:r>
          </w:p>
        </w:tc>
        <w:tc>
          <w:tcPr>
            <w:tcW w:w="35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specifically</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hardware aspects of the PEMS including those</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associated with the incorporation of the </w:t>
            </w:r>
            <w:r>
              <w:rPr>
                <w:rFonts w:ascii="Arial" w:eastAsia="Arial" w:hAnsi="Arial"/>
                <w:sz w:val="12"/>
              </w:rPr>
              <w:t>PEMS</w:t>
            </w:r>
            <w:r>
              <w:rPr>
                <w:rFonts w:ascii="Arial" w:eastAsia="Arial" w:hAnsi="Arial"/>
                <w:sz w:val="16"/>
              </w:rPr>
              <w:t xml:space="preserve"> into</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an </w:t>
            </w:r>
            <w:r>
              <w:rPr>
                <w:rFonts w:ascii="Arial" w:eastAsia="Arial" w:hAnsi="Arial"/>
                <w:sz w:val="12"/>
              </w:rPr>
              <w:t>IT</w:t>
            </w:r>
            <w:r>
              <w:rPr>
                <w:rFonts w:ascii="Arial" w:eastAsia="Arial" w:hAnsi="Arial"/>
                <w:sz w:val="16"/>
              </w:rPr>
              <w:t>-</w:t>
            </w:r>
            <w:r>
              <w:rPr>
                <w:rFonts w:ascii="Arial" w:eastAsia="Arial" w:hAnsi="Arial"/>
                <w:sz w:val="12"/>
              </w:rPr>
              <w:t>NETWORK</w:t>
            </w:r>
            <w:r>
              <w:rPr>
                <w:rFonts w:ascii="Arial" w:eastAsia="Arial" w:hAnsi="Arial"/>
                <w:sz w:val="16"/>
              </w:rPr>
              <w:t>, components of third-party origin</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and legacy subsystems.</w:t>
            </w:r>
          </w:p>
        </w:tc>
        <w:tc>
          <w:tcPr>
            <w:tcW w:w="3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20" w:type="dxa"/>
            <w:shd w:val="clear" w:color="auto" w:fill="auto"/>
            <w:vAlign w:val="bottom"/>
          </w:tcPr>
          <w:p w:rsidR="00000000" w:rsidRDefault="00596C41">
            <w:pPr>
              <w:spacing w:line="0" w:lineRule="atLeast"/>
              <w:rPr>
                <w:rFonts w:ascii="Times New Roman" w:eastAsia="Times New Roman" w:hAnsi="Times New Roman"/>
                <w:sz w:val="3"/>
              </w:rPr>
            </w:pPr>
          </w:p>
        </w:tc>
        <w:tc>
          <w:tcPr>
            <w:tcW w:w="412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20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36"/>
        </w:trPr>
        <w:tc>
          <w:tcPr>
            <w:tcW w:w="320" w:type="dxa"/>
            <w:shd w:val="clear" w:color="auto" w:fill="auto"/>
            <w:vAlign w:val="bottom"/>
          </w:tcPr>
          <w:p w:rsidR="00000000" w:rsidRDefault="00596C41">
            <w:pPr>
              <w:spacing w:line="0" w:lineRule="atLeast"/>
              <w:rPr>
                <w:rFonts w:ascii="Times New Roman" w:eastAsia="Times New Roman" w:hAnsi="Times New Roman"/>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2"/>
              </w:rPr>
            </w:pPr>
            <w:r>
              <w:rPr>
                <w:rFonts w:ascii="Arial" w:eastAsia="Arial" w:hAnsi="Arial"/>
                <w:b/>
                <w:sz w:val="16"/>
              </w:rPr>
              <w:t>1</w:t>
            </w:r>
            <w:r>
              <w:rPr>
                <w:rFonts w:ascii="Arial" w:eastAsia="Arial" w:hAnsi="Arial"/>
                <w:b/>
                <w:sz w:val="16"/>
              </w:rPr>
              <w:t>4.6.2 R</w:t>
            </w:r>
            <w:r>
              <w:rPr>
                <w:rFonts w:ascii="Arial" w:eastAsia="Arial" w:hAnsi="Arial"/>
                <w:b/>
                <w:sz w:val="12"/>
              </w:rPr>
              <w:t>ISK CONTROL</w:t>
            </w:r>
          </w:p>
        </w:tc>
        <w:tc>
          <w:tcPr>
            <w:tcW w:w="520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b/>
                <w:sz w:val="16"/>
              </w:rPr>
            </w:pPr>
            <w:hyperlink w:anchor="page113" w:history="1">
              <w:r>
                <w:rPr>
                  <w:rFonts w:ascii="Arial" w:eastAsia="Arial" w:hAnsi="Arial"/>
                  <w:b/>
                  <w:sz w:val="16"/>
                </w:rPr>
                <w:t xml:space="preserve">5.1.4 </w:t>
              </w:r>
            </w:hyperlink>
            <w:r>
              <w:rPr>
                <w:rFonts w:ascii="Arial" w:eastAsia="Arial" w:hAnsi="Arial"/>
                <w:b/>
                <w:sz w:val="16"/>
              </w:rPr>
              <w:t>Software development standards, methods and tools</w:t>
            </w:r>
          </w:p>
        </w:tc>
      </w:tr>
      <w:tr w:rsidR="00000000">
        <w:trPr>
          <w:trHeight w:val="224"/>
        </w:trPr>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4120" w:type="dxa"/>
            <w:vMerge w:val="restart"/>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Suitably validated tools and </w:t>
            </w:r>
            <w:r>
              <w:rPr>
                <w:rFonts w:ascii="Arial" w:eastAsia="Arial" w:hAnsi="Arial"/>
                <w:sz w:val="12"/>
              </w:rPr>
              <w:t>PROCEDURES</w:t>
            </w:r>
            <w:r>
              <w:rPr>
                <w:rFonts w:ascii="Arial" w:eastAsia="Arial" w:hAnsi="Arial"/>
                <w:sz w:val="16"/>
              </w:rPr>
              <w:t xml:space="preserve"> shall</w:t>
            </w:r>
          </w:p>
        </w:tc>
        <w:tc>
          <w:tcPr>
            <w:tcW w:w="3500" w:type="dxa"/>
            <w:shd w:val="clear" w:color="auto" w:fill="auto"/>
            <w:vAlign w:val="bottom"/>
          </w:tcPr>
          <w:p w:rsidR="00000000" w:rsidRDefault="00596C41">
            <w:pPr>
              <w:spacing w:line="0" w:lineRule="atLeast"/>
              <w:ind w:left="80"/>
              <w:rPr>
                <w:rFonts w:ascii="Arial" w:eastAsia="Arial" w:hAnsi="Arial"/>
                <w:b/>
                <w:sz w:val="16"/>
              </w:rPr>
            </w:pPr>
            <w:r>
              <w:rPr>
                <w:rFonts w:ascii="Arial" w:eastAsia="Arial" w:hAnsi="Arial"/>
                <w:b/>
                <w:sz w:val="16"/>
              </w:rPr>
              <w:t>planning</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43"/>
        </w:trPr>
        <w:tc>
          <w:tcPr>
            <w:tcW w:w="320" w:type="dxa"/>
            <w:shd w:val="clear" w:color="auto" w:fill="auto"/>
            <w:vAlign w:val="bottom"/>
          </w:tcPr>
          <w:p w:rsidR="00000000" w:rsidRDefault="00596C41">
            <w:pPr>
              <w:spacing w:line="0" w:lineRule="atLeast"/>
              <w:rPr>
                <w:rFonts w:ascii="Times New Roman" w:eastAsia="Times New Roman" w:hAnsi="Times New Roman"/>
                <w:sz w:val="12"/>
              </w:rPr>
            </w:pPr>
          </w:p>
        </w:tc>
        <w:tc>
          <w:tcPr>
            <w:tcW w:w="4120" w:type="dxa"/>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3500" w:type="dxa"/>
            <w:shd w:val="clear" w:color="auto" w:fill="auto"/>
            <w:vAlign w:val="bottom"/>
          </w:tcPr>
          <w:p w:rsidR="00000000" w:rsidRDefault="00596C41">
            <w:pPr>
              <w:spacing w:line="0" w:lineRule="atLeast"/>
              <w:rPr>
                <w:rFonts w:ascii="Times New Roman" w:eastAsia="Times New Roman" w:hAnsi="Times New Roman"/>
                <w:sz w:val="12"/>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be selected and identified to implement each</w:t>
            </w:r>
          </w:p>
        </w:tc>
        <w:tc>
          <w:tcPr>
            <w:tcW w:w="520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This standard requires the identification of</w:t>
            </w:r>
            <w:r>
              <w:rPr>
                <w:rFonts w:ascii="Arial" w:eastAsia="Arial" w:hAnsi="Arial"/>
                <w:sz w:val="16"/>
              </w:rPr>
              <w:t xml:space="preserve"> specific tools and</w:t>
            </w: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 xml:space="preserve">RISK CONTROL </w:t>
            </w:r>
            <w:r>
              <w:rPr>
                <w:rFonts w:ascii="Arial" w:eastAsia="Arial" w:hAnsi="Arial"/>
                <w:sz w:val="16"/>
              </w:rPr>
              <w:t>measure.  These tools and</w:t>
            </w:r>
          </w:p>
        </w:tc>
        <w:tc>
          <w:tcPr>
            <w:tcW w:w="520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methods to be used for development in general, not for each</w:t>
            </w: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 xml:space="preserve">PROCEDURES </w:t>
            </w:r>
            <w:r>
              <w:rPr>
                <w:rFonts w:ascii="Arial" w:eastAsia="Arial" w:hAnsi="Arial"/>
                <w:sz w:val="16"/>
              </w:rPr>
              <w:t>shall be appropriate to assure that</w:t>
            </w:r>
          </w:p>
        </w:tc>
        <w:tc>
          <w:tcPr>
            <w:tcW w:w="35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3"/>
              </w:rPr>
              <w:t xml:space="preserve">RISK CONTROL </w:t>
            </w:r>
            <w:r>
              <w:rPr>
                <w:rFonts w:ascii="Arial" w:eastAsia="Arial" w:hAnsi="Arial"/>
                <w:sz w:val="16"/>
              </w:rPr>
              <w:t>measure.</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each </w:t>
            </w:r>
            <w:r>
              <w:rPr>
                <w:rFonts w:ascii="Arial" w:eastAsia="Arial" w:hAnsi="Arial"/>
                <w:sz w:val="12"/>
              </w:rPr>
              <w:t>RISK CONTROL</w:t>
            </w:r>
            <w:r>
              <w:rPr>
                <w:rFonts w:ascii="Arial" w:eastAsia="Arial" w:hAnsi="Arial"/>
                <w:sz w:val="16"/>
              </w:rPr>
              <w:t xml:space="preserve"> measure satisfactorily</w:t>
            </w:r>
          </w:p>
        </w:tc>
        <w:tc>
          <w:tcPr>
            <w:tcW w:w="3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reduces the iden</w:t>
            </w:r>
            <w:r>
              <w:rPr>
                <w:rFonts w:ascii="Arial" w:eastAsia="Arial" w:hAnsi="Arial"/>
                <w:sz w:val="16"/>
              </w:rPr>
              <w:t xml:space="preserve">tified </w:t>
            </w:r>
            <w:r>
              <w:rPr>
                <w:rFonts w:ascii="Arial" w:eastAsia="Arial" w:hAnsi="Arial"/>
                <w:sz w:val="12"/>
              </w:rPr>
              <w:t>RISK</w:t>
            </w:r>
            <w:r>
              <w:rPr>
                <w:rFonts w:ascii="Arial" w:eastAsia="Arial" w:hAnsi="Arial"/>
                <w:sz w:val="16"/>
              </w:rPr>
              <w:t>(</w:t>
            </w:r>
            <w:r>
              <w:rPr>
                <w:rFonts w:ascii="Arial" w:eastAsia="Arial" w:hAnsi="Arial"/>
                <w:sz w:val="12"/>
              </w:rPr>
              <w:t>S</w:t>
            </w:r>
            <w:r>
              <w:rPr>
                <w:rFonts w:ascii="Arial" w:eastAsia="Arial" w:hAnsi="Arial"/>
                <w:sz w:val="16"/>
              </w:rPr>
              <w:t>).</w:t>
            </w:r>
          </w:p>
        </w:tc>
        <w:tc>
          <w:tcPr>
            <w:tcW w:w="3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20" w:type="dxa"/>
            <w:shd w:val="clear" w:color="auto" w:fill="auto"/>
            <w:vAlign w:val="bottom"/>
          </w:tcPr>
          <w:p w:rsidR="00000000" w:rsidRDefault="00596C41">
            <w:pPr>
              <w:spacing w:line="0" w:lineRule="atLeast"/>
              <w:rPr>
                <w:rFonts w:ascii="Times New Roman" w:eastAsia="Times New Roman" w:hAnsi="Times New Roman"/>
                <w:sz w:val="3"/>
              </w:rPr>
            </w:pPr>
          </w:p>
        </w:tc>
        <w:tc>
          <w:tcPr>
            <w:tcW w:w="412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8"/>
        </w:trPr>
        <w:tc>
          <w:tcPr>
            <w:tcW w:w="320" w:type="dxa"/>
            <w:shd w:val="clear" w:color="auto" w:fill="auto"/>
            <w:vAlign w:val="bottom"/>
          </w:tcPr>
          <w:p w:rsidR="00000000" w:rsidRDefault="00596C41">
            <w:pPr>
              <w:spacing w:line="0" w:lineRule="atLeast"/>
              <w:rPr>
                <w:rFonts w:ascii="Times New Roman" w:eastAsia="Times New Roman" w:hAnsi="Times New Roman"/>
                <w:sz w:val="23"/>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6"/>
              </w:rPr>
            </w:pPr>
            <w:r>
              <w:rPr>
                <w:rFonts w:ascii="Arial" w:eastAsia="Arial" w:hAnsi="Arial"/>
                <w:b/>
                <w:sz w:val="16"/>
              </w:rPr>
              <w:t>14.7 Requirements specification</w:t>
            </w:r>
          </w:p>
        </w:tc>
        <w:tc>
          <w:tcPr>
            <w:tcW w:w="3500" w:type="dxa"/>
            <w:shd w:val="clear" w:color="auto" w:fill="auto"/>
            <w:vAlign w:val="bottom"/>
          </w:tcPr>
          <w:p w:rsidR="00000000" w:rsidRDefault="00596C41">
            <w:pPr>
              <w:spacing w:line="0" w:lineRule="atLeast"/>
              <w:ind w:left="80"/>
              <w:rPr>
                <w:rFonts w:ascii="Arial" w:eastAsia="Arial" w:hAnsi="Arial"/>
                <w:b/>
                <w:sz w:val="16"/>
              </w:rPr>
            </w:pPr>
            <w:hyperlink w:anchor="page115" w:history="1">
              <w:r>
                <w:rPr>
                  <w:rFonts w:ascii="Arial" w:eastAsia="Arial" w:hAnsi="Arial"/>
                  <w:b/>
                  <w:sz w:val="16"/>
                </w:rPr>
                <w:t xml:space="preserve">5.2 </w:t>
              </w:r>
            </w:hyperlink>
            <w:r>
              <w:rPr>
                <w:rFonts w:ascii="Arial" w:eastAsia="Arial" w:hAnsi="Arial"/>
                <w:b/>
                <w:sz w:val="16"/>
              </w:rPr>
              <w:t>Software requirements analysis</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3"/>
              </w:rPr>
            </w:pPr>
          </w:p>
        </w:tc>
      </w:tr>
      <w:tr w:rsidR="00000000">
        <w:trPr>
          <w:trHeight w:val="342"/>
        </w:trPr>
        <w:tc>
          <w:tcPr>
            <w:tcW w:w="320" w:type="dxa"/>
            <w:shd w:val="clear" w:color="auto" w:fill="auto"/>
            <w:vAlign w:val="bottom"/>
          </w:tcPr>
          <w:p w:rsidR="00000000" w:rsidRDefault="00596C41">
            <w:pPr>
              <w:spacing w:line="0" w:lineRule="atLeast"/>
              <w:rPr>
                <w:rFonts w:ascii="Times New Roman" w:eastAsia="Times New Roman" w:hAnsi="Times New Roman"/>
                <w:sz w:val="24"/>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For the PEMS and each of its subsystems (e.g.</w:t>
            </w:r>
          </w:p>
        </w:tc>
        <w:tc>
          <w:tcPr>
            <w:tcW w:w="520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This standard deals only with the software subsystems of a</w:t>
            </w: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for a PESS) there shall be </w:t>
            </w:r>
            <w:r>
              <w:rPr>
                <w:rFonts w:ascii="Arial" w:eastAsia="Arial" w:hAnsi="Arial"/>
                <w:sz w:val="16"/>
              </w:rPr>
              <w:t>a documented</w:t>
            </w:r>
          </w:p>
        </w:tc>
        <w:tc>
          <w:tcPr>
            <w:tcW w:w="35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PEMS.</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requirement specification.</w:t>
            </w:r>
          </w:p>
        </w:tc>
        <w:tc>
          <w:tcPr>
            <w:tcW w:w="3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20" w:type="dxa"/>
            <w:shd w:val="clear" w:color="auto" w:fill="auto"/>
            <w:vAlign w:val="bottom"/>
          </w:tcPr>
          <w:p w:rsidR="00000000" w:rsidRDefault="00596C41">
            <w:pPr>
              <w:spacing w:line="0" w:lineRule="atLeast"/>
              <w:rPr>
                <w:rFonts w:ascii="Times New Roman" w:eastAsia="Times New Roman" w:hAnsi="Times New Roman"/>
                <w:sz w:val="3"/>
              </w:rPr>
            </w:pPr>
          </w:p>
        </w:tc>
        <w:tc>
          <w:tcPr>
            <w:tcW w:w="412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20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The requirement specification for a system or</w:t>
            </w:r>
          </w:p>
        </w:tc>
        <w:tc>
          <w:tcPr>
            <w:tcW w:w="520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sz w:val="12"/>
              </w:rPr>
            </w:pPr>
            <w:hyperlink w:anchor="page115" w:history="1">
              <w:r>
                <w:rPr>
                  <w:rFonts w:ascii="Arial" w:eastAsia="Arial" w:hAnsi="Arial"/>
                  <w:b/>
                  <w:sz w:val="16"/>
                </w:rPr>
                <w:t xml:space="preserve">5.2.1 </w:t>
              </w:r>
            </w:hyperlink>
            <w:r>
              <w:rPr>
                <w:rFonts w:ascii="Arial" w:eastAsia="Arial" w:hAnsi="Arial"/>
                <w:sz w:val="16"/>
              </w:rPr>
              <w:t>Define</w:t>
            </w:r>
            <w:r>
              <w:rPr>
                <w:rFonts w:ascii="Arial" w:eastAsia="Arial" w:hAnsi="Arial"/>
                <w:b/>
                <w:sz w:val="16"/>
              </w:rPr>
              <w:t xml:space="preserve"> </w:t>
            </w:r>
            <w:r>
              <w:rPr>
                <w:rFonts w:ascii="Arial" w:eastAsia="Arial" w:hAnsi="Arial"/>
                <w:sz w:val="16"/>
              </w:rPr>
              <w:t>and document software requirements from</w:t>
            </w:r>
            <w:r>
              <w:rPr>
                <w:rFonts w:ascii="Arial" w:eastAsia="Arial" w:hAnsi="Arial"/>
                <w:b/>
                <w:sz w:val="16"/>
              </w:rPr>
              <w:t xml:space="preserve"> </w:t>
            </w:r>
            <w:r>
              <w:rPr>
                <w:rFonts w:ascii="Arial" w:eastAsia="Arial" w:hAnsi="Arial"/>
                <w:sz w:val="12"/>
              </w:rPr>
              <w:t>SYSTEM</w:t>
            </w: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subsystem shall include and distinguish any</w:t>
            </w:r>
          </w:p>
        </w:tc>
        <w:tc>
          <w:tcPr>
            <w:tcW w:w="3500" w:type="dxa"/>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requirements.</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shd w:val="clear" w:color="auto" w:fill="auto"/>
            <w:textDirection w:val="tbRl"/>
            <w:vAlign w:val="bottom"/>
          </w:tcPr>
          <w:p w:rsidR="00000000" w:rsidRDefault="00596C41">
            <w:pPr>
              <w:spacing w:line="0" w:lineRule="atLeast"/>
              <w:ind w:right="229"/>
              <w:jc w:val="right"/>
              <w:rPr>
                <w:rFonts w:ascii="Courier New" w:eastAsia="Courier New" w:hAnsi="Courier New"/>
                <w:w w:val="82"/>
                <w:sz w:val="6"/>
              </w:rPr>
            </w:pPr>
            <w:r>
              <w:rPr>
                <w:rFonts w:ascii="Courier New" w:eastAsia="Courier New" w:hAnsi="Courier New"/>
                <w:w w:val="82"/>
                <w:sz w:val="6"/>
              </w:rPr>
              <w:t>--</w:t>
            </w: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3"/>
              </w:rPr>
            </w:pPr>
            <w:r>
              <w:rPr>
                <w:rFonts w:ascii="Arial" w:eastAsia="Arial" w:hAnsi="Arial"/>
                <w:sz w:val="13"/>
              </w:rPr>
              <w:t>E</w:t>
            </w:r>
            <w:r>
              <w:rPr>
                <w:rFonts w:ascii="Arial" w:eastAsia="Arial" w:hAnsi="Arial"/>
                <w:sz w:val="13"/>
              </w:rPr>
              <w:t xml:space="preserve">SSENTIAL PERFORMANCE </w:t>
            </w:r>
            <w:r>
              <w:rPr>
                <w:rFonts w:ascii="Arial" w:eastAsia="Arial" w:hAnsi="Arial"/>
                <w:sz w:val="16"/>
              </w:rPr>
              <w:t>and any</w:t>
            </w:r>
            <w:r>
              <w:rPr>
                <w:rFonts w:ascii="Arial" w:eastAsia="Arial" w:hAnsi="Arial"/>
                <w:sz w:val="13"/>
              </w:rPr>
              <w:t xml:space="preserve"> RISK CONTROL</w:t>
            </w:r>
          </w:p>
        </w:tc>
        <w:tc>
          <w:tcPr>
            <w:tcW w:w="3500" w:type="dxa"/>
            <w:shd w:val="clear" w:color="auto" w:fill="auto"/>
            <w:vAlign w:val="bottom"/>
          </w:tcPr>
          <w:p w:rsidR="00000000" w:rsidRDefault="00596C41">
            <w:pPr>
              <w:spacing w:line="0" w:lineRule="atLeast"/>
              <w:ind w:left="80"/>
              <w:rPr>
                <w:rFonts w:ascii="Arial" w:eastAsia="Arial" w:hAnsi="Arial"/>
                <w:sz w:val="16"/>
              </w:rPr>
            </w:pPr>
            <w:hyperlink w:anchor="page115" w:history="1">
              <w:r>
                <w:rPr>
                  <w:rFonts w:ascii="Arial" w:eastAsia="Arial" w:hAnsi="Arial"/>
                  <w:b/>
                  <w:sz w:val="16"/>
                </w:rPr>
                <w:t xml:space="preserve">5.2.2 </w:t>
              </w:r>
            </w:hyperlink>
            <w:r>
              <w:rPr>
                <w:rFonts w:ascii="Arial" w:eastAsia="Arial" w:hAnsi="Arial"/>
                <w:sz w:val="16"/>
              </w:rPr>
              <w:t>Software</w:t>
            </w:r>
            <w:r>
              <w:rPr>
                <w:rFonts w:ascii="Arial" w:eastAsia="Arial" w:hAnsi="Arial"/>
                <w:b/>
                <w:sz w:val="16"/>
              </w:rPr>
              <w:t xml:space="preserve"> </w:t>
            </w:r>
            <w:r>
              <w:rPr>
                <w:rFonts w:ascii="Arial" w:eastAsia="Arial" w:hAnsi="Arial"/>
                <w:sz w:val="16"/>
              </w:rPr>
              <w:t>requirements content</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vMerge w:val="restart"/>
            <w:shd w:val="clear" w:color="auto" w:fill="auto"/>
            <w:textDirection w:val="tbRl"/>
            <w:vAlign w:val="bottom"/>
          </w:tcPr>
          <w:p w:rsidR="00000000" w:rsidRDefault="00596C41">
            <w:pPr>
              <w:spacing w:line="0" w:lineRule="atLeast"/>
              <w:ind w:right="251"/>
              <w:jc w:val="right"/>
              <w:rPr>
                <w:rFonts w:ascii="Courier New" w:eastAsia="Courier New" w:hAnsi="Courier New"/>
                <w:w w:val="93"/>
                <w:sz w:val="2"/>
              </w:rPr>
            </w:pPr>
            <w:r>
              <w:rPr>
                <w:rFonts w:ascii="Courier New" w:eastAsia="Courier New" w:hAnsi="Courier New"/>
                <w:w w:val="93"/>
                <w:sz w:val="2"/>
              </w:rPr>
              <w:t>`-`,````,,`,``,`,````,,`,``,,```</w:t>
            </w: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measures implemented by that system or</w:t>
            </w:r>
          </w:p>
        </w:tc>
        <w:tc>
          <w:tcPr>
            <w:tcW w:w="520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hyperlink w:anchor="page116" w:history="1">
              <w:r>
                <w:rPr>
                  <w:rFonts w:ascii="Arial" w:eastAsia="Arial" w:hAnsi="Arial"/>
                  <w:b/>
                  <w:sz w:val="16"/>
                </w:rPr>
                <w:t xml:space="preserve">5.2.3 </w:t>
              </w:r>
            </w:hyperlink>
            <w:r>
              <w:rPr>
                <w:rFonts w:ascii="Arial" w:eastAsia="Arial" w:hAnsi="Arial"/>
                <w:sz w:val="16"/>
              </w:rPr>
              <w:t>Include</w:t>
            </w:r>
            <w:r>
              <w:rPr>
                <w:rFonts w:ascii="Arial" w:eastAsia="Arial" w:hAnsi="Arial"/>
                <w:b/>
                <w:sz w:val="16"/>
              </w:rPr>
              <w:t xml:space="preserve"> </w:t>
            </w:r>
            <w:r>
              <w:rPr>
                <w:rFonts w:ascii="Arial" w:eastAsia="Arial" w:hAnsi="Arial"/>
                <w:sz w:val="12"/>
              </w:rPr>
              <w:t>RISK CONTROL</w:t>
            </w:r>
            <w:r>
              <w:rPr>
                <w:rFonts w:ascii="Arial" w:eastAsia="Arial" w:hAnsi="Arial"/>
                <w:b/>
                <w:sz w:val="16"/>
              </w:rPr>
              <w:t xml:space="preserve"> </w:t>
            </w:r>
            <w:r>
              <w:rPr>
                <w:rFonts w:ascii="Arial" w:eastAsia="Arial" w:hAnsi="Arial"/>
                <w:sz w:val="16"/>
              </w:rPr>
              <w:t>measures in software re</w:t>
            </w:r>
            <w:r>
              <w:rPr>
                <w:rFonts w:ascii="Arial" w:eastAsia="Arial" w:hAnsi="Arial"/>
                <w:sz w:val="16"/>
              </w:rPr>
              <w:t>quirements</w:t>
            </w:r>
          </w:p>
        </w:tc>
      </w:tr>
      <w:tr w:rsidR="00000000">
        <w:trPr>
          <w:trHeight w:val="162"/>
        </w:trPr>
        <w:tc>
          <w:tcPr>
            <w:tcW w:w="320" w:type="dxa"/>
            <w:vMerge/>
            <w:shd w:val="clear" w:color="auto" w:fill="auto"/>
            <w:vAlign w:val="bottom"/>
          </w:tcPr>
          <w:p w:rsidR="00000000" w:rsidRDefault="00596C41">
            <w:pPr>
              <w:spacing w:line="0" w:lineRule="atLeast"/>
              <w:rPr>
                <w:rFonts w:ascii="Times New Roman" w:eastAsia="Times New Roman" w:hAnsi="Times New Roman"/>
                <w:sz w:val="14"/>
              </w:rPr>
            </w:pPr>
          </w:p>
        </w:tc>
        <w:tc>
          <w:tcPr>
            <w:tcW w:w="4120" w:type="dxa"/>
            <w:vMerge w:val="restart"/>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subsystem.</w:t>
            </w:r>
          </w:p>
        </w:tc>
        <w:tc>
          <w:tcPr>
            <w:tcW w:w="3500" w:type="dxa"/>
            <w:shd w:val="clear" w:color="auto" w:fill="auto"/>
            <w:vAlign w:val="bottom"/>
          </w:tcPr>
          <w:p w:rsidR="00000000" w:rsidRDefault="00596C41">
            <w:pPr>
              <w:spacing w:line="162" w:lineRule="exact"/>
              <w:ind w:left="80"/>
              <w:rPr>
                <w:rFonts w:ascii="Arial" w:eastAsia="Arial" w:hAnsi="Arial"/>
                <w:sz w:val="16"/>
              </w:rPr>
            </w:pPr>
            <w:hyperlink w:anchor="page116" w:history="1">
              <w:r>
                <w:rPr>
                  <w:rFonts w:ascii="Arial" w:eastAsia="Arial" w:hAnsi="Arial"/>
                  <w:sz w:val="16"/>
                </w:rPr>
                <w:t xml:space="preserve">all </w:t>
              </w:r>
            </w:hyperlink>
            <w:r>
              <w:rPr>
                <w:rFonts w:ascii="Arial" w:eastAsia="Arial" w:hAnsi="Arial"/>
                <w:sz w:val="16"/>
              </w:rPr>
              <w:t>requirements be uniquely identified.</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52"/>
        </w:trPr>
        <w:tc>
          <w:tcPr>
            <w:tcW w:w="320" w:type="dxa"/>
            <w:shd w:val="clear" w:color="auto" w:fill="auto"/>
            <w:vAlign w:val="bottom"/>
          </w:tcPr>
          <w:p w:rsidR="00000000" w:rsidRDefault="00596C41">
            <w:pPr>
              <w:spacing w:line="0" w:lineRule="atLeast"/>
              <w:rPr>
                <w:rFonts w:ascii="Times New Roman" w:eastAsia="Times New Roman" w:hAnsi="Times New Roman"/>
                <w:sz w:val="4"/>
              </w:rPr>
            </w:pPr>
          </w:p>
        </w:tc>
        <w:tc>
          <w:tcPr>
            <w:tcW w:w="4120" w:type="dxa"/>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500" w:type="dxa"/>
            <w:shd w:val="clear" w:color="auto" w:fill="auto"/>
            <w:vAlign w:val="bottom"/>
          </w:tcPr>
          <w:p w:rsidR="00000000" w:rsidRDefault="00596C41">
            <w:pPr>
              <w:spacing w:line="0" w:lineRule="atLeast"/>
              <w:rPr>
                <w:rFonts w:ascii="Times New Roman" w:eastAsia="Times New Roman" w:hAnsi="Times New Roman"/>
                <w:sz w:val="4"/>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197"/>
        </w:trPr>
        <w:tc>
          <w:tcPr>
            <w:tcW w:w="320" w:type="dxa"/>
            <w:shd w:val="clear" w:color="auto" w:fill="auto"/>
            <w:vAlign w:val="bottom"/>
          </w:tcPr>
          <w:p w:rsidR="00000000" w:rsidRDefault="00596C41">
            <w:pPr>
              <w:spacing w:line="0" w:lineRule="atLeast"/>
              <w:rPr>
                <w:rFonts w:ascii="Times New Roman" w:eastAsia="Times New Roman" w:hAnsi="Times New Roman"/>
                <w:sz w:val="17"/>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20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This standard does not require that the requirements related to</w:t>
            </w:r>
          </w:p>
        </w:tc>
      </w:tr>
      <w:tr w:rsidR="00000000">
        <w:trPr>
          <w:trHeight w:val="185"/>
        </w:trPr>
        <w:tc>
          <w:tcPr>
            <w:tcW w:w="320" w:type="dxa"/>
            <w:shd w:val="clear" w:color="auto" w:fill="auto"/>
            <w:vAlign w:val="bottom"/>
          </w:tcPr>
          <w:p w:rsidR="00000000" w:rsidRDefault="00596C41">
            <w:pPr>
              <w:spacing w:line="0" w:lineRule="atLeast"/>
              <w:rPr>
                <w:rFonts w:ascii="Times New Roman" w:eastAsia="Times New Roman" w:hAnsi="Times New Roman"/>
                <w:sz w:val="16"/>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20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 xml:space="preserve">essential performance and </w:t>
            </w:r>
            <w:r>
              <w:rPr>
                <w:rFonts w:ascii="Arial" w:eastAsia="Arial" w:hAnsi="Arial"/>
                <w:sz w:val="12"/>
              </w:rPr>
              <w:t>RISK CONTROL</w:t>
            </w:r>
            <w:r>
              <w:rPr>
                <w:rFonts w:ascii="Arial" w:eastAsia="Arial" w:hAnsi="Arial"/>
                <w:sz w:val="16"/>
              </w:rPr>
              <w:t xml:space="preserve"> measures be</w:t>
            </w:r>
          </w:p>
        </w:tc>
      </w:tr>
      <w:tr w:rsidR="00000000">
        <w:trPr>
          <w:trHeight w:val="214"/>
        </w:trPr>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4120" w:type="dxa"/>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200" w:type="dxa"/>
            <w:gridSpan w:val="2"/>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distinguished from other requireme</w:t>
            </w:r>
            <w:r>
              <w:rPr>
                <w:rFonts w:ascii="Arial" w:eastAsia="Arial" w:hAnsi="Arial"/>
                <w:sz w:val="16"/>
              </w:rPr>
              <w:t>nts, but it does require that</w:t>
            </w:r>
          </w:p>
        </w:tc>
      </w:tr>
      <w:tr w:rsidR="00000000">
        <w:trPr>
          <w:trHeight w:val="313"/>
        </w:trPr>
        <w:tc>
          <w:tcPr>
            <w:tcW w:w="320" w:type="dxa"/>
            <w:vMerge w:val="restart"/>
            <w:shd w:val="clear" w:color="auto" w:fill="auto"/>
            <w:textDirection w:val="tbRl"/>
            <w:vAlign w:val="bottom"/>
          </w:tcPr>
          <w:p w:rsidR="00000000" w:rsidRDefault="00596C41">
            <w:pPr>
              <w:spacing w:line="0" w:lineRule="atLeast"/>
              <w:ind w:right="229"/>
              <w:jc w:val="right"/>
              <w:rPr>
                <w:rFonts w:ascii="Courier New" w:eastAsia="Courier New" w:hAnsi="Courier New"/>
                <w:w w:val="97"/>
                <w:sz w:val="6"/>
              </w:rPr>
            </w:pPr>
            <w:r>
              <w:rPr>
                <w:rFonts w:ascii="Courier New" w:eastAsia="Courier New" w:hAnsi="Courier New"/>
                <w:w w:val="97"/>
                <w:sz w:val="6"/>
              </w:rPr>
              <w:t>---`,,`,,`,`,,`-</w:t>
            </w:r>
          </w:p>
        </w:tc>
        <w:tc>
          <w:tcPr>
            <w:tcW w:w="412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437"/>
        </w:trPr>
        <w:tc>
          <w:tcPr>
            <w:tcW w:w="320" w:type="dxa"/>
            <w:vMerge/>
            <w:shd w:val="clear" w:color="auto" w:fill="auto"/>
            <w:vAlign w:val="bottom"/>
          </w:tcPr>
          <w:p w:rsidR="00000000" w:rsidRDefault="00596C41">
            <w:pPr>
              <w:spacing w:line="0" w:lineRule="atLeast"/>
              <w:rPr>
                <w:rFonts w:ascii="Times New Roman" w:eastAsia="Times New Roman" w:hAnsi="Times New Roman"/>
                <w:sz w:val="24"/>
              </w:rPr>
            </w:pPr>
          </w:p>
        </w:tc>
        <w:tc>
          <w:tcPr>
            <w:tcW w:w="4120" w:type="dxa"/>
            <w:shd w:val="clear" w:color="auto" w:fill="auto"/>
            <w:vAlign w:val="bottom"/>
          </w:tcPr>
          <w:p w:rsidR="00000000" w:rsidRDefault="00596C41">
            <w:pPr>
              <w:spacing w:line="0" w:lineRule="atLeast"/>
              <w:rPr>
                <w:rFonts w:ascii="Times New Roman" w:eastAsia="Times New Roman" w:hAnsi="Times New Roman"/>
                <w:sz w:val="24"/>
              </w:rPr>
            </w:pPr>
          </w:p>
        </w:tc>
        <w:tc>
          <w:tcPr>
            <w:tcW w:w="3500" w:type="dxa"/>
            <w:shd w:val="clear" w:color="auto" w:fill="auto"/>
            <w:vAlign w:val="bottom"/>
          </w:tcPr>
          <w:p w:rsidR="00000000" w:rsidRDefault="00596C41">
            <w:pPr>
              <w:spacing w:line="0" w:lineRule="atLeast"/>
              <w:rPr>
                <w:rFonts w:ascii="Times New Roman" w:eastAsia="Times New Roman" w:hAnsi="Times New Roman"/>
                <w:sz w:val="24"/>
              </w:rPr>
            </w:pPr>
          </w:p>
        </w:tc>
        <w:tc>
          <w:tcPr>
            <w:tcW w:w="170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596C41">
      <w:pPr>
        <w:rPr>
          <w:rFonts w:ascii="Times New Roman" w:eastAsia="Times New Roman" w:hAnsi="Times New Roman"/>
          <w:sz w:val="24"/>
        </w:rPr>
        <w:sectPr w:rsidR="00000000">
          <w:pgSz w:w="11900" w:h="16834"/>
          <w:pgMar w:top="1119" w:right="1309" w:bottom="0" w:left="240" w:header="0" w:footer="0" w:gutter="0"/>
          <w:cols w:space="0" w:equalWidth="0">
            <w:col w:w="1036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5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 xml:space="preserve">No reproduction or networking permitted </w:t>
      </w:r>
      <w:r>
        <w:rPr>
          <w:rFonts w:ascii="Arial" w:eastAsia="Arial" w:hAnsi="Arial"/>
          <w:sz w:val="10"/>
        </w:rPr>
        <w:t>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320"/>
        <w:gridCol w:w="3800"/>
        <w:gridCol w:w="5220"/>
        <w:gridCol w:w="720"/>
      </w:tblGrid>
      <w:tr w:rsidR="00000000">
        <w:trPr>
          <w:trHeight w:val="242"/>
        </w:trPr>
        <w:tc>
          <w:tcPr>
            <w:tcW w:w="4120" w:type="dxa"/>
            <w:gridSpan w:val="2"/>
            <w:shd w:val="clear" w:color="auto" w:fill="auto"/>
            <w:vAlign w:val="bottom"/>
          </w:tcPr>
          <w:p w:rsidR="00000000" w:rsidRDefault="00596C41">
            <w:pPr>
              <w:spacing w:line="0" w:lineRule="atLeast"/>
              <w:ind w:left="120"/>
              <w:rPr>
                <w:rFonts w:ascii="Arial" w:eastAsia="Arial" w:hAnsi="Arial"/>
              </w:rPr>
            </w:pPr>
            <w:bookmarkStart w:id="157" w:name="page157"/>
            <w:bookmarkEnd w:id="157"/>
            <w:r>
              <w:rPr>
                <w:rFonts w:ascii="Arial" w:eastAsia="Arial" w:hAnsi="Arial"/>
              </w:rPr>
              <w:t>IEC 62304:2006</w:t>
            </w:r>
          </w:p>
        </w:tc>
        <w:tc>
          <w:tcPr>
            <w:tcW w:w="5940" w:type="dxa"/>
            <w:gridSpan w:val="2"/>
            <w:shd w:val="clear" w:color="auto" w:fill="auto"/>
            <w:vAlign w:val="bottom"/>
          </w:tcPr>
          <w:p w:rsidR="00000000" w:rsidRDefault="00596C41">
            <w:pPr>
              <w:spacing w:line="0" w:lineRule="atLeast"/>
              <w:ind w:left="240"/>
              <w:rPr>
                <w:rFonts w:ascii="Arial" w:eastAsia="Arial" w:hAnsi="Arial"/>
              </w:rPr>
            </w:pPr>
            <w:r>
              <w:rPr>
                <w:rFonts w:ascii="Arial" w:eastAsia="Arial" w:hAnsi="Arial"/>
              </w:rPr>
              <w:t xml:space="preserve">– 63 </w:t>
            </w:r>
            <w:r>
              <w:rPr>
                <w:rFonts w:ascii="Arial" w:eastAsia="Arial" w:hAnsi="Arial"/>
              </w:rPr>
              <w:t>–</w:t>
            </w:r>
          </w:p>
        </w:tc>
      </w:tr>
      <w:tr w:rsidR="00000000">
        <w:trPr>
          <w:trHeight w:val="264"/>
        </w:trPr>
        <w:tc>
          <w:tcPr>
            <w:tcW w:w="4120" w:type="dxa"/>
            <w:gridSpan w:val="2"/>
            <w:shd w:val="clear" w:color="auto" w:fill="auto"/>
            <w:vAlign w:val="bottom"/>
          </w:tcPr>
          <w:p w:rsidR="00000000" w:rsidRDefault="00596C41">
            <w:pPr>
              <w:spacing w:line="0" w:lineRule="atLeast"/>
              <w:ind w:left="120"/>
              <w:rPr>
                <w:rFonts w:ascii="Arial" w:eastAsia="Arial" w:hAnsi="Arial"/>
              </w:rPr>
            </w:pPr>
            <w:r>
              <w:rPr>
                <w:rFonts w:ascii="Arial" w:eastAsia="Arial" w:hAnsi="Arial"/>
              </w:rPr>
              <w:t>+AMD1:2015 CSV   IEC 2015</w:t>
            </w:r>
          </w:p>
        </w:tc>
        <w:tc>
          <w:tcPr>
            <w:tcW w:w="5220" w:type="dxa"/>
            <w:shd w:val="clear" w:color="auto" w:fill="auto"/>
            <w:vAlign w:val="bottom"/>
          </w:tcPr>
          <w:p w:rsidR="00000000" w:rsidRDefault="00596C41">
            <w:pPr>
              <w:spacing w:line="0" w:lineRule="atLeast"/>
              <w:rPr>
                <w:rFonts w:ascii="Times New Roman" w:eastAsia="Times New Roman" w:hAnsi="Times New Roman"/>
                <w:sz w:val="22"/>
              </w:rPr>
            </w:pPr>
          </w:p>
        </w:tc>
        <w:tc>
          <w:tcPr>
            <w:tcW w:w="72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75"/>
        </w:trPr>
        <w:tc>
          <w:tcPr>
            <w:tcW w:w="41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52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720" w:type="dxa"/>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12"/>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260"/>
              <w:rPr>
                <w:rFonts w:ascii="Arial" w:eastAsia="Arial" w:hAnsi="Arial"/>
                <w:b/>
                <w:sz w:val="16"/>
              </w:rPr>
            </w:pPr>
            <w:r>
              <w:rPr>
                <w:rFonts w:ascii="Arial" w:eastAsia="Arial" w:hAnsi="Arial"/>
                <w:b/>
                <w:sz w:val="16"/>
              </w:rPr>
              <w:t>PEMS requirements from IEC 60601-1:2005</w:t>
            </w:r>
          </w:p>
        </w:tc>
        <w:tc>
          <w:tcPr>
            <w:tcW w:w="5220" w:type="dxa"/>
            <w:tcBorders>
              <w:right w:val="single" w:sz="8" w:space="0" w:color="auto"/>
            </w:tcBorders>
            <w:shd w:val="clear" w:color="auto" w:fill="auto"/>
            <w:vAlign w:val="bottom"/>
          </w:tcPr>
          <w:p w:rsidR="00000000" w:rsidRDefault="00596C41">
            <w:pPr>
              <w:spacing w:line="0" w:lineRule="atLeast"/>
              <w:ind w:left="460"/>
              <w:rPr>
                <w:rFonts w:ascii="Arial" w:eastAsia="Arial" w:hAnsi="Arial"/>
                <w:b/>
                <w:sz w:val="16"/>
              </w:rPr>
            </w:pPr>
            <w:r>
              <w:rPr>
                <w:rFonts w:ascii="Arial" w:eastAsia="Arial" w:hAnsi="Arial"/>
                <w:b/>
                <w:sz w:val="16"/>
              </w:rPr>
              <w:t>Requirements of IEC 62304 relating to the software</w:t>
            </w:r>
          </w:p>
        </w:tc>
        <w:tc>
          <w:tcPr>
            <w:tcW w:w="7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37"/>
        </w:trPr>
        <w:tc>
          <w:tcPr>
            <w:tcW w:w="3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38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ind w:left="1660"/>
              <w:rPr>
                <w:rFonts w:ascii="Arial" w:eastAsia="Arial" w:hAnsi="Arial"/>
                <w:b/>
                <w:sz w:val="16"/>
              </w:rPr>
            </w:pPr>
            <w:r>
              <w:rPr>
                <w:rFonts w:ascii="Arial" w:eastAsia="Arial" w:hAnsi="Arial"/>
                <w:b/>
                <w:sz w:val="16"/>
              </w:rPr>
              <w:t>subsystem of a PEMS</w:t>
            </w:r>
          </w:p>
        </w:tc>
        <w:tc>
          <w:tcPr>
            <w:tcW w:w="72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39"/>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2"/>
              </w:rPr>
            </w:pPr>
            <w:r>
              <w:rPr>
                <w:rFonts w:ascii="Arial" w:eastAsia="Arial" w:hAnsi="Arial"/>
                <w:b/>
                <w:sz w:val="16"/>
              </w:rPr>
              <w:t>14.8 A</w:t>
            </w:r>
            <w:r>
              <w:rPr>
                <w:rFonts w:ascii="Arial" w:eastAsia="Arial" w:hAnsi="Arial"/>
                <w:b/>
                <w:sz w:val="12"/>
              </w:rPr>
              <w:t>RCHITECTURE</w:t>
            </w:r>
          </w:p>
        </w:tc>
        <w:tc>
          <w:tcPr>
            <w:tcW w:w="522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b/>
                <w:sz w:val="16"/>
              </w:rPr>
            </w:pPr>
            <w:r>
              <w:rPr>
                <w:rFonts w:ascii="Arial" w:eastAsia="Arial" w:hAnsi="Arial"/>
                <w:b/>
                <w:sz w:val="16"/>
              </w:rPr>
              <w:t xml:space="preserve">5.3  Software </w:t>
            </w:r>
            <w:r>
              <w:rPr>
                <w:rFonts w:ascii="Arial" w:eastAsia="Arial" w:hAnsi="Arial"/>
                <w:b/>
                <w:sz w:val="12"/>
              </w:rPr>
              <w:t>ARCHITECTURAL</w:t>
            </w:r>
            <w:r>
              <w:rPr>
                <w:rFonts w:ascii="Arial" w:eastAsia="Arial" w:hAnsi="Arial"/>
                <w:b/>
                <w:sz w:val="16"/>
              </w:rPr>
              <w:t xml:space="preserve"> design</w:t>
            </w:r>
          </w:p>
        </w:tc>
        <w:tc>
          <w:tcPr>
            <w:tcW w:w="72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185"/>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For the PEMS and each of its subsystems, an</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 xml:space="preserve">ARCHITECTURE </w:t>
            </w:r>
            <w:r>
              <w:rPr>
                <w:rFonts w:ascii="Arial" w:eastAsia="Arial" w:hAnsi="Arial"/>
                <w:sz w:val="16"/>
              </w:rPr>
              <w:t>shall be specified that shall satisfy</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the requirements specification.</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12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2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Where appropriate, to reduce the </w:t>
            </w:r>
            <w:r>
              <w:rPr>
                <w:rFonts w:ascii="Arial" w:eastAsia="Arial" w:hAnsi="Arial"/>
                <w:sz w:val="12"/>
              </w:rPr>
              <w:t>RISK</w:t>
            </w:r>
            <w:r>
              <w:rPr>
                <w:rFonts w:ascii="Arial" w:eastAsia="Arial" w:hAnsi="Arial"/>
                <w:sz w:val="16"/>
              </w:rPr>
              <w:t xml:space="preserve"> to an</w:t>
            </w:r>
          </w:p>
        </w:tc>
        <w:tc>
          <w:tcPr>
            <w:tcW w:w="522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b/>
                <w:sz w:val="12"/>
              </w:rPr>
            </w:pPr>
            <w:r>
              <w:rPr>
                <w:rFonts w:ascii="Arial" w:eastAsia="Arial" w:hAnsi="Arial"/>
                <w:b/>
                <w:sz w:val="16"/>
              </w:rPr>
              <w:t>5.3.5  Identify segregation necess</w:t>
            </w:r>
            <w:r>
              <w:rPr>
                <w:rFonts w:ascii="Arial" w:eastAsia="Arial" w:hAnsi="Arial"/>
                <w:b/>
                <w:sz w:val="16"/>
              </w:rPr>
              <w:t xml:space="preserve">ary for </w:t>
            </w:r>
            <w:r>
              <w:rPr>
                <w:rFonts w:ascii="Arial" w:eastAsia="Arial" w:hAnsi="Arial"/>
                <w:b/>
                <w:sz w:val="12"/>
              </w:rPr>
              <w:t>RISK CONTROL</w:t>
            </w:r>
          </w:p>
        </w:tc>
        <w:tc>
          <w:tcPr>
            <w:tcW w:w="72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acceptable level, the architecture specification</w:t>
            </w:r>
          </w:p>
        </w:tc>
        <w:tc>
          <w:tcPr>
            <w:tcW w:w="5220" w:type="dxa"/>
            <w:vMerge w:val="restart"/>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Partitioning is the only technique identified, and it is only</w:t>
            </w: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67"/>
        </w:trPr>
        <w:tc>
          <w:tcPr>
            <w:tcW w:w="412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shall make use of:</w:t>
            </w:r>
          </w:p>
        </w:tc>
        <w:tc>
          <w:tcPr>
            <w:tcW w:w="52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72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118"/>
        </w:trPr>
        <w:tc>
          <w:tcPr>
            <w:tcW w:w="4120" w:type="dxa"/>
            <w:gridSpan w:val="2"/>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5220" w:type="dxa"/>
            <w:vMerge w:val="restart"/>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identified because there is a requirement to state how the</w:t>
            </w:r>
          </w:p>
        </w:tc>
        <w:tc>
          <w:tcPr>
            <w:tcW w:w="72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67"/>
        </w:trPr>
        <w:tc>
          <w:tcPr>
            <w:tcW w:w="412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2"/>
              </w:rPr>
            </w:pPr>
            <w:r>
              <w:rPr>
                <w:rFonts w:ascii="Arial" w:eastAsia="Arial" w:hAnsi="Arial"/>
                <w:sz w:val="16"/>
              </w:rPr>
              <w:t xml:space="preserve">a)  </w:t>
            </w:r>
            <w:r>
              <w:rPr>
                <w:rFonts w:ascii="Arial" w:eastAsia="Arial" w:hAnsi="Arial"/>
                <w:sz w:val="12"/>
              </w:rPr>
              <w:t>COMPONENTS WITH HIGH</w:t>
            </w:r>
            <w:r>
              <w:rPr>
                <w:rFonts w:ascii="Arial" w:eastAsia="Arial" w:hAnsi="Arial"/>
                <w:sz w:val="16"/>
              </w:rPr>
              <w:t>-</w:t>
            </w:r>
            <w:r>
              <w:rPr>
                <w:rFonts w:ascii="Arial" w:eastAsia="Arial" w:hAnsi="Arial"/>
                <w:sz w:val="12"/>
              </w:rPr>
              <w:t>INTEGRITY</w:t>
            </w:r>
          </w:p>
        </w:tc>
        <w:tc>
          <w:tcPr>
            <w:tcW w:w="52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72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118"/>
        </w:trPr>
        <w:tc>
          <w:tcPr>
            <w:tcW w:w="4120" w:type="dxa"/>
            <w:gridSpan w:val="2"/>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5220" w:type="dxa"/>
            <w:vMerge w:val="restart"/>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integrity of the partitioning is assured.</w:t>
            </w:r>
          </w:p>
        </w:tc>
        <w:tc>
          <w:tcPr>
            <w:tcW w:w="720" w:type="dxa"/>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96"/>
        </w:trPr>
        <w:tc>
          <w:tcPr>
            <w:tcW w:w="3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3800" w:type="dxa"/>
            <w:vMerge w:val="restart"/>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3"/>
              </w:rPr>
              <w:t>CHARACTERISTICS</w:t>
            </w:r>
            <w:r>
              <w:rPr>
                <w:rFonts w:ascii="Arial" w:eastAsia="Arial" w:hAnsi="Arial"/>
                <w:sz w:val="16"/>
              </w:rPr>
              <w:t>;</w:t>
            </w:r>
          </w:p>
        </w:tc>
        <w:tc>
          <w:tcPr>
            <w:tcW w:w="52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720" w:type="dxa"/>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89"/>
        </w:trPr>
        <w:tc>
          <w:tcPr>
            <w:tcW w:w="3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38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72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b)</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fail-safe functions;</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redundancy;</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d)</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diversity;</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e)</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partitioning of functionality;</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textDirection w:val="btLr"/>
            <w:vAlign w:val="bottom"/>
          </w:tcPr>
          <w:p w:rsidR="00000000" w:rsidRDefault="00596C41">
            <w:pPr>
              <w:spacing w:line="0" w:lineRule="atLeast"/>
              <w:rPr>
                <w:rFonts w:ascii="Courier New" w:eastAsia="Courier New" w:hAnsi="Courier New"/>
                <w:w w:val="92"/>
                <w:sz w:val="6"/>
              </w:rPr>
            </w:pPr>
            <w:r>
              <w:rPr>
                <w:rFonts w:ascii="Courier New" w:eastAsia="Courier New" w:hAnsi="Courier New"/>
                <w:w w:val="92"/>
                <w:sz w:val="6"/>
              </w:rPr>
              <w:t>---</w:t>
            </w: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f)</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defensive design, e.g. limits on potentially</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vMerge w:val="restart"/>
            <w:shd w:val="clear" w:color="auto" w:fill="auto"/>
            <w:textDirection w:val="btLr"/>
            <w:vAlign w:val="bottom"/>
          </w:tcPr>
          <w:p w:rsidR="00000000" w:rsidRDefault="00596C41">
            <w:pPr>
              <w:spacing w:line="0" w:lineRule="atLeast"/>
              <w:rPr>
                <w:rFonts w:ascii="Courier New" w:eastAsia="Courier New" w:hAnsi="Courier New"/>
                <w:w w:val="73"/>
                <w:sz w:val="3"/>
              </w:rPr>
            </w:pPr>
            <w:r>
              <w:rPr>
                <w:rFonts w:ascii="Courier New" w:eastAsia="Courier New" w:hAnsi="Courier New"/>
                <w:w w:val="73"/>
                <w:sz w:val="3"/>
              </w:rPr>
              <w:t>-`-`,,`,,`,`,,`</w:t>
            </w:r>
          </w:p>
        </w:tc>
      </w:tr>
      <w:tr w:rsidR="00000000">
        <w:tc>
          <w:tcPr>
            <w:tcW w:w="320" w:type="dxa"/>
            <w:tcBorders>
              <w:lef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3800" w:type="dxa"/>
            <w:tcBorders>
              <w:right w:val="single" w:sz="8" w:space="0" w:color="auto"/>
            </w:tcBorders>
            <w:shd w:val="clear" w:color="auto" w:fill="auto"/>
            <w:vAlign w:val="bottom"/>
          </w:tcPr>
          <w:p w:rsidR="00000000" w:rsidRDefault="00596C41">
            <w:pPr>
              <w:spacing w:line="1" w:lineRule="exact"/>
              <w:ind w:left="60"/>
              <w:rPr>
                <w:rFonts w:ascii="Arial" w:eastAsia="Arial" w:hAnsi="Arial"/>
                <w:sz w:val="1"/>
              </w:rPr>
            </w:pPr>
            <w:r>
              <w:rPr>
                <w:rFonts w:ascii="Arial" w:eastAsia="Arial" w:hAnsi="Arial"/>
                <w:sz w:val="1"/>
              </w:rPr>
              <w:t>output power o</w:t>
            </w:r>
            <w:r>
              <w:rPr>
                <w:rFonts w:ascii="Arial" w:eastAsia="Arial" w:hAnsi="Arial"/>
                <w:sz w:val="1"/>
              </w:rPr>
              <w:t>r by introducing means to limit</w:t>
            </w:r>
          </w:p>
        </w:tc>
        <w:tc>
          <w:tcPr>
            <w:tcW w:w="522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720" w:type="dxa"/>
            <w:vMerge/>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214"/>
        </w:trPr>
        <w:tc>
          <w:tcPr>
            <w:tcW w:w="3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hazardous effects by restricting the available</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370"/>
        </w:trPr>
        <w:tc>
          <w:tcPr>
            <w:tcW w:w="3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the travel of actuators.</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720" w:type="dxa"/>
            <w:vMerge w:val="restart"/>
            <w:shd w:val="clear" w:color="auto" w:fill="auto"/>
            <w:textDirection w:val="btLr"/>
            <w:vAlign w:val="bottom"/>
          </w:tcPr>
          <w:p w:rsidR="00000000" w:rsidRDefault="00596C41">
            <w:pPr>
              <w:spacing w:line="0" w:lineRule="atLeast"/>
              <w:rPr>
                <w:rFonts w:ascii="Courier New" w:eastAsia="Courier New" w:hAnsi="Courier New"/>
                <w:w w:val="93"/>
                <w:sz w:val="6"/>
              </w:rPr>
            </w:pPr>
            <w:r>
              <w:rPr>
                <w:rFonts w:ascii="Courier New" w:eastAsia="Courier New" w:hAnsi="Courier New"/>
                <w:w w:val="93"/>
                <w:sz w:val="6"/>
              </w:rPr>
              <w:t>--`,````,,`,``,`,````,,`,``,,```</w:t>
            </w:r>
          </w:p>
        </w:tc>
      </w:tr>
      <w:tr w:rsidR="00000000">
        <w:trPr>
          <w:trHeight w:val="560"/>
        </w:trPr>
        <w:tc>
          <w:tcPr>
            <w:tcW w:w="3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8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720" w:type="dxa"/>
            <w:vMerge/>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03"/>
        </w:trPr>
        <w:tc>
          <w:tcPr>
            <w:tcW w:w="412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ARCHITECTURE</w:t>
            </w:r>
            <w:r>
              <w:rPr>
                <w:rFonts w:ascii="Arial" w:eastAsia="Arial" w:hAnsi="Arial"/>
                <w:sz w:val="16"/>
              </w:rPr>
              <w:t xml:space="preserve"> specification shall take into</w:t>
            </w:r>
          </w:p>
        </w:tc>
        <w:tc>
          <w:tcPr>
            <w:tcW w:w="5220" w:type="dxa"/>
            <w:vMerge w:val="restart"/>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This is not included in this standard.</w:t>
            </w:r>
          </w:p>
        </w:tc>
        <w:tc>
          <w:tcPr>
            <w:tcW w:w="720" w:type="dxa"/>
            <w:vMerge/>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3"/>
        </w:trPr>
        <w:tc>
          <w:tcPr>
            <w:tcW w:w="4120" w:type="dxa"/>
            <w:gridSpan w:val="2"/>
            <w:vMerge/>
            <w:tcBorders>
              <w:left w:val="single" w:sz="8" w:space="0" w:color="auto"/>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5220" w:type="dxa"/>
            <w:vMerge/>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720" w:type="dxa"/>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185"/>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consideratio</w:t>
            </w:r>
            <w:r>
              <w:rPr>
                <w:rFonts w:ascii="Arial" w:eastAsia="Arial" w:hAnsi="Arial"/>
                <w:sz w:val="16"/>
              </w:rPr>
              <w:t>n:</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 xml:space="preserve">allocation of </w:t>
            </w:r>
            <w:r>
              <w:rPr>
                <w:rFonts w:ascii="Arial" w:eastAsia="Arial" w:hAnsi="Arial"/>
                <w:sz w:val="12"/>
              </w:rPr>
              <w:t>RISK CONTROL</w:t>
            </w:r>
            <w:r>
              <w:rPr>
                <w:rFonts w:ascii="Arial" w:eastAsia="Arial" w:hAnsi="Arial"/>
                <w:sz w:val="16"/>
              </w:rPr>
              <w:t xml:space="preserve"> measures to</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38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 xml:space="preserve">subsystems and components of the </w:t>
            </w:r>
            <w:r>
              <w:rPr>
                <w:rFonts w:ascii="Arial" w:eastAsia="Arial" w:hAnsi="Arial"/>
                <w:sz w:val="12"/>
              </w:rPr>
              <w:t>PEMS</w:t>
            </w:r>
            <w:r>
              <w:rPr>
                <w:rFonts w:ascii="Arial" w:eastAsia="Arial" w:hAnsi="Arial"/>
                <w:sz w:val="16"/>
              </w:rPr>
              <w:t>;</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b)</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failure modes of components and their</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effects;</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common cause failures;</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d)</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systemic failures;</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e)</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test interval duration and diagnostic</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covera</w:t>
            </w:r>
            <w:r>
              <w:rPr>
                <w:rFonts w:ascii="Arial" w:eastAsia="Arial" w:hAnsi="Arial"/>
                <w:sz w:val="16"/>
              </w:rPr>
              <w:t>ge;</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f)</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maintainability;</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g)</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protection from reasonably foreseeable</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32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misuse;</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320" w:type="dxa"/>
            <w:tcBorders>
              <w:lef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h)</w:t>
            </w:r>
          </w:p>
        </w:tc>
        <w:tc>
          <w:tcPr>
            <w:tcW w:w="380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 xml:space="preserve">the </w:t>
            </w:r>
            <w:r>
              <w:rPr>
                <w:rFonts w:ascii="Arial" w:eastAsia="Arial" w:hAnsi="Arial"/>
                <w:sz w:val="12"/>
              </w:rPr>
              <w:t>IT</w:t>
            </w:r>
            <w:r>
              <w:rPr>
                <w:rFonts w:ascii="Arial" w:eastAsia="Arial" w:hAnsi="Arial"/>
                <w:sz w:val="16"/>
              </w:rPr>
              <w:t>-</w:t>
            </w:r>
            <w:r>
              <w:rPr>
                <w:rFonts w:ascii="Arial" w:eastAsia="Arial" w:hAnsi="Arial"/>
                <w:sz w:val="12"/>
              </w:rPr>
              <w:t>NETWORK</w:t>
            </w:r>
            <w:r>
              <w:rPr>
                <w:rFonts w:ascii="Arial" w:eastAsia="Arial" w:hAnsi="Arial"/>
                <w:sz w:val="16"/>
              </w:rPr>
              <w:t xml:space="preserve"> specification, if applicable.</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12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2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33"/>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6"/>
              </w:rPr>
            </w:pPr>
            <w:r>
              <w:rPr>
                <w:rFonts w:ascii="Arial" w:eastAsia="Arial" w:hAnsi="Arial"/>
                <w:b/>
                <w:sz w:val="16"/>
              </w:rPr>
              <w:t>14.9 Design and implementation</w:t>
            </w:r>
          </w:p>
        </w:tc>
        <w:tc>
          <w:tcPr>
            <w:tcW w:w="522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b/>
                <w:sz w:val="16"/>
              </w:rPr>
            </w:pPr>
            <w:hyperlink w:anchor="page117" w:history="1">
              <w:r>
                <w:rPr>
                  <w:rFonts w:ascii="Arial" w:eastAsia="Arial" w:hAnsi="Arial"/>
                  <w:b/>
                  <w:sz w:val="16"/>
                </w:rPr>
                <w:t xml:space="preserve">5.4 </w:t>
              </w:r>
            </w:hyperlink>
            <w:r>
              <w:rPr>
                <w:rFonts w:ascii="Arial" w:eastAsia="Arial" w:hAnsi="Arial"/>
                <w:b/>
                <w:sz w:val="16"/>
              </w:rPr>
              <w:t>Software detailed design</w:t>
            </w:r>
          </w:p>
        </w:tc>
        <w:tc>
          <w:tcPr>
            <w:tcW w:w="72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185"/>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Where appropriate, the de</w:t>
            </w:r>
            <w:r>
              <w:rPr>
                <w:rFonts w:ascii="Arial" w:eastAsia="Arial" w:hAnsi="Arial"/>
                <w:sz w:val="16"/>
              </w:rPr>
              <w:t>sign shall be</w:t>
            </w:r>
          </w:p>
        </w:tc>
        <w:tc>
          <w:tcPr>
            <w:tcW w:w="522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b/>
                <w:sz w:val="12"/>
              </w:rPr>
            </w:pPr>
            <w:hyperlink w:anchor="page117" w:history="1">
              <w:r>
                <w:rPr>
                  <w:rFonts w:ascii="Arial" w:eastAsia="Arial" w:hAnsi="Arial"/>
                  <w:b/>
                  <w:sz w:val="16"/>
                </w:rPr>
                <w:t xml:space="preserve">5.4.2 </w:t>
              </w:r>
            </w:hyperlink>
            <w:r>
              <w:rPr>
                <w:rFonts w:ascii="Arial" w:eastAsia="Arial" w:hAnsi="Arial"/>
                <w:b/>
                <w:sz w:val="16"/>
              </w:rPr>
              <w:t xml:space="preserve">Develop detailed design for each </w:t>
            </w:r>
            <w:r>
              <w:rPr>
                <w:rFonts w:ascii="Arial" w:eastAsia="Arial" w:hAnsi="Arial"/>
                <w:b/>
                <w:sz w:val="12"/>
              </w:rPr>
              <w:t>SOFTWARE UNIT</w:t>
            </w: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decomposed into subsystems, each having both</w:t>
            </w:r>
          </w:p>
        </w:tc>
        <w:tc>
          <w:tcPr>
            <w:tcW w:w="522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This standard does not require a test specification for detailed</w:t>
            </w: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21"/>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 design and test specification.</w:t>
            </w:r>
          </w:p>
        </w:tc>
        <w:tc>
          <w:tcPr>
            <w:tcW w:w="522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design.</w:t>
            </w:r>
          </w:p>
        </w:tc>
        <w:tc>
          <w:tcPr>
            <w:tcW w:w="72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44"/>
        </w:trPr>
        <w:tc>
          <w:tcPr>
            <w:tcW w:w="412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2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D</w:t>
            </w:r>
            <w:r>
              <w:rPr>
                <w:rFonts w:ascii="Arial" w:eastAsia="Arial" w:hAnsi="Arial"/>
                <w:sz w:val="16"/>
              </w:rPr>
              <w:t>escriptive data regarding the design</w:t>
            </w:r>
          </w:p>
        </w:tc>
        <w:tc>
          <w:tcPr>
            <w:tcW w:w="522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b/>
                <w:sz w:val="12"/>
              </w:rPr>
            </w:pPr>
            <w:hyperlink w:anchor="page117" w:history="1">
              <w:r>
                <w:rPr>
                  <w:rFonts w:ascii="Arial" w:eastAsia="Arial" w:hAnsi="Arial"/>
                  <w:b/>
                  <w:sz w:val="16"/>
                </w:rPr>
                <w:t xml:space="preserve">5.4.2 </w:t>
              </w:r>
            </w:hyperlink>
            <w:r>
              <w:rPr>
                <w:rFonts w:ascii="Arial" w:eastAsia="Arial" w:hAnsi="Arial"/>
                <w:b/>
                <w:sz w:val="16"/>
              </w:rPr>
              <w:t xml:space="preserve">Develop detailed design for each </w:t>
            </w:r>
            <w:r>
              <w:rPr>
                <w:rFonts w:ascii="Arial" w:eastAsia="Arial" w:hAnsi="Arial"/>
                <w:b/>
                <w:sz w:val="12"/>
              </w:rPr>
              <w:t>SOFTWARE UNIT</w:t>
            </w:r>
          </w:p>
        </w:tc>
        <w:tc>
          <w:tcPr>
            <w:tcW w:w="72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environment shall be included in the</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documentation.</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12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2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33"/>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2"/>
              </w:rPr>
            </w:pPr>
            <w:r>
              <w:rPr>
                <w:rFonts w:ascii="Arial" w:eastAsia="Arial" w:hAnsi="Arial"/>
                <w:b/>
                <w:sz w:val="16"/>
              </w:rPr>
              <w:t>14.10 V</w:t>
            </w:r>
            <w:r>
              <w:rPr>
                <w:rFonts w:ascii="Arial" w:eastAsia="Arial" w:hAnsi="Arial"/>
                <w:b/>
                <w:sz w:val="12"/>
              </w:rPr>
              <w:t>ERIFICATION</w:t>
            </w:r>
          </w:p>
        </w:tc>
        <w:tc>
          <w:tcPr>
            <w:tcW w:w="522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b/>
                <w:sz w:val="16"/>
              </w:rPr>
            </w:pPr>
            <w:hyperlink w:anchor="page113" w:history="1">
              <w:r>
                <w:rPr>
                  <w:rFonts w:ascii="Arial" w:eastAsia="Arial" w:hAnsi="Arial"/>
                  <w:b/>
                  <w:sz w:val="16"/>
                </w:rPr>
                <w:t xml:space="preserve">5.1.6 </w:t>
              </w:r>
            </w:hyperlink>
            <w:r>
              <w:rPr>
                <w:rFonts w:ascii="Arial" w:eastAsia="Arial" w:hAnsi="Arial"/>
                <w:b/>
                <w:sz w:val="16"/>
              </w:rPr>
              <w:t xml:space="preserve">Software </w:t>
            </w:r>
            <w:r>
              <w:rPr>
                <w:rFonts w:ascii="Arial" w:eastAsia="Arial" w:hAnsi="Arial"/>
                <w:b/>
                <w:sz w:val="12"/>
              </w:rPr>
              <w:t>VERIFICATION</w:t>
            </w:r>
            <w:r>
              <w:rPr>
                <w:rFonts w:ascii="Arial" w:eastAsia="Arial" w:hAnsi="Arial"/>
                <w:b/>
                <w:sz w:val="16"/>
              </w:rPr>
              <w:t xml:space="preserve"> p</w:t>
            </w:r>
            <w:r>
              <w:rPr>
                <w:rFonts w:ascii="Arial" w:eastAsia="Arial" w:hAnsi="Arial"/>
                <w:b/>
                <w:sz w:val="16"/>
              </w:rPr>
              <w:t>lanning</w:t>
            </w:r>
          </w:p>
        </w:tc>
        <w:tc>
          <w:tcPr>
            <w:tcW w:w="72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185"/>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V</w:t>
            </w:r>
            <w:r>
              <w:rPr>
                <w:rFonts w:ascii="Arial" w:eastAsia="Arial" w:hAnsi="Arial"/>
                <w:sz w:val="12"/>
              </w:rPr>
              <w:t>ERIFICATION</w:t>
            </w:r>
            <w:r>
              <w:rPr>
                <w:rFonts w:ascii="Arial" w:eastAsia="Arial" w:hAnsi="Arial"/>
                <w:sz w:val="16"/>
              </w:rPr>
              <w:t xml:space="preserve"> is required for all functions that</w:t>
            </w:r>
          </w:p>
        </w:tc>
        <w:tc>
          <w:tcPr>
            <w:tcW w:w="522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2"/>
              </w:rPr>
            </w:pPr>
            <w:r>
              <w:rPr>
                <w:rFonts w:ascii="Arial" w:eastAsia="Arial" w:hAnsi="Arial"/>
                <w:sz w:val="16"/>
              </w:rPr>
              <w:t>V</w:t>
            </w:r>
            <w:r>
              <w:rPr>
                <w:rFonts w:ascii="Arial" w:eastAsia="Arial" w:hAnsi="Arial"/>
                <w:sz w:val="12"/>
              </w:rPr>
              <w:t>ERIFICATION</w:t>
            </w:r>
            <w:r>
              <w:rPr>
                <w:rFonts w:ascii="Arial" w:eastAsia="Arial" w:hAnsi="Arial"/>
                <w:sz w:val="16"/>
              </w:rPr>
              <w:t xml:space="preserve"> is required for each </w:t>
            </w:r>
            <w:r>
              <w:rPr>
                <w:rFonts w:ascii="Arial" w:eastAsia="Arial" w:hAnsi="Arial"/>
                <w:sz w:val="12"/>
              </w:rPr>
              <w:t>ACTIVITY</w:t>
            </w: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2"/>
              </w:rPr>
            </w:pPr>
            <w:r>
              <w:rPr>
                <w:rFonts w:ascii="Arial" w:eastAsia="Arial" w:hAnsi="Arial"/>
                <w:sz w:val="16"/>
              </w:rPr>
              <w:t xml:space="preserve">implement </w:t>
            </w:r>
            <w:r>
              <w:rPr>
                <w:rFonts w:ascii="Arial" w:eastAsia="Arial" w:hAnsi="Arial"/>
                <w:sz w:val="12"/>
              </w:rPr>
              <w:t>BASIC SAFETY</w:t>
            </w:r>
            <w:r>
              <w:rPr>
                <w:rFonts w:ascii="Arial" w:eastAsia="Arial" w:hAnsi="Arial"/>
                <w:sz w:val="16"/>
              </w:rPr>
              <w:t xml:space="preserve">, </w:t>
            </w:r>
            <w:r>
              <w:rPr>
                <w:rFonts w:ascii="Arial" w:eastAsia="Arial" w:hAnsi="Arial"/>
                <w:sz w:val="12"/>
              </w:rPr>
              <w:t>ESSENTIAL</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2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12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 xml:space="preserve">PERFORMANCE </w:t>
            </w:r>
            <w:r>
              <w:rPr>
                <w:rFonts w:ascii="Arial" w:eastAsia="Arial" w:hAnsi="Arial"/>
                <w:sz w:val="16"/>
              </w:rPr>
              <w:t>or</w:t>
            </w:r>
            <w:r>
              <w:rPr>
                <w:rFonts w:ascii="Arial" w:eastAsia="Arial" w:hAnsi="Arial"/>
                <w:sz w:val="13"/>
              </w:rPr>
              <w:t xml:space="preserve"> RISK CONTROL </w:t>
            </w:r>
            <w:r>
              <w:rPr>
                <w:rFonts w:ascii="Arial" w:eastAsia="Arial" w:hAnsi="Arial"/>
                <w:sz w:val="16"/>
              </w:rPr>
              <w:t>measures.</w:t>
            </w:r>
          </w:p>
        </w:tc>
        <w:tc>
          <w:tcPr>
            <w:tcW w:w="52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2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32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2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20" w:type="dxa"/>
            <w:shd w:val="clear" w:color="auto" w:fill="auto"/>
            <w:vAlign w:val="bottom"/>
          </w:tcPr>
          <w:p w:rsidR="00000000" w:rsidRDefault="00596C41">
            <w:pPr>
              <w:spacing w:line="0" w:lineRule="atLeast"/>
              <w:rPr>
                <w:rFonts w:ascii="Times New Roman" w:eastAsia="Times New Roman" w:hAnsi="Times New Roman"/>
                <w:sz w:val="3"/>
              </w:rPr>
            </w:pPr>
          </w:p>
        </w:tc>
      </w:tr>
    </w:tbl>
    <w:p w:rsidR="00000000" w:rsidRDefault="00596C41">
      <w:pPr>
        <w:rPr>
          <w:rFonts w:ascii="Times New Roman" w:eastAsia="Times New Roman" w:hAnsi="Times New Roman"/>
          <w:sz w:val="3"/>
        </w:rPr>
        <w:sectPr w:rsidR="00000000">
          <w:pgSz w:w="11900" w:h="16834"/>
          <w:pgMar w:top="1119" w:right="549" w:bottom="0" w:left="240" w:header="0" w:footer="0" w:gutter="0"/>
          <w:cols w:space="0" w:equalWidth="0">
            <w:col w:w="1112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1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w:t>
      </w:r>
      <w:r>
        <w:rPr>
          <w:rFonts w:ascii="Arial" w:eastAsia="Arial" w:hAnsi="Arial"/>
          <w:sz w:val="10"/>
        </w:rPr>
        <w:t>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49" w:bottom="0" w:left="240" w:header="0" w:footer="0" w:gutter="0"/>
          <w:cols w:space="0" w:equalWidth="0">
            <w:col w:w="11120"/>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4240"/>
        <w:gridCol w:w="3260"/>
        <w:gridCol w:w="1820"/>
      </w:tblGrid>
      <w:tr w:rsidR="00000000">
        <w:trPr>
          <w:trHeight w:val="242"/>
        </w:trPr>
        <w:tc>
          <w:tcPr>
            <w:tcW w:w="4240" w:type="dxa"/>
            <w:shd w:val="clear" w:color="auto" w:fill="auto"/>
            <w:vAlign w:val="bottom"/>
          </w:tcPr>
          <w:p w:rsidR="00000000" w:rsidRDefault="00596C41">
            <w:pPr>
              <w:spacing w:line="0" w:lineRule="atLeast"/>
              <w:rPr>
                <w:rFonts w:ascii="Times New Roman" w:eastAsia="Times New Roman" w:hAnsi="Times New Roman"/>
                <w:sz w:val="21"/>
              </w:rPr>
            </w:pPr>
            <w:bookmarkStart w:id="158" w:name="page158"/>
            <w:bookmarkEnd w:id="158"/>
          </w:p>
        </w:tc>
        <w:tc>
          <w:tcPr>
            <w:tcW w:w="3260" w:type="dxa"/>
            <w:shd w:val="clear" w:color="auto" w:fill="auto"/>
            <w:vAlign w:val="bottom"/>
          </w:tcPr>
          <w:p w:rsidR="00000000" w:rsidRDefault="00596C41">
            <w:pPr>
              <w:spacing w:line="0" w:lineRule="atLeast"/>
              <w:ind w:left="120"/>
              <w:rPr>
                <w:rFonts w:ascii="Arial" w:eastAsia="Arial" w:hAnsi="Arial"/>
              </w:rPr>
            </w:pPr>
            <w:r>
              <w:rPr>
                <w:rFonts w:ascii="Arial" w:eastAsia="Arial" w:hAnsi="Arial"/>
              </w:rPr>
              <w:t xml:space="preserve">– 64 </w:t>
            </w:r>
            <w:r>
              <w:rPr>
                <w:rFonts w:ascii="Arial" w:eastAsia="Arial" w:hAnsi="Arial"/>
              </w:rPr>
              <w:t>–</w:t>
            </w:r>
          </w:p>
        </w:tc>
        <w:tc>
          <w:tcPr>
            <w:tcW w:w="1820" w:type="dxa"/>
            <w:shd w:val="clear" w:color="auto" w:fill="auto"/>
            <w:vAlign w:val="bottom"/>
          </w:tcPr>
          <w:p w:rsidR="00000000" w:rsidRDefault="00596C41">
            <w:pPr>
              <w:spacing w:line="0" w:lineRule="atLeast"/>
              <w:ind w:right="40"/>
              <w:jc w:val="right"/>
              <w:rPr>
                <w:rFonts w:ascii="Arial" w:eastAsia="Arial" w:hAnsi="Arial"/>
              </w:rPr>
            </w:pPr>
            <w:r>
              <w:rPr>
                <w:rFonts w:ascii="Arial" w:eastAsia="Arial" w:hAnsi="Arial"/>
              </w:rPr>
              <w:t>IEC 62304:2006</w:t>
            </w:r>
          </w:p>
        </w:tc>
      </w:tr>
      <w:tr w:rsidR="00000000">
        <w:trPr>
          <w:trHeight w:val="264"/>
        </w:trPr>
        <w:tc>
          <w:tcPr>
            <w:tcW w:w="4240" w:type="dxa"/>
            <w:shd w:val="clear" w:color="auto" w:fill="auto"/>
            <w:vAlign w:val="bottom"/>
          </w:tcPr>
          <w:p w:rsidR="00000000" w:rsidRDefault="00596C41">
            <w:pPr>
              <w:spacing w:line="0" w:lineRule="atLeast"/>
              <w:rPr>
                <w:rFonts w:ascii="Times New Roman" w:eastAsia="Times New Roman" w:hAnsi="Times New Roman"/>
                <w:sz w:val="22"/>
              </w:rPr>
            </w:pPr>
          </w:p>
        </w:tc>
        <w:tc>
          <w:tcPr>
            <w:tcW w:w="5080" w:type="dxa"/>
            <w:gridSpan w:val="2"/>
            <w:shd w:val="clear" w:color="auto" w:fill="auto"/>
            <w:vAlign w:val="bottom"/>
          </w:tcPr>
          <w:p w:rsidR="00000000" w:rsidRDefault="00596C41">
            <w:pPr>
              <w:spacing w:line="0" w:lineRule="atLeast"/>
              <w:ind w:right="40"/>
              <w:jc w:val="right"/>
              <w:rPr>
                <w:rFonts w:ascii="Arial" w:eastAsia="Arial" w:hAnsi="Arial"/>
              </w:rPr>
            </w:pPr>
            <w:r>
              <w:rPr>
                <w:rFonts w:ascii="Arial" w:eastAsia="Arial" w:hAnsi="Arial"/>
              </w:rPr>
              <w:t>+AMD1:2015 CSV   IEC 2015</w:t>
            </w:r>
          </w:p>
        </w:tc>
      </w:tr>
      <w:tr w:rsidR="00000000">
        <w:trPr>
          <w:trHeight w:val="75"/>
        </w:trPr>
        <w:tc>
          <w:tcPr>
            <w:tcW w:w="42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508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36"/>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340"/>
              <w:rPr>
                <w:rFonts w:ascii="Arial" w:eastAsia="Arial" w:hAnsi="Arial"/>
                <w:b/>
                <w:sz w:val="16"/>
              </w:rPr>
            </w:pPr>
            <w:r>
              <w:rPr>
                <w:rFonts w:ascii="Arial" w:eastAsia="Arial" w:hAnsi="Arial"/>
                <w:b/>
                <w:sz w:val="16"/>
              </w:rPr>
              <w:t>PEMS requirements from IEC 60601-1:2005</w:t>
            </w:r>
          </w:p>
        </w:tc>
        <w:tc>
          <w:tcPr>
            <w:tcW w:w="5080" w:type="dxa"/>
            <w:gridSpan w:val="2"/>
            <w:tcBorders>
              <w:right w:val="single" w:sz="8" w:space="0" w:color="auto"/>
            </w:tcBorders>
            <w:shd w:val="clear" w:color="auto" w:fill="auto"/>
            <w:vAlign w:val="bottom"/>
          </w:tcPr>
          <w:p w:rsidR="00000000" w:rsidRDefault="00596C41">
            <w:pPr>
              <w:spacing w:line="0" w:lineRule="atLeast"/>
              <w:ind w:left="400"/>
              <w:rPr>
                <w:rFonts w:ascii="Arial" w:eastAsia="Arial" w:hAnsi="Arial"/>
                <w:b/>
                <w:sz w:val="16"/>
              </w:rPr>
            </w:pPr>
            <w:r>
              <w:rPr>
                <w:rFonts w:ascii="Arial" w:eastAsia="Arial" w:hAnsi="Arial"/>
                <w:b/>
                <w:sz w:val="16"/>
              </w:rPr>
              <w:t>Requirements of IEC 62304 relating to the software</w:t>
            </w:r>
          </w:p>
        </w:tc>
      </w:tr>
      <w:tr w:rsidR="00000000">
        <w:trPr>
          <w:trHeight w:val="224"/>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080" w:type="dxa"/>
            <w:gridSpan w:val="2"/>
            <w:tcBorders>
              <w:right w:val="single" w:sz="8" w:space="0" w:color="auto"/>
            </w:tcBorders>
            <w:shd w:val="clear" w:color="auto" w:fill="auto"/>
            <w:vAlign w:val="bottom"/>
          </w:tcPr>
          <w:p w:rsidR="00000000" w:rsidRDefault="00596C41">
            <w:pPr>
              <w:spacing w:line="0" w:lineRule="atLeast"/>
              <w:ind w:left="1620"/>
              <w:rPr>
                <w:rFonts w:ascii="Arial" w:eastAsia="Arial" w:hAnsi="Arial"/>
                <w:b/>
                <w:sz w:val="16"/>
              </w:rPr>
            </w:pPr>
            <w:r>
              <w:rPr>
                <w:rFonts w:ascii="Arial" w:eastAsia="Arial" w:hAnsi="Arial"/>
                <w:b/>
                <w:sz w:val="16"/>
              </w:rPr>
              <w:t>subsystem of a PEMS</w:t>
            </w:r>
          </w:p>
        </w:tc>
      </w:tr>
      <w:tr w:rsidR="00000000">
        <w:trPr>
          <w:trHeight w:val="38"/>
        </w:trPr>
        <w:tc>
          <w:tcPr>
            <w:tcW w:w="424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2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03"/>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A </w:t>
            </w:r>
            <w:r>
              <w:rPr>
                <w:rFonts w:ascii="Arial" w:eastAsia="Arial" w:hAnsi="Arial"/>
                <w:sz w:val="12"/>
              </w:rPr>
              <w:t>VERIFICATION</w:t>
            </w:r>
            <w:r>
              <w:rPr>
                <w:rFonts w:ascii="Arial" w:eastAsia="Arial" w:hAnsi="Arial"/>
                <w:sz w:val="16"/>
              </w:rPr>
              <w:t xml:space="preserve"> plan shall be produced to show</w:t>
            </w:r>
          </w:p>
        </w:tc>
        <w:tc>
          <w:tcPr>
            <w:tcW w:w="3260" w:type="dxa"/>
            <w:shd w:val="clear" w:color="auto" w:fill="auto"/>
            <w:vAlign w:val="bottom"/>
          </w:tcPr>
          <w:p w:rsidR="00000000" w:rsidRDefault="00596C41">
            <w:pPr>
              <w:spacing w:line="0" w:lineRule="atLeast"/>
              <w:ind w:left="100"/>
              <w:rPr>
                <w:rFonts w:ascii="Arial" w:eastAsia="Arial" w:hAnsi="Arial"/>
                <w:b/>
                <w:sz w:val="16"/>
              </w:rPr>
            </w:pPr>
            <w:hyperlink w:anchor="page113" w:history="1">
              <w:r>
                <w:rPr>
                  <w:rFonts w:ascii="Arial" w:eastAsia="Arial" w:hAnsi="Arial"/>
                  <w:b/>
                  <w:sz w:val="16"/>
                </w:rPr>
                <w:t xml:space="preserve">5.1.6 </w:t>
              </w:r>
            </w:hyperlink>
            <w:r>
              <w:rPr>
                <w:rFonts w:ascii="Arial" w:eastAsia="Arial" w:hAnsi="Arial"/>
                <w:b/>
                <w:sz w:val="16"/>
              </w:rPr>
              <w:t xml:space="preserve">Software </w:t>
            </w:r>
            <w:r>
              <w:rPr>
                <w:rFonts w:ascii="Arial" w:eastAsia="Arial" w:hAnsi="Arial"/>
                <w:b/>
                <w:sz w:val="12"/>
              </w:rPr>
              <w:t>VERIFICATION</w:t>
            </w:r>
            <w:r>
              <w:rPr>
                <w:rFonts w:ascii="Arial" w:eastAsia="Arial" w:hAnsi="Arial"/>
                <w:b/>
                <w:sz w:val="16"/>
              </w:rPr>
              <w:t xml:space="preserve"> planning</w:t>
            </w: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how these functions sh</w:t>
            </w:r>
            <w:r>
              <w:rPr>
                <w:rFonts w:ascii="Arial" w:eastAsia="Arial" w:hAnsi="Arial"/>
                <w:sz w:val="16"/>
              </w:rPr>
              <w:t>all be verified.  The plan</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Independence of personnel is not included in this standard.  It</w:t>
            </w:r>
          </w:p>
        </w:tc>
      </w:tr>
      <w:tr w:rsidR="00000000">
        <w:trPr>
          <w:trHeight w:val="220"/>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shall include:</w:t>
            </w:r>
          </w:p>
        </w:tc>
        <w:tc>
          <w:tcPr>
            <w:tcW w:w="32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is considered covered in ISO 13485.</w:t>
            </w: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at which milestone(s)</w:t>
            </w:r>
            <w:r>
              <w:rPr>
                <w:rFonts w:ascii="Arial" w:eastAsia="Arial" w:hAnsi="Arial"/>
                <w:sz w:val="16"/>
              </w:rPr>
              <w:t xml:space="preserve"> </w:t>
            </w:r>
            <w:r>
              <w:rPr>
                <w:rFonts w:ascii="Arial" w:eastAsia="Arial" w:hAnsi="Arial"/>
                <w:sz w:val="12"/>
              </w:rPr>
              <w:t>VERIFICATION</w:t>
            </w:r>
            <w:r>
              <w:rPr>
                <w:rFonts w:ascii="Arial" w:eastAsia="Arial" w:hAnsi="Arial"/>
                <w:sz w:val="16"/>
              </w:rPr>
              <w:t xml:space="preserve"> </w:t>
            </w:r>
            <w:r>
              <w:rPr>
                <w:rFonts w:ascii="Arial" w:eastAsia="Arial" w:hAnsi="Arial"/>
                <w:sz w:val="16"/>
              </w:rPr>
              <w:t>is to be</w:t>
            </w:r>
          </w:p>
        </w:tc>
        <w:tc>
          <w:tcPr>
            <w:tcW w:w="3260" w:type="dxa"/>
            <w:shd w:val="clear" w:color="auto" w:fill="auto"/>
            <w:vAlign w:val="bottom"/>
          </w:tcPr>
          <w:p w:rsidR="00000000" w:rsidRDefault="00596C41">
            <w:pPr>
              <w:spacing w:line="0" w:lineRule="atLeast"/>
              <w:rPr>
                <w:rFonts w:ascii="Times New Roman" w:eastAsia="Times New Roman" w:hAnsi="Times New Roman"/>
                <w:sz w:val="16"/>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6"/>
              </w:rPr>
              <w:t>performed on each function;</w:t>
            </w:r>
          </w:p>
        </w:tc>
        <w:tc>
          <w:tcPr>
            <w:tcW w:w="3260" w:type="dxa"/>
            <w:shd w:val="clear" w:color="auto" w:fill="auto"/>
            <w:vAlign w:val="bottom"/>
          </w:tcPr>
          <w:p w:rsidR="00000000" w:rsidRDefault="00596C41">
            <w:pPr>
              <w:spacing w:line="0" w:lineRule="atLeast"/>
              <w:rPr>
                <w:rFonts w:ascii="Times New Roman" w:eastAsia="Times New Roman" w:hAnsi="Times New Roman"/>
                <w:sz w:val="17"/>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the selection and documen</w:t>
            </w:r>
            <w:r>
              <w:rPr>
                <w:rFonts w:ascii="Arial" w:eastAsia="Arial" w:hAnsi="Arial"/>
                <w:sz w:val="16"/>
              </w:rPr>
              <w:t>tation of</w:t>
            </w:r>
          </w:p>
        </w:tc>
        <w:tc>
          <w:tcPr>
            <w:tcW w:w="3260" w:type="dxa"/>
            <w:shd w:val="clear" w:color="auto" w:fill="auto"/>
            <w:vAlign w:val="bottom"/>
          </w:tcPr>
          <w:p w:rsidR="00000000" w:rsidRDefault="00596C41">
            <w:pPr>
              <w:spacing w:line="0" w:lineRule="atLeast"/>
              <w:rPr>
                <w:rFonts w:ascii="Times New Roman" w:eastAsia="Times New Roman" w:hAnsi="Times New Roman"/>
                <w:sz w:val="16"/>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3"/>
              </w:rPr>
              <w:t xml:space="preserve">VERIFICATION </w:t>
            </w:r>
            <w:r>
              <w:rPr>
                <w:rFonts w:ascii="Arial" w:eastAsia="Arial" w:hAnsi="Arial"/>
                <w:sz w:val="16"/>
              </w:rPr>
              <w:t>strategies,</w:t>
            </w:r>
            <w:r>
              <w:rPr>
                <w:rFonts w:ascii="Arial" w:eastAsia="Arial" w:hAnsi="Arial"/>
                <w:sz w:val="13"/>
              </w:rPr>
              <w:t xml:space="preserve"> ACTIVITIES</w:t>
            </w:r>
            <w:r>
              <w:rPr>
                <w:rFonts w:ascii="Arial" w:eastAsia="Arial" w:hAnsi="Arial"/>
                <w:sz w:val="16"/>
              </w:rPr>
              <w:t>,</w:t>
            </w:r>
          </w:p>
        </w:tc>
        <w:tc>
          <w:tcPr>
            <w:tcW w:w="3260" w:type="dxa"/>
            <w:shd w:val="clear" w:color="auto" w:fill="auto"/>
            <w:vAlign w:val="bottom"/>
          </w:tcPr>
          <w:p w:rsidR="00000000" w:rsidRDefault="00596C41">
            <w:pPr>
              <w:spacing w:line="0" w:lineRule="atLeast"/>
              <w:rPr>
                <w:rFonts w:ascii="Times New Roman" w:eastAsia="Times New Roman" w:hAnsi="Times New Roman"/>
                <w:sz w:val="16"/>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6"/>
              </w:rPr>
              <w:t>techniques, and the appropriate level of</w:t>
            </w:r>
          </w:p>
        </w:tc>
        <w:tc>
          <w:tcPr>
            <w:tcW w:w="3260" w:type="dxa"/>
            <w:shd w:val="clear" w:color="auto" w:fill="auto"/>
            <w:vAlign w:val="bottom"/>
          </w:tcPr>
          <w:p w:rsidR="00000000" w:rsidRDefault="00596C41">
            <w:pPr>
              <w:spacing w:line="0" w:lineRule="atLeast"/>
              <w:rPr>
                <w:rFonts w:ascii="Times New Roman" w:eastAsia="Times New Roman" w:hAnsi="Times New Roman"/>
                <w:sz w:val="16"/>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6"/>
              </w:rPr>
              <w:t>independence of the personnel performing the</w:t>
            </w:r>
          </w:p>
        </w:tc>
        <w:tc>
          <w:tcPr>
            <w:tcW w:w="3260" w:type="dxa"/>
            <w:shd w:val="clear" w:color="auto" w:fill="auto"/>
            <w:vAlign w:val="bottom"/>
          </w:tcPr>
          <w:p w:rsidR="00000000" w:rsidRDefault="00596C41">
            <w:pPr>
              <w:spacing w:line="0" w:lineRule="atLeast"/>
              <w:rPr>
                <w:rFonts w:ascii="Times New Roman" w:eastAsia="Times New Roman" w:hAnsi="Times New Roman"/>
                <w:sz w:val="16"/>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3"/>
              </w:rPr>
              <w:t>VERIFICATION</w:t>
            </w:r>
            <w:r>
              <w:rPr>
                <w:rFonts w:ascii="Arial" w:eastAsia="Arial" w:hAnsi="Arial"/>
                <w:sz w:val="16"/>
              </w:rPr>
              <w:t>;</w:t>
            </w:r>
          </w:p>
        </w:tc>
        <w:tc>
          <w:tcPr>
            <w:tcW w:w="3260" w:type="dxa"/>
            <w:shd w:val="clear" w:color="auto" w:fill="auto"/>
            <w:vAlign w:val="bottom"/>
          </w:tcPr>
          <w:p w:rsidR="00000000" w:rsidRDefault="00596C41">
            <w:pPr>
              <w:spacing w:line="0" w:lineRule="atLeast"/>
              <w:rPr>
                <w:rFonts w:ascii="Times New Roman" w:eastAsia="Times New Roman" w:hAnsi="Times New Roman"/>
                <w:sz w:val="17"/>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2"/>
              </w:rPr>
            </w:pPr>
            <w:r>
              <w:rPr>
                <w:rFonts w:ascii="Arial" w:eastAsia="Arial" w:hAnsi="Arial"/>
                <w:sz w:val="16"/>
              </w:rPr>
              <w:t>−</w:t>
            </w:r>
            <w:r>
              <w:rPr>
                <w:rFonts w:ascii="Arial" w:eastAsia="Arial" w:hAnsi="Arial"/>
                <w:sz w:val="16"/>
              </w:rPr>
              <w:t xml:space="preserve">   </w:t>
            </w:r>
            <w:r>
              <w:rPr>
                <w:rFonts w:ascii="Arial" w:eastAsia="Arial" w:hAnsi="Arial"/>
                <w:sz w:val="16"/>
              </w:rPr>
              <w:t>the selection and utilization of</w:t>
            </w:r>
            <w:r>
              <w:rPr>
                <w:rFonts w:ascii="Arial" w:eastAsia="Arial" w:hAnsi="Arial"/>
                <w:sz w:val="16"/>
              </w:rPr>
              <w:t xml:space="preserve"> </w:t>
            </w:r>
            <w:r>
              <w:rPr>
                <w:rFonts w:ascii="Arial" w:eastAsia="Arial" w:hAnsi="Arial"/>
                <w:sz w:val="12"/>
              </w:rPr>
              <w:t>VERIFICATION</w:t>
            </w:r>
          </w:p>
        </w:tc>
        <w:tc>
          <w:tcPr>
            <w:tcW w:w="3260" w:type="dxa"/>
            <w:shd w:val="clear" w:color="auto" w:fill="auto"/>
            <w:vAlign w:val="bottom"/>
          </w:tcPr>
          <w:p w:rsidR="00000000" w:rsidRDefault="00596C41">
            <w:pPr>
              <w:spacing w:line="0" w:lineRule="atLeast"/>
              <w:rPr>
                <w:rFonts w:ascii="Times New Roman" w:eastAsia="Times New Roman" w:hAnsi="Times New Roman"/>
                <w:sz w:val="16"/>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7"/>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480"/>
              <w:rPr>
                <w:rFonts w:ascii="Arial" w:eastAsia="Arial" w:hAnsi="Arial"/>
                <w:sz w:val="16"/>
              </w:rPr>
            </w:pPr>
            <w:r>
              <w:rPr>
                <w:rFonts w:ascii="Arial" w:eastAsia="Arial" w:hAnsi="Arial"/>
                <w:sz w:val="16"/>
              </w:rPr>
              <w:t>tools;</w:t>
            </w:r>
          </w:p>
        </w:tc>
        <w:tc>
          <w:tcPr>
            <w:tcW w:w="3260" w:type="dxa"/>
            <w:shd w:val="clear" w:color="auto" w:fill="auto"/>
            <w:vAlign w:val="bottom"/>
          </w:tcPr>
          <w:p w:rsidR="00000000" w:rsidRDefault="00596C41">
            <w:pPr>
              <w:spacing w:line="0" w:lineRule="atLeast"/>
              <w:rPr>
                <w:rFonts w:ascii="Times New Roman" w:eastAsia="Times New Roman" w:hAnsi="Times New Roman"/>
                <w:sz w:val="17"/>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4"/>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t>
            </w:r>
            <w:r>
              <w:rPr>
                <w:rFonts w:ascii="Arial" w:eastAsia="Arial" w:hAnsi="Arial"/>
                <w:sz w:val="16"/>
              </w:rPr>
              <w:t xml:space="preserve">   </w:t>
            </w:r>
            <w:r>
              <w:rPr>
                <w:rFonts w:ascii="Arial" w:eastAsia="Arial" w:hAnsi="Arial"/>
                <w:sz w:val="16"/>
              </w:rPr>
              <w:t>coverage criteria for</w:t>
            </w:r>
            <w:r>
              <w:rPr>
                <w:rFonts w:ascii="Arial" w:eastAsia="Arial" w:hAnsi="Arial"/>
                <w:sz w:val="16"/>
              </w:rPr>
              <w:t xml:space="preserve"> </w:t>
            </w:r>
            <w:r>
              <w:rPr>
                <w:rFonts w:ascii="Arial" w:eastAsia="Arial" w:hAnsi="Arial"/>
                <w:sz w:val="12"/>
              </w:rPr>
              <w:t>VERIF</w:t>
            </w:r>
            <w:r>
              <w:rPr>
                <w:rFonts w:ascii="Arial" w:eastAsia="Arial" w:hAnsi="Arial"/>
                <w:sz w:val="12"/>
              </w:rPr>
              <w:t>ICATION</w:t>
            </w:r>
            <w:r>
              <w:rPr>
                <w:rFonts w:ascii="Arial" w:eastAsia="Arial" w:hAnsi="Arial"/>
                <w:sz w:val="16"/>
              </w:rPr>
              <w:t>.</w:t>
            </w:r>
          </w:p>
        </w:tc>
        <w:tc>
          <w:tcPr>
            <w:tcW w:w="3260" w:type="dxa"/>
            <w:shd w:val="clear" w:color="auto" w:fill="auto"/>
            <w:vAlign w:val="bottom"/>
          </w:tcPr>
          <w:p w:rsidR="00000000" w:rsidRDefault="00596C41">
            <w:pPr>
              <w:spacing w:line="0" w:lineRule="atLeast"/>
              <w:rPr>
                <w:rFonts w:ascii="Times New Roman" w:eastAsia="Times New Roman" w:hAnsi="Times New Roman"/>
                <w:sz w:val="18"/>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24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8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VERIFICATION</w:t>
            </w:r>
            <w:r>
              <w:rPr>
                <w:rFonts w:ascii="Arial" w:eastAsia="Arial" w:hAnsi="Arial"/>
                <w:sz w:val="16"/>
              </w:rPr>
              <w:t xml:space="preserve"> shall be performed according to</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w:t>
            </w:r>
            <w:r>
              <w:rPr>
                <w:rFonts w:ascii="Arial" w:eastAsia="Arial" w:hAnsi="Arial"/>
                <w:sz w:val="12"/>
              </w:rPr>
              <w:t>ERIFICATION</w:t>
            </w:r>
            <w:r>
              <w:rPr>
                <w:rFonts w:ascii="Arial" w:eastAsia="Arial" w:hAnsi="Arial"/>
                <w:sz w:val="16"/>
              </w:rPr>
              <w:t xml:space="preserve"> requirements are in most of the </w:t>
            </w:r>
            <w:r>
              <w:rPr>
                <w:rFonts w:ascii="Arial" w:eastAsia="Arial" w:hAnsi="Arial"/>
                <w:sz w:val="12"/>
              </w:rPr>
              <w:t>ACTIVITIES</w:t>
            </w:r>
            <w:r>
              <w:rPr>
                <w:rFonts w:ascii="Arial" w:eastAsia="Arial" w:hAnsi="Arial"/>
                <w:sz w:val="16"/>
              </w:rPr>
              <w:t>.</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VERIFICATION</w:t>
            </w:r>
            <w:r>
              <w:rPr>
                <w:rFonts w:ascii="Arial" w:eastAsia="Arial" w:hAnsi="Arial"/>
                <w:sz w:val="16"/>
              </w:rPr>
              <w:t xml:space="preserve"> plan.  The results of the</w:t>
            </w:r>
          </w:p>
        </w:tc>
        <w:tc>
          <w:tcPr>
            <w:tcW w:w="3260" w:type="dxa"/>
            <w:shd w:val="clear" w:color="auto" w:fill="auto"/>
            <w:vAlign w:val="bottom"/>
          </w:tcPr>
          <w:p w:rsidR="00000000" w:rsidRDefault="00596C41">
            <w:pPr>
              <w:spacing w:line="0" w:lineRule="atLeast"/>
              <w:rPr>
                <w:rFonts w:ascii="Times New Roman" w:eastAsia="Times New Roman" w:hAnsi="Times New Roman"/>
                <w:sz w:val="16"/>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 xml:space="preserve">VERIFICATION </w:t>
            </w:r>
            <w:r>
              <w:rPr>
                <w:rFonts w:ascii="Arial" w:eastAsia="Arial" w:hAnsi="Arial"/>
                <w:sz w:val="16"/>
              </w:rPr>
              <w:t>activities shall be documented.</w:t>
            </w:r>
          </w:p>
        </w:tc>
        <w:tc>
          <w:tcPr>
            <w:tcW w:w="3260" w:type="dxa"/>
            <w:shd w:val="clear" w:color="auto" w:fill="auto"/>
            <w:vAlign w:val="bottom"/>
          </w:tcPr>
          <w:p w:rsidR="00000000" w:rsidRDefault="00596C41">
            <w:pPr>
              <w:spacing w:line="0" w:lineRule="atLeast"/>
              <w:rPr>
                <w:rFonts w:ascii="Times New Roman" w:eastAsia="Times New Roman" w:hAnsi="Times New Roman"/>
                <w:sz w:val="18"/>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28"/>
        </w:trPr>
        <w:tc>
          <w:tcPr>
            <w:tcW w:w="424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32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8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233"/>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2"/>
              </w:rPr>
            </w:pPr>
            <w:r>
              <w:rPr>
                <w:rFonts w:ascii="Arial" w:eastAsia="Arial" w:hAnsi="Arial"/>
                <w:b/>
                <w:sz w:val="16"/>
              </w:rPr>
              <w:t xml:space="preserve">14.11 </w:t>
            </w:r>
            <w:r>
              <w:rPr>
                <w:rFonts w:ascii="Arial" w:eastAsia="Arial" w:hAnsi="Arial"/>
                <w:b/>
                <w:sz w:val="12"/>
              </w:rPr>
              <w:t>PEMS VALIDATION</w:t>
            </w:r>
          </w:p>
        </w:tc>
        <w:tc>
          <w:tcPr>
            <w:tcW w:w="5080" w:type="dxa"/>
            <w:gridSpan w:val="2"/>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This standard </w:t>
            </w:r>
            <w:r>
              <w:rPr>
                <w:rFonts w:ascii="Arial" w:eastAsia="Arial" w:hAnsi="Arial"/>
                <w:sz w:val="16"/>
              </w:rPr>
              <w:t>does not cover software validation. PEMS</w:t>
            </w:r>
          </w:p>
        </w:tc>
      </w:tr>
      <w:tr w:rsidR="00000000">
        <w:trPr>
          <w:trHeight w:val="178"/>
        </w:trPr>
        <w:tc>
          <w:tcPr>
            <w:tcW w:w="4240" w:type="dxa"/>
            <w:tcBorders>
              <w:left w:val="single" w:sz="8" w:space="0" w:color="auto"/>
              <w:right w:val="single" w:sz="8" w:space="0" w:color="auto"/>
            </w:tcBorders>
            <w:shd w:val="clear" w:color="auto" w:fill="auto"/>
            <w:vAlign w:val="bottom"/>
          </w:tcPr>
          <w:p w:rsidR="00000000" w:rsidRDefault="00596C41">
            <w:pPr>
              <w:spacing w:line="178" w:lineRule="exact"/>
              <w:ind w:left="120"/>
              <w:rPr>
                <w:rFonts w:ascii="Arial" w:eastAsia="Arial" w:hAnsi="Arial"/>
                <w:sz w:val="16"/>
              </w:rPr>
            </w:pPr>
            <w:r>
              <w:rPr>
                <w:rFonts w:ascii="Arial" w:eastAsia="Arial" w:hAnsi="Arial"/>
                <w:sz w:val="16"/>
              </w:rPr>
              <w:t xml:space="preserve">A </w:t>
            </w:r>
            <w:r>
              <w:rPr>
                <w:rFonts w:ascii="Arial" w:eastAsia="Arial" w:hAnsi="Arial"/>
                <w:sz w:val="12"/>
              </w:rPr>
              <w:t>PEMS VALIDATION</w:t>
            </w:r>
            <w:r>
              <w:rPr>
                <w:rFonts w:ascii="Arial" w:eastAsia="Arial" w:hAnsi="Arial"/>
                <w:sz w:val="16"/>
              </w:rPr>
              <w:t xml:space="preserve"> plan shall include the validation</w:t>
            </w:r>
          </w:p>
        </w:tc>
        <w:tc>
          <w:tcPr>
            <w:tcW w:w="508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of </w:t>
            </w:r>
            <w:r>
              <w:rPr>
                <w:rFonts w:ascii="Arial" w:eastAsia="Arial" w:hAnsi="Arial"/>
                <w:sz w:val="12"/>
              </w:rPr>
              <w:t>BASIC SAFETY</w:t>
            </w:r>
            <w:r>
              <w:rPr>
                <w:rFonts w:ascii="Arial" w:eastAsia="Arial" w:hAnsi="Arial"/>
                <w:sz w:val="16"/>
              </w:rPr>
              <w:t xml:space="preserve"> and </w:t>
            </w:r>
            <w:r>
              <w:rPr>
                <w:rFonts w:ascii="Arial" w:eastAsia="Arial" w:hAnsi="Arial"/>
                <w:sz w:val="12"/>
              </w:rPr>
              <w:t>ESSENTIAL PERFORMANCE</w:t>
            </w:r>
            <w:r>
              <w:rPr>
                <w:rFonts w:ascii="Arial" w:eastAsia="Arial" w:hAnsi="Arial"/>
                <w:sz w:val="16"/>
              </w:rPr>
              <w:t>.</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is a </w:t>
            </w:r>
            <w:r>
              <w:rPr>
                <w:rFonts w:ascii="Arial" w:eastAsia="Arial" w:hAnsi="Arial"/>
                <w:sz w:val="12"/>
              </w:rPr>
              <w:t>SYSTEM</w:t>
            </w:r>
            <w:r>
              <w:rPr>
                <w:rFonts w:ascii="Arial" w:eastAsia="Arial" w:hAnsi="Arial"/>
                <w:sz w:val="16"/>
              </w:rPr>
              <w:t xml:space="preserve"> level </w:t>
            </w:r>
            <w:r>
              <w:rPr>
                <w:rFonts w:ascii="Arial" w:eastAsia="Arial" w:hAnsi="Arial"/>
                <w:sz w:val="12"/>
              </w:rPr>
              <w:t>ACTIVITY</w:t>
            </w:r>
            <w:r>
              <w:rPr>
                <w:rFonts w:ascii="Arial" w:eastAsia="Arial" w:hAnsi="Arial"/>
                <w:sz w:val="16"/>
              </w:rPr>
              <w:t xml:space="preserve"> and is outside the scope</w:t>
            </w:r>
          </w:p>
        </w:tc>
      </w:tr>
      <w:tr w:rsidR="00000000">
        <w:trPr>
          <w:trHeight w:val="214"/>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24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8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Methods used for </w:t>
            </w:r>
            <w:r>
              <w:rPr>
                <w:rFonts w:ascii="Arial" w:eastAsia="Arial" w:hAnsi="Arial"/>
                <w:sz w:val="12"/>
              </w:rPr>
              <w:t>PEMS VALIDAT</w:t>
            </w:r>
            <w:r>
              <w:rPr>
                <w:rFonts w:ascii="Arial" w:eastAsia="Arial" w:hAnsi="Arial"/>
                <w:sz w:val="12"/>
              </w:rPr>
              <w:t>ION</w:t>
            </w:r>
            <w:r>
              <w:rPr>
                <w:rFonts w:ascii="Arial" w:eastAsia="Arial" w:hAnsi="Arial"/>
                <w:sz w:val="16"/>
              </w:rPr>
              <w:t xml:space="preserve"> shall be</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standard does not cover software validation. PEMS</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documented</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is a </w:t>
            </w:r>
            <w:r>
              <w:rPr>
                <w:rFonts w:ascii="Arial" w:eastAsia="Arial" w:hAnsi="Arial"/>
                <w:sz w:val="12"/>
              </w:rPr>
              <w:t>SYSTEM</w:t>
            </w:r>
            <w:r>
              <w:rPr>
                <w:rFonts w:ascii="Arial" w:eastAsia="Arial" w:hAnsi="Arial"/>
                <w:sz w:val="16"/>
              </w:rPr>
              <w:t xml:space="preserve"> level </w:t>
            </w:r>
            <w:r>
              <w:rPr>
                <w:rFonts w:ascii="Arial" w:eastAsia="Arial" w:hAnsi="Arial"/>
                <w:sz w:val="12"/>
              </w:rPr>
              <w:t>ACTIVITY</w:t>
            </w:r>
            <w:r>
              <w:rPr>
                <w:rFonts w:ascii="Arial" w:eastAsia="Arial" w:hAnsi="Arial"/>
                <w:sz w:val="16"/>
              </w:rPr>
              <w:t xml:space="preserve"> and is outside the scope</w:t>
            </w:r>
          </w:p>
        </w:tc>
      </w:tr>
      <w:tr w:rsidR="00000000">
        <w:trPr>
          <w:trHeight w:val="198"/>
        </w:trPr>
        <w:tc>
          <w:tcPr>
            <w:tcW w:w="424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326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c>
          <w:tcPr>
            <w:tcW w:w="18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26"/>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PEMS VALIDATION</w:t>
            </w:r>
            <w:r>
              <w:rPr>
                <w:rFonts w:ascii="Arial" w:eastAsia="Arial" w:hAnsi="Arial"/>
                <w:sz w:val="16"/>
              </w:rPr>
              <w:t xml:space="preserve"> shall be performed according</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standard does not cover software vali</w:t>
            </w:r>
            <w:r>
              <w:rPr>
                <w:rFonts w:ascii="Arial" w:eastAsia="Arial" w:hAnsi="Arial"/>
                <w:sz w:val="16"/>
              </w:rPr>
              <w:t>dation. PEMS</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to the </w:t>
            </w:r>
            <w:r>
              <w:rPr>
                <w:rFonts w:ascii="Arial" w:eastAsia="Arial" w:hAnsi="Arial"/>
                <w:sz w:val="12"/>
              </w:rPr>
              <w:t>PEMS VALIDATION</w:t>
            </w:r>
            <w:r>
              <w:rPr>
                <w:rFonts w:ascii="Arial" w:eastAsia="Arial" w:hAnsi="Arial"/>
                <w:sz w:val="16"/>
              </w:rPr>
              <w:t xml:space="preserve"> plan.  The results of the</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is a </w:t>
            </w:r>
            <w:r>
              <w:rPr>
                <w:rFonts w:ascii="Arial" w:eastAsia="Arial" w:hAnsi="Arial"/>
                <w:sz w:val="12"/>
              </w:rPr>
              <w:t>SYSTEM</w:t>
            </w:r>
            <w:r>
              <w:rPr>
                <w:rFonts w:ascii="Arial" w:eastAsia="Arial" w:hAnsi="Arial"/>
                <w:sz w:val="16"/>
              </w:rPr>
              <w:t xml:space="preserve"> level </w:t>
            </w:r>
            <w:r>
              <w:rPr>
                <w:rFonts w:ascii="Arial" w:eastAsia="Arial" w:hAnsi="Arial"/>
                <w:sz w:val="12"/>
              </w:rPr>
              <w:t>ACTIVITY</w:t>
            </w:r>
            <w:r>
              <w:rPr>
                <w:rFonts w:ascii="Arial" w:eastAsia="Arial" w:hAnsi="Arial"/>
                <w:sz w:val="16"/>
              </w:rPr>
              <w:t xml:space="preserve"> and is outside the scope</w:t>
            </w:r>
          </w:p>
        </w:tc>
      </w:tr>
      <w:tr w:rsidR="00000000">
        <w:trPr>
          <w:trHeight w:val="214"/>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 xml:space="preserve">PEMS VALIDATION </w:t>
            </w:r>
            <w:r>
              <w:rPr>
                <w:rFonts w:ascii="Arial" w:eastAsia="Arial" w:hAnsi="Arial"/>
                <w:sz w:val="16"/>
              </w:rPr>
              <w:t>activities shall be documented.</w:t>
            </w:r>
          </w:p>
        </w:tc>
        <w:tc>
          <w:tcPr>
            <w:tcW w:w="32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24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8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The person having the overall responsibility for the</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This </w:t>
            </w:r>
            <w:r>
              <w:rPr>
                <w:rFonts w:ascii="Arial" w:eastAsia="Arial" w:hAnsi="Arial"/>
                <w:sz w:val="16"/>
              </w:rPr>
              <w:t>standard does not cover software validation. PEMS</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 xml:space="preserve">PEMS VALIDATION </w:t>
            </w:r>
            <w:r>
              <w:rPr>
                <w:rFonts w:ascii="Arial" w:eastAsia="Arial" w:hAnsi="Arial"/>
                <w:sz w:val="16"/>
              </w:rPr>
              <w:t>shall be independent of the</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is a </w:t>
            </w:r>
            <w:r>
              <w:rPr>
                <w:rFonts w:ascii="Arial" w:eastAsia="Arial" w:hAnsi="Arial"/>
                <w:sz w:val="12"/>
              </w:rPr>
              <w:t>SYSTEM</w:t>
            </w:r>
            <w:r>
              <w:rPr>
                <w:rFonts w:ascii="Arial" w:eastAsia="Arial" w:hAnsi="Arial"/>
                <w:sz w:val="16"/>
              </w:rPr>
              <w:t xml:space="preserve"> level </w:t>
            </w:r>
            <w:r>
              <w:rPr>
                <w:rFonts w:ascii="Arial" w:eastAsia="Arial" w:hAnsi="Arial"/>
                <w:sz w:val="12"/>
              </w:rPr>
              <w:t>ACTIVITY</w:t>
            </w:r>
            <w:r>
              <w:rPr>
                <w:rFonts w:ascii="Arial" w:eastAsia="Arial" w:hAnsi="Arial"/>
                <w:sz w:val="16"/>
              </w:rPr>
              <w:t xml:space="preserve"> and is outside the scope</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design team.  The </w:t>
            </w:r>
            <w:r>
              <w:rPr>
                <w:rFonts w:ascii="Arial" w:eastAsia="Arial" w:hAnsi="Arial"/>
                <w:sz w:val="12"/>
              </w:rPr>
              <w:t>MANUFACTURER</w:t>
            </w:r>
            <w:r>
              <w:rPr>
                <w:rFonts w:ascii="Arial" w:eastAsia="Arial" w:hAnsi="Arial"/>
                <w:sz w:val="16"/>
              </w:rPr>
              <w:t xml:space="preserve"> shall document</w:t>
            </w:r>
          </w:p>
        </w:tc>
        <w:tc>
          <w:tcPr>
            <w:tcW w:w="32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rationale for the level of </w:t>
            </w:r>
            <w:r>
              <w:rPr>
                <w:rFonts w:ascii="Arial" w:eastAsia="Arial" w:hAnsi="Arial"/>
                <w:sz w:val="16"/>
              </w:rPr>
              <w:t>independence.</w:t>
            </w:r>
          </w:p>
        </w:tc>
        <w:tc>
          <w:tcPr>
            <w:tcW w:w="3260" w:type="dxa"/>
            <w:shd w:val="clear" w:color="auto" w:fill="auto"/>
            <w:vAlign w:val="bottom"/>
          </w:tcPr>
          <w:p w:rsidR="00000000" w:rsidRDefault="00596C41">
            <w:pPr>
              <w:spacing w:line="0" w:lineRule="atLeast"/>
              <w:rPr>
                <w:rFonts w:ascii="Times New Roman" w:eastAsia="Times New Roman" w:hAnsi="Times New Roman"/>
                <w:sz w:val="18"/>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24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8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No member of a design team shall be responsible</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standard does not cover software validation. PEMS</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for the </w:t>
            </w:r>
            <w:r>
              <w:rPr>
                <w:rFonts w:ascii="Arial" w:eastAsia="Arial" w:hAnsi="Arial"/>
                <w:sz w:val="12"/>
              </w:rPr>
              <w:t>PEMS VALIDATION</w:t>
            </w:r>
            <w:r>
              <w:rPr>
                <w:rFonts w:ascii="Arial" w:eastAsia="Arial" w:hAnsi="Arial"/>
                <w:sz w:val="16"/>
              </w:rPr>
              <w:t xml:space="preserve"> of their own design.</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is a </w:t>
            </w:r>
            <w:r>
              <w:rPr>
                <w:rFonts w:ascii="Arial" w:eastAsia="Arial" w:hAnsi="Arial"/>
                <w:sz w:val="12"/>
              </w:rPr>
              <w:t>SYSTEM</w:t>
            </w:r>
            <w:r>
              <w:rPr>
                <w:rFonts w:ascii="Arial" w:eastAsia="Arial" w:hAnsi="Arial"/>
                <w:sz w:val="16"/>
              </w:rPr>
              <w:t xml:space="preserve"> level </w:t>
            </w:r>
            <w:r>
              <w:rPr>
                <w:rFonts w:ascii="Arial" w:eastAsia="Arial" w:hAnsi="Arial"/>
                <w:sz w:val="12"/>
              </w:rPr>
              <w:t>ACTIVITY</w:t>
            </w:r>
            <w:r>
              <w:rPr>
                <w:rFonts w:ascii="Arial" w:eastAsia="Arial" w:hAnsi="Arial"/>
                <w:sz w:val="16"/>
              </w:rPr>
              <w:t xml:space="preserve"> and is outside the scope</w:t>
            </w:r>
          </w:p>
        </w:tc>
      </w:tr>
      <w:tr w:rsidR="00000000">
        <w:trPr>
          <w:trHeight w:val="214"/>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24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8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All professional relationships of the members of</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standard does not cover software validation. PEMS</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the </w:t>
            </w:r>
            <w:r>
              <w:rPr>
                <w:rFonts w:ascii="Arial" w:eastAsia="Arial" w:hAnsi="Arial"/>
                <w:sz w:val="12"/>
              </w:rPr>
              <w:t>PEMS VALIDATION</w:t>
            </w:r>
            <w:r>
              <w:rPr>
                <w:rFonts w:ascii="Arial" w:eastAsia="Arial" w:hAnsi="Arial"/>
                <w:sz w:val="16"/>
              </w:rPr>
              <w:t xml:space="preserve"> team with members of the</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is a </w:t>
            </w:r>
            <w:r>
              <w:rPr>
                <w:rFonts w:ascii="Arial" w:eastAsia="Arial" w:hAnsi="Arial"/>
                <w:sz w:val="12"/>
              </w:rPr>
              <w:t>SYSTEM</w:t>
            </w:r>
            <w:r>
              <w:rPr>
                <w:rFonts w:ascii="Arial" w:eastAsia="Arial" w:hAnsi="Arial"/>
                <w:sz w:val="16"/>
              </w:rPr>
              <w:t xml:space="preserve"> level </w:t>
            </w:r>
            <w:r>
              <w:rPr>
                <w:rFonts w:ascii="Arial" w:eastAsia="Arial" w:hAnsi="Arial"/>
                <w:sz w:val="12"/>
              </w:rPr>
              <w:t>ACTIVITY</w:t>
            </w:r>
            <w:r>
              <w:rPr>
                <w:rFonts w:ascii="Arial" w:eastAsia="Arial" w:hAnsi="Arial"/>
                <w:sz w:val="16"/>
              </w:rPr>
              <w:t xml:space="preserve"> and is outside the scope</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2"/>
              </w:rPr>
            </w:pPr>
            <w:r>
              <w:rPr>
                <w:rFonts w:ascii="Arial" w:eastAsia="Arial" w:hAnsi="Arial"/>
                <w:sz w:val="16"/>
              </w:rPr>
              <w:t xml:space="preserve">design team shall be documented in the </w:t>
            </w:r>
            <w:r>
              <w:rPr>
                <w:rFonts w:ascii="Arial" w:eastAsia="Arial" w:hAnsi="Arial"/>
                <w:sz w:val="12"/>
              </w:rPr>
              <w:t>RI</w:t>
            </w:r>
            <w:r>
              <w:rPr>
                <w:rFonts w:ascii="Arial" w:eastAsia="Arial" w:hAnsi="Arial"/>
                <w:sz w:val="12"/>
              </w:rPr>
              <w:t>SK</w:t>
            </w:r>
          </w:p>
        </w:tc>
        <w:tc>
          <w:tcPr>
            <w:tcW w:w="32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MANAGEMENT FILE</w:t>
            </w:r>
            <w:r>
              <w:rPr>
                <w:rFonts w:ascii="Arial" w:eastAsia="Arial" w:hAnsi="Arial"/>
                <w:sz w:val="16"/>
              </w:rPr>
              <w:t>.</w:t>
            </w:r>
          </w:p>
        </w:tc>
        <w:tc>
          <w:tcPr>
            <w:tcW w:w="3260" w:type="dxa"/>
            <w:shd w:val="clear" w:color="auto" w:fill="auto"/>
            <w:vAlign w:val="bottom"/>
          </w:tcPr>
          <w:p w:rsidR="00000000" w:rsidRDefault="00596C41">
            <w:pPr>
              <w:spacing w:line="0" w:lineRule="atLeast"/>
              <w:rPr>
                <w:rFonts w:ascii="Times New Roman" w:eastAsia="Times New Roman" w:hAnsi="Times New Roman"/>
                <w:sz w:val="18"/>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24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08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2"/>
              </w:rPr>
            </w:pPr>
            <w:r>
              <w:rPr>
                <w:rFonts w:ascii="Arial" w:eastAsia="Arial" w:hAnsi="Arial"/>
                <w:sz w:val="16"/>
              </w:rPr>
              <w:t xml:space="preserve">A reference to the methods and results of the </w:t>
            </w:r>
            <w:r>
              <w:rPr>
                <w:rFonts w:ascii="Arial" w:eastAsia="Arial" w:hAnsi="Arial"/>
                <w:sz w:val="12"/>
              </w:rPr>
              <w:t>PEMS</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standard does not cover software validation. PEMS</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3"/>
              </w:rPr>
            </w:pPr>
            <w:r>
              <w:rPr>
                <w:rFonts w:ascii="Arial" w:eastAsia="Arial" w:hAnsi="Arial"/>
                <w:sz w:val="13"/>
              </w:rPr>
              <w:t xml:space="preserve">VALIDATION </w:t>
            </w:r>
            <w:r>
              <w:rPr>
                <w:rFonts w:ascii="Arial" w:eastAsia="Arial" w:hAnsi="Arial"/>
                <w:sz w:val="16"/>
              </w:rPr>
              <w:t>shall be included in the</w:t>
            </w:r>
            <w:r>
              <w:rPr>
                <w:rFonts w:ascii="Arial" w:eastAsia="Arial" w:hAnsi="Arial"/>
                <w:sz w:val="13"/>
              </w:rPr>
              <w:t xml:space="preserve"> RISK</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validation is a </w:t>
            </w:r>
            <w:r>
              <w:rPr>
                <w:rFonts w:ascii="Arial" w:eastAsia="Arial" w:hAnsi="Arial"/>
                <w:sz w:val="12"/>
              </w:rPr>
              <w:t>SYSTEM</w:t>
            </w:r>
            <w:r>
              <w:rPr>
                <w:rFonts w:ascii="Arial" w:eastAsia="Arial" w:hAnsi="Arial"/>
                <w:sz w:val="16"/>
              </w:rPr>
              <w:t xml:space="preserve"> level </w:t>
            </w:r>
            <w:r>
              <w:rPr>
                <w:rFonts w:ascii="Arial" w:eastAsia="Arial" w:hAnsi="Arial"/>
                <w:sz w:val="12"/>
              </w:rPr>
              <w:t>ACTIVITY</w:t>
            </w:r>
            <w:r>
              <w:rPr>
                <w:rFonts w:ascii="Arial" w:eastAsia="Arial" w:hAnsi="Arial"/>
                <w:sz w:val="16"/>
              </w:rPr>
              <w:t xml:space="preserve"> and is outside the scope</w:t>
            </w:r>
          </w:p>
        </w:tc>
      </w:tr>
      <w:tr w:rsidR="00000000">
        <w:trPr>
          <w:trHeight w:val="214"/>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MANAGEMENT FILE</w:t>
            </w:r>
            <w:r>
              <w:rPr>
                <w:rFonts w:ascii="Arial" w:eastAsia="Arial" w:hAnsi="Arial"/>
                <w:sz w:val="16"/>
              </w:rPr>
              <w:t>.</w:t>
            </w:r>
          </w:p>
        </w:tc>
        <w:tc>
          <w:tcPr>
            <w:tcW w:w="32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of this standard.</w:t>
            </w: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24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2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33"/>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b/>
                <w:sz w:val="16"/>
              </w:rPr>
            </w:pPr>
            <w:r>
              <w:rPr>
                <w:rFonts w:ascii="Arial" w:eastAsia="Arial" w:hAnsi="Arial"/>
                <w:b/>
                <w:sz w:val="16"/>
              </w:rPr>
              <w:t>14.12 Modification</w:t>
            </w:r>
          </w:p>
        </w:tc>
        <w:tc>
          <w:tcPr>
            <w:tcW w:w="3260" w:type="dxa"/>
            <w:shd w:val="clear" w:color="auto" w:fill="auto"/>
            <w:vAlign w:val="bottom"/>
          </w:tcPr>
          <w:p w:rsidR="00000000" w:rsidRDefault="00596C41">
            <w:pPr>
              <w:spacing w:line="0" w:lineRule="atLeast"/>
              <w:ind w:left="100"/>
              <w:rPr>
                <w:rFonts w:ascii="Arial" w:eastAsia="Arial" w:hAnsi="Arial"/>
                <w:b/>
                <w:sz w:val="12"/>
              </w:rPr>
            </w:pPr>
            <w:r>
              <w:rPr>
                <w:rFonts w:ascii="Arial" w:eastAsia="Arial" w:hAnsi="Arial"/>
                <w:b/>
                <w:sz w:val="16"/>
              </w:rPr>
              <w:t xml:space="preserve">6 Software maintenance </w:t>
            </w:r>
            <w:r>
              <w:rPr>
                <w:rFonts w:ascii="Arial" w:eastAsia="Arial" w:hAnsi="Arial"/>
                <w:b/>
                <w:sz w:val="12"/>
              </w:rPr>
              <w:t>PROCESS</w:t>
            </w: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If any or all of a design results from a modification</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standard takes the approach that software maintenance</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of an earlier design then either all of this cl</w:t>
            </w:r>
            <w:r>
              <w:rPr>
                <w:rFonts w:ascii="Arial" w:eastAsia="Arial" w:hAnsi="Arial"/>
                <w:sz w:val="16"/>
              </w:rPr>
              <w:t>ause</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should be planned and that implementation of modifications</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applies as if it were a new design or the continued</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should use the software development </w:t>
            </w:r>
            <w:r>
              <w:rPr>
                <w:rFonts w:ascii="Arial" w:eastAsia="Arial" w:hAnsi="Arial"/>
                <w:sz w:val="12"/>
              </w:rPr>
              <w:t>PROCESS</w:t>
            </w:r>
            <w:r>
              <w:rPr>
                <w:rFonts w:ascii="Arial" w:eastAsia="Arial" w:hAnsi="Arial"/>
                <w:sz w:val="16"/>
              </w:rPr>
              <w:t xml:space="preserve"> or an</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validity of any previous design documentation shall</w:t>
            </w:r>
          </w:p>
        </w:tc>
        <w:tc>
          <w:tcPr>
            <w:tcW w:w="50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established software maintenance </w:t>
            </w:r>
            <w:r>
              <w:rPr>
                <w:rFonts w:ascii="Arial" w:eastAsia="Arial" w:hAnsi="Arial"/>
                <w:sz w:val="12"/>
              </w:rPr>
              <w:t>PRO</w:t>
            </w:r>
            <w:r>
              <w:rPr>
                <w:rFonts w:ascii="Arial" w:eastAsia="Arial" w:hAnsi="Arial"/>
                <w:sz w:val="12"/>
              </w:rPr>
              <w:t>CESS</w:t>
            </w:r>
            <w:r>
              <w:rPr>
                <w:rFonts w:ascii="Arial" w:eastAsia="Arial" w:hAnsi="Arial"/>
                <w:sz w:val="16"/>
              </w:rPr>
              <w:t>.</w:t>
            </w: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be assessed under a documented</w:t>
            </w:r>
          </w:p>
        </w:tc>
        <w:tc>
          <w:tcPr>
            <w:tcW w:w="3260" w:type="dxa"/>
            <w:shd w:val="clear" w:color="auto" w:fill="auto"/>
            <w:vAlign w:val="bottom"/>
          </w:tcPr>
          <w:p w:rsidR="00000000" w:rsidRDefault="00596C41">
            <w:pPr>
              <w:spacing w:line="0" w:lineRule="atLeast"/>
              <w:rPr>
                <w:rFonts w:ascii="Times New Roman" w:eastAsia="Times New Roman" w:hAnsi="Times New Roman"/>
                <w:sz w:val="16"/>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modification/change </w:t>
            </w:r>
            <w:r>
              <w:rPr>
                <w:rFonts w:ascii="Arial" w:eastAsia="Arial" w:hAnsi="Arial"/>
                <w:sz w:val="12"/>
              </w:rPr>
              <w:t>PROCEDURE</w:t>
            </w:r>
            <w:r>
              <w:rPr>
                <w:rFonts w:ascii="Arial" w:eastAsia="Arial" w:hAnsi="Arial"/>
                <w:sz w:val="16"/>
              </w:rPr>
              <w:t>.</w:t>
            </w:r>
          </w:p>
        </w:tc>
        <w:tc>
          <w:tcPr>
            <w:tcW w:w="3260" w:type="dxa"/>
            <w:shd w:val="clear" w:color="auto" w:fill="auto"/>
            <w:vAlign w:val="bottom"/>
          </w:tcPr>
          <w:p w:rsidR="00000000" w:rsidRDefault="00596C41">
            <w:pPr>
              <w:spacing w:line="0" w:lineRule="atLeast"/>
              <w:rPr>
                <w:rFonts w:ascii="Times New Roman" w:eastAsia="Times New Roman" w:hAnsi="Times New Roman"/>
                <w:sz w:val="18"/>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4"/>
        </w:trPr>
        <w:tc>
          <w:tcPr>
            <w:tcW w:w="424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2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6"/>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When software is modified, the requirements in</w:t>
            </w:r>
          </w:p>
        </w:tc>
        <w:tc>
          <w:tcPr>
            <w:tcW w:w="3260" w:type="dxa"/>
            <w:shd w:val="clear" w:color="auto" w:fill="auto"/>
            <w:vAlign w:val="bottom"/>
          </w:tcPr>
          <w:p w:rsidR="00000000" w:rsidRDefault="00596C41">
            <w:pPr>
              <w:spacing w:line="0" w:lineRule="atLeast"/>
              <w:rPr>
                <w:rFonts w:ascii="Times New Roman" w:eastAsia="Times New Roman" w:hAnsi="Times New Roman"/>
                <w:sz w:val="19"/>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subclause 4.3, Clause 5, Clause 7, Clause 8 and</w:t>
            </w:r>
          </w:p>
        </w:tc>
        <w:tc>
          <w:tcPr>
            <w:tcW w:w="3260" w:type="dxa"/>
            <w:shd w:val="clear" w:color="auto" w:fill="auto"/>
            <w:vAlign w:val="bottom"/>
          </w:tcPr>
          <w:p w:rsidR="00000000" w:rsidRDefault="00596C41">
            <w:pPr>
              <w:spacing w:line="0" w:lineRule="atLeast"/>
              <w:rPr>
                <w:rFonts w:ascii="Times New Roman" w:eastAsia="Times New Roman" w:hAnsi="Times New Roman"/>
                <w:sz w:val="16"/>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240" w:type="dxa"/>
            <w:tcBorders>
              <w:left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Clause 9 of IEC 62304:2006 shall also apply to the</w:t>
            </w:r>
          </w:p>
        </w:tc>
        <w:tc>
          <w:tcPr>
            <w:tcW w:w="3260" w:type="dxa"/>
            <w:shd w:val="clear" w:color="auto" w:fill="auto"/>
            <w:vAlign w:val="bottom"/>
          </w:tcPr>
          <w:p w:rsidR="00000000" w:rsidRDefault="00596C41">
            <w:pPr>
              <w:spacing w:line="0" w:lineRule="atLeast"/>
              <w:rPr>
                <w:rFonts w:ascii="Times New Roman" w:eastAsia="Times New Roman" w:hAnsi="Times New Roman"/>
                <w:sz w:val="16"/>
              </w:rPr>
            </w:pPr>
          </w:p>
        </w:tc>
        <w:tc>
          <w:tcPr>
            <w:tcW w:w="18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98"/>
        </w:trPr>
        <w:tc>
          <w:tcPr>
            <w:tcW w:w="4240" w:type="dxa"/>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modification.</w:t>
            </w:r>
          </w:p>
        </w:tc>
        <w:tc>
          <w:tcPr>
            <w:tcW w:w="32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8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bl>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28" w:lineRule="exact"/>
        <w:rPr>
          <w:rFonts w:ascii="Times New Roman" w:eastAsia="Times New Roman" w:hAnsi="Times New Roman"/>
        </w:rPr>
      </w:pPr>
    </w:p>
    <w:p w:rsidR="00000000" w:rsidRDefault="00596C41">
      <w:pPr>
        <w:spacing w:line="0" w:lineRule="atLeast"/>
        <w:ind w:left="760"/>
        <w:rPr>
          <w:rFonts w:ascii="Courier New" w:eastAsia="Courier New" w:hAnsi="Courier New"/>
          <w:sz w:val="6"/>
        </w:rPr>
      </w:pPr>
      <w:r>
        <w:rPr>
          <w:rFonts w:ascii="Courier New" w:eastAsia="Courier New" w:hAnsi="Courier New"/>
          <w:sz w:val="6"/>
        </w:rPr>
        <w:t>--`,````,,`,``,`,````,,`,``,,```-`-`,,`,,`,`,,`---</w:t>
      </w:r>
    </w:p>
    <w:p w:rsidR="00000000" w:rsidRDefault="00596C41">
      <w:pPr>
        <w:spacing w:line="0" w:lineRule="atLeast"/>
        <w:ind w:left="760"/>
        <w:rPr>
          <w:rFonts w:ascii="Courier New" w:eastAsia="Courier New" w:hAnsi="Courier New"/>
          <w:sz w:val="6"/>
        </w:rPr>
        <w:sectPr w:rsidR="00000000">
          <w:pgSz w:w="11900" w:h="16834"/>
          <w:pgMar w:top="1119" w:right="1309" w:bottom="0" w:left="240" w:header="0" w:footer="0" w:gutter="0"/>
          <w:cols w:space="0" w:equalWidth="0">
            <w:col w:w="10360"/>
          </w:cols>
          <w:docGrid w:linePitch="360"/>
        </w:sectPr>
      </w:pPr>
    </w:p>
    <w:p w:rsidR="00000000" w:rsidRDefault="00596C41">
      <w:pPr>
        <w:spacing w:line="168"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w:t>
      </w:r>
      <w:r>
        <w:rPr>
          <w:rFonts w:ascii="Arial" w:eastAsia="Arial" w:hAnsi="Arial"/>
          <w:sz w:val="10"/>
        </w:rPr>
        <w:t>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309" w:bottom="0" w:left="240" w:header="0" w:footer="0" w:gutter="0"/>
          <w:cols w:space="0" w:equalWidth="0">
            <w:col w:w="10360"/>
          </w:cols>
          <w:docGrid w:linePitch="360"/>
        </w:sect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4200"/>
        <w:gridCol w:w="5100"/>
      </w:tblGrid>
      <w:tr w:rsidR="00000000">
        <w:trPr>
          <w:trHeight w:val="242"/>
        </w:trPr>
        <w:tc>
          <w:tcPr>
            <w:tcW w:w="4200" w:type="dxa"/>
            <w:shd w:val="clear" w:color="auto" w:fill="auto"/>
            <w:vAlign w:val="bottom"/>
          </w:tcPr>
          <w:p w:rsidR="00000000" w:rsidRDefault="00596C41">
            <w:pPr>
              <w:spacing w:line="0" w:lineRule="atLeast"/>
              <w:ind w:left="120"/>
              <w:rPr>
                <w:rFonts w:ascii="Arial" w:eastAsia="Arial" w:hAnsi="Arial"/>
              </w:rPr>
            </w:pPr>
            <w:bookmarkStart w:id="159" w:name="page159"/>
            <w:bookmarkEnd w:id="159"/>
            <w:r>
              <w:rPr>
                <w:rFonts w:ascii="Arial" w:eastAsia="Arial" w:hAnsi="Arial"/>
              </w:rPr>
              <w:t>IEC 62304:2006</w:t>
            </w:r>
          </w:p>
        </w:tc>
        <w:tc>
          <w:tcPr>
            <w:tcW w:w="5100" w:type="dxa"/>
            <w:shd w:val="clear" w:color="auto" w:fill="auto"/>
            <w:vAlign w:val="bottom"/>
          </w:tcPr>
          <w:p w:rsidR="00000000" w:rsidRDefault="00596C41">
            <w:pPr>
              <w:spacing w:line="0" w:lineRule="atLeast"/>
              <w:ind w:left="160"/>
              <w:rPr>
                <w:rFonts w:ascii="Arial" w:eastAsia="Arial" w:hAnsi="Arial"/>
              </w:rPr>
            </w:pPr>
            <w:r>
              <w:rPr>
                <w:rFonts w:ascii="Arial" w:eastAsia="Arial" w:hAnsi="Arial"/>
              </w:rPr>
              <w:t xml:space="preserve">– 65 </w:t>
            </w:r>
            <w:r>
              <w:rPr>
                <w:rFonts w:ascii="Arial" w:eastAsia="Arial" w:hAnsi="Arial"/>
              </w:rPr>
              <w:t>–</w:t>
            </w:r>
          </w:p>
        </w:tc>
      </w:tr>
      <w:tr w:rsidR="00000000">
        <w:trPr>
          <w:trHeight w:val="264"/>
        </w:trPr>
        <w:tc>
          <w:tcPr>
            <w:tcW w:w="4200" w:type="dxa"/>
            <w:shd w:val="clear" w:color="auto" w:fill="auto"/>
            <w:vAlign w:val="bottom"/>
          </w:tcPr>
          <w:p w:rsidR="00000000" w:rsidRDefault="00596C41">
            <w:pPr>
              <w:spacing w:line="0" w:lineRule="atLeast"/>
              <w:ind w:left="120"/>
              <w:rPr>
                <w:rFonts w:ascii="Arial" w:eastAsia="Arial" w:hAnsi="Arial"/>
              </w:rPr>
            </w:pPr>
            <w:r>
              <w:rPr>
                <w:rFonts w:ascii="Arial" w:eastAsia="Arial" w:hAnsi="Arial"/>
              </w:rPr>
              <w:t>+AMD1:2015 CSV   IEC 2015</w:t>
            </w:r>
          </w:p>
        </w:tc>
        <w:tc>
          <w:tcPr>
            <w:tcW w:w="510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75"/>
        </w:trPr>
        <w:tc>
          <w:tcPr>
            <w:tcW w:w="4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5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36"/>
        </w:trPr>
        <w:tc>
          <w:tcPr>
            <w:tcW w:w="4200" w:type="dxa"/>
            <w:shd w:val="clear" w:color="auto" w:fill="auto"/>
            <w:vAlign w:val="bottom"/>
          </w:tcPr>
          <w:p w:rsidR="00000000" w:rsidRDefault="00596C41">
            <w:pPr>
              <w:spacing w:line="0" w:lineRule="atLeast"/>
              <w:ind w:left="340"/>
              <w:rPr>
                <w:rFonts w:ascii="Arial" w:eastAsia="Arial" w:hAnsi="Arial"/>
                <w:b/>
                <w:sz w:val="16"/>
              </w:rPr>
            </w:pPr>
            <w:r>
              <w:rPr>
                <w:rFonts w:ascii="Arial" w:eastAsia="Arial" w:hAnsi="Arial"/>
                <w:b/>
                <w:sz w:val="16"/>
              </w:rPr>
              <w:t>PEMS requirements from IEC 60601-1:2005</w:t>
            </w:r>
          </w:p>
        </w:tc>
        <w:tc>
          <w:tcPr>
            <w:tcW w:w="5100" w:type="dxa"/>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Requirements of IEC 62304 relating to the software</w:t>
            </w:r>
          </w:p>
        </w:tc>
      </w:tr>
      <w:tr w:rsidR="00000000">
        <w:trPr>
          <w:trHeight w:val="224"/>
        </w:trPr>
        <w:tc>
          <w:tcPr>
            <w:tcW w:w="4200" w:type="dxa"/>
            <w:shd w:val="clear" w:color="auto" w:fill="auto"/>
            <w:vAlign w:val="bottom"/>
          </w:tcPr>
          <w:p w:rsidR="00000000" w:rsidRDefault="00596C41">
            <w:pPr>
              <w:spacing w:line="0" w:lineRule="atLeast"/>
              <w:rPr>
                <w:rFonts w:ascii="Times New Roman" w:eastAsia="Times New Roman" w:hAnsi="Times New Roman"/>
                <w:sz w:val="19"/>
              </w:rPr>
            </w:pPr>
          </w:p>
        </w:tc>
        <w:tc>
          <w:tcPr>
            <w:tcW w:w="5100" w:type="dxa"/>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subsystem of a PEMS</w:t>
            </w:r>
          </w:p>
        </w:tc>
      </w:tr>
      <w:tr w:rsidR="00000000">
        <w:trPr>
          <w:trHeight w:val="38"/>
        </w:trPr>
        <w:tc>
          <w:tcPr>
            <w:tcW w:w="42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66"/>
        </w:trPr>
        <w:tc>
          <w:tcPr>
            <w:tcW w:w="4200" w:type="dxa"/>
            <w:vMerge w:val="restart"/>
            <w:shd w:val="clear" w:color="auto" w:fill="auto"/>
            <w:vAlign w:val="bottom"/>
          </w:tcPr>
          <w:p w:rsidR="00000000" w:rsidRDefault="00596C41">
            <w:pPr>
              <w:spacing w:line="0" w:lineRule="atLeast"/>
              <w:ind w:left="120"/>
              <w:rPr>
                <w:rFonts w:ascii="Arial" w:eastAsia="Arial" w:hAnsi="Arial"/>
                <w:b/>
                <w:sz w:val="16"/>
              </w:rPr>
            </w:pPr>
            <w:r>
              <w:rPr>
                <w:rFonts w:ascii="Arial" w:eastAsia="Arial" w:hAnsi="Arial"/>
                <w:b/>
                <w:sz w:val="16"/>
              </w:rPr>
              <w:t xml:space="preserve">14.13  </w:t>
            </w:r>
            <w:r>
              <w:rPr>
                <w:rFonts w:ascii="Arial" w:eastAsia="Arial" w:hAnsi="Arial"/>
                <w:b/>
                <w:sz w:val="12"/>
              </w:rPr>
              <w:t>PEMS</w:t>
            </w:r>
            <w:r>
              <w:rPr>
                <w:rFonts w:ascii="Arial" w:eastAsia="Arial" w:hAnsi="Arial"/>
                <w:b/>
                <w:sz w:val="16"/>
              </w:rPr>
              <w:t xml:space="preserve"> intended to be in</w:t>
            </w:r>
            <w:r>
              <w:rPr>
                <w:rFonts w:ascii="Arial" w:eastAsia="Arial" w:hAnsi="Arial"/>
                <w:b/>
                <w:sz w:val="16"/>
              </w:rPr>
              <w:t>corporated into an</w:t>
            </w:r>
          </w:p>
        </w:tc>
        <w:tc>
          <w:tcPr>
            <w:tcW w:w="5100" w:type="dxa"/>
            <w:shd w:val="clear" w:color="auto" w:fill="auto"/>
            <w:vAlign w:val="bottom"/>
          </w:tcPr>
          <w:p w:rsidR="00000000" w:rsidRDefault="00596C41">
            <w:pPr>
              <w:spacing w:line="166" w:lineRule="exact"/>
              <w:ind w:left="140"/>
              <w:rPr>
                <w:rFonts w:ascii="Arial" w:eastAsia="Arial" w:hAnsi="Arial"/>
                <w:sz w:val="16"/>
              </w:rPr>
            </w:pPr>
            <w:r>
              <w:rPr>
                <w:rFonts w:ascii="Arial" w:eastAsia="Arial" w:hAnsi="Arial"/>
                <w:sz w:val="16"/>
              </w:rPr>
              <w:t>Requirements for incorporation into an IT-network are not</w:t>
            </w:r>
          </w:p>
        </w:tc>
      </w:tr>
      <w:tr w:rsidR="00000000">
        <w:trPr>
          <w:trHeight w:val="70"/>
        </w:trPr>
        <w:tc>
          <w:tcPr>
            <w:tcW w:w="4200" w:type="dxa"/>
            <w:vMerge/>
            <w:shd w:val="clear" w:color="auto" w:fill="auto"/>
            <w:vAlign w:val="bottom"/>
          </w:tcPr>
          <w:p w:rsidR="00000000" w:rsidRDefault="00596C41">
            <w:pPr>
              <w:spacing w:line="0" w:lineRule="atLeast"/>
              <w:rPr>
                <w:rFonts w:ascii="Times New Roman" w:eastAsia="Times New Roman" w:hAnsi="Times New Roman"/>
                <w:sz w:val="6"/>
              </w:rPr>
            </w:pPr>
          </w:p>
        </w:tc>
        <w:tc>
          <w:tcPr>
            <w:tcW w:w="5100" w:type="dxa"/>
            <w:vMerge w:val="restart"/>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6"/>
              </w:rPr>
              <w:t>included in this standard.</w:t>
            </w:r>
          </w:p>
        </w:tc>
      </w:tr>
      <w:tr w:rsidR="00000000">
        <w:trPr>
          <w:trHeight w:val="144"/>
        </w:trPr>
        <w:tc>
          <w:tcPr>
            <w:tcW w:w="4200" w:type="dxa"/>
            <w:vMerge w:val="restart"/>
            <w:shd w:val="clear" w:color="auto" w:fill="auto"/>
            <w:vAlign w:val="bottom"/>
          </w:tcPr>
          <w:p w:rsidR="00000000" w:rsidRDefault="00596C41">
            <w:pPr>
              <w:spacing w:line="0" w:lineRule="atLeast"/>
              <w:ind w:left="120"/>
              <w:rPr>
                <w:rFonts w:ascii="Arial" w:eastAsia="Arial" w:hAnsi="Arial"/>
                <w:b/>
                <w:sz w:val="12"/>
              </w:rPr>
            </w:pPr>
            <w:r>
              <w:rPr>
                <w:rFonts w:ascii="Arial" w:eastAsia="Arial" w:hAnsi="Arial"/>
                <w:b/>
                <w:sz w:val="16"/>
              </w:rPr>
              <w:t>IT-</w:t>
            </w:r>
            <w:r>
              <w:rPr>
                <w:rFonts w:ascii="Arial" w:eastAsia="Arial" w:hAnsi="Arial"/>
                <w:b/>
                <w:sz w:val="12"/>
              </w:rPr>
              <w:t>NETWORK</w:t>
            </w:r>
          </w:p>
        </w:tc>
        <w:tc>
          <w:tcPr>
            <w:tcW w:w="5100" w:type="dxa"/>
            <w:vMerge/>
            <w:shd w:val="clear" w:color="auto" w:fill="auto"/>
            <w:vAlign w:val="bottom"/>
          </w:tcPr>
          <w:p w:rsidR="00000000" w:rsidRDefault="00596C41">
            <w:pPr>
              <w:spacing w:line="0" w:lineRule="atLeast"/>
              <w:rPr>
                <w:rFonts w:ascii="Times New Roman" w:eastAsia="Times New Roman" w:hAnsi="Times New Roman"/>
                <w:sz w:val="12"/>
              </w:rPr>
            </w:pPr>
          </w:p>
        </w:tc>
      </w:tr>
      <w:tr w:rsidR="00000000">
        <w:trPr>
          <w:trHeight w:val="80"/>
        </w:trPr>
        <w:tc>
          <w:tcPr>
            <w:tcW w:w="4200" w:type="dxa"/>
            <w:vMerge/>
            <w:shd w:val="clear" w:color="auto" w:fill="auto"/>
            <w:vAlign w:val="bottom"/>
          </w:tcPr>
          <w:p w:rsidR="00000000" w:rsidRDefault="00596C41">
            <w:pPr>
              <w:spacing w:line="0" w:lineRule="atLeast"/>
              <w:rPr>
                <w:rFonts w:ascii="Times New Roman" w:eastAsia="Times New Roman" w:hAnsi="Times New Roman"/>
                <w:sz w:val="6"/>
              </w:rPr>
            </w:pPr>
          </w:p>
        </w:tc>
        <w:tc>
          <w:tcPr>
            <w:tcW w:w="5100" w:type="dxa"/>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198"/>
        </w:trPr>
        <w:tc>
          <w:tcPr>
            <w:tcW w:w="4200" w:type="dxa"/>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 xml:space="preserve">If the </w:t>
            </w:r>
            <w:r>
              <w:rPr>
                <w:rFonts w:ascii="Arial" w:eastAsia="Arial" w:hAnsi="Arial"/>
                <w:sz w:val="12"/>
              </w:rPr>
              <w:t>PEMS</w:t>
            </w:r>
            <w:r>
              <w:rPr>
                <w:rFonts w:ascii="Arial" w:eastAsia="Arial" w:hAnsi="Arial"/>
                <w:sz w:val="16"/>
              </w:rPr>
              <w:t xml:space="preserve"> is intended to be incorporated into an</w:t>
            </w:r>
          </w:p>
        </w:tc>
        <w:tc>
          <w:tcPr>
            <w:tcW w:w="510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5"/>
        </w:trPr>
        <w:tc>
          <w:tcPr>
            <w:tcW w:w="4200" w:type="dxa"/>
            <w:shd w:val="clear" w:color="auto" w:fill="auto"/>
            <w:vAlign w:val="bottom"/>
          </w:tcPr>
          <w:p w:rsidR="00000000" w:rsidRDefault="00596C41">
            <w:pPr>
              <w:spacing w:line="0" w:lineRule="atLeast"/>
              <w:ind w:left="120"/>
              <w:rPr>
                <w:rFonts w:ascii="Arial" w:eastAsia="Arial" w:hAnsi="Arial"/>
                <w:sz w:val="12"/>
              </w:rPr>
            </w:pPr>
            <w:r>
              <w:rPr>
                <w:rFonts w:ascii="Arial" w:eastAsia="Arial" w:hAnsi="Arial"/>
                <w:sz w:val="16"/>
              </w:rPr>
              <w:t>IT-</w:t>
            </w:r>
            <w:r>
              <w:rPr>
                <w:rFonts w:ascii="Arial" w:eastAsia="Arial" w:hAnsi="Arial"/>
                <w:sz w:val="12"/>
              </w:rPr>
              <w:t>NETW ORK</w:t>
            </w:r>
            <w:r>
              <w:rPr>
                <w:rFonts w:ascii="Arial" w:eastAsia="Arial" w:hAnsi="Arial"/>
                <w:sz w:val="16"/>
              </w:rPr>
              <w:t xml:space="preserve"> that is not validated by the </w:t>
            </w:r>
            <w:r>
              <w:rPr>
                <w:rFonts w:ascii="Arial" w:eastAsia="Arial" w:hAnsi="Arial"/>
                <w:sz w:val="12"/>
              </w:rPr>
              <w:t>PEMS</w:t>
            </w:r>
          </w:p>
        </w:tc>
        <w:tc>
          <w:tcPr>
            <w:tcW w:w="51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200" w:type="dxa"/>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3"/>
              </w:rPr>
              <w:t>MANUFACTURER</w:t>
            </w:r>
            <w:r>
              <w:rPr>
                <w:rFonts w:ascii="Arial" w:eastAsia="Arial" w:hAnsi="Arial"/>
                <w:sz w:val="16"/>
              </w:rPr>
              <w:t>, the</w:t>
            </w:r>
            <w:r>
              <w:rPr>
                <w:rFonts w:ascii="Arial" w:eastAsia="Arial" w:hAnsi="Arial"/>
                <w:sz w:val="13"/>
              </w:rPr>
              <w:t xml:space="preserve"> MANUFACTURER </w:t>
            </w:r>
            <w:r>
              <w:rPr>
                <w:rFonts w:ascii="Arial" w:eastAsia="Arial" w:hAnsi="Arial"/>
                <w:sz w:val="16"/>
              </w:rPr>
              <w:t>s</w:t>
            </w:r>
            <w:r>
              <w:rPr>
                <w:rFonts w:ascii="Arial" w:eastAsia="Arial" w:hAnsi="Arial"/>
                <w:sz w:val="16"/>
              </w:rPr>
              <w:t>hall make</w:t>
            </w:r>
          </w:p>
        </w:tc>
        <w:tc>
          <w:tcPr>
            <w:tcW w:w="51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5"/>
        </w:trPr>
        <w:tc>
          <w:tcPr>
            <w:tcW w:w="4200" w:type="dxa"/>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available instructions for implementing such</w:t>
            </w:r>
          </w:p>
        </w:tc>
        <w:tc>
          <w:tcPr>
            <w:tcW w:w="51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4"/>
        </w:trPr>
        <w:tc>
          <w:tcPr>
            <w:tcW w:w="4200" w:type="dxa"/>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connection including the following</w:t>
            </w:r>
          </w:p>
        </w:tc>
        <w:tc>
          <w:tcPr>
            <w:tcW w:w="5100" w:type="dxa"/>
            <w:shd w:val="clear" w:color="auto" w:fill="auto"/>
            <w:vAlign w:val="bottom"/>
          </w:tcPr>
          <w:p w:rsidR="00000000" w:rsidRDefault="00596C41">
            <w:pPr>
              <w:spacing w:line="0" w:lineRule="atLeast"/>
              <w:rPr>
                <w:rFonts w:ascii="Times New Roman" w:eastAsia="Times New Roman" w:hAnsi="Times New Roman"/>
                <w:sz w:val="18"/>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18"/>
        </w:rPr>
        <mc:AlternateContent>
          <mc:Choice Requires="wps">
            <w:drawing>
              <wp:anchor distT="0" distB="0" distL="114300" distR="114300" simplePos="0" relativeHeight="251982336" behindDoc="1" locked="0" layoutInCell="1" allowOverlap="1">
                <wp:simplePos x="0" y="0"/>
                <wp:positionH relativeFrom="column">
                  <wp:posOffset>679450</wp:posOffset>
                </wp:positionH>
                <wp:positionV relativeFrom="paragraph">
                  <wp:posOffset>-1247140</wp:posOffset>
                </wp:positionV>
                <wp:extent cx="0" cy="8806180"/>
                <wp:effectExtent l="0" t="0" r="0" b="0"/>
                <wp:wrapNone/>
                <wp:docPr id="17"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80618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64AA3" id="Line 650" o:spid="_x0000_s1026" style="position:absolute;z-index:-2513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98.2pt" to="53.5pt,59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" strokeweight=".25397mm">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83360" behindDoc="1" locked="0" layoutInCell="1" allowOverlap="1">
                <wp:simplePos x="0" y="0"/>
                <wp:positionH relativeFrom="column">
                  <wp:posOffset>3358515</wp:posOffset>
                </wp:positionH>
                <wp:positionV relativeFrom="paragraph">
                  <wp:posOffset>-1247140</wp:posOffset>
                </wp:positionV>
                <wp:extent cx="0" cy="8806180"/>
                <wp:effectExtent l="0" t="0" r="0" b="0"/>
                <wp:wrapNone/>
                <wp:docPr id="16"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80618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93994" id="Line 651" o:spid="_x0000_s1026" style="position:absolute;z-index:-2513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45pt,-98.2pt" to="264.45pt,59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" strokeweight=".72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984384" behindDoc="1" locked="0" layoutInCell="1" allowOverlap="1">
                <wp:simplePos x="0" y="0"/>
                <wp:positionH relativeFrom="column">
                  <wp:posOffset>6577330</wp:posOffset>
                </wp:positionH>
                <wp:positionV relativeFrom="paragraph">
                  <wp:posOffset>-1247140</wp:posOffset>
                </wp:positionV>
                <wp:extent cx="0" cy="8806180"/>
                <wp:effectExtent l="0" t="0" r="0" b="0"/>
                <wp:wrapNone/>
                <wp:docPr id="15"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80618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48474" id="Line 652" o:spid="_x0000_s1026" style="position:absolute;z-index:-2513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9pt,-98.2pt" to="517.9pt,59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" strokeweight=".72pt">
                <o:lock v:ext="edit" shapetype="f"/>
              </v:line>
            </w:pict>
          </mc:Fallback>
        </mc:AlternateContent>
      </w:r>
    </w:p>
    <w:p w:rsidR="00000000" w:rsidRDefault="00596C41">
      <w:pPr>
        <w:spacing w:line="136" w:lineRule="exact"/>
        <w:rPr>
          <w:rFonts w:ascii="Times New Roman" w:eastAsia="Times New Roman" w:hAnsi="Times New Roman"/>
        </w:rPr>
      </w:pPr>
    </w:p>
    <w:p w:rsidR="00000000" w:rsidRDefault="00596C41">
      <w:pPr>
        <w:tabs>
          <w:tab w:val="left" w:pos="1440"/>
        </w:tabs>
        <w:spacing w:line="0" w:lineRule="atLeast"/>
        <w:ind w:left="1180"/>
        <w:rPr>
          <w:rFonts w:ascii="Arial" w:eastAsia="Arial" w:hAnsi="Arial"/>
          <w:sz w:val="16"/>
        </w:rPr>
      </w:pPr>
      <w:r>
        <w:rPr>
          <w:rFonts w:ascii="Arial" w:eastAsia="Arial" w:hAnsi="Arial"/>
          <w:sz w:val="16"/>
        </w:rPr>
        <w:t>a)</w:t>
      </w:r>
      <w:r>
        <w:rPr>
          <w:rFonts w:ascii="Arial" w:eastAsia="Arial" w:hAnsi="Arial"/>
          <w:sz w:val="16"/>
        </w:rPr>
        <w:tab/>
      </w:r>
      <w:r>
        <w:rPr>
          <w:rFonts w:ascii="Arial" w:eastAsia="Arial" w:hAnsi="Arial"/>
          <w:sz w:val="16"/>
        </w:rPr>
        <w:t xml:space="preserve">the purpose of the </w:t>
      </w:r>
      <w:r>
        <w:rPr>
          <w:rFonts w:ascii="Arial" w:eastAsia="Arial" w:hAnsi="Arial"/>
          <w:sz w:val="12"/>
        </w:rPr>
        <w:t>PEMS</w:t>
      </w:r>
      <w:r>
        <w:rPr>
          <w:rFonts w:ascii="Arial" w:eastAsia="Arial" w:hAnsi="Arial"/>
          <w:sz w:val="16"/>
        </w:rPr>
        <w:t>’</w:t>
      </w:r>
      <w:r>
        <w:rPr>
          <w:rFonts w:ascii="Arial" w:eastAsia="Arial" w:hAnsi="Arial"/>
          <w:sz w:val="12"/>
        </w:rPr>
        <w:t>S</w:t>
      </w:r>
      <w:r>
        <w:rPr>
          <w:rFonts w:ascii="Arial" w:eastAsia="Arial" w:hAnsi="Arial"/>
          <w:sz w:val="16"/>
        </w:rPr>
        <w:t xml:space="preserve"> connection to an IT-</w:t>
      </w:r>
    </w:p>
    <w:p w:rsidR="00000000" w:rsidRDefault="00596C41">
      <w:pPr>
        <w:spacing w:line="1" w:lineRule="exact"/>
        <w:rPr>
          <w:rFonts w:ascii="Times New Roman" w:eastAsia="Times New Roman" w:hAnsi="Times New Roman"/>
        </w:rPr>
      </w:pPr>
    </w:p>
    <w:p w:rsidR="00000000" w:rsidRDefault="00596C41">
      <w:pPr>
        <w:spacing w:line="0" w:lineRule="atLeast"/>
        <w:ind w:left="1460"/>
        <w:rPr>
          <w:rFonts w:ascii="Arial" w:eastAsia="Arial" w:hAnsi="Arial"/>
          <w:sz w:val="16"/>
        </w:rPr>
      </w:pPr>
      <w:r>
        <w:rPr>
          <w:rFonts w:ascii="Arial" w:eastAsia="Arial" w:hAnsi="Arial"/>
          <w:sz w:val="13"/>
        </w:rPr>
        <w:t>NETWORK</w:t>
      </w:r>
      <w:r>
        <w:rPr>
          <w:rFonts w:ascii="Arial" w:eastAsia="Arial" w:hAnsi="Arial"/>
          <w:sz w:val="16"/>
        </w:rPr>
        <w:t>;</w:t>
      </w:r>
    </w:p>
    <w:p w:rsidR="00000000" w:rsidRDefault="00596C41">
      <w:pPr>
        <w:spacing w:line="102" w:lineRule="exact"/>
        <w:rPr>
          <w:rFonts w:ascii="Times New Roman" w:eastAsia="Times New Roman" w:hAnsi="Times New Roman"/>
        </w:rPr>
      </w:pPr>
    </w:p>
    <w:p w:rsidR="00000000" w:rsidRDefault="00596C41" w:rsidP="00596C41">
      <w:pPr>
        <w:numPr>
          <w:ilvl w:val="0"/>
          <w:numId w:val="137"/>
        </w:numPr>
        <w:tabs>
          <w:tab w:val="left" w:pos="1440"/>
        </w:tabs>
        <w:spacing w:line="279" w:lineRule="auto"/>
        <w:ind w:left="1440" w:right="5300" w:hanging="262"/>
        <w:rPr>
          <w:rFonts w:ascii="Arial" w:eastAsia="Arial" w:hAnsi="Arial"/>
          <w:sz w:val="16"/>
        </w:rPr>
      </w:pPr>
      <w:r>
        <w:rPr>
          <w:rFonts w:ascii="Arial" w:eastAsia="Arial" w:hAnsi="Arial"/>
          <w:sz w:val="16"/>
        </w:rPr>
        <w:t>the required characteristics of the IT-</w:t>
      </w:r>
      <w:r>
        <w:rPr>
          <w:rFonts w:ascii="Arial" w:eastAsia="Arial" w:hAnsi="Arial"/>
          <w:sz w:val="12"/>
        </w:rPr>
        <w:t>NETWORK</w:t>
      </w:r>
      <w:r>
        <w:rPr>
          <w:rFonts w:ascii="Arial" w:eastAsia="Arial" w:hAnsi="Arial"/>
          <w:sz w:val="16"/>
        </w:rPr>
        <w:t xml:space="preserve"> incorporating the </w:t>
      </w:r>
      <w:r>
        <w:rPr>
          <w:rFonts w:ascii="Arial" w:eastAsia="Arial" w:hAnsi="Arial"/>
          <w:sz w:val="12"/>
        </w:rPr>
        <w:t>PEMS</w:t>
      </w:r>
      <w:r>
        <w:rPr>
          <w:rFonts w:ascii="Arial" w:eastAsia="Arial" w:hAnsi="Arial"/>
          <w:sz w:val="16"/>
        </w:rPr>
        <w:t>;</w:t>
      </w:r>
    </w:p>
    <w:p w:rsidR="00000000" w:rsidRDefault="00596C41">
      <w:pPr>
        <w:spacing w:line="42" w:lineRule="exact"/>
        <w:rPr>
          <w:rFonts w:ascii="Arial" w:eastAsia="Arial" w:hAnsi="Arial"/>
          <w:sz w:val="16"/>
        </w:rPr>
      </w:pPr>
    </w:p>
    <w:p w:rsidR="00000000" w:rsidRDefault="00596C41" w:rsidP="00596C41">
      <w:pPr>
        <w:numPr>
          <w:ilvl w:val="0"/>
          <w:numId w:val="137"/>
        </w:numPr>
        <w:tabs>
          <w:tab w:val="left" w:pos="1440"/>
        </w:tabs>
        <w:spacing w:line="279" w:lineRule="auto"/>
        <w:ind w:left="1440" w:right="5440" w:hanging="262"/>
        <w:rPr>
          <w:rFonts w:ascii="Arial" w:eastAsia="Arial" w:hAnsi="Arial"/>
          <w:sz w:val="16"/>
        </w:rPr>
      </w:pPr>
      <w:r>
        <w:rPr>
          <w:rFonts w:ascii="Arial" w:eastAsia="Arial" w:hAnsi="Arial"/>
          <w:sz w:val="16"/>
        </w:rPr>
        <w:t>the required configura</w:t>
      </w:r>
      <w:r>
        <w:rPr>
          <w:rFonts w:ascii="Arial" w:eastAsia="Arial" w:hAnsi="Arial"/>
          <w:sz w:val="16"/>
        </w:rPr>
        <w:t>tion of the IT-</w:t>
      </w:r>
      <w:r>
        <w:rPr>
          <w:rFonts w:ascii="Arial" w:eastAsia="Arial" w:hAnsi="Arial"/>
          <w:sz w:val="12"/>
        </w:rPr>
        <w:t>NETWORK</w:t>
      </w:r>
      <w:r>
        <w:rPr>
          <w:rFonts w:ascii="Arial" w:eastAsia="Arial" w:hAnsi="Arial"/>
          <w:sz w:val="16"/>
        </w:rPr>
        <w:t xml:space="preserve"> incorporating the </w:t>
      </w:r>
      <w:r>
        <w:rPr>
          <w:rFonts w:ascii="Arial" w:eastAsia="Arial" w:hAnsi="Arial"/>
          <w:sz w:val="12"/>
        </w:rPr>
        <w:t>PEMS</w:t>
      </w:r>
      <w:r>
        <w:rPr>
          <w:rFonts w:ascii="Arial" w:eastAsia="Arial" w:hAnsi="Arial"/>
          <w:sz w:val="16"/>
        </w:rPr>
        <w:t>;</w:t>
      </w:r>
    </w:p>
    <w:p w:rsidR="00000000" w:rsidRDefault="00596C41">
      <w:pPr>
        <w:spacing w:line="42" w:lineRule="exact"/>
        <w:rPr>
          <w:rFonts w:ascii="Arial" w:eastAsia="Arial" w:hAnsi="Arial"/>
          <w:sz w:val="16"/>
        </w:rPr>
      </w:pPr>
    </w:p>
    <w:p w:rsidR="00000000" w:rsidRDefault="00596C41" w:rsidP="00596C41">
      <w:pPr>
        <w:numPr>
          <w:ilvl w:val="0"/>
          <w:numId w:val="137"/>
        </w:numPr>
        <w:tabs>
          <w:tab w:val="left" w:pos="1440"/>
        </w:tabs>
        <w:spacing w:line="260" w:lineRule="auto"/>
        <w:ind w:left="1440" w:right="5640" w:hanging="262"/>
        <w:rPr>
          <w:rFonts w:ascii="Arial" w:eastAsia="Arial" w:hAnsi="Arial"/>
          <w:sz w:val="16"/>
        </w:rPr>
      </w:pPr>
      <w:r>
        <w:rPr>
          <w:rFonts w:ascii="Arial" w:eastAsia="Arial" w:hAnsi="Arial"/>
          <w:sz w:val="16"/>
        </w:rPr>
        <w:t xml:space="preserve">the technical specifications of the network connection of the </w:t>
      </w:r>
      <w:r>
        <w:rPr>
          <w:rFonts w:ascii="Arial" w:eastAsia="Arial" w:hAnsi="Arial"/>
          <w:sz w:val="12"/>
        </w:rPr>
        <w:t>PEMS</w:t>
      </w:r>
      <w:r>
        <w:rPr>
          <w:rFonts w:ascii="Arial" w:eastAsia="Arial" w:hAnsi="Arial"/>
          <w:sz w:val="16"/>
        </w:rPr>
        <w:t xml:space="preserve"> including security specifications;</w:t>
      </w:r>
    </w:p>
    <w:p w:rsidR="00000000" w:rsidRDefault="00596C41">
      <w:pPr>
        <w:spacing w:line="57" w:lineRule="exact"/>
        <w:rPr>
          <w:rFonts w:ascii="Arial" w:eastAsia="Arial" w:hAnsi="Arial"/>
          <w:sz w:val="16"/>
        </w:rPr>
      </w:pPr>
    </w:p>
    <w:p w:rsidR="00000000" w:rsidRDefault="00596C41" w:rsidP="00596C41">
      <w:pPr>
        <w:numPr>
          <w:ilvl w:val="0"/>
          <w:numId w:val="137"/>
        </w:numPr>
        <w:tabs>
          <w:tab w:val="left" w:pos="1440"/>
        </w:tabs>
        <w:spacing w:line="254" w:lineRule="auto"/>
        <w:ind w:left="1440" w:right="5220" w:hanging="262"/>
        <w:rPr>
          <w:rFonts w:ascii="Arial" w:eastAsia="Arial" w:hAnsi="Arial"/>
          <w:sz w:val="16"/>
        </w:rPr>
      </w:pPr>
      <w:r>
        <w:rPr>
          <w:rFonts w:ascii="Arial" w:eastAsia="Arial" w:hAnsi="Arial"/>
          <w:sz w:val="16"/>
        </w:rPr>
        <w:t xml:space="preserve">the intended information flow between the </w:t>
      </w:r>
      <w:r>
        <w:rPr>
          <w:rFonts w:ascii="Arial" w:eastAsia="Arial" w:hAnsi="Arial"/>
          <w:sz w:val="12"/>
        </w:rPr>
        <w:t>PEMS</w:t>
      </w:r>
      <w:r>
        <w:rPr>
          <w:rFonts w:ascii="Arial" w:eastAsia="Arial" w:hAnsi="Arial"/>
          <w:sz w:val="16"/>
        </w:rPr>
        <w:t>, the IT-</w:t>
      </w:r>
      <w:r>
        <w:rPr>
          <w:rFonts w:ascii="Arial" w:eastAsia="Arial" w:hAnsi="Arial"/>
          <w:sz w:val="12"/>
        </w:rPr>
        <w:t xml:space="preserve">NETWORK </w:t>
      </w:r>
      <w:r>
        <w:rPr>
          <w:rFonts w:ascii="Arial" w:eastAsia="Arial" w:hAnsi="Arial"/>
          <w:sz w:val="16"/>
        </w:rPr>
        <w:t>and other devices on the</w:t>
      </w:r>
      <w:r>
        <w:rPr>
          <w:rFonts w:ascii="Arial" w:eastAsia="Arial" w:hAnsi="Arial"/>
          <w:sz w:val="12"/>
        </w:rPr>
        <w:t xml:space="preserve"> </w:t>
      </w:r>
      <w:r>
        <w:rPr>
          <w:rFonts w:ascii="Arial" w:eastAsia="Arial" w:hAnsi="Arial"/>
          <w:sz w:val="16"/>
        </w:rPr>
        <w:t>IT-</w:t>
      </w:r>
      <w:r>
        <w:rPr>
          <w:rFonts w:ascii="Arial" w:eastAsia="Arial" w:hAnsi="Arial"/>
          <w:sz w:val="12"/>
        </w:rPr>
        <w:t>NETWORK</w:t>
      </w:r>
      <w:r>
        <w:rPr>
          <w:rFonts w:ascii="Arial" w:eastAsia="Arial" w:hAnsi="Arial"/>
          <w:sz w:val="16"/>
        </w:rPr>
        <w:t>, and t</w:t>
      </w:r>
      <w:r>
        <w:rPr>
          <w:rFonts w:ascii="Arial" w:eastAsia="Arial" w:hAnsi="Arial"/>
          <w:sz w:val="16"/>
        </w:rPr>
        <w:t>he intended routing through the IT-</w:t>
      </w:r>
      <w:r>
        <w:rPr>
          <w:rFonts w:ascii="Arial" w:eastAsia="Arial" w:hAnsi="Arial"/>
          <w:sz w:val="12"/>
        </w:rPr>
        <w:t>NETWORK</w:t>
      </w:r>
      <w:r>
        <w:rPr>
          <w:rFonts w:ascii="Arial" w:eastAsia="Arial" w:hAnsi="Arial"/>
          <w:sz w:val="16"/>
        </w:rPr>
        <w:t>; and</w:t>
      </w:r>
    </w:p>
    <w:p w:rsidR="00000000" w:rsidRDefault="00596C41">
      <w:pPr>
        <w:spacing w:line="61" w:lineRule="exact"/>
        <w:rPr>
          <w:rFonts w:ascii="Arial" w:eastAsia="Arial" w:hAnsi="Arial"/>
          <w:sz w:val="16"/>
        </w:rPr>
      </w:pPr>
    </w:p>
    <w:p w:rsidR="00000000" w:rsidRDefault="00596C41">
      <w:pPr>
        <w:spacing w:line="251" w:lineRule="auto"/>
        <w:ind w:left="1460" w:right="5180"/>
        <w:jc w:val="both"/>
        <w:rPr>
          <w:rFonts w:ascii="Arial" w:eastAsia="Arial" w:hAnsi="Arial"/>
          <w:sz w:val="16"/>
        </w:rPr>
      </w:pPr>
      <w:r>
        <w:rPr>
          <w:rFonts w:ascii="Arial" w:eastAsia="Arial" w:hAnsi="Arial"/>
          <w:sz w:val="16"/>
        </w:rPr>
        <w:t xml:space="preserve">NOTE 1 This can include aspects of effectiveness and data and system security as related to </w:t>
      </w:r>
      <w:r>
        <w:rPr>
          <w:rFonts w:ascii="Arial" w:eastAsia="Arial" w:hAnsi="Arial"/>
          <w:sz w:val="12"/>
        </w:rPr>
        <w:t>BASIC SAFETY</w:t>
      </w:r>
      <w:r>
        <w:rPr>
          <w:rFonts w:ascii="Arial" w:eastAsia="Arial" w:hAnsi="Arial"/>
          <w:sz w:val="16"/>
        </w:rPr>
        <w:t xml:space="preserve"> and </w:t>
      </w:r>
      <w:r>
        <w:rPr>
          <w:rFonts w:ascii="Arial" w:eastAsia="Arial" w:hAnsi="Arial"/>
          <w:sz w:val="12"/>
        </w:rPr>
        <w:t>ESSENTIAL</w:t>
      </w:r>
      <w:r>
        <w:rPr>
          <w:rFonts w:ascii="Arial" w:eastAsia="Arial" w:hAnsi="Arial"/>
          <w:sz w:val="16"/>
        </w:rPr>
        <w:t xml:space="preserve"> </w:t>
      </w:r>
      <w:r>
        <w:rPr>
          <w:rFonts w:ascii="Arial" w:eastAsia="Arial" w:hAnsi="Arial"/>
          <w:sz w:val="12"/>
        </w:rPr>
        <w:t xml:space="preserve">PERFORMANCE </w:t>
      </w:r>
      <w:r>
        <w:rPr>
          <w:rFonts w:ascii="Arial" w:eastAsia="Arial" w:hAnsi="Arial"/>
          <w:sz w:val="16"/>
        </w:rPr>
        <w:t>(see also Clause H.6 and IEC</w:t>
      </w:r>
      <w:r>
        <w:rPr>
          <w:rFonts w:ascii="Arial" w:eastAsia="Arial" w:hAnsi="Arial"/>
          <w:sz w:val="12"/>
        </w:rPr>
        <w:t xml:space="preserve"> </w:t>
      </w:r>
      <w:r>
        <w:rPr>
          <w:rFonts w:ascii="Arial" w:eastAsia="Arial" w:hAnsi="Arial"/>
          <w:sz w:val="16"/>
        </w:rPr>
        <w:t>80001-1:2010).</w:t>
      </w:r>
    </w:p>
    <w:p w:rsidR="00000000" w:rsidRDefault="00596C41">
      <w:pPr>
        <w:spacing w:line="255" w:lineRule="exact"/>
        <w:rPr>
          <w:rFonts w:ascii="Arial" w:eastAsia="Arial" w:hAnsi="Arial"/>
          <w:sz w:val="16"/>
        </w:rPr>
      </w:pPr>
    </w:p>
    <w:p w:rsidR="00000000" w:rsidRDefault="00596C41" w:rsidP="00596C41">
      <w:pPr>
        <w:numPr>
          <w:ilvl w:val="0"/>
          <w:numId w:val="137"/>
        </w:numPr>
        <w:tabs>
          <w:tab w:val="left" w:pos="1460"/>
        </w:tabs>
        <w:spacing w:line="254" w:lineRule="auto"/>
        <w:ind w:left="1460" w:right="5240" w:hanging="281"/>
        <w:rPr>
          <w:rFonts w:ascii="Arial" w:eastAsia="Arial" w:hAnsi="Arial"/>
          <w:sz w:val="16"/>
        </w:rPr>
      </w:pPr>
      <w:r>
        <w:rPr>
          <w:rFonts w:ascii="Arial" w:eastAsia="Arial" w:hAnsi="Arial"/>
          <w:sz w:val="16"/>
        </w:rPr>
        <w:t xml:space="preserve">list the </w:t>
      </w:r>
      <w:r>
        <w:rPr>
          <w:rFonts w:ascii="Arial" w:eastAsia="Arial" w:hAnsi="Arial"/>
          <w:sz w:val="12"/>
        </w:rPr>
        <w:t>HAZARDOUS SITUATIONS</w:t>
      </w:r>
      <w:r>
        <w:rPr>
          <w:rFonts w:ascii="Arial" w:eastAsia="Arial" w:hAnsi="Arial"/>
          <w:sz w:val="16"/>
        </w:rPr>
        <w:t xml:space="preserve"> r</w:t>
      </w:r>
      <w:r>
        <w:rPr>
          <w:rFonts w:ascii="Arial" w:eastAsia="Arial" w:hAnsi="Arial"/>
          <w:sz w:val="16"/>
        </w:rPr>
        <w:t>esulting from a failure of the IT-</w:t>
      </w:r>
      <w:r>
        <w:rPr>
          <w:rFonts w:ascii="Arial" w:eastAsia="Arial" w:hAnsi="Arial"/>
          <w:sz w:val="12"/>
        </w:rPr>
        <w:t>NETWORK</w:t>
      </w:r>
      <w:r>
        <w:rPr>
          <w:rFonts w:ascii="Arial" w:eastAsia="Arial" w:hAnsi="Arial"/>
          <w:sz w:val="16"/>
        </w:rPr>
        <w:t xml:space="preserve"> to provide the characteristics required to meet the purpose of the </w:t>
      </w:r>
      <w:r>
        <w:rPr>
          <w:rFonts w:ascii="Arial" w:eastAsia="Arial" w:hAnsi="Arial"/>
          <w:sz w:val="12"/>
        </w:rPr>
        <w:t>PEMS</w:t>
      </w:r>
      <w:r>
        <w:rPr>
          <w:rFonts w:ascii="Arial" w:eastAsia="Arial" w:hAnsi="Arial"/>
          <w:sz w:val="16"/>
        </w:rPr>
        <w:t xml:space="preserve"> connection to the IT-</w:t>
      </w:r>
      <w:r>
        <w:rPr>
          <w:rFonts w:ascii="Arial" w:eastAsia="Arial" w:hAnsi="Arial"/>
          <w:sz w:val="12"/>
        </w:rPr>
        <w:t>NETWORK</w:t>
      </w:r>
      <w:r>
        <w:rPr>
          <w:rFonts w:ascii="Arial" w:eastAsia="Arial" w:hAnsi="Arial"/>
          <w:sz w:val="16"/>
        </w:rPr>
        <w:t>.</w:t>
      </w:r>
    </w:p>
    <w:p w:rsidR="00000000" w:rsidRDefault="00596C41">
      <w:pPr>
        <w:spacing w:line="121" w:lineRule="exact"/>
        <w:rPr>
          <w:rFonts w:ascii="Times New Roman" w:eastAsia="Times New Roman" w:hAnsi="Times New Roman"/>
        </w:rPr>
      </w:pPr>
    </w:p>
    <w:p w:rsidR="00000000" w:rsidRDefault="00596C41">
      <w:pPr>
        <w:tabs>
          <w:tab w:val="left" w:pos="1620"/>
          <w:tab w:val="left" w:pos="2200"/>
          <w:tab w:val="left" w:pos="3640"/>
          <w:tab w:val="left" w:pos="4920"/>
        </w:tabs>
        <w:spacing w:line="0" w:lineRule="atLeast"/>
        <w:ind w:left="1180"/>
        <w:rPr>
          <w:rFonts w:ascii="Arial" w:eastAsia="Arial" w:hAnsi="Arial"/>
          <w:sz w:val="16"/>
        </w:rPr>
      </w:pPr>
      <w:r>
        <w:rPr>
          <w:rFonts w:ascii="Arial" w:eastAsia="Arial" w:hAnsi="Arial"/>
          <w:sz w:val="16"/>
        </w:rPr>
        <w:t>In</w:t>
      </w:r>
      <w:r>
        <w:rPr>
          <w:rFonts w:ascii="Times New Roman" w:eastAsia="Times New Roman" w:hAnsi="Times New Roman"/>
        </w:rPr>
        <w:tab/>
      </w:r>
      <w:r>
        <w:rPr>
          <w:rFonts w:ascii="Arial" w:eastAsia="Arial" w:hAnsi="Arial"/>
          <w:sz w:val="16"/>
        </w:rPr>
        <w:t>the</w:t>
      </w:r>
      <w:r>
        <w:rPr>
          <w:rFonts w:ascii="Times New Roman" w:eastAsia="Times New Roman" w:hAnsi="Times New Roman"/>
        </w:rPr>
        <w:tab/>
      </w:r>
      <w:r>
        <w:rPr>
          <w:rFonts w:ascii="Arial" w:eastAsia="Arial" w:hAnsi="Arial"/>
          <w:sz w:val="13"/>
        </w:rPr>
        <w:t>ACCOMPANYING</w:t>
      </w:r>
      <w:r>
        <w:rPr>
          <w:rFonts w:ascii="Times New Roman" w:eastAsia="Times New Roman" w:hAnsi="Times New Roman"/>
        </w:rPr>
        <w:tab/>
      </w:r>
      <w:r>
        <w:rPr>
          <w:rFonts w:ascii="Arial" w:eastAsia="Arial" w:hAnsi="Arial"/>
          <w:sz w:val="13"/>
        </w:rPr>
        <w:t>DOCUMENTS</w:t>
      </w:r>
      <w:r>
        <w:rPr>
          <w:rFonts w:ascii="Arial" w:eastAsia="Arial" w:hAnsi="Arial"/>
          <w:sz w:val="16"/>
        </w:rPr>
        <w:t>,</w:t>
      </w:r>
      <w:r>
        <w:rPr>
          <w:rFonts w:ascii="Times New Roman" w:eastAsia="Times New Roman" w:hAnsi="Times New Roman"/>
        </w:rPr>
        <w:tab/>
      </w:r>
      <w:r>
        <w:rPr>
          <w:rFonts w:ascii="Arial" w:eastAsia="Arial" w:hAnsi="Arial"/>
          <w:sz w:val="16"/>
        </w:rPr>
        <w:t>the</w:t>
      </w:r>
    </w:p>
    <w:p w:rsidR="00000000" w:rsidRDefault="00596C41">
      <w:pPr>
        <w:spacing w:line="1" w:lineRule="exact"/>
        <w:rPr>
          <w:rFonts w:ascii="Times New Roman" w:eastAsia="Times New Roman" w:hAnsi="Times New Roman"/>
        </w:rPr>
      </w:pPr>
    </w:p>
    <w:p w:rsidR="00000000" w:rsidRDefault="00596C41">
      <w:pPr>
        <w:tabs>
          <w:tab w:val="left" w:pos="2500"/>
          <w:tab w:val="left" w:pos="3020"/>
          <w:tab w:val="left" w:pos="3760"/>
          <w:tab w:val="left" w:pos="4160"/>
        </w:tabs>
        <w:spacing w:line="0" w:lineRule="atLeast"/>
        <w:ind w:left="1180"/>
        <w:rPr>
          <w:rFonts w:ascii="Arial" w:eastAsia="Arial" w:hAnsi="Arial"/>
          <w:sz w:val="13"/>
        </w:rPr>
      </w:pPr>
      <w:r>
        <w:rPr>
          <w:rFonts w:ascii="Arial" w:eastAsia="Arial" w:hAnsi="Arial"/>
          <w:sz w:val="13"/>
        </w:rPr>
        <w:t>MANUFACTURER</w:t>
      </w:r>
      <w:r>
        <w:rPr>
          <w:rFonts w:ascii="Times New Roman" w:eastAsia="Times New Roman" w:hAnsi="Times New Roman"/>
        </w:rPr>
        <w:tab/>
      </w:r>
      <w:r>
        <w:rPr>
          <w:rFonts w:ascii="Arial" w:eastAsia="Arial" w:hAnsi="Arial"/>
          <w:sz w:val="16"/>
        </w:rPr>
        <w:t>shall</w:t>
      </w:r>
      <w:r>
        <w:rPr>
          <w:rFonts w:ascii="Arial" w:eastAsia="Arial" w:hAnsi="Arial"/>
          <w:sz w:val="16"/>
        </w:rPr>
        <w:tab/>
      </w:r>
      <w:r>
        <w:rPr>
          <w:rFonts w:ascii="Arial" w:eastAsia="Arial" w:hAnsi="Arial"/>
          <w:sz w:val="16"/>
        </w:rPr>
        <w:t>instruct</w:t>
      </w:r>
      <w:r>
        <w:rPr>
          <w:rFonts w:ascii="Arial" w:eastAsia="Arial" w:hAnsi="Arial"/>
          <w:sz w:val="16"/>
        </w:rPr>
        <w:tab/>
      </w:r>
      <w:r>
        <w:rPr>
          <w:rFonts w:ascii="Arial" w:eastAsia="Arial" w:hAnsi="Arial"/>
          <w:sz w:val="16"/>
        </w:rPr>
        <w:t>the</w:t>
      </w:r>
      <w:r>
        <w:rPr>
          <w:rFonts w:ascii="Times New Roman" w:eastAsia="Times New Roman" w:hAnsi="Times New Roman"/>
        </w:rPr>
        <w:tab/>
      </w:r>
      <w:r>
        <w:rPr>
          <w:rFonts w:ascii="Arial" w:eastAsia="Arial" w:hAnsi="Arial"/>
          <w:sz w:val="13"/>
        </w:rPr>
        <w:t>RESPONSIBLE</w:t>
      </w:r>
    </w:p>
    <w:p w:rsidR="00000000" w:rsidRDefault="00596C41">
      <w:pPr>
        <w:spacing w:line="1" w:lineRule="exact"/>
        <w:rPr>
          <w:rFonts w:ascii="Times New Roman" w:eastAsia="Times New Roman" w:hAnsi="Times New Roman"/>
        </w:rPr>
      </w:pPr>
    </w:p>
    <w:p w:rsidR="00000000" w:rsidRDefault="00596C41">
      <w:pPr>
        <w:spacing w:line="0" w:lineRule="atLeast"/>
        <w:ind w:left="1180"/>
        <w:rPr>
          <w:rFonts w:ascii="Arial" w:eastAsia="Arial" w:hAnsi="Arial"/>
          <w:sz w:val="16"/>
        </w:rPr>
      </w:pPr>
      <w:r>
        <w:rPr>
          <w:rFonts w:ascii="Arial" w:eastAsia="Arial" w:hAnsi="Arial"/>
          <w:sz w:val="13"/>
        </w:rPr>
        <w:t xml:space="preserve">ORGANIZATION </w:t>
      </w:r>
      <w:r>
        <w:rPr>
          <w:rFonts w:ascii="Arial" w:eastAsia="Arial" w:hAnsi="Arial"/>
          <w:sz w:val="16"/>
        </w:rPr>
        <w:t>that:</w:t>
      </w:r>
    </w:p>
    <w:p w:rsidR="00000000" w:rsidRDefault="00596C41">
      <w:pPr>
        <w:spacing w:line="73" w:lineRule="exact"/>
        <w:rPr>
          <w:rFonts w:ascii="Times New Roman" w:eastAsia="Times New Roman" w:hAnsi="Times New Roman"/>
        </w:rPr>
      </w:pPr>
    </w:p>
    <w:p w:rsidR="00000000" w:rsidRDefault="00596C41" w:rsidP="00596C41">
      <w:pPr>
        <w:numPr>
          <w:ilvl w:val="0"/>
          <w:numId w:val="138"/>
        </w:numPr>
        <w:tabs>
          <w:tab w:val="left" w:pos="1460"/>
        </w:tabs>
        <w:spacing w:line="244" w:lineRule="auto"/>
        <w:ind w:left="1460" w:right="5340" w:hanging="282"/>
        <w:rPr>
          <w:rFonts w:ascii="Arial" w:eastAsia="Arial" w:hAnsi="Arial"/>
          <w:sz w:val="16"/>
        </w:rPr>
      </w:pPr>
      <w:r>
        <w:rPr>
          <w:rFonts w:ascii="Arial" w:eastAsia="Arial" w:hAnsi="Arial"/>
          <w:sz w:val="16"/>
        </w:rPr>
        <w:t>connection</w:t>
      </w:r>
      <w:r>
        <w:rPr>
          <w:rFonts w:ascii="Arial" w:eastAsia="Arial" w:hAnsi="Arial"/>
          <w:sz w:val="16"/>
        </w:rPr>
        <w:t xml:space="preserve"> of the </w:t>
      </w:r>
      <w:r>
        <w:rPr>
          <w:rFonts w:ascii="Arial" w:eastAsia="Arial" w:hAnsi="Arial"/>
          <w:sz w:val="12"/>
        </w:rPr>
        <w:t>PEMS</w:t>
      </w:r>
      <w:r>
        <w:rPr>
          <w:rFonts w:ascii="Arial" w:eastAsia="Arial" w:hAnsi="Arial"/>
          <w:sz w:val="16"/>
        </w:rPr>
        <w:t xml:space="preserve"> to an IT-</w:t>
      </w:r>
      <w:r>
        <w:rPr>
          <w:rFonts w:ascii="Arial" w:eastAsia="Arial" w:hAnsi="Arial"/>
          <w:sz w:val="12"/>
        </w:rPr>
        <w:t>NETWORK</w:t>
      </w:r>
      <w:r>
        <w:rPr>
          <w:rFonts w:ascii="Arial" w:eastAsia="Arial" w:hAnsi="Arial"/>
          <w:sz w:val="16"/>
        </w:rPr>
        <w:t xml:space="preserve"> that includes other equipment could result in previously unidentified </w:t>
      </w:r>
      <w:r>
        <w:rPr>
          <w:rFonts w:ascii="Arial" w:eastAsia="Arial" w:hAnsi="Arial"/>
          <w:sz w:val="12"/>
        </w:rPr>
        <w:t>RISKS</w:t>
      </w:r>
      <w:r>
        <w:rPr>
          <w:rFonts w:ascii="Arial" w:eastAsia="Arial" w:hAnsi="Arial"/>
          <w:sz w:val="16"/>
        </w:rPr>
        <w:t xml:space="preserve"> to </w:t>
      </w:r>
      <w:r>
        <w:rPr>
          <w:rFonts w:ascii="Arial" w:eastAsia="Arial" w:hAnsi="Arial"/>
          <w:sz w:val="12"/>
        </w:rPr>
        <w:t>PATIENTS</w:t>
      </w:r>
      <w:r>
        <w:rPr>
          <w:rFonts w:ascii="Arial" w:eastAsia="Arial" w:hAnsi="Arial"/>
          <w:sz w:val="16"/>
        </w:rPr>
        <w:t xml:space="preserve">, </w:t>
      </w:r>
      <w:r>
        <w:rPr>
          <w:rFonts w:ascii="Arial" w:eastAsia="Arial" w:hAnsi="Arial"/>
          <w:sz w:val="12"/>
        </w:rPr>
        <w:t xml:space="preserve">OPERATORS </w:t>
      </w:r>
      <w:r>
        <w:rPr>
          <w:rFonts w:ascii="Arial" w:eastAsia="Arial" w:hAnsi="Arial"/>
          <w:sz w:val="16"/>
        </w:rPr>
        <w:t>or third parties;</w:t>
      </w:r>
    </w:p>
    <w:p w:rsidR="00000000" w:rsidRDefault="00596C41">
      <w:pPr>
        <w:spacing w:line="2" w:lineRule="exact"/>
        <w:rPr>
          <w:rFonts w:ascii="Arial" w:eastAsia="Arial" w:hAnsi="Arial"/>
          <w:sz w:val="16"/>
        </w:rPr>
      </w:pPr>
    </w:p>
    <w:p w:rsidR="00000000" w:rsidRDefault="00596C41" w:rsidP="00596C41">
      <w:pPr>
        <w:numPr>
          <w:ilvl w:val="0"/>
          <w:numId w:val="138"/>
        </w:numPr>
        <w:tabs>
          <w:tab w:val="left" w:pos="1460"/>
        </w:tabs>
        <w:spacing w:line="279" w:lineRule="auto"/>
        <w:ind w:left="1460" w:right="5260" w:hanging="282"/>
        <w:rPr>
          <w:rFonts w:ascii="Arial" w:eastAsia="Arial" w:hAnsi="Arial"/>
          <w:sz w:val="16"/>
        </w:rPr>
      </w:pPr>
      <w:r>
        <w:rPr>
          <w:rFonts w:ascii="Arial" w:eastAsia="Arial" w:hAnsi="Arial"/>
          <w:sz w:val="16"/>
        </w:rPr>
        <w:t xml:space="preserve">the </w:t>
      </w:r>
      <w:r>
        <w:rPr>
          <w:rFonts w:ascii="Arial" w:eastAsia="Arial" w:hAnsi="Arial"/>
          <w:sz w:val="12"/>
        </w:rPr>
        <w:t>RESPONSIBLE ORGANIZATION</w:t>
      </w:r>
      <w:r>
        <w:rPr>
          <w:rFonts w:ascii="Arial" w:eastAsia="Arial" w:hAnsi="Arial"/>
          <w:sz w:val="16"/>
        </w:rPr>
        <w:t xml:space="preserve"> should identify, analyze, evaluate and control these </w:t>
      </w:r>
      <w:r>
        <w:rPr>
          <w:rFonts w:ascii="Arial" w:eastAsia="Arial" w:hAnsi="Arial"/>
          <w:sz w:val="12"/>
        </w:rPr>
        <w:t>RISKS</w:t>
      </w:r>
      <w:r>
        <w:rPr>
          <w:rFonts w:ascii="Arial" w:eastAsia="Arial" w:hAnsi="Arial"/>
          <w:sz w:val="16"/>
        </w:rPr>
        <w:t>;</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985408" behindDoc="1" locked="0" layoutInCell="1" allowOverlap="1">
                <wp:simplePos x="0" y="0"/>
                <wp:positionH relativeFrom="column">
                  <wp:posOffset>675005</wp:posOffset>
                </wp:positionH>
                <wp:positionV relativeFrom="paragraph">
                  <wp:posOffset>3241675</wp:posOffset>
                </wp:positionV>
                <wp:extent cx="5906770" cy="0"/>
                <wp:effectExtent l="0" t="0" r="0" b="0"/>
                <wp:wrapNone/>
                <wp:docPr id="14"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677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58077" id="Line 653" o:spid="_x0000_s1026" style="position:absolute;z-index:-2513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5pt,255.25pt" to="518.25pt,25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lZF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" strokeweight=".72pt">
                <o:lock v:ext="edit" shapetype="f"/>
              </v:line>
            </w:pict>
          </mc:Fallback>
        </mc:AlternateContent>
      </w:r>
    </w:p>
    <w:p w:rsidR="00000000" w:rsidRDefault="00596C41">
      <w:pPr>
        <w:spacing w:line="200" w:lineRule="exact"/>
        <w:rPr>
          <w:rFonts w:ascii="Times New Roman" w:eastAsia="Times New Roman" w:hAnsi="Times New Roman"/>
        </w:rPr>
      </w:pPr>
      <w:r>
        <w:rPr>
          <w:rFonts w:ascii="Times New Roman" w:eastAsia="Times New Roman" w:hAnsi="Times New Roman"/>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7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753" w:bottom="0" w:left="240" w:header="0" w:footer="0" w:gutter="0"/>
          <w:cols w:num="2" w:space="0" w:equalWidth="0">
            <w:col w:w="10360" w:space="500"/>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62"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w:t>
      </w:r>
      <w:r>
        <w:rPr>
          <w:rFonts w:ascii="Arial" w:eastAsia="Arial" w:hAnsi="Arial"/>
          <w:sz w:val="10"/>
        </w:rPr>
        <w:t>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753" w:bottom="0" w:left="240" w:header="0" w:footer="0" w:gutter="0"/>
          <w:cols w:space="0" w:equalWidth="0">
            <w:col w:w="10916"/>
          </w:cols>
          <w:docGrid w:linePitch="360"/>
        </w:sectPr>
      </w:pPr>
    </w:p>
    <w:tbl>
      <w:tblPr>
        <w:tblW w:w="0" w:type="auto"/>
        <w:tblInd w:w="5420" w:type="dxa"/>
        <w:tblLayout w:type="fixed"/>
        <w:tblCellMar>
          <w:top w:w="0" w:type="dxa"/>
          <w:left w:w="0" w:type="dxa"/>
          <w:bottom w:w="0" w:type="dxa"/>
          <w:right w:w="0" w:type="dxa"/>
        </w:tblCellMar>
        <w:tblLook w:val="0000" w:firstRow="0" w:lastRow="0" w:firstColumn="0" w:lastColumn="0" w:noHBand="0" w:noVBand="0"/>
      </w:tblPr>
      <w:tblGrid>
        <w:gridCol w:w="1260"/>
        <w:gridCol w:w="3560"/>
      </w:tblGrid>
      <w:tr w:rsidR="00000000">
        <w:trPr>
          <w:trHeight w:val="242"/>
        </w:trPr>
        <w:tc>
          <w:tcPr>
            <w:tcW w:w="1260" w:type="dxa"/>
            <w:shd w:val="clear" w:color="auto" w:fill="auto"/>
            <w:vAlign w:val="bottom"/>
          </w:tcPr>
          <w:p w:rsidR="00000000" w:rsidRDefault="00596C41">
            <w:pPr>
              <w:spacing w:line="0" w:lineRule="atLeast"/>
              <w:rPr>
                <w:rFonts w:ascii="Arial" w:eastAsia="Arial" w:hAnsi="Arial"/>
              </w:rPr>
            </w:pPr>
            <w:bookmarkStart w:id="160" w:name="page160"/>
            <w:bookmarkEnd w:id="160"/>
            <w:r>
              <w:rPr>
                <w:rFonts w:ascii="Arial" w:eastAsia="Arial" w:hAnsi="Arial"/>
              </w:rPr>
              <w:t xml:space="preserve">– 66 </w:t>
            </w:r>
            <w:r>
              <w:rPr>
                <w:rFonts w:ascii="Arial" w:eastAsia="Arial" w:hAnsi="Arial"/>
              </w:rPr>
              <w:t>–</w:t>
            </w: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4"/>
        </w:trPr>
        <w:tc>
          <w:tcPr>
            <w:tcW w:w="1260" w:type="dxa"/>
            <w:shd w:val="clear" w:color="auto" w:fill="auto"/>
            <w:vAlign w:val="bottom"/>
          </w:tcPr>
          <w:p w:rsidR="00000000" w:rsidRDefault="00596C41">
            <w:pPr>
              <w:spacing w:line="0" w:lineRule="atLeast"/>
              <w:rPr>
                <w:rFonts w:ascii="Times New Roman" w:eastAsia="Times New Roman" w:hAnsi="Times New Roman"/>
                <w:sz w:val="22"/>
              </w:rPr>
            </w:pPr>
          </w:p>
        </w:tc>
        <w:tc>
          <w:tcPr>
            <w:tcW w:w="35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bl>
    <w:p w:rsidR="00000000" w:rsidRDefault="00826DAF">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986432" behindDoc="1" locked="0" layoutInCell="1" allowOverlap="1">
                <wp:simplePos x="0" y="0"/>
                <wp:positionH relativeFrom="column">
                  <wp:posOffset>675005</wp:posOffset>
                </wp:positionH>
                <wp:positionV relativeFrom="paragraph">
                  <wp:posOffset>52070</wp:posOffset>
                </wp:positionV>
                <wp:extent cx="5906770" cy="0"/>
                <wp:effectExtent l="0" t="0" r="0" b="0"/>
                <wp:wrapNone/>
                <wp:docPr id="13"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677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DD4F6" id="Line 654" o:spid="_x0000_s1026" style="position:absolute;z-index:-2513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5pt,4.1pt" to="518.25pt,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3ICN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" strokeweight=".25397mm">
                <o:lock v:ext="edit" shapetype="f"/>
              </v:line>
            </w:pict>
          </mc:Fallback>
        </mc:AlternateContent>
      </w:r>
      <w:r>
        <w:rPr>
          <w:rFonts w:ascii="Arial" w:eastAsia="Arial" w:hAnsi="Arial"/>
          <w:noProof/>
        </w:rPr>
        <mc:AlternateContent>
          <mc:Choice Requires="wps">
            <w:drawing>
              <wp:anchor distT="0" distB="0" distL="114300" distR="114300" simplePos="0" relativeHeight="251987456" behindDoc="1" locked="0" layoutInCell="1" allowOverlap="1">
                <wp:simplePos x="0" y="0"/>
                <wp:positionH relativeFrom="column">
                  <wp:posOffset>675005</wp:posOffset>
                </wp:positionH>
                <wp:positionV relativeFrom="paragraph">
                  <wp:posOffset>381000</wp:posOffset>
                </wp:positionV>
                <wp:extent cx="5906770" cy="0"/>
                <wp:effectExtent l="0" t="0" r="0" b="0"/>
                <wp:wrapNone/>
                <wp:docPr id="12"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677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11040" id="Line 655" o:spid="_x0000_s1026" style="position:absolute;z-index:-2513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5pt,30pt" to="518.25pt,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Wi2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" strokeweight=".25397mm">
                <o:lock v:ext="edit" shapetype="f"/>
              </v:line>
            </w:pict>
          </mc:Fallback>
        </mc:AlternateContent>
      </w:r>
      <w:r>
        <w:rPr>
          <w:rFonts w:ascii="Arial" w:eastAsia="Arial" w:hAnsi="Arial"/>
          <w:noProof/>
        </w:rPr>
        <mc:AlternateContent>
          <mc:Choice Requires="wps">
            <w:drawing>
              <wp:anchor distT="0" distB="0" distL="114300" distR="114300" simplePos="0" relativeHeight="251988480" behindDoc="1" locked="0" layoutInCell="1" allowOverlap="1">
                <wp:simplePos x="0" y="0"/>
                <wp:positionH relativeFrom="column">
                  <wp:posOffset>679450</wp:posOffset>
                </wp:positionH>
                <wp:positionV relativeFrom="paragraph">
                  <wp:posOffset>47625</wp:posOffset>
                </wp:positionV>
                <wp:extent cx="0" cy="2614930"/>
                <wp:effectExtent l="0" t="0" r="0" b="1270"/>
                <wp:wrapNone/>
                <wp:docPr id="11"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1493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CEF58" id="Line 656" o:spid="_x0000_s1026" style="position:absolute;z-index:-2513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3.75pt" to="53.5pt,20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" strokeweight=".25397mm">
                <o:lock v:ext="edit" shapetype="f"/>
              </v:line>
            </w:pict>
          </mc:Fallback>
        </mc:AlternateContent>
      </w:r>
      <w:r>
        <w:rPr>
          <w:rFonts w:ascii="Arial" w:eastAsia="Arial" w:hAnsi="Arial"/>
          <w:noProof/>
        </w:rPr>
        <mc:AlternateContent>
          <mc:Choice Requires="wps">
            <w:drawing>
              <wp:anchor distT="0" distB="0" distL="114300" distR="114300" simplePos="0" relativeHeight="251989504" behindDoc="1" locked="0" layoutInCell="1" allowOverlap="1">
                <wp:simplePos x="0" y="0"/>
                <wp:positionH relativeFrom="column">
                  <wp:posOffset>3358515</wp:posOffset>
                </wp:positionH>
                <wp:positionV relativeFrom="paragraph">
                  <wp:posOffset>47625</wp:posOffset>
                </wp:positionV>
                <wp:extent cx="0" cy="2614930"/>
                <wp:effectExtent l="0" t="0" r="0" b="1270"/>
                <wp:wrapNone/>
                <wp:docPr id="10"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1493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E77EF" id="Line 657" o:spid="_x0000_s1026" style="position:absolute;z-index:-2513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45pt,3.75pt" to="264.45pt,20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" strokeweight=".72pt">
                <o:lock v:ext="edit" shapetype="f"/>
              </v:line>
            </w:pict>
          </mc:Fallback>
        </mc:AlternateContent>
      </w:r>
      <w:r>
        <w:rPr>
          <w:rFonts w:ascii="Arial" w:eastAsia="Arial" w:hAnsi="Arial"/>
          <w:noProof/>
        </w:rPr>
        <mc:AlternateContent>
          <mc:Choice Requires="wps">
            <w:drawing>
              <wp:anchor distT="0" distB="0" distL="114300" distR="114300" simplePos="0" relativeHeight="251990528" behindDoc="1" locked="0" layoutInCell="1" allowOverlap="1">
                <wp:simplePos x="0" y="0"/>
                <wp:positionH relativeFrom="column">
                  <wp:posOffset>6577330</wp:posOffset>
                </wp:positionH>
                <wp:positionV relativeFrom="paragraph">
                  <wp:posOffset>47625</wp:posOffset>
                </wp:positionV>
                <wp:extent cx="0" cy="2614930"/>
                <wp:effectExtent l="0" t="0" r="0" b="1270"/>
                <wp:wrapNone/>
                <wp:docPr id="9"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1493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2A75F" id="Line 658" o:spid="_x0000_s1026" style="position:absolute;z-index:-2513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9pt,3.75pt" to="517.9pt,20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" strokeweight=".72pt">
                <o:lock v:ext="edit" shapetype="f"/>
              </v:line>
            </w:pict>
          </mc:Fallback>
        </mc:AlternateContent>
      </w:r>
    </w:p>
    <w:p w:rsidR="00000000" w:rsidRDefault="00596C41">
      <w:pPr>
        <w:spacing w:line="20" w:lineRule="exact"/>
        <w:rPr>
          <w:rFonts w:ascii="Times New Roman" w:eastAsia="Times New Roman" w:hAnsi="Times New Roman"/>
        </w:rPr>
        <w:sectPr w:rsidR="00000000">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47" w:lineRule="exact"/>
        <w:rPr>
          <w:rFonts w:ascii="Times New Roman" w:eastAsia="Times New Roman" w:hAnsi="Times New Roman"/>
        </w:rPr>
      </w:pPr>
    </w:p>
    <w:tbl>
      <w:tblPr>
        <w:tblW w:w="0" w:type="auto"/>
        <w:tblInd w:w="1053" w:type="dxa"/>
        <w:tblLayout w:type="fixed"/>
        <w:tblCellMar>
          <w:top w:w="0" w:type="dxa"/>
          <w:left w:w="0" w:type="dxa"/>
          <w:bottom w:w="0" w:type="dxa"/>
          <w:right w:w="0" w:type="dxa"/>
        </w:tblCellMar>
        <w:tblLook w:val="0000" w:firstRow="0" w:lastRow="0" w:firstColumn="0" w:lastColumn="0" w:noHBand="0" w:noVBand="0"/>
      </w:tblPr>
      <w:tblGrid>
        <w:gridCol w:w="996"/>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139" w:lineRule="exact"/>
        <w:rPr>
          <w:rFonts w:ascii="Times New Roman" w:eastAsia="Times New Roman" w:hAnsi="Times New Roman"/>
        </w:rPr>
      </w:pPr>
      <w:r>
        <w:rPr>
          <w:rFonts w:ascii="Courier New" w:eastAsia="Courier New" w:hAnsi="Courier New"/>
          <w:sz w:val="5"/>
        </w:rPr>
        <w:br w:type="column"/>
      </w:r>
    </w:p>
    <w:p w:rsidR="00000000" w:rsidRDefault="00596C41">
      <w:pPr>
        <w:spacing w:line="1" w:lineRule="exact"/>
        <w:rPr>
          <w:rFonts w:ascii="Times New Roman" w:eastAsia="Times New Roman" w:hAnsi="Times New Roman"/>
          <w:sz w:val="1"/>
        </w:rPr>
      </w:pPr>
    </w:p>
    <w:tbl>
      <w:tblPr>
        <w:tblW w:w="0" w:type="auto"/>
        <w:tblInd w:w="222" w:type="dxa"/>
        <w:tblLayout w:type="fixed"/>
        <w:tblCellMar>
          <w:top w:w="0" w:type="dxa"/>
          <w:left w:w="0" w:type="dxa"/>
          <w:bottom w:w="0" w:type="dxa"/>
          <w:right w:w="0" w:type="dxa"/>
        </w:tblCellMar>
        <w:tblLook w:val="0000" w:firstRow="0" w:lastRow="0" w:firstColumn="0" w:lastColumn="0" w:noHBand="0" w:noVBand="0"/>
      </w:tblPr>
      <w:tblGrid>
        <w:gridCol w:w="3920"/>
        <w:gridCol w:w="4620"/>
      </w:tblGrid>
      <w:tr w:rsidR="00000000">
        <w:trPr>
          <w:trHeight w:val="192"/>
        </w:trPr>
        <w:tc>
          <w:tcPr>
            <w:tcW w:w="3920" w:type="dxa"/>
            <w:shd w:val="clear" w:color="auto" w:fill="auto"/>
            <w:vAlign w:val="bottom"/>
          </w:tcPr>
          <w:p w:rsidR="00000000" w:rsidRDefault="00596C41">
            <w:pPr>
              <w:spacing w:line="0" w:lineRule="atLeast"/>
              <w:rPr>
                <w:rFonts w:ascii="Arial" w:eastAsia="Arial" w:hAnsi="Arial"/>
                <w:b/>
                <w:sz w:val="16"/>
              </w:rPr>
            </w:pPr>
            <w:r>
              <w:rPr>
                <w:rFonts w:ascii="Arial" w:eastAsia="Arial" w:hAnsi="Arial"/>
                <w:b/>
                <w:sz w:val="16"/>
              </w:rPr>
              <w:t>PEMS requirements from IEC 60601-1:2005</w:t>
            </w:r>
          </w:p>
        </w:tc>
        <w:tc>
          <w:tcPr>
            <w:tcW w:w="4620" w:type="dxa"/>
            <w:shd w:val="clear" w:color="auto" w:fill="auto"/>
            <w:vAlign w:val="bottom"/>
          </w:tcPr>
          <w:p w:rsidR="00000000" w:rsidRDefault="00596C41">
            <w:pPr>
              <w:spacing w:line="0" w:lineRule="atLeast"/>
              <w:ind w:left="300"/>
              <w:jc w:val="center"/>
              <w:rPr>
                <w:rFonts w:ascii="Arial" w:eastAsia="Arial" w:hAnsi="Arial"/>
                <w:b/>
                <w:sz w:val="16"/>
              </w:rPr>
            </w:pPr>
            <w:r>
              <w:rPr>
                <w:rFonts w:ascii="Arial" w:eastAsia="Arial" w:hAnsi="Arial"/>
                <w:b/>
                <w:sz w:val="16"/>
              </w:rPr>
              <w:t>Requiremen</w:t>
            </w:r>
            <w:r>
              <w:rPr>
                <w:rFonts w:ascii="Arial" w:eastAsia="Arial" w:hAnsi="Arial"/>
                <w:b/>
                <w:sz w:val="16"/>
              </w:rPr>
              <w:t>ts of IEC 62304 relating to the software</w:t>
            </w:r>
          </w:p>
        </w:tc>
      </w:tr>
      <w:tr w:rsidR="00000000">
        <w:trPr>
          <w:trHeight w:val="224"/>
        </w:trPr>
        <w:tc>
          <w:tcPr>
            <w:tcW w:w="3920" w:type="dxa"/>
            <w:shd w:val="clear" w:color="auto" w:fill="auto"/>
            <w:vAlign w:val="bottom"/>
          </w:tcPr>
          <w:p w:rsidR="00000000" w:rsidRDefault="00596C41">
            <w:pPr>
              <w:spacing w:line="0" w:lineRule="atLeast"/>
              <w:rPr>
                <w:rFonts w:ascii="Times New Roman" w:eastAsia="Times New Roman" w:hAnsi="Times New Roman"/>
                <w:sz w:val="19"/>
              </w:rPr>
            </w:pPr>
          </w:p>
        </w:tc>
        <w:tc>
          <w:tcPr>
            <w:tcW w:w="4620" w:type="dxa"/>
            <w:shd w:val="clear" w:color="auto" w:fill="auto"/>
            <w:vAlign w:val="bottom"/>
          </w:tcPr>
          <w:p w:rsidR="00000000" w:rsidRDefault="00596C41">
            <w:pPr>
              <w:spacing w:line="0" w:lineRule="atLeast"/>
              <w:ind w:left="300"/>
              <w:jc w:val="center"/>
              <w:rPr>
                <w:rFonts w:ascii="Arial" w:eastAsia="Arial" w:hAnsi="Arial"/>
                <w:b/>
                <w:sz w:val="16"/>
              </w:rPr>
            </w:pPr>
            <w:r>
              <w:rPr>
                <w:rFonts w:ascii="Arial" w:eastAsia="Arial" w:hAnsi="Arial"/>
                <w:b/>
                <w:sz w:val="16"/>
              </w:rPr>
              <w:t>subsystem of a PEMS</w:t>
            </w:r>
          </w:p>
        </w:tc>
      </w:tr>
    </w:tbl>
    <w:p w:rsidR="00000000" w:rsidRDefault="00596C41">
      <w:pPr>
        <w:spacing w:line="41" w:lineRule="exact"/>
        <w:rPr>
          <w:rFonts w:ascii="Times New Roman" w:eastAsia="Times New Roman" w:hAnsi="Times New Roman"/>
        </w:rPr>
      </w:pPr>
    </w:p>
    <w:p w:rsidR="00000000" w:rsidRDefault="00596C41">
      <w:pPr>
        <w:tabs>
          <w:tab w:val="left" w:pos="781"/>
        </w:tabs>
        <w:spacing w:line="0" w:lineRule="atLeast"/>
        <w:ind w:left="2"/>
        <w:rPr>
          <w:rFonts w:ascii="Arial" w:eastAsia="Arial" w:hAnsi="Arial"/>
          <w:sz w:val="16"/>
        </w:rPr>
      </w:pPr>
      <w:r>
        <w:rPr>
          <w:rFonts w:ascii="Arial" w:eastAsia="Arial" w:hAnsi="Arial"/>
          <w:sz w:val="16"/>
        </w:rPr>
        <w:t>NOTE 3</w:t>
      </w:r>
      <w:r>
        <w:rPr>
          <w:rFonts w:ascii="Arial" w:eastAsia="Arial" w:hAnsi="Arial"/>
          <w:sz w:val="16"/>
        </w:rPr>
        <w:tab/>
      </w:r>
      <w:r>
        <w:rPr>
          <w:rFonts w:ascii="Arial" w:eastAsia="Arial" w:hAnsi="Arial"/>
          <w:sz w:val="16"/>
        </w:rPr>
        <w:t>IEC 80001-1:2010 provides guidance for</w:t>
      </w:r>
    </w:p>
    <w:p w:rsidR="00000000" w:rsidRDefault="00596C41">
      <w:pPr>
        <w:spacing w:line="0" w:lineRule="atLeast"/>
        <w:ind w:left="2"/>
        <w:rPr>
          <w:rFonts w:ascii="Arial" w:eastAsia="Arial" w:hAnsi="Arial"/>
          <w:sz w:val="16"/>
        </w:rPr>
      </w:pPr>
      <w:r>
        <w:rPr>
          <w:rFonts w:ascii="Arial" w:eastAsia="Arial" w:hAnsi="Arial"/>
          <w:sz w:val="16"/>
        </w:rPr>
        <w:t xml:space="preserve">the </w:t>
      </w:r>
      <w:r>
        <w:rPr>
          <w:rFonts w:ascii="Arial" w:eastAsia="Arial" w:hAnsi="Arial"/>
          <w:sz w:val="12"/>
        </w:rPr>
        <w:t>RESPONSIBLE  ORGANIZATION</w:t>
      </w:r>
      <w:r>
        <w:rPr>
          <w:rFonts w:ascii="Arial" w:eastAsia="Arial" w:hAnsi="Arial"/>
          <w:sz w:val="16"/>
        </w:rPr>
        <w:t xml:space="preserve">  to address these</w:t>
      </w:r>
    </w:p>
    <w:p w:rsidR="00000000" w:rsidRDefault="00596C41">
      <w:pPr>
        <w:spacing w:line="1" w:lineRule="exact"/>
        <w:rPr>
          <w:rFonts w:ascii="Times New Roman" w:eastAsia="Times New Roman" w:hAnsi="Times New Roman"/>
        </w:rPr>
      </w:pPr>
    </w:p>
    <w:p w:rsidR="00000000" w:rsidRDefault="00596C41">
      <w:pPr>
        <w:spacing w:line="0" w:lineRule="atLeast"/>
        <w:ind w:left="2"/>
        <w:rPr>
          <w:rFonts w:ascii="Arial" w:eastAsia="Arial" w:hAnsi="Arial"/>
          <w:sz w:val="16"/>
        </w:rPr>
      </w:pPr>
      <w:r>
        <w:rPr>
          <w:rFonts w:ascii="Arial" w:eastAsia="Arial" w:hAnsi="Arial"/>
          <w:sz w:val="16"/>
        </w:rPr>
        <w:t>risks.</w:t>
      </w:r>
    </w:p>
    <w:p w:rsidR="00000000" w:rsidRDefault="00596C41">
      <w:pPr>
        <w:spacing w:line="114" w:lineRule="exact"/>
        <w:rPr>
          <w:rFonts w:ascii="Times New Roman" w:eastAsia="Times New Roman" w:hAnsi="Times New Roman"/>
        </w:rPr>
      </w:pPr>
    </w:p>
    <w:p w:rsidR="00000000" w:rsidRDefault="00596C41" w:rsidP="00596C41">
      <w:pPr>
        <w:numPr>
          <w:ilvl w:val="0"/>
          <w:numId w:val="139"/>
        </w:numPr>
        <w:tabs>
          <w:tab w:val="left" w:pos="282"/>
        </w:tabs>
        <w:spacing w:line="246" w:lineRule="auto"/>
        <w:ind w:left="282" w:right="5200" w:hanging="282"/>
        <w:rPr>
          <w:rFonts w:ascii="Arial" w:eastAsia="Arial" w:hAnsi="Arial"/>
          <w:sz w:val="16"/>
        </w:rPr>
      </w:pPr>
      <w:r>
        <w:rPr>
          <w:rFonts w:ascii="Arial" w:eastAsia="Arial" w:hAnsi="Arial"/>
          <w:sz w:val="16"/>
        </w:rPr>
        <w:t>subsequent changes to the IT-</w:t>
      </w:r>
      <w:r>
        <w:rPr>
          <w:rFonts w:ascii="Arial" w:eastAsia="Arial" w:hAnsi="Arial"/>
          <w:sz w:val="12"/>
        </w:rPr>
        <w:t>NETWORK</w:t>
      </w:r>
      <w:r>
        <w:rPr>
          <w:rFonts w:ascii="Arial" w:eastAsia="Arial" w:hAnsi="Arial"/>
          <w:sz w:val="16"/>
        </w:rPr>
        <w:t xml:space="preserve"> could introduce new </w:t>
      </w:r>
      <w:r>
        <w:rPr>
          <w:rFonts w:ascii="Arial" w:eastAsia="Arial" w:hAnsi="Arial"/>
          <w:sz w:val="12"/>
        </w:rPr>
        <w:t>RISKS</w:t>
      </w:r>
      <w:r>
        <w:rPr>
          <w:rFonts w:ascii="Arial" w:eastAsia="Arial" w:hAnsi="Arial"/>
          <w:sz w:val="16"/>
        </w:rPr>
        <w:t xml:space="preserve"> and require additional an</w:t>
      </w:r>
      <w:r>
        <w:rPr>
          <w:rFonts w:ascii="Arial" w:eastAsia="Arial" w:hAnsi="Arial"/>
          <w:sz w:val="16"/>
        </w:rPr>
        <w:t>alysis; and</w:t>
      </w:r>
    </w:p>
    <w:p w:rsidR="00000000" w:rsidRDefault="00596C41" w:rsidP="00596C41">
      <w:pPr>
        <w:numPr>
          <w:ilvl w:val="0"/>
          <w:numId w:val="139"/>
        </w:numPr>
        <w:tabs>
          <w:tab w:val="left" w:pos="282"/>
        </w:tabs>
        <w:spacing w:line="0" w:lineRule="atLeast"/>
        <w:ind w:left="282" w:hanging="282"/>
        <w:rPr>
          <w:rFonts w:ascii="Arial" w:eastAsia="Arial" w:hAnsi="Arial"/>
          <w:sz w:val="16"/>
        </w:rPr>
      </w:pPr>
      <w:r>
        <w:rPr>
          <w:rFonts w:ascii="Arial" w:eastAsia="Arial" w:hAnsi="Arial"/>
          <w:sz w:val="16"/>
        </w:rPr>
        <w:t>changes to the IT-</w:t>
      </w:r>
      <w:r>
        <w:rPr>
          <w:rFonts w:ascii="Arial" w:eastAsia="Arial" w:hAnsi="Arial"/>
          <w:sz w:val="12"/>
        </w:rPr>
        <w:t>NETWORK</w:t>
      </w:r>
      <w:r>
        <w:rPr>
          <w:rFonts w:ascii="Arial" w:eastAsia="Arial" w:hAnsi="Arial"/>
          <w:sz w:val="16"/>
        </w:rPr>
        <w:t xml:space="preserve"> include:</w:t>
      </w:r>
    </w:p>
    <w:p w:rsidR="00000000" w:rsidRDefault="00596C41">
      <w:pPr>
        <w:spacing w:line="12" w:lineRule="exact"/>
        <w:rPr>
          <w:rFonts w:ascii="Arial" w:eastAsia="Arial" w:hAnsi="Arial"/>
          <w:sz w:val="16"/>
        </w:rPr>
      </w:pPr>
    </w:p>
    <w:p w:rsidR="00000000" w:rsidRDefault="00596C41" w:rsidP="00596C41">
      <w:pPr>
        <w:numPr>
          <w:ilvl w:val="1"/>
          <w:numId w:val="139"/>
        </w:numPr>
        <w:tabs>
          <w:tab w:val="left" w:pos="702"/>
        </w:tabs>
        <w:spacing w:line="0" w:lineRule="atLeast"/>
        <w:ind w:left="702" w:hanging="274"/>
        <w:rPr>
          <w:rFonts w:ascii="Arial" w:eastAsia="Arial" w:hAnsi="Arial"/>
          <w:sz w:val="16"/>
        </w:rPr>
      </w:pPr>
      <w:r>
        <w:rPr>
          <w:rFonts w:ascii="Arial" w:eastAsia="Arial" w:hAnsi="Arial"/>
          <w:sz w:val="16"/>
        </w:rPr>
        <w:t>changes in the IT-</w:t>
      </w:r>
      <w:r>
        <w:rPr>
          <w:rFonts w:ascii="Arial" w:eastAsia="Arial" w:hAnsi="Arial"/>
          <w:sz w:val="12"/>
        </w:rPr>
        <w:t>NETWORK</w:t>
      </w:r>
      <w:r>
        <w:rPr>
          <w:rFonts w:ascii="Arial" w:eastAsia="Arial" w:hAnsi="Arial"/>
          <w:sz w:val="16"/>
        </w:rPr>
        <w:t xml:space="preserve"> configuration;</w:t>
      </w:r>
    </w:p>
    <w:p w:rsidR="00000000" w:rsidRDefault="00596C41">
      <w:pPr>
        <w:spacing w:line="12" w:lineRule="exact"/>
        <w:rPr>
          <w:rFonts w:ascii="Arial" w:eastAsia="Arial" w:hAnsi="Arial"/>
          <w:sz w:val="16"/>
        </w:rPr>
      </w:pPr>
    </w:p>
    <w:p w:rsidR="00000000" w:rsidRDefault="00596C41" w:rsidP="00596C41">
      <w:pPr>
        <w:numPr>
          <w:ilvl w:val="1"/>
          <w:numId w:val="139"/>
        </w:numPr>
        <w:tabs>
          <w:tab w:val="left" w:pos="702"/>
        </w:tabs>
        <w:spacing w:line="0" w:lineRule="atLeast"/>
        <w:ind w:left="702" w:hanging="274"/>
        <w:rPr>
          <w:rFonts w:ascii="Arial" w:eastAsia="Arial" w:hAnsi="Arial"/>
          <w:sz w:val="16"/>
        </w:rPr>
      </w:pPr>
      <w:r>
        <w:rPr>
          <w:rFonts w:ascii="Arial" w:eastAsia="Arial" w:hAnsi="Arial"/>
          <w:sz w:val="16"/>
        </w:rPr>
        <w:t>connection of additional items to the IT-</w:t>
      </w:r>
    </w:p>
    <w:p w:rsidR="00000000" w:rsidRDefault="00596C41">
      <w:pPr>
        <w:spacing w:line="1" w:lineRule="exact"/>
        <w:rPr>
          <w:rFonts w:ascii="Times New Roman" w:eastAsia="Times New Roman" w:hAnsi="Times New Roman"/>
        </w:rPr>
      </w:pPr>
    </w:p>
    <w:p w:rsidR="00000000" w:rsidRDefault="00596C41">
      <w:pPr>
        <w:spacing w:line="0" w:lineRule="atLeast"/>
        <w:ind w:left="702"/>
        <w:rPr>
          <w:rFonts w:ascii="Arial" w:eastAsia="Arial" w:hAnsi="Arial"/>
          <w:sz w:val="16"/>
        </w:rPr>
      </w:pPr>
      <w:r>
        <w:rPr>
          <w:rFonts w:ascii="Arial" w:eastAsia="Arial" w:hAnsi="Arial"/>
          <w:sz w:val="13"/>
        </w:rPr>
        <w:t>NETWORK</w:t>
      </w:r>
      <w:r>
        <w:rPr>
          <w:rFonts w:ascii="Arial" w:eastAsia="Arial" w:hAnsi="Arial"/>
          <w:sz w:val="16"/>
        </w:rPr>
        <w:t>;</w:t>
      </w:r>
    </w:p>
    <w:p w:rsidR="00000000" w:rsidRDefault="00596C41">
      <w:pPr>
        <w:spacing w:line="13" w:lineRule="exact"/>
        <w:rPr>
          <w:rFonts w:ascii="Times New Roman" w:eastAsia="Times New Roman" w:hAnsi="Times New Roman"/>
        </w:rPr>
      </w:pPr>
    </w:p>
    <w:p w:rsidR="00000000" w:rsidRDefault="00596C41" w:rsidP="00596C41">
      <w:pPr>
        <w:numPr>
          <w:ilvl w:val="0"/>
          <w:numId w:val="140"/>
        </w:numPr>
        <w:tabs>
          <w:tab w:val="left" w:pos="702"/>
        </w:tabs>
        <w:spacing w:line="0" w:lineRule="atLeast"/>
        <w:ind w:left="702" w:hanging="274"/>
        <w:rPr>
          <w:rFonts w:ascii="Arial" w:eastAsia="Arial" w:hAnsi="Arial"/>
          <w:sz w:val="16"/>
        </w:rPr>
      </w:pPr>
      <w:r>
        <w:rPr>
          <w:rFonts w:ascii="Arial" w:eastAsia="Arial" w:hAnsi="Arial"/>
          <w:sz w:val="16"/>
        </w:rPr>
        <w:t>disconnecting items from the IT-</w:t>
      </w:r>
    </w:p>
    <w:p w:rsidR="00000000" w:rsidRDefault="00596C41">
      <w:pPr>
        <w:spacing w:line="1" w:lineRule="exact"/>
        <w:rPr>
          <w:rFonts w:ascii="Times New Roman" w:eastAsia="Times New Roman" w:hAnsi="Times New Roman"/>
        </w:rPr>
      </w:pPr>
    </w:p>
    <w:p w:rsidR="00000000" w:rsidRDefault="00596C41">
      <w:pPr>
        <w:spacing w:line="0" w:lineRule="atLeast"/>
        <w:ind w:left="702"/>
        <w:rPr>
          <w:rFonts w:ascii="Arial" w:eastAsia="Arial" w:hAnsi="Arial"/>
          <w:sz w:val="16"/>
        </w:rPr>
      </w:pPr>
      <w:r>
        <w:rPr>
          <w:rFonts w:ascii="Arial" w:eastAsia="Arial" w:hAnsi="Arial"/>
          <w:sz w:val="13"/>
        </w:rPr>
        <w:t>NETWORK</w:t>
      </w:r>
      <w:r>
        <w:rPr>
          <w:rFonts w:ascii="Arial" w:eastAsia="Arial" w:hAnsi="Arial"/>
          <w:sz w:val="16"/>
        </w:rPr>
        <w:t>;</w:t>
      </w:r>
    </w:p>
    <w:p w:rsidR="00000000" w:rsidRDefault="00596C41">
      <w:pPr>
        <w:spacing w:line="13" w:lineRule="exact"/>
        <w:rPr>
          <w:rFonts w:ascii="Times New Roman" w:eastAsia="Times New Roman" w:hAnsi="Times New Roman"/>
        </w:rPr>
      </w:pPr>
    </w:p>
    <w:p w:rsidR="00000000" w:rsidRDefault="00596C41" w:rsidP="00596C41">
      <w:pPr>
        <w:numPr>
          <w:ilvl w:val="0"/>
          <w:numId w:val="141"/>
        </w:numPr>
        <w:tabs>
          <w:tab w:val="left" w:pos="702"/>
        </w:tabs>
        <w:spacing w:line="0" w:lineRule="atLeast"/>
        <w:ind w:left="702" w:hanging="274"/>
        <w:rPr>
          <w:rFonts w:ascii="Arial" w:eastAsia="Arial" w:hAnsi="Arial"/>
          <w:sz w:val="16"/>
        </w:rPr>
      </w:pPr>
      <w:r>
        <w:rPr>
          <w:rFonts w:ascii="Arial" w:eastAsia="Arial" w:hAnsi="Arial"/>
          <w:sz w:val="16"/>
        </w:rPr>
        <w:t>update of equipment connected to the IT-</w:t>
      </w:r>
    </w:p>
    <w:p w:rsidR="00000000" w:rsidRDefault="00596C41">
      <w:pPr>
        <w:spacing w:line="1" w:lineRule="exact"/>
        <w:rPr>
          <w:rFonts w:ascii="Times New Roman" w:eastAsia="Times New Roman" w:hAnsi="Times New Roman"/>
        </w:rPr>
      </w:pPr>
    </w:p>
    <w:p w:rsidR="00000000" w:rsidRDefault="00596C41">
      <w:pPr>
        <w:spacing w:line="0" w:lineRule="atLeast"/>
        <w:ind w:left="702"/>
        <w:rPr>
          <w:rFonts w:ascii="Arial" w:eastAsia="Arial" w:hAnsi="Arial"/>
          <w:sz w:val="16"/>
        </w:rPr>
      </w:pPr>
      <w:r>
        <w:rPr>
          <w:rFonts w:ascii="Arial" w:eastAsia="Arial" w:hAnsi="Arial"/>
          <w:sz w:val="13"/>
        </w:rPr>
        <w:t>NETWORK</w:t>
      </w:r>
      <w:r>
        <w:rPr>
          <w:rFonts w:ascii="Arial" w:eastAsia="Arial" w:hAnsi="Arial"/>
          <w:sz w:val="16"/>
        </w:rPr>
        <w:t>;</w:t>
      </w:r>
    </w:p>
    <w:p w:rsidR="00000000" w:rsidRDefault="00596C41">
      <w:pPr>
        <w:spacing w:line="13" w:lineRule="exact"/>
        <w:rPr>
          <w:rFonts w:ascii="Times New Roman" w:eastAsia="Times New Roman" w:hAnsi="Times New Roman"/>
        </w:rPr>
      </w:pPr>
    </w:p>
    <w:p w:rsidR="00000000" w:rsidRDefault="00596C41" w:rsidP="00596C41">
      <w:pPr>
        <w:numPr>
          <w:ilvl w:val="0"/>
          <w:numId w:val="142"/>
        </w:numPr>
        <w:tabs>
          <w:tab w:val="left" w:pos="702"/>
        </w:tabs>
        <w:spacing w:line="0" w:lineRule="atLeast"/>
        <w:ind w:left="702" w:hanging="274"/>
        <w:rPr>
          <w:rFonts w:ascii="Arial" w:eastAsia="Arial" w:hAnsi="Arial"/>
          <w:sz w:val="16"/>
        </w:rPr>
      </w:pPr>
      <w:r>
        <w:rPr>
          <w:rFonts w:ascii="Arial" w:eastAsia="Arial" w:hAnsi="Arial"/>
          <w:sz w:val="16"/>
        </w:rPr>
        <w:t>upgrade of equipm</w:t>
      </w:r>
      <w:r>
        <w:rPr>
          <w:rFonts w:ascii="Arial" w:eastAsia="Arial" w:hAnsi="Arial"/>
          <w:sz w:val="16"/>
        </w:rPr>
        <w:t>ent connected to the</w:t>
      </w:r>
    </w:p>
    <w:p w:rsidR="00000000" w:rsidRDefault="00596C41">
      <w:pPr>
        <w:spacing w:line="0" w:lineRule="atLeast"/>
        <w:ind w:left="702"/>
        <w:rPr>
          <w:rFonts w:ascii="Arial" w:eastAsia="Arial" w:hAnsi="Arial"/>
          <w:sz w:val="16"/>
        </w:rPr>
      </w:pPr>
      <w:r>
        <w:rPr>
          <w:rFonts w:ascii="Arial" w:eastAsia="Arial" w:hAnsi="Arial"/>
          <w:sz w:val="16"/>
        </w:rPr>
        <w:t>IT-</w:t>
      </w:r>
      <w:r>
        <w:rPr>
          <w:rFonts w:ascii="Arial" w:eastAsia="Arial" w:hAnsi="Arial"/>
          <w:sz w:val="12"/>
        </w:rPr>
        <w:t>NETWORK</w:t>
      </w:r>
      <w:r>
        <w:rPr>
          <w:rFonts w:ascii="Arial" w:eastAsia="Arial" w:hAnsi="Arial"/>
          <w:sz w:val="16"/>
        </w:rPr>
        <w:t>.</w:t>
      </w:r>
    </w:p>
    <w:p w:rsidR="00000000" w:rsidRDefault="00826DAF">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991552" behindDoc="1" locked="0" layoutInCell="1" allowOverlap="1">
                <wp:simplePos x="0" y="0"/>
                <wp:positionH relativeFrom="column">
                  <wp:posOffset>-73025</wp:posOffset>
                </wp:positionH>
                <wp:positionV relativeFrom="paragraph">
                  <wp:posOffset>285750</wp:posOffset>
                </wp:positionV>
                <wp:extent cx="5906770" cy="0"/>
                <wp:effectExtent l="0" t="0" r="0" b="0"/>
                <wp:wrapNone/>
                <wp:docPr id="8"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0677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A7F4F" id="Line 659" o:spid="_x0000_s1026" style="position:absolute;z-index:-2513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22.5pt" to="459.35pt,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zCEEgIAAC0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" strokeweight=".72pt">
                <o:lock v:ext="edit" shapetype="f"/>
              </v:line>
            </w:pict>
          </mc:Fallback>
        </mc:AlternateConten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56" w:lineRule="exact"/>
        <w:rPr>
          <w:rFonts w:ascii="Times New Roman" w:eastAsia="Times New Roman" w:hAnsi="Times New Roman"/>
        </w:rPr>
      </w:pPr>
    </w:p>
    <w:p w:rsidR="00000000" w:rsidRDefault="00596C41">
      <w:pPr>
        <w:spacing w:line="489" w:lineRule="auto"/>
        <w:ind w:left="2" w:right="3500"/>
        <w:rPr>
          <w:rFonts w:ascii="Arial" w:eastAsia="Arial" w:hAnsi="Arial"/>
        </w:rPr>
      </w:pPr>
      <w:r>
        <w:rPr>
          <w:rFonts w:ascii="Arial" w:eastAsia="Arial" w:hAnsi="Arial"/>
          <w:b/>
        </w:rPr>
        <w:t xml:space="preserve">C.4.7 Relationship to requirements in IEC 60601-1-4 </w:t>
      </w:r>
      <w:r>
        <w:rPr>
          <w:rFonts w:ascii="Arial" w:eastAsia="Arial" w:hAnsi="Arial"/>
        </w:rPr>
        <w:t>IEC 60601-1-4 has been withdrawn.</w:t>
      </w:r>
    </w:p>
    <w:p w:rsidR="00000000" w:rsidRDefault="00596C41">
      <w:pPr>
        <w:spacing w:line="489" w:lineRule="auto"/>
        <w:ind w:left="2" w:right="3500"/>
        <w:rPr>
          <w:rFonts w:ascii="Arial" w:eastAsia="Arial" w:hAnsi="Arial"/>
        </w:rPr>
        <w:sectPr w:rsidR="00000000">
          <w:type w:val="continuous"/>
          <w:pgSz w:w="11900" w:h="16834"/>
          <w:pgMar w:top="1119" w:right="1429" w:bottom="0" w:left="240" w:header="0" w:footer="0" w:gutter="0"/>
          <w:cols w:num="2" w:space="0" w:equalWidth="0">
            <w:col w:w="1110" w:space="68"/>
            <w:col w:w="9062"/>
          </w:cols>
          <w:docGrid w:linePitch="360"/>
        </w:sectPr>
      </w:pPr>
    </w:p>
    <w:p w:rsidR="00000000" w:rsidRDefault="00596C41">
      <w:pPr>
        <w:spacing w:line="128"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C.5</w:t>
      </w:r>
      <w:r>
        <w:rPr>
          <w:rFonts w:ascii="Arial" w:eastAsia="Arial" w:hAnsi="Arial"/>
          <w:b/>
          <w:sz w:val="22"/>
        </w:rPr>
        <w:tab/>
      </w:r>
      <w:r>
        <w:rPr>
          <w:rFonts w:ascii="Arial" w:eastAsia="Arial" w:hAnsi="Arial"/>
          <w:b/>
          <w:sz w:val="22"/>
        </w:rPr>
        <w:t>Relationship to IEC 61010-1</w:t>
      </w:r>
    </w:p>
    <w:p w:rsidR="00000000" w:rsidRDefault="00596C41">
      <w:pPr>
        <w:spacing w:line="307" w:lineRule="exact"/>
        <w:rPr>
          <w:rFonts w:ascii="Times New Roman" w:eastAsia="Times New Roman" w:hAnsi="Times New Roman"/>
        </w:rPr>
      </w:pPr>
    </w:p>
    <w:p w:rsidR="00000000" w:rsidRDefault="00596C41">
      <w:pPr>
        <w:spacing w:line="255" w:lineRule="auto"/>
        <w:ind w:left="1180" w:firstLine="1"/>
        <w:jc w:val="both"/>
        <w:rPr>
          <w:rFonts w:ascii="Arial" w:eastAsia="Arial" w:hAnsi="Arial"/>
        </w:rPr>
      </w:pPr>
      <w:r>
        <w:rPr>
          <w:rFonts w:ascii="Arial" w:eastAsia="Arial" w:hAnsi="Arial"/>
        </w:rPr>
        <w:t>The scope of IEC 61010- 1 [5] covers electrical test and measuring equipment, electrical contro</w:t>
      </w:r>
      <w:r>
        <w:rPr>
          <w:rFonts w:ascii="Arial" w:eastAsia="Arial" w:hAnsi="Arial"/>
        </w:rPr>
        <w:t>l equipment and electrical laboratory equipment. Only part of the laboratory equipment is used in a medical environment or as in vitro diagnostic equipment (IVD).</w:t>
      </w:r>
    </w:p>
    <w:p w:rsidR="00000000" w:rsidRDefault="00596C41">
      <w:pPr>
        <w:spacing w:line="251" w:lineRule="exact"/>
        <w:rPr>
          <w:rFonts w:ascii="Times New Roman" w:eastAsia="Times New Roman" w:hAnsi="Times New Roman"/>
        </w:rPr>
      </w:pPr>
    </w:p>
    <w:p w:rsidR="00000000" w:rsidRDefault="00596C41">
      <w:pPr>
        <w:spacing w:line="257" w:lineRule="auto"/>
        <w:ind w:left="1180"/>
        <w:jc w:val="both"/>
        <w:rPr>
          <w:rFonts w:ascii="Arial" w:eastAsia="Arial" w:hAnsi="Arial"/>
          <w:sz w:val="19"/>
        </w:rPr>
      </w:pPr>
      <w:r>
        <w:rPr>
          <w:rFonts w:ascii="Arial" w:eastAsia="Arial" w:hAnsi="Arial"/>
        </w:rPr>
        <w:t xml:space="preserve">Due to legal regulations or normative references, IVD equipment is allocated to </w:t>
      </w:r>
      <w:r>
        <w:rPr>
          <w:rFonts w:ascii="Arial" w:eastAsia="Arial" w:hAnsi="Arial"/>
          <w:sz w:val="16"/>
        </w:rPr>
        <w:t>MEDICAL</w:t>
      </w:r>
      <w:r>
        <w:rPr>
          <w:rFonts w:ascii="Arial" w:eastAsia="Arial" w:hAnsi="Arial"/>
        </w:rPr>
        <w:t xml:space="preserve"> </w:t>
      </w:r>
      <w:r>
        <w:rPr>
          <w:rFonts w:ascii="Arial" w:eastAsia="Arial" w:hAnsi="Arial"/>
          <w:sz w:val="16"/>
        </w:rPr>
        <w:t>DEVI</w:t>
      </w:r>
      <w:r>
        <w:rPr>
          <w:rFonts w:ascii="Arial" w:eastAsia="Arial" w:hAnsi="Arial"/>
          <w:sz w:val="16"/>
        </w:rPr>
        <w:t xml:space="preserve">CES </w:t>
      </w:r>
      <w:r>
        <w:rPr>
          <w:rFonts w:ascii="Arial" w:eastAsia="Arial" w:hAnsi="Arial"/>
          <w:sz w:val="19"/>
        </w:rPr>
        <w:t xml:space="preserve">without, however, falling within the scope of IEC 60601-1 </w:t>
      </w:r>
      <w:hyperlink w:anchor="page170" w:history="1">
        <w:r>
          <w:rPr>
            <w:rFonts w:ascii="Arial" w:eastAsia="Arial" w:hAnsi="Arial"/>
            <w:sz w:val="19"/>
          </w:rPr>
          <w:t xml:space="preserve">[1]. </w:t>
        </w:r>
      </w:hyperlink>
      <w:r>
        <w:rPr>
          <w:rFonts w:ascii="Arial" w:eastAsia="Arial" w:hAnsi="Arial"/>
          <w:sz w:val="19"/>
        </w:rPr>
        <w:t xml:space="preserve">This </w:t>
      </w:r>
      <w:r>
        <w:rPr>
          <w:rFonts w:ascii="Arial" w:eastAsia="Arial" w:hAnsi="Arial"/>
          <w:sz w:val="19"/>
        </w:rPr>
        <w:t>is attributable not</w:t>
      </w:r>
      <w:r>
        <w:rPr>
          <w:rFonts w:ascii="Arial" w:eastAsia="Arial" w:hAnsi="Arial"/>
          <w:sz w:val="19"/>
        </w:rPr>
        <w:t xml:space="preserve"> </w:t>
      </w:r>
      <w:r>
        <w:rPr>
          <w:rFonts w:ascii="Arial" w:eastAsia="Arial" w:hAnsi="Arial"/>
          <w:sz w:val="19"/>
        </w:rPr>
        <w:t xml:space="preserve">only to the fact that, strictly speaking, IVD instruments are not </w:t>
      </w:r>
      <w:r>
        <w:rPr>
          <w:rFonts w:ascii="Arial" w:eastAsia="Arial" w:hAnsi="Arial"/>
          <w:sz w:val="16"/>
        </w:rPr>
        <w:t>MEDICAL DEVICES</w:t>
      </w:r>
      <w:r>
        <w:rPr>
          <w:rFonts w:ascii="Arial" w:eastAsia="Arial" w:hAnsi="Arial"/>
          <w:sz w:val="19"/>
        </w:rPr>
        <w:t xml:space="preserve"> which come into direct contact with patients, but also </w:t>
      </w:r>
      <w:r>
        <w:rPr>
          <w:rFonts w:ascii="Arial" w:eastAsia="Arial" w:hAnsi="Arial"/>
          <w:sz w:val="19"/>
        </w:rPr>
        <w:t>to the fact that such products are manufactured for many different applications in various laboratories. Use as an IVD instrument or as an accessory for an IVD instrument is then rare.</w:t>
      </w:r>
    </w:p>
    <w:p w:rsidR="00000000" w:rsidRDefault="00596C41">
      <w:pPr>
        <w:spacing w:line="200" w:lineRule="exact"/>
        <w:rPr>
          <w:rFonts w:ascii="Times New Roman" w:eastAsia="Times New Roman" w:hAnsi="Times New Roman"/>
        </w:rPr>
      </w:pPr>
    </w:p>
    <w:p w:rsidR="00000000" w:rsidRDefault="00596C41">
      <w:pPr>
        <w:spacing w:line="286" w:lineRule="exact"/>
        <w:rPr>
          <w:rFonts w:ascii="Times New Roman" w:eastAsia="Times New Roman" w:hAnsi="Times New Roman"/>
        </w:rPr>
      </w:pPr>
    </w:p>
    <w:p w:rsidR="00000000" w:rsidRDefault="00596C41">
      <w:pPr>
        <w:spacing w:line="259" w:lineRule="auto"/>
        <w:ind w:left="1180"/>
        <w:jc w:val="both"/>
        <w:rPr>
          <w:rFonts w:ascii="Arial" w:eastAsia="Arial" w:hAnsi="Arial"/>
          <w:sz w:val="19"/>
        </w:rPr>
      </w:pPr>
      <w:r>
        <w:rPr>
          <w:rFonts w:ascii="Arial" w:eastAsia="Arial" w:hAnsi="Arial"/>
        </w:rPr>
        <w:t>If laboratory equipment is used as IVD equipment, the measured result</w:t>
      </w:r>
      <w:r>
        <w:rPr>
          <w:rFonts w:ascii="Arial" w:eastAsia="Arial" w:hAnsi="Arial"/>
        </w:rPr>
        <w:t xml:space="preserve">s obtained must be </w:t>
      </w:r>
      <w:r>
        <w:rPr>
          <w:rFonts w:ascii="Arial" w:eastAsia="Arial" w:hAnsi="Arial"/>
          <w:sz w:val="16"/>
        </w:rPr>
        <w:t xml:space="preserve">EVALUATED </w:t>
      </w:r>
      <w:r>
        <w:rPr>
          <w:rFonts w:ascii="Arial" w:eastAsia="Arial" w:hAnsi="Arial"/>
          <w:sz w:val="19"/>
        </w:rPr>
        <w:t>in accordance with medical criteria. The application of ISO 14971 is required for</w:t>
      </w:r>
      <w:r>
        <w:rPr>
          <w:rFonts w:ascii="Arial" w:eastAsia="Arial" w:hAnsi="Arial"/>
          <w:sz w:val="16"/>
        </w:rPr>
        <w:t xml:space="preserve"> RISK MANAGEMENT</w:t>
      </w:r>
      <w:r>
        <w:rPr>
          <w:rFonts w:ascii="Arial" w:eastAsia="Arial" w:hAnsi="Arial"/>
          <w:sz w:val="19"/>
        </w:rPr>
        <w:t>. If such products also contain software that can lead to a</w:t>
      </w:r>
      <w:r>
        <w:rPr>
          <w:rFonts w:ascii="Arial" w:eastAsia="Arial" w:hAnsi="Arial"/>
          <w:sz w:val="16"/>
        </w:rPr>
        <w:t xml:space="preserve"> HAZARDOUS SITUATION</w:t>
      </w:r>
      <w:r>
        <w:rPr>
          <w:rFonts w:ascii="Arial" w:eastAsia="Arial" w:hAnsi="Arial"/>
          <w:sz w:val="19"/>
        </w:rPr>
        <w:t xml:space="preserve">, for example failure caused by the software which </w:t>
      </w:r>
      <w:r>
        <w:rPr>
          <w:rFonts w:ascii="Arial" w:eastAsia="Arial" w:hAnsi="Arial"/>
          <w:sz w:val="19"/>
        </w:rPr>
        <w:t>results in an unwanted change of</w:t>
      </w:r>
      <w:r>
        <w:rPr>
          <w:rFonts w:ascii="Arial" w:eastAsia="Arial" w:hAnsi="Arial"/>
          <w:sz w:val="16"/>
        </w:rPr>
        <w:t xml:space="preserve"> </w:t>
      </w:r>
      <w:r>
        <w:rPr>
          <w:rFonts w:ascii="Arial" w:eastAsia="Arial" w:hAnsi="Arial"/>
          <w:sz w:val="19"/>
        </w:rPr>
        <w:t>medical data (measuring results), IEC 62304 must be taken into account.</w:t>
      </w:r>
    </w:p>
    <w:p w:rsidR="00000000" w:rsidRDefault="00596C41">
      <w:pPr>
        <w:spacing w:line="249" w:lineRule="exact"/>
        <w:rPr>
          <w:rFonts w:ascii="Times New Roman" w:eastAsia="Times New Roman" w:hAnsi="Times New Roman"/>
        </w:rPr>
      </w:pPr>
    </w:p>
    <w:p w:rsidR="00000000" w:rsidRDefault="00596C41">
      <w:pPr>
        <w:spacing w:line="243" w:lineRule="auto"/>
        <w:ind w:left="1180" w:firstLine="1"/>
        <w:jc w:val="both"/>
        <w:rPr>
          <w:rFonts w:ascii="Arial" w:eastAsia="Arial" w:hAnsi="Arial"/>
        </w:rPr>
      </w:pPr>
      <w:r>
        <w:rPr>
          <w:rFonts w:ascii="Arial" w:eastAsia="Arial" w:hAnsi="Arial"/>
        </w:rPr>
        <w:t>IEC 61010-1:2010 has a general requirement for risk assessment in Clause 17, which is more streamlined than the full risk management requirements of I</w:t>
      </w:r>
      <w:r>
        <w:rPr>
          <w:rFonts w:ascii="Arial" w:eastAsia="Arial" w:hAnsi="Arial"/>
        </w:rPr>
        <w:t xml:space="preserve">SO 14971. Applying IEC 61010-1 Clause 17 alone does not meet the required criteria for risk management of IEC 62304, which is based on full ISO 14971 risk management requirements. With this in mind, it is expected by this standard that when an IVD medical </w:t>
      </w:r>
      <w:r>
        <w:rPr>
          <w:rFonts w:ascii="Arial" w:eastAsia="Arial" w:hAnsi="Arial"/>
        </w:rPr>
        <w:t>device has software-related risks, its risk management process is performed following ISO 14971 instead of only Clause 17 of IEC 61010-1. Compliance with Clause 17 of IEC 61010-1 will be achieved, as detailed in the Note to Clause 17 of IEC 61010-1:</w:t>
      </w:r>
    </w:p>
    <w:p w:rsidR="00000000" w:rsidRDefault="00596C41">
      <w:pPr>
        <w:spacing w:line="396" w:lineRule="exact"/>
        <w:rPr>
          <w:rFonts w:ascii="Times New Roman" w:eastAsia="Times New Roman" w:hAnsi="Times New Roman"/>
        </w:rPr>
      </w:pPr>
    </w:p>
    <w:p w:rsidR="00000000" w:rsidRDefault="00596C41">
      <w:pPr>
        <w:spacing w:line="260" w:lineRule="auto"/>
        <w:ind w:left="1180"/>
        <w:jc w:val="both"/>
        <w:rPr>
          <w:rFonts w:ascii="Arial" w:eastAsia="Arial" w:hAnsi="Arial"/>
          <w:sz w:val="16"/>
        </w:rPr>
      </w:pPr>
      <w:r>
        <w:rPr>
          <w:rFonts w:ascii="Arial" w:eastAsia="Arial" w:hAnsi="Arial"/>
          <w:sz w:val="16"/>
        </w:rPr>
        <w:t xml:space="preserve">NOTE </w:t>
      </w:r>
      <w:r>
        <w:rPr>
          <w:rFonts w:ascii="Arial" w:eastAsia="Arial" w:hAnsi="Arial"/>
          <w:sz w:val="16"/>
        </w:rPr>
        <w:t xml:space="preserve">One </w:t>
      </w:r>
      <w:r>
        <w:rPr>
          <w:rFonts w:ascii="Arial" w:eastAsia="Arial" w:hAnsi="Arial"/>
          <w:sz w:val="12"/>
        </w:rPr>
        <w:t>RISK</w:t>
      </w:r>
      <w:r>
        <w:rPr>
          <w:rFonts w:ascii="Arial" w:eastAsia="Arial" w:hAnsi="Arial"/>
          <w:sz w:val="16"/>
        </w:rPr>
        <w:t xml:space="preserve"> assessment procedure is outlined in Annex J. Other </w:t>
      </w:r>
      <w:r>
        <w:rPr>
          <w:rFonts w:ascii="Arial" w:eastAsia="Arial" w:hAnsi="Arial"/>
          <w:sz w:val="12"/>
        </w:rPr>
        <w:t>RISK</w:t>
      </w:r>
      <w:r>
        <w:rPr>
          <w:rFonts w:ascii="Arial" w:eastAsia="Arial" w:hAnsi="Arial"/>
          <w:sz w:val="16"/>
        </w:rPr>
        <w:t xml:space="preserve"> assessment procedures are contained in ISO 14971, SEMI S10-1296, IEC 61508, ISO 14121-1, and ANSI B11.TR3. Other established procedures which implement similar steps can also be used.</w:t>
      </w:r>
    </w:p>
    <w:p w:rsidR="00000000" w:rsidRDefault="00596C41">
      <w:pPr>
        <w:spacing w:line="15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The fl</w:t>
      </w:r>
      <w:r>
        <w:rPr>
          <w:rFonts w:ascii="Arial" w:eastAsia="Arial" w:hAnsi="Arial"/>
        </w:rPr>
        <w:t xml:space="preserve">owchart in </w:t>
      </w:r>
      <w:hyperlink w:anchor="page161" w:history="1">
        <w:r>
          <w:rPr>
            <w:rFonts w:ascii="Arial" w:eastAsia="Arial" w:hAnsi="Arial"/>
          </w:rPr>
          <w:t xml:space="preserve">Figure C.3 </w:t>
        </w:r>
      </w:hyperlink>
      <w:r>
        <w:rPr>
          <w:rFonts w:ascii="Arial" w:eastAsia="Arial" w:hAnsi="Arial"/>
        </w:rPr>
        <w:t>shows the application of IEC 62304 with IEC 61010-1, Clause 17:</w:t>
      </w:r>
    </w:p>
    <w:p w:rsidR="00000000" w:rsidRDefault="00596C41">
      <w:pPr>
        <w:spacing w:line="0" w:lineRule="atLeast"/>
        <w:ind w:left="1180"/>
        <w:rPr>
          <w:rFonts w:ascii="Arial" w:eastAsia="Arial" w:hAnsi="Arial"/>
        </w:rPr>
        <w:sectPr w:rsidR="00000000">
          <w:type w:val="continuous"/>
          <w:pgSz w:w="11900" w:h="16834"/>
          <w:pgMar w:top="1119" w:right="1429"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5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w:t>
      </w:r>
      <w:r>
        <w:rPr>
          <w:rFonts w:ascii="Arial" w:eastAsia="Arial" w:hAnsi="Arial"/>
          <w:sz w:val="9"/>
        </w:rPr>
        <w:t>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260"/>
        <w:gridCol w:w="1340"/>
        <w:gridCol w:w="2340"/>
        <w:gridCol w:w="680"/>
        <w:gridCol w:w="660"/>
        <w:gridCol w:w="3020"/>
        <w:gridCol w:w="1340"/>
      </w:tblGrid>
      <w:tr w:rsidR="00000000">
        <w:trPr>
          <w:trHeight w:val="242"/>
        </w:trPr>
        <w:tc>
          <w:tcPr>
            <w:tcW w:w="3940" w:type="dxa"/>
            <w:gridSpan w:val="3"/>
            <w:shd w:val="clear" w:color="auto" w:fill="auto"/>
            <w:vAlign w:val="bottom"/>
          </w:tcPr>
          <w:p w:rsidR="00000000" w:rsidRDefault="00596C41">
            <w:pPr>
              <w:spacing w:line="0" w:lineRule="atLeast"/>
              <w:rPr>
                <w:rFonts w:ascii="Arial" w:eastAsia="Arial" w:hAnsi="Arial"/>
              </w:rPr>
            </w:pPr>
            <w:bookmarkStart w:id="161" w:name="page161"/>
            <w:bookmarkEnd w:id="161"/>
            <w:r>
              <w:rPr>
                <w:rFonts w:ascii="Arial" w:eastAsia="Arial" w:hAnsi="Arial"/>
              </w:rPr>
              <w:t>IEC 62304:2006</w:t>
            </w:r>
          </w:p>
        </w:tc>
        <w:tc>
          <w:tcPr>
            <w:tcW w:w="1340" w:type="dxa"/>
            <w:gridSpan w:val="2"/>
            <w:shd w:val="clear" w:color="auto" w:fill="auto"/>
            <w:vAlign w:val="bottom"/>
          </w:tcPr>
          <w:p w:rsidR="00000000" w:rsidRDefault="00596C41">
            <w:pPr>
              <w:spacing w:line="0" w:lineRule="atLeast"/>
              <w:ind w:left="300"/>
              <w:rPr>
                <w:rFonts w:ascii="Arial" w:eastAsia="Arial" w:hAnsi="Arial"/>
              </w:rPr>
            </w:pPr>
            <w:r>
              <w:rPr>
                <w:rFonts w:ascii="Arial" w:eastAsia="Arial" w:hAnsi="Arial"/>
              </w:rPr>
              <w:t xml:space="preserve">– 67 </w:t>
            </w:r>
            <w:r>
              <w:rPr>
                <w:rFonts w:ascii="Arial" w:eastAsia="Arial" w:hAnsi="Arial"/>
              </w:rPr>
              <w:t>–</w:t>
            </w:r>
          </w:p>
        </w:tc>
        <w:tc>
          <w:tcPr>
            <w:tcW w:w="3020" w:type="dxa"/>
            <w:shd w:val="clear" w:color="auto" w:fill="auto"/>
            <w:vAlign w:val="bottom"/>
          </w:tcPr>
          <w:p w:rsidR="00000000" w:rsidRDefault="00596C41">
            <w:pPr>
              <w:spacing w:line="0" w:lineRule="atLeast"/>
              <w:rPr>
                <w:rFonts w:ascii="Times New Roman" w:eastAsia="Times New Roman" w:hAnsi="Times New Roman"/>
                <w:sz w:val="21"/>
              </w:rPr>
            </w:pPr>
          </w:p>
        </w:tc>
        <w:tc>
          <w:tcPr>
            <w:tcW w:w="134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4"/>
        </w:trPr>
        <w:tc>
          <w:tcPr>
            <w:tcW w:w="3940" w:type="dxa"/>
            <w:gridSpan w:val="3"/>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680" w:type="dxa"/>
            <w:shd w:val="clear" w:color="auto" w:fill="auto"/>
            <w:vAlign w:val="bottom"/>
          </w:tcPr>
          <w:p w:rsidR="00000000" w:rsidRDefault="00596C41">
            <w:pPr>
              <w:spacing w:line="0" w:lineRule="atLeast"/>
              <w:rPr>
                <w:rFonts w:ascii="Times New Roman" w:eastAsia="Times New Roman" w:hAnsi="Times New Roman"/>
                <w:sz w:val="22"/>
              </w:rPr>
            </w:pPr>
          </w:p>
        </w:tc>
        <w:tc>
          <w:tcPr>
            <w:tcW w:w="660" w:type="dxa"/>
            <w:shd w:val="clear" w:color="auto" w:fill="auto"/>
            <w:vAlign w:val="bottom"/>
          </w:tcPr>
          <w:p w:rsidR="00000000" w:rsidRDefault="00596C41">
            <w:pPr>
              <w:spacing w:line="0" w:lineRule="atLeast"/>
              <w:rPr>
                <w:rFonts w:ascii="Times New Roman" w:eastAsia="Times New Roman" w:hAnsi="Times New Roman"/>
                <w:sz w:val="22"/>
              </w:rPr>
            </w:pPr>
          </w:p>
        </w:tc>
        <w:tc>
          <w:tcPr>
            <w:tcW w:w="3020" w:type="dxa"/>
            <w:shd w:val="clear" w:color="auto" w:fill="auto"/>
            <w:vAlign w:val="bottom"/>
          </w:tcPr>
          <w:p w:rsidR="00000000" w:rsidRDefault="00596C41">
            <w:pPr>
              <w:spacing w:line="0" w:lineRule="atLeast"/>
              <w:rPr>
                <w:rFonts w:ascii="Times New Roman" w:eastAsia="Times New Roman" w:hAnsi="Times New Roman"/>
                <w:sz w:val="22"/>
              </w:rPr>
            </w:pPr>
          </w:p>
        </w:tc>
        <w:tc>
          <w:tcPr>
            <w:tcW w:w="134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49"/>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234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020" w:type="dxa"/>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348"/>
        </w:trPr>
        <w:tc>
          <w:tcPr>
            <w:tcW w:w="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Intended purpose</w:t>
            </w: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gridSpan w:val="2"/>
            <w:tcBorders>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8"/>
                <w:sz w:val="15"/>
              </w:rPr>
            </w:pPr>
            <w:r>
              <w:rPr>
                <w:rFonts w:ascii="Arial" w:eastAsia="Arial" w:hAnsi="Arial"/>
                <w:w w:val="98"/>
                <w:sz w:val="15"/>
              </w:rPr>
              <w:t>Possible sources</w:t>
            </w:r>
          </w:p>
        </w:tc>
        <w:tc>
          <w:tcPr>
            <w:tcW w:w="30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H</w:t>
            </w:r>
            <w:r>
              <w:rPr>
                <w:rFonts w:ascii="Arial" w:eastAsia="Arial" w:hAnsi="Arial"/>
                <w:sz w:val="11"/>
              </w:rPr>
              <w:t>AZARD</w:t>
            </w:r>
            <w:r>
              <w:rPr>
                <w:rFonts w:ascii="Arial" w:eastAsia="Arial" w:hAnsi="Arial"/>
                <w:sz w:val="15"/>
              </w:rPr>
              <w:t xml:space="preserve"> related to</w:t>
            </w:r>
          </w:p>
        </w:tc>
      </w:tr>
      <w:tr w:rsidR="00000000">
        <w:trPr>
          <w:trHeight w:val="90"/>
        </w:trPr>
        <w:tc>
          <w:tcPr>
            <w:tcW w:w="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gridSpan w:val="2"/>
            <w:vMerge w:val="restart"/>
            <w:tcBorders>
              <w:right w:val="single" w:sz="8" w:space="0" w:color="auto"/>
            </w:tcBorders>
            <w:shd w:val="clear" w:color="auto" w:fill="auto"/>
            <w:vAlign w:val="bottom"/>
          </w:tcPr>
          <w:p w:rsidR="00000000" w:rsidRDefault="00596C41">
            <w:pPr>
              <w:spacing w:line="0" w:lineRule="atLeast"/>
              <w:ind w:right="20"/>
              <w:jc w:val="center"/>
              <w:rPr>
                <w:rFonts w:ascii="Arial" w:eastAsia="Arial" w:hAnsi="Arial"/>
                <w:sz w:val="11"/>
              </w:rPr>
            </w:pPr>
            <w:r>
              <w:rPr>
                <w:rFonts w:ascii="Arial" w:eastAsia="Arial" w:hAnsi="Arial"/>
                <w:sz w:val="15"/>
              </w:rPr>
              <w:t xml:space="preserve">of </w:t>
            </w:r>
            <w:r>
              <w:rPr>
                <w:rFonts w:ascii="Arial" w:eastAsia="Arial" w:hAnsi="Arial"/>
                <w:sz w:val="11"/>
              </w:rPr>
              <w:t>HAZARD</w:t>
            </w:r>
          </w:p>
        </w:tc>
        <w:tc>
          <w:tcPr>
            <w:tcW w:w="30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w w:val="97"/>
                <w:sz w:val="15"/>
              </w:rPr>
            </w:pPr>
            <w:r>
              <w:rPr>
                <w:rFonts w:ascii="Arial" w:eastAsia="Arial" w:hAnsi="Arial"/>
                <w:w w:val="97"/>
                <w:sz w:val="15"/>
              </w:rPr>
              <w:t>the handl</w:t>
            </w:r>
            <w:r>
              <w:rPr>
                <w:rFonts w:ascii="Arial" w:eastAsia="Arial" w:hAnsi="Arial"/>
                <w:w w:val="97"/>
                <w:sz w:val="15"/>
              </w:rPr>
              <w:t>ing of</w:t>
            </w:r>
          </w:p>
        </w:tc>
      </w:tr>
      <w:tr w:rsidR="00000000">
        <w:trPr>
          <w:trHeight w:val="90"/>
        </w:trPr>
        <w:tc>
          <w:tcPr>
            <w:tcW w:w="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and use defined</w:t>
            </w: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30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109"/>
        </w:trPr>
        <w:tc>
          <w:tcPr>
            <w:tcW w:w="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134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1340" w:type="dxa"/>
            <w:gridSpan w:val="2"/>
            <w:vMerge w:val="restart"/>
            <w:tcBorders>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9"/>
                <w:sz w:val="15"/>
              </w:rPr>
            </w:pPr>
            <w:r>
              <w:rPr>
                <w:rFonts w:ascii="Arial" w:eastAsia="Arial" w:hAnsi="Arial"/>
                <w:w w:val="99"/>
                <w:sz w:val="15"/>
              </w:rPr>
              <w:t>identified</w:t>
            </w:r>
          </w:p>
        </w:tc>
        <w:tc>
          <w:tcPr>
            <w:tcW w:w="30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134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w w:val="98"/>
                <w:sz w:val="15"/>
              </w:rPr>
            </w:pPr>
            <w:r>
              <w:rPr>
                <w:rFonts w:ascii="Arial" w:eastAsia="Arial" w:hAnsi="Arial"/>
                <w:w w:val="98"/>
                <w:sz w:val="15"/>
              </w:rPr>
              <w:t>medical data</w:t>
            </w:r>
          </w:p>
        </w:tc>
      </w:tr>
      <w:tr w:rsidR="00000000">
        <w:trPr>
          <w:trHeight w:val="90"/>
        </w:trPr>
        <w:tc>
          <w:tcPr>
            <w:tcW w:w="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30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4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223"/>
        </w:trPr>
        <w:tc>
          <w:tcPr>
            <w:tcW w:w="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3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0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3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495"/>
        </w:trPr>
        <w:tc>
          <w:tcPr>
            <w:tcW w:w="260" w:type="dxa"/>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shd w:val="clear" w:color="auto" w:fill="auto"/>
            <w:vAlign w:val="bottom"/>
          </w:tcPr>
          <w:p w:rsidR="00000000" w:rsidRDefault="00596C41">
            <w:pPr>
              <w:spacing w:line="0" w:lineRule="atLeast"/>
              <w:rPr>
                <w:rFonts w:ascii="Times New Roman" w:eastAsia="Times New Roman" w:hAnsi="Times New Roman"/>
                <w:sz w:val="24"/>
              </w:rPr>
            </w:pPr>
          </w:p>
        </w:tc>
        <w:tc>
          <w:tcPr>
            <w:tcW w:w="234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c>
          <w:tcPr>
            <w:tcW w:w="3020" w:type="dxa"/>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shd w:val="clear" w:color="auto" w:fill="auto"/>
            <w:vAlign w:val="bottom"/>
          </w:tcPr>
          <w:p w:rsidR="00000000" w:rsidRDefault="00596C41">
            <w:pPr>
              <w:spacing w:line="0" w:lineRule="atLeast"/>
              <w:rPr>
                <w:rFonts w:ascii="Times New Roman" w:eastAsia="Times New Roman" w:hAnsi="Times New Roman"/>
                <w:sz w:val="24"/>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992576" behindDoc="1" locked="0" layoutInCell="1" allowOverlap="1">
            <wp:simplePos x="0" y="0"/>
            <wp:positionH relativeFrom="column">
              <wp:posOffset>1323340</wp:posOffset>
            </wp:positionH>
            <wp:positionV relativeFrom="paragraph">
              <wp:posOffset>-327660</wp:posOffset>
            </wp:positionV>
            <wp:extent cx="5120640" cy="2383790"/>
            <wp:effectExtent l="0" t="0" r="0" b="0"/>
            <wp:wrapNone/>
            <wp:docPr id="660" name="Picture 6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0"/>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0640" cy="23837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76" w:lineRule="exact"/>
        <w:rPr>
          <w:rFonts w:ascii="Times New Roman" w:eastAsia="Times New Roman" w:hAnsi="Times New Roman"/>
        </w:rPr>
      </w:pPr>
    </w:p>
    <w:p w:rsidR="00000000" w:rsidRDefault="00596C41">
      <w:pPr>
        <w:spacing w:line="0" w:lineRule="atLeast"/>
        <w:ind w:left="740"/>
        <w:jc w:val="center"/>
        <w:rPr>
          <w:rFonts w:ascii="Arial" w:eastAsia="Arial" w:hAnsi="Arial"/>
          <w:sz w:val="15"/>
        </w:rPr>
      </w:pPr>
      <w:r>
        <w:rPr>
          <w:rFonts w:ascii="Arial" w:eastAsia="Arial" w:hAnsi="Arial"/>
          <w:sz w:val="15"/>
        </w:rPr>
        <w:t>Identify known and</w:t>
      </w:r>
    </w:p>
    <w:p w:rsidR="00000000" w:rsidRDefault="00596C41">
      <w:pPr>
        <w:spacing w:line="7" w:lineRule="exact"/>
        <w:rPr>
          <w:rFonts w:ascii="Times New Roman" w:eastAsia="Times New Roman" w:hAnsi="Times New Roman"/>
        </w:rPr>
      </w:pPr>
    </w:p>
    <w:p w:rsidR="00000000" w:rsidRDefault="00596C41">
      <w:pPr>
        <w:spacing w:line="0" w:lineRule="atLeast"/>
        <w:ind w:left="5420"/>
        <w:rPr>
          <w:rFonts w:ascii="Arial" w:eastAsia="Arial" w:hAnsi="Arial"/>
          <w:sz w:val="15"/>
        </w:rPr>
      </w:pPr>
      <w:r>
        <w:rPr>
          <w:rFonts w:ascii="Arial" w:eastAsia="Arial" w:hAnsi="Arial"/>
          <w:sz w:val="15"/>
        </w:rPr>
        <w:t>reasonably</w:t>
      </w:r>
    </w:p>
    <w:p w:rsidR="00000000" w:rsidRDefault="00596C41">
      <w:pPr>
        <w:spacing w:line="7" w:lineRule="exact"/>
        <w:rPr>
          <w:rFonts w:ascii="Times New Roman" w:eastAsia="Times New Roman" w:hAnsi="Times New Roman"/>
        </w:rPr>
      </w:pPr>
    </w:p>
    <w:p w:rsidR="00000000" w:rsidRDefault="00596C41">
      <w:pPr>
        <w:spacing w:line="0" w:lineRule="atLeast"/>
        <w:ind w:left="5400"/>
        <w:rPr>
          <w:rFonts w:ascii="Arial" w:eastAsia="Arial" w:hAnsi="Arial"/>
          <w:sz w:val="15"/>
        </w:rPr>
      </w:pPr>
      <w:r>
        <w:rPr>
          <w:rFonts w:ascii="Arial" w:eastAsia="Arial" w:hAnsi="Arial"/>
          <w:sz w:val="15"/>
        </w:rPr>
        <w:t>foreseeable</w:t>
      </w:r>
    </w:p>
    <w:p w:rsidR="00000000" w:rsidRDefault="00596C41">
      <w:pPr>
        <w:spacing w:line="37" w:lineRule="exact"/>
        <w:rPr>
          <w:rFonts w:ascii="Times New Roman" w:eastAsia="Times New Roman" w:hAnsi="Times New Roman"/>
        </w:rPr>
      </w:pPr>
    </w:p>
    <w:p w:rsidR="00000000" w:rsidRDefault="00596C41">
      <w:pPr>
        <w:spacing w:line="0" w:lineRule="atLeast"/>
        <w:ind w:left="740"/>
        <w:jc w:val="center"/>
        <w:rPr>
          <w:rFonts w:ascii="Arial" w:eastAsia="Arial" w:hAnsi="Arial"/>
          <w:sz w:val="12"/>
        </w:rPr>
      </w:pPr>
      <w:r>
        <w:rPr>
          <w:rFonts w:ascii="Arial" w:eastAsia="Arial" w:hAnsi="Arial"/>
          <w:sz w:val="12"/>
        </w:rPr>
        <w:t>HAZARDS</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82" w:lineRule="exact"/>
        <w:rPr>
          <w:rFonts w:ascii="Times New Roman" w:eastAsia="Times New Roman" w:hAnsi="Times New Roman"/>
        </w:rPr>
      </w:pPr>
    </w:p>
    <w:tbl>
      <w:tblPr>
        <w:tblW w:w="0" w:type="auto"/>
        <w:tblInd w:w="2420" w:type="dxa"/>
        <w:tblLayout w:type="fixed"/>
        <w:tblCellMar>
          <w:top w:w="0" w:type="dxa"/>
          <w:left w:w="0" w:type="dxa"/>
          <w:bottom w:w="0" w:type="dxa"/>
          <w:right w:w="0" w:type="dxa"/>
        </w:tblCellMar>
        <w:tblLook w:val="0000" w:firstRow="0" w:lastRow="0" w:firstColumn="0" w:lastColumn="0" w:noHBand="0" w:noVBand="0"/>
      </w:tblPr>
      <w:tblGrid>
        <w:gridCol w:w="680"/>
        <w:gridCol w:w="680"/>
        <w:gridCol w:w="160"/>
        <w:gridCol w:w="1000"/>
        <w:gridCol w:w="860"/>
        <w:gridCol w:w="820"/>
        <w:gridCol w:w="1500"/>
        <w:gridCol w:w="180"/>
        <w:gridCol w:w="680"/>
        <w:gridCol w:w="660"/>
      </w:tblGrid>
      <w:tr w:rsidR="00000000">
        <w:trPr>
          <w:trHeight w:val="410"/>
        </w:trPr>
        <w:tc>
          <w:tcPr>
            <w:tcW w:w="68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shd w:val="clear" w:color="auto" w:fill="auto"/>
            <w:vAlign w:val="bottom"/>
          </w:tcPr>
          <w:p w:rsidR="00000000" w:rsidRDefault="00596C41">
            <w:pPr>
              <w:spacing w:line="0" w:lineRule="atLeast"/>
              <w:rPr>
                <w:rFonts w:ascii="Times New Roman" w:eastAsia="Times New Roman" w:hAnsi="Times New Roman"/>
                <w:sz w:val="24"/>
              </w:rPr>
            </w:pPr>
          </w:p>
        </w:tc>
        <w:tc>
          <w:tcPr>
            <w:tcW w:w="16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0" w:type="dxa"/>
            <w:shd w:val="clear" w:color="auto" w:fill="auto"/>
            <w:vAlign w:val="bottom"/>
          </w:tcPr>
          <w:p w:rsidR="00000000" w:rsidRDefault="00596C41">
            <w:pPr>
              <w:spacing w:line="0" w:lineRule="atLeast"/>
              <w:rPr>
                <w:rFonts w:ascii="Times New Roman" w:eastAsia="Times New Roman" w:hAnsi="Times New Roman"/>
                <w:sz w:val="24"/>
              </w:rPr>
            </w:pPr>
          </w:p>
        </w:tc>
        <w:tc>
          <w:tcPr>
            <w:tcW w:w="1680" w:type="dxa"/>
            <w:gridSpan w:val="2"/>
            <w:shd w:val="clear" w:color="auto" w:fill="auto"/>
            <w:vAlign w:val="bottom"/>
          </w:tcPr>
          <w:p w:rsidR="00000000" w:rsidRDefault="00596C41">
            <w:pPr>
              <w:spacing w:line="0" w:lineRule="atLeast"/>
              <w:jc w:val="center"/>
              <w:rPr>
                <w:rFonts w:ascii="Arial" w:eastAsia="Arial" w:hAnsi="Arial"/>
                <w:sz w:val="11"/>
              </w:rPr>
            </w:pPr>
            <w:r>
              <w:rPr>
                <w:rFonts w:ascii="Arial" w:eastAsia="Arial" w:hAnsi="Arial"/>
                <w:sz w:val="15"/>
              </w:rPr>
              <w:t xml:space="preserve">Is the </w:t>
            </w:r>
            <w:r>
              <w:rPr>
                <w:rFonts w:ascii="Arial" w:eastAsia="Arial" w:hAnsi="Arial"/>
                <w:sz w:val="11"/>
              </w:rPr>
              <w:t>HAZARD</w:t>
            </w:r>
          </w:p>
        </w:tc>
        <w:tc>
          <w:tcPr>
            <w:tcW w:w="1500" w:type="dxa"/>
            <w:shd w:val="clear" w:color="auto" w:fill="auto"/>
            <w:vAlign w:val="bottom"/>
          </w:tcPr>
          <w:p w:rsidR="00000000" w:rsidRDefault="00596C41">
            <w:pPr>
              <w:spacing w:line="0" w:lineRule="atLeast"/>
              <w:ind w:left="200"/>
              <w:rPr>
                <w:rFonts w:ascii="Arial" w:eastAsia="Arial" w:hAnsi="Arial"/>
                <w:sz w:val="15"/>
              </w:rPr>
            </w:pPr>
            <w:r>
              <w:rPr>
                <w:rFonts w:ascii="Arial" w:eastAsia="Arial" w:hAnsi="Arial"/>
                <w:sz w:val="15"/>
              </w:rPr>
              <w:t>Yes</w:t>
            </w: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340" w:type="dxa"/>
            <w:gridSpan w:val="2"/>
            <w:tcBorders>
              <w:top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9"/>
                <w:sz w:val="15"/>
              </w:rPr>
            </w:pPr>
            <w:r>
              <w:rPr>
                <w:rFonts w:ascii="Arial" w:eastAsia="Arial" w:hAnsi="Arial"/>
                <w:w w:val="99"/>
                <w:sz w:val="15"/>
              </w:rPr>
              <w:t>Verify according to</w:t>
            </w:r>
          </w:p>
        </w:tc>
      </w:tr>
      <w:tr w:rsidR="00000000">
        <w:trPr>
          <w:trHeight w:val="99"/>
        </w:trPr>
        <w:tc>
          <w:tcPr>
            <w:tcW w:w="680" w:type="dxa"/>
            <w:shd w:val="clear" w:color="auto" w:fill="auto"/>
            <w:vAlign w:val="bottom"/>
          </w:tcPr>
          <w:p w:rsidR="00000000" w:rsidRDefault="00596C41">
            <w:pPr>
              <w:spacing w:line="0" w:lineRule="atLeast"/>
              <w:rPr>
                <w:rFonts w:ascii="Times New Roman" w:eastAsia="Times New Roman" w:hAnsi="Times New Roman"/>
                <w:sz w:val="8"/>
              </w:rPr>
            </w:pPr>
          </w:p>
        </w:tc>
        <w:tc>
          <w:tcPr>
            <w:tcW w:w="680" w:type="dxa"/>
            <w:shd w:val="clear" w:color="auto" w:fill="auto"/>
            <w:vAlign w:val="bottom"/>
          </w:tcPr>
          <w:p w:rsidR="00000000" w:rsidRDefault="00596C41">
            <w:pPr>
              <w:spacing w:line="0" w:lineRule="atLeast"/>
              <w:rPr>
                <w:rFonts w:ascii="Times New Roman" w:eastAsia="Times New Roman" w:hAnsi="Times New Roman"/>
                <w:sz w:val="8"/>
              </w:rPr>
            </w:pPr>
          </w:p>
        </w:tc>
        <w:tc>
          <w:tcPr>
            <w:tcW w:w="160" w:type="dxa"/>
            <w:shd w:val="clear" w:color="auto" w:fill="auto"/>
            <w:vAlign w:val="bottom"/>
          </w:tcPr>
          <w:p w:rsidR="00000000" w:rsidRDefault="00596C41">
            <w:pPr>
              <w:spacing w:line="0" w:lineRule="atLeast"/>
              <w:rPr>
                <w:rFonts w:ascii="Times New Roman" w:eastAsia="Times New Roman" w:hAnsi="Times New Roman"/>
                <w:sz w:val="8"/>
              </w:rPr>
            </w:pPr>
          </w:p>
        </w:tc>
        <w:tc>
          <w:tcPr>
            <w:tcW w:w="1000" w:type="dxa"/>
            <w:shd w:val="clear" w:color="auto" w:fill="auto"/>
            <w:vAlign w:val="bottom"/>
          </w:tcPr>
          <w:p w:rsidR="00000000" w:rsidRDefault="00596C41">
            <w:pPr>
              <w:spacing w:line="0" w:lineRule="atLeast"/>
              <w:rPr>
                <w:rFonts w:ascii="Times New Roman" w:eastAsia="Times New Roman" w:hAnsi="Times New Roman"/>
                <w:sz w:val="8"/>
              </w:rPr>
            </w:pPr>
          </w:p>
        </w:tc>
        <w:tc>
          <w:tcPr>
            <w:tcW w:w="1680" w:type="dxa"/>
            <w:gridSpan w:val="2"/>
            <w:vMerge w:val="restart"/>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covered by relevant</w:t>
            </w: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0" w:type="dxa"/>
            <w:vMerge w:val="restart"/>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340" w:type="dxa"/>
            <w:gridSpan w:val="2"/>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the relevant safety</w:t>
            </w:r>
          </w:p>
        </w:tc>
      </w:tr>
      <w:tr w:rsidR="00000000">
        <w:trPr>
          <w:trHeight w:val="60"/>
        </w:trPr>
        <w:tc>
          <w:tcPr>
            <w:tcW w:w="680" w:type="dxa"/>
            <w:shd w:val="clear" w:color="auto" w:fill="auto"/>
            <w:vAlign w:val="bottom"/>
          </w:tcPr>
          <w:p w:rsidR="00000000" w:rsidRDefault="00596C41">
            <w:pPr>
              <w:spacing w:line="0" w:lineRule="atLeast"/>
              <w:rPr>
                <w:rFonts w:ascii="Times New Roman" w:eastAsia="Times New Roman" w:hAnsi="Times New Roman"/>
                <w:sz w:val="5"/>
              </w:rPr>
            </w:pPr>
          </w:p>
        </w:tc>
        <w:tc>
          <w:tcPr>
            <w:tcW w:w="680" w:type="dxa"/>
            <w:shd w:val="clear" w:color="auto" w:fill="auto"/>
            <w:vAlign w:val="bottom"/>
          </w:tcPr>
          <w:p w:rsidR="00000000" w:rsidRDefault="00596C41">
            <w:pPr>
              <w:spacing w:line="0" w:lineRule="atLeast"/>
              <w:rPr>
                <w:rFonts w:ascii="Times New Roman" w:eastAsia="Times New Roman" w:hAnsi="Times New Roman"/>
                <w:sz w:val="5"/>
              </w:rPr>
            </w:pP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1000" w:type="dxa"/>
            <w:shd w:val="clear" w:color="auto" w:fill="auto"/>
            <w:vAlign w:val="bottom"/>
          </w:tcPr>
          <w:p w:rsidR="00000000" w:rsidRDefault="00596C41">
            <w:pPr>
              <w:spacing w:line="0" w:lineRule="atLeast"/>
              <w:rPr>
                <w:rFonts w:ascii="Times New Roman" w:eastAsia="Times New Roman" w:hAnsi="Times New Roman"/>
                <w:sz w:val="5"/>
              </w:rPr>
            </w:pPr>
          </w:p>
        </w:tc>
        <w:tc>
          <w:tcPr>
            <w:tcW w:w="1680" w:type="dxa"/>
            <w:gridSpan w:val="2"/>
            <w:vMerge/>
            <w:shd w:val="clear" w:color="auto" w:fill="auto"/>
            <w:vAlign w:val="bottom"/>
          </w:tcPr>
          <w:p w:rsidR="00000000" w:rsidRDefault="00596C41">
            <w:pPr>
              <w:spacing w:line="0" w:lineRule="atLeast"/>
              <w:rPr>
                <w:rFonts w:ascii="Times New Roman" w:eastAsia="Times New Roman" w:hAnsi="Times New Roman"/>
                <w:sz w:val="5"/>
              </w:rPr>
            </w:pPr>
          </w:p>
        </w:tc>
        <w:tc>
          <w:tcPr>
            <w:tcW w:w="1500" w:type="dxa"/>
            <w:shd w:val="clear" w:color="auto" w:fill="auto"/>
            <w:vAlign w:val="bottom"/>
          </w:tcPr>
          <w:p w:rsidR="00000000" w:rsidRDefault="00596C41">
            <w:pPr>
              <w:spacing w:line="0" w:lineRule="atLeast"/>
              <w:rPr>
                <w:rFonts w:ascii="Times New Roman" w:eastAsia="Times New Roman" w:hAnsi="Times New Roman"/>
                <w:sz w:val="5"/>
              </w:rPr>
            </w:pPr>
          </w:p>
        </w:tc>
        <w:tc>
          <w:tcPr>
            <w:tcW w:w="18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34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198"/>
        </w:trPr>
        <w:tc>
          <w:tcPr>
            <w:tcW w:w="680" w:type="dxa"/>
            <w:shd w:val="clear" w:color="auto" w:fill="auto"/>
            <w:vAlign w:val="bottom"/>
          </w:tcPr>
          <w:p w:rsidR="00000000" w:rsidRDefault="00596C41">
            <w:pPr>
              <w:spacing w:line="0" w:lineRule="atLeast"/>
              <w:rPr>
                <w:rFonts w:ascii="Times New Roman" w:eastAsia="Times New Roman" w:hAnsi="Times New Roman"/>
                <w:sz w:val="17"/>
              </w:rPr>
            </w:pPr>
          </w:p>
        </w:tc>
        <w:tc>
          <w:tcPr>
            <w:tcW w:w="680" w:type="dxa"/>
            <w:shd w:val="clear" w:color="auto" w:fill="auto"/>
            <w:vAlign w:val="bottom"/>
          </w:tcPr>
          <w:p w:rsidR="00000000" w:rsidRDefault="00596C41">
            <w:pPr>
              <w:spacing w:line="0" w:lineRule="atLeast"/>
              <w:rPr>
                <w:rFonts w:ascii="Times New Roman" w:eastAsia="Times New Roman" w:hAnsi="Times New Roman"/>
                <w:sz w:val="17"/>
              </w:rPr>
            </w:pPr>
          </w:p>
        </w:tc>
        <w:tc>
          <w:tcPr>
            <w:tcW w:w="160" w:type="dxa"/>
            <w:shd w:val="clear" w:color="auto" w:fill="auto"/>
            <w:vAlign w:val="bottom"/>
          </w:tcPr>
          <w:p w:rsidR="00000000" w:rsidRDefault="00596C41">
            <w:pPr>
              <w:spacing w:line="0" w:lineRule="atLeast"/>
              <w:rPr>
                <w:rFonts w:ascii="Times New Roman" w:eastAsia="Times New Roman" w:hAnsi="Times New Roman"/>
                <w:sz w:val="17"/>
              </w:rPr>
            </w:pPr>
          </w:p>
        </w:tc>
        <w:tc>
          <w:tcPr>
            <w:tcW w:w="1000" w:type="dxa"/>
            <w:shd w:val="clear" w:color="auto" w:fill="auto"/>
            <w:vAlign w:val="bottom"/>
          </w:tcPr>
          <w:p w:rsidR="00000000" w:rsidRDefault="00596C41">
            <w:pPr>
              <w:spacing w:line="0" w:lineRule="atLeast"/>
              <w:rPr>
                <w:rFonts w:ascii="Times New Roman" w:eastAsia="Times New Roman" w:hAnsi="Times New Roman"/>
                <w:sz w:val="17"/>
              </w:rPr>
            </w:pPr>
          </w:p>
        </w:tc>
        <w:tc>
          <w:tcPr>
            <w:tcW w:w="1680" w:type="dxa"/>
            <w:gridSpan w:val="2"/>
            <w:shd w:val="clear" w:color="auto" w:fill="auto"/>
            <w:vAlign w:val="bottom"/>
          </w:tcPr>
          <w:p w:rsidR="00000000" w:rsidRDefault="00596C41">
            <w:pPr>
              <w:spacing w:line="0" w:lineRule="atLeast"/>
              <w:jc w:val="center"/>
              <w:rPr>
                <w:rFonts w:ascii="Arial" w:eastAsia="Arial" w:hAnsi="Arial"/>
                <w:w w:val="97"/>
                <w:sz w:val="15"/>
              </w:rPr>
            </w:pPr>
            <w:r>
              <w:rPr>
                <w:rFonts w:ascii="Arial" w:eastAsia="Arial" w:hAnsi="Arial"/>
                <w:w w:val="97"/>
                <w:sz w:val="15"/>
              </w:rPr>
              <w:t>safety sta</w:t>
            </w:r>
            <w:r>
              <w:rPr>
                <w:rFonts w:ascii="Arial" w:eastAsia="Arial" w:hAnsi="Arial"/>
                <w:w w:val="97"/>
                <w:sz w:val="15"/>
              </w:rPr>
              <w:t>ndards?</w:t>
            </w:r>
          </w:p>
        </w:tc>
        <w:tc>
          <w:tcPr>
            <w:tcW w:w="1500" w:type="dxa"/>
            <w:shd w:val="clear" w:color="auto" w:fill="auto"/>
            <w:vAlign w:val="bottom"/>
          </w:tcPr>
          <w:p w:rsidR="00000000" w:rsidRDefault="00596C41">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340" w:type="dxa"/>
            <w:gridSpan w:val="2"/>
            <w:tcBorders>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standard</w:t>
            </w:r>
          </w:p>
        </w:tc>
      </w:tr>
      <w:tr w:rsidR="00000000">
        <w:trPr>
          <w:trHeight w:val="223"/>
        </w:trPr>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shd w:val="clear" w:color="auto" w:fill="auto"/>
            <w:vAlign w:val="bottom"/>
          </w:tcPr>
          <w:p w:rsidR="00000000" w:rsidRDefault="00596C41">
            <w:pPr>
              <w:spacing w:line="0" w:lineRule="atLeast"/>
              <w:rPr>
                <w:rFonts w:ascii="Times New Roman" w:eastAsia="Times New Roman" w:hAnsi="Times New Roman"/>
                <w:sz w:val="19"/>
              </w:rPr>
            </w:pPr>
          </w:p>
        </w:tc>
        <w:tc>
          <w:tcPr>
            <w:tcW w:w="160" w:type="dxa"/>
            <w:shd w:val="clear" w:color="auto" w:fill="auto"/>
            <w:vAlign w:val="bottom"/>
          </w:tcPr>
          <w:p w:rsidR="00000000" w:rsidRDefault="00596C41">
            <w:pPr>
              <w:spacing w:line="0" w:lineRule="atLeast"/>
              <w:rPr>
                <w:rFonts w:ascii="Times New Roman" w:eastAsia="Times New Roman" w:hAnsi="Times New Roman"/>
                <w:sz w:val="19"/>
              </w:rPr>
            </w:pPr>
          </w:p>
        </w:tc>
        <w:tc>
          <w:tcPr>
            <w:tcW w:w="1000" w:type="dxa"/>
            <w:shd w:val="clear" w:color="auto" w:fill="auto"/>
            <w:vAlign w:val="bottom"/>
          </w:tcPr>
          <w:p w:rsidR="00000000" w:rsidRDefault="00596C41">
            <w:pPr>
              <w:spacing w:line="0" w:lineRule="atLeast"/>
              <w:rPr>
                <w:rFonts w:ascii="Times New Roman" w:eastAsia="Times New Roman" w:hAnsi="Times New Roman"/>
                <w:sz w:val="19"/>
              </w:rPr>
            </w:pPr>
          </w:p>
        </w:tc>
        <w:tc>
          <w:tcPr>
            <w:tcW w:w="860" w:type="dxa"/>
            <w:shd w:val="clear" w:color="auto" w:fill="auto"/>
            <w:vAlign w:val="bottom"/>
          </w:tcPr>
          <w:p w:rsidR="00000000" w:rsidRDefault="00596C41">
            <w:pPr>
              <w:spacing w:line="0" w:lineRule="atLeast"/>
              <w:rPr>
                <w:rFonts w:ascii="Times New Roman" w:eastAsia="Times New Roman" w:hAnsi="Times New Roman"/>
                <w:sz w:val="19"/>
              </w:rPr>
            </w:pPr>
          </w:p>
        </w:tc>
        <w:tc>
          <w:tcPr>
            <w:tcW w:w="820" w:type="dxa"/>
            <w:vMerge w:val="restart"/>
            <w:shd w:val="clear" w:color="auto" w:fill="auto"/>
            <w:vAlign w:val="bottom"/>
          </w:tcPr>
          <w:p w:rsidR="00000000" w:rsidRDefault="00596C41">
            <w:pPr>
              <w:spacing w:line="0" w:lineRule="atLeast"/>
              <w:ind w:left="280"/>
              <w:rPr>
                <w:rFonts w:ascii="Arial" w:eastAsia="Arial" w:hAnsi="Arial"/>
                <w:sz w:val="15"/>
              </w:rPr>
            </w:pPr>
            <w:r>
              <w:rPr>
                <w:rFonts w:ascii="Arial" w:eastAsia="Arial" w:hAnsi="Arial"/>
                <w:sz w:val="15"/>
              </w:rPr>
              <w:t>No</w:t>
            </w:r>
          </w:p>
        </w:tc>
        <w:tc>
          <w:tcPr>
            <w:tcW w:w="1500" w:type="dxa"/>
            <w:shd w:val="clear" w:color="auto" w:fill="auto"/>
            <w:vAlign w:val="bottom"/>
          </w:tcPr>
          <w:p w:rsidR="00000000" w:rsidRDefault="00596C41">
            <w:pPr>
              <w:spacing w:line="0" w:lineRule="atLeast"/>
              <w:rPr>
                <w:rFonts w:ascii="Times New Roman" w:eastAsia="Times New Roman" w:hAnsi="Times New Roman"/>
                <w:sz w:val="19"/>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57"/>
        </w:trPr>
        <w:tc>
          <w:tcPr>
            <w:tcW w:w="680" w:type="dxa"/>
            <w:shd w:val="clear" w:color="auto" w:fill="auto"/>
            <w:vAlign w:val="bottom"/>
          </w:tcPr>
          <w:p w:rsidR="00000000" w:rsidRDefault="00596C41">
            <w:pPr>
              <w:spacing w:line="0" w:lineRule="atLeast"/>
              <w:rPr>
                <w:rFonts w:ascii="Times New Roman" w:eastAsia="Times New Roman" w:hAnsi="Times New Roman"/>
                <w:sz w:val="13"/>
              </w:rPr>
            </w:pPr>
          </w:p>
        </w:tc>
        <w:tc>
          <w:tcPr>
            <w:tcW w:w="680" w:type="dxa"/>
            <w:shd w:val="clear" w:color="auto" w:fill="auto"/>
            <w:vAlign w:val="bottom"/>
          </w:tcPr>
          <w:p w:rsidR="00000000" w:rsidRDefault="00596C41">
            <w:pPr>
              <w:spacing w:line="0" w:lineRule="atLeast"/>
              <w:rPr>
                <w:rFonts w:ascii="Times New Roman" w:eastAsia="Times New Roman" w:hAnsi="Times New Roman"/>
                <w:sz w:val="13"/>
              </w:rPr>
            </w:pPr>
          </w:p>
        </w:tc>
        <w:tc>
          <w:tcPr>
            <w:tcW w:w="160" w:type="dxa"/>
            <w:shd w:val="clear" w:color="auto" w:fill="auto"/>
            <w:vAlign w:val="bottom"/>
          </w:tcPr>
          <w:p w:rsidR="00000000" w:rsidRDefault="00596C41">
            <w:pPr>
              <w:spacing w:line="0" w:lineRule="atLeast"/>
              <w:rPr>
                <w:rFonts w:ascii="Times New Roman" w:eastAsia="Times New Roman" w:hAnsi="Times New Roman"/>
                <w:sz w:val="13"/>
              </w:rPr>
            </w:pPr>
          </w:p>
        </w:tc>
        <w:tc>
          <w:tcPr>
            <w:tcW w:w="1000" w:type="dxa"/>
            <w:shd w:val="clear" w:color="auto" w:fill="auto"/>
            <w:vAlign w:val="bottom"/>
          </w:tcPr>
          <w:p w:rsidR="00000000" w:rsidRDefault="00596C41">
            <w:pPr>
              <w:spacing w:line="0" w:lineRule="atLeast"/>
              <w:rPr>
                <w:rFonts w:ascii="Times New Roman" w:eastAsia="Times New Roman" w:hAnsi="Times New Roman"/>
                <w:sz w:val="13"/>
              </w:rPr>
            </w:pPr>
          </w:p>
        </w:tc>
        <w:tc>
          <w:tcPr>
            <w:tcW w:w="860" w:type="dxa"/>
            <w:shd w:val="clear" w:color="auto" w:fill="auto"/>
            <w:vAlign w:val="bottom"/>
          </w:tcPr>
          <w:p w:rsidR="00000000" w:rsidRDefault="00596C41">
            <w:pPr>
              <w:spacing w:line="0" w:lineRule="atLeast"/>
              <w:rPr>
                <w:rFonts w:ascii="Times New Roman" w:eastAsia="Times New Roman" w:hAnsi="Times New Roman"/>
                <w:sz w:val="13"/>
              </w:rPr>
            </w:pPr>
          </w:p>
        </w:tc>
        <w:tc>
          <w:tcPr>
            <w:tcW w:w="820" w:type="dxa"/>
            <w:vMerge/>
            <w:shd w:val="clear" w:color="auto" w:fill="auto"/>
            <w:vAlign w:val="bottom"/>
          </w:tcPr>
          <w:p w:rsidR="00000000" w:rsidRDefault="00596C41">
            <w:pPr>
              <w:spacing w:line="0" w:lineRule="atLeast"/>
              <w:rPr>
                <w:rFonts w:ascii="Times New Roman" w:eastAsia="Times New Roman" w:hAnsi="Times New Roman"/>
                <w:sz w:val="13"/>
              </w:rPr>
            </w:pPr>
          </w:p>
        </w:tc>
        <w:tc>
          <w:tcPr>
            <w:tcW w:w="1500" w:type="dxa"/>
            <w:shd w:val="clear" w:color="auto" w:fill="auto"/>
            <w:vAlign w:val="bottom"/>
          </w:tcPr>
          <w:p w:rsidR="00000000" w:rsidRDefault="00596C41">
            <w:pPr>
              <w:spacing w:line="0" w:lineRule="atLeast"/>
              <w:rPr>
                <w:rFonts w:ascii="Times New Roman" w:eastAsia="Times New Roman" w:hAnsi="Times New Roman"/>
                <w:sz w:val="13"/>
              </w:rPr>
            </w:pPr>
          </w:p>
        </w:tc>
        <w:tc>
          <w:tcPr>
            <w:tcW w:w="180" w:type="dxa"/>
            <w:shd w:val="clear" w:color="auto" w:fill="auto"/>
            <w:vAlign w:val="bottom"/>
          </w:tcPr>
          <w:p w:rsidR="00000000" w:rsidRDefault="00596C41">
            <w:pPr>
              <w:spacing w:line="0" w:lineRule="atLeast"/>
              <w:rPr>
                <w:rFonts w:ascii="Times New Roman" w:eastAsia="Times New Roman" w:hAnsi="Times New Roman"/>
                <w:sz w:val="13"/>
              </w:rPr>
            </w:pPr>
          </w:p>
        </w:tc>
        <w:tc>
          <w:tcPr>
            <w:tcW w:w="680" w:type="dxa"/>
            <w:shd w:val="clear" w:color="auto" w:fill="auto"/>
            <w:vAlign w:val="bottom"/>
          </w:tcPr>
          <w:p w:rsidR="00000000" w:rsidRDefault="00596C41">
            <w:pPr>
              <w:spacing w:line="0" w:lineRule="atLeast"/>
              <w:rPr>
                <w:rFonts w:ascii="Times New Roman" w:eastAsia="Times New Roman" w:hAnsi="Times New Roman"/>
                <w:sz w:val="13"/>
              </w:rPr>
            </w:pPr>
          </w:p>
        </w:tc>
        <w:tc>
          <w:tcPr>
            <w:tcW w:w="660" w:type="dxa"/>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254"/>
        </w:trPr>
        <w:tc>
          <w:tcPr>
            <w:tcW w:w="680" w:type="dxa"/>
            <w:shd w:val="clear" w:color="auto" w:fill="auto"/>
            <w:vAlign w:val="bottom"/>
          </w:tcPr>
          <w:p w:rsidR="00000000" w:rsidRDefault="00596C41">
            <w:pPr>
              <w:spacing w:line="0" w:lineRule="atLeast"/>
              <w:rPr>
                <w:rFonts w:ascii="Times New Roman" w:eastAsia="Times New Roman" w:hAnsi="Times New Roman"/>
                <w:sz w:val="22"/>
              </w:rPr>
            </w:pPr>
          </w:p>
        </w:tc>
        <w:tc>
          <w:tcPr>
            <w:tcW w:w="680" w:type="dxa"/>
            <w:shd w:val="clear" w:color="auto" w:fill="auto"/>
            <w:vAlign w:val="bottom"/>
          </w:tcPr>
          <w:p w:rsidR="00000000" w:rsidRDefault="00596C41">
            <w:pPr>
              <w:spacing w:line="0" w:lineRule="atLeast"/>
              <w:rPr>
                <w:rFonts w:ascii="Times New Roman" w:eastAsia="Times New Roman" w:hAnsi="Times New Roman"/>
                <w:sz w:val="22"/>
              </w:rPr>
            </w:pPr>
          </w:p>
        </w:tc>
        <w:tc>
          <w:tcPr>
            <w:tcW w:w="160" w:type="dxa"/>
            <w:shd w:val="clear" w:color="auto" w:fill="auto"/>
            <w:vAlign w:val="bottom"/>
          </w:tcPr>
          <w:p w:rsidR="00000000" w:rsidRDefault="00596C41">
            <w:pPr>
              <w:spacing w:line="0" w:lineRule="atLeast"/>
              <w:rPr>
                <w:rFonts w:ascii="Times New Roman" w:eastAsia="Times New Roman" w:hAnsi="Times New Roman"/>
                <w:sz w:val="22"/>
              </w:rPr>
            </w:pPr>
          </w:p>
        </w:tc>
        <w:tc>
          <w:tcPr>
            <w:tcW w:w="1000" w:type="dxa"/>
            <w:shd w:val="clear" w:color="auto" w:fill="auto"/>
            <w:vAlign w:val="bottom"/>
          </w:tcPr>
          <w:p w:rsidR="00000000" w:rsidRDefault="00596C41">
            <w:pPr>
              <w:spacing w:line="0" w:lineRule="atLeast"/>
              <w:rPr>
                <w:rFonts w:ascii="Times New Roman" w:eastAsia="Times New Roman" w:hAnsi="Times New Roman"/>
                <w:sz w:val="22"/>
              </w:rPr>
            </w:pPr>
          </w:p>
        </w:tc>
        <w:tc>
          <w:tcPr>
            <w:tcW w:w="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820" w:type="dxa"/>
            <w:vMerge/>
            <w:shd w:val="clear" w:color="auto" w:fill="auto"/>
            <w:vAlign w:val="bottom"/>
          </w:tcPr>
          <w:p w:rsidR="00000000" w:rsidRDefault="00596C41">
            <w:pPr>
              <w:spacing w:line="0" w:lineRule="atLeast"/>
              <w:rPr>
                <w:rFonts w:ascii="Times New Roman" w:eastAsia="Times New Roman" w:hAnsi="Times New Roman"/>
                <w:sz w:val="22"/>
              </w:rPr>
            </w:pPr>
          </w:p>
        </w:tc>
        <w:tc>
          <w:tcPr>
            <w:tcW w:w="1500" w:type="dxa"/>
            <w:shd w:val="clear" w:color="auto" w:fill="auto"/>
            <w:vAlign w:val="bottom"/>
          </w:tcPr>
          <w:p w:rsidR="00000000" w:rsidRDefault="00596C41">
            <w:pPr>
              <w:spacing w:line="0" w:lineRule="atLeast"/>
              <w:rPr>
                <w:rFonts w:ascii="Times New Roman" w:eastAsia="Times New Roman" w:hAnsi="Times New Roman"/>
                <w:sz w:val="22"/>
              </w:rPr>
            </w:pPr>
          </w:p>
        </w:tc>
        <w:tc>
          <w:tcPr>
            <w:tcW w:w="180" w:type="dxa"/>
            <w:shd w:val="clear" w:color="auto" w:fill="auto"/>
            <w:vAlign w:val="bottom"/>
          </w:tcPr>
          <w:p w:rsidR="00000000" w:rsidRDefault="00596C41">
            <w:pPr>
              <w:spacing w:line="0" w:lineRule="atLeast"/>
              <w:rPr>
                <w:rFonts w:ascii="Times New Roman" w:eastAsia="Times New Roman" w:hAnsi="Times New Roman"/>
                <w:sz w:val="22"/>
              </w:rPr>
            </w:pPr>
          </w:p>
        </w:tc>
        <w:tc>
          <w:tcPr>
            <w:tcW w:w="680" w:type="dxa"/>
            <w:shd w:val="clear" w:color="auto" w:fill="auto"/>
            <w:vAlign w:val="bottom"/>
          </w:tcPr>
          <w:p w:rsidR="00000000" w:rsidRDefault="00596C41">
            <w:pPr>
              <w:spacing w:line="0" w:lineRule="atLeast"/>
              <w:rPr>
                <w:rFonts w:ascii="Times New Roman" w:eastAsia="Times New Roman" w:hAnsi="Times New Roman"/>
                <w:sz w:val="22"/>
              </w:rPr>
            </w:pPr>
          </w:p>
        </w:tc>
        <w:tc>
          <w:tcPr>
            <w:tcW w:w="66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410"/>
        </w:trPr>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6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0" w:type="dxa"/>
            <w:shd w:val="clear" w:color="auto" w:fill="auto"/>
            <w:vAlign w:val="bottom"/>
          </w:tcPr>
          <w:p w:rsidR="00000000" w:rsidRDefault="00596C41">
            <w:pPr>
              <w:spacing w:line="0" w:lineRule="atLeast"/>
              <w:rPr>
                <w:rFonts w:ascii="Times New Roman" w:eastAsia="Times New Roman" w:hAnsi="Times New Roman"/>
                <w:sz w:val="24"/>
              </w:rPr>
            </w:pPr>
          </w:p>
        </w:tc>
        <w:tc>
          <w:tcPr>
            <w:tcW w:w="860" w:type="dxa"/>
            <w:shd w:val="clear" w:color="auto" w:fill="auto"/>
            <w:vAlign w:val="bottom"/>
          </w:tcPr>
          <w:p w:rsidR="00000000" w:rsidRDefault="00596C41">
            <w:pPr>
              <w:spacing w:line="0" w:lineRule="atLeast"/>
              <w:rPr>
                <w:rFonts w:ascii="Times New Roman" w:eastAsia="Times New Roman" w:hAnsi="Times New Roman"/>
                <w:sz w:val="24"/>
              </w:rPr>
            </w:pPr>
          </w:p>
        </w:tc>
        <w:tc>
          <w:tcPr>
            <w:tcW w:w="820" w:type="dxa"/>
            <w:shd w:val="clear" w:color="auto" w:fill="auto"/>
            <w:vAlign w:val="bottom"/>
          </w:tcPr>
          <w:p w:rsidR="00000000" w:rsidRDefault="00596C41">
            <w:pPr>
              <w:spacing w:line="0" w:lineRule="atLeast"/>
              <w:rPr>
                <w:rFonts w:ascii="Times New Roman" w:eastAsia="Times New Roman" w:hAnsi="Times New Roman"/>
                <w:sz w:val="24"/>
              </w:rPr>
            </w:pPr>
          </w:p>
        </w:tc>
        <w:tc>
          <w:tcPr>
            <w:tcW w:w="1500" w:type="dxa"/>
            <w:shd w:val="clear" w:color="auto" w:fill="auto"/>
            <w:vAlign w:val="bottom"/>
          </w:tcPr>
          <w:p w:rsidR="00000000" w:rsidRDefault="00596C41">
            <w:pPr>
              <w:spacing w:line="0" w:lineRule="atLeast"/>
              <w:rPr>
                <w:rFonts w:ascii="Times New Roman" w:eastAsia="Times New Roman" w:hAnsi="Times New Roman"/>
                <w:sz w:val="24"/>
              </w:rPr>
            </w:pPr>
          </w:p>
        </w:tc>
        <w:tc>
          <w:tcPr>
            <w:tcW w:w="18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shd w:val="clear" w:color="auto" w:fill="auto"/>
            <w:vAlign w:val="bottom"/>
          </w:tcPr>
          <w:p w:rsidR="00000000" w:rsidRDefault="00596C41">
            <w:pPr>
              <w:spacing w:line="0" w:lineRule="atLeast"/>
              <w:rPr>
                <w:rFonts w:ascii="Times New Roman" w:eastAsia="Times New Roman" w:hAnsi="Times New Roman"/>
                <w:sz w:val="24"/>
              </w:rPr>
            </w:pPr>
          </w:p>
        </w:tc>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98"/>
        </w:trPr>
        <w:tc>
          <w:tcPr>
            <w:tcW w:w="1360" w:type="dxa"/>
            <w:gridSpan w:val="2"/>
            <w:tcBorders>
              <w:left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7"/>
                <w:sz w:val="15"/>
              </w:rPr>
            </w:pPr>
            <w:r>
              <w:rPr>
                <w:rFonts w:ascii="Arial" w:eastAsia="Arial" w:hAnsi="Arial"/>
                <w:w w:val="97"/>
                <w:sz w:val="15"/>
              </w:rPr>
              <w:t>Use</w:t>
            </w:r>
          </w:p>
        </w:tc>
        <w:tc>
          <w:tcPr>
            <w:tcW w:w="16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0" w:type="dxa"/>
            <w:vMerge w:val="restart"/>
            <w:shd w:val="clear" w:color="auto" w:fill="auto"/>
            <w:vAlign w:val="bottom"/>
          </w:tcPr>
          <w:p w:rsidR="00000000" w:rsidRDefault="00596C41">
            <w:pPr>
              <w:spacing w:line="0" w:lineRule="atLeast"/>
              <w:ind w:left="540"/>
              <w:rPr>
                <w:rFonts w:ascii="Arial" w:eastAsia="Arial" w:hAnsi="Arial"/>
                <w:sz w:val="15"/>
              </w:rPr>
            </w:pPr>
            <w:r>
              <w:rPr>
                <w:rFonts w:ascii="Arial" w:eastAsia="Arial" w:hAnsi="Arial"/>
                <w:sz w:val="15"/>
              </w:rPr>
              <w:t>Yes</w:t>
            </w:r>
          </w:p>
        </w:tc>
        <w:tc>
          <w:tcPr>
            <w:tcW w:w="1680" w:type="dxa"/>
            <w:gridSpan w:val="2"/>
            <w:vMerge w:val="restart"/>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Does the device</w:t>
            </w:r>
          </w:p>
        </w:tc>
        <w:tc>
          <w:tcPr>
            <w:tcW w:w="1500" w:type="dxa"/>
            <w:vMerge w:val="restart"/>
            <w:shd w:val="clear" w:color="auto" w:fill="auto"/>
            <w:vAlign w:val="bottom"/>
          </w:tcPr>
          <w:p w:rsidR="00000000" w:rsidRDefault="00596C41">
            <w:pPr>
              <w:spacing w:line="0" w:lineRule="atLeast"/>
              <w:ind w:left="320"/>
              <w:rPr>
                <w:rFonts w:ascii="Arial" w:eastAsia="Arial" w:hAnsi="Arial"/>
                <w:sz w:val="15"/>
              </w:rPr>
            </w:pPr>
            <w:r>
              <w:rPr>
                <w:rFonts w:ascii="Arial" w:eastAsia="Arial" w:hAnsi="Arial"/>
                <w:sz w:val="15"/>
              </w:rPr>
              <w:t>No</w:t>
            </w:r>
          </w:p>
        </w:tc>
        <w:tc>
          <w:tcPr>
            <w:tcW w:w="18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shd w:val="clear" w:color="auto" w:fill="auto"/>
            <w:vAlign w:val="bottom"/>
          </w:tcPr>
          <w:p w:rsidR="00000000" w:rsidRDefault="00596C41">
            <w:pPr>
              <w:spacing w:line="0" w:lineRule="atLeast"/>
              <w:rPr>
                <w:rFonts w:ascii="Times New Roman" w:eastAsia="Times New Roman" w:hAnsi="Times New Roman"/>
                <w:sz w:val="24"/>
              </w:rPr>
            </w:pPr>
          </w:p>
        </w:tc>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90"/>
        </w:trPr>
        <w:tc>
          <w:tcPr>
            <w:tcW w:w="136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ISO 14971</w:t>
            </w:r>
          </w:p>
        </w:tc>
        <w:tc>
          <w:tcPr>
            <w:tcW w:w="160" w:type="dxa"/>
            <w:shd w:val="clear" w:color="auto" w:fill="auto"/>
            <w:vAlign w:val="bottom"/>
          </w:tcPr>
          <w:p w:rsidR="00000000" w:rsidRDefault="00596C41">
            <w:pPr>
              <w:spacing w:line="0" w:lineRule="atLeast"/>
              <w:rPr>
                <w:rFonts w:ascii="Times New Roman" w:eastAsia="Times New Roman" w:hAnsi="Times New Roman"/>
                <w:sz w:val="7"/>
              </w:rPr>
            </w:pPr>
          </w:p>
        </w:tc>
        <w:tc>
          <w:tcPr>
            <w:tcW w:w="100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680" w:type="dxa"/>
            <w:gridSpan w:val="2"/>
            <w:vMerge/>
            <w:shd w:val="clear" w:color="auto" w:fill="auto"/>
            <w:vAlign w:val="bottom"/>
          </w:tcPr>
          <w:p w:rsidR="00000000" w:rsidRDefault="00596C41">
            <w:pPr>
              <w:spacing w:line="0" w:lineRule="atLeast"/>
              <w:rPr>
                <w:rFonts w:ascii="Times New Roman" w:eastAsia="Times New Roman" w:hAnsi="Times New Roman"/>
                <w:sz w:val="7"/>
              </w:rPr>
            </w:pPr>
          </w:p>
        </w:tc>
        <w:tc>
          <w:tcPr>
            <w:tcW w:w="1500" w:type="dxa"/>
            <w:vMerge/>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shd w:val="clear" w:color="auto" w:fill="auto"/>
            <w:vAlign w:val="bottom"/>
          </w:tcPr>
          <w:p w:rsidR="00000000" w:rsidRDefault="00596C41">
            <w:pPr>
              <w:spacing w:line="0" w:lineRule="atLeast"/>
              <w:rPr>
                <w:rFonts w:ascii="Times New Roman" w:eastAsia="Times New Roman" w:hAnsi="Times New Roman"/>
                <w:sz w:val="7"/>
              </w:rPr>
            </w:pPr>
          </w:p>
        </w:tc>
        <w:tc>
          <w:tcPr>
            <w:tcW w:w="680" w:type="dxa"/>
            <w:shd w:val="clear" w:color="auto" w:fill="auto"/>
            <w:vAlign w:val="bottom"/>
          </w:tcPr>
          <w:p w:rsidR="00000000" w:rsidRDefault="00596C41">
            <w:pPr>
              <w:spacing w:line="0" w:lineRule="atLeast"/>
              <w:rPr>
                <w:rFonts w:ascii="Times New Roman" w:eastAsia="Times New Roman" w:hAnsi="Times New Roman"/>
                <w:sz w:val="7"/>
              </w:rPr>
            </w:pPr>
          </w:p>
        </w:tc>
        <w:tc>
          <w:tcPr>
            <w:tcW w:w="66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92"/>
        </w:trPr>
        <w:tc>
          <w:tcPr>
            <w:tcW w:w="1360" w:type="dxa"/>
            <w:gridSpan w:val="2"/>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60" w:type="dxa"/>
            <w:shd w:val="clear" w:color="auto" w:fill="auto"/>
            <w:vAlign w:val="bottom"/>
          </w:tcPr>
          <w:p w:rsidR="00000000" w:rsidRDefault="00596C41">
            <w:pPr>
              <w:spacing w:line="0" w:lineRule="atLeast"/>
              <w:rPr>
                <w:rFonts w:ascii="Times New Roman" w:eastAsia="Times New Roman" w:hAnsi="Times New Roman"/>
                <w:sz w:val="8"/>
              </w:rPr>
            </w:pPr>
          </w:p>
        </w:tc>
        <w:tc>
          <w:tcPr>
            <w:tcW w:w="10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680" w:type="dxa"/>
            <w:gridSpan w:val="2"/>
            <w:vMerge w:val="restart"/>
            <w:shd w:val="clear" w:color="auto" w:fill="auto"/>
            <w:vAlign w:val="bottom"/>
          </w:tcPr>
          <w:p w:rsidR="00000000" w:rsidRDefault="00596C41">
            <w:pPr>
              <w:spacing w:line="0" w:lineRule="atLeast"/>
              <w:jc w:val="center"/>
              <w:rPr>
                <w:rFonts w:ascii="Arial" w:eastAsia="Arial" w:hAnsi="Arial"/>
                <w:w w:val="98"/>
                <w:sz w:val="15"/>
              </w:rPr>
            </w:pPr>
            <w:r>
              <w:rPr>
                <w:rFonts w:ascii="Arial" w:eastAsia="Arial" w:hAnsi="Arial"/>
                <w:w w:val="98"/>
                <w:sz w:val="15"/>
              </w:rPr>
              <w:t>provide medical</w:t>
            </w: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6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660" w:type="dxa"/>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67"/>
        </w:trPr>
        <w:tc>
          <w:tcPr>
            <w:tcW w:w="136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sz w:val="11"/>
              </w:rPr>
            </w:pPr>
            <w:r>
              <w:rPr>
                <w:rFonts w:ascii="Arial" w:eastAsia="Arial" w:hAnsi="Arial"/>
                <w:sz w:val="15"/>
              </w:rPr>
              <w:t xml:space="preserve">for </w:t>
            </w:r>
            <w:r>
              <w:rPr>
                <w:rFonts w:ascii="Arial" w:eastAsia="Arial" w:hAnsi="Arial"/>
                <w:sz w:val="11"/>
              </w:rPr>
              <w:t>RISK</w:t>
            </w:r>
          </w:p>
        </w:tc>
        <w:tc>
          <w:tcPr>
            <w:tcW w:w="160" w:type="dxa"/>
            <w:shd w:val="clear" w:color="auto" w:fill="auto"/>
            <w:vAlign w:val="bottom"/>
          </w:tcPr>
          <w:p w:rsidR="00000000" w:rsidRDefault="00596C41">
            <w:pPr>
              <w:spacing w:line="0" w:lineRule="atLeast"/>
              <w:rPr>
                <w:rFonts w:ascii="Times New Roman" w:eastAsia="Times New Roman" w:hAnsi="Times New Roman"/>
                <w:sz w:val="5"/>
              </w:rPr>
            </w:pPr>
          </w:p>
        </w:tc>
        <w:tc>
          <w:tcPr>
            <w:tcW w:w="1000" w:type="dxa"/>
            <w:shd w:val="clear" w:color="auto" w:fill="auto"/>
            <w:vAlign w:val="bottom"/>
          </w:tcPr>
          <w:p w:rsidR="00000000" w:rsidRDefault="00596C41">
            <w:pPr>
              <w:spacing w:line="0" w:lineRule="atLeast"/>
              <w:rPr>
                <w:rFonts w:ascii="Times New Roman" w:eastAsia="Times New Roman" w:hAnsi="Times New Roman"/>
                <w:sz w:val="5"/>
              </w:rPr>
            </w:pPr>
          </w:p>
        </w:tc>
        <w:tc>
          <w:tcPr>
            <w:tcW w:w="1680" w:type="dxa"/>
            <w:gridSpan w:val="2"/>
            <w:vMerge/>
            <w:shd w:val="clear" w:color="auto" w:fill="auto"/>
            <w:vAlign w:val="bottom"/>
          </w:tcPr>
          <w:p w:rsidR="00000000" w:rsidRDefault="00596C41">
            <w:pPr>
              <w:spacing w:line="0" w:lineRule="atLeast"/>
              <w:rPr>
                <w:rFonts w:ascii="Times New Roman" w:eastAsia="Times New Roman" w:hAnsi="Times New Roman"/>
                <w:sz w:val="5"/>
              </w:rPr>
            </w:pPr>
          </w:p>
        </w:tc>
        <w:tc>
          <w:tcPr>
            <w:tcW w:w="1500" w:type="dxa"/>
            <w:shd w:val="clear" w:color="auto" w:fill="auto"/>
            <w:vAlign w:val="bottom"/>
          </w:tcPr>
          <w:p w:rsidR="00000000" w:rsidRDefault="00596C41">
            <w:pPr>
              <w:spacing w:line="0" w:lineRule="atLeast"/>
              <w:rPr>
                <w:rFonts w:ascii="Times New Roman" w:eastAsia="Times New Roman" w:hAnsi="Times New Roman"/>
                <w:sz w:val="5"/>
              </w:rPr>
            </w:pPr>
          </w:p>
        </w:tc>
        <w:tc>
          <w:tcPr>
            <w:tcW w:w="180" w:type="dxa"/>
            <w:shd w:val="clear" w:color="auto" w:fill="auto"/>
            <w:vAlign w:val="bottom"/>
          </w:tcPr>
          <w:p w:rsidR="00000000" w:rsidRDefault="00596C41">
            <w:pPr>
              <w:spacing w:line="0" w:lineRule="atLeast"/>
              <w:rPr>
                <w:rFonts w:ascii="Times New Roman" w:eastAsia="Times New Roman" w:hAnsi="Times New Roman"/>
                <w:sz w:val="5"/>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660" w:type="dxa"/>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109"/>
        </w:trPr>
        <w:tc>
          <w:tcPr>
            <w:tcW w:w="1360" w:type="dxa"/>
            <w:gridSpan w:val="2"/>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160" w:type="dxa"/>
            <w:shd w:val="clear" w:color="auto" w:fill="auto"/>
            <w:vAlign w:val="bottom"/>
          </w:tcPr>
          <w:p w:rsidR="00000000" w:rsidRDefault="00596C41">
            <w:pPr>
              <w:spacing w:line="0" w:lineRule="atLeast"/>
              <w:rPr>
                <w:rFonts w:ascii="Times New Roman" w:eastAsia="Times New Roman" w:hAnsi="Times New Roman"/>
                <w:sz w:val="9"/>
              </w:rPr>
            </w:pPr>
          </w:p>
        </w:tc>
        <w:tc>
          <w:tcPr>
            <w:tcW w:w="1000" w:type="dxa"/>
            <w:shd w:val="clear" w:color="auto" w:fill="auto"/>
            <w:vAlign w:val="bottom"/>
          </w:tcPr>
          <w:p w:rsidR="00000000" w:rsidRDefault="00596C41">
            <w:pPr>
              <w:spacing w:line="0" w:lineRule="atLeast"/>
              <w:rPr>
                <w:rFonts w:ascii="Times New Roman" w:eastAsia="Times New Roman" w:hAnsi="Times New Roman"/>
                <w:sz w:val="9"/>
              </w:rPr>
            </w:pPr>
          </w:p>
        </w:tc>
        <w:tc>
          <w:tcPr>
            <w:tcW w:w="1680" w:type="dxa"/>
            <w:gridSpan w:val="2"/>
            <w:vMerge w:val="restart"/>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relevant data</w:t>
            </w:r>
          </w:p>
        </w:tc>
        <w:tc>
          <w:tcPr>
            <w:tcW w:w="1500" w:type="dxa"/>
            <w:shd w:val="clear" w:color="auto" w:fill="auto"/>
            <w:vAlign w:val="bottom"/>
          </w:tcPr>
          <w:p w:rsidR="00000000" w:rsidRDefault="00596C41">
            <w:pPr>
              <w:spacing w:line="0" w:lineRule="atLeast"/>
              <w:rPr>
                <w:rFonts w:ascii="Times New Roman" w:eastAsia="Times New Roman" w:hAnsi="Times New Roman"/>
                <w:sz w:val="9"/>
              </w:rPr>
            </w:pPr>
          </w:p>
        </w:tc>
        <w:tc>
          <w:tcPr>
            <w:tcW w:w="180" w:type="dxa"/>
            <w:shd w:val="clear" w:color="auto" w:fill="auto"/>
            <w:vAlign w:val="bottom"/>
          </w:tcPr>
          <w:p w:rsidR="00000000" w:rsidRDefault="00596C41">
            <w:pPr>
              <w:spacing w:line="0" w:lineRule="atLeast"/>
              <w:rPr>
                <w:rFonts w:ascii="Times New Roman" w:eastAsia="Times New Roman" w:hAnsi="Times New Roman"/>
                <w:sz w:val="9"/>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660" w:type="dxa"/>
            <w:shd w:val="clear" w:color="auto" w:fill="auto"/>
            <w:vAlign w:val="bottom"/>
          </w:tcPr>
          <w:p w:rsidR="00000000" w:rsidRDefault="00596C41">
            <w:pPr>
              <w:spacing w:line="0" w:lineRule="atLeast"/>
              <w:rPr>
                <w:rFonts w:ascii="Times New Roman" w:eastAsia="Times New Roman" w:hAnsi="Times New Roman"/>
                <w:sz w:val="9"/>
              </w:rPr>
            </w:pPr>
          </w:p>
        </w:tc>
      </w:tr>
      <w:tr w:rsidR="00000000">
        <w:trPr>
          <w:trHeight w:val="90"/>
        </w:trPr>
        <w:tc>
          <w:tcPr>
            <w:tcW w:w="136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ind w:right="20"/>
              <w:jc w:val="center"/>
              <w:rPr>
                <w:rFonts w:ascii="Arial" w:eastAsia="Arial" w:hAnsi="Arial"/>
                <w:w w:val="99"/>
                <w:sz w:val="12"/>
              </w:rPr>
            </w:pPr>
            <w:r>
              <w:rPr>
                <w:rFonts w:ascii="Arial" w:eastAsia="Arial" w:hAnsi="Arial"/>
                <w:w w:val="99"/>
                <w:sz w:val="12"/>
              </w:rPr>
              <w:t>MANAGEMENT</w:t>
            </w:r>
          </w:p>
        </w:tc>
        <w:tc>
          <w:tcPr>
            <w:tcW w:w="160" w:type="dxa"/>
            <w:shd w:val="clear" w:color="auto" w:fill="auto"/>
            <w:vAlign w:val="bottom"/>
          </w:tcPr>
          <w:p w:rsidR="00000000" w:rsidRDefault="00596C41">
            <w:pPr>
              <w:spacing w:line="0" w:lineRule="atLeast"/>
              <w:rPr>
                <w:rFonts w:ascii="Times New Roman" w:eastAsia="Times New Roman" w:hAnsi="Times New Roman"/>
                <w:sz w:val="7"/>
              </w:rPr>
            </w:pPr>
          </w:p>
        </w:tc>
        <w:tc>
          <w:tcPr>
            <w:tcW w:w="1000" w:type="dxa"/>
            <w:shd w:val="clear" w:color="auto" w:fill="auto"/>
            <w:vAlign w:val="bottom"/>
          </w:tcPr>
          <w:p w:rsidR="00000000" w:rsidRDefault="00596C41">
            <w:pPr>
              <w:spacing w:line="0" w:lineRule="atLeast"/>
              <w:rPr>
                <w:rFonts w:ascii="Times New Roman" w:eastAsia="Times New Roman" w:hAnsi="Times New Roman"/>
                <w:sz w:val="7"/>
              </w:rPr>
            </w:pPr>
          </w:p>
        </w:tc>
        <w:tc>
          <w:tcPr>
            <w:tcW w:w="1680" w:type="dxa"/>
            <w:gridSpan w:val="2"/>
            <w:vMerge/>
            <w:shd w:val="clear" w:color="auto" w:fill="auto"/>
            <w:vAlign w:val="bottom"/>
          </w:tcPr>
          <w:p w:rsidR="00000000" w:rsidRDefault="00596C41">
            <w:pPr>
              <w:spacing w:line="0" w:lineRule="atLeast"/>
              <w:rPr>
                <w:rFonts w:ascii="Times New Roman" w:eastAsia="Times New Roman" w:hAnsi="Times New Roman"/>
                <w:sz w:val="7"/>
              </w:rPr>
            </w:pPr>
          </w:p>
        </w:tc>
        <w:tc>
          <w:tcPr>
            <w:tcW w:w="150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shd w:val="clear" w:color="auto" w:fill="auto"/>
            <w:vAlign w:val="bottom"/>
          </w:tcPr>
          <w:p w:rsidR="00000000" w:rsidRDefault="00596C41">
            <w:pPr>
              <w:spacing w:line="0" w:lineRule="atLeast"/>
              <w:rPr>
                <w:rFonts w:ascii="Times New Roman" w:eastAsia="Times New Roman" w:hAnsi="Times New Roman"/>
                <w:sz w:val="7"/>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660" w:type="dxa"/>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80"/>
        </w:trPr>
        <w:tc>
          <w:tcPr>
            <w:tcW w:w="1360" w:type="dxa"/>
            <w:gridSpan w:val="2"/>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60" w:type="dxa"/>
            <w:shd w:val="clear" w:color="auto" w:fill="auto"/>
            <w:vAlign w:val="bottom"/>
          </w:tcPr>
          <w:p w:rsidR="00000000" w:rsidRDefault="00596C41">
            <w:pPr>
              <w:spacing w:line="0" w:lineRule="atLeast"/>
              <w:rPr>
                <w:rFonts w:ascii="Times New Roman" w:eastAsia="Times New Roman" w:hAnsi="Times New Roman"/>
                <w:sz w:val="6"/>
              </w:rPr>
            </w:pPr>
          </w:p>
        </w:tc>
        <w:tc>
          <w:tcPr>
            <w:tcW w:w="1000" w:type="dxa"/>
            <w:shd w:val="clear" w:color="auto" w:fill="auto"/>
            <w:vAlign w:val="bottom"/>
          </w:tcPr>
          <w:p w:rsidR="00000000" w:rsidRDefault="00596C41">
            <w:pPr>
              <w:spacing w:line="0" w:lineRule="atLeast"/>
              <w:rPr>
                <w:rFonts w:ascii="Times New Roman" w:eastAsia="Times New Roman" w:hAnsi="Times New Roman"/>
                <w:sz w:val="6"/>
              </w:rPr>
            </w:pPr>
          </w:p>
        </w:tc>
        <w:tc>
          <w:tcPr>
            <w:tcW w:w="860" w:type="dxa"/>
            <w:shd w:val="clear" w:color="auto" w:fill="auto"/>
            <w:vAlign w:val="bottom"/>
          </w:tcPr>
          <w:p w:rsidR="00000000" w:rsidRDefault="00596C41">
            <w:pPr>
              <w:spacing w:line="0" w:lineRule="atLeast"/>
              <w:rPr>
                <w:rFonts w:ascii="Times New Roman" w:eastAsia="Times New Roman" w:hAnsi="Times New Roman"/>
                <w:sz w:val="6"/>
              </w:rPr>
            </w:pPr>
          </w:p>
        </w:tc>
        <w:tc>
          <w:tcPr>
            <w:tcW w:w="820" w:type="dxa"/>
            <w:shd w:val="clear" w:color="auto" w:fill="auto"/>
            <w:vAlign w:val="bottom"/>
          </w:tcPr>
          <w:p w:rsidR="00000000" w:rsidRDefault="00596C41">
            <w:pPr>
              <w:spacing w:line="0" w:lineRule="atLeast"/>
              <w:rPr>
                <w:rFonts w:ascii="Times New Roman" w:eastAsia="Times New Roman" w:hAnsi="Times New Roman"/>
                <w:sz w:val="6"/>
              </w:rPr>
            </w:pPr>
          </w:p>
        </w:tc>
        <w:tc>
          <w:tcPr>
            <w:tcW w:w="1500" w:type="dxa"/>
            <w:shd w:val="clear" w:color="auto" w:fill="auto"/>
            <w:vAlign w:val="bottom"/>
          </w:tcPr>
          <w:p w:rsidR="00000000" w:rsidRDefault="00596C41">
            <w:pPr>
              <w:spacing w:line="0" w:lineRule="atLeast"/>
              <w:rPr>
                <w:rFonts w:ascii="Times New Roman" w:eastAsia="Times New Roman" w:hAnsi="Times New Roman"/>
                <w:sz w:val="6"/>
              </w:rPr>
            </w:pPr>
          </w:p>
        </w:tc>
        <w:tc>
          <w:tcPr>
            <w:tcW w:w="180" w:type="dxa"/>
            <w:shd w:val="clear" w:color="auto" w:fill="auto"/>
            <w:vAlign w:val="bottom"/>
          </w:tcPr>
          <w:p w:rsidR="00000000" w:rsidRDefault="00596C41">
            <w:pPr>
              <w:spacing w:line="0" w:lineRule="atLeast"/>
              <w:rPr>
                <w:rFonts w:ascii="Times New Roman" w:eastAsia="Times New Roman" w:hAnsi="Times New Roman"/>
                <w:sz w:val="6"/>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660" w:type="dxa"/>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144"/>
        </w:trPr>
        <w:tc>
          <w:tcPr>
            <w:tcW w:w="68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6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160" w:type="dxa"/>
            <w:shd w:val="clear" w:color="auto" w:fill="auto"/>
            <w:vAlign w:val="bottom"/>
          </w:tcPr>
          <w:p w:rsidR="00000000" w:rsidRDefault="00596C41">
            <w:pPr>
              <w:spacing w:line="0" w:lineRule="atLeast"/>
              <w:rPr>
                <w:rFonts w:ascii="Times New Roman" w:eastAsia="Times New Roman" w:hAnsi="Times New Roman"/>
                <w:sz w:val="12"/>
              </w:rPr>
            </w:pPr>
          </w:p>
        </w:tc>
        <w:tc>
          <w:tcPr>
            <w:tcW w:w="1000" w:type="dxa"/>
            <w:shd w:val="clear" w:color="auto" w:fill="auto"/>
            <w:vAlign w:val="bottom"/>
          </w:tcPr>
          <w:p w:rsidR="00000000" w:rsidRDefault="00596C41">
            <w:pPr>
              <w:spacing w:line="0" w:lineRule="atLeast"/>
              <w:rPr>
                <w:rFonts w:ascii="Times New Roman" w:eastAsia="Times New Roman" w:hAnsi="Times New Roman"/>
                <w:sz w:val="12"/>
              </w:rPr>
            </w:pPr>
          </w:p>
        </w:tc>
        <w:tc>
          <w:tcPr>
            <w:tcW w:w="860" w:type="dxa"/>
            <w:shd w:val="clear" w:color="auto" w:fill="auto"/>
            <w:vAlign w:val="bottom"/>
          </w:tcPr>
          <w:p w:rsidR="00000000" w:rsidRDefault="00596C41">
            <w:pPr>
              <w:spacing w:line="0" w:lineRule="atLeast"/>
              <w:rPr>
                <w:rFonts w:ascii="Times New Roman" w:eastAsia="Times New Roman" w:hAnsi="Times New Roman"/>
                <w:sz w:val="12"/>
              </w:rPr>
            </w:pPr>
          </w:p>
        </w:tc>
        <w:tc>
          <w:tcPr>
            <w:tcW w:w="820" w:type="dxa"/>
            <w:shd w:val="clear" w:color="auto" w:fill="auto"/>
            <w:vAlign w:val="bottom"/>
          </w:tcPr>
          <w:p w:rsidR="00000000" w:rsidRDefault="00596C41">
            <w:pPr>
              <w:spacing w:line="0" w:lineRule="atLeast"/>
              <w:rPr>
                <w:rFonts w:ascii="Times New Roman" w:eastAsia="Times New Roman" w:hAnsi="Times New Roman"/>
                <w:sz w:val="12"/>
              </w:rPr>
            </w:pPr>
          </w:p>
        </w:tc>
        <w:tc>
          <w:tcPr>
            <w:tcW w:w="1500" w:type="dxa"/>
            <w:shd w:val="clear" w:color="auto" w:fill="auto"/>
            <w:vAlign w:val="bottom"/>
          </w:tcPr>
          <w:p w:rsidR="00000000" w:rsidRDefault="00596C41">
            <w:pPr>
              <w:spacing w:line="0" w:lineRule="atLeast"/>
              <w:rPr>
                <w:rFonts w:ascii="Times New Roman" w:eastAsia="Times New Roman" w:hAnsi="Times New Roman"/>
                <w:sz w:val="12"/>
              </w:rPr>
            </w:pPr>
          </w:p>
        </w:tc>
        <w:tc>
          <w:tcPr>
            <w:tcW w:w="180" w:type="dxa"/>
            <w:shd w:val="clear" w:color="auto" w:fill="auto"/>
            <w:vAlign w:val="bottom"/>
          </w:tcPr>
          <w:p w:rsidR="00000000" w:rsidRDefault="00596C41">
            <w:pPr>
              <w:spacing w:line="0" w:lineRule="atLeast"/>
              <w:rPr>
                <w:rFonts w:ascii="Times New Roman" w:eastAsia="Times New Roman" w:hAnsi="Times New Roman"/>
                <w:sz w:val="12"/>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2"/>
              </w:rPr>
            </w:pPr>
          </w:p>
        </w:tc>
        <w:tc>
          <w:tcPr>
            <w:tcW w:w="660" w:type="dxa"/>
            <w:shd w:val="clear" w:color="auto" w:fill="auto"/>
            <w:vAlign w:val="bottom"/>
          </w:tcPr>
          <w:p w:rsidR="00000000" w:rsidRDefault="00596C41">
            <w:pPr>
              <w:spacing w:line="0" w:lineRule="atLeast"/>
              <w:rPr>
                <w:rFonts w:ascii="Times New Roman" w:eastAsia="Times New Roman" w:hAnsi="Times New Roman"/>
                <w:sz w:val="12"/>
              </w:rPr>
            </w:pPr>
          </w:p>
        </w:tc>
      </w:tr>
      <w:tr w:rsidR="00000000">
        <w:trPr>
          <w:trHeight w:val="432"/>
        </w:trPr>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shd w:val="clear" w:color="auto" w:fill="auto"/>
            <w:vAlign w:val="bottom"/>
          </w:tcPr>
          <w:p w:rsidR="00000000" w:rsidRDefault="00596C41">
            <w:pPr>
              <w:spacing w:line="0" w:lineRule="atLeast"/>
              <w:rPr>
                <w:rFonts w:ascii="Times New Roman" w:eastAsia="Times New Roman" w:hAnsi="Times New Roman"/>
                <w:sz w:val="24"/>
              </w:rPr>
            </w:pPr>
          </w:p>
        </w:tc>
        <w:tc>
          <w:tcPr>
            <w:tcW w:w="160" w:type="dxa"/>
            <w:shd w:val="clear" w:color="auto" w:fill="auto"/>
            <w:vAlign w:val="bottom"/>
          </w:tcPr>
          <w:p w:rsidR="00000000" w:rsidRDefault="00596C41">
            <w:pPr>
              <w:spacing w:line="0" w:lineRule="atLeast"/>
              <w:rPr>
                <w:rFonts w:ascii="Times New Roman" w:eastAsia="Times New Roman" w:hAnsi="Times New Roman"/>
                <w:sz w:val="24"/>
              </w:rPr>
            </w:pPr>
          </w:p>
        </w:tc>
        <w:tc>
          <w:tcPr>
            <w:tcW w:w="1000" w:type="dxa"/>
            <w:shd w:val="clear" w:color="auto" w:fill="auto"/>
            <w:vAlign w:val="bottom"/>
          </w:tcPr>
          <w:p w:rsidR="00000000" w:rsidRDefault="00596C41">
            <w:pPr>
              <w:spacing w:line="0" w:lineRule="atLeast"/>
              <w:rPr>
                <w:rFonts w:ascii="Times New Roman" w:eastAsia="Times New Roman" w:hAnsi="Times New Roman"/>
                <w:sz w:val="24"/>
              </w:rPr>
            </w:pPr>
          </w:p>
        </w:tc>
        <w:tc>
          <w:tcPr>
            <w:tcW w:w="860" w:type="dxa"/>
            <w:shd w:val="clear" w:color="auto" w:fill="auto"/>
            <w:vAlign w:val="bottom"/>
          </w:tcPr>
          <w:p w:rsidR="00000000" w:rsidRDefault="00596C41">
            <w:pPr>
              <w:spacing w:line="0" w:lineRule="atLeast"/>
              <w:rPr>
                <w:rFonts w:ascii="Times New Roman" w:eastAsia="Times New Roman" w:hAnsi="Times New Roman"/>
                <w:sz w:val="24"/>
              </w:rPr>
            </w:pPr>
          </w:p>
        </w:tc>
        <w:tc>
          <w:tcPr>
            <w:tcW w:w="820" w:type="dxa"/>
            <w:shd w:val="clear" w:color="auto" w:fill="auto"/>
            <w:vAlign w:val="bottom"/>
          </w:tcPr>
          <w:p w:rsidR="00000000" w:rsidRDefault="00596C41">
            <w:pPr>
              <w:spacing w:line="0" w:lineRule="atLeast"/>
              <w:rPr>
                <w:rFonts w:ascii="Times New Roman" w:eastAsia="Times New Roman" w:hAnsi="Times New Roman"/>
                <w:sz w:val="24"/>
              </w:rPr>
            </w:pPr>
          </w:p>
        </w:tc>
        <w:tc>
          <w:tcPr>
            <w:tcW w:w="1500" w:type="dxa"/>
            <w:shd w:val="clear" w:color="auto" w:fill="auto"/>
            <w:vAlign w:val="bottom"/>
          </w:tcPr>
          <w:p w:rsidR="00000000" w:rsidRDefault="00596C41">
            <w:pPr>
              <w:spacing w:line="0" w:lineRule="atLeast"/>
              <w:rPr>
                <w:rFonts w:ascii="Times New Roman" w:eastAsia="Times New Roman" w:hAnsi="Times New Roman"/>
                <w:sz w:val="24"/>
              </w:rPr>
            </w:pPr>
          </w:p>
        </w:tc>
        <w:tc>
          <w:tcPr>
            <w:tcW w:w="180" w:type="dxa"/>
            <w:shd w:val="clear" w:color="auto" w:fill="auto"/>
            <w:vAlign w:val="bottom"/>
          </w:tcPr>
          <w:p w:rsidR="00000000" w:rsidRDefault="00596C41">
            <w:pPr>
              <w:spacing w:line="0" w:lineRule="atLeast"/>
              <w:rPr>
                <w:rFonts w:ascii="Times New Roman" w:eastAsia="Times New Roman" w:hAnsi="Times New Roman"/>
                <w:sz w:val="24"/>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231"/>
        </w:trPr>
        <w:tc>
          <w:tcPr>
            <w:tcW w:w="680" w:type="dxa"/>
            <w:shd w:val="clear" w:color="auto" w:fill="auto"/>
            <w:vAlign w:val="bottom"/>
          </w:tcPr>
          <w:p w:rsidR="00000000" w:rsidRDefault="00596C41">
            <w:pPr>
              <w:spacing w:line="0" w:lineRule="atLeast"/>
              <w:rPr>
                <w:rFonts w:ascii="Times New Roman" w:eastAsia="Times New Roman" w:hAnsi="Times New Roman"/>
              </w:rPr>
            </w:pPr>
          </w:p>
        </w:tc>
        <w:tc>
          <w:tcPr>
            <w:tcW w:w="680" w:type="dxa"/>
            <w:shd w:val="clear" w:color="auto" w:fill="auto"/>
            <w:vAlign w:val="bottom"/>
          </w:tcPr>
          <w:p w:rsidR="00000000" w:rsidRDefault="00596C41">
            <w:pPr>
              <w:spacing w:line="0" w:lineRule="atLeast"/>
              <w:rPr>
                <w:rFonts w:ascii="Times New Roman" w:eastAsia="Times New Roman" w:hAnsi="Times New Roman"/>
              </w:rPr>
            </w:pPr>
          </w:p>
        </w:tc>
        <w:tc>
          <w:tcPr>
            <w:tcW w:w="160" w:type="dxa"/>
            <w:shd w:val="clear" w:color="auto" w:fill="auto"/>
            <w:vAlign w:val="bottom"/>
          </w:tcPr>
          <w:p w:rsidR="00000000" w:rsidRDefault="00596C41">
            <w:pPr>
              <w:spacing w:line="0" w:lineRule="atLeast"/>
              <w:rPr>
                <w:rFonts w:ascii="Times New Roman" w:eastAsia="Times New Roman" w:hAnsi="Times New Roman"/>
              </w:rPr>
            </w:pPr>
          </w:p>
        </w:tc>
        <w:tc>
          <w:tcPr>
            <w:tcW w:w="1000" w:type="dxa"/>
            <w:shd w:val="clear" w:color="auto" w:fill="auto"/>
            <w:vAlign w:val="bottom"/>
          </w:tcPr>
          <w:p w:rsidR="00000000" w:rsidRDefault="00596C41">
            <w:pPr>
              <w:spacing w:line="0" w:lineRule="atLeast"/>
              <w:rPr>
                <w:rFonts w:ascii="Times New Roman" w:eastAsia="Times New Roman" w:hAnsi="Times New Roman"/>
              </w:rPr>
            </w:pPr>
          </w:p>
        </w:tc>
        <w:tc>
          <w:tcPr>
            <w:tcW w:w="860" w:type="dxa"/>
            <w:shd w:val="clear" w:color="auto" w:fill="auto"/>
            <w:vAlign w:val="bottom"/>
          </w:tcPr>
          <w:p w:rsidR="00000000" w:rsidRDefault="00596C41">
            <w:pPr>
              <w:spacing w:line="0" w:lineRule="atLeast"/>
              <w:rPr>
                <w:rFonts w:ascii="Times New Roman" w:eastAsia="Times New Roman" w:hAnsi="Times New Roman"/>
              </w:rPr>
            </w:pPr>
          </w:p>
        </w:tc>
        <w:tc>
          <w:tcPr>
            <w:tcW w:w="820" w:type="dxa"/>
            <w:shd w:val="clear" w:color="auto" w:fill="auto"/>
            <w:vAlign w:val="bottom"/>
          </w:tcPr>
          <w:p w:rsidR="00000000" w:rsidRDefault="00596C41">
            <w:pPr>
              <w:spacing w:line="0" w:lineRule="atLeast"/>
              <w:rPr>
                <w:rFonts w:ascii="Times New Roman" w:eastAsia="Times New Roman" w:hAnsi="Times New Roman"/>
              </w:rPr>
            </w:pPr>
          </w:p>
        </w:tc>
        <w:tc>
          <w:tcPr>
            <w:tcW w:w="1500" w:type="dxa"/>
            <w:shd w:val="clear" w:color="auto" w:fill="auto"/>
            <w:vAlign w:val="bottom"/>
          </w:tcPr>
          <w:p w:rsidR="00000000" w:rsidRDefault="00596C41">
            <w:pPr>
              <w:spacing w:line="0" w:lineRule="atLeast"/>
              <w:rPr>
                <w:rFonts w:ascii="Times New Roman" w:eastAsia="Times New Roman" w:hAnsi="Times New Roman"/>
              </w:rPr>
            </w:pPr>
          </w:p>
        </w:tc>
        <w:tc>
          <w:tcPr>
            <w:tcW w:w="180" w:type="dxa"/>
            <w:shd w:val="clear" w:color="auto" w:fill="auto"/>
            <w:vAlign w:val="bottom"/>
          </w:tcPr>
          <w:p w:rsidR="00000000" w:rsidRDefault="00596C41">
            <w:pPr>
              <w:spacing w:line="0" w:lineRule="atLeast"/>
              <w:rPr>
                <w:rFonts w:ascii="Times New Roman" w:eastAsia="Times New Roman" w:hAnsi="Times New Roman"/>
              </w:rPr>
            </w:pPr>
          </w:p>
        </w:tc>
        <w:tc>
          <w:tcPr>
            <w:tcW w:w="6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660" w:type="dxa"/>
            <w:shd w:val="clear" w:color="auto" w:fill="auto"/>
            <w:vAlign w:val="bottom"/>
          </w:tcPr>
          <w:p w:rsidR="00000000" w:rsidRDefault="00596C41">
            <w:pPr>
              <w:spacing w:line="0" w:lineRule="atLeast"/>
              <w:rPr>
                <w:rFonts w:ascii="Times New Roman" w:eastAsia="Times New Roman" w:hAnsi="Times New Roman"/>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993600" behindDoc="1" locked="0" layoutInCell="1" allowOverlap="1">
            <wp:simplePos x="0" y="0"/>
            <wp:positionH relativeFrom="column">
              <wp:posOffset>1369695</wp:posOffset>
            </wp:positionH>
            <wp:positionV relativeFrom="paragraph">
              <wp:posOffset>-1355725</wp:posOffset>
            </wp:positionV>
            <wp:extent cx="4375150" cy="2277745"/>
            <wp:effectExtent l="0" t="0" r="0" b="0"/>
            <wp:wrapNone/>
            <wp:docPr id="661" name="Picture 6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1"/>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5150" cy="227774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115" w:lineRule="exact"/>
        <w:rPr>
          <w:rFonts w:ascii="Times New Roman" w:eastAsia="Times New Roman" w:hAnsi="Times New Roman"/>
        </w:rPr>
      </w:pPr>
    </w:p>
    <w:tbl>
      <w:tblPr>
        <w:tblW w:w="0" w:type="auto"/>
        <w:tblInd w:w="2420" w:type="dxa"/>
        <w:tblLayout w:type="fixed"/>
        <w:tblCellMar>
          <w:top w:w="0" w:type="dxa"/>
          <w:left w:w="0" w:type="dxa"/>
          <w:bottom w:w="0" w:type="dxa"/>
          <w:right w:w="0" w:type="dxa"/>
        </w:tblCellMar>
        <w:tblLook w:val="0000" w:firstRow="0" w:lastRow="0" w:firstColumn="0" w:lastColumn="0" w:noHBand="0" w:noVBand="0"/>
      </w:tblPr>
      <w:tblGrid>
        <w:gridCol w:w="660"/>
        <w:gridCol w:w="20"/>
        <w:gridCol w:w="20"/>
        <w:gridCol w:w="880"/>
        <w:gridCol w:w="20"/>
        <w:gridCol w:w="4100"/>
        <w:gridCol w:w="180"/>
        <w:gridCol w:w="1360"/>
      </w:tblGrid>
      <w:tr w:rsidR="00000000">
        <w:trPr>
          <w:trHeight w:val="231"/>
        </w:trPr>
        <w:tc>
          <w:tcPr>
            <w:tcW w:w="1580" w:type="dxa"/>
            <w:gridSpan w:val="4"/>
            <w:vMerge w:val="restart"/>
            <w:shd w:val="clear" w:color="auto" w:fill="auto"/>
            <w:vAlign w:val="bottom"/>
          </w:tcPr>
          <w:p w:rsidR="00000000" w:rsidRDefault="00596C41">
            <w:pPr>
              <w:spacing w:line="0" w:lineRule="atLeast"/>
              <w:ind w:right="145"/>
              <w:jc w:val="center"/>
              <w:rPr>
                <w:rFonts w:ascii="Arial" w:eastAsia="Arial" w:hAnsi="Arial"/>
                <w:sz w:val="15"/>
              </w:rPr>
            </w:pPr>
            <w:r>
              <w:rPr>
                <w:rFonts w:ascii="Arial" w:eastAsia="Arial" w:hAnsi="Arial"/>
                <w:sz w:val="15"/>
              </w:rPr>
              <w:t>Does</w:t>
            </w:r>
          </w:p>
        </w:tc>
        <w:tc>
          <w:tcPr>
            <w:tcW w:w="20" w:type="dxa"/>
            <w:shd w:val="clear" w:color="auto" w:fill="auto"/>
            <w:vAlign w:val="bottom"/>
          </w:tcPr>
          <w:p w:rsidR="00000000" w:rsidRDefault="00596C41">
            <w:pPr>
              <w:spacing w:line="0" w:lineRule="atLeast"/>
              <w:rPr>
                <w:rFonts w:ascii="Times New Roman" w:eastAsia="Times New Roman" w:hAnsi="Times New Roman"/>
              </w:rPr>
            </w:pPr>
          </w:p>
        </w:tc>
        <w:tc>
          <w:tcPr>
            <w:tcW w:w="4100" w:type="dxa"/>
            <w:shd w:val="clear" w:color="auto" w:fill="auto"/>
            <w:vAlign w:val="bottom"/>
          </w:tcPr>
          <w:p w:rsidR="00000000" w:rsidRDefault="00596C41">
            <w:pPr>
              <w:spacing w:line="0" w:lineRule="atLeast"/>
              <w:rPr>
                <w:rFonts w:ascii="Times New Roman" w:eastAsia="Times New Roman" w:hAnsi="Times New Roman"/>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360" w:type="dxa"/>
            <w:tcBorders>
              <w:top w:val="single" w:sz="8" w:space="0" w:color="auto"/>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Sele</w:t>
            </w:r>
            <w:r>
              <w:rPr>
                <w:rFonts w:ascii="Arial" w:eastAsia="Arial" w:hAnsi="Arial"/>
                <w:w w:val="99"/>
                <w:sz w:val="15"/>
              </w:rPr>
              <w:t>ct an</w:t>
            </w:r>
          </w:p>
        </w:tc>
      </w:tr>
      <w:tr w:rsidR="00000000">
        <w:trPr>
          <w:trHeight w:val="90"/>
        </w:trPr>
        <w:tc>
          <w:tcPr>
            <w:tcW w:w="1580" w:type="dxa"/>
            <w:gridSpan w:val="4"/>
            <w:vMerge/>
            <w:shd w:val="clear" w:color="auto" w:fill="auto"/>
            <w:vAlign w:val="bottom"/>
          </w:tcPr>
          <w:p w:rsidR="00000000" w:rsidRDefault="00596C41">
            <w:pPr>
              <w:spacing w:line="0" w:lineRule="atLeast"/>
              <w:rPr>
                <w:rFonts w:ascii="Times New Roman" w:eastAsia="Times New Roman" w:hAnsi="Times New Roman"/>
                <w:sz w:val="7"/>
              </w:rPr>
            </w:pPr>
          </w:p>
        </w:tc>
        <w:tc>
          <w:tcPr>
            <w:tcW w:w="20" w:type="dxa"/>
            <w:shd w:val="clear" w:color="auto" w:fill="auto"/>
            <w:vAlign w:val="bottom"/>
          </w:tcPr>
          <w:p w:rsidR="00000000" w:rsidRDefault="00596C41">
            <w:pPr>
              <w:spacing w:line="0" w:lineRule="atLeast"/>
              <w:rPr>
                <w:rFonts w:ascii="Times New Roman" w:eastAsia="Times New Roman" w:hAnsi="Times New Roman"/>
                <w:sz w:val="7"/>
              </w:rPr>
            </w:pPr>
          </w:p>
        </w:tc>
        <w:tc>
          <w:tcPr>
            <w:tcW w:w="4280" w:type="dxa"/>
            <w:gridSpan w:val="2"/>
            <w:vMerge w:val="restart"/>
            <w:tcBorders>
              <w:right w:val="single" w:sz="8" w:space="0" w:color="auto"/>
            </w:tcBorders>
            <w:shd w:val="clear" w:color="auto" w:fill="auto"/>
            <w:vAlign w:val="bottom"/>
          </w:tcPr>
          <w:p w:rsidR="00000000" w:rsidRDefault="00596C41">
            <w:pPr>
              <w:spacing w:line="0" w:lineRule="atLeast"/>
              <w:ind w:left="240"/>
              <w:rPr>
                <w:rFonts w:ascii="Arial" w:eastAsia="Arial" w:hAnsi="Arial"/>
                <w:sz w:val="15"/>
              </w:rPr>
            </w:pPr>
            <w:r>
              <w:rPr>
                <w:rFonts w:ascii="Arial" w:eastAsia="Arial" w:hAnsi="Arial"/>
                <w:sz w:val="15"/>
              </w:rPr>
              <w:t>No</w:t>
            </w:r>
          </w:p>
        </w:tc>
        <w:tc>
          <w:tcPr>
            <w:tcW w:w="136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applicable method</w:t>
            </w:r>
          </w:p>
        </w:tc>
      </w:tr>
      <w:tr w:rsidR="00000000">
        <w:trPr>
          <w:trHeight w:val="90"/>
        </w:trPr>
        <w:tc>
          <w:tcPr>
            <w:tcW w:w="1580" w:type="dxa"/>
            <w:gridSpan w:val="4"/>
            <w:vMerge w:val="restart"/>
            <w:shd w:val="clear" w:color="auto" w:fill="auto"/>
            <w:vAlign w:val="bottom"/>
          </w:tcPr>
          <w:p w:rsidR="00000000" w:rsidRDefault="00596C41">
            <w:pPr>
              <w:spacing w:line="0" w:lineRule="atLeast"/>
              <w:ind w:right="125"/>
              <w:jc w:val="center"/>
              <w:rPr>
                <w:rFonts w:ascii="Arial" w:eastAsia="Arial" w:hAnsi="Arial"/>
                <w:w w:val="99"/>
                <w:sz w:val="15"/>
              </w:rPr>
            </w:pPr>
            <w:r>
              <w:rPr>
                <w:rFonts w:ascii="Arial" w:eastAsia="Arial" w:hAnsi="Arial"/>
                <w:w w:val="99"/>
                <w:sz w:val="15"/>
              </w:rPr>
              <w:t>the software have</w:t>
            </w:r>
          </w:p>
        </w:tc>
        <w:tc>
          <w:tcPr>
            <w:tcW w:w="20" w:type="dxa"/>
            <w:shd w:val="clear" w:color="auto" w:fill="auto"/>
            <w:vAlign w:val="bottom"/>
          </w:tcPr>
          <w:p w:rsidR="00000000" w:rsidRDefault="00596C41">
            <w:pPr>
              <w:spacing w:line="0" w:lineRule="atLeast"/>
              <w:rPr>
                <w:rFonts w:ascii="Times New Roman" w:eastAsia="Times New Roman" w:hAnsi="Times New Roman"/>
                <w:sz w:val="7"/>
              </w:rPr>
            </w:pPr>
          </w:p>
        </w:tc>
        <w:tc>
          <w:tcPr>
            <w:tcW w:w="428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92"/>
        </w:trPr>
        <w:tc>
          <w:tcPr>
            <w:tcW w:w="1580" w:type="dxa"/>
            <w:gridSpan w:val="4"/>
            <w:vMerge/>
            <w:shd w:val="clear" w:color="auto" w:fill="auto"/>
            <w:vAlign w:val="bottom"/>
          </w:tcPr>
          <w:p w:rsidR="00000000" w:rsidRDefault="00596C41">
            <w:pPr>
              <w:spacing w:line="0" w:lineRule="atLeast"/>
              <w:rPr>
                <w:rFonts w:ascii="Times New Roman" w:eastAsia="Times New Roman" w:hAnsi="Times New Roman"/>
                <w:sz w:val="8"/>
              </w:rPr>
            </w:pPr>
          </w:p>
        </w:tc>
        <w:tc>
          <w:tcPr>
            <w:tcW w:w="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4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36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1"/>
              </w:rPr>
            </w:pPr>
            <w:r>
              <w:rPr>
                <w:rFonts w:ascii="Arial" w:eastAsia="Arial" w:hAnsi="Arial"/>
                <w:sz w:val="15"/>
              </w:rPr>
              <w:t xml:space="preserve">for </w:t>
            </w:r>
            <w:r>
              <w:rPr>
                <w:rFonts w:ascii="Arial" w:eastAsia="Arial" w:hAnsi="Arial"/>
                <w:sz w:val="11"/>
              </w:rPr>
              <w:t>RISK CONTROL</w:t>
            </w:r>
          </w:p>
        </w:tc>
      </w:tr>
      <w:tr w:rsidR="00000000">
        <w:trPr>
          <w:trHeight w:val="67"/>
        </w:trPr>
        <w:tc>
          <w:tcPr>
            <w:tcW w:w="1580" w:type="dxa"/>
            <w:gridSpan w:val="4"/>
            <w:vMerge w:val="restart"/>
            <w:shd w:val="clear" w:color="auto" w:fill="auto"/>
            <w:vAlign w:val="bottom"/>
          </w:tcPr>
          <w:p w:rsidR="00000000" w:rsidRDefault="00596C41">
            <w:pPr>
              <w:spacing w:line="157" w:lineRule="exact"/>
              <w:ind w:right="165"/>
              <w:jc w:val="center"/>
              <w:rPr>
                <w:rFonts w:ascii="Arial" w:eastAsia="Arial" w:hAnsi="Arial"/>
                <w:w w:val="99"/>
                <w:sz w:val="15"/>
              </w:rPr>
            </w:pPr>
            <w:r>
              <w:rPr>
                <w:rFonts w:ascii="Arial" w:eastAsia="Arial" w:hAnsi="Arial"/>
                <w:w w:val="99"/>
                <w:sz w:val="15"/>
              </w:rPr>
              <w:t>any impact on the</w:t>
            </w:r>
          </w:p>
        </w:tc>
        <w:tc>
          <w:tcPr>
            <w:tcW w:w="20" w:type="dxa"/>
            <w:shd w:val="clear" w:color="auto" w:fill="auto"/>
            <w:vAlign w:val="bottom"/>
          </w:tcPr>
          <w:p w:rsidR="00000000" w:rsidRDefault="00596C41">
            <w:pPr>
              <w:spacing w:line="0" w:lineRule="atLeast"/>
              <w:rPr>
                <w:rFonts w:ascii="Times New Roman" w:eastAsia="Times New Roman" w:hAnsi="Times New Roman"/>
                <w:sz w:val="5"/>
              </w:rPr>
            </w:pPr>
          </w:p>
        </w:tc>
        <w:tc>
          <w:tcPr>
            <w:tcW w:w="4100" w:type="dxa"/>
            <w:shd w:val="clear" w:color="auto" w:fill="auto"/>
            <w:vAlign w:val="bottom"/>
          </w:tcPr>
          <w:p w:rsidR="00000000" w:rsidRDefault="00596C41">
            <w:pPr>
              <w:spacing w:line="0" w:lineRule="atLeast"/>
              <w:rPr>
                <w:rFonts w:ascii="Times New Roman" w:eastAsia="Times New Roman" w:hAnsi="Times New Roman"/>
                <w:sz w:val="5"/>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3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90"/>
        </w:trPr>
        <w:tc>
          <w:tcPr>
            <w:tcW w:w="1580" w:type="dxa"/>
            <w:gridSpan w:val="4"/>
            <w:vMerge/>
            <w:shd w:val="clear" w:color="auto" w:fill="auto"/>
            <w:vAlign w:val="bottom"/>
          </w:tcPr>
          <w:p w:rsidR="00000000" w:rsidRDefault="00596C41">
            <w:pPr>
              <w:spacing w:line="0" w:lineRule="atLeast"/>
              <w:rPr>
                <w:rFonts w:ascii="Times New Roman" w:eastAsia="Times New Roman" w:hAnsi="Times New Roman"/>
                <w:sz w:val="7"/>
              </w:rPr>
            </w:pPr>
          </w:p>
        </w:tc>
        <w:tc>
          <w:tcPr>
            <w:tcW w:w="20" w:type="dxa"/>
            <w:shd w:val="clear" w:color="auto" w:fill="auto"/>
            <w:vAlign w:val="bottom"/>
          </w:tcPr>
          <w:p w:rsidR="00000000" w:rsidRDefault="00596C41">
            <w:pPr>
              <w:spacing w:line="0" w:lineRule="atLeast"/>
              <w:rPr>
                <w:rFonts w:ascii="Times New Roman" w:eastAsia="Times New Roman" w:hAnsi="Times New Roman"/>
                <w:sz w:val="7"/>
              </w:rPr>
            </w:pPr>
          </w:p>
        </w:tc>
        <w:tc>
          <w:tcPr>
            <w:tcW w:w="410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6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based on safety</w:t>
            </w:r>
          </w:p>
        </w:tc>
      </w:tr>
      <w:tr w:rsidR="00000000">
        <w:trPr>
          <w:trHeight w:val="90"/>
        </w:trPr>
        <w:tc>
          <w:tcPr>
            <w:tcW w:w="1580" w:type="dxa"/>
            <w:gridSpan w:val="4"/>
            <w:vMerge w:val="restart"/>
            <w:shd w:val="clear" w:color="auto" w:fill="auto"/>
            <w:vAlign w:val="bottom"/>
          </w:tcPr>
          <w:p w:rsidR="00000000" w:rsidRDefault="00596C41">
            <w:pPr>
              <w:spacing w:line="0" w:lineRule="atLeast"/>
              <w:ind w:right="145"/>
              <w:jc w:val="center"/>
              <w:rPr>
                <w:rFonts w:ascii="Arial" w:eastAsia="Arial" w:hAnsi="Arial"/>
                <w:sz w:val="15"/>
              </w:rPr>
            </w:pPr>
            <w:r>
              <w:rPr>
                <w:rFonts w:ascii="Arial" w:eastAsia="Arial" w:hAnsi="Arial"/>
                <w:sz w:val="15"/>
              </w:rPr>
              <w:t>medical</w:t>
            </w:r>
          </w:p>
        </w:tc>
        <w:tc>
          <w:tcPr>
            <w:tcW w:w="20" w:type="dxa"/>
            <w:shd w:val="clear" w:color="auto" w:fill="auto"/>
            <w:vAlign w:val="bottom"/>
          </w:tcPr>
          <w:p w:rsidR="00000000" w:rsidRDefault="00596C41">
            <w:pPr>
              <w:spacing w:line="0" w:lineRule="atLeast"/>
              <w:rPr>
                <w:rFonts w:ascii="Times New Roman" w:eastAsia="Times New Roman" w:hAnsi="Times New Roman"/>
                <w:sz w:val="7"/>
              </w:rPr>
            </w:pPr>
          </w:p>
        </w:tc>
        <w:tc>
          <w:tcPr>
            <w:tcW w:w="410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r>
      <w:tr w:rsidR="00000000">
        <w:trPr>
          <w:trHeight w:val="90"/>
        </w:trPr>
        <w:tc>
          <w:tcPr>
            <w:tcW w:w="1580" w:type="dxa"/>
            <w:gridSpan w:val="4"/>
            <w:vMerge/>
            <w:shd w:val="clear" w:color="auto" w:fill="auto"/>
            <w:vAlign w:val="bottom"/>
          </w:tcPr>
          <w:p w:rsidR="00000000" w:rsidRDefault="00596C41">
            <w:pPr>
              <w:spacing w:line="0" w:lineRule="atLeast"/>
              <w:rPr>
                <w:rFonts w:ascii="Times New Roman" w:eastAsia="Times New Roman" w:hAnsi="Times New Roman"/>
                <w:sz w:val="7"/>
              </w:rPr>
            </w:pPr>
          </w:p>
        </w:tc>
        <w:tc>
          <w:tcPr>
            <w:tcW w:w="20" w:type="dxa"/>
            <w:shd w:val="clear" w:color="auto" w:fill="auto"/>
            <w:vAlign w:val="bottom"/>
          </w:tcPr>
          <w:p w:rsidR="00000000" w:rsidRDefault="00596C41">
            <w:pPr>
              <w:spacing w:line="0" w:lineRule="atLeast"/>
              <w:rPr>
                <w:rFonts w:ascii="Times New Roman" w:eastAsia="Times New Roman" w:hAnsi="Times New Roman"/>
                <w:sz w:val="7"/>
              </w:rPr>
            </w:pPr>
          </w:p>
        </w:tc>
        <w:tc>
          <w:tcPr>
            <w:tcW w:w="4100" w:type="dxa"/>
            <w:shd w:val="clear" w:color="auto" w:fill="auto"/>
            <w:vAlign w:val="bottom"/>
          </w:tcPr>
          <w:p w:rsidR="00000000" w:rsidRDefault="00596C41">
            <w:pPr>
              <w:spacing w:line="0" w:lineRule="atLeast"/>
              <w:rPr>
                <w:rFonts w:ascii="Times New Roman" w:eastAsia="Times New Roman" w:hAnsi="Times New Roman"/>
                <w:sz w:val="7"/>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36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standard</w:t>
            </w:r>
          </w:p>
        </w:tc>
      </w:tr>
      <w:tr w:rsidR="00000000">
        <w:trPr>
          <w:trHeight w:val="109"/>
        </w:trPr>
        <w:tc>
          <w:tcPr>
            <w:tcW w:w="1580" w:type="dxa"/>
            <w:gridSpan w:val="4"/>
            <w:vMerge w:val="restart"/>
            <w:shd w:val="clear" w:color="auto" w:fill="auto"/>
            <w:vAlign w:val="bottom"/>
          </w:tcPr>
          <w:p w:rsidR="00000000" w:rsidRDefault="00596C41">
            <w:pPr>
              <w:spacing w:line="151" w:lineRule="exact"/>
              <w:ind w:right="105"/>
              <w:jc w:val="center"/>
              <w:rPr>
                <w:rFonts w:ascii="Arial" w:eastAsia="Arial" w:hAnsi="Arial"/>
                <w:w w:val="95"/>
                <w:sz w:val="15"/>
              </w:rPr>
            </w:pPr>
            <w:r>
              <w:rPr>
                <w:rFonts w:ascii="Arial" w:eastAsia="Arial" w:hAnsi="Arial"/>
                <w:w w:val="95"/>
                <w:sz w:val="15"/>
              </w:rPr>
              <w:t>data?</w:t>
            </w:r>
          </w:p>
        </w:tc>
        <w:tc>
          <w:tcPr>
            <w:tcW w:w="20" w:type="dxa"/>
            <w:shd w:val="clear" w:color="auto" w:fill="auto"/>
            <w:vAlign w:val="bottom"/>
          </w:tcPr>
          <w:p w:rsidR="00000000" w:rsidRDefault="00596C41">
            <w:pPr>
              <w:spacing w:line="0" w:lineRule="atLeast"/>
              <w:rPr>
                <w:rFonts w:ascii="Times New Roman" w:eastAsia="Times New Roman" w:hAnsi="Times New Roman"/>
                <w:sz w:val="9"/>
              </w:rPr>
            </w:pPr>
          </w:p>
        </w:tc>
        <w:tc>
          <w:tcPr>
            <w:tcW w:w="4100" w:type="dxa"/>
            <w:shd w:val="clear" w:color="auto" w:fill="auto"/>
            <w:vAlign w:val="bottom"/>
          </w:tcPr>
          <w:p w:rsidR="00000000" w:rsidRDefault="00596C41">
            <w:pPr>
              <w:spacing w:line="0" w:lineRule="atLeast"/>
              <w:rPr>
                <w:rFonts w:ascii="Times New Roman" w:eastAsia="Times New Roman" w:hAnsi="Times New Roman"/>
                <w:sz w:val="9"/>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c>
          <w:tcPr>
            <w:tcW w:w="13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9"/>
              </w:rPr>
            </w:pPr>
          </w:p>
        </w:tc>
      </w:tr>
      <w:tr w:rsidR="00000000">
        <w:trPr>
          <w:trHeight w:val="44"/>
        </w:trPr>
        <w:tc>
          <w:tcPr>
            <w:tcW w:w="1580" w:type="dxa"/>
            <w:gridSpan w:val="4"/>
            <w:vMerge/>
            <w:shd w:val="clear" w:color="auto" w:fill="auto"/>
            <w:vAlign w:val="bottom"/>
          </w:tcPr>
          <w:p w:rsidR="00000000" w:rsidRDefault="00596C41">
            <w:pPr>
              <w:spacing w:line="0" w:lineRule="atLeast"/>
              <w:rPr>
                <w:rFonts w:ascii="Times New Roman" w:eastAsia="Times New Roman" w:hAnsi="Times New Roman"/>
                <w:sz w:val="3"/>
              </w:rPr>
            </w:pPr>
          </w:p>
        </w:tc>
        <w:tc>
          <w:tcPr>
            <w:tcW w:w="20" w:type="dxa"/>
            <w:shd w:val="clear" w:color="auto" w:fill="auto"/>
            <w:vAlign w:val="bottom"/>
          </w:tcPr>
          <w:p w:rsidR="00000000" w:rsidRDefault="00596C41">
            <w:pPr>
              <w:spacing w:line="0" w:lineRule="atLeast"/>
              <w:rPr>
                <w:rFonts w:ascii="Times New Roman" w:eastAsia="Times New Roman" w:hAnsi="Times New Roman"/>
                <w:sz w:val="3"/>
              </w:rPr>
            </w:pPr>
          </w:p>
        </w:tc>
        <w:tc>
          <w:tcPr>
            <w:tcW w:w="4100" w:type="dxa"/>
            <w:shd w:val="clear" w:color="auto" w:fill="auto"/>
            <w:vAlign w:val="bottom"/>
          </w:tcPr>
          <w:p w:rsidR="00000000" w:rsidRDefault="00596C41">
            <w:pPr>
              <w:spacing w:line="0" w:lineRule="atLeast"/>
              <w:rPr>
                <w:rFonts w:ascii="Times New Roman" w:eastAsia="Times New Roman" w:hAnsi="Times New Roman"/>
                <w:sz w:val="3"/>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20"/>
        </w:trPr>
        <w:tc>
          <w:tcPr>
            <w:tcW w:w="660" w:type="dxa"/>
            <w:vMerge w:val="restart"/>
            <w:shd w:val="clear" w:color="auto" w:fill="auto"/>
            <w:vAlign w:val="bottom"/>
          </w:tcPr>
          <w:p w:rsidR="00000000" w:rsidRDefault="00596C41">
            <w:pPr>
              <w:spacing w:line="0" w:lineRule="atLeast"/>
              <w:ind w:left="300"/>
              <w:rPr>
                <w:rFonts w:ascii="Arial" w:eastAsia="Arial" w:hAnsi="Arial"/>
                <w:sz w:val="15"/>
              </w:rPr>
            </w:pPr>
            <w:r>
              <w:rPr>
                <w:rFonts w:ascii="Arial" w:eastAsia="Arial" w:hAnsi="Arial"/>
                <w:sz w:val="15"/>
              </w:rPr>
              <w:t>Yes</w:t>
            </w:r>
          </w:p>
        </w:tc>
        <w:tc>
          <w:tcPr>
            <w:tcW w:w="20" w:type="dxa"/>
            <w:shd w:val="clear" w:color="auto" w:fill="auto"/>
            <w:vAlign w:val="bottom"/>
          </w:tcPr>
          <w:p w:rsidR="00000000" w:rsidRDefault="00596C41">
            <w:pPr>
              <w:spacing w:line="0" w:lineRule="atLeast"/>
              <w:rPr>
                <w:rFonts w:ascii="Times New Roman" w:eastAsia="Times New Roman" w:hAnsi="Times New Roman"/>
                <w:sz w:val="19"/>
              </w:rPr>
            </w:pPr>
          </w:p>
        </w:tc>
        <w:tc>
          <w:tcPr>
            <w:tcW w:w="20" w:type="dxa"/>
            <w:vMerge w:val="restart"/>
            <w:shd w:val="clear" w:color="auto" w:fill="auto"/>
            <w:vAlign w:val="bottom"/>
          </w:tcPr>
          <w:p w:rsidR="00000000" w:rsidRDefault="00596C41">
            <w:pPr>
              <w:spacing w:line="0" w:lineRule="atLeast"/>
              <w:rPr>
                <w:rFonts w:ascii="Times New Roman" w:eastAsia="Times New Roman" w:hAnsi="Times New Roman"/>
                <w:sz w:val="19"/>
              </w:rPr>
            </w:pPr>
          </w:p>
        </w:tc>
        <w:tc>
          <w:tcPr>
            <w:tcW w:w="880" w:type="dxa"/>
            <w:vMerge w:val="restart"/>
            <w:shd w:val="clear" w:color="auto" w:fill="auto"/>
            <w:vAlign w:val="bottom"/>
          </w:tcPr>
          <w:p w:rsidR="00000000" w:rsidRDefault="00596C41">
            <w:pPr>
              <w:spacing w:line="0" w:lineRule="atLeast"/>
              <w:rPr>
                <w:rFonts w:ascii="Times New Roman" w:eastAsia="Times New Roman" w:hAnsi="Times New Roman"/>
                <w:sz w:val="19"/>
              </w:rPr>
            </w:pPr>
          </w:p>
        </w:tc>
        <w:tc>
          <w:tcPr>
            <w:tcW w:w="20" w:type="dxa"/>
            <w:shd w:val="clear" w:color="auto" w:fill="auto"/>
            <w:vAlign w:val="bottom"/>
          </w:tcPr>
          <w:p w:rsidR="00000000" w:rsidRDefault="00596C41">
            <w:pPr>
              <w:spacing w:line="0" w:lineRule="atLeast"/>
              <w:rPr>
                <w:rFonts w:ascii="Times New Roman" w:eastAsia="Times New Roman" w:hAnsi="Times New Roman"/>
                <w:sz w:val="19"/>
              </w:rPr>
            </w:pPr>
          </w:p>
        </w:tc>
        <w:tc>
          <w:tcPr>
            <w:tcW w:w="4100" w:type="dxa"/>
            <w:shd w:val="clear" w:color="auto" w:fill="auto"/>
            <w:vAlign w:val="bottom"/>
          </w:tcPr>
          <w:p w:rsidR="00000000" w:rsidRDefault="00596C41">
            <w:pPr>
              <w:spacing w:line="0" w:lineRule="atLeast"/>
              <w:rPr>
                <w:rFonts w:ascii="Times New Roman" w:eastAsia="Times New Roman" w:hAnsi="Times New Roman"/>
                <w:sz w:val="19"/>
              </w:rPr>
            </w:pPr>
          </w:p>
        </w:tc>
        <w:tc>
          <w:tcPr>
            <w:tcW w:w="180" w:type="dxa"/>
            <w:shd w:val="clear" w:color="auto" w:fill="auto"/>
            <w:vAlign w:val="bottom"/>
          </w:tcPr>
          <w:p w:rsidR="00000000" w:rsidRDefault="00596C41">
            <w:pPr>
              <w:spacing w:line="0" w:lineRule="atLeast"/>
              <w:rPr>
                <w:rFonts w:ascii="Times New Roman" w:eastAsia="Times New Roman" w:hAnsi="Times New Roman"/>
                <w:sz w:val="19"/>
              </w:rPr>
            </w:pPr>
          </w:p>
        </w:tc>
        <w:tc>
          <w:tcPr>
            <w:tcW w:w="136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98"/>
        </w:trPr>
        <w:tc>
          <w:tcPr>
            <w:tcW w:w="660" w:type="dxa"/>
            <w:vMerge/>
            <w:shd w:val="clear" w:color="auto" w:fill="auto"/>
            <w:vAlign w:val="bottom"/>
          </w:tcPr>
          <w:p w:rsidR="00000000" w:rsidRDefault="00596C41">
            <w:pPr>
              <w:spacing w:line="0" w:lineRule="atLeast"/>
              <w:rPr>
                <w:rFonts w:ascii="Times New Roman" w:eastAsia="Times New Roman" w:hAnsi="Times New Roman"/>
                <w:sz w:val="17"/>
              </w:rPr>
            </w:pPr>
          </w:p>
        </w:tc>
        <w:tc>
          <w:tcPr>
            <w:tcW w:w="20" w:type="dxa"/>
            <w:shd w:val="clear" w:color="auto" w:fill="000000"/>
            <w:vAlign w:val="bottom"/>
          </w:tcPr>
          <w:p w:rsidR="00000000" w:rsidRDefault="00596C41">
            <w:pPr>
              <w:spacing w:line="0" w:lineRule="atLeast"/>
              <w:rPr>
                <w:rFonts w:ascii="Times New Roman" w:eastAsia="Times New Roman" w:hAnsi="Times New Roman"/>
                <w:sz w:val="17"/>
              </w:rPr>
            </w:pPr>
          </w:p>
        </w:tc>
        <w:tc>
          <w:tcPr>
            <w:tcW w:w="20" w:type="dxa"/>
            <w:vMerge/>
            <w:shd w:val="clear" w:color="auto" w:fill="auto"/>
            <w:vAlign w:val="bottom"/>
          </w:tcPr>
          <w:p w:rsidR="00000000" w:rsidRDefault="00596C41">
            <w:pPr>
              <w:spacing w:line="0" w:lineRule="atLeast"/>
              <w:rPr>
                <w:rFonts w:ascii="Times New Roman" w:eastAsia="Times New Roman" w:hAnsi="Times New Roman"/>
                <w:sz w:val="17"/>
              </w:rPr>
            </w:pPr>
          </w:p>
        </w:tc>
        <w:tc>
          <w:tcPr>
            <w:tcW w:w="880" w:type="dxa"/>
            <w:vMerge/>
            <w:shd w:val="clear" w:color="auto" w:fill="auto"/>
            <w:vAlign w:val="bottom"/>
          </w:tcPr>
          <w:p w:rsidR="00000000" w:rsidRDefault="00596C41">
            <w:pPr>
              <w:spacing w:line="0" w:lineRule="atLeast"/>
              <w:rPr>
                <w:rFonts w:ascii="Times New Roman" w:eastAsia="Times New Roman" w:hAnsi="Times New Roman"/>
                <w:sz w:val="17"/>
              </w:rPr>
            </w:pPr>
          </w:p>
        </w:tc>
        <w:tc>
          <w:tcPr>
            <w:tcW w:w="20" w:type="dxa"/>
            <w:shd w:val="clear" w:color="auto" w:fill="auto"/>
            <w:vAlign w:val="bottom"/>
          </w:tcPr>
          <w:p w:rsidR="00000000" w:rsidRDefault="00596C41">
            <w:pPr>
              <w:spacing w:line="0" w:lineRule="atLeast"/>
              <w:rPr>
                <w:rFonts w:ascii="Times New Roman" w:eastAsia="Times New Roman" w:hAnsi="Times New Roman"/>
                <w:sz w:val="17"/>
              </w:rPr>
            </w:pPr>
          </w:p>
        </w:tc>
        <w:tc>
          <w:tcPr>
            <w:tcW w:w="4100" w:type="dxa"/>
            <w:shd w:val="clear" w:color="auto" w:fill="auto"/>
            <w:vAlign w:val="bottom"/>
          </w:tcPr>
          <w:p w:rsidR="00000000" w:rsidRDefault="00596C41">
            <w:pPr>
              <w:spacing w:line="0" w:lineRule="atLeast"/>
              <w:rPr>
                <w:rFonts w:ascii="Times New Roman" w:eastAsia="Times New Roman" w:hAnsi="Times New Roman"/>
                <w:sz w:val="17"/>
              </w:rPr>
            </w:pPr>
          </w:p>
        </w:tc>
        <w:tc>
          <w:tcPr>
            <w:tcW w:w="180" w:type="dxa"/>
            <w:shd w:val="clear" w:color="auto" w:fill="auto"/>
            <w:vAlign w:val="bottom"/>
          </w:tcPr>
          <w:p w:rsidR="00000000" w:rsidRDefault="00596C41">
            <w:pPr>
              <w:spacing w:line="0" w:lineRule="atLeast"/>
              <w:rPr>
                <w:rFonts w:ascii="Times New Roman" w:eastAsia="Times New Roman" w:hAnsi="Times New Roman"/>
                <w:sz w:val="17"/>
              </w:rPr>
            </w:pPr>
          </w:p>
        </w:tc>
        <w:tc>
          <w:tcPr>
            <w:tcW w:w="136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35"/>
        </w:trPr>
        <w:tc>
          <w:tcPr>
            <w:tcW w:w="660" w:type="dxa"/>
            <w:shd w:val="clear" w:color="auto" w:fill="auto"/>
            <w:vAlign w:val="bottom"/>
          </w:tcPr>
          <w:p w:rsidR="00000000" w:rsidRDefault="00596C41">
            <w:pPr>
              <w:spacing w:line="0" w:lineRule="atLeast"/>
              <w:rPr>
                <w:rFonts w:ascii="Times New Roman" w:eastAsia="Times New Roman" w:hAnsi="Times New Roman"/>
              </w:rPr>
            </w:pPr>
          </w:p>
        </w:tc>
        <w:tc>
          <w:tcPr>
            <w:tcW w:w="20" w:type="dxa"/>
            <w:tcBorders>
              <w:bottom w:val="single" w:sz="8" w:space="0" w:color="auto"/>
            </w:tcBorders>
            <w:shd w:val="clear" w:color="auto" w:fill="000000"/>
            <w:vAlign w:val="bottom"/>
          </w:tcPr>
          <w:p w:rsidR="00000000" w:rsidRDefault="00596C41">
            <w:pPr>
              <w:spacing w:line="0" w:lineRule="atLeast"/>
              <w:rPr>
                <w:rFonts w:ascii="Times New Roman" w:eastAsia="Times New Roman" w:hAnsi="Times New Roman"/>
              </w:rPr>
            </w:pPr>
          </w:p>
        </w:tc>
        <w:tc>
          <w:tcPr>
            <w:tcW w:w="20" w:type="dxa"/>
            <w:shd w:val="clear" w:color="auto" w:fill="auto"/>
            <w:vAlign w:val="bottom"/>
          </w:tcPr>
          <w:p w:rsidR="00000000" w:rsidRDefault="00596C41">
            <w:pPr>
              <w:spacing w:line="0" w:lineRule="atLeast"/>
              <w:rPr>
                <w:rFonts w:ascii="Times New Roman" w:eastAsia="Times New Roman" w:hAnsi="Times New Roman"/>
              </w:rPr>
            </w:pPr>
          </w:p>
        </w:tc>
        <w:tc>
          <w:tcPr>
            <w:tcW w:w="880" w:type="dxa"/>
            <w:shd w:val="clear" w:color="auto" w:fill="auto"/>
            <w:vAlign w:val="bottom"/>
          </w:tcPr>
          <w:p w:rsidR="00000000" w:rsidRDefault="00596C41">
            <w:pPr>
              <w:spacing w:line="0" w:lineRule="atLeast"/>
              <w:rPr>
                <w:rFonts w:ascii="Times New Roman" w:eastAsia="Times New Roman" w:hAnsi="Times New Roman"/>
              </w:rPr>
            </w:pPr>
          </w:p>
        </w:tc>
        <w:tc>
          <w:tcPr>
            <w:tcW w:w="20" w:type="dxa"/>
            <w:shd w:val="clear" w:color="auto" w:fill="auto"/>
            <w:vAlign w:val="bottom"/>
          </w:tcPr>
          <w:p w:rsidR="00000000" w:rsidRDefault="00596C41">
            <w:pPr>
              <w:spacing w:line="0" w:lineRule="atLeast"/>
              <w:rPr>
                <w:rFonts w:ascii="Times New Roman" w:eastAsia="Times New Roman" w:hAnsi="Times New Roman"/>
              </w:rPr>
            </w:pPr>
          </w:p>
        </w:tc>
        <w:tc>
          <w:tcPr>
            <w:tcW w:w="4100" w:type="dxa"/>
            <w:shd w:val="clear" w:color="auto" w:fill="auto"/>
            <w:vAlign w:val="bottom"/>
          </w:tcPr>
          <w:p w:rsidR="00000000" w:rsidRDefault="00596C41">
            <w:pPr>
              <w:spacing w:line="0" w:lineRule="atLeast"/>
              <w:rPr>
                <w:rFonts w:ascii="Times New Roman" w:eastAsia="Times New Roman" w:hAnsi="Times New Roman"/>
              </w:rPr>
            </w:pPr>
          </w:p>
        </w:tc>
        <w:tc>
          <w:tcPr>
            <w:tcW w:w="180" w:type="dxa"/>
            <w:shd w:val="clear" w:color="auto" w:fill="auto"/>
            <w:vAlign w:val="bottom"/>
          </w:tcPr>
          <w:p w:rsidR="00000000" w:rsidRDefault="00596C41">
            <w:pPr>
              <w:spacing w:line="0" w:lineRule="atLeast"/>
              <w:rPr>
                <w:rFonts w:ascii="Times New Roman" w:eastAsia="Times New Roman" w:hAnsi="Times New Roman"/>
              </w:rPr>
            </w:pPr>
          </w:p>
        </w:tc>
        <w:tc>
          <w:tcPr>
            <w:tcW w:w="13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444"/>
        </w:trPr>
        <w:tc>
          <w:tcPr>
            <w:tcW w:w="660" w:type="dxa"/>
            <w:shd w:val="clear" w:color="auto" w:fill="auto"/>
            <w:vAlign w:val="bottom"/>
          </w:tcPr>
          <w:p w:rsidR="00000000" w:rsidRDefault="00596C41">
            <w:pPr>
              <w:spacing w:line="0" w:lineRule="atLeast"/>
              <w:rPr>
                <w:rFonts w:ascii="Times New Roman" w:eastAsia="Times New Roman" w:hAnsi="Times New Roman"/>
                <w:sz w:val="24"/>
              </w:rPr>
            </w:pPr>
          </w:p>
        </w:tc>
        <w:tc>
          <w:tcPr>
            <w:tcW w:w="20" w:type="dxa"/>
            <w:shd w:val="clear" w:color="auto" w:fill="auto"/>
            <w:vAlign w:val="bottom"/>
          </w:tcPr>
          <w:p w:rsidR="00000000" w:rsidRDefault="00596C41">
            <w:pPr>
              <w:spacing w:line="0" w:lineRule="atLeast"/>
              <w:rPr>
                <w:rFonts w:ascii="Times New Roman" w:eastAsia="Times New Roman" w:hAnsi="Times New Roman"/>
                <w:sz w:val="24"/>
              </w:rPr>
            </w:pPr>
          </w:p>
        </w:tc>
        <w:tc>
          <w:tcPr>
            <w:tcW w:w="20" w:type="dxa"/>
            <w:shd w:val="clear" w:color="auto" w:fill="auto"/>
            <w:vAlign w:val="bottom"/>
          </w:tcPr>
          <w:p w:rsidR="00000000" w:rsidRDefault="00596C41">
            <w:pPr>
              <w:spacing w:line="0" w:lineRule="atLeast"/>
              <w:rPr>
                <w:rFonts w:ascii="Times New Roman" w:eastAsia="Times New Roman" w:hAnsi="Times New Roman"/>
                <w:sz w:val="24"/>
              </w:rPr>
            </w:pPr>
          </w:p>
        </w:tc>
        <w:tc>
          <w:tcPr>
            <w:tcW w:w="880" w:type="dxa"/>
            <w:shd w:val="clear" w:color="auto" w:fill="auto"/>
            <w:vAlign w:val="bottom"/>
          </w:tcPr>
          <w:p w:rsidR="00000000" w:rsidRDefault="00596C41">
            <w:pPr>
              <w:spacing w:line="0" w:lineRule="atLeast"/>
              <w:rPr>
                <w:rFonts w:ascii="Times New Roman" w:eastAsia="Times New Roman" w:hAnsi="Times New Roman"/>
                <w:sz w:val="24"/>
              </w:rPr>
            </w:pPr>
          </w:p>
        </w:tc>
        <w:tc>
          <w:tcPr>
            <w:tcW w:w="20" w:type="dxa"/>
            <w:shd w:val="clear" w:color="auto" w:fill="auto"/>
            <w:vAlign w:val="bottom"/>
          </w:tcPr>
          <w:p w:rsidR="00000000" w:rsidRDefault="00596C41">
            <w:pPr>
              <w:spacing w:line="0" w:lineRule="atLeast"/>
              <w:rPr>
                <w:rFonts w:ascii="Times New Roman" w:eastAsia="Times New Roman" w:hAnsi="Times New Roman"/>
                <w:sz w:val="24"/>
              </w:rPr>
            </w:pPr>
          </w:p>
        </w:tc>
        <w:tc>
          <w:tcPr>
            <w:tcW w:w="4100" w:type="dxa"/>
            <w:shd w:val="clear" w:color="auto" w:fill="auto"/>
            <w:vAlign w:val="bottom"/>
          </w:tcPr>
          <w:p w:rsidR="00000000" w:rsidRDefault="00596C41">
            <w:pPr>
              <w:spacing w:line="0" w:lineRule="atLeast"/>
              <w:rPr>
                <w:rFonts w:ascii="Times New Roman" w:eastAsia="Times New Roman" w:hAnsi="Times New Roman"/>
                <w:sz w:val="24"/>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36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Additional</w:t>
            </w:r>
          </w:p>
        </w:tc>
      </w:tr>
      <w:tr w:rsidR="00000000">
        <w:trPr>
          <w:trHeight w:val="179"/>
        </w:trPr>
        <w:tc>
          <w:tcPr>
            <w:tcW w:w="66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88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4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6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8"/>
                <w:sz w:val="15"/>
              </w:rPr>
            </w:pPr>
            <w:r>
              <w:rPr>
                <w:rFonts w:ascii="Arial" w:eastAsia="Arial" w:hAnsi="Arial"/>
                <w:w w:val="98"/>
                <w:sz w:val="15"/>
              </w:rPr>
              <w:t>requirements</w:t>
            </w:r>
          </w:p>
        </w:tc>
      </w:tr>
      <w:tr w:rsidR="00000000">
        <w:trPr>
          <w:trHeight w:val="179"/>
        </w:trPr>
        <w:tc>
          <w:tcPr>
            <w:tcW w:w="66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88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4280" w:type="dxa"/>
            <w:gridSpan w:val="2"/>
            <w:vMerge w:val="restart"/>
            <w:tcBorders>
              <w:right w:val="single" w:sz="8" w:space="0" w:color="auto"/>
            </w:tcBorders>
            <w:shd w:val="clear" w:color="auto" w:fill="auto"/>
            <w:vAlign w:val="bottom"/>
          </w:tcPr>
          <w:p w:rsidR="00000000" w:rsidRDefault="00596C41">
            <w:pPr>
              <w:spacing w:line="0" w:lineRule="atLeast"/>
              <w:ind w:left="160"/>
              <w:rPr>
                <w:rFonts w:ascii="Arial" w:eastAsia="Arial" w:hAnsi="Arial"/>
                <w:sz w:val="15"/>
              </w:rPr>
            </w:pPr>
            <w:r>
              <w:rPr>
                <w:rFonts w:ascii="Arial" w:eastAsia="Arial" w:hAnsi="Arial"/>
                <w:sz w:val="15"/>
              </w:rPr>
              <w:t>Yes</w:t>
            </w:r>
          </w:p>
        </w:tc>
        <w:tc>
          <w:tcPr>
            <w:tcW w:w="136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8"/>
                <w:sz w:val="15"/>
              </w:rPr>
            </w:pPr>
            <w:r>
              <w:rPr>
                <w:rFonts w:ascii="Arial" w:eastAsia="Arial" w:hAnsi="Arial"/>
                <w:w w:val="98"/>
                <w:sz w:val="15"/>
              </w:rPr>
              <w:t>necessary to</w:t>
            </w:r>
          </w:p>
        </w:tc>
      </w:tr>
      <w:tr w:rsidR="00000000">
        <w:trPr>
          <w:trHeight w:val="120"/>
        </w:trPr>
        <w:tc>
          <w:tcPr>
            <w:tcW w:w="1580" w:type="dxa"/>
            <w:gridSpan w:val="4"/>
            <w:vMerge w:val="restart"/>
            <w:shd w:val="clear" w:color="auto" w:fill="auto"/>
            <w:vAlign w:val="bottom"/>
          </w:tcPr>
          <w:p w:rsidR="00000000" w:rsidRDefault="00596C41">
            <w:pPr>
              <w:spacing w:line="0" w:lineRule="atLeast"/>
              <w:ind w:right="165"/>
              <w:jc w:val="center"/>
              <w:rPr>
                <w:rFonts w:ascii="Arial" w:eastAsia="Arial" w:hAnsi="Arial"/>
                <w:w w:val="99"/>
                <w:sz w:val="15"/>
              </w:rPr>
            </w:pPr>
            <w:r>
              <w:rPr>
                <w:rFonts w:ascii="Arial" w:eastAsia="Arial" w:hAnsi="Arial"/>
                <w:w w:val="99"/>
                <w:sz w:val="15"/>
              </w:rPr>
              <w:t>Use of procedures</w:t>
            </w:r>
          </w:p>
        </w:tc>
        <w:tc>
          <w:tcPr>
            <w:tcW w:w="20" w:type="dxa"/>
            <w:shd w:val="clear" w:color="auto" w:fill="auto"/>
            <w:vAlign w:val="bottom"/>
          </w:tcPr>
          <w:p w:rsidR="00000000" w:rsidRDefault="00596C41">
            <w:pPr>
              <w:spacing w:line="0" w:lineRule="atLeast"/>
              <w:rPr>
                <w:rFonts w:ascii="Times New Roman" w:eastAsia="Times New Roman" w:hAnsi="Times New Roman"/>
                <w:sz w:val="10"/>
              </w:rPr>
            </w:pPr>
          </w:p>
        </w:tc>
        <w:tc>
          <w:tcPr>
            <w:tcW w:w="428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36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ensure that wrong</w:t>
            </w:r>
          </w:p>
        </w:tc>
      </w:tr>
      <w:tr w:rsidR="00000000">
        <w:trPr>
          <w:trHeight w:val="62"/>
        </w:trPr>
        <w:tc>
          <w:tcPr>
            <w:tcW w:w="1580" w:type="dxa"/>
            <w:gridSpan w:val="4"/>
            <w:vMerge/>
            <w:shd w:val="clear" w:color="auto" w:fill="auto"/>
            <w:vAlign w:val="bottom"/>
          </w:tcPr>
          <w:p w:rsidR="00000000" w:rsidRDefault="00596C41">
            <w:pPr>
              <w:spacing w:line="0" w:lineRule="atLeast"/>
              <w:rPr>
                <w:rFonts w:ascii="Times New Roman" w:eastAsia="Times New Roman" w:hAnsi="Times New Roman"/>
                <w:sz w:val="5"/>
              </w:rPr>
            </w:pPr>
          </w:p>
        </w:tc>
        <w:tc>
          <w:tcPr>
            <w:tcW w:w="20" w:type="dxa"/>
            <w:shd w:val="clear" w:color="auto" w:fill="auto"/>
            <w:vAlign w:val="bottom"/>
          </w:tcPr>
          <w:p w:rsidR="00000000" w:rsidRDefault="00596C41">
            <w:pPr>
              <w:spacing w:line="0" w:lineRule="atLeast"/>
              <w:rPr>
                <w:rFonts w:ascii="Times New Roman" w:eastAsia="Times New Roman" w:hAnsi="Times New Roman"/>
                <w:sz w:val="5"/>
              </w:rPr>
            </w:pPr>
          </w:p>
        </w:tc>
        <w:tc>
          <w:tcPr>
            <w:tcW w:w="41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3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r>
      <w:tr w:rsidR="00000000">
        <w:trPr>
          <w:trHeight w:val="157"/>
        </w:trPr>
        <w:tc>
          <w:tcPr>
            <w:tcW w:w="1580" w:type="dxa"/>
            <w:gridSpan w:val="4"/>
            <w:shd w:val="clear" w:color="auto" w:fill="auto"/>
            <w:vAlign w:val="bottom"/>
          </w:tcPr>
          <w:p w:rsidR="00000000" w:rsidRDefault="00596C41">
            <w:pPr>
              <w:spacing w:line="157" w:lineRule="exact"/>
              <w:ind w:right="145"/>
              <w:jc w:val="center"/>
              <w:rPr>
                <w:rFonts w:ascii="Arial" w:eastAsia="Arial" w:hAnsi="Arial"/>
                <w:w w:val="99"/>
                <w:sz w:val="15"/>
              </w:rPr>
            </w:pPr>
            <w:r>
              <w:rPr>
                <w:rFonts w:ascii="Arial" w:eastAsia="Arial" w:hAnsi="Arial"/>
                <w:w w:val="99"/>
                <w:sz w:val="15"/>
              </w:rPr>
              <w:t>required to verify the</w:t>
            </w:r>
          </w:p>
        </w:tc>
        <w:tc>
          <w:tcPr>
            <w:tcW w:w="20" w:type="dxa"/>
            <w:shd w:val="clear" w:color="auto" w:fill="auto"/>
            <w:vAlign w:val="bottom"/>
          </w:tcPr>
          <w:p w:rsidR="00000000" w:rsidRDefault="00596C41">
            <w:pPr>
              <w:spacing w:line="0" w:lineRule="atLeast"/>
              <w:rPr>
                <w:rFonts w:ascii="Times New Roman" w:eastAsia="Times New Roman" w:hAnsi="Times New Roman"/>
                <w:sz w:val="13"/>
              </w:rPr>
            </w:pPr>
          </w:p>
        </w:tc>
        <w:tc>
          <w:tcPr>
            <w:tcW w:w="4100" w:type="dxa"/>
            <w:shd w:val="clear" w:color="auto" w:fill="auto"/>
            <w:vAlign w:val="bottom"/>
          </w:tcPr>
          <w:p w:rsidR="00000000" w:rsidRDefault="00596C41">
            <w:pPr>
              <w:spacing w:line="0" w:lineRule="atLeast"/>
              <w:rPr>
                <w:rFonts w:ascii="Times New Roman" w:eastAsia="Times New Roman" w:hAnsi="Times New Roman"/>
                <w:sz w:val="13"/>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1360" w:type="dxa"/>
            <w:tcBorders>
              <w:right w:val="single" w:sz="8" w:space="0" w:color="auto"/>
            </w:tcBorders>
            <w:shd w:val="clear" w:color="auto" w:fill="auto"/>
            <w:vAlign w:val="bottom"/>
          </w:tcPr>
          <w:p w:rsidR="00000000" w:rsidRDefault="00596C41">
            <w:pPr>
              <w:spacing w:line="157" w:lineRule="exact"/>
              <w:jc w:val="center"/>
              <w:rPr>
                <w:rFonts w:ascii="Arial" w:eastAsia="Arial" w:hAnsi="Arial"/>
                <w:w w:val="99"/>
                <w:sz w:val="15"/>
              </w:rPr>
            </w:pPr>
            <w:r>
              <w:rPr>
                <w:rFonts w:ascii="Arial" w:eastAsia="Arial" w:hAnsi="Arial"/>
                <w:w w:val="99"/>
                <w:sz w:val="15"/>
              </w:rPr>
              <w:t>data are detected</w:t>
            </w:r>
          </w:p>
        </w:tc>
      </w:tr>
      <w:tr w:rsidR="00000000">
        <w:trPr>
          <w:trHeight w:val="179"/>
        </w:trPr>
        <w:tc>
          <w:tcPr>
            <w:tcW w:w="1580" w:type="dxa"/>
            <w:gridSpan w:val="4"/>
            <w:shd w:val="clear" w:color="auto" w:fill="auto"/>
            <w:vAlign w:val="bottom"/>
          </w:tcPr>
          <w:p w:rsidR="00000000" w:rsidRDefault="00596C41">
            <w:pPr>
              <w:spacing w:line="0" w:lineRule="atLeast"/>
              <w:ind w:right="145"/>
              <w:jc w:val="center"/>
              <w:rPr>
                <w:rFonts w:ascii="Arial" w:eastAsia="Arial" w:hAnsi="Arial"/>
                <w:w w:val="95"/>
                <w:sz w:val="15"/>
              </w:rPr>
            </w:pPr>
            <w:r>
              <w:rPr>
                <w:rFonts w:ascii="Arial" w:eastAsia="Arial" w:hAnsi="Arial"/>
                <w:w w:val="95"/>
                <w:sz w:val="15"/>
              </w:rPr>
              <w:t>data?</w:t>
            </w: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4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6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w w:val="99"/>
                <w:sz w:val="15"/>
              </w:rPr>
            </w:pPr>
            <w:r>
              <w:rPr>
                <w:rFonts w:ascii="Arial" w:eastAsia="Arial" w:hAnsi="Arial"/>
                <w:w w:val="99"/>
                <w:sz w:val="15"/>
              </w:rPr>
              <w:t>prior to use of data</w:t>
            </w:r>
          </w:p>
        </w:tc>
      </w:tr>
      <w:tr w:rsidR="00000000">
        <w:trPr>
          <w:trHeight w:val="179"/>
        </w:trPr>
        <w:tc>
          <w:tcPr>
            <w:tcW w:w="66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880" w:type="dxa"/>
            <w:shd w:val="clear" w:color="auto" w:fill="auto"/>
            <w:vAlign w:val="bottom"/>
          </w:tcPr>
          <w:p w:rsidR="00000000" w:rsidRDefault="00596C41">
            <w:pPr>
              <w:spacing w:line="0" w:lineRule="atLeast"/>
              <w:rPr>
                <w:rFonts w:ascii="Times New Roman" w:eastAsia="Times New Roman" w:hAnsi="Times New Roman"/>
                <w:sz w:val="15"/>
              </w:rPr>
            </w:pPr>
          </w:p>
        </w:tc>
        <w:tc>
          <w:tcPr>
            <w:tcW w:w="20" w:type="dxa"/>
            <w:shd w:val="clear" w:color="auto" w:fill="auto"/>
            <w:vAlign w:val="bottom"/>
          </w:tcPr>
          <w:p w:rsidR="00000000" w:rsidRDefault="00596C41">
            <w:pPr>
              <w:spacing w:line="0" w:lineRule="atLeast"/>
              <w:rPr>
                <w:rFonts w:ascii="Times New Roman" w:eastAsia="Times New Roman" w:hAnsi="Times New Roman"/>
                <w:sz w:val="15"/>
              </w:rPr>
            </w:pPr>
          </w:p>
        </w:tc>
        <w:tc>
          <w:tcPr>
            <w:tcW w:w="4100" w:type="dxa"/>
            <w:shd w:val="clear" w:color="auto" w:fill="auto"/>
            <w:vAlign w:val="bottom"/>
          </w:tcPr>
          <w:p w:rsidR="00000000" w:rsidRDefault="00596C41">
            <w:pPr>
              <w:spacing w:line="0" w:lineRule="atLeast"/>
              <w:rPr>
                <w:rFonts w:ascii="Times New Roman" w:eastAsia="Times New Roman" w:hAnsi="Times New Roman"/>
                <w:sz w:val="15"/>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6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for medical</w:t>
            </w:r>
          </w:p>
        </w:tc>
      </w:tr>
      <w:tr w:rsidR="00000000">
        <w:trPr>
          <w:trHeight w:val="198"/>
        </w:trPr>
        <w:tc>
          <w:tcPr>
            <w:tcW w:w="660" w:type="dxa"/>
            <w:shd w:val="clear" w:color="auto" w:fill="auto"/>
            <w:vAlign w:val="bottom"/>
          </w:tcPr>
          <w:p w:rsidR="00000000" w:rsidRDefault="00596C41">
            <w:pPr>
              <w:spacing w:line="0" w:lineRule="atLeast"/>
              <w:rPr>
                <w:rFonts w:ascii="Times New Roman" w:eastAsia="Times New Roman" w:hAnsi="Times New Roman"/>
                <w:sz w:val="17"/>
              </w:rPr>
            </w:pPr>
          </w:p>
        </w:tc>
        <w:tc>
          <w:tcPr>
            <w:tcW w:w="20" w:type="dxa"/>
            <w:shd w:val="clear" w:color="auto" w:fill="auto"/>
            <w:vAlign w:val="bottom"/>
          </w:tcPr>
          <w:p w:rsidR="00000000" w:rsidRDefault="00596C41">
            <w:pPr>
              <w:spacing w:line="0" w:lineRule="atLeast"/>
              <w:rPr>
                <w:rFonts w:ascii="Times New Roman" w:eastAsia="Times New Roman" w:hAnsi="Times New Roman"/>
                <w:sz w:val="17"/>
              </w:rPr>
            </w:pPr>
          </w:p>
        </w:tc>
        <w:tc>
          <w:tcPr>
            <w:tcW w:w="20" w:type="dxa"/>
            <w:shd w:val="clear" w:color="auto" w:fill="auto"/>
            <w:vAlign w:val="bottom"/>
          </w:tcPr>
          <w:p w:rsidR="00000000" w:rsidRDefault="00596C41">
            <w:pPr>
              <w:spacing w:line="0" w:lineRule="atLeast"/>
              <w:rPr>
                <w:rFonts w:ascii="Times New Roman" w:eastAsia="Times New Roman" w:hAnsi="Times New Roman"/>
                <w:sz w:val="17"/>
              </w:rPr>
            </w:pPr>
          </w:p>
        </w:tc>
        <w:tc>
          <w:tcPr>
            <w:tcW w:w="880" w:type="dxa"/>
            <w:shd w:val="clear" w:color="auto" w:fill="auto"/>
            <w:vAlign w:val="bottom"/>
          </w:tcPr>
          <w:p w:rsidR="00000000" w:rsidRDefault="00596C41">
            <w:pPr>
              <w:spacing w:line="0" w:lineRule="atLeast"/>
              <w:rPr>
                <w:rFonts w:ascii="Times New Roman" w:eastAsia="Times New Roman" w:hAnsi="Times New Roman"/>
                <w:sz w:val="17"/>
              </w:rPr>
            </w:pPr>
          </w:p>
        </w:tc>
        <w:tc>
          <w:tcPr>
            <w:tcW w:w="20" w:type="dxa"/>
            <w:shd w:val="clear" w:color="auto" w:fill="auto"/>
            <w:vAlign w:val="bottom"/>
          </w:tcPr>
          <w:p w:rsidR="00000000" w:rsidRDefault="00596C41">
            <w:pPr>
              <w:spacing w:line="0" w:lineRule="atLeast"/>
              <w:rPr>
                <w:rFonts w:ascii="Times New Roman" w:eastAsia="Times New Roman" w:hAnsi="Times New Roman"/>
                <w:sz w:val="17"/>
              </w:rPr>
            </w:pPr>
          </w:p>
        </w:tc>
        <w:tc>
          <w:tcPr>
            <w:tcW w:w="4100" w:type="dxa"/>
            <w:shd w:val="clear" w:color="auto" w:fill="auto"/>
            <w:vAlign w:val="bottom"/>
          </w:tcPr>
          <w:p w:rsidR="00000000" w:rsidRDefault="00596C41">
            <w:pPr>
              <w:spacing w:line="0" w:lineRule="atLeast"/>
              <w:rPr>
                <w:rFonts w:ascii="Times New Roman" w:eastAsia="Times New Roman" w:hAnsi="Times New Roman"/>
                <w:sz w:val="17"/>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360" w:type="dxa"/>
            <w:tcBorders>
              <w:right w:val="single" w:sz="8" w:space="0" w:color="auto"/>
            </w:tcBorders>
            <w:shd w:val="clear" w:color="auto" w:fill="auto"/>
            <w:vAlign w:val="bottom"/>
          </w:tcPr>
          <w:p w:rsidR="00000000" w:rsidRDefault="00596C41">
            <w:pPr>
              <w:spacing w:line="0" w:lineRule="atLeast"/>
              <w:jc w:val="center"/>
              <w:rPr>
                <w:rFonts w:ascii="Arial" w:eastAsia="Arial" w:hAnsi="Arial"/>
                <w:sz w:val="15"/>
              </w:rPr>
            </w:pPr>
            <w:r>
              <w:rPr>
                <w:rFonts w:ascii="Arial" w:eastAsia="Arial" w:hAnsi="Arial"/>
                <w:sz w:val="15"/>
              </w:rPr>
              <w:t>purposes.</w:t>
            </w:r>
          </w:p>
        </w:tc>
      </w:tr>
      <w:tr w:rsidR="00000000">
        <w:trPr>
          <w:trHeight w:val="120"/>
        </w:trPr>
        <w:tc>
          <w:tcPr>
            <w:tcW w:w="660" w:type="dxa"/>
            <w:shd w:val="clear" w:color="auto" w:fill="auto"/>
            <w:vAlign w:val="bottom"/>
          </w:tcPr>
          <w:p w:rsidR="00000000" w:rsidRDefault="00596C41">
            <w:pPr>
              <w:spacing w:line="0" w:lineRule="atLeast"/>
              <w:rPr>
                <w:rFonts w:ascii="Times New Roman" w:eastAsia="Times New Roman" w:hAnsi="Times New Roman"/>
                <w:sz w:val="10"/>
              </w:rPr>
            </w:pPr>
          </w:p>
        </w:tc>
        <w:tc>
          <w:tcPr>
            <w:tcW w:w="20" w:type="dxa"/>
            <w:shd w:val="clear" w:color="auto" w:fill="auto"/>
            <w:vAlign w:val="bottom"/>
          </w:tcPr>
          <w:p w:rsidR="00000000" w:rsidRDefault="00596C41">
            <w:pPr>
              <w:spacing w:line="0" w:lineRule="atLeast"/>
              <w:rPr>
                <w:rFonts w:ascii="Times New Roman" w:eastAsia="Times New Roman" w:hAnsi="Times New Roman"/>
                <w:sz w:val="10"/>
              </w:rPr>
            </w:pPr>
          </w:p>
        </w:tc>
        <w:tc>
          <w:tcPr>
            <w:tcW w:w="20" w:type="dxa"/>
            <w:shd w:val="clear" w:color="auto" w:fill="auto"/>
            <w:vAlign w:val="bottom"/>
          </w:tcPr>
          <w:p w:rsidR="00000000" w:rsidRDefault="00596C41">
            <w:pPr>
              <w:spacing w:line="0" w:lineRule="atLeast"/>
              <w:rPr>
                <w:rFonts w:ascii="Times New Roman" w:eastAsia="Times New Roman" w:hAnsi="Times New Roman"/>
                <w:sz w:val="10"/>
              </w:rPr>
            </w:pPr>
          </w:p>
        </w:tc>
        <w:tc>
          <w:tcPr>
            <w:tcW w:w="880" w:type="dxa"/>
            <w:vMerge w:val="restart"/>
            <w:shd w:val="clear" w:color="auto" w:fill="auto"/>
            <w:vAlign w:val="bottom"/>
          </w:tcPr>
          <w:p w:rsidR="00000000" w:rsidRDefault="00596C41">
            <w:pPr>
              <w:spacing w:line="0" w:lineRule="atLeast"/>
              <w:ind w:left="140"/>
              <w:rPr>
                <w:rFonts w:ascii="Arial" w:eastAsia="Arial" w:hAnsi="Arial"/>
                <w:sz w:val="15"/>
              </w:rPr>
            </w:pPr>
            <w:r>
              <w:rPr>
                <w:rFonts w:ascii="Arial" w:eastAsia="Arial" w:hAnsi="Arial"/>
                <w:sz w:val="15"/>
              </w:rPr>
              <w:t>No</w:t>
            </w:r>
          </w:p>
        </w:tc>
        <w:tc>
          <w:tcPr>
            <w:tcW w:w="20" w:type="dxa"/>
            <w:shd w:val="clear" w:color="auto" w:fill="auto"/>
            <w:vAlign w:val="bottom"/>
          </w:tcPr>
          <w:p w:rsidR="00000000" w:rsidRDefault="00596C41">
            <w:pPr>
              <w:spacing w:line="0" w:lineRule="atLeast"/>
              <w:rPr>
                <w:rFonts w:ascii="Times New Roman" w:eastAsia="Times New Roman" w:hAnsi="Times New Roman"/>
                <w:sz w:val="10"/>
              </w:rPr>
            </w:pPr>
          </w:p>
        </w:tc>
        <w:tc>
          <w:tcPr>
            <w:tcW w:w="4100" w:type="dxa"/>
            <w:shd w:val="clear" w:color="auto" w:fill="auto"/>
            <w:vAlign w:val="bottom"/>
          </w:tcPr>
          <w:p w:rsidR="00000000" w:rsidRDefault="00596C41">
            <w:pPr>
              <w:spacing w:line="0" w:lineRule="atLeast"/>
              <w:rPr>
                <w:rFonts w:ascii="Times New Roman" w:eastAsia="Times New Roman" w:hAnsi="Times New Roman"/>
                <w:sz w:val="10"/>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3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r>
      <w:tr w:rsidR="00000000">
        <w:trPr>
          <w:trHeight w:val="159"/>
        </w:trPr>
        <w:tc>
          <w:tcPr>
            <w:tcW w:w="660" w:type="dxa"/>
            <w:shd w:val="clear" w:color="auto" w:fill="auto"/>
            <w:vAlign w:val="bottom"/>
          </w:tcPr>
          <w:p w:rsidR="00000000" w:rsidRDefault="00596C41">
            <w:pPr>
              <w:spacing w:line="0" w:lineRule="atLeast"/>
              <w:rPr>
                <w:rFonts w:ascii="Times New Roman" w:eastAsia="Times New Roman" w:hAnsi="Times New Roman"/>
                <w:sz w:val="13"/>
              </w:rPr>
            </w:pPr>
          </w:p>
        </w:tc>
        <w:tc>
          <w:tcPr>
            <w:tcW w:w="20" w:type="dxa"/>
            <w:tcBorders>
              <w:bottom w:val="single" w:sz="8" w:space="0" w:color="auto"/>
            </w:tcBorders>
            <w:shd w:val="clear" w:color="auto" w:fill="000000"/>
            <w:vAlign w:val="bottom"/>
          </w:tcPr>
          <w:p w:rsidR="00000000" w:rsidRDefault="00596C41">
            <w:pPr>
              <w:spacing w:line="0" w:lineRule="atLeast"/>
              <w:rPr>
                <w:rFonts w:ascii="Times New Roman" w:eastAsia="Times New Roman" w:hAnsi="Times New Roman"/>
                <w:sz w:val="13"/>
              </w:rPr>
            </w:pPr>
          </w:p>
        </w:tc>
        <w:tc>
          <w:tcPr>
            <w:tcW w:w="20" w:type="dxa"/>
            <w:tcBorders>
              <w:bottom w:val="single" w:sz="8" w:space="0" w:color="auto"/>
            </w:tcBorders>
            <w:shd w:val="clear" w:color="auto" w:fill="000000"/>
            <w:vAlign w:val="bottom"/>
          </w:tcPr>
          <w:p w:rsidR="00000000" w:rsidRDefault="00596C41">
            <w:pPr>
              <w:spacing w:line="0" w:lineRule="atLeast"/>
              <w:rPr>
                <w:rFonts w:ascii="Times New Roman" w:eastAsia="Times New Roman" w:hAnsi="Times New Roman"/>
                <w:sz w:val="13"/>
              </w:rPr>
            </w:pPr>
          </w:p>
        </w:tc>
        <w:tc>
          <w:tcPr>
            <w:tcW w:w="880" w:type="dxa"/>
            <w:vMerge/>
            <w:shd w:val="clear" w:color="auto" w:fill="auto"/>
            <w:vAlign w:val="bottom"/>
          </w:tcPr>
          <w:p w:rsidR="00000000" w:rsidRDefault="00596C41">
            <w:pPr>
              <w:spacing w:line="0" w:lineRule="atLeast"/>
              <w:rPr>
                <w:rFonts w:ascii="Times New Roman" w:eastAsia="Times New Roman" w:hAnsi="Times New Roman"/>
                <w:sz w:val="13"/>
              </w:rPr>
            </w:pPr>
          </w:p>
        </w:tc>
        <w:tc>
          <w:tcPr>
            <w:tcW w:w="20" w:type="dxa"/>
            <w:shd w:val="clear" w:color="auto" w:fill="auto"/>
            <w:vAlign w:val="bottom"/>
          </w:tcPr>
          <w:p w:rsidR="00000000" w:rsidRDefault="00596C41">
            <w:pPr>
              <w:spacing w:line="0" w:lineRule="atLeast"/>
              <w:rPr>
                <w:rFonts w:ascii="Times New Roman" w:eastAsia="Times New Roman" w:hAnsi="Times New Roman"/>
                <w:sz w:val="13"/>
              </w:rPr>
            </w:pPr>
          </w:p>
        </w:tc>
        <w:tc>
          <w:tcPr>
            <w:tcW w:w="4100" w:type="dxa"/>
            <w:shd w:val="clear" w:color="auto" w:fill="auto"/>
            <w:vAlign w:val="bottom"/>
          </w:tcPr>
          <w:p w:rsidR="00000000" w:rsidRDefault="00596C41">
            <w:pPr>
              <w:spacing w:line="0" w:lineRule="atLeast"/>
              <w:rPr>
                <w:rFonts w:ascii="Times New Roman" w:eastAsia="Times New Roman" w:hAnsi="Times New Roman"/>
                <w:sz w:val="13"/>
              </w:rPr>
            </w:pPr>
          </w:p>
        </w:tc>
        <w:tc>
          <w:tcPr>
            <w:tcW w:w="1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13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158"/>
        </w:trPr>
        <w:tc>
          <w:tcPr>
            <w:tcW w:w="660" w:type="dxa"/>
            <w:shd w:val="clear" w:color="auto" w:fill="auto"/>
            <w:vAlign w:val="bottom"/>
          </w:tcPr>
          <w:p w:rsidR="00000000" w:rsidRDefault="00596C41">
            <w:pPr>
              <w:spacing w:line="0" w:lineRule="atLeast"/>
              <w:rPr>
                <w:rFonts w:ascii="Times New Roman" w:eastAsia="Times New Roman" w:hAnsi="Times New Roman"/>
                <w:sz w:val="13"/>
              </w:rPr>
            </w:pPr>
          </w:p>
        </w:tc>
        <w:tc>
          <w:tcPr>
            <w:tcW w:w="20" w:type="dxa"/>
            <w:shd w:val="clear" w:color="auto" w:fill="000000"/>
            <w:vAlign w:val="bottom"/>
          </w:tcPr>
          <w:p w:rsidR="00000000" w:rsidRDefault="00596C41">
            <w:pPr>
              <w:spacing w:line="0" w:lineRule="atLeast"/>
              <w:rPr>
                <w:rFonts w:ascii="Times New Roman" w:eastAsia="Times New Roman" w:hAnsi="Times New Roman"/>
                <w:sz w:val="13"/>
              </w:rPr>
            </w:pPr>
          </w:p>
        </w:tc>
        <w:tc>
          <w:tcPr>
            <w:tcW w:w="20" w:type="dxa"/>
            <w:shd w:val="clear" w:color="auto" w:fill="000000"/>
            <w:vAlign w:val="bottom"/>
          </w:tcPr>
          <w:p w:rsidR="00000000" w:rsidRDefault="00596C41">
            <w:pPr>
              <w:spacing w:line="0" w:lineRule="atLeast"/>
              <w:rPr>
                <w:rFonts w:ascii="Times New Roman" w:eastAsia="Times New Roman" w:hAnsi="Times New Roman"/>
                <w:sz w:val="13"/>
              </w:rPr>
            </w:pPr>
          </w:p>
        </w:tc>
        <w:tc>
          <w:tcPr>
            <w:tcW w:w="880" w:type="dxa"/>
            <w:shd w:val="clear" w:color="auto" w:fill="auto"/>
            <w:vAlign w:val="bottom"/>
          </w:tcPr>
          <w:p w:rsidR="00000000" w:rsidRDefault="00596C41">
            <w:pPr>
              <w:spacing w:line="0" w:lineRule="atLeast"/>
              <w:rPr>
                <w:rFonts w:ascii="Times New Roman" w:eastAsia="Times New Roman" w:hAnsi="Times New Roman"/>
                <w:sz w:val="13"/>
              </w:rPr>
            </w:pPr>
          </w:p>
        </w:tc>
        <w:tc>
          <w:tcPr>
            <w:tcW w:w="20" w:type="dxa"/>
            <w:shd w:val="clear" w:color="auto" w:fill="auto"/>
            <w:vAlign w:val="bottom"/>
          </w:tcPr>
          <w:p w:rsidR="00000000" w:rsidRDefault="00596C41">
            <w:pPr>
              <w:spacing w:line="0" w:lineRule="atLeast"/>
              <w:rPr>
                <w:rFonts w:ascii="Times New Roman" w:eastAsia="Times New Roman" w:hAnsi="Times New Roman"/>
                <w:sz w:val="13"/>
              </w:rPr>
            </w:pPr>
          </w:p>
        </w:tc>
        <w:tc>
          <w:tcPr>
            <w:tcW w:w="4100" w:type="dxa"/>
            <w:shd w:val="clear" w:color="auto" w:fill="auto"/>
            <w:vAlign w:val="bottom"/>
          </w:tcPr>
          <w:p w:rsidR="00000000" w:rsidRDefault="00596C41">
            <w:pPr>
              <w:spacing w:line="0" w:lineRule="atLeast"/>
              <w:rPr>
                <w:rFonts w:ascii="Times New Roman" w:eastAsia="Times New Roman" w:hAnsi="Times New Roman"/>
                <w:sz w:val="13"/>
              </w:rPr>
            </w:pPr>
          </w:p>
        </w:tc>
        <w:tc>
          <w:tcPr>
            <w:tcW w:w="180" w:type="dxa"/>
            <w:shd w:val="clear" w:color="auto" w:fill="auto"/>
            <w:vAlign w:val="bottom"/>
          </w:tcPr>
          <w:p w:rsidR="00000000" w:rsidRDefault="00596C41">
            <w:pPr>
              <w:spacing w:line="0" w:lineRule="atLeast"/>
              <w:rPr>
                <w:rFonts w:ascii="Times New Roman" w:eastAsia="Times New Roman" w:hAnsi="Times New Roman"/>
                <w:sz w:val="13"/>
              </w:rPr>
            </w:pPr>
          </w:p>
        </w:tc>
        <w:tc>
          <w:tcPr>
            <w:tcW w:w="1360" w:type="dxa"/>
            <w:shd w:val="clear" w:color="auto" w:fill="auto"/>
            <w:vAlign w:val="bottom"/>
          </w:tcPr>
          <w:p w:rsidR="00000000" w:rsidRDefault="00596C41">
            <w:pPr>
              <w:spacing w:line="0" w:lineRule="atLeast"/>
              <w:rPr>
                <w:rFonts w:ascii="Times New Roman" w:eastAsia="Times New Roman" w:hAnsi="Times New Roman"/>
                <w:sz w:val="13"/>
              </w:rPr>
            </w:pPr>
          </w:p>
        </w:tc>
      </w:tr>
    </w:tbl>
    <w:p w:rsidR="00000000" w:rsidRDefault="00826DAF">
      <w:pPr>
        <w:spacing w:line="20" w:lineRule="exact"/>
        <w:rPr>
          <w:rFonts w:ascii="Times New Roman" w:eastAsia="Times New Roman" w:hAnsi="Times New Roman"/>
        </w:rPr>
      </w:pPr>
      <w:r>
        <w:rPr>
          <w:rFonts w:ascii="Times New Roman" w:eastAsia="Times New Roman" w:hAnsi="Times New Roman"/>
          <w:noProof/>
          <w:sz w:val="13"/>
        </w:rPr>
        <w:drawing>
          <wp:anchor distT="0" distB="0" distL="114300" distR="114300" simplePos="0" relativeHeight="251994624" behindDoc="1" locked="0" layoutInCell="1" allowOverlap="1">
            <wp:simplePos x="0" y="0"/>
            <wp:positionH relativeFrom="column">
              <wp:posOffset>5139690</wp:posOffset>
            </wp:positionH>
            <wp:positionV relativeFrom="paragraph">
              <wp:posOffset>-2186305</wp:posOffset>
            </wp:positionV>
            <wp:extent cx="140335" cy="102235"/>
            <wp:effectExtent l="0" t="0" r="0" b="0"/>
            <wp:wrapNone/>
            <wp:docPr id="662" name="Pictur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2"/>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0335" cy="1022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3"/>
        </w:rPr>
        <w:drawing>
          <wp:anchor distT="0" distB="0" distL="114300" distR="114300" simplePos="0" relativeHeight="251995648" behindDoc="1" locked="0" layoutInCell="1" allowOverlap="1">
            <wp:simplePos x="0" y="0"/>
            <wp:positionH relativeFrom="column">
              <wp:posOffset>1351915</wp:posOffset>
            </wp:positionH>
            <wp:positionV relativeFrom="paragraph">
              <wp:posOffset>-1814830</wp:posOffset>
            </wp:positionV>
            <wp:extent cx="4392295" cy="2568575"/>
            <wp:effectExtent l="0" t="0" r="0" b="0"/>
            <wp:wrapNone/>
            <wp:docPr id="663" name="Picture 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3"/>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92295" cy="25685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56" w:lineRule="exact"/>
        <w:rPr>
          <w:rFonts w:ascii="Times New Roman" w:eastAsia="Times New Roman" w:hAnsi="Times New Roman"/>
        </w:rPr>
      </w:pPr>
    </w:p>
    <w:p w:rsidR="00000000" w:rsidRDefault="00596C41">
      <w:pPr>
        <w:spacing w:line="0" w:lineRule="atLeast"/>
        <w:ind w:right="4620"/>
        <w:jc w:val="center"/>
        <w:rPr>
          <w:rFonts w:ascii="Arial" w:eastAsia="Arial" w:hAnsi="Arial"/>
          <w:sz w:val="15"/>
        </w:rPr>
      </w:pPr>
      <w:r>
        <w:rPr>
          <w:rFonts w:ascii="Arial" w:eastAsia="Arial" w:hAnsi="Arial"/>
          <w:sz w:val="15"/>
        </w:rPr>
        <w:t>Use</w:t>
      </w:r>
    </w:p>
    <w:p w:rsidR="00000000" w:rsidRDefault="00596C41">
      <w:pPr>
        <w:spacing w:line="7" w:lineRule="exact"/>
        <w:rPr>
          <w:rFonts w:ascii="Times New Roman" w:eastAsia="Times New Roman" w:hAnsi="Times New Roman"/>
        </w:rPr>
      </w:pPr>
    </w:p>
    <w:p w:rsidR="00000000" w:rsidRDefault="00596C41">
      <w:pPr>
        <w:spacing w:line="0" w:lineRule="atLeast"/>
        <w:ind w:right="4620"/>
        <w:jc w:val="center"/>
        <w:rPr>
          <w:rFonts w:ascii="Arial" w:eastAsia="Arial" w:hAnsi="Arial"/>
          <w:sz w:val="15"/>
        </w:rPr>
      </w:pPr>
      <w:r>
        <w:rPr>
          <w:rFonts w:ascii="Arial" w:eastAsia="Arial" w:hAnsi="Arial"/>
          <w:sz w:val="15"/>
        </w:rPr>
        <w:t>IEC 62304</w:t>
      </w:r>
    </w:p>
    <w:p w:rsidR="00000000" w:rsidRDefault="00596C41">
      <w:pPr>
        <w:spacing w:line="200" w:lineRule="exact"/>
        <w:rPr>
          <w:rFonts w:ascii="Times New Roman" w:eastAsia="Times New Roman" w:hAnsi="Times New Roman"/>
        </w:rPr>
      </w:pPr>
    </w:p>
    <w:p w:rsidR="00000000" w:rsidRDefault="00596C41">
      <w:pPr>
        <w:spacing w:line="270" w:lineRule="exact"/>
        <w:rPr>
          <w:rFonts w:ascii="Times New Roman" w:eastAsia="Times New Roman" w:hAnsi="Times New Roman"/>
        </w:rPr>
      </w:pPr>
    </w:p>
    <w:p w:rsidR="00000000" w:rsidRDefault="00596C41">
      <w:pPr>
        <w:tabs>
          <w:tab w:val="left" w:pos="1180"/>
        </w:tabs>
        <w:spacing w:line="0" w:lineRule="atLeast"/>
        <w:ind w:right="820"/>
        <w:jc w:val="right"/>
        <w:rPr>
          <w:rFonts w:ascii="Arial" w:eastAsia="Arial" w:hAnsi="Arial"/>
          <w:i/>
          <w:sz w:val="12"/>
        </w:rPr>
      </w:pPr>
      <w:r>
        <w:rPr>
          <w:rFonts w:ascii="Arial" w:eastAsia="Arial" w:hAnsi="Arial"/>
          <w:i/>
          <w:sz w:val="12"/>
        </w:rPr>
        <w:t>IEC</w:t>
      </w:r>
      <w:r>
        <w:rPr>
          <w:rFonts w:ascii="Arial" w:eastAsia="Arial" w:hAnsi="Arial"/>
          <w:i/>
          <w:sz w:val="12"/>
        </w:rPr>
        <w:tab/>
      </w:r>
      <w:r>
        <w:rPr>
          <w:rFonts w:ascii="Arial" w:eastAsia="Arial" w:hAnsi="Arial"/>
          <w:i/>
          <w:sz w:val="12"/>
        </w:rPr>
        <w:t>727/06</w:t>
      </w:r>
    </w:p>
    <w:p w:rsidR="00000000" w:rsidRDefault="00596C41">
      <w:pPr>
        <w:spacing w:line="311" w:lineRule="exact"/>
        <w:rPr>
          <w:rFonts w:ascii="Times New Roman" w:eastAsia="Times New Roman" w:hAnsi="Times New Roman"/>
        </w:rPr>
      </w:pPr>
    </w:p>
    <w:p w:rsidR="00000000" w:rsidRDefault="00596C41">
      <w:pPr>
        <w:spacing w:line="0" w:lineRule="atLeast"/>
        <w:ind w:left="2940"/>
        <w:rPr>
          <w:rFonts w:ascii="Arial" w:eastAsia="Arial" w:hAnsi="Arial"/>
          <w:b/>
        </w:rPr>
      </w:pPr>
      <w:r>
        <w:rPr>
          <w:rFonts w:ascii="Arial" w:eastAsia="Arial" w:hAnsi="Arial"/>
          <w:b/>
        </w:rPr>
        <w:t xml:space="preserve">Figure C.3 </w:t>
      </w:r>
      <w:r>
        <w:rPr>
          <w:rFonts w:ascii="Arial" w:eastAsia="Arial" w:hAnsi="Arial"/>
          <w:b/>
        </w:rPr>
        <w:t>– Application of IEC 62</w:t>
      </w:r>
      <w:r>
        <w:rPr>
          <w:rFonts w:ascii="Arial" w:eastAsia="Arial" w:hAnsi="Arial"/>
          <w:b/>
        </w:rPr>
        <w:t>304 with IEC 61010-1</w:t>
      </w:r>
    </w:p>
    <w:p w:rsidR="00000000" w:rsidRDefault="00596C41">
      <w:pPr>
        <w:spacing w:line="200" w:lineRule="exact"/>
        <w:rPr>
          <w:rFonts w:ascii="Times New Roman" w:eastAsia="Times New Roman" w:hAnsi="Times New Roman"/>
        </w:rPr>
      </w:pPr>
      <w:r>
        <w:rPr>
          <w:rFonts w:ascii="Arial" w:eastAsia="Arial" w:hAnsi="Arial"/>
          <w:b/>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1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34"/>
          <w:pgMar w:top="1119" w:right="525" w:bottom="0" w:left="240" w:header="0" w:footer="0" w:gutter="0"/>
          <w:cols w:num="2" w:space="0" w:equalWidth="0">
            <w:col w:w="10820" w:space="267"/>
            <w:col w:w="57"/>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w:t>
      </w:r>
      <w:r>
        <w:rPr>
          <w:rFonts w:ascii="Arial" w:eastAsia="Arial" w:hAnsi="Arial"/>
          <w:sz w:val="10"/>
        </w:rPr>
        <w:t xml:space="preserve">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525" w:bottom="0" w:left="240" w:header="0" w:footer="0" w:gutter="0"/>
          <w:cols w:space="0" w:equalWidth="0">
            <w:col w:w="11144"/>
          </w:cols>
          <w:docGrid w:linePitch="360"/>
        </w:sectPr>
      </w:pPr>
    </w:p>
    <w:p w:rsidR="00000000" w:rsidRDefault="00596C41">
      <w:pPr>
        <w:tabs>
          <w:tab w:val="left" w:pos="1500"/>
        </w:tabs>
        <w:spacing w:line="0" w:lineRule="atLeast"/>
        <w:jc w:val="right"/>
        <w:rPr>
          <w:rFonts w:ascii="Arial" w:eastAsia="Arial" w:hAnsi="Arial"/>
        </w:rPr>
      </w:pPr>
      <w:bookmarkStart w:id="162" w:name="page162"/>
      <w:bookmarkEnd w:id="162"/>
      <w:r>
        <w:rPr>
          <w:rFonts w:ascii="Arial" w:eastAsia="Arial" w:hAnsi="Arial"/>
        </w:rPr>
        <w:t xml:space="preserve">– 68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2" w:lineRule="exact"/>
        <w:rPr>
          <w:rFonts w:ascii="Times New Roman" w:eastAsia="Times New Roman" w:hAnsi="Times New Roman"/>
        </w:rPr>
      </w:pPr>
    </w:p>
    <w:p w:rsidR="00000000" w:rsidRDefault="00596C41">
      <w:pPr>
        <w:tabs>
          <w:tab w:val="left" w:pos="86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298" w:lineRule="exact"/>
        <w:rPr>
          <w:rFonts w:ascii="Times New Roman" w:eastAsia="Times New Roman" w:hAnsi="Times New Roman"/>
        </w:rPr>
      </w:pPr>
    </w:p>
    <w:p w:rsidR="00000000" w:rsidRDefault="00596C41">
      <w:pPr>
        <w:tabs>
          <w:tab w:val="left" w:pos="1840"/>
        </w:tabs>
        <w:spacing w:line="0" w:lineRule="atLeast"/>
        <w:ind w:left="1180"/>
        <w:rPr>
          <w:rFonts w:ascii="Arial" w:eastAsia="Arial" w:hAnsi="Arial"/>
          <w:b/>
          <w:sz w:val="22"/>
        </w:rPr>
      </w:pPr>
      <w:r>
        <w:rPr>
          <w:rFonts w:ascii="Arial" w:eastAsia="Arial" w:hAnsi="Arial"/>
          <w:b/>
          <w:sz w:val="22"/>
        </w:rPr>
        <w:t>C.6</w:t>
      </w:r>
      <w:r>
        <w:rPr>
          <w:rFonts w:ascii="Arial" w:eastAsia="Arial" w:hAnsi="Arial"/>
          <w:b/>
          <w:sz w:val="22"/>
        </w:rPr>
        <w:tab/>
      </w:r>
      <w:r>
        <w:rPr>
          <w:rFonts w:ascii="Arial" w:eastAsia="Arial" w:hAnsi="Arial"/>
          <w:b/>
          <w:sz w:val="22"/>
        </w:rPr>
        <w:t>Relationship to ISO/IEC 12207</w:t>
      </w:r>
    </w:p>
    <w:p w:rsidR="00000000" w:rsidRDefault="00596C41">
      <w:pPr>
        <w:spacing w:line="307" w:lineRule="exact"/>
        <w:rPr>
          <w:rFonts w:ascii="Times New Roman" w:eastAsia="Times New Roman" w:hAnsi="Times New Roman"/>
        </w:rPr>
      </w:pPr>
    </w:p>
    <w:p w:rsidR="00000000" w:rsidRDefault="00596C41">
      <w:pPr>
        <w:spacing w:line="261" w:lineRule="auto"/>
        <w:ind w:left="1180"/>
        <w:jc w:val="both"/>
        <w:rPr>
          <w:rFonts w:ascii="Arial" w:eastAsia="Arial" w:hAnsi="Arial"/>
          <w:sz w:val="19"/>
        </w:rPr>
      </w:pPr>
      <w:r>
        <w:rPr>
          <w:rFonts w:ascii="Arial" w:eastAsia="Arial" w:hAnsi="Arial"/>
        </w:rPr>
        <w:t>This standard has been derived from the approach and concepts of ISO/</w:t>
      </w:r>
      <w:r>
        <w:rPr>
          <w:rFonts w:ascii="Arial" w:eastAsia="Arial" w:hAnsi="Arial"/>
        </w:rPr>
        <w:t xml:space="preserve">IEC 12207 </w:t>
      </w:r>
      <w:hyperlink w:anchor="page170" w:history="1">
        <w:r>
          <w:rPr>
            <w:rFonts w:ascii="Arial" w:eastAsia="Arial" w:hAnsi="Arial"/>
          </w:rPr>
          <w:t xml:space="preserve">[9], </w:t>
        </w:r>
      </w:hyperlink>
      <w:r>
        <w:rPr>
          <w:rFonts w:ascii="Arial" w:eastAsia="Arial" w:hAnsi="Arial"/>
        </w:rPr>
        <w:t xml:space="preserve">which defines requirements for software life cycle </w:t>
      </w:r>
      <w:r>
        <w:rPr>
          <w:rFonts w:ascii="Arial" w:eastAsia="Arial" w:hAnsi="Arial"/>
          <w:sz w:val="16"/>
        </w:rPr>
        <w:t>PROCESSES</w:t>
      </w:r>
      <w:r>
        <w:rPr>
          <w:rFonts w:ascii="Arial" w:eastAsia="Arial" w:hAnsi="Arial"/>
        </w:rPr>
        <w:t xml:space="preserve"> in general, i.e. not restricted to </w:t>
      </w:r>
      <w:r>
        <w:rPr>
          <w:rFonts w:ascii="Arial" w:eastAsia="Arial" w:hAnsi="Arial"/>
          <w:sz w:val="16"/>
        </w:rPr>
        <w:t>MEDICAL</w:t>
      </w:r>
      <w:r>
        <w:rPr>
          <w:rFonts w:ascii="Arial" w:eastAsia="Arial" w:hAnsi="Arial"/>
        </w:rPr>
        <w:t xml:space="preserve"> </w:t>
      </w:r>
      <w:r>
        <w:rPr>
          <w:rFonts w:ascii="Arial" w:eastAsia="Arial" w:hAnsi="Arial"/>
          <w:sz w:val="16"/>
        </w:rPr>
        <w:t>DEVICES</w:t>
      </w:r>
      <w:r>
        <w:rPr>
          <w:rFonts w:ascii="Arial" w:eastAsia="Arial" w:hAnsi="Arial"/>
          <w:sz w:val="19"/>
        </w:rPr>
        <w:t>.</w:t>
      </w:r>
    </w:p>
    <w:p w:rsidR="00000000" w:rsidRDefault="00596C41">
      <w:pPr>
        <w:spacing w:line="200" w:lineRule="exact"/>
        <w:rPr>
          <w:rFonts w:ascii="Times New Roman" w:eastAsia="Times New Roman" w:hAnsi="Times New Roman"/>
        </w:rPr>
      </w:pPr>
    </w:p>
    <w:p w:rsidR="00000000" w:rsidRDefault="00596C41">
      <w:pPr>
        <w:spacing w:line="284"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This standard differs from ISO/IEC 12207 mainly with respect to the following. It:</w:t>
      </w:r>
    </w:p>
    <w:p w:rsidR="00000000" w:rsidRDefault="00596C41">
      <w:pPr>
        <w:spacing w:line="197" w:lineRule="exact"/>
        <w:rPr>
          <w:rFonts w:ascii="Times New Roman" w:eastAsia="Times New Roman" w:hAnsi="Times New Roman"/>
        </w:rPr>
      </w:pPr>
    </w:p>
    <w:p w:rsidR="00000000" w:rsidRDefault="00596C41" w:rsidP="00596C41">
      <w:pPr>
        <w:numPr>
          <w:ilvl w:val="0"/>
          <w:numId w:val="143"/>
        </w:numPr>
        <w:tabs>
          <w:tab w:val="left" w:pos="1540"/>
        </w:tabs>
        <w:spacing w:line="256" w:lineRule="auto"/>
        <w:ind w:left="1540" w:hanging="362"/>
        <w:rPr>
          <w:rFonts w:ascii="Arial" w:eastAsia="Arial" w:hAnsi="Arial"/>
          <w:sz w:val="16"/>
        </w:rPr>
      </w:pPr>
      <w:r>
        <w:rPr>
          <w:rFonts w:ascii="Arial" w:eastAsia="Arial" w:hAnsi="Arial"/>
        </w:rPr>
        <w:t xml:space="preserve">excludes </w:t>
      </w:r>
      <w:r>
        <w:rPr>
          <w:rFonts w:ascii="Arial" w:eastAsia="Arial" w:hAnsi="Arial"/>
          <w:sz w:val="16"/>
        </w:rPr>
        <w:t>SYSTEM</w:t>
      </w:r>
      <w:r>
        <w:rPr>
          <w:rFonts w:ascii="Arial" w:eastAsia="Arial" w:hAnsi="Arial"/>
        </w:rPr>
        <w:t xml:space="preserve"> aspects, such as </w:t>
      </w:r>
      <w:r>
        <w:rPr>
          <w:rFonts w:ascii="Arial" w:eastAsia="Arial" w:hAnsi="Arial"/>
          <w:sz w:val="16"/>
        </w:rPr>
        <w:t>SYSTEM</w:t>
      </w:r>
      <w:r>
        <w:rPr>
          <w:rFonts w:ascii="Arial" w:eastAsia="Arial" w:hAnsi="Arial"/>
        </w:rPr>
        <w:t xml:space="preserve"> requirements, </w:t>
      </w:r>
      <w:r>
        <w:rPr>
          <w:rFonts w:ascii="Arial" w:eastAsia="Arial" w:hAnsi="Arial"/>
          <w:sz w:val="16"/>
        </w:rPr>
        <w:t>SYSTEM ARCHITECTURE</w:t>
      </w:r>
      <w:r>
        <w:rPr>
          <w:rFonts w:ascii="Arial" w:eastAsia="Arial" w:hAnsi="Arial"/>
        </w:rPr>
        <w:t xml:space="preserve"> and validation;</w:t>
      </w:r>
    </w:p>
    <w:p w:rsidR="00000000" w:rsidRDefault="00596C41">
      <w:pPr>
        <w:spacing w:line="309" w:lineRule="exact"/>
        <w:rPr>
          <w:rFonts w:ascii="Arial" w:eastAsia="Arial" w:hAnsi="Arial"/>
          <w:sz w:val="16"/>
        </w:rPr>
      </w:pPr>
    </w:p>
    <w:p w:rsidR="00000000" w:rsidRDefault="00596C41" w:rsidP="00596C41">
      <w:pPr>
        <w:numPr>
          <w:ilvl w:val="0"/>
          <w:numId w:val="143"/>
        </w:numPr>
        <w:tabs>
          <w:tab w:val="left" w:pos="1540"/>
        </w:tabs>
        <w:spacing w:line="0" w:lineRule="atLeast"/>
        <w:ind w:left="1540" w:hanging="362"/>
        <w:rPr>
          <w:rFonts w:ascii="Arial" w:eastAsia="Arial" w:hAnsi="Arial"/>
          <w:sz w:val="16"/>
        </w:rPr>
      </w:pPr>
      <w:r>
        <w:rPr>
          <w:rFonts w:ascii="Arial" w:eastAsia="Arial" w:hAnsi="Arial"/>
        </w:rPr>
        <w:t xml:space="preserve">omits some </w:t>
      </w:r>
      <w:r>
        <w:rPr>
          <w:rFonts w:ascii="Arial" w:eastAsia="Arial" w:hAnsi="Arial"/>
          <w:sz w:val="16"/>
        </w:rPr>
        <w:t>PROCESSES</w:t>
      </w:r>
      <w:r>
        <w:rPr>
          <w:rFonts w:ascii="Arial" w:eastAsia="Arial" w:hAnsi="Arial"/>
        </w:rPr>
        <w:t xml:space="preserve"> seen as duplicating </w:t>
      </w:r>
      <w:r>
        <w:rPr>
          <w:rFonts w:ascii="Arial" w:eastAsia="Arial" w:hAnsi="Arial"/>
          <w:sz w:val="16"/>
        </w:rPr>
        <w:t>ACTIVITIES</w:t>
      </w:r>
      <w:r>
        <w:rPr>
          <w:rFonts w:ascii="Arial" w:eastAsia="Arial" w:hAnsi="Arial"/>
        </w:rPr>
        <w:t xml:space="preserve"> documented elsewhere for </w:t>
      </w:r>
      <w:r>
        <w:rPr>
          <w:rFonts w:ascii="Arial" w:eastAsia="Arial" w:hAnsi="Arial"/>
          <w:sz w:val="16"/>
        </w:rPr>
        <w:t>MEDICAL</w:t>
      </w:r>
    </w:p>
    <w:p w:rsidR="00000000" w:rsidRDefault="00596C41">
      <w:pPr>
        <w:spacing w:line="0" w:lineRule="atLeast"/>
        <w:ind w:left="1540"/>
        <w:rPr>
          <w:rFonts w:ascii="Arial" w:eastAsia="Arial" w:hAnsi="Arial"/>
          <w:sz w:val="19"/>
        </w:rPr>
      </w:pPr>
      <w:r>
        <w:rPr>
          <w:rFonts w:ascii="Arial" w:eastAsia="Arial" w:hAnsi="Arial"/>
          <w:sz w:val="16"/>
        </w:rPr>
        <w:t>DEVICES</w:t>
      </w:r>
      <w:r>
        <w:rPr>
          <w:rFonts w:ascii="Arial" w:eastAsia="Arial" w:hAnsi="Arial"/>
          <w:sz w:val="19"/>
        </w:rPr>
        <w:t>;</w:t>
      </w:r>
    </w:p>
    <w:p w:rsidR="00000000" w:rsidRDefault="00596C41">
      <w:pPr>
        <w:spacing w:line="110" w:lineRule="exact"/>
        <w:rPr>
          <w:rFonts w:ascii="Times New Roman" w:eastAsia="Times New Roman" w:hAnsi="Times New Roman"/>
        </w:rPr>
      </w:pPr>
    </w:p>
    <w:p w:rsidR="00000000" w:rsidRDefault="00596C41" w:rsidP="00596C41">
      <w:pPr>
        <w:numPr>
          <w:ilvl w:val="0"/>
          <w:numId w:val="144"/>
        </w:numPr>
        <w:tabs>
          <w:tab w:val="left" w:pos="1540"/>
        </w:tabs>
        <w:spacing w:line="0" w:lineRule="atLeast"/>
        <w:ind w:left="1540" w:hanging="362"/>
        <w:rPr>
          <w:rFonts w:ascii="Arial" w:eastAsia="Arial" w:hAnsi="Arial"/>
          <w:sz w:val="16"/>
        </w:rPr>
      </w:pPr>
      <w:r>
        <w:rPr>
          <w:rFonts w:ascii="Arial" w:eastAsia="Arial" w:hAnsi="Arial"/>
        </w:rPr>
        <w:t>adds the (</w:t>
      </w:r>
      <w:r>
        <w:rPr>
          <w:rFonts w:ascii="Arial" w:eastAsia="Arial" w:hAnsi="Arial"/>
          <w:sz w:val="16"/>
        </w:rPr>
        <w:t>SAFETY</w:t>
      </w:r>
      <w:r>
        <w:rPr>
          <w:rFonts w:ascii="Arial" w:eastAsia="Arial" w:hAnsi="Arial"/>
        </w:rPr>
        <w:t xml:space="preserve">) </w:t>
      </w:r>
      <w:r>
        <w:rPr>
          <w:rFonts w:ascii="Arial" w:eastAsia="Arial" w:hAnsi="Arial"/>
          <w:sz w:val="16"/>
        </w:rPr>
        <w:t>RISK MANAGEMENT PROCESS</w:t>
      </w:r>
      <w:r>
        <w:rPr>
          <w:rFonts w:ascii="Arial" w:eastAsia="Arial" w:hAnsi="Arial"/>
        </w:rPr>
        <w:t xml:space="preserve"> and the software release </w:t>
      </w:r>
      <w:r>
        <w:rPr>
          <w:rFonts w:ascii="Arial" w:eastAsia="Arial" w:hAnsi="Arial"/>
          <w:sz w:val="16"/>
        </w:rPr>
        <w:t>PROCESS</w:t>
      </w:r>
      <w:r>
        <w:rPr>
          <w:rFonts w:ascii="Arial" w:eastAsia="Arial" w:hAnsi="Arial"/>
        </w:rPr>
        <w:t>;</w:t>
      </w:r>
    </w:p>
    <w:p w:rsidR="00000000" w:rsidRDefault="00596C41">
      <w:pPr>
        <w:spacing w:line="96" w:lineRule="exact"/>
        <w:rPr>
          <w:rFonts w:ascii="Arial" w:eastAsia="Arial" w:hAnsi="Arial"/>
          <w:sz w:val="16"/>
        </w:rPr>
      </w:pPr>
    </w:p>
    <w:p w:rsidR="00000000" w:rsidRDefault="00596C41" w:rsidP="00596C41">
      <w:pPr>
        <w:numPr>
          <w:ilvl w:val="0"/>
          <w:numId w:val="144"/>
        </w:numPr>
        <w:tabs>
          <w:tab w:val="left" w:pos="1540"/>
        </w:tabs>
        <w:spacing w:line="0" w:lineRule="atLeast"/>
        <w:ind w:left="1540" w:hanging="362"/>
        <w:rPr>
          <w:rFonts w:ascii="Arial" w:eastAsia="Arial" w:hAnsi="Arial"/>
          <w:sz w:val="16"/>
        </w:rPr>
      </w:pPr>
      <w:r>
        <w:rPr>
          <w:rFonts w:ascii="Arial" w:eastAsia="Arial" w:hAnsi="Arial"/>
        </w:rPr>
        <w:t>incorpor</w:t>
      </w:r>
      <w:r>
        <w:rPr>
          <w:rFonts w:ascii="Arial" w:eastAsia="Arial" w:hAnsi="Arial"/>
        </w:rPr>
        <w:t xml:space="preserve">ates  the  documentation  and  the  </w:t>
      </w:r>
      <w:r>
        <w:rPr>
          <w:rFonts w:ascii="Arial" w:eastAsia="Arial" w:hAnsi="Arial"/>
          <w:sz w:val="16"/>
        </w:rPr>
        <w:t>VERIFICATION</w:t>
      </w:r>
      <w:r>
        <w:rPr>
          <w:rFonts w:ascii="Arial" w:eastAsia="Arial" w:hAnsi="Arial"/>
        </w:rPr>
        <w:t xml:space="preserve">  supporting  </w:t>
      </w:r>
      <w:r>
        <w:rPr>
          <w:rFonts w:ascii="Arial" w:eastAsia="Arial" w:hAnsi="Arial"/>
          <w:sz w:val="16"/>
        </w:rPr>
        <w:t>PROCESSES</w:t>
      </w:r>
      <w:r>
        <w:rPr>
          <w:rFonts w:ascii="Arial" w:eastAsia="Arial" w:hAnsi="Arial"/>
        </w:rPr>
        <w:t xml:space="preserve">  into  the</w:t>
      </w:r>
    </w:p>
    <w:p w:rsidR="00000000" w:rsidRDefault="00596C41">
      <w:pPr>
        <w:spacing w:line="0" w:lineRule="atLeast"/>
        <w:ind w:left="1540"/>
        <w:rPr>
          <w:rFonts w:ascii="Arial" w:eastAsia="Arial" w:hAnsi="Arial"/>
        </w:rPr>
      </w:pPr>
      <w:r>
        <w:rPr>
          <w:rFonts w:ascii="Arial" w:eastAsia="Arial" w:hAnsi="Arial"/>
        </w:rPr>
        <w:t xml:space="preserve">development and maintenance </w:t>
      </w:r>
      <w:r>
        <w:rPr>
          <w:rFonts w:ascii="Arial" w:eastAsia="Arial" w:hAnsi="Arial"/>
          <w:sz w:val="16"/>
        </w:rPr>
        <w:t>PROCESSES</w:t>
      </w:r>
      <w:r>
        <w:rPr>
          <w:rFonts w:ascii="Arial" w:eastAsia="Arial" w:hAnsi="Arial"/>
        </w:rPr>
        <w:t>;</w:t>
      </w:r>
    </w:p>
    <w:p w:rsidR="00000000" w:rsidRDefault="00596C41">
      <w:pPr>
        <w:spacing w:line="99" w:lineRule="exact"/>
        <w:rPr>
          <w:rFonts w:ascii="Times New Roman" w:eastAsia="Times New Roman" w:hAnsi="Times New Roman"/>
        </w:rPr>
      </w:pPr>
    </w:p>
    <w:p w:rsidR="00000000" w:rsidRDefault="00596C41" w:rsidP="00596C41">
      <w:pPr>
        <w:numPr>
          <w:ilvl w:val="0"/>
          <w:numId w:val="145"/>
        </w:numPr>
        <w:tabs>
          <w:tab w:val="left" w:pos="1540"/>
        </w:tabs>
        <w:spacing w:line="273" w:lineRule="auto"/>
        <w:ind w:left="1540" w:hanging="362"/>
        <w:rPr>
          <w:rFonts w:ascii="Arial" w:eastAsia="Arial" w:hAnsi="Arial"/>
          <w:sz w:val="16"/>
        </w:rPr>
      </w:pPr>
      <w:r>
        <w:rPr>
          <w:rFonts w:ascii="Arial" w:eastAsia="Arial" w:hAnsi="Arial"/>
        </w:rPr>
        <w:t xml:space="preserve">merges the </w:t>
      </w:r>
      <w:r>
        <w:rPr>
          <w:rFonts w:ascii="Arial" w:eastAsia="Arial" w:hAnsi="Arial"/>
          <w:sz w:val="16"/>
        </w:rPr>
        <w:t>PROCESS</w:t>
      </w:r>
      <w:r>
        <w:rPr>
          <w:rFonts w:ascii="Arial" w:eastAsia="Arial" w:hAnsi="Arial"/>
        </w:rPr>
        <w:t xml:space="preserve"> implementation and planning </w:t>
      </w:r>
      <w:r>
        <w:rPr>
          <w:rFonts w:ascii="Arial" w:eastAsia="Arial" w:hAnsi="Arial"/>
          <w:sz w:val="16"/>
        </w:rPr>
        <w:t>ACTIVITIES</w:t>
      </w:r>
      <w:r>
        <w:rPr>
          <w:rFonts w:ascii="Arial" w:eastAsia="Arial" w:hAnsi="Arial"/>
        </w:rPr>
        <w:t xml:space="preserve"> of each </w:t>
      </w:r>
      <w:r>
        <w:rPr>
          <w:rFonts w:ascii="Arial" w:eastAsia="Arial" w:hAnsi="Arial"/>
          <w:sz w:val="16"/>
        </w:rPr>
        <w:t>PROCESS</w:t>
      </w:r>
      <w:r>
        <w:rPr>
          <w:rFonts w:ascii="Arial" w:eastAsia="Arial" w:hAnsi="Arial"/>
        </w:rPr>
        <w:t xml:space="preserve"> into a single </w:t>
      </w:r>
      <w:r>
        <w:rPr>
          <w:rFonts w:ascii="Arial" w:eastAsia="Arial" w:hAnsi="Arial"/>
          <w:sz w:val="16"/>
        </w:rPr>
        <w:t xml:space="preserve">ACTIVITY </w:t>
      </w:r>
      <w:r>
        <w:rPr>
          <w:rFonts w:ascii="Arial" w:eastAsia="Arial" w:hAnsi="Arial"/>
          <w:sz w:val="19"/>
        </w:rPr>
        <w:t>in the development and maintenance</w:t>
      </w:r>
      <w:r>
        <w:rPr>
          <w:rFonts w:ascii="Arial" w:eastAsia="Arial" w:hAnsi="Arial"/>
          <w:sz w:val="16"/>
        </w:rPr>
        <w:t xml:space="preserve"> P</w:t>
      </w:r>
      <w:r>
        <w:rPr>
          <w:rFonts w:ascii="Arial" w:eastAsia="Arial" w:hAnsi="Arial"/>
          <w:sz w:val="16"/>
        </w:rPr>
        <w:t>ROCESSES</w:t>
      </w:r>
      <w:r>
        <w:rPr>
          <w:rFonts w:ascii="Arial" w:eastAsia="Arial" w:hAnsi="Arial"/>
          <w:sz w:val="19"/>
        </w:rPr>
        <w:t>;</w:t>
      </w:r>
    </w:p>
    <w:p w:rsidR="00000000" w:rsidRDefault="00596C41">
      <w:pPr>
        <w:spacing w:line="33" w:lineRule="exact"/>
        <w:rPr>
          <w:rFonts w:ascii="Arial" w:eastAsia="Arial" w:hAnsi="Arial"/>
          <w:sz w:val="16"/>
        </w:rPr>
      </w:pPr>
    </w:p>
    <w:p w:rsidR="00000000" w:rsidRDefault="00596C41" w:rsidP="00596C41">
      <w:pPr>
        <w:numPr>
          <w:ilvl w:val="0"/>
          <w:numId w:val="145"/>
        </w:numPr>
        <w:tabs>
          <w:tab w:val="left" w:pos="1540"/>
        </w:tabs>
        <w:spacing w:line="0" w:lineRule="atLeast"/>
        <w:ind w:left="1540" w:hanging="362"/>
        <w:rPr>
          <w:rFonts w:ascii="Arial" w:eastAsia="Arial" w:hAnsi="Arial"/>
          <w:sz w:val="16"/>
        </w:rPr>
      </w:pPr>
      <w:r>
        <w:rPr>
          <w:rFonts w:ascii="Arial" w:eastAsia="Arial" w:hAnsi="Arial"/>
        </w:rPr>
        <w:t xml:space="preserve">classifies the requirements with respect to </w:t>
      </w:r>
      <w:r>
        <w:rPr>
          <w:rFonts w:ascii="Arial" w:eastAsia="Arial" w:hAnsi="Arial"/>
          <w:sz w:val="16"/>
        </w:rPr>
        <w:t>SAFETY</w:t>
      </w:r>
      <w:r>
        <w:rPr>
          <w:rFonts w:ascii="Arial" w:eastAsia="Arial" w:hAnsi="Arial"/>
        </w:rPr>
        <w:t xml:space="preserve"> needs; and</w:t>
      </w:r>
    </w:p>
    <w:p w:rsidR="00000000" w:rsidRDefault="00596C41">
      <w:pPr>
        <w:spacing w:line="98" w:lineRule="exact"/>
        <w:rPr>
          <w:rFonts w:ascii="Arial" w:eastAsia="Arial" w:hAnsi="Arial"/>
          <w:sz w:val="16"/>
        </w:rPr>
      </w:pPr>
    </w:p>
    <w:p w:rsidR="00000000" w:rsidRDefault="00596C41" w:rsidP="00596C41">
      <w:pPr>
        <w:numPr>
          <w:ilvl w:val="0"/>
          <w:numId w:val="145"/>
        </w:numPr>
        <w:tabs>
          <w:tab w:val="left" w:pos="1540"/>
        </w:tabs>
        <w:spacing w:line="273" w:lineRule="auto"/>
        <w:ind w:left="1540" w:hanging="362"/>
        <w:rPr>
          <w:rFonts w:ascii="Arial" w:eastAsia="Arial" w:hAnsi="Arial"/>
          <w:sz w:val="16"/>
        </w:rPr>
      </w:pPr>
      <w:r>
        <w:rPr>
          <w:rFonts w:ascii="Arial" w:eastAsia="Arial" w:hAnsi="Arial"/>
        </w:rPr>
        <w:t xml:space="preserve">does not explicitly classify </w:t>
      </w:r>
      <w:r>
        <w:rPr>
          <w:rFonts w:ascii="Arial" w:eastAsia="Arial" w:hAnsi="Arial"/>
          <w:sz w:val="16"/>
        </w:rPr>
        <w:t>PROCESSES</w:t>
      </w:r>
      <w:r>
        <w:rPr>
          <w:rFonts w:ascii="Arial" w:eastAsia="Arial" w:hAnsi="Arial"/>
        </w:rPr>
        <w:t xml:space="preserve"> as primary or supporting, nor group </w:t>
      </w:r>
      <w:r>
        <w:rPr>
          <w:rFonts w:ascii="Arial" w:eastAsia="Arial" w:hAnsi="Arial"/>
          <w:sz w:val="16"/>
        </w:rPr>
        <w:t>PROCESSES</w:t>
      </w:r>
      <w:r>
        <w:rPr>
          <w:rFonts w:ascii="Arial" w:eastAsia="Arial" w:hAnsi="Arial"/>
        </w:rPr>
        <w:t xml:space="preserve"> as ISO/IEC 12207 does.</w:t>
      </w:r>
    </w:p>
    <w:p w:rsidR="00000000" w:rsidRDefault="00596C41">
      <w:pPr>
        <w:spacing w:line="132"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Most of these changes were driven by the desire to tailor the standard to</w:t>
      </w:r>
      <w:r>
        <w:rPr>
          <w:rFonts w:ascii="Arial" w:eastAsia="Arial" w:hAnsi="Arial"/>
        </w:rPr>
        <w:t xml:space="preserve"> the need of the</w:t>
      </w:r>
    </w:p>
    <w:p w:rsidR="00000000" w:rsidRDefault="00596C41">
      <w:pPr>
        <w:spacing w:line="0" w:lineRule="atLeast"/>
        <w:ind w:left="1180"/>
        <w:rPr>
          <w:rFonts w:ascii="Arial" w:eastAsia="Arial" w:hAnsi="Arial"/>
          <w:sz w:val="19"/>
        </w:rPr>
      </w:pPr>
      <w:r>
        <w:rPr>
          <w:rFonts w:ascii="Arial" w:eastAsia="Arial" w:hAnsi="Arial"/>
          <w:sz w:val="16"/>
        </w:rPr>
        <w:t xml:space="preserve">MEDICAL DEVICE </w:t>
      </w:r>
      <w:r>
        <w:rPr>
          <w:rFonts w:ascii="Arial" w:eastAsia="Arial" w:hAnsi="Arial"/>
          <w:sz w:val="19"/>
        </w:rPr>
        <w:t>sector by:</w:t>
      </w:r>
    </w:p>
    <w:p w:rsidR="00000000" w:rsidRDefault="00596C41">
      <w:pPr>
        <w:spacing w:line="209" w:lineRule="exact"/>
        <w:rPr>
          <w:rFonts w:ascii="Times New Roman" w:eastAsia="Times New Roman" w:hAnsi="Times New Roman"/>
        </w:rPr>
      </w:pPr>
    </w:p>
    <w:p w:rsidR="00000000" w:rsidRDefault="00596C41" w:rsidP="00596C41">
      <w:pPr>
        <w:numPr>
          <w:ilvl w:val="0"/>
          <w:numId w:val="146"/>
        </w:numPr>
        <w:tabs>
          <w:tab w:val="left" w:pos="1540"/>
        </w:tabs>
        <w:spacing w:line="0" w:lineRule="atLeast"/>
        <w:ind w:left="1540" w:hanging="362"/>
        <w:rPr>
          <w:rFonts w:ascii="Arial" w:eastAsia="Arial" w:hAnsi="Arial"/>
          <w:sz w:val="16"/>
        </w:rPr>
      </w:pPr>
      <w:r>
        <w:rPr>
          <w:rFonts w:ascii="Arial" w:eastAsia="Arial" w:hAnsi="Arial"/>
        </w:rPr>
        <w:t xml:space="preserve">focusing on </w:t>
      </w:r>
      <w:r>
        <w:rPr>
          <w:rFonts w:ascii="Arial" w:eastAsia="Arial" w:hAnsi="Arial"/>
          <w:sz w:val="16"/>
        </w:rPr>
        <w:t>SAFETY</w:t>
      </w:r>
      <w:r>
        <w:rPr>
          <w:rFonts w:ascii="Arial" w:eastAsia="Arial" w:hAnsi="Arial"/>
        </w:rPr>
        <w:t xml:space="preserve"> aspects and the </w:t>
      </w:r>
      <w:r>
        <w:rPr>
          <w:rFonts w:ascii="Arial" w:eastAsia="Arial" w:hAnsi="Arial"/>
          <w:sz w:val="16"/>
        </w:rPr>
        <w:t>MEDICAL DEVICE RISK MANAGEMENT</w:t>
      </w:r>
      <w:r>
        <w:rPr>
          <w:rFonts w:ascii="Arial" w:eastAsia="Arial" w:hAnsi="Arial"/>
        </w:rPr>
        <w:t xml:space="preserve"> standard ISO 14971;</w:t>
      </w:r>
    </w:p>
    <w:p w:rsidR="00000000" w:rsidRDefault="00596C41">
      <w:pPr>
        <w:spacing w:line="98" w:lineRule="exact"/>
        <w:rPr>
          <w:rFonts w:ascii="Arial" w:eastAsia="Arial" w:hAnsi="Arial"/>
          <w:sz w:val="16"/>
        </w:rPr>
      </w:pPr>
    </w:p>
    <w:p w:rsidR="00000000" w:rsidRDefault="00596C41" w:rsidP="00596C41">
      <w:pPr>
        <w:numPr>
          <w:ilvl w:val="0"/>
          <w:numId w:val="146"/>
        </w:numPr>
        <w:tabs>
          <w:tab w:val="left" w:pos="1540"/>
        </w:tabs>
        <w:spacing w:line="0" w:lineRule="atLeast"/>
        <w:ind w:left="1540" w:hanging="362"/>
        <w:rPr>
          <w:rFonts w:ascii="Arial" w:eastAsia="Arial" w:hAnsi="Arial"/>
          <w:sz w:val="16"/>
        </w:rPr>
      </w:pPr>
      <w:r>
        <w:rPr>
          <w:rFonts w:ascii="Arial" w:eastAsia="Arial" w:hAnsi="Arial"/>
        </w:rPr>
        <w:t xml:space="preserve">selecting the appropriate </w:t>
      </w:r>
      <w:r>
        <w:rPr>
          <w:rFonts w:ascii="Arial" w:eastAsia="Arial" w:hAnsi="Arial"/>
          <w:sz w:val="16"/>
        </w:rPr>
        <w:t>PROCESSES</w:t>
      </w:r>
      <w:r>
        <w:rPr>
          <w:rFonts w:ascii="Arial" w:eastAsia="Arial" w:hAnsi="Arial"/>
        </w:rPr>
        <w:t xml:space="preserve"> useful in a regulated environment;</w:t>
      </w:r>
    </w:p>
    <w:p w:rsidR="00000000" w:rsidRDefault="00596C41">
      <w:pPr>
        <w:spacing w:line="98" w:lineRule="exact"/>
        <w:rPr>
          <w:rFonts w:ascii="Arial" w:eastAsia="Arial" w:hAnsi="Arial"/>
          <w:sz w:val="16"/>
        </w:rPr>
      </w:pPr>
    </w:p>
    <w:p w:rsidR="00000000" w:rsidRDefault="00596C41" w:rsidP="00596C41">
      <w:pPr>
        <w:numPr>
          <w:ilvl w:val="0"/>
          <w:numId w:val="146"/>
        </w:numPr>
        <w:tabs>
          <w:tab w:val="left" w:pos="1540"/>
        </w:tabs>
        <w:spacing w:line="273" w:lineRule="auto"/>
        <w:ind w:left="1540" w:hanging="362"/>
        <w:rPr>
          <w:rFonts w:ascii="Arial" w:eastAsia="Arial" w:hAnsi="Arial"/>
          <w:sz w:val="16"/>
        </w:rPr>
      </w:pPr>
      <w:r>
        <w:rPr>
          <w:rFonts w:ascii="Arial" w:eastAsia="Arial" w:hAnsi="Arial"/>
        </w:rPr>
        <w:t>taking into account that software development is embe</w:t>
      </w:r>
      <w:r>
        <w:rPr>
          <w:rFonts w:ascii="Arial" w:eastAsia="Arial" w:hAnsi="Arial"/>
        </w:rPr>
        <w:t xml:space="preserve">dded in a quality system (which covers some of the </w:t>
      </w:r>
      <w:r>
        <w:rPr>
          <w:rFonts w:ascii="Arial" w:eastAsia="Arial" w:hAnsi="Arial"/>
          <w:sz w:val="16"/>
        </w:rPr>
        <w:t>PROCESSES</w:t>
      </w:r>
      <w:r>
        <w:rPr>
          <w:rFonts w:ascii="Arial" w:eastAsia="Arial" w:hAnsi="Arial"/>
        </w:rPr>
        <w:t xml:space="preserve"> and requirements of ISO/IEC 12207); and</w:t>
      </w:r>
    </w:p>
    <w:p w:rsidR="00000000" w:rsidRDefault="00596C41">
      <w:pPr>
        <w:spacing w:line="33" w:lineRule="exact"/>
        <w:rPr>
          <w:rFonts w:ascii="Arial" w:eastAsia="Arial" w:hAnsi="Arial"/>
          <w:sz w:val="16"/>
        </w:rPr>
      </w:pPr>
    </w:p>
    <w:p w:rsidR="00000000" w:rsidRDefault="00596C41" w:rsidP="00596C41">
      <w:pPr>
        <w:numPr>
          <w:ilvl w:val="0"/>
          <w:numId w:val="146"/>
        </w:numPr>
        <w:tabs>
          <w:tab w:val="left" w:pos="1540"/>
        </w:tabs>
        <w:spacing w:line="0" w:lineRule="atLeast"/>
        <w:ind w:left="1540" w:hanging="362"/>
        <w:rPr>
          <w:rFonts w:ascii="Arial" w:eastAsia="Arial" w:hAnsi="Arial"/>
          <w:sz w:val="16"/>
        </w:rPr>
      </w:pPr>
      <w:r>
        <w:rPr>
          <w:rFonts w:ascii="Arial" w:eastAsia="Arial" w:hAnsi="Arial"/>
        </w:rPr>
        <w:t>lowering the level of abstraction to make it easier to use.</w:t>
      </w:r>
    </w:p>
    <w:p w:rsidR="00000000" w:rsidRDefault="00596C41">
      <w:pPr>
        <w:spacing w:line="200" w:lineRule="exact"/>
        <w:rPr>
          <w:rFonts w:ascii="Times New Roman" w:eastAsia="Times New Roman" w:hAnsi="Times New Roman"/>
        </w:rPr>
      </w:pPr>
    </w:p>
    <w:p w:rsidR="00000000" w:rsidRDefault="00596C41">
      <w:pPr>
        <w:spacing w:line="255" w:lineRule="auto"/>
        <w:ind w:left="1180"/>
        <w:jc w:val="both"/>
        <w:rPr>
          <w:rFonts w:ascii="Arial" w:eastAsia="Arial" w:hAnsi="Arial"/>
        </w:rPr>
      </w:pPr>
      <w:r>
        <w:rPr>
          <w:rFonts w:ascii="Arial" w:eastAsia="Arial" w:hAnsi="Arial"/>
        </w:rPr>
        <w:t>This standard is not contradictory to ISO/IEC 12207. ISO/IEC 12207 can be useful as an aide i</w:t>
      </w:r>
      <w:r>
        <w:rPr>
          <w:rFonts w:ascii="Arial" w:eastAsia="Arial" w:hAnsi="Arial"/>
        </w:rPr>
        <w:t xml:space="preserve">n setting up a well structured </w:t>
      </w:r>
      <w:r>
        <w:rPr>
          <w:rFonts w:ascii="Arial" w:eastAsia="Arial" w:hAnsi="Arial"/>
          <w:sz w:val="16"/>
        </w:rPr>
        <w:t>SOFTWARE DEVELOPMENT LIFE CYCLE MODEL</w:t>
      </w:r>
      <w:r>
        <w:rPr>
          <w:rFonts w:ascii="Arial" w:eastAsia="Arial" w:hAnsi="Arial"/>
        </w:rPr>
        <w:t xml:space="preserve"> that includes the requirements of this standard.</w:t>
      </w:r>
    </w:p>
    <w:p w:rsidR="00000000" w:rsidRDefault="00596C41">
      <w:pPr>
        <w:spacing w:line="251" w:lineRule="exact"/>
        <w:rPr>
          <w:rFonts w:ascii="Times New Roman" w:eastAsia="Times New Roman" w:hAnsi="Times New Roman"/>
        </w:rPr>
      </w:pPr>
    </w:p>
    <w:p w:rsidR="00000000" w:rsidRDefault="00596C41">
      <w:pPr>
        <w:spacing w:line="273" w:lineRule="auto"/>
        <w:ind w:left="1180"/>
        <w:jc w:val="both"/>
        <w:rPr>
          <w:rFonts w:ascii="Arial" w:eastAsia="Arial" w:hAnsi="Arial"/>
        </w:rPr>
      </w:pPr>
      <w:r>
        <w:rPr>
          <w:rFonts w:ascii="Arial" w:eastAsia="Arial" w:hAnsi="Arial"/>
        </w:rPr>
        <w:t>Table C.5, which was prepared by ISO/IEC JTC1/SC7, shows the relationship between IEC 62304 and ISO/IEC 12207.</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86" w:lineRule="exact"/>
        <w:rPr>
          <w:rFonts w:ascii="Times New Roman" w:eastAsia="Times New Roman" w:hAnsi="Times New Roman"/>
        </w:rPr>
      </w:pPr>
    </w:p>
    <w:p w:rsidR="00000000" w:rsidRDefault="00596C41">
      <w:pPr>
        <w:spacing w:line="0" w:lineRule="atLeast"/>
        <w:ind w:left="860"/>
        <w:rPr>
          <w:rFonts w:ascii="Courier New" w:eastAsia="Courier New" w:hAnsi="Courier New"/>
          <w:sz w:val="6"/>
        </w:rPr>
      </w:pPr>
      <w:r>
        <w:rPr>
          <w:rFonts w:ascii="Courier New" w:eastAsia="Courier New" w:hAnsi="Courier New"/>
          <w:sz w:val="6"/>
        </w:rPr>
        <w:t>--</w:t>
      </w:r>
      <w:r>
        <w:rPr>
          <w:rFonts w:ascii="Courier New" w:eastAsia="Courier New" w:hAnsi="Courier New"/>
          <w:sz w:val="6"/>
        </w:rPr>
        <w:t>`,````,,`,``,`,````,,`,``,,```-`-`,,`,,`,`,,`---</w:t>
      </w:r>
    </w:p>
    <w:p w:rsidR="00000000" w:rsidRDefault="00596C41">
      <w:pPr>
        <w:spacing w:line="0" w:lineRule="atLeast"/>
        <w:ind w:left="860"/>
        <w:rPr>
          <w:rFonts w:ascii="Courier New" w:eastAsia="Courier New" w:hAnsi="Courier New"/>
          <w:sz w:val="6"/>
        </w:rPr>
        <w:sectPr w:rsidR="00000000">
          <w:pgSz w:w="11900" w:h="16834"/>
          <w:pgMar w:top="1119" w:right="1429" w:bottom="0" w:left="240" w:header="0" w:footer="0" w:gutter="0"/>
          <w:cols w:space="0" w:equalWidth="0">
            <w:col w:w="10240"/>
          </w:cols>
          <w:docGrid w:linePitch="360"/>
        </w:sectPr>
      </w:pPr>
    </w:p>
    <w:p w:rsidR="00000000" w:rsidRDefault="00596C41">
      <w:pPr>
        <w:spacing w:line="5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 xml:space="preserve">No reproduction or networking permitted without license from </w:t>
      </w:r>
      <w:r>
        <w:rPr>
          <w:rFonts w:ascii="Arial" w:eastAsia="Arial" w:hAnsi="Arial"/>
          <w:sz w:val="10"/>
        </w:rPr>
        <w:t>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34"/>
          <w:pgMar w:top="1119" w:right="1429" w:bottom="0" w:left="240" w:header="0" w:footer="0" w:gutter="0"/>
          <w:cols w:space="0" w:equalWidth="0">
            <w:col w:w="102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580"/>
        <w:gridCol w:w="1240"/>
      </w:tblGrid>
      <w:tr w:rsidR="00000000">
        <w:trPr>
          <w:trHeight w:val="245"/>
        </w:trPr>
        <w:tc>
          <w:tcPr>
            <w:tcW w:w="3580" w:type="dxa"/>
            <w:shd w:val="clear" w:color="auto" w:fill="auto"/>
            <w:vAlign w:val="bottom"/>
          </w:tcPr>
          <w:p w:rsidR="00000000" w:rsidRDefault="00596C41">
            <w:pPr>
              <w:spacing w:line="0" w:lineRule="atLeast"/>
              <w:rPr>
                <w:rFonts w:ascii="Arial" w:eastAsia="Arial" w:hAnsi="Arial"/>
              </w:rPr>
            </w:pPr>
            <w:bookmarkStart w:id="163" w:name="page163"/>
            <w:bookmarkEnd w:id="163"/>
            <w:r>
              <w:rPr>
                <w:rFonts w:ascii="Arial" w:eastAsia="Arial" w:hAnsi="Arial"/>
              </w:rPr>
              <w:t>IEC 62304:2006</w:t>
            </w:r>
          </w:p>
        </w:tc>
        <w:tc>
          <w:tcPr>
            <w:tcW w:w="1240" w:type="dxa"/>
            <w:shd w:val="clear" w:color="auto" w:fill="auto"/>
            <w:vAlign w:val="bottom"/>
          </w:tcPr>
          <w:p w:rsidR="00000000" w:rsidRDefault="00596C41">
            <w:pPr>
              <w:spacing w:line="0" w:lineRule="atLeast"/>
              <w:ind w:left="660"/>
              <w:rPr>
                <w:rFonts w:ascii="Arial" w:eastAsia="Arial" w:hAnsi="Arial"/>
              </w:rPr>
            </w:pPr>
            <w:r>
              <w:rPr>
                <w:rFonts w:ascii="Arial" w:eastAsia="Arial" w:hAnsi="Arial"/>
              </w:rPr>
              <w:t xml:space="preserve">– 69 </w:t>
            </w:r>
            <w:r>
              <w:rPr>
                <w:rFonts w:ascii="Arial" w:eastAsia="Arial" w:hAnsi="Arial"/>
              </w:rPr>
              <w:t>–</w:t>
            </w:r>
          </w:p>
        </w:tc>
      </w:tr>
      <w:tr w:rsidR="00000000">
        <w:trPr>
          <w:trHeight w:val="265"/>
        </w:trPr>
        <w:tc>
          <w:tcPr>
            <w:tcW w:w="3580" w:type="dxa"/>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1240" w:type="dxa"/>
            <w:shd w:val="clear" w:color="auto" w:fill="auto"/>
            <w:vAlign w:val="bottom"/>
          </w:tcPr>
          <w:p w:rsidR="00000000" w:rsidRDefault="00596C41">
            <w:pPr>
              <w:spacing w:line="0" w:lineRule="atLeast"/>
              <w:rPr>
                <w:rFonts w:ascii="Times New Roman" w:eastAsia="Times New Roman" w:hAnsi="Times New Roman"/>
                <w:sz w:val="23"/>
              </w:rPr>
            </w:pPr>
          </w:p>
        </w:tc>
      </w:tr>
    </w:tbl>
    <w:p w:rsidR="00000000" w:rsidRDefault="00596C41">
      <w:pPr>
        <w:spacing w:line="160" w:lineRule="exact"/>
        <w:rPr>
          <w:rFonts w:ascii="Times New Roman" w:eastAsia="Times New Roman" w:hAnsi="Times New Roman"/>
        </w:rPr>
      </w:pPr>
    </w:p>
    <w:p w:rsidR="00000000" w:rsidRDefault="00596C41">
      <w:pPr>
        <w:spacing w:line="0" w:lineRule="atLeast"/>
        <w:ind w:right="2120"/>
        <w:jc w:val="right"/>
        <w:rPr>
          <w:rFonts w:ascii="Arial" w:eastAsia="Arial" w:hAnsi="Arial"/>
          <w:b/>
        </w:rPr>
      </w:pPr>
      <w:r>
        <w:rPr>
          <w:rFonts w:ascii="Arial" w:eastAsia="Arial" w:hAnsi="Arial"/>
          <w:b/>
        </w:rPr>
        <w:t xml:space="preserve">Table C.5 </w:t>
      </w:r>
      <w:r>
        <w:rPr>
          <w:rFonts w:ascii="Arial" w:eastAsia="Arial" w:hAnsi="Arial"/>
          <w:b/>
        </w:rPr>
        <w:t>– Relationship to ISO/IEC 12207:2008</w:t>
      </w:r>
    </w:p>
    <w:p w:rsidR="00000000" w:rsidRDefault="00596C41">
      <w:pPr>
        <w:spacing w:line="0" w:lineRule="atLeast"/>
        <w:ind w:right="2120"/>
        <w:jc w:val="right"/>
        <w:rPr>
          <w:rFonts w:ascii="Arial" w:eastAsia="Arial" w:hAnsi="Arial"/>
          <w:b/>
        </w:rPr>
        <w:sectPr w:rsidR="00000000">
          <w:pgSz w:w="11900" w:h="16840"/>
          <w:pgMar w:top="1119" w:right="1404" w:bottom="0" w:left="240" w:header="0" w:footer="0" w:gutter="0"/>
          <w:cols w:space="0" w:equalWidth="0">
            <w:col w:w="1026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400" w:lineRule="exact"/>
        <w:rPr>
          <w:rFonts w:ascii="Times New Roman" w:eastAsia="Times New Roman" w:hAnsi="Times New Roman"/>
        </w:rPr>
      </w:pPr>
    </w:p>
    <w:tbl>
      <w:tblPr>
        <w:tblW w:w="0" w:type="auto"/>
        <w:tblInd w:w="991" w:type="dxa"/>
        <w:tblLayout w:type="fixed"/>
        <w:tblCellMar>
          <w:top w:w="0" w:type="dxa"/>
          <w:left w:w="0" w:type="dxa"/>
          <w:bottom w:w="0" w:type="dxa"/>
          <w:right w:w="0" w:type="dxa"/>
        </w:tblCellMar>
        <w:tblLook w:val="0000" w:firstRow="0" w:lastRow="0" w:firstColumn="0" w:lastColumn="0" w:noHBand="0" w:noVBand="0"/>
      </w:tblPr>
      <w:tblGrid>
        <w:gridCol w:w="934"/>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196" w:lineRule="exact"/>
        <w:rPr>
          <w:rFonts w:ascii="Times New Roman" w:eastAsia="Times New Roman" w:hAnsi="Times New Roman"/>
        </w:rPr>
      </w:pPr>
      <w:r>
        <w:rPr>
          <w:rFonts w:ascii="Courier New" w:eastAsia="Courier New" w:hAnsi="Courier New"/>
          <w:sz w:val="5"/>
        </w:rPr>
        <w:br w:type="column"/>
      </w:r>
    </w:p>
    <w:p w:rsidR="00000000" w:rsidRDefault="00596C41">
      <w:pPr>
        <w:spacing w:line="1" w:lineRule="exact"/>
        <w:rPr>
          <w:rFonts w:ascii="Times New Roman" w:eastAsia="Times New Roman" w:hAnsi="Times New Roman"/>
          <w:sz w:val="1"/>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360"/>
        <w:gridCol w:w="1920"/>
        <w:gridCol w:w="620"/>
        <w:gridCol w:w="1640"/>
        <w:gridCol w:w="540"/>
        <w:gridCol w:w="1760"/>
        <w:gridCol w:w="220"/>
        <w:gridCol w:w="700"/>
        <w:gridCol w:w="1320"/>
      </w:tblGrid>
      <w:tr w:rsidR="00000000">
        <w:trPr>
          <w:trHeight w:val="282"/>
        </w:trPr>
        <w:tc>
          <w:tcPr>
            <w:tcW w:w="360" w:type="dxa"/>
            <w:tcBorders>
              <w:top w:val="single" w:sz="8" w:space="0" w:color="auto"/>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4180" w:type="dxa"/>
            <w:gridSpan w:val="3"/>
            <w:tcBorders>
              <w:top w:val="single" w:sz="8" w:space="0" w:color="auto"/>
              <w:right w:val="single" w:sz="8" w:space="0" w:color="auto"/>
            </w:tcBorders>
            <w:shd w:val="clear" w:color="auto" w:fill="auto"/>
            <w:vAlign w:val="bottom"/>
          </w:tcPr>
          <w:p w:rsidR="00000000" w:rsidRDefault="00596C41">
            <w:pPr>
              <w:spacing w:line="0" w:lineRule="atLeast"/>
              <w:ind w:left="840"/>
              <w:rPr>
                <w:rFonts w:ascii="Arial" w:eastAsia="Arial" w:hAnsi="Arial"/>
                <w:b/>
                <w:sz w:val="12"/>
              </w:rPr>
            </w:pPr>
            <w:r>
              <w:rPr>
                <w:rFonts w:ascii="Arial" w:eastAsia="Arial" w:hAnsi="Arial"/>
                <w:b/>
                <w:sz w:val="16"/>
              </w:rPr>
              <w:t>ISO/IEC 623</w:t>
            </w:r>
            <w:r>
              <w:rPr>
                <w:rFonts w:ascii="Arial" w:eastAsia="Arial" w:hAnsi="Arial"/>
                <w:b/>
                <w:sz w:val="16"/>
              </w:rPr>
              <w:t xml:space="preserve">04 </w:t>
            </w:r>
            <w:r>
              <w:rPr>
                <w:rFonts w:ascii="Arial" w:eastAsia="Arial" w:hAnsi="Arial"/>
                <w:b/>
                <w:sz w:val="12"/>
              </w:rPr>
              <w:t>PROCESSES</w:t>
            </w:r>
          </w:p>
        </w:tc>
        <w:tc>
          <w:tcPr>
            <w:tcW w:w="540" w:type="dxa"/>
            <w:tcBorders>
              <w:top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2680" w:type="dxa"/>
            <w:gridSpan w:val="3"/>
            <w:tcBorders>
              <w:top w:val="single" w:sz="8" w:space="0" w:color="auto"/>
            </w:tcBorders>
            <w:shd w:val="clear" w:color="auto" w:fill="auto"/>
            <w:vAlign w:val="bottom"/>
          </w:tcPr>
          <w:p w:rsidR="00000000" w:rsidRDefault="00596C41">
            <w:pPr>
              <w:spacing w:line="0" w:lineRule="atLeast"/>
              <w:ind w:left="900"/>
              <w:rPr>
                <w:rFonts w:ascii="Arial" w:eastAsia="Arial" w:hAnsi="Arial"/>
                <w:b/>
                <w:sz w:val="16"/>
              </w:rPr>
            </w:pPr>
            <w:r>
              <w:rPr>
                <w:rFonts w:ascii="Arial" w:eastAsia="Arial" w:hAnsi="Arial"/>
                <w:b/>
                <w:sz w:val="16"/>
              </w:rPr>
              <w:t>ISO/IEC 12207:2008</w:t>
            </w:r>
          </w:p>
        </w:tc>
        <w:tc>
          <w:tcPr>
            <w:tcW w:w="1320" w:type="dxa"/>
            <w:tcBorders>
              <w:top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36"/>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0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2"/>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920" w:type="dxa"/>
            <w:tcBorders>
              <w:right w:val="single" w:sz="8" w:space="0" w:color="auto"/>
            </w:tcBorders>
            <w:shd w:val="clear" w:color="auto" w:fill="auto"/>
            <w:vAlign w:val="bottom"/>
          </w:tcPr>
          <w:p w:rsidR="00000000" w:rsidRDefault="00596C41">
            <w:pPr>
              <w:spacing w:line="0" w:lineRule="atLeast"/>
              <w:ind w:left="440"/>
              <w:rPr>
                <w:rFonts w:ascii="Arial" w:eastAsia="Arial" w:hAnsi="Arial"/>
                <w:b/>
                <w:sz w:val="13"/>
              </w:rPr>
            </w:pPr>
            <w:r>
              <w:rPr>
                <w:rFonts w:ascii="Arial" w:eastAsia="Arial" w:hAnsi="Arial"/>
                <w:b/>
                <w:sz w:val="13"/>
              </w:rPr>
              <w:t>ACTIVITY</w:t>
            </w: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c>
          <w:tcPr>
            <w:tcW w:w="1640" w:type="dxa"/>
            <w:tcBorders>
              <w:right w:val="single" w:sz="8" w:space="0" w:color="auto"/>
            </w:tcBorders>
            <w:shd w:val="clear" w:color="auto" w:fill="auto"/>
            <w:vAlign w:val="bottom"/>
          </w:tcPr>
          <w:p w:rsidR="00000000" w:rsidRDefault="00596C41">
            <w:pPr>
              <w:spacing w:line="0" w:lineRule="atLeast"/>
              <w:ind w:left="300"/>
              <w:rPr>
                <w:rFonts w:ascii="Arial" w:eastAsia="Arial" w:hAnsi="Arial"/>
                <w:b/>
                <w:sz w:val="12"/>
              </w:rPr>
            </w:pPr>
            <w:r>
              <w:rPr>
                <w:rFonts w:ascii="Arial" w:eastAsia="Arial" w:hAnsi="Arial"/>
                <w:b/>
                <w:sz w:val="16"/>
              </w:rPr>
              <w:t>T</w:t>
            </w:r>
            <w:r>
              <w:rPr>
                <w:rFonts w:ascii="Arial" w:eastAsia="Arial" w:hAnsi="Arial"/>
                <w:b/>
                <w:sz w:val="12"/>
              </w:rPr>
              <w:t>ASK</w:t>
            </w:r>
          </w:p>
        </w:tc>
        <w:tc>
          <w:tcPr>
            <w:tcW w:w="540" w:type="dxa"/>
            <w:shd w:val="clear" w:color="auto" w:fill="auto"/>
            <w:vAlign w:val="bottom"/>
          </w:tcPr>
          <w:p w:rsidR="00000000" w:rsidRDefault="00596C41">
            <w:pPr>
              <w:spacing w:line="0" w:lineRule="atLeast"/>
              <w:rPr>
                <w:rFonts w:ascii="Times New Roman" w:eastAsia="Times New Roman" w:hAnsi="Times New Roman"/>
                <w:sz w:val="22"/>
              </w:rPr>
            </w:pPr>
          </w:p>
        </w:tc>
        <w:tc>
          <w:tcPr>
            <w:tcW w:w="1760" w:type="dxa"/>
            <w:tcBorders>
              <w:right w:val="single" w:sz="8" w:space="0" w:color="auto"/>
            </w:tcBorders>
            <w:shd w:val="clear" w:color="auto" w:fill="auto"/>
            <w:vAlign w:val="bottom"/>
          </w:tcPr>
          <w:p w:rsidR="00000000" w:rsidRDefault="00596C41">
            <w:pPr>
              <w:spacing w:line="0" w:lineRule="atLeast"/>
              <w:ind w:left="140"/>
              <w:rPr>
                <w:rFonts w:ascii="Arial" w:eastAsia="Arial" w:hAnsi="Arial"/>
                <w:b/>
                <w:sz w:val="13"/>
              </w:rPr>
            </w:pPr>
            <w:r>
              <w:rPr>
                <w:rFonts w:ascii="Arial" w:eastAsia="Arial" w:hAnsi="Arial"/>
                <w:b/>
                <w:sz w:val="13"/>
              </w:rPr>
              <w:t>PROCESSES</w:t>
            </w:r>
          </w:p>
        </w:tc>
        <w:tc>
          <w:tcPr>
            <w:tcW w:w="220" w:type="dxa"/>
            <w:shd w:val="clear" w:color="auto" w:fill="auto"/>
            <w:vAlign w:val="bottom"/>
          </w:tcPr>
          <w:p w:rsidR="00000000" w:rsidRDefault="00596C41">
            <w:pPr>
              <w:spacing w:line="0" w:lineRule="atLeast"/>
              <w:rPr>
                <w:rFonts w:ascii="Times New Roman" w:eastAsia="Times New Roman" w:hAnsi="Times New Roman"/>
                <w:sz w:val="22"/>
              </w:rPr>
            </w:pPr>
          </w:p>
        </w:tc>
        <w:tc>
          <w:tcPr>
            <w:tcW w:w="2020" w:type="dxa"/>
            <w:gridSpan w:val="2"/>
            <w:tcBorders>
              <w:right w:val="single" w:sz="8" w:space="0" w:color="auto"/>
            </w:tcBorders>
            <w:shd w:val="clear" w:color="auto" w:fill="auto"/>
            <w:vAlign w:val="bottom"/>
          </w:tcPr>
          <w:p w:rsidR="00000000" w:rsidRDefault="00596C41">
            <w:pPr>
              <w:spacing w:line="0" w:lineRule="atLeast"/>
              <w:ind w:left="340"/>
              <w:rPr>
                <w:rFonts w:ascii="Arial" w:eastAsia="Arial" w:hAnsi="Arial"/>
                <w:b/>
                <w:sz w:val="13"/>
              </w:rPr>
            </w:pPr>
            <w:r>
              <w:rPr>
                <w:rFonts w:ascii="Arial" w:eastAsia="Arial" w:hAnsi="Arial"/>
                <w:b/>
                <w:sz w:val="13"/>
              </w:rPr>
              <w:t>ACTIVITY</w:t>
            </w:r>
            <w:r>
              <w:rPr>
                <w:rFonts w:ascii="Arial" w:eastAsia="Arial" w:hAnsi="Arial"/>
                <w:b/>
                <w:sz w:val="15"/>
              </w:rPr>
              <w:t>/</w:t>
            </w:r>
            <w:r>
              <w:rPr>
                <w:rFonts w:ascii="Arial" w:eastAsia="Arial" w:hAnsi="Arial"/>
                <w:b/>
                <w:sz w:val="13"/>
              </w:rPr>
              <w:t>TASK</w:t>
            </w:r>
          </w:p>
        </w:tc>
      </w:tr>
      <w:tr w:rsidR="00000000">
        <w:trPr>
          <w:trHeight w:val="36"/>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11"/>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w:t>
            </w:r>
          </w:p>
        </w:tc>
        <w:tc>
          <w:tcPr>
            <w:tcW w:w="2540" w:type="dxa"/>
            <w:gridSpan w:val="2"/>
            <w:tcBorders>
              <w:bottom w:val="single" w:sz="8" w:space="0" w:color="auto"/>
            </w:tcBorders>
            <w:shd w:val="clear" w:color="auto" w:fill="auto"/>
            <w:vAlign w:val="bottom"/>
          </w:tcPr>
          <w:p w:rsidR="00000000" w:rsidRDefault="00596C41">
            <w:pPr>
              <w:spacing w:line="0" w:lineRule="atLeast"/>
              <w:rPr>
                <w:rFonts w:ascii="Arial" w:eastAsia="Arial" w:hAnsi="Arial"/>
                <w:sz w:val="12"/>
              </w:rPr>
            </w:pPr>
            <w:r>
              <w:rPr>
                <w:rFonts w:ascii="Arial" w:eastAsia="Arial" w:hAnsi="Arial"/>
                <w:sz w:val="16"/>
              </w:rPr>
              <w:t xml:space="preserve">Software development </w:t>
            </w:r>
            <w:r>
              <w:rPr>
                <w:rFonts w:ascii="Arial" w:eastAsia="Arial" w:hAnsi="Arial"/>
                <w:sz w:val="12"/>
              </w:rPr>
              <w:t>PROCESS</w:t>
            </w:r>
          </w:p>
        </w:tc>
        <w:tc>
          <w:tcPr>
            <w:tcW w:w="1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5.1</w:t>
            </w:r>
          </w:p>
        </w:tc>
        <w:tc>
          <w:tcPr>
            <w:tcW w:w="192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Software</w:t>
            </w: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shd w:val="clear" w:color="auto" w:fill="auto"/>
            <w:vAlign w:val="bottom"/>
          </w:tcPr>
          <w:p w:rsidR="00000000" w:rsidRDefault="00596C41">
            <w:pPr>
              <w:spacing w:line="0" w:lineRule="atLeast"/>
              <w:rPr>
                <w:rFonts w:ascii="Times New Roman" w:eastAsia="Times New Roman" w:hAnsi="Times New Roman"/>
                <w:sz w:val="16"/>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0" w:type="dxa"/>
            <w:shd w:val="clear" w:color="auto" w:fill="auto"/>
            <w:vAlign w:val="bottom"/>
          </w:tcPr>
          <w:p w:rsidR="00000000" w:rsidRDefault="00596C41">
            <w:pPr>
              <w:spacing w:line="0" w:lineRule="atLeast"/>
              <w:rPr>
                <w:rFonts w:ascii="Times New Roman" w:eastAsia="Times New Roman" w:hAnsi="Times New Roman"/>
                <w:sz w:val="16"/>
              </w:rPr>
            </w:pPr>
          </w:p>
        </w:tc>
        <w:tc>
          <w:tcPr>
            <w:tcW w:w="700" w:type="dxa"/>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32"/>
        </w:trPr>
        <w:tc>
          <w:tcPr>
            <w:tcW w:w="228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development planning</w:t>
            </w: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0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82"/>
        </w:trPr>
        <w:tc>
          <w:tcPr>
            <w:tcW w:w="2280" w:type="dxa"/>
            <w:gridSpan w:val="2"/>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5.1.1</w:t>
            </w:r>
          </w:p>
        </w:tc>
        <w:tc>
          <w:tcPr>
            <w:tcW w:w="1640" w:type="dxa"/>
            <w:tcBorders>
              <w:right w:val="single" w:sz="8" w:space="0" w:color="auto"/>
            </w:tcBorders>
            <w:shd w:val="clear" w:color="auto" w:fill="auto"/>
            <w:vAlign w:val="bottom"/>
          </w:tcPr>
          <w:p w:rsidR="00000000" w:rsidRDefault="00596C41">
            <w:pPr>
              <w:spacing w:line="181" w:lineRule="exact"/>
              <w:ind w:left="40"/>
              <w:rPr>
                <w:rFonts w:ascii="Arial" w:eastAsia="Arial" w:hAnsi="Arial"/>
                <w:sz w:val="16"/>
              </w:rPr>
            </w:pPr>
            <w:r>
              <w:rPr>
                <w:rFonts w:ascii="Arial" w:eastAsia="Arial" w:hAnsi="Arial"/>
                <w:sz w:val="16"/>
              </w:rPr>
              <w:t>Software</w:t>
            </w:r>
          </w:p>
        </w:tc>
        <w:tc>
          <w:tcPr>
            <w:tcW w:w="5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7.1.1</w:t>
            </w:r>
          </w:p>
        </w:tc>
        <w:tc>
          <w:tcPr>
            <w:tcW w:w="1760" w:type="dxa"/>
            <w:tcBorders>
              <w:right w:val="single" w:sz="8" w:space="0" w:color="auto"/>
            </w:tcBorders>
            <w:shd w:val="clear" w:color="auto" w:fill="auto"/>
            <w:vAlign w:val="bottom"/>
          </w:tcPr>
          <w:p w:rsidR="00000000" w:rsidRDefault="00596C41">
            <w:pPr>
              <w:spacing w:line="181" w:lineRule="exact"/>
              <w:ind w:left="120"/>
              <w:rPr>
                <w:rFonts w:ascii="Arial" w:eastAsia="Arial" w:hAnsi="Arial"/>
                <w:sz w:val="16"/>
              </w:rPr>
            </w:pPr>
            <w:r>
              <w:rPr>
                <w:rFonts w:ascii="Arial" w:eastAsia="Arial" w:hAnsi="Arial"/>
                <w:sz w:val="16"/>
              </w:rPr>
              <w:t>Software</w:t>
            </w:r>
          </w:p>
        </w:tc>
        <w:tc>
          <w:tcPr>
            <w:tcW w:w="220" w:type="dxa"/>
            <w:shd w:val="clear" w:color="auto" w:fill="auto"/>
            <w:vAlign w:val="bottom"/>
          </w:tcPr>
          <w:p w:rsidR="00000000" w:rsidRDefault="00596C41">
            <w:pPr>
              <w:spacing w:line="181" w:lineRule="exact"/>
              <w:ind w:left="80"/>
              <w:rPr>
                <w:rFonts w:ascii="Arial" w:eastAsia="Arial" w:hAnsi="Arial"/>
                <w:w w:val="89"/>
                <w:sz w:val="16"/>
              </w:rPr>
            </w:pPr>
            <w:r>
              <w:rPr>
                <w:rFonts w:ascii="Arial" w:eastAsia="Arial" w:hAnsi="Arial"/>
                <w:w w:val="89"/>
                <w:sz w:val="16"/>
              </w:rPr>
              <w:t>7.</w:t>
            </w:r>
          </w:p>
        </w:tc>
        <w:tc>
          <w:tcPr>
            <w:tcW w:w="2020" w:type="dxa"/>
            <w:gridSpan w:val="2"/>
            <w:tcBorders>
              <w:right w:val="single" w:sz="8" w:space="0" w:color="auto"/>
            </w:tcBorders>
            <w:shd w:val="clear" w:color="auto" w:fill="auto"/>
            <w:vAlign w:val="bottom"/>
          </w:tcPr>
          <w:p w:rsidR="00000000" w:rsidRDefault="00596C41">
            <w:pPr>
              <w:spacing w:line="181" w:lineRule="exact"/>
              <w:rPr>
                <w:rFonts w:ascii="Arial" w:eastAsia="Arial" w:hAnsi="Arial"/>
                <w:sz w:val="16"/>
              </w:rPr>
            </w:pPr>
            <w:r>
              <w:rPr>
                <w:rFonts w:ascii="Arial" w:eastAsia="Arial" w:hAnsi="Arial"/>
                <w:sz w:val="16"/>
              </w:rPr>
              <w:t>1.1.3.1 Software</w:t>
            </w:r>
          </w:p>
        </w:tc>
      </w:tr>
      <w:tr w:rsidR="00000000">
        <w:trPr>
          <w:trHeight w:val="21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development plan</w:t>
            </w: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w:t>
            </w:r>
            <w:r>
              <w:rPr>
                <w:rFonts w:ascii="Arial" w:eastAsia="Arial" w:hAnsi="Arial"/>
                <w:sz w:val="16"/>
              </w:rPr>
              <w:t>mplementation</w:t>
            </w: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implementation strategy</w:t>
            </w:r>
          </w:p>
        </w:tc>
      </w:tr>
      <w:tr w:rsidR="00000000">
        <w:trPr>
          <w:trHeight w:val="22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1.1.3.1.1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1.1.3.1.3</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1.1.3.1.4</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6.</w:t>
            </w:r>
          </w:p>
        </w:tc>
        <w:tc>
          <w:tcPr>
            <w:tcW w:w="2020" w:type="dxa"/>
            <w:gridSpan w:val="2"/>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3.1.3.2 Project planning</w:t>
            </w:r>
          </w:p>
        </w:tc>
      </w:tr>
      <w:tr w:rsidR="00000000">
        <w:trPr>
          <w:trHeight w:val="228"/>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0" w:type="dxa"/>
            <w:tcBorders>
              <w:bottom w:val="single" w:sz="8" w:space="0" w:color="auto"/>
            </w:tcBorders>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6.</w:t>
            </w:r>
          </w:p>
        </w:tc>
        <w:tc>
          <w:tcPr>
            <w:tcW w:w="700" w:type="dxa"/>
            <w:tcBorders>
              <w:bottom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3.1.3.2.1</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5.1.2</w:t>
            </w:r>
          </w:p>
        </w:tc>
        <w:tc>
          <w:tcPr>
            <w:tcW w:w="164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Keep software</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6.3.2</w:t>
            </w:r>
          </w:p>
        </w:tc>
        <w:tc>
          <w:tcPr>
            <w:tcW w:w="176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Project Assesment</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6.</w:t>
            </w:r>
          </w:p>
        </w:tc>
        <w:tc>
          <w:tcPr>
            <w:tcW w:w="2020" w:type="dxa"/>
            <w:gridSpan w:val="2"/>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3.2.3.2 Project control</w:t>
            </w:r>
          </w:p>
        </w:tc>
      </w:tr>
      <w:tr w:rsidR="00000000">
        <w:trPr>
          <w:trHeight w:val="20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development plan</w:t>
            </w: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and C</w:t>
            </w:r>
            <w:r>
              <w:rPr>
                <w:rFonts w:ascii="Arial" w:eastAsia="Arial" w:hAnsi="Arial"/>
                <w:sz w:val="16"/>
              </w:rPr>
              <w:t>ontrol</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6.</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3.2.3.2.1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99"/>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updated</w:t>
            </w: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7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1"/>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5.1.3</w:t>
            </w:r>
          </w:p>
        </w:tc>
        <w:tc>
          <w:tcPr>
            <w:tcW w:w="1640" w:type="dxa"/>
            <w:tcBorders>
              <w:right w:val="single" w:sz="8" w:space="0" w:color="auto"/>
            </w:tcBorders>
            <w:shd w:val="clear" w:color="auto" w:fill="auto"/>
            <w:vAlign w:val="bottom"/>
          </w:tcPr>
          <w:p w:rsidR="00000000" w:rsidRDefault="00596C41">
            <w:pPr>
              <w:spacing w:line="181" w:lineRule="exact"/>
              <w:ind w:left="40"/>
              <w:rPr>
                <w:rFonts w:ascii="Arial" w:eastAsia="Arial" w:hAnsi="Arial"/>
                <w:sz w:val="16"/>
              </w:rPr>
            </w:pPr>
            <w:r>
              <w:rPr>
                <w:rFonts w:ascii="Arial" w:eastAsia="Arial" w:hAnsi="Arial"/>
                <w:sz w:val="16"/>
              </w:rPr>
              <w:t>Software</w:t>
            </w:r>
          </w:p>
        </w:tc>
        <w:tc>
          <w:tcPr>
            <w:tcW w:w="5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6.4.3</w:t>
            </w:r>
          </w:p>
        </w:tc>
        <w:tc>
          <w:tcPr>
            <w:tcW w:w="1760" w:type="dxa"/>
            <w:tcBorders>
              <w:right w:val="single" w:sz="8" w:space="0" w:color="auto"/>
            </w:tcBorders>
            <w:shd w:val="clear" w:color="auto" w:fill="auto"/>
            <w:vAlign w:val="bottom"/>
          </w:tcPr>
          <w:p w:rsidR="00000000" w:rsidRDefault="00596C41">
            <w:pPr>
              <w:spacing w:line="181" w:lineRule="exact"/>
              <w:ind w:left="120"/>
              <w:rPr>
                <w:rFonts w:ascii="Arial" w:eastAsia="Arial" w:hAnsi="Arial"/>
                <w:sz w:val="16"/>
              </w:rPr>
            </w:pPr>
            <w:r>
              <w:rPr>
                <w:rFonts w:ascii="Arial" w:eastAsia="Arial" w:hAnsi="Arial"/>
                <w:sz w:val="16"/>
              </w:rPr>
              <w:t>System</w:t>
            </w:r>
          </w:p>
        </w:tc>
        <w:tc>
          <w:tcPr>
            <w:tcW w:w="220" w:type="dxa"/>
            <w:shd w:val="clear" w:color="auto" w:fill="auto"/>
            <w:vAlign w:val="bottom"/>
          </w:tcPr>
          <w:p w:rsidR="00000000" w:rsidRDefault="00596C41">
            <w:pPr>
              <w:spacing w:line="181" w:lineRule="exact"/>
              <w:ind w:left="80"/>
              <w:rPr>
                <w:rFonts w:ascii="Arial" w:eastAsia="Arial" w:hAnsi="Arial"/>
                <w:w w:val="89"/>
                <w:sz w:val="16"/>
              </w:rPr>
            </w:pPr>
            <w:r>
              <w:rPr>
                <w:rFonts w:ascii="Arial" w:eastAsia="Arial" w:hAnsi="Arial"/>
                <w:w w:val="89"/>
                <w:sz w:val="16"/>
              </w:rPr>
              <w:t>6.</w:t>
            </w:r>
          </w:p>
        </w:tc>
        <w:tc>
          <w:tcPr>
            <w:tcW w:w="2020" w:type="dxa"/>
            <w:gridSpan w:val="2"/>
            <w:tcBorders>
              <w:right w:val="single" w:sz="8" w:space="0" w:color="auto"/>
            </w:tcBorders>
            <w:shd w:val="clear" w:color="auto" w:fill="auto"/>
            <w:vAlign w:val="bottom"/>
          </w:tcPr>
          <w:p w:rsidR="00000000" w:rsidRDefault="00596C41">
            <w:pPr>
              <w:spacing w:line="181" w:lineRule="exact"/>
              <w:rPr>
                <w:rFonts w:ascii="Arial" w:eastAsia="Arial" w:hAnsi="Arial"/>
                <w:sz w:val="16"/>
              </w:rPr>
            </w:pPr>
            <w:r>
              <w:rPr>
                <w:rFonts w:ascii="Arial" w:eastAsia="Arial" w:hAnsi="Arial"/>
                <w:sz w:val="16"/>
              </w:rPr>
              <w:t>4.3.3.1 Establishing</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development plan</w:t>
            </w: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Architectural Design</w:t>
            </w: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architecture</w:t>
            </w:r>
          </w:p>
        </w:tc>
      </w:tr>
      <w:tr w:rsidR="00000000">
        <w:trPr>
          <w:trHeight w:val="20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reference to </w:t>
            </w:r>
            <w:r>
              <w:rPr>
                <w:rFonts w:ascii="Arial" w:eastAsia="Arial" w:hAnsi="Arial"/>
                <w:sz w:val="12"/>
              </w:rPr>
              <w:t>SYSTEM</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6.4.5</w:t>
            </w:r>
          </w:p>
        </w:tc>
        <w:tc>
          <w:tcPr>
            <w:tcW w:w="176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System Integration</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6.</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4.3.3.1.1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design and development</w:t>
            </w:r>
          </w:p>
        </w:tc>
        <w:tc>
          <w:tcPr>
            <w:tcW w:w="540" w:type="dxa"/>
            <w:vMerge w:val="restart"/>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7.2.5</w:t>
            </w:r>
          </w:p>
        </w:tc>
        <w:tc>
          <w:tcPr>
            <w:tcW w:w="1760" w:type="dxa"/>
            <w:vMerge w:val="restart"/>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220" w:type="dxa"/>
            <w:vMerge w:val="restart"/>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6.</w:t>
            </w:r>
          </w:p>
        </w:tc>
        <w:tc>
          <w:tcPr>
            <w:tcW w:w="2020" w:type="dxa"/>
            <w:gridSpan w:val="2"/>
            <w:vMerge w:val="restart"/>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4.5.</w:t>
            </w:r>
            <w:r>
              <w:rPr>
                <w:rFonts w:ascii="Arial" w:eastAsia="Arial" w:hAnsi="Arial"/>
                <w:sz w:val="16"/>
              </w:rPr>
              <w:t>3.1 Integration</w:t>
            </w:r>
          </w:p>
        </w:tc>
      </w:tr>
      <w:tr w:rsidR="00000000">
        <w:trPr>
          <w:trHeight w:val="39"/>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shd w:val="clear" w:color="auto" w:fill="auto"/>
            <w:vAlign w:val="bottom"/>
          </w:tcPr>
          <w:p w:rsidR="00000000" w:rsidRDefault="00596C41">
            <w:pPr>
              <w:spacing w:line="0" w:lineRule="atLeast"/>
              <w:rPr>
                <w:rFonts w:ascii="Times New Roman" w:eastAsia="Times New Roman" w:hAnsi="Times New Roman"/>
                <w:sz w:val="3"/>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4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17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202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5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620" w:type="dxa"/>
            <w:shd w:val="clear" w:color="auto" w:fill="auto"/>
            <w:vAlign w:val="bottom"/>
          </w:tcPr>
          <w:p w:rsidR="00000000" w:rsidRDefault="00596C41">
            <w:pPr>
              <w:spacing w:line="0" w:lineRule="atLeast"/>
              <w:rPr>
                <w:rFonts w:ascii="Times New Roman" w:eastAsia="Times New Roman" w:hAnsi="Times New Roman"/>
                <w:sz w:val="21"/>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Validation Process</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6.</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4.5.3.1.1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198"/>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620" w:type="dxa"/>
            <w:shd w:val="clear" w:color="auto" w:fill="auto"/>
            <w:vAlign w:val="bottom"/>
          </w:tcPr>
          <w:p w:rsidR="00000000" w:rsidRDefault="00596C41">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shd w:val="clear" w:color="auto" w:fill="auto"/>
            <w:vAlign w:val="bottom"/>
          </w:tcPr>
          <w:p w:rsidR="00000000" w:rsidRDefault="00596C41">
            <w:pPr>
              <w:spacing w:line="0" w:lineRule="atLeast"/>
              <w:rPr>
                <w:rFonts w:ascii="Times New Roman" w:eastAsia="Times New Roman" w:hAnsi="Times New Roman"/>
                <w:sz w:val="17"/>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2020" w:type="dxa"/>
            <w:gridSpan w:val="2"/>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2.5.3.1 Process</w:t>
            </w:r>
          </w:p>
        </w:tc>
      </w:tr>
      <w:tr w:rsidR="00000000">
        <w:trPr>
          <w:trHeight w:val="21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implementation</w:t>
            </w:r>
          </w:p>
        </w:tc>
      </w:tr>
      <w:tr w:rsidR="00000000">
        <w:trPr>
          <w:trHeight w:val="228"/>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0" w:type="dxa"/>
            <w:tcBorders>
              <w:bottom w:val="single" w:sz="8" w:space="0" w:color="auto"/>
            </w:tcBorders>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tcBorders>
              <w:bottom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2.5.3.1.4</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5.1.4</w:t>
            </w:r>
          </w:p>
        </w:tc>
        <w:tc>
          <w:tcPr>
            <w:tcW w:w="164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7.1.1</w:t>
            </w:r>
          </w:p>
        </w:tc>
        <w:tc>
          <w:tcPr>
            <w:tcW w:w="176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2020" w:type="dxa"/>
            <w:gridSpan w:val="2"/>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1.1.3.1 Software</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development standards,</w:t>
            </w: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Implementation</w:t>
            </w: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implementation strategy</w:t>
            </w:r>
          </w:p>
        </w:tc>
      </w:tr>
      <w:tr w:rsidR="00000000">
        <w:trPr>
          <w:trHeight w:val="20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met</w:t>
            </w:r>
            <w:r>
              <w:rPr>
                <w:rFonts w:ascii="Arial" w:eastAsia="Arial" w:hAnsi="Arial"/>
                <w:sz w:val="16"/>
              </w:rPr>
              <w:t>hods and tools</w:t>
            </w:r>
          </w:p>
        </w:tc>
        <w:tc>
          <w:tcPr>
            <w:tcW w:w="540" w:type="dxa"/>
            <w:shd w:val="clear" w:color="auto" w:fill="auto"/>
            <w:vAlign w:val="bottom"/>
          </w:tcPr>
          <w:p w:rsidR="00000000" w:rsidRDefault="00596C41">
            <w:pPr>
              <w:spacing w:line="0" w:lineRule="atLeast"/>
              <w:rPr>
                <w:rFonts w:ascii="Times New Roman" w:eastAsia="Times New Roman" w:hAnsi="Times New Roman"/>
                <w:sz w:val="17"/>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1.1.3.1.3</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99"/>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planning</w:t>
            </w: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7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1"/>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5.1.5</w:t>
            </w:r>
          </w:p>
        </w:tc>
        <w:tc>
          <w:tcPr>
            <w:tcW w:w="1640" w:type="dxa"/>
            <w:tcBorders>
              <w:right w:val="single" w:sz="8" w:space="0" w:color="auto"/>
            </w:tcBorders>
            <w:shd w:val="clear" w:color="auto" w:fill="auto"/>
            <w:vAlign w:val="bottom"/>
          </w:tcPr>
          <w:p w:rsidR="00000000" w:rsidRDefault="00596C41">
            <w:pPr>
              <w:spacing w:line="181" w:lineRule="exact"/>
              <w:ind w:left="40"/>
              <w:rPr>
                <w:rFonts w:ascii="Arial" w:eastAsia="Arial" w:hAnsi="Arial"/>
                <w:sz w:val="16"/>
              </w:rPr>
            </w:pPr>
            <w:r>
              <w:rPr>
                <w:rFonts w:ascii="Arial" w:eastAsia="Arial" w:hAnsi="Arial"/>
                <w:sz w:val="16"/>
              </w:rPr>
              <w:t>Software</w:t>
            </w:r>
          </w:p>
        </w:tc>
        <w:tc>
          <w:tcPr>
            <w:tcW w:w="5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7.1.6</w:t>
            </w:r>
          </w:p>
        </w:tc>
        <w:tc>
          <w:tcPr>
            <w:tcW w:w="1760" w:type="dxa"/>
            <w:tcBorders>
              <w:right w:val="single" w:sz="8" w:space="0" w:color="auto"/>
            </w:tcBorders>
            <w:shd w:val="clear" w:color="auto" w:fill="auto"/>
            <w:vAlign w:val="bottom"/>
          </w:tcPr>
          <w:p w:rsidR="00000000" w:rsidRDefault="00596C41">
            <w:pPr>
              <w:spacing w:line="181" w:lineRule="exact"/>
              <w:ind w:left="120"/>
              <w:rPr>
                <w:rFonts w:ascii="Arial" w:eastAsia="Arial" w:hAnsi="Arial"/>
                <w:sz w:val="16"/>
              </w:rPr>
            </w:pPr>
            <w:r>
              <w:rPr>
                <w:rFonts w:ascii="Arial" w:eastAsia="Arial" w:hAnsi="Arial"/>
                <w:sz w:val="16"/>
              </w:rPr>
              <w:t>Software</w:t>
            </w:r>
          </w:p>
        </w:tc>
        <w:tc>
          <w:tcPr>
            <w:tcW w:w="220" w:type="dxa"/>
            <w:shd w:val="clear" w:color="auto" w:fill="auto"/>
            <w:vAlign w:val="bottom"/>
          </w:tcPr>
          <w:p w:rsidR="00000000" w:rsidRDefault="00596C41">
            <w:pPr>
              <w:spacing w:line="181" w:lineRule="exact"/>
              <w:ind w:left="80"/>
              <w:rPr>
                <w:rFonts w:ascii="Arial" w:eastAsia="Arial" w:hAnsi="Arial"/>
                <w:w w:val="89"/>
                <w:sz w:val="16"/>
              </w:rPr>
            </w:pPr>
            <w:r>
              <w:rPr>
                <w:rFonts w:ascii="Arial" w:eastAsia="Arial" w:hAnsi="Arial"/>
                <w:w w:val="89"/>
                <w:sz w:val="16"/>
              </w:rPr>
              <w:t>7.</w:t>
            </w:r>
          </w:p>
        </w:tc>
        <w:tc>
          <w:tcPr>
            <w:tcW w:w="2020" w:type="dxa"/>
            <w:gridSpan w:val="2"/>
            <w:tcBorders>
              <w:right w:val="single" w:sz="8" w:space="0" w:color="auto"/>
            </w:tcBorders>
            <w:shd w:val="clear" w:color="auto" w:fill="auto"/>
            <w:vAlign w:val="bottom"/>
          </w:tcPr>
          <w:p w:rsidR="00000000" w:rsidRDefault="00596C41">
            <w:pPr>
              <w:spacing w:line="181" w:lineRule="exact"/>
              <w:rPr>
                <w:rFonts w:ascii="Arial" w:eastAsia="Arial" w:hAnsi="Arial"/>
                <w:sz w:val="16"/>
              </w:rPr>
            </w:pPr>
            <w:r>
              <w:rPr>
                <w:rFonts w:ascii="Arial" w:eastAsia="Arial" w:hAnsi="Arial"/>
                <w:sz w:val="16"/>
              </w:rPr>
              <w:t>1.6.3.1 Software</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 and</w:t>
            </w: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920" w:type="dxa"/>
            <w:gridSpan w:val="2"/>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integration</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0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 testing</w:t>
            </w:r>
          </w:p>
        </w:tc>
        <w:tc>
          <w:tcPr>
            <w:tcW w:w="540" w:type="dxa"/>
            <w:shd w:val="clear" w:color="auto" w:fill="auto"/>
            <w:vAlign w:val="bottom"/>
          </w:tcPr>
          <w:p w:rsidR="00000000" w:rsidRDefault="00596C41">
            <w:pPr>
              <w:spacing w:line="0" w:lineRule="atLeast"/>
              <w:rPr>
                <w:rFonts w:ascii="Times New Roman" w:eastAsia="Times New Roman" w:hAnsi="Times New Roman"/>
                <w:sz w:val="17"/>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1.6.3.1.1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99"/>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planning</w:t>
            </w: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7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1"/>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5.1.6</w:t>
            </w:r>
          </w:p>
        </w:tc>
        <w:tc>
          <w:tcPr>
            <w:tcW w:w="1640" w:type="dxa"/>
            <w:tcBorders>
              <w:right w:val="single" w:sz="8" w:space="0" w:color="auto"/>
            </w:tcBorders>
            <w:shd w:val="clear" w:color="auto" w:fill="auto"/>
            <w:vAlign w:val="bottom"/>
          </w:tcPr>
          <w:p w:rsidR="00000000" w:rsidRDefault="00596C41">
            <w:pPr>
              <w:spacing w:line="181" w:lineRule="exact"/>
              <w:ind w:left="40"/>
              <w:rPr>
                <w:rFonts w:ascii="Arial" w:eastAsia="Arial" w:hAnsi="Arial"/>
                <w:sz w:val="16"/>
              </w:rPr>
            </w:pPr>
            <w:r>
              <w:rPr>
                <w:rFonts w:ascii="Arial" w:eastAsia="Arial" w:hAnsi="Arial"/>
                <w:sz w:val="16"/>
              </w:rPr>
              <w:t>Software</w:t>
            </w:r>
          </w:p>
        </w:tc>
        <w:tc>
          <w:tcPr>
            <w:tcW w:w="5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7.2.4</w:t>
            </w:r>
          </w:p>
        </w:tc>
        <w:tc>
          <w:tcPr>
            <w:tcW w:w="1760" w:type="dxa"/>
            <w:tcBorders>
              <w:right w:val="single" w:sz="8" w:space="0" w:color="auto"/>
            </w:tcBorders>
            <w:shd w:val="clear" w:color="auto" w:fill="auto"/>
            <w:vAlign w:val="bottom"/>
          </w:tcPr>
          <w:p w:rsidR="00000000" w:rsidRDefault="00596C41">
            <w:pPr>
              <w:spacing w:line="181" w:lineRule="exact"/>
              <w:ind w:left="120"/>
              <w:rPr>
                <w:rFonts w:ascii="Arial" w:eastAsia="Arial" w:hAnsi="Arial"/>
                <w:sz w:val="16"/>
              </w:rPr>
            </w:pPr>
            <w:r>
              <w:rPr>
                <w:rFonts w:ascii="Arial" w:eastAsia="Arial" w:hAnsi="Arial"/>
                <w:sz w:val="16"/>
              </w:rPr>
              <w:t>Software</w:t>
            </w:r>
          </w:p>
        </w:tc>
        <w:tc>
          <w:tcPr>
            <w:tcW w:w="220" w:type="dxa"/>
            <w:shd w:val="clear" w:color="auto" w:fill="auto"/>
            <w:vAlign w:val="bottom"/>
          </w:tcPr>
          <w:p w:rsidR="00000000" w:rsidRDefault="00596C41">
            <w:pPr>
              <w:spacing w:line="181" w:lineRule="exact"/>
              <w:ind w:left="80"/>
              <w:rPr>
                <w:rFonts w:ascii="Arial" w:eastAsia="Arial" w:hAnsi="Arial"/>
                <w:w w:val="89"/>
                <w:sz w:val="16"/>
              </w:rPr>
            </w:pPr>
            <w:r>
              <w:rPr>
                <w:rFonts w:ascii="Arial" w:eastAsia="Arial" w:hAnsi="Arial"/>
                <w:w w:val="89"/>
                <w:sz w:val="16"/>
              </w:rPr>
              <w:t>7.</w:t>
            </w:r>
          </w:p>
        </w:tc>
        <w:tc>
          <w:tcPr>
            <w:tcW w:w="2020" w:type="dxa"/>
            <w:gridSpan w:val="2"/>
            <w:tcBorders>
              <w:right w:val="single" w:sz="8" w:space="0" w:color="auto"/>
            </w:tcBorders>
            <w:shd w:val="clear" w:color="auto" w:fill="auto"/>
            <w:vAlign w:val="bottom"/>
          </w:tcPr>
          <w:p w:rsidR="00000000" w:rsidRDefault="00596C41">
            <w:pPr>
              <w:spacing w:line="181" w:lineRule="exact"/>
              <w:rPr>
                <w:rFonts w:ascii="Arial" w:eastAsia="Arial" w:hAnsi="Arial"/>
                <w:sz w:val="16"/>
              </w:rPr>
            </w:pPr>
            <w:r>
              <w:rPr>
                <w:rFonts w:ascii="Arial" w:eastAsia="Arial" w:hAnsi="Arial"/>
                <w:sz w:val="16"/>
              </w:rPr>
              <w:t>2.4.3.1 Process</w:t>
            </w:r>
          </w:p>
        </w:tc>
      </w:tr>
      <w:tr w:rsidR="00000000">
        <w:trPr>
          <w:trHeight w:val="21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 xml:space="preserve">VERIFICATION </w:t>
            </w:r>
            <w:r>
              <w:rPr>
                <w:rFonts w:ascii="Arial" w:eastAsia="Arial" w:hAnsi="Arial"/>
                <w:sz w:val="15"/>
              </w:rPr>
              <w:t>planning</w:t>
            </w: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Verification</w:t>
            </w: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implementation</w:t>
            </w:r>
          </w:p>
        </w:tc>
      </w:tr>
      <w:tr w:rsidR="00000000">
        <w:trPr>
          <w:trHeight w:val="198"/>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620" w:type="dxa"/>
            <w:shd w:val="clear" w:color="auto" w:fill="auto"/>
            <w:vAlign w:val="bottom"/>
          </w:tcPr>
          <w:p w:rsidR="00000000" w:rsidRDefault="00596C41">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7.1.5</w:t>
            </w:r>
          </w:p>
        </w:tc>
        <w:tc>
          <w:tcPr>
            <w:tcW w:w="176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2.4.3.1.4</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2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Construction</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2.4.3.1.5</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0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620" w:type="dxa"/>
            <w:shd w:val="clear" w:color="auto" w:fill="auto"/>
            <w:vAlign w:val="bottom"/>
          </w:tcPr>
          <w:p w:rsidR="00000000" w:rsidRDefault="00596C41">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w:t>
            </w:r>
          </w:p>
        </w:tc>
        <w:tc>
          <w:tcPr>
            <w:tcW w:w="176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2020" w:type="dxa"/>
            <w:gridSpan w:val="2"/>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1.5.3.1 Software</w:t>
            </w:r>
          </w:p>
        </w:tc>
      </w:tr>
      <w:tr w:rsidR="00000000">
        <w:trPr>
          <w:trHeight w:val="208"/>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constrution</w:t>
            </w:r>
          </w:p>
        </w:tc>
      </w:tr>
      <w:tr w:rsidR="00000000">
        <w:trPr>
          <w:trHeight w:val="20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620" w:type="dxa"/>
            <w:shd w:val="clear" w:color="auto" w:fill="auto"/>
            <w:vAlign w:val="bottom"/>
          </w:tcPr>
          <w:p w:rsidR="00000000" w:rsidRDefault="00596C41">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w:t>
            </w:r>
          </w:p>
        </w:tc>
        <w:tc>
          <w:tcPr>
            <w:tcW w:w="176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1.5.3.1.5</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Qualification Testing</w:t>
            </w:r>
          </w:p>
        </w:tc>
        <w:tc>
          <w:tcPr>
            <w:tcW w:w="220" w:type="dxa"/>
            <w:vMerge w:val="restart"/>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2020" w:type="dxa"/>
            <w:gridSpan w:val="2"/>
            <w:vMerge w:val="restart"/>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1.6.3.1</w:t>
            </w:r>
            <w:r>
              <w:rPr>
                <w:rFonts w:ascii="Arial" w:eastAsia="Arial" w:hAnsi="Arial"/>
                <w:sz w:val="16"/>
              </w:rPr>
              <w:t xml:space="preserve"> Software</w:t>
            </w:r>
          </w:p>
        </w:tc>
      </w:tr>
      <w:tr w:rsidR="00000000">
        <w:trPr>
          <w:trHeight w:val="39"/>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shd w:val="clear" w:color="auto" w:fill="auto"/>
            <w:vAlign w:val="bottom"/>
          </w:tcPr>
          <w:p w:rsidR="00000000" w:rsidRDefault="00596C41">
            <w:pPr>
              <w:spacing w:line="0" w:lineRule="atLeast"/>
              <w:rPr>
                <w:rFonts w:ascii="Times New Roman" w:eastAsia="Times New Roman" w:hAnsi="Times New Roman"/>
                <w:sz w:val="3"/>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40" w:type="dxa"/>
            <w:shd w:val="clear" w:color="auto" w:fill="auto"/>
            <w:vAlign w:val="bottom"/>
          </w:tcPr>
          <w:p w:rsidR="00000000" w:rsidRDefault="00596C41">
            <w:pPr>
              <w:spacing w:line="0" w:lineRule="atLeast"/>
              <w:rPr>
                <w:rFonts w:ascii="Times New Roman" w:eastAsia="Times New Roman" w:hAnsi="Times New Roman"/>
                <w:sz w:val="3"/>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202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1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920" w:type="dxa"/>
            <w:gridSpan w:val="2"/>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integration</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1.6.3.1.5</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98"/>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620" w:type="dxa"/>
            <w:shd w:val="clear" w:color="auto" w:fill="auto"/>
            <w:vAlign w:val="bottom"/>
          </w:tcPr>
          <w:p w:rsidR="00000000" w:rsidRDefault="00596C41">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shd w:val="clear" w:color="auto" w:fill="auto"/>
            <w:vAlign w:val="bottom"/>
          </w:tcPr>
          <w:p w:rsidR="00000000" w:rsidRDefault="00596C41">
            <w:pPr>
              <w:spacing w:line="0" w:lineRule="atLeast"/>
              <w:rPr>
                <w:rFonts w:ascii="Times New Roman" w:eastAsia="Times New Roman" w:hAnsi="Times New Roman"/>
                <w:sz w:val="17"/>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2020" w:type="dxa"/>
            <w:gridSpan w:val="2"/>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1.7.3.1 Software</w:t>
            </w:r>
          </w:p>
        </w:tc>
      </w:tr>
      <w:tr w:rsidR="00000000">
        <w:trPr>
          <w:trHeight w:val="21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qualification testing</w:t>
            </w:r>
          </w:p>
        </w:tc>
      </w:tr>
      <w:tr w:rsidR="00000000">
        <w:trPr>
          <w:trHeight w:val="228"/>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0" w:type="dxa"/>
            <w:tcBorders>
              <w:bottom w:val="single" w:sz="8" w:space="0" w:color="auto"/>
            </w:tcBorders>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tcBorders>
              <w:bottom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1.7.3.1.3</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5.1.7</w:t>
            </w:r>
          </w:p>
        </w:tc>
        <w:tc>
          <w:tcPr>
            <w:tcW w:w="164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2"/>
              </w:rPr>
            </w:pPr>
            <w:r>
              <w:rPr>
                <w:rFonts w:ascii="Arial" w:eastAsia="Arial" w:hAnsi="Arial"/>
                <w:sz w:val="16"/>
              </w:rPr>
              <w:t xml:space="preserve">Software </w:t>
            </w:r>
            <w:r>
              <w:rPr>
                <w:rFonts w:ascii="Arial" w:eastAsia="Arial" w:hAnsi="Arial"/>
                <w:sz w:val="12"/>
              </w:rPr>
              <w:t>RISK</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6.3.4</w:t>
            </w:r>
          </w:p>
        </w:tc>
        <w:tc>
          <w:tcPr>
            <w:tcW w:w="176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Risk Management</w:t>
            </w:r>
          </w:p>
        </w:tc>
        <w:tc>
          <w:tcPr>
            <w:tcW w:w="220" w:type="dxa"/>
            <w:shd w:val="clear" w:color="auto" w:fill="auto"/>
            <w:vAlign w:val="bottom"/>
          </w:tcPr>
          <w:p w:rsidR="00000000" w:rsidRDefault="00596C41">
            <w:pPr>
              <w:spacing w:line="0" w:lineRule="atLeast"/>
              <w:rPr>
                <w:rFonts w:ascii="Times New Roman" w:eastAsia="Times New Roman" w:hAnsi="Times New Roman"/>
                <w:sz w:val="16"/>
              </w:rPr>
            </w:pPr>
          </w:p>
        </w:tc>
        <w:tc>
          <w:tcPr>
            <w:tcW w:w="700" w:type="dxa"/>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3"/>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 xml:space="preserve">MANAGEMENT </w:t>
            </w:r>
            <w:r>
              <w:rPr>
                <w:rFonts w:ascii="Arial" w:eastAsia="Arial" w:hAnsi="Arial"/>
                <w:sz w:val="15"/>
              </w:rPr>
              <w:t>planning</w:t>
            </w:r>
          </w:p>
        </w:tc>
        <w:tc>
          <w:tcPr>
            <w:tcW w:w="230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Process</w:t>
            </w:r>
          </w:p>
        </w:tc>
        <w:tc>
          <w:tcPr>
            <w:tcW w:w="2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5.1.8</w:t>
            </w:r>
          </w:p>
        </w:tc>
        <w:tc>
          <w:tcPr>
            <w:tcW w:w="164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Documentation</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7.2.1</w:t>
            </w:r>
          </w:p>
        </w:tc>
        <w:tc>
          <w:tcPr>
            <w:tcW w:w="176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2020" w:type="dxa"/>
            <w:gridSpan w:val="2"/>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2.1.3.1 Process</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planning</w:t>
            </w: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Documentation</w:t>
            </w: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implementation</w:t>
            </w:r>
          </w:p>
        </w:tc>
      </w:tr>
      <w:tr w:rsidR="00000000">
        <w:trPr>
          <w:trHeight w:val="254"/>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9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230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920" w:type="dxa"/>
            <w:gridSpan w:val="2"/>
            <w:tcBorders>
              <w:bottom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7.2.1.3.1.1</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5.1.9</w:t>
            </w:r>
          </w:p>
        </w:tc>
        <w:tc>
          <w:tcPr>
            <w:tcW w:w="164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w:t>
            </w:r>
          </w:p>
        </w:tc>
        <w:tc>
          <w:tcPr>
            <w:tcW w:w="176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2.2.3.1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Process</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implementation</w:t>
            </w:r>
          </w:p>
        </w:tc>
      </w:tr>
      <w:tr w:rsidR="00000000">
        <w:trPr>
          <w:trHeight w:val="22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 planning</w:t>
            </w: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920" w:type="dxa"/>
            <w:gridSpan w:val="2"/>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7.2.2.3.1.1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0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620" w:type="dxa"/>
            <w:shd w:val="clear" w:color="auto" w:fill="auto"/>
            <w:vAlign w:val="bottom"/>
          </w:tcPr>
          <w:p w:rsidR="00000000" w:rsidRDefault="00596C41">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7.2.8</w:t>
            </w:r>
          </w:p>
        </w:tc>
        <w:tc>
          <w:tcPr>
            <w:tcW w:w="176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 P</w:t>
            </w:r>
            <w:r>
              <w:rPr>
                <w:rFonts w:ascii="Arial" w:eastAsia="Arial" w:hAnsi="Arial"/>
                <w:sz w:val="16"/>
              </w:rPr>
              <w:t>roblem</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2.8.3.1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Process</w:t>
            </w:r>
          </w:p>
        </w:tc>
      </w:tr>
      <w:tr w:rsidR="00000000">
        <w:trPr>
          <w:trHeight w:val="23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620" w:type="dxa"/>
            <w:shd w:val="clear" w:color="auto" w:fill="auto"/>
            <w:vAlign w:val="bottom"/>
          </w:tcPr>
          <w:p w:rsidR="00000000" w:rsidRDefault="00596C41">
            <w:pPr>
              <w:spacing w:line="0" w:lineRule="atLeast"/>
              <w:rPr>
                <w:rFonts w:ascii="Times New Roman" w:eastAsia="Times New Roman" w:hAnsi="Times New Roman"/>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Resolution</w:t>
            </w: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implementation</w:t>
            </w:r>
          </w:p>
        </w:tc>
      </w:tr>
      <w:tr w:rsidR="00000000">
        <w:trPr>
          <w:trHeight w:val="228"/>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0" w:type="dxa"/>
            <w:tcBorders>
              <w:bottom w:val="single" w:sz="8" w:space="0" w:color="auto"/>
            </w:tcBorders>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tcBorders>
              <w:bottom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2.8.3.1.1</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5.1.10</w:t>
            </w:r>
          </w:p>
        </w:tc>
        <w:tc>
          <w:tcPr>
            <w:tcW w:w="164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Supporting items</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6.2.2</w:t>
            </w:r>
          </w:p>
        </w:tc>
        <w:tc>
          <w:tcPr>
            <w:tcW w:w="176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Infrastructure</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6.</w:t>
            </w:r>
          </w:p>
        </w:tc>
        <w:tc>
          <w:tcPr>
            <w:tcW w:w="2020" w:type="dxa"/>
            <w:gridSpan w:val="2"/>
            <w:tcBorders>
              <w:right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2.2.3.2 Establishment</w:t>
            </w:r>
          </w:p>
        </w:tc>
      </w:tr>
      <w:tr w:rsidR="00000000">
        <w:trPr>
          <w:trHeight w:val="21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to be controlled</w:t>
            </w: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of the infrastructure</w:t>
            </w:r>
          </w:p>
        </w:tc>
      </w:tr>
      <w:tr w:rsidR="00000000">
        <w:trPr>
          <w:trHeight w:val="198"/>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620" w:type="dxa"/>
            <w:shd w:val="clear" w:color="auto" w:fill="auto"/>
            <w:vAlign w:val="bottom"/>
          </w:tcPr>
          <w:p w:rsidR="00000000" w:rsidRDefault="00596C41">
            <w:pPr>
              <w:spacing w:line="0" w:lineRule="atLeast"/>
              <w:rPr>
                <w:rFonts w:ascii="Times New Roman" w:eastAsia="Times New Roman" w:hAnsi="Times New Roman"/>
                <w:sz w:val="17"/>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6.2.2</w:t>
            </w:r>
          </w:p>
        </w:tc>
        <w:tc>
          <w:tcPr>
            <w:tcW w:w="176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Infrastructure</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6.</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2.2.3.2.1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2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w:t>
            </w:r>
            <w:r>
              <w:rPr>
                <w:rFonts w:ascii="Arial" w:eastAsia="Arial" w:hAnsi="Arial"/>
                <w:sz w:val="16"/>
              </w:rPr>
              <w:t>ent</w:t>
            </w:r>
          </w:p>
        </w:tc>
        <w:tc>
          <w:tcPr>
            <w:tcW w:w="920" w:type="dxa"/>
            <w:gridSpan w:val="2"/>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6.2.2.3.3</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Maintenance</w:t>
            </w:r>
          </w:p>
        </w:tc>
      </w:tr>
      <w:tr w:rsidR="00000000">
        <w:trPr>
          <w:trHeight w:val="21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6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of the infrastructure</w:t>
            </w:r>
          </w:p>
        </w:tc>
      </w:tr>
      <w:tr w:rsidR="00000000">
        <w:trPr>
          <w:trHeight w:val="228"/>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0" w:type="dxa"/>
            <w:tcBorders>
              <w:bottom w:val="single" w:sz="8" w:space="0" w:color="auto"/>
            </w:tcBorders>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6.</w:t>
            </w:r>
          </w:p>
        </w:tc>
        <w:tc>
          <w:tcPr>
            <w:tcW w:w="700" w:type="dxa"/>
            <w:tcBorders>
              <w:bottom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2.2.3.3.1</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5.1.11</w:t>
            </w:r>
          </w:p>
        </w:tc>
        <w:tc>
          <w:tcPr>
            <w:tcW w:w="164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w:t>
            </w:r>
          </w:p>
        </w:tc>
        <w:tc>
          <w:tcPr>
            <w:tcW w:w="17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2.2.3.2</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Configuration</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CONFIGURATION ITEM</w:t>
            </w: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2240" w:type="dxa"/>
            <w:gridSpan w:val="3"/>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identification</w:t>
            </w:r>
          </w:p>
        </w:tc>
      </w:tr>
      <w:tr w:rsidR="00000000">
        <w:trPr>
          <w:trHeight w:val="21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control before</w:t>
            </w:r>
          </w:p>
        </w:tc>
        <w:tc>
          <w:tcPr>
            <w:tcW w:w="230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220" w:type="dxa"/>
            <w:shd w:val="clear" w:color="auto" w:fill="auto"/>
            <w:vAlign w:val="bottom"/>
          </w:tcPr>
          <w:p w:rsidR="00000000" w:rsidRDefault="00596C41">
            <w:pPr>
              <w:spacing w:line="0" w:lineRule="atLeast"/>
              <w:ind w:left="80"/>
              <w:rPr>
                <w:rFonts w:ascii="Arial" w:eastAsia="Arial" w:hAnsi="Arial"/>
                <w:w w:val="89"/>
                <w:sz w:val="16"/>
              </w:rPr>
            </w:pPr>
            <w:r>
              <w:rPr>
                <w:rFonts w:ascii="Arial" w:eastAsia="Arial" w:hAnsi="Arial"/>
                <w:w w:val="89"/>
                <w:sz w:val="16"/>
              </w:rPr>
              <w:t>7.</w:t>
            </w:r>
          </w:p>
        </w:tc>
        <w:tc>
          <w:tcPr>
            <w:tcW w:w="700" w:type="dxa"/>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2.2.3.2.1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72"/>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9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VERIFICATION</w:t>
            </w:r>
          </w:p>
        </w:tc>
        <w:tc>
          <w:tcPr>
            <w:tcW w:w="540" w:type="dxa"/>
            <w:shd w:val="clear" w:color="auto" w:fill="auto"/>
            <w:vAlign w:val="bottom"/>
          </w:tcPr>
          <w:p w:rsidR="00000000" w:rsidRDefault="00596C41">
            <w:pPr>
              <w:spacing w:line="0" w:lineRule="atLeast"/>
              <w:rPr>
                <w:rFonts w:ascii="Times New Roman" w:eastAsia="Times New Roman" w:hAnsi="Times New Roman"/>
                <w:sz w:val="14"/>
              </w:rPr>
            </w:pPr>
          </w:p>
        </w:tc>
        <w:tc>
          <w:tcPr>
            <w:tcW w:w="17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20" w:type="dxa"/>
            <w:shd w:val="clear" w:color="auto" w:fill="auto"/>
            <w:vAlign w:val="bottom"/>
          </w:tcPr>
          <w:p w:rsidR="00000000" w:rsidRDefault="00596C41">
            <w:pPr>
              <w:spacing w:line="0" w:lineRule="atLeast"/>
              <w:rPr>
                <w:rFonts w:ascii="Times New Roman" w:eastAsia="Times New Roman" w:hAnsi="Times New Roman"/>
                <w:sz w:val="14"/>
              </w:rPr>
            </w:pPr>
          </w:p>
        </w:tc>
        <w:tc>
          <w:tcPr>
            <w:tcW w:w="700" w:type="dxa"/>
            <w:shd w:val="clear" w:color="auto" w:fill="auto"/>
            <w:vAlign w:val="bottom"/>
          </w:tcPr>
          <w:p w:rsidR="00000000" w:rsidRDefault="00596C41">
            <w:pPr>
              <w:spacing w:line="0" w:lineRule="atLeast"/>
              <w:rPr>
                <w:rFonts w:ascii="Times New Roman" w:eastAsia="Times New Roman" w:hAnsi="Times New Roman"/>
                <w:sz w:val="14"/>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55"/>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9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6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7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r>
    </w:tbl>
    <w:p w:rsidR="00000000" w:rsidRDefault="00596C41">
      <w:pPr>
        <w:rPr>
          <w:rFonts w:ascii="Times New Roman" w:eastAsia="Times New Roman" w:hAnsi="Times New Roman"/>
          <w:sz w:val="4"/>
        </w:rPr>
        <w:sectPr w:rsidR="00000000">
          <w:type w:val="continuous"/>
          <w:pgSz w:w="11900" w:h="16840"/>
          <w:pgMar w:top="1119" w:right="1404" w:bottom="0" w:left="240" w:header="0" w:footer="0" w:gutter="0"/>
          <w:cols w:num="2" w:space="0" w:equalWidth="0">
            <w:col w:w="1048" w:space="132"/>
            <w:col w:w="9080"/>
          </w:cols>
          <w:docGrid w:linePitch="360"/>
        </w:sectPr>
      </w:pPr>
    </w:p>
    <w:p w:rsidR="00000000" w:rsidRDefault="00596C41">
      <w:pPr>
        <w:spacing w:line="24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1404" w:bottom="0" w:left="240" w:header="0" w:footer="0" w:gutter="0"/>
          <w:cols w:space="0" w:equalWidth="0">
            <w:col w:w="1026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400"/>
        <w:gridCol w:w="1880"/>
        <w:gridCol w:w="560"/>
        <w:gridCol w:w="1700"/>
        <w:gridCol w:w="540"/>
        <w:gridCol w:w="1740"/>
        <w:gridCol w:w="940"/>
        <w:gridCol w:w="1320"/>
        <w:gridCol w:w="780"/>
      </w:tblGrid>
      <w:tr w:rsidR="00000000">
        <w:trPr>
          <w:trHeight w:val="245"/>
        </w:trPr>
        <w:tc>
          <w:tcPr>
            <w:tcW w:w="400" w:type="dxa"/>
            <w:shd w:val="clear" w:color="auto" w:fill="auto"/>
            <w:vAlign w:val="bottom"/>
          </w:tcPr>
          <w:p w:rsidR="00000000" w:rsidRDefault="00596C41">
            <w:pPr>
              <w:spacing w:line="0" w:lineRule="atLeast"/>
              <w:rPr>
                <w:rFonts w:ascii="Times New Roman" w:eastAsia="Times New Roman" w:hAnsi="Times New Roman"/>
                <w:sz w:val="21"/>
              </w:rPr>
            </w:pPr>
            <w:bookmarkStart w:id="164" w:name="page164"/>
            <w:bookmarkEnd w:id="164"/>
          </w:p>
        </w:tc>
        <w:tc>
          <w:tcPr>
            <w:tcW w:w="1880" w:type="dxa"/>
            <w:shd w:val="clear" w:color="auto" w:fill="auto"/>
            <w:vAlign w:val="bottom"/>
          </w:tcPr>
          <w:p w:rsidR="00000000" w:rsidRDefault="00596C41">
            <w:pPr>
              <w:spacing w:line="0" w:lineRule="atLeast"/>
              <w:rPr>
                <w:rFonts w:ascii="Times New Roman" w:eastAsia="Times New Roman" w:hAnsi="Times New Roman"/>
                <w:sz w:val="21"/>
              </w:rPr>
            </w:pPr>
          </w:p>
        </w:tc>
        <w:tc>
          <w:tcPr>
            <w:tcW w:w="560" w:type="dxa"/>
            <w:shd w:val="clear" w:color="auto" w:fill="auto"/>
            <w:vAlign w:val="bottom"/>
          </w:tcPr>
          <w:p w:rsidR="00000000" w:rsidRDefault="00596C41">
            <w:pPr>
              <w:spacing w:line="0" w:lineRule="atLeast"/>
              <w:rPr>
                <w:rFonts w:ascii="Times New Roman" w:eastAsia="Times New Roman" w:hAnsi="Times New Roman"/>
                <w:sz w:val="21"/>
              </w:rPr>
            </w:pPr>
          </w:p>
        </w:tc>
        <w:tc>
          <w:tcPr>
            <w:tcW w:w="2240" w:type="dxa"/>
            <w:gridSpan w:val="2"/>
            <w:shd w:val="clear" w:color="auto" w:fill="auto"/>
            <w:vAlign w:val="bottom"/>
          </w:tcPr>
          <w:p w:rsidR="00000000" w:rsidRDefault="00596C41">
            <w:pPr>
              <w:spacing w:line="0" w:lineRule="atLeast"/>
              <w:ind w:left="1400"/>
              <w:rPr>
                <w:rFonts w:ascii="Arial" w:eastAsia="Arial" w:hAnsi="Arial"/>
              </w:rPr>
            </w:pPr>
            <w:r>
              <w:rPr>
                <w:rFonts w:ascii="Arial" w:eastAsia="Arial" w:hAnsi="Arial"/>
              </w:rPr>
              <w:t xml:space="preserve">– 70 </w:t>
            </w:r>
            <w:r>
              <w:rPr>
                <w:rFonts w:ascii="Arial" w:eastAsia="Arial" w:hAnsi="Arial"/>
              </w:rPr>
              <w:t>–</w:t>
            </w:r>
          </w:p>
        </w:tc>
        <w:tc>
          <w:tcPr>
            <w:tcW w:w="1740" w:type="dxa"/>
            <w:shd w:val="clear" w:color="auto" w:fill="auto"/>
            <w:vAlign w:val="bottom"/>
          </w:tcPr>
          <w:p w:rsidR="00000000" w:rsidRDefault="00596C41">
            <w:pPr>
              <w:spacing w:line="0" w:lineRule="atLeast"/>
              <w:rPr>
                <w:rFonts w:ascii="Times New Roman" w:eastAsia="Times New Roman" w:hAnsi="Times New Roman"/>
                <w:sz w:val="21"/>
              </w:rPr>
            </w:pPr>
          </w:p>
        </w:tc>
        <w:tc>
          <w:tcPr>
            <w:tcW w:w="2260" w:type="dxa"/>
            <w:gridSpan w:val="2"/>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c>
          <w:tcPr>
            <w:tcW w:w="78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5"/>
        </w:trPr>
        <w:tc>
          <w:tcPr>
            <w:tcW w:w="400" w:type="dxa"/>
            <w:shd w:val="clear" w:color="auto" w:fill="auto"/>
            <w:vAlign w:val="bottom"/>
          </w:tcPr>
          <w:p w:rsidR="00000000" w:rsidRDefault="00596C41">
            <w:pPr>
              <w:spacing w:line="0" w:lineRule="atLeast"/>
              <w:rPr>
                <w:rFonts w:ascii="Times New Roman" w:eastAsia="Times New Roman" w:hAnsi="Times New Roman"/>
                <w:sz w:val="23"/>
              </w:rPr>
            </w:pPr>
          </w:p>
        </w:tc>
        <w:tc>
          <w:tcPr>
            <w:tcW w:w="1880" w:type="dxa"/>
            <w:shd w:val="clear" w:color="auto" w:fill="auto"/>
            <w:vAlign w:val="bottom"/>
          </w:tcPr>
          <w:p w:rsidR="00000000" w:rsidRDefault="00596C41">
            <w:pPr>
              <w:spacing w:line="0" w:lineRule="atLeast"/>
              <w:rPr>
                <w:rFonts w:ascii="Times New Roman" w:eastAsia="Times New Roman" w:hAnsi="Times New Roman"/>
                <w:sz w:val="23"/>
              </w:rPr>
            </w:pPr>
          </w:p>
        </w:tc>
        <w:tc>
          <w:tcPr>
            <w:tcW w:w="560" w:type="dxa"/>
            <w:shd w:val="clear" w:color="auto" w:fill="auto"/>
            <w:vAlign w:val="bottom"/>
          </w:tcPr>
          <w:p w:rsidR="00000000" w:rsidRDefault="00596C41">
            <w:pPr>
              <w:spacing w:line="0" w:lineRule="atLeast"/>
              <w:rPr>
                <w:rFonts w:ascii="Times New Roman" w:eastAsia="Times New Roman" w:hAnsi="Times New Roman"/>
                <w:sz w:val="23"/>
              </w:rPr>
            </w:pPr>
          </w:p>
        </w:tc>
        <w:tc>
          <w:tcPr>
            <w:tcW w:w="1700" w:type="dxa"/>
            <w:shd w:val="clear" w:color="auto" w:fill="auto"/>
            <w:vAlign w:val="bottom"/>
          </w:tcPr>
          <w:p w:rsidR="00000000" w:rsidRDefault="00596C41">
            <w:pPr>
              <w:spacing w:line="0" w:lineRule="atLeast"/>
              <w:rPr>
                <w:rFonts w:ascii="Times New Roman" w:eastAsia="Times New Roman" w:hAnsi="Times New Roman"/>
                <w:sz w:val="23"/>
              </w:rPr>
            </w:pPr>
          </w:p>
        </w:tc>
        <w:tc>
          <w:tcPr>
            <w:tcW w:w="540" w:type="dxa"/>
            <w:shd w:val="clear" w:color="auto" w:fill="auto"/>
            <w:vAlign w:val="bottom"/>
          </w:tcPr>
          <w:p w:rsidR="00000000" w:rsidRDefault="00596C41">
            <w:pPr>
              <w:spacing w:line="0" w:lineRule="atLeast"/>
              <w:rPr>
                <w:rFonts w:ascii="Times New Roman" w:eastAsia="Times New Roman" w:hAnsi="Times New Roman"/>
                <w:sz w:val="23"/>
              </w:rPr>
            </w:pPr>
          </w:p>
        </w:tc>
        <w:tc>
          <w:tcPr>
            <w:tcW w:w="4000" w:type="dxa"/>
            <w:gridSpan w:val="3"/>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c>
          <w:tcPr>
            <w:tcW w:w="780" w:type="dxa"/>
            <w:shd w:val="clear" w:color="auto" w:fill="auto"/>
            <w:vAlign w:val="bottom"/>
          </w:tcPr>
          <w:p w:rsidR="00000000" w:rsidRDefault="00596C41">
            <w:pPr>
              <w:spacing w:line="0" w:lineRule="atLeast"/>
              <w:rPr>
                <w:rFonts w:ascii="Times New Roman" w:eastAsia="Times New Roman" w:hAnsi="Times New Roman"/>
                <w:sz w:val="23"/>
              </w:rPr>
            </w:pPr>
          </w:p>
        </w:tc>
      </w:tr>
      <w:tr w:rsidR="00000000">
        <w:trPr>
          <w:trHeight w:val="72"/>
        </w:trPr>
        <w:tc>
          <w:tcPr>
            <w:tcW w:w="4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8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22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7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780" w:type="dxa"/>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62"/>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140" w:type="dxa"/>
            <w:gridSpan w:val="3"/>
            <w:tcBorders>
              <w:right w:val="single" w:sz="8" w:space="0" w:color="auto"/>
            </w:tcBorders>
            <w:shd w:val="clear" w:color="auto" w:fill="auto"/>
            <w:vAlign w:val="bottom"/>
          </w:tcPr>
          <w:p w:rsidR="00000000" w:rsidRDefault="00596C41">
            <w:pPr>
              <w:spacing w:line="0" w:lineRule="atLeast"/>
              <w:ind w:left="800"/>
              <w:rPr>
                <w:rFonts w:ascii="Arial" w:eastAsia="Arial" w:hAnsi="Arial"/>
                <w:b/>
                <w:sz w:val="12"/>
              </w:rPr>
            </w:pPr>
            <w:r>
              <w:rPr>
                <w:rFonts w:ascii="Arial" w:eastAsia="Arial" w:hAnsi="Arial"/>
                <w:b/>
                <w:sz w:val="16"/>
              </w:rPr>
              <w:t xml:space="preserve">ISO/IEC 62304 </w:t>
            </w:r>
            <w:r>
              <w:rPr>
                <w:rFonts w:ascii="Arial" w:eastAsia="Arial" w:hAnsi="Arial"/>
                <w:b/>
                <w:sz w:val="12"/>
              </w:rPr>
              <w:t>PROCESSES</w:t>
            </w:r>
          </w:p>
        </w:tc>
        <w:tc>
          <w:tcPr>
            <w:tcW w:w="540" w:type="dxa"/>
            <w:shd w:val="clear" w:color="auto" w:fill="auto"/>
            <w:vAlign w:val="bottom"/>
          </w:tcPr>
          <w:p w:rsidR="00000000" w:rsidRDefault="00596C41">
            <w:pPr>
              <w:spacing w:line="0" w:lineRule="atLeast"/>
              <w:rPr>
                <w:rFonts w:ascii="Times New Roman" w:eastAsia="Times New Roman" w:hAnsi="Times New Roman"/>
                <w:sz w:val="22"/>
              </w:rPr>
            </w:pPr>
          </w:p>
        </w:tc>
        <w:tc>
          <w:tcPr>
            <w:tcW w:w="2680" w:type="dxa"/>
            <w:gridSpan w:val="2"/>
            <w:shd w:val="clear" w:color="auto" w:fill="auto"/>
            <w:vAlign w:val="bottom"/>
          </w:tcPr>
          <w:p w:rsidR="00000000" w:rsidRDefault="00596C41">
            <w:pPr>
              <w:spacing w:line="0" w:lineRule="atLeast"/>
              <w:ind w:left="900"/>
              <w:rPr>
                <w:rFonts w:ascii="Arial" w:eastAsia="Arial" w:hAnsi="Arial"/>
                <w:b/>
                <w:sz w:val="16"/>
              </w:rPr>
            </w:pPr>
            <w:r>
              <w:rPr>
                <w:rFonts w:ascii="Arial" w:eastAsia="Arial" w:hAnsi="Arial"/>
                <w:b/>
                <w:sz w:val="16"/>
              </w:rPr>
              <w:t>ISO/IEC 12207:2008</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6"/>
        </w:trPr>
        <w:tc>
          <w:tcPr>
            <w:tcW w:w="4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2"/>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000000" w:rsidRDefault="00596C41">
            <w:pPr>
              <w:spacing w:line="0" w:lineRule="atLeast"/>
              <w:ind w:left="400"/>
              <w:rPr>
                <w:rFonts w:ascii="Arial" w:eastAsia="Arial" w:hAnsi="Arial"/>
                <w:b/>
                <w:sz w:val="13"/>
              </w:rPr>
            </w:pPr>
            <w:r>
              <w:rPr>
                <w:rFonts w:ascii="Arial" w:eastAsia="Arial" w:hAnsi="Arial"/>
                <w:b/>
                <w:sz w:val="13"/>
              </w:rPr>
              <w:t>ACTIVITY</w:t>
            </w: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700" w:type="dxa"/>
            <w:tcBorders>
              <w:right w:val="single" w:sz="8" w:space="0" w:color="auto"/>
            </w:tcBorders>
            <w:shd w:val="clear" w:color="auto" w:fill="auto"/>
            <w:vAlign w:val="bottom"/>
          </w:tcPr>
          <w:p w:rsidR="00000000" w:rsidRDefault="00596C41">
            <w:pPr>
              <w:spacing w:line="0" w:lineRule="atLeast"/>
              <w:ind w:left="360"/>
              <w:rPr>
                <w:rFonts w:ascii="Arial" w:eastAsia="Arial" w:hAnsi="Arial"/>
                <w:b/>
                <w:sz w:val="12"/>
              </w:rPr>
            </w:pPr>
            <w:r>
              <w:rPr>
                <w:rFonts w:ascii="Arial" w:eastAsia="Arial" w:hAnsi="Arial"/>
                <w:b/>
                <w:sz w:val="16"/>
              </w:rPr>
              <w:t>T</w:t>
            </w:r>
            <w:r>
              <w:rPr>
                <w:rFonts w:ascii="Arial" w:eastAsia="Arial" w:hAnsi="Arial"/>
                <w:b/>
                <w:sz w:val="12"/>
              </w:rPr>
              <w:t>ASK</w:t>
            </w:r>
          </w:p>
        </w:tc>
        <w:tc>
          <w:tcPr>
            <w:tcW w:w="540" w:type="dxa"/>
            <w:shd w:val="clear" w:color="auto" w:fill="auto"/>
            <w:vAlign w:val="bottom"/>
          </w:tcPr>
          <w:p w:rsidR="00000000" w:rsidRDefault="00596C41">
            <w:pPr>
              <w:spacing w:line="0" w:lineRule="atLeast"/>
              <w:rPr>
                <w:rFonts w:ascii="Times New Roman" w:eastAsia="Times New Roman" w:hAnsi="Times New Roman"/>
                <w:sz w:val="22"/>
              </w:rPr>
            </w:pPr>
          </w:p>
        </w:tc>
        <w:tc>
          <w:tcPr>
            <w:tcW w:w="1740" w:type="dxa"/>
            <w:tcBorders>
              <w:right w:val="single" w:sz="8" w:space="0" w:color="auto"/>
            </w:tcBorders>
            <w:shd w:val="clear" w:color="auto" w:fill="auto"/>
            <w:vAlign w:val="bottom"/>
          </w:tcPr>
          <w:p w:rsidR="00000000" w:rsidRDefault="00596C41">
            <w:pPr>
              <w:spacing w:line="0" w:lineRule="atLeast"/>
              <w:ind w:left="140"/>
              <w:rPr>
                <w:rFonts w:ascii="Arial" w:eastAsia="Arial" w:hAnsi="Arial"/>
                <w:b/>
                <w:sz w:val="13"/>
              </w:rPr>
            </w:pPr>
            <w:r>
              <w:rPr>
                <w:rFonts w:ascii="Arial" w:eastAsia="Arial" w:hAnsi="Arial"/>
                <w:b/>
                <w:sz w:val="13"/>
              </w:rPr>
              <w:t>PROCESSES</w:t>
            </w:r>
          </w:p>
        </w:tc>
        <w:tc>
          <w:tcPr>
            <w:tcW w:w="2260" w:type="dxa"/>
            <w:gridSpan w:val="2"/>
            <w:tcBorders>
              <w:right w:val="single" w:sz="8" w:space="0" w:color="auto"/>
            </w:tcBorders>
            <w:shd w:val="clear" w:color="auto" w:fill="auto"/>
            <w:vAlign w:val="bottom"/>
          </w:tcPr>
          <w:p w:rsidR="00000000" w:rsidRDefault="00596C41">
            <w:pPr>
              <w:spacing w:line="0" w:lineRule="atLeast"/>
              <w:ind w:left="580"/>
              <w:rPr>
                <w:rFonts w:ascii="Arial" w:eastAsia="Arial" w:hAnsi="Arial"/>
                <w:b/>
                <w:sz w:val="13"/>
              </w:rPr>
            </w:pPr>
            <w:r>
              <w:rPr>
                <w:rFonts w:ascii="Arial" w:eastAsia="Arial" w:hAnsi="Arial"/>
                <w:b/>
                <w:sz w:val="13"/>
              </w:rPr>
              <w:t>ACTIVITY</w:t>
            </w:r>
            <w:r>
              <w:rPr>
                <w:rFonts w:ascii="Arial" w:eastAsia="Arial" w:hAnsi="Arial"/>
                <w:b/>
                <w:sz w:val="15"/>
              </w:rPr>
              <w:t>/</w:t>
            </w:r>
            <w:r>
              <w:rPr>
                <w:rFonts w:ascii="Arial" w:eastAsia="Arial" w:hAnsi="Arial"/>
                <w:b/>
                <w:sz w:val="13"/>
              </w:rPr>
              <w:t>TASK</w:t>
            </w:r>
          </w:p>
        </w:tc>
        <w:tc>
          <w:tcPr>
            <w:tcW w:w="78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6"/>
        </w:trPr>
        <w:tc>
          <w:tcPr>
            <w:tcW w:w="4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78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2"/>
        </w:trPr>
        <w:tc>
          <w:tcPr>
            <w:tcW w:w="400" w:type="dxa"/>
            <w:tcBorders>
              <w:left w:val="single" w:sz="8" w:space="0" w:color="auto"/>
            </w:tcBorders>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5.2</w:t>
            </w:r>
          </w:p>
        </w:tc>
        <w:tc>
          <w:tcPr>
            <w:tcW w:w="1880" w:type="dxa"/>
            <w:tcBorders>
              <w:right w:val="single" w:sz="8" w:space="0" w:color="auto"/>
            </w:tcBorders>
            <w:shd w:val="clear" w:color="auto" w:fill="auto"/>
            <w:vAlign w:val="bottom"/>
          </w:tcPr>
          <w:p w:rsidR="00000000" w:rsidRDefault="00596C41">
            <w:pPr>
              <w:spacing w:line="181" w:lineRule="exact"/>
              <w:ind w:left="40"/>
              <w:rPr>
                <w:rFonts w:ascii="Arial" w:eastAsia="Arial" w:hAnsi="Arial"/>
                <w:sz w:val="16"/>
              </w:rPr>
            </w:pPr>
            <w:r>
              <w:rPr>
                <w:rFonts w:ascii="Arial" w:eastAsia="Arial" w:hAnsi="Arial"/>
                <w:sz w:val="16"/>
              </w:rPr>
              <w:t>Software</w:t>
            </w:r>
          </w:p>
        </w:tc>
        <w:tc>
          <w:tcPr>
            <w:tcW w:w="560" w:type="dxa"/>
            <w:shd w:val="clear" w:color="auto" w:fill="auto"/>
            <w:vAlign w:val="bottom"/>
          </w:tcPr>
          <w:p w:rsidR="00000000" w:rsidRDefault="00596C41">
            <w:pPr>
              <w:spacing w:line="0" w:lineRule="atLeast"/>
              <w:rPr>
                <w:rFonts w:ascii="Times New Roman" w:eastAsia="Times New Roman" w:hAnsi="Times New Roman"/>
                <w:sz w:val="15"/>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32"/>
        </w:trPr>
        <w:tc>
          <w:tcPr>
            <w:tcW w:w="2280" w:type="dxa"/>
            <w:gridSpan w:val="2"/>
            <w:vMerge w:val="restart"/>
            <w:tcBorders>
              <w:left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requirements analysis</w:t>
            </w: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78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82"/>
        </w:trPr>
        <w:tc>
          <w:tcPr>
            <w:tcW w:w="2280" w:type="dxa"/>
            <w:gridSpan w:val="2"/>
            <w:vMerge/>
            <w:tcBorders>
              <w:left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5.2.1</w:t>
            </w:r>
          </w:p>
        </w:tc>
        <w:tc>
          <w:tcPr>
            <w:tcW w:w="1700" w:type="dxa"/>
            <w:tcBorders>
              <w:right w:val="single" w:sz="8" w:space="0" w:color="auto"/>
            </w:tcBorders>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Define and</w:t>
            </w:r>
          </w:p>
        </w:tc>
        <w:tc>
          <w:tcPr>
            <w:tcW w:w="5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6.4.3</w:t>
            </w:r>
          </w:p>
        </w:tc>
        <w:tc>
          <w:tcPr>
            <w:tcW w:w="1740" w:type="dxa"/>
            <w:tcBorders>
              <w:right w:val="single" w:sz="8" w:space="0" w:color="auto"/>
            </w:tcBorders>
            <w:shd w:val="clear" w:color="auto" w:fill="auto"/>
            <w:vAlign w:val="bottom"/>
          </w:tcPr>
          <w:p w:rsidR="00000000" w:rsidRDefault="00596C41">
            <w:pPr>
              <w:spacing w:line="181" w:lineRule="exact"/>
              <w:ind w:left="40"/>
              <w:rPr>
                <w:rFonts w:ascii="Arial" w:eastAsia="Arial" w:hAnsi="Arial"/>
                <w:sz w:val="16"/>
              </w:rPr>
            </w:pPr>
            <w:r>
              <w:rPr>
                <w:rFonts w:ascii="Arial" w:eastAsia="Arial" w:hAnsi="Arial"/>
                <w:sz w:val="16"/>
              </w:rPr>
              <w:t>System</w:t>
            </w:r>
          </w:p>
        </w:tc>
        <w:tc>
          <w:tcPr>
            <w:tcW w:w="9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6.4.3.3.1</w:t>
            </w:r>
          </w:p>
        </w:tc>
        <w:tc>
          <w:tcPr>
            <w:tcW w:w="1320" w:type="dxa"/>
            <w:tcBorders>
              <w:right w:val="single" w:sz="8" w:space="0" w:color="auto"/>
            </w:tcBorders>
            <w:shd w:val="clear" w:color="auto" w:fill="auto"/>
            <w:vAlign w:val="bottom"/>
          </w:tcPr>
          <w:p w:rsidR="00000000" w:rsidRDefault="00596C41">
            <w:pPr>
              <w:spacing w:line="181" w:lineRule="exact"/>
              <w:ind w:left="20"/>
              <w:rPr>
                <w:rFonts w:ascii="Arial" w:eastAsia="Arial" w:hAnsi="Arial"/>
                <w:sz w:val="16"/>
              </w:rPr>
            </w:pPr>
            <w:r>
              <w:rPr>
                <w:rFonts w:ascii="Arial" w:eastAsia="Arial" w:hAnsi="Arial"/>
                <w:sz w:val="16"/>
              </w:rPr>
              <w:t>Establishing</w:t>
            </w: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4"/>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document software</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Architectural Design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architecture</w:t>
            </w: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0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requirements from</w:t>
            </w:r>
          </w:p>
        </w:tc>
        <w:tc>
          <w:tcPr>
            <w:tcW w:w="540" w:type="dxa"/>
            <w:shd w:val="clear" w:color="auto" w:fill="auto"/>
            <w:vAlign w:val="bottom"/>
          </w:tcPr>
          <w:p w:rsidR="00000000" w:rsidRDefault="00596C41">
            <w:pPr>
              <w:spacing w:line="0" w:lineRule="atLeast"/>
              <w:rPr>
                <w:rFonts w:ascii="Times New Roman" w:eastAsia="Times New Roman" w:hAnsi="Times New Roman"/>
                <w:sz w:val="17"/>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6.4.3.3.1.1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99"/>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 xml:space="preserve">SYSTEM </w:t>
            </w:r>
            <w:r>
              <w:rPr>
                <w:rFonts w:ascii="Arial" w:eastAsia="Arial" w:hAnsi="Arial"/>
                <w:sz w:val="15"/>
              </w:rPr>
              <w:t>requirements</w:t>
            </w: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78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182"/>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5.2.2</w:t>
            </w:r>
          </w:p>
        </w:tc>
        <w:tc>
          <w:tcPr>
            <w:tcW w:w="1700" w:type="dxa"/>
            <w:tcBorders>
              <w:right w:val="single" w:sz="8" w:space="0" w:color="auto"/>
            </w:tcBorders>
            <w:shd w:val="clear" w:color="auto" w:fill="auto"/>
            <w:vAlign w:val="bottom"/>
          </w:tcPr>
          <w:p w:rsidR="00000000" w:rsidRDefault="00596C41">
            <w:pPr>
              <w:spacing w:line="181" w:lineRule="exact"/>
              <w:ind w:left="20"/>
              <w:rPr>
                <w:rFonts w:ascii="Arial" w:eastAsia="Arial" w:hAnsi="Arial"/>
                <w:sz w:val="16"/>
              </w:rPr>
            </w:pPr>
            <w:r>
              <w:rPr>
                <w:rFonts w:ascii="Arial" w:eastAsia="Arial" w:hAnsi="Arial"/>
                <w:sz w:val="16"/>
              </w:rPr>
              <w:t>Software</w:t>
            </w:r>
          </w:p>
        </w:tc>
        <w:tc>
          <w:tcPr>
            <w:tcW w:w="5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7.1.2</w:t>
            </w:r>
          </w:p>
        </w:tc>
        <w:tc>
          <w:tcPr>
            <w:tcW w:w="1740" w:type="dxa"/>
            <w:tcBorders>
              <w:right w:val="single" w:sz="8" w:space="0" w:color="auto"/>
            </w:tcBorders>
            <w:shd w:val="clear" w:color="auto" w:fill="auto"/>
            <w:vAlign w:val="bottom"/>
          </w:tcPr>
          <w:p w:rsidR="00000000" w:rsidRDefault="00596C41">
            <w:pPr>
              <w:spacing w:line="181" w:lineRule="exact"/>
              <w:ind w:left="4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7.1.2.3.1</w:t>
            </w:r>
          </w:p>
        </w:tc>
        <w:tc>
          <w:tcPr>
            <w:tcW w:w="1320" w:type="dxa"/>
            <w:tcBorders>
              <w:right w:val="single" w:sz="8" w:space="0" w:color="auto"/>
            </w:tcBorders>
            <w:shd w:val="clear" w:color="auto" w:fill="auto"/>
            <w:vAlign w:val="bottom"/>
          </w:tcPr>
          <w:p w:rsidR="00000000" w:rsidRDefault="00596C41">
            <w:pPr>
              <w:spacing w:line="181" w:lineRule="exact"/>
              <w:ind w:left="20"/>
              <w:rPr>
                <w:rFonts w:ascii="Arial" w:eastAsia="Arial" w:hAnsi="Arial"/>
                <w:sz w:val="16"/>
              </w:rPr>
            </w:pPr>
            <w:r>
              <w:rPr>
                <w:rFonts w:ascii="Arial" w:eastAsia="Arial" w:hAnsi="Arial"/>
                <w:sz w:val="16"/>
              </w:rPr>
              <w:t>Software</w:t>
            </w: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requirements content</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Requirements Analysis</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requi</w:t>
            </w:r>
            <w:r>
              <w:rPr>
                <w:rFonts w:ascii="Arial" w:eastAsia="Arial" w:hAnsi="Arial"/>
                <w:sz w:val="16"/>
              </w:rPr>
              <w:t>rements analysis</w:t>
            </w: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8"/>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5.2.3</w:t>
            </w:r>
          </w:p>
        </w:tc>
        <w:tc>
          <w:tcPr>
            <w:tcW w:w="170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2"/>
              </w:rPr>
            </w:pPr>
            <w:r>
              <w:rPr>
                <w:rFonts w:ascii="Arial" w:eastAsia="Arial" w:hAnsi="Arial"/>
                <w:sz w:val="16"/>
              </w:rPr>
              <w:t xml:space="preserve">Include </w:t>
            </w:r>
            <w:r>
              <w:rPr>
                <w:rFonts w:ascii="Arial" w:eastAsia="Arial" w:hAnsi="Arial"/>
                <w:sz w:val="12"/>
              </w:rPr>
              <w:t>RISK</w:t>
            </w:r>
          </w:p>
        </w:tc>
        <w:tc>
          <w:tcPr>
            <w:tcW w:w="540" w:type="dxa"/>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7.1.2.3.1.1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4"/>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 xml:space="preserve">CONTROL </w:t>
            </w:r>
            <w:r>
              <w:rPr>
                <w:rFonts w:ascii="Arial" w:eastAsia="Arial" w:hAnsi="Arial"/>
                <w:sz w:val="15"/>
              </w:rPr>
              <w:t>measures in</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3"/>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software requirements</w:t>
            </w: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5.2.4 Re-</w:t>
            </w:r>
            <w:r>
              <w:rPr>
                <w:rFonts w:ascii="Arial" w:eastAsia="Arial" w:hAnsi="Arial"/>
                <w:sz w:val="12"/>
              </w:rPr>
              <w:t>EVALUATE</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76"/>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MEDICAL DEVICE  RISK</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91"/>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ANALYSIS</w:t>
            </w: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9"/>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5.2.5</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Update </w:t>
            </w:r>
            <w:r>
              <w:rPr>
                <w:rFonts w:ascii="Arial" w:eastAsia="Arial" w:hAnsi="Arial"/>
                <w:sz w:val="12"/>
              </w:rPr>
              <w:t>SYSTEM</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7.1.2</w:t>
            </w:r>
          </w:p>
        </w:tc>
        <w:tc>
          <w:tcPr>
            <w:tcW w:w="174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7.1.2.3.1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w:t>
            </w:r>
            <w:r>
              <w:rPr>
                <w:rFonts w:ascii="Arial" w:eastAsia="Arial" w:hAnsi="Arial"/>
                <w:sz w:val="16"/>
              </w:rPr>
              <w:t>equirements</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Requirements Analysis</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requirements analysis</w:t>
            </w: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7.1.2.3.1.1</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a) &amp; b)</w:t>
            </w: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5.2.6</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Verify software</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7.2.4</w:t>
            </w:r>
          </w:p>
        </w:tc>
        <w:tc>
          <w:tcPr>
            <w:tcW w:w="174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7.2.4.3.2</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Verification</w:t>
            </w: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5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requirements</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Verification</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7.2.4.3.2.1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78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190"/>
        </w:trPr>
        <w:tc>
          <w:tcPr>
            <w:tcW w:w="4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1"/>
        </w:trPr>
        <w:tc>
          <w:tcPr>
            <w:tcW w:w="400" w:type="dxa"/>
            <w:tcBorders>
              <w:left w:val="single" w:sz="8" w:space="0" w:color="auto"/>
            </w:tcBorders>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5.3</w:t>
            </w:r>
          </w:p>
        </w:tc>
        <w:tc>
          <w:tcPr>
            <w:tcW w:w="1880" w:type="dxa"/>
            <w:tcBorders>
              <w:right w:val="single" w:sz="8" w:space="0" w:color="auto"/>
            </w:tcBorders>
            <w:shd w:val="clear" w:color="auto" w:fill="auto"/>
            <w:vAlign w:val="bottom"/>
          </w:tcPr>
          <w:p w:rsidR="00000000" w:rsidRDefault="00596C41">
            <w:pPr>
              <w:spacing w:line="181" w:lineRule="exact"/>
              <w:ind w:left="120"/>
              <w:rPr>
                <w:rFonts w:ascii="Arial" w:eastAsia="Arial" w:hAnsi="Arial"/>
                <w:sz w:val="16"/>
              </w:rPr>
            </w:pPr>
            <w:r>
              <w:rPr>
                <w:rFonts w:ascii="Arial" w:eastAsia="Arial" w:hAnsi="Arial"/>
                <w:sz w:val="16"/>
              </w:rPr>
              <w:t>Software</w:t>
            </w:r>
          </w:p>
        </w:tc>
        <w:tc>
          <w:tcPr>
            <w:tcW w:w="56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5.3.1</w:t>
            </w:r>
          </w:p>
        </w:tc>
        <w:tc>
          <w:tcPr>
            <w:tcW w:w="1700" w:type="dxa"/>
            <w:tcBorders>
              <w:right w:val="single" w:sz="8" w:space="0" w:color="auto"/>
            </w:tcBorders>
            <w:shd w:val="clear" w:color="auto" w:fill="auto"/>
            <w:vAlign w:val="bottom"/>
          </w:tcPr>
          <w:p w:rsidR="00000000" w:rsidRDefault="00596C41">
            <w:pPr>
              <w:spacing w:line="181" w:lineRule="exact"/>
              <w:ind w:left="80"/>
              <w:rPr>
                <w:rFonts w:ascii="Arial" w:eastAsia="Arial" w:hAnsi="Arial"/>
                <w:sz w:val="16"/>
              </w:rPr>
            </w:pPr>
            <w:r>
              <w:rPr>
                <w:rFonts w:ascii="Arial" w:eastAsia="Arial" w:hAnsi="Arial"/>
                <w:sz w:val="16"/>
              </w:rPr>
              <w:t>Transform</w:t>
            </w:r>
          </w:p>
        </w:tc>
        <w:tc>
          <w:tcPr>
            <w:tcW w:w="5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7.1.3</w:t>
            </w:r>
          </w:p>
        </w:tc>
        <w:tc>
          <w:tcPr>
            <w:tcW w:w="1740" w:type="dxa"/>
            <w:tcBorders>
              <w:right w:val="single" w:sz="8" w:space="0" w:color="auto"/>
            </w:tcBorders>
            <w:shd w:val="clear" w:color="auto" w:fill="auto"/>
            <w:vAlign w:val="bottom"/>
          </w:tcPr>
          <w:p w:rsidR="00000000" w:rsidRDefault="00596C41">
            <w:pPr>
              <w:spacing w:line="181" w:lineRule="exact"/>
              <w:ind w:left="12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7.1.3.3.1</w:t>
            </w:r>
          </w:p>
        </w:tc>
        <w:tc>
          <w:tcPr>
            <w:tcW w:w="1320" w:type="dxa"/>
            <w:tcBorders>
              <w:right w:val="single" w:sz="8" w:space="0" w:color="auto"/>
            </w:tcBorders>
            <w:shd w:val="clear" w:color="auto" w:fill="auto"/>
            <w:vAlign w:val="bottom"/>
          </w:tcPr>
          <w:p w:rsidR="00000000" w:rsidRDefault="00596C41">
            <w:pPr>
              <w:spacing w:line="181" w:lineRule="exact"/>
              <w:ind w:left="20"/>
              <w:rPr>
                <w:rFonts w:ascii="Arial" w:eastAsia="Arial" w:hAnsi="Arial"/>
                <w:sz w:val="16"/>
              </w:rPr>
            </w:pPr>
            <w:r>
              <w:rPr>
                <w:rFonts w:ascii="Arial" w:eastAsia="Arial" w:hAnsi="Arial"/>
                <w:sz w:val="16"/>
              </w:rPr>
              <w:t>Software</w:t>
            </w: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4"/>
        </w:trPr>
        <w:tc>
          <w:tcPr>
            <w:tcW w:w="22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 xml:space="preserve">ARCHITECTURAL </w:t>
            </w:r>
            <w:r>
              <w:rPr>
                <w:rFonts w:ascii="Arial" w:eastAsia="Arial" w:hAnsi="Arial"/>
                <w:sz w:val="15"/>
              </w:rPr>
              <w:t>design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software requirements</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Architectural Design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architectural design</w:t>
            </w: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54"/>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into an </w:t>
            </w:r>
            <w:r>
              <w:rPr>
                <w:rFonts w:ascii="Arial" w:eastAsia="Arial" w:hAnsi="Arial"/>
                <w:sz w:val="12"/>
              </w:rPr>
              <w:t>ARCHITECTURE</w:t>
            </w:r>
          </w:p>
        </w:tc>
        <w:tc>
          <w:tcPr>
            <w:tcW w:w="540" w:type="dxa"/>
            <w:shd w:val="clear" w:color="auto" w:fill="auto"/>
            <w:vAlign w:val="bottom"/>
          </w:tcPr>
          <w:p w:rsidR="00000000" w:rsidRDefault="00596C41">
            <w:pPr>
              <w:spacing w:line="0" w:lineRule="atLeast"/>
              <w:rPr>
                <w:rFonts w:ascii="Times New Roman" w:eastAsia="Times New Roman" w:hAnsi="Times New Roman"/>
                <w:sz w:val="22"/>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7.1.3.3.1.1</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185"/>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5.3.2</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Develop an</w:t>
            </w:r>
          </w:p>
        </w:tc>
        <w:tc>
          <w:tcPr>
            <w:tcW w:w="540" w:type="dxa"/>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7.1.3.3.1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4"/>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 xml:space="preserve">ARCHITECTURE </w:t>
            </w:r>
            <w:r>
              <w:rPr>
                <w:rFonts w:ascii="Arial" w:eastAsia="Arial" w:hAnsi="Arial"/>
                <w:sz w:val="15"/>
              </w:rPr>
              <w:t>for the</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architectural design</w:t>
            </w: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4"/>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interfaces of </w:t>
            </w:r>
            <w:r>
              <w:rPr>
                <w:rFonts w:ascii="Arial" w:eastAsia="Arial" w:hAnsi="Arial"/>
                <w:sz w:val="12"/>
              </w:rPr>
              <w:t>SOFTWARE</w:t>
            </w: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7.1.3.3.1.2</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79"/>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ITEMS</w:t>
            </w: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9"/>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5.3.3</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Specify functional</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4"/>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and performance</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4"/>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requirements of </w:t>
            </w:r>
            <w:r>
              <w:rPr>
                <w:rFonts w:ascii="Arial" w:eastAsia="Arial" w:hAnsi="Arial"/>
                <w:sz w:val="12"/>
              </w:rPr>
              <w:t>SOUP</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3"/>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item</w:t>
            </w: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5.3.4</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Specify </w:t>
            </w:r>
            <w:r>
              <w:rPr>
                <w:rFonts w:ascii="Arial" w:eastAsia="Arial" w:hAnsi="Arial"/>
                <w:sz w:val="12"/>
              </w:rPr>
              <w:t>SYSTEM</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4"/>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hardware and software</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3"/>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required by </w:t>
            </w:r>
            <w:r>
              <w:rPr>
                <w:rFonts w:ascii="Arial" w:eastAsia="Arial" w:hAnsi="Arial"/>
                <w:sz w:val="12"/>
              </w:rPr>
              <w:t>SOUP</w:t>
            </w:r>
            <w:r>
              <w:rPr>
                <w:rFonts w:ascii="Arial" w:eastAsia="Arial" w:hAnsi="Arial"/>
                <w:sz w:val="16"/>
              </w:rPr>
              <w:t xml:space="preserve"> item</w:t>
            </w: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5.3.5</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Identify</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segregation necessary for</w:t>
            </w: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3"/>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RISK CONTROL</w:t>
            </w: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9"/>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5.3.6</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Verify software</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7.1.3</w:t>
            </w:r>
          </w:p>
        </w:tc>
        <w:tc>
          <w:tcPr>
            <w:tcW w:w="174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7.1.3.3.1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ARCHITECTURE</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Architectural Design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architectural design</w:t>
            </w: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7.1.3.3.1.6</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0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5.4</w:t>
            </w:r>
          </w:p>
        </w:tc>
        <w:tc>
          <w:tcPr>
            <w:tcW w:w="188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 detailed</w:t>
            </w: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5.4.1</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Refine </w:t>
            </w:r>
            <w:r>
              <w:rPr>
                <w:rFonts w:ascii="Arial" w:eastAsia="Arial" w:hAnsi="Arial"/>
                <w:sz w:val="12"/>
              </w:rPr>
              <w:t>SOFTWARE</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7.1.4</w:t>
            </w:r>
          </w:p>
        </w:tc>
        <w:tc>
          <w:tcPr>
            <w:tcW w:w="174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w:t>
            </w:r>
            <w:r>
              <w:rPr>
                <w:rFonts w:ascii="Arial" w:eastAsia="Arial" w:hAnsi="Arial"/>
                <w:sz w:val="16"/>
              </w:rPr>
              <w:t>oftware Detailed</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7.1.4.3.1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22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design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 xml:space="preserve">ARCHITECTURE  </w:t>
            </w:r>
            <w:r>
              <w:rPr>
                <w:rFonts w:ascii="Arial" w:eastAsia="Arial" w:hAnsi="Arial"/>
                <w:sz w:val="15"/>
              </w:rPr>
              <w:t>into</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Design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detailed design</w:t>
            </w: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9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SOFTWARE UNITS</w:t>
            </w:r>
          </w:p>
        </w:tc>
        <w:tc>
          <w:tcPr>
            <w:tcW w:w="540" w:type="dxa"/>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7.1.4.3.1.1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2"/>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5.4.2</w:t>
            </w:r>
          </w:p>
        </w:tc>
        <w:tc>
          <w:tcPr>
            <w:tcW w:w="1700" w:type="dxa"/>
            <w:tcBorders>
              <w:right w:val="single" w:sz="8" w:space="0" w:color="auto"/>
            </w:tcBorders>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Develop detailed</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design for each</w:t>
            </w: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3"/>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SOFTWARE UNIT</w:t>
            </w:r>
          </w:p>
        </w:tc>
        <w:tc>
          <w:tcPr>
            <w:tcW w:w="540" w:type="dxa"/>
            <w:shd w:val="clear" w:color="auto" w:fill="auto"/>
            <w:vAlign w:val="bottom"/>
          </w:tcPr>
          <w:p w:rsidR="00000000" w:rsidRDefault="00596C41">
            <w:pPr>
              <w:spacing w:line="0" w:lineRule="atLeast"/>
              <w:rPr>
                <w:rFonts w:ascii="Times New Roman" w:eastAsia="Times New Roman" w:hAnsi="Times New Roman"/>
                <w:sz w:val="15"/>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9"/>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5.4.3</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Develop detailed</w:t>
            </w:r>
          </w:p>
        </w:tc>
        <w:tc>
          <w:tcPr>
            <w:tcW w:w="540" w:type="dxa"/>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7.1.4.3.1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design</w:t>
            </w:r>
            <w:r>
              <w:rPr>
                <w:rFonts w:ascii="Arial" w:eastAsia="Arial" w:hAnsi="Arial"/>
                <w:sz w:val="16"/>
              </w:rPr>
              <w:t xml:space="preserve"> for interfaces</w:t>
            </w:r>
          </w:p>
        </w:tc>
        <w:tc>
          <w:tcPr>
            <w:tcW w:w="540" w:type="dxa"/>
            <w:shd w:val="clear" w:color="auto" w:fill="auto"/>
            <w:vAlign w:val="bottom"/>
          </w:tcPr>
          <w:p w:rsidR="00000000" w:rsidRDefault="00596C41">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detailed design</w:t>
            </w: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7.1.4.3.1.2</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5.4.4</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Verify detailed</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7.1.4</w:t>
            </w:r>
          </w:p>
        </w:tc>
        <w:tc>
          <w:tcPr>
            <w:tcW w:w="174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 Detailed</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7.1.4.3.1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design</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Design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detailed design</w:t>
            </w: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7.1.4.3.1.7</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0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5.5</w:t>
            </w:r>
          </w:p>
        </w:tc>
        <w:tc>
          <w:tcPr>
            <w:tcW w:w="188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3"/>
              </w:rPr>
            </w:pPr>
            <w:r>
              <w:rPr>
                <w:rFonts w:ascii="Arial" w:eastAsia="Arial" w:hAnsi="Arial"/>
                <w:sz w:val="13"/>
              </w:rPr>
              <w:t>SOFTWARE UNIT</w:t>
            </w: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5.5.1</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Implement each</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7.1.5</w:t>
            </w:r>
          </w:p>
        </w:tc>
        <w:tc>
          <w:tcPr>
            <w:tcW w:w="174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7.1.5.3.1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4"/>
        </w:trPr>
        <w:tc>
          <w:tcPr>
            <w:tcW w:w="22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implementation and</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SOFTWARE UNIT</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Construction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construction</w:t>
            </w:r>
          </w:p>
        </w:tc>
        <w:tc>
          <w:tcPr>
            <w:tcW w:w="7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54"/>
        </w:trPr>
        <w:tc>
          <w:tcPr>
            <w:tcW w:w="22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verification</w:t>
            </w: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7.1.5.3.1.1</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78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185"/>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5.5.2</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Establish</w:t>
            </w:r>
          </w:p>
        </w:tc>
        <w:tc>
          <w:tcPr>
            <w:tcW w:w="5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7.1.4</w:t>
            </w:r>
          </w:p>
        </w:tc>
        <w:tc>
          <w:tcPr>
            <w:tcW w:w="1740" w:type="dxa"/>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 Detailed</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7.1.4.3.1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78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SOFTWARE UNIT</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Design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detailed design</w:t>
            </w: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74"/>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VERIFICATION PROCESS</w:t>
            </w:r>
          </w:p>
        </w:tc>
        <w:tc>
          <w:tcPr>
            <w:tcW w:w="540" w:type="dxa"/>
            <w:shd w:val="clear" w:color="auto" w:fill="auto"/>
            <w:vAlign w:val="bottom"/>
          </w:tcPr>
          <w:p w:rsidR="00000000" w:rsidRDefault="00596C41">
            <w:pPr>
              <w:spacing w:line="175" w:lineRule="exact"/>
              <w:ind w:left="100"/>
              <w:rPr>
                <w:rFonts w:ascii="Arial" w:eastAsia="Arial" w:hAnsi="Arial"/>
                <w:sz w:val="16"/>
              </w:rPr>
            </w:pPr>
            <w:r>
              <w:rPr>
                <w:rFonts w:ascii="Arial" w:eastAsia="Arial" w:hAnsi="Arial"/>
                <w:sz w:val="16"/>
              </w:rPr>
              <w:t>7.1.5</w:t>
            </w:r>
          </w:p>
        </w:tc>
        <w:tc>
          <w:tcPr>
            <w:tcW w:w="1740" w:type="dxa"/>
            <w:tcBorders>
              <w:right w:val="single" w:sz="8" w:space="0" w:color="auto"/>
            </w:tcBorders>
            <w:shd w:val="clear" w:color="auto" w:fill="auto"/>
            <w:vAlign w:val="bottom"/>
          </w:tcPr>
          <w:p w:rsidR="00000000" w:rsidRDefault="00596C41">
            <w:pPr>
              <w:spacing w:line="175" w:lineRule="exact"/>
              <w:ind w:left="12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175" w:lineRule="exact"/>
              <w:ind w:left="100"/>
              <w:rPr>
                <w:rFonts w:ascii="Arial" w:eastAsia="Arial" w:hAnsi="Arial"/>
                <w:sz w:val="16"/>
              </w:rPr>
            </w:pPr>
            <w:r>
              <w:rPr>
                <w:rFonts w:ascii="Arial" w:eastAsia="Arial" w:hAnsi="Arial"/>
                <w:sz w:val="16"/>
              </w:rPr>
              <w:t>7.1.4.3.1.5</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780" w:type="dxa"/>
            <w:shd w:val="clear" w:color="auto" w:fill="auto"/>
            <w:textDirection w:val="btLr"/>
            <w:vAlign w:val="bottom"/>
          </w:tcPr>
          <w:p w:rsidR="00000000" w:rsidRDefault="00596C41">
            <w:pPr>
              <w:spacing w:line="181" w:lineRule="auto"/>
              <w:rPr>
                <w:rFonts w:ascii="Courier New" w:eastAsia="Courier New" w:hAnsi="Courier New"/>
                <w:sz w:val="5"/>
              </w:rPr>
            </w:pPr>
            <w:r>
              <w:rPr>
                <w:rFonts w:ascii="Courier New" w:eastAsia="Courier New" w:hAnsi="Courier New"/>
                <w:sz w:val="5"/>
              </w:rPr>
              <w:t>---</w:t>
            </w:r>
          </w:p>
        </w:tc>
      </w:tr>
      <w:tr w:rsidR="00000000">
        <w:trPr>
          <w:trHeight w:val="65"/>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560" w:type="dxa"/>
            <w:shd w:val="clear" w:color="auto" w:fill="auto"/>
            <w:vAlign w:val="bottom"/>
          </w:tcPr>
          <w:p w:rsidR="00000000" w:rsidRDefault="00596C41">
            <w:pPr>
              <w:spacing w:line="0" w:lineRule="atLeast"/>
              <w:rPr>
                <w:rFonts w:ascii="Times New Roman" w:eastAsia="Times New Roman" w:hAnsi="Times New Roman"/>
                <w:sz w:val="5"/>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5"/>
              </w:rPr>
            </w:pPr>
          </w:p>
        </w:tc>
        <w:tc>
          <w:tcPr>
            <w:tcW w:w="2280" w:type="dxa"/>
            <w:gridSpan w:val="2"/>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Construction</w:t>
            </w:r>
          </w:p>
        </w:tc>
        <w:tc>
          <w:tcPr>
            <w:tcW w:w="2260" w:type="dxa"/>
            <w:gridSpan w:val="2"/>
            <w:tcBorders>
              <w:right w:val="single" w:sz="8" w:space="0" w:color="auto"/>
            </w:tcBorders>
            <w:shd w:val="clear" w:color="auto" w:fill="auto"/>
            <w:vAlign w:val="bottom"/>
          </w:tcPr>
          <w:p w:rsidR="00000000" w:rsidRDefault="00596C41">
            <w:pPr>
              <w:spacing w:line="65" w:lineRule="exact"/>
              <w:ind w:left="100"/>
              <w:rPr>
                <w:rFonts w:ascii="Arial" w:eastAsia="Arial" w:hAnsi="Arial"/>
                <w:sz w:val="7"/>
              </w:rPr>
            </w:pPr>
            <w:r>
              <w:rPr>
                <w:rFonts w:ascii="Arial" w:eastAsia="Arial" w:hAnsi="Arial"/>
                <w:sz w:val="7"/>
              </w:rPr>
              <w:t>Construction</w:t>
            </w:r>
          </w:p>
        </w:tc>
        <w:tc>
          <w:tcPr>
            <w:tcW w:w="780" w:type="dxa"/>
            <w:shd w:val="clear" w:color="auto" w:fill="auto"/>
            <w:textDirection w:val="btLr"/>
            <w:vAlign w:val="bottom"/>
          </w:tcPr>
          <w:p w:rsidR="00000000" w:rsidRDefault="00596C41">
            <w:pPr>
              <w:spacing w:line="0" w:lineRule="atLeast"/>
              <w:rPr>
                <w:rFonts w:ascii="Courier New" w:eastAsia="Courier New" w:hAnsi="Courier New"/>
                <w:w w:val="70"/>
                <w:sz w:val="1"/>
              </w:rPr>
            </w:pPr>
            <w:r>
              <w:rPr>
                <w:rFonts w:ascii="Courier New" w:eastAsia="Courier New" w:hAnsi="Courier New"/>
                <w:w w:val="70"/>
                <w:sz w:val="1"/>
              </w:rPr>
              <w:t>`-`,,`,,`,`,,`</w:t>
            </w:r>
          </w:p>
        </w:tc>
      </w:tr>
      <w:tr w:rsidR="00000000">
        <w:trPr>
          <w:trHeight w:val="21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7.1.5.3.1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4"/>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shd w:val="clear" w:color="auto" w:fill="auto"/>
            <w:vAlign w:val="bottom"/>
          </w:tcPr>
          <w:p w:rsidR="00000000" w:rsidRDefault="00596C41">
            <w:pPr>
              <w:spacing w:line="0" w:lineRule="atLeast"/>
              <w:rPr>
                <w:rFonts w:ascii="Times New Roman" w:eastAsia="Times New Roman" w:hAnsi="Times New Roman"/>
                <w:sz w:val="19"/>
              </w:rPr>
            </w:pPr>
          </w:p>
        </w:tc>
        <w:tc>
          <w:tcPr>
            <w:tcW w:w="17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vMerge w:val="restart"/>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7.1.5.3.1.5</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textDirection w:val="btLr"/>
            <w:vAlign w:val="bottom"/>
          </w:tcPr>
          <w:p w:rsidR="00000000" w:rsidRDefault="00596C41">
            <w:pPr>
              <w:spacing w:line="226" w:lineRule="auto"/>
              <w:rPr>
                <w:rFonts w:ascii="Courier New" w:eastAsia="Courier New" w:hAnsi="Courier New"/>
                <w:w w:val="81"/>
                <w:sz w:val="4"/>
              </w:rPr>
            </w:pPr>
            <w:r>
              <w:rPr>
                <w:rFonts w:ascii="Courier New" w:eastAsia="Courier New" w:hAnsi="Courier New"/>
                <w:w w:val="81"/>
                <w:sz w:val="4"/>
              </w:rPr>
              <w:t>-</w:t>
            </w:r>
          </w:p>
        </w:tc>
      </w:tr>
      <w:tr w:rsidR="00000000">
        <w:trPr>
          <w:trHeight w:val="188"/>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vMerge/>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780" w:type="dxa"/>
            <w:vMerge w:val="restart"/>
            <w:shd w:val="clear" w:color="auto" w:fill="auto"/>
            <w:textDirection w:val="btLr"/>
            <w:vAlign w:val="bottom"/>
          </w:tcPr>
          <w:p w:rsidR="00000000" w:rsidRDefault="00596C41">
            <w:pPr>
              <w:spacing w:line="0" w:lineRule="atLeast"/>
              <w:rPr>
                <w:rFonts w:ascii="Courier New" w:eastAsia="Courier New" w:hAnsi="Courier New"/>
                <w:w w:val="98"/>
                <w:sz w:val="2"/>
              </w:rPr>
            </w:pPr>
            <w:r>
              <w:rPr>
                <w:rFonts w:ascii="Courier New" w:eastAsia="Courier New" w:hAnsi="Courier New"/>
                <w:w w:val="98"/>
                <w:sz w:val="2"/>
              </w:rPr>
              <w:t>--`,````,,`,``,`,````,,`,``,,```</w:t>
            </w:r>
          </w:p>
        </w:tc>
      </w:tr>
      <w:tr w:rsidR="00000000">
        <w:trPr>
          <w:trHeight w:val="161"/>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560" w:type="dxa"/>
            <w:vMerge w:val="restart"/>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5.5.3</w:t>
            </w:r>
          </w:p>
        </w:tc>
        <w:tc>
          <w:tcPr>
            <w:tcW w:w="1700" w:type="dxa"/>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S</w:t>
            </w:r>
            <w:r>
              <w:rPr>
                <w:rFonts w:ascii="Arial" w:eastAsia="Arial" w:hAnsi="Arial"/>
                <w:sz w:val="12"/>
              </w:rPr>
              <w:t>OFTWARE UNIT</w:t>
            </w:r>
          </w:p>
        </w:tc>
        <w:tc>
          <w:tcPr>
            <w:tcW w:w="540" w:type="dxa"/>
            <w:vMerge w:val="restart"/>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7.1.5</w:t>
            </w:r>
          </w:p>
        </w:tc>
        <w:tc>
          <w:tcPr>
            <w:tcW w:w="1740" w:type="dxa"/>
            <w:vMerge w:val="restart"/>
            <w:tcBorders>
              <w:right w:val="single" w:sz="8" w:space="0" w:color="auto"/>
            </w:tcBorders>
            <w:shd w:val="clear" w:color="auto" w:fill="auto"/>
            <w:vAlign w:val="bottom"/>
          </w:tcPr>
          <w:p w:rsidR="00000000" w:rsidRDefault="00596C41">
            <w:pPr>
              <w:spacing w:line="0" w:lineRule="atLeast"/>
              <w:ind w:left="120"/>
              <w:rPr>
                <w:rFonts w:ascii="Arial" w:eastAsia="Arial" w:hAnsi="Arial"/>
                <w:sz w:val="16"/>
              </w:rPr>
            </w:pPr>
            <w:r>
              <w:rPr>
                <w:rFonts w:ascii="Arial" w:eastAsia="Arial" w:hAnsi="Arial"/>
                <w:sz w:val="16"/>
              </w:rPr>
              <w:t>Software</w:t>
            </w:r>
          </w:p>
        </w:tc>
        <w:tc>
          <w:tcPr>
            <w:tcW w:w="940" w:type="dxa"/>
            <w:vMerge w:val="restart"/>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7.1.5.3.1</w:t>
            </w:r>
          </w:p>
        </w:tc>
        <w:tc>
          <w:tcPr>
            <w:tcW w:w="1320" w:type="dxa"/>
            <w:vMerge w:val="restart"/>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780" w:type="dxa"/>
            <w:vMerge/>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24"/>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60" w:type="dxa"/>
            <w:vMerge/>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40" w:type="dxa"/>
            <w:vMerge/>
            <w:shd w:val="clear" w:color="auto" w:fill="auto"/>
            <w:vAlign w:val="bottom"/>
          </w:tcPr>
          <w:p w:rsidR="00000000" w:rsidRDefault="00596C41">
            <w:pPr>
              <w:spacing w:line="0" w:lineRule="atLeast"/>
              <w:rPr>
                <w:rFonts w:ascii="Times New Roman" w:eastAsia="Times New Roman" w:hAnsi="Times New Roman"/>
                <w:sz w:val="2"/>
              </w:rPr>
            </w:pPr>
          </w:p>
        </w:tc>
        <w:tc>
          <w:tcPr>
            <w:tcW w:w="174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940" w:type="dxa"/>
            <w:vMerge/>
            <w:shd w:val="clear" w:color="auto" w:fill="auto"/>
            <w:vAlign w:val="bottom"/>
          </w:tcPr>
          <w:p w:rsidR="00000000" w:rsidRDefault="00596C41">
            <w:pPr>
              <w:spacing w:line="0" w:lineRule="atLeast"/>
              <w:rPr>
                <w:rFonts w:ascii="Times New Roman" w:eastAsia="Times New Roman" w:hAnsi="Times New Roman"/>
                <w:sz w:val="2"/>
              </w:rPr>
            </w:pPr>
          </w:p>
        </w:tc>
        <w:tc>
          <w:tcPr>
            <w:tcW w:w="13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78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10"/>
        </w:trPr>
        <w:tc>
          <w:tcPr>
            <w:tcW w:w="40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acceptance criteria</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Construction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construction</w:t>
            </w:r>
          </w:p>
        </w:tc>
        <w:tc>
          <w:tcPr>
            <w:tcW w:w="7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0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7.1.5.3.1.5</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780" w:type="dxa"/>
            <w:shd w:val="clear" w:color="auto" w:fill="auto"/>
            <w:vAlign w:val="bottom"/>
          </w:tcPr>
          <w:p w:rsidR="00000000" w:rsidRDefault="00596C41">
            <w:pPr>
              <w:spacing w:line="0" w:lineRule="atLeast"/>
              <w:rPr>
                <w:rFonts w:ascii="Times New Roman" w:eastAsia="Times New Roman" w:hAnsi="Times New Roman"/>
                <w:sz w:val="19"/>
              </w:rPr>
            </w:pPr>
          </w:p>
        </w:tc>
      </w:tr>
    </w:tbl>
    <w:p w:rsidR="00000000" w:rsidRDefault="00596C41">
      <w:pPr>
        <w:rPr>
          <w:rFonts w:ascii="Times New Roman" w:eastAsia="Times New Roman" w:hAnsi="Times New Roman"/>
          <w:sz w:val="19"/>
        </w:rPr>
        <w:sectPr w:rsidR="00000000">
          <w:pgSz w:w="11900" w:h="16840"/>
          <w:pgMar w:top="1119" w:right="624" w:bottom="0" w:left="240" w:header="0" w:footer="0" w:gutter="0"/>
          <w:cols w:space="0" w:equalWidth="0">
            <w:col w:w="110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5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w:t>
      </w:r>
      <w:r>
        <w:rPr>
          <w:rFonts w:ascii="Arial" w:eastAsia="Arial" w:hAnsi="Arial"/>
          <w:sz w:val="9"/>
        </w:rPr>
        <w:t xml:space="preserve">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624" w:bottom="0" w:left="240" w:header="0" w:footer="0" w:gutter="0"/>
          <w:cols w:space="0" w:equalWidth="0">
            <w:col w:w="1104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440"/>
        <w:gridCol w:w="1840"/>
        <w:gridCol w:w="560"/>
        <w:gridCol w:w="1700"/>
        <w:gridCol w:w="580"/>
        <w:gridCol w:w="1700"/>
        <w:gridCol w:w="940"/>
        <w:gridCol w:w="1320"/>
        <w:gridCol w:w="800"/>
      </w:tblGrid>
      <w:tr w:rsidR="00000000">
        <w:trPr>
          <w:trHeight w:val="245"/>
        </w:trPr>
        <w:tc>
          <w:tcPr>
            <w:tcW w:w="2280" w:type="dxa"/>
            <w:gridSpan w:val="2"/>
            <w:shd w:val="clear" w:color="auto" w:fill="auto"/>
            <w:vAlign w:val="bottom"/>
          </w:tcPr>
          <w:p w:rsidR="00000000" w:rsidRDefault="00596C41">
            <w:pPr>
              <w:spacing w:line="0" w:lineRule="atLeast"/>
              <w:rPr>
                <w:rFonts w:ascii="Arial" w:eastAsia="Arial" w:hAnsi="Arial"/>
              </w:rPr>
            </w:pPr>
            <w:bookmarkStart w:id="165" w:name="page165"/>
            <w:bookmarkEnd w:id="165"/>
            <w:r>
              <w:rPr>
                <w:rFonts w:ascii="Arial" w:eastAsia="Arial" w:hAnsi="Arial"/>
              </w:rPr>
              <w:t>IEC 62304:2006</w:t>
            </w:r>
          </w:p>
        </w:tc>
        <w:tc>
          <w:tcPr>
            <w:tcW w:w="560" w:type="dxa"/>
            <w:shd w:val="clear" w:color="auto" w:fill="auto"/>
            <w:vAlign w:val="bottom"/>
          </w:tcPr>
          <w:p w:rsidR="00000000" w:rsidRDefault="00596C41">
            <w:pPr>
              <w:spacing w:line="0" w:lineRule="atLeast"/>
              <w:rPr>
                <w:rFonts w:ascii="Times New Roman" w:eastAsia="Times New Roman" w:hAnsi="Times New Roman"/>
                <w:sz w:val="21"/>
              </w:rPr>
            </w:pPr>
          </w:p>
        </w:tc>
        <w:tc>
          <w:tcPr>
            <w:tcW w:w="2280" w:type="dxa"/>
            <w:gridSpan w:val="2"/>
            <w:shd w:val="clear" w:color="auto" w:fill="auto"/>
            <w:vAlign w:val="bottom"/>
          </w:tcPr>
          <w:p w:rsidR="00000000" w:rsidRDefault="00596C41">
            <w:pPr>
              <w:spacing w:line="0" w:lineRule="atLeast"/>
              <w:ind w:left="1400"/>
              <w:rPr>
                <w:rFonts w:ascii="Arial" w:eastAsia="Arial" w:hAnsi="Arial"/>
              </w:rPr>
            </w:pPr>
            <w:r>
              <w:rPr>
                <w:rFonts w:ascii="Arial" w:eastAsia="Arial" w:hAnsi="Arial"/>
              </w:rPr>
              <w:t xml:space="preserve">– 71 </w:t>
            </w:r>
            <w:r>
              <w:rPr>
                <w:rFonts w:ascii="Arial" w:eastAsia="Arial" w:hAnsi="Arial"/>
              </w:rPr>
              <w:t>–</w:t>
            </w:r>
          </w:p>
        </w:tc>
        <w:tc>
          <w:tcPr>
            <w:tcW w:w="1700" w:type="dxa"/>
            <w:shd w:val="clear" w:color="auto" w:fill="auto"/>
            <w:vAlign w:val="bottom"/>
          </w:tcPr>
          <w:p w:rsidR="00000000" w:rsidRDefault="00596C41">
            <w:pPr>
              <w:spacing w:line="0" w:lineRule="atLeast"/>
              <w:rPr>
                <w:rFonts w:ascii="Times New Roman" w:eastAsia="Times New Roman" w:hAnsi="Times New Roman"/>
                <w:sz w:val="21"/>
              </w:rPr>
            </w:pPr>
          </w:p>
        </w:tc>
        <w:tc>
          <w:tcPr>
            <w:tcW w:w="940" w:type="dxa"/>
            <w:shd w:val="clear" w:color="auto" w:fill="auto"/>
            <w:vAlign w:val="bottom"/>
          </w:tcPr>
          <w:p w:rsidR="00000000" w:rsidRDefault="00596C41">
            <w:pPr>
              <w:spacing w:line="0" w:lineRule="atLeast"/>
              <w:rPr>
                <w:rFonts w:ascii="Times New Roman" w:eastAsia="Times New Roman" w:hAnsi="Times New Roman"/>
                <w:sz w:val="21"/>
              </w:rPr>
            </w:pPr>
          </w:p>
        </w:tc>
        <w:tc>
          <w:tcPr>
            <w:tcW w:w="1320" w:type="dxa"/>
            <w:shd w:val="clear" w:color="auto" w:fill="auto"/>
            <w:vAlign w:val="bottom"/>
          </w:tcPr>
          <w:p w:rsidR="00000000" w:rsidRDefault="00596C41">
            <w:pPr>
              <w:spacing w:line="0" w:lineRule="atLeast"/>
              <w:rPr>
                <w:rFonts w:ascii="Times New Roman" w:eastAsia="Times New Roman" w:hAnsi="Times New Roman"/>
                <w:sz w:val="21"/>
              </w:rPr>
            </w:pPr>
          </w:p>
        </w:tc>
        <w:tc>
          <w:tcPr>
            <w:tcW w:w="80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5"/>
        </w:trPr>
        <w:tc>
          <w:tcPr>
            <w:tcW w:w="4540" w:type="dxa"/>
            <w:gridSpan w:val="4"/>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580" w:type="dxa"/>
            <w:shd w:val="clear" w:color="auto" w:fill="auto"/>
            <w:vAlign w:val="bottom"/>
          </w:tcPr>
          <w:p w:rsidR="00000000" w:rsidRDefault="00596C41">
            <w:pPr>
              <w:spacing w:line="0" w:lineRule="atLeast"/>
              <w:rPr>
                <w:rFonts w:ascii="Times New Roman" w:eastAsia="Times New Roman" w:hAnsi="Times New Roman"/>
                <w:sz w:val="23"/>
              </w:rPr>
            </w:pPr>
          </w:p>
        </w:tc>
        <w:tc>
          <w:tcPr>
            <w:tcW w:w="1700" w:type="dxa"/>
            <w:shd w:val="clear" w:color="auto" w:fill="auto"/>
            <w:vAlign w:val="bottom"/>
          </w:tcPr>
          <w:p w:rsidR="00000000" w:rsidRDefault="00596C41">
            <w:pPr>
              <w:spacing w:line="0" w:lineRule="atLeast"/>
              <w:rPr>
                <w:rFonts w:ascii="Times New Roman" w:eastAsia="Times New Roman" w:hAnsi="Times New Roman"/>
                <w:sz w:val="23"/>
              </w:rPr>
            </w:pPr>
          </w:p>
        </w:tc>
        <w:tc>
          <w:tcPr>
            <w:tcW w:w="940" w:type="dxa"/>
            <w:shd w:val="clear" w:color="auto" w:fill="auto"/>
            <w:vAlign w:val="bottom"/>
          </w:tcPr>
          <w:p w:rsidR="00000000" w:rsidRDefault="00596C41">
            <w:pPr>
              <w:spacing w:line="0" w:lineRule="atLeast"/>
              <w:rPr>
                <w:rFonts w:ascii="Times New Roman" w:eastAsia="Times New Roman" w:hAnsi="Times New Roman"/>
                <w:sz w:val="23"/>
              </w:rPr>
            </w:pPr>
          </w:p>
        </w:tc>
        <w:tc>
          <w:tcPr>
            <w:tcW w:w="1320" w:type="dxa"/>
            <w:shd w:val="clear" w:color="auto" w:fill="auto"/>
            <w:vAlign w:val="bottom"/>
          </w:tcPr>
          <w:p w:rsidR="00000000" w:rsidRDefault="00596C41">
            <w:pPr>
              <w:spacing w:line="0" w:lineRule="atLeast"/>
              <w:rPr>
                <w:rFonts w:ascii="Times New Roman" w:eastAsia="Times New Roman" w:hAnsi="Times New Roman"/>
                <w:sz w:val="23"/>
              </w:rPr>
            </w:pPr>
          </w:p>
        </w:tc>
        <w:tc>
          <w:tcPr>
            <w:tcW w:w="800" w:type="dxa"/>
            <w:shd w:val="clear" w:color="auto" w:fill="auto"/>
            <w:vAlign w:val="bottom"/>
          </w:tcPr>
          <w:p w:rsidR="00000000" w:rsidRDefault="00596C41">
            <w:pPr>
              <w:spacing w:line="0" w:lineRule="atLeast"/>
              <w:rPr>
                <w:rFonts w:ascii="Times New Roman" w:eastAsia="Times New Roman" w:hAnsi="Times New Roman"/>
                <w:sz w:val="23"/>
              </w:rPr>
            </w:pPr>
          </w:p>
        </w:tc>
      </w:tr>
      <w:tr w:rsidR="00000000">
        <w:trPr>
          <w:trHeight w:val="72"/>
        </w:trPr>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22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800" w:type="dxa"/>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62"/>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100" w:type="dxa"/>
            <w:gridSpan w:val="3"/>
            <w:tcBorders>
              <w:right w:val="single" w:sz="8" w:space="0" w:color="auto"/>
            </w:tcBorders>
            <w:shd w:val="clear" w:color="auto" w:fill="auto"/>
            <w:vAlign w:val="bottom"/>
          </w:tcPr>
          <w:p w:rsidR="00000000" w:rsidRDefault="00596C41">
            <w:pPr>
              <w:spacing w:line="0" w:lineRule="atLeast"/>
              <w:ind w:left="760"/>
              <w:rPr>
                <w:rFonts w:ascii="Arial" w:eastAsia="Arial" w:hAnsi="Arial"/>
                <w:b/>
                <w:sz w:val="12"/>
              </w:rPr>
            </w:pPr>
            <w:r>
              <w:rPr>
                <w:rFonts w:ascii="Arial" w:eastAsia="Arial" w:hAnsi="Arial"/>
                <w:b/>
                <w:sz w:val="16"/>
              </w:rPr>
              <w:t xml:space="preserve">ISO/IEC 62304 </w:t>
            </w:r>
            <w:r>
              <w:rPr>
                <w:rFonts w:ascii="Arial" w:eastAsia="Arial" w:hAnsi="Arial"/>
                <w:b/>
                <w:sz w:val="12"/>
              </w:rPr>
              <w:t>PROCESSES</w:t>
            </w:r>
          </w:p>
        </w:tc>
        <w:tc>
          <w:tcPr>
            <w:tcW w:w="580" w:type="dxa"/>
            <w:shd w:val="clear" w:color="auto" w:fill="auto"/>
            <w:vAlign w:val="bottom"/>
          </w:tcPr>
          <w:p w:rsidR="00000000" w:rsidRDefault="00596C41">
            <w:pPr>
              <w:spacing w:line="0" w:lineRule="atLeast"/>
              <w:rPr>
                <w:rFonts w:ascii="Times New Roman" w:eastAsia="Times New Roman" w:hAnsi="Times New Roman"/>
                <w:sz w:val="22"/>
              </w:rPr>
            </w:pPr>
          </w:p>
        </w:tc>
        <w:tc>
          <w:tcPr>
            <w:tcW w:w="2640" w:type="dxa"/>
            <w:gridSpan w:val="2"/>
            <w:shd w:val="clear" w:color="auto" w:fill="auto"/>
            <w:vAlign w:val="bottom"/>
          </w:tcPr>
          <w:p w:rsidR="00000000" w:rsidRDefault="00596C41">
            <w:pPr>
              <w:spacing w:line="0" w:lineRule="atLeast"/>
              <w:ind w:left="860"/>
              <w:rPr>
                <w:rFonts w:ascii="Arial" w:eastAsia="Arial" w:hAnsi="Arial"/>
                <w:b/>
                <w:sz w:val="16"/>
              </w:rPr>
            </w:pPr>
            <w:r>
              <w:rPr>
                <w:rFonts w:ascii="Arial" w:eastAsia="Arial" w:hAnsi="Arial"/>
                <w:b/>
                <w:sz w:val="16"/>
              </w:rPr>
              <w:t>ISO/IEC 12207:2008</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80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6"/>
        </w:trPr>
        <w:tc>
          <w:tcPr>
            <w:tcW w:w="4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2"/>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840" w:type="dxa"/>
            <w:tcBorders>
              <w:right w:val="single" w:sz="8" w:space="0" w:color="auto"/>
            </w:tcBorders>
            <w:shd w:val="clear" w:color="auto" w:fill="auto"/>
            <w:vAlign w:val="bottom"/>
          </w:tcPr>
          <w:p w:rsidR="00000000" w:rsidRDefault="00596C41">
            <w:pPr>
              <w:spacing w:line="0" w:lineRule="atLeast"/>
              <w:ind w:left="360"/>
              <w:rPr>
                <w:rFonts w:ascii="Arial" w:eastAsia="Arial" w:hAnsi="Arial"/>
                <w:b/>
                <w:sz w:val="13"/>
              </w:rPr>
            </w:pPr>
            <w:r>
              <w:rPr>
                <w:rFonts w:ascii="Arial" w:eastAsia="Arial" w:hAnsi="Arial"/>
                <w:b/>
                <w:sz w:val="13"/>
              </w:rPr>
              <w:t>ACTIVITY</w:t>
            </w:r>
          </w:p>
        </w:tc>
        <w:tc>
          <w:tcPr>
            <w:tcW w:w="560" w:type="dxa"/>
            <w:shd w:val="clear" w:color="auto" w:fill="auto"/>
            <w:vAlign w:val="bottom"/>
          </w:tcPr>
          <w:p w:rsidR="00000000" w:rsidRDefault="00596C41">
            <w:pPr>
              <w:spacing w:line="0" w:lineRule="atLeast"/>
              <w:rPr>
                <w:rFonts w:ascii="Times New Roman" w:eastAsia="Times New Roman" w:hAnsi="Times New Roman"/>
                <w:sz w:val="22"/>
              </w:rPr>
            </w:pPr>
          </w:p>
        </w:tc>
        <w:tc>
          <w:tcPr>
            <w:tcW w:w="1700" w:type="dxa"/>
            <w:tcBorders>
              <w:right w:val="single" w:sz="8" w:space="0" w:color="auto"/>
            </w:tcBorders>
            <w:shd w:val="clear" w:color="auto" w:fill="auto"/>
            <w:vAlign w:val="bottom"/>
          </w:tcPr>
          <w:p w:rsidR="00000000" w:rsidRDefault="00596C41">
            <w:pPr>
              <w:spacing w:line="0" w:lineRule="atLeast"/>
              <w:ind w:left="360"/>
              <w:rPr>
                <w:rFonts w:ascii="Arial" w:eastAsia="Arial" w:hAnsi="Arial"/>
                <w:b/>
                <w:sz w:val="12"/>
              </w:rPr>
            </w:pPr>
            <w:r>
              <w:rPr>
                <w:rFonts w:ascii="Arial" w:eastAsia="Arial" w:hAnsi="Arial"/>
                <w:b/>
                <w:sz w:val="16"/>
              </w:rPr>
              <w:t>T</w:t>
            </w:r>
            <w:r>
              <w:rPr>
                <w:rFonts w:ascii="Arial" w:eastAsia="Arial" w:hAnsi="Arial"/>
                <w:b/>
                <w:sz w:val="12"/>
              </w:rPr>
              <w:t>ASK</w:t>
            </w:r>
          </w:p>
        </w:tc>
        <w:tc>
          <w:tcPr>
            <w:tcW w:w="580" w:type="dxa"/>
            <w:shd w:val="clear" w:color="auto" w:fill="auto"/>
            <w:vAlign w:val="bottom"/>
          </w:tcPr>
          <w:p w:rsidR="00000000" w:rsidRDefault="00596C41">
            <w:pPr>
              <w:spacing w:line="0" w:lineRule="atLeast"/>
              <w:rPr>
                <w:rFonts w:ascii="Times New Roman" w:eastAsia="Times New Roman" w:hAnsi="Times New Roman"/>
                <w:sz w:val="22"/>
              </w:rPr>
            </w:pP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b/>
                <w:sz w:val="13"/>
              </w:rPr>
            </w:pPr>
            <w:r>
              <w:rPr>
                <w:rFonts w:ascii="Arial" w:eastAsia="Arial" w:hAnsi="Arial"/>
                <w:b/>
                <w:sz w:val="13"/>
              </w:rPr>
              <w:t>PROCESSES</w:t>
            </w:r>
          </w:p>
        </w:tc>
        <w:tc>
          <w:tcPr>
            <w:tcW w:w="2260" w:type="dxa"/>
            <w:gridSpan w:val="2"/>
            <w:tcBorders>
              <w:right w:val="single" w:sz="8" w:space="0" w:color="auto"/>
            </w:tcBorders>
            <w:shd w:val="clear" w:color="auto" w:fill="auto"/>
            <w:vAlign w:val="bottom"/>
          </w:tcPr>
          <w:p w:rsidR="00000000" w:rsidRDefault="00596C41">
            <w:pPr>
              <w:spacing w:line="0" w:lineRule="atLeast"/>
              <w:ind w:left="580"/>
              <w:rPr>
                <w:rFonts w:ascii="Arial" w:eastAsia="Arial" w:hAnsi="Arial"/>
                <w:b/>
                <w:sz w:val="13"/>
              </w:rPr>
            </w:pPr>
            <w:r>
              <w:rPr>
                <w:rFonts w:ascii="Arial" w:eastAsia="Arial" w:hAnsi="Arial"/>
                <w:b/>
                <w:sz w:val="13"/>
              </w:rPr>
              <w:t>ACTIVITY</w:t>
            </w:r>
            <w:r>
              <w:rPr>
                <w:rFonts w:ascii="Arial" w:eastAsia="Arial" w:hAnsi="Arial"/>
                <w:b/>
                <w:sz w:val="15"/>
              </w:rPr>
              <w:t>/</w:t>
            </w:r>
            <w:r>
              <w:rPr>
                <w:rFonts w:ascii="Arial" w:eastAsia="Arial" w:hAnsi="Arial"/>
                <w:b/>
                <w:sz w:val="13"/>
              </w:rPr>
              <w:t>TASK</w:t>
            </w:r>
          </w:p>
        </w:tc>
        <w:tc>
          <w:tcPr>
            <w:tcW w:w="800" w:type="dxa"/>
            <w:shd w:val="clear" w:color="auto" w:fill="auto"/>
            <w:vAlign w:val="bottom"/>
          </w:tcPr>
          <w:p w:rsidR="00000000" w:rsidRDefault="00596C41">
            <w:pPr>
              <w:spacing w:line="0" w:lineRule="atLeast"/>
              <w:rPr>
                <w:rFonts w:ascii="Times New Roman" w:eastAsia="Times New Roman" w:hAnsi="Times New Roman"/>
                <w:sz w:val="22"/>
              </w:rPr>
            </w:pPr>
          </w:p>
        </w:tc>
      </w:tr>
      <w:tr w:rsidR="00000000">
        <w:trPr>
          <w:trHeight w:val="36"/>
        </w:trPr>
        <w:tc>
          <w:tcPr>
            <w:tcW w:w="4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1"/>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56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5.5.4</w:t>
            </w:r>
          </w:p>
        </w:tc>
        <w:tc>
          <w:tcPr>
            <w:tcW w:w="1700" w:type="dxa"/>
            <w:tcBorders>
              <w:right w:val="single" w:sz="8" w:space="0" w:color="auto"/>
            </w:tcBorders>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Additional</w:t>
            </w:r>
          </w:p>
        </w:tc>
        <w:tc>
          <w:tcPr>
            <w:tcW w:w="58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7.1.5</w:t>
            </w:r>
          </w:p>
        </w:tc>
        <w:tc>
          <w:tcPr>
            <w:tcW w:w="1700" w:type="dxa"/>
            <w:tcBorders>
              <w:right w:val="single" w:sz="8" w:space="0" w:color="auto"/>
            </w:tcBorders>
            <w:shd w:val="clear" w:color="auto" w:fill="auto"/>
            <w:vAlign w:val="bottom"/>
          </w:tcPr>
          <w:p w:rsidR="00000000" w:rsidRDefault="00596C41">
            <w:pPr>
              <w:spacing w:line="181" w:lineRule="exac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7.1.5.3.1</w:t>
            </w:r>
          </w:p>
        </w:tc>
        <w:tc>
          <w:tcPr>
            <w:tcW w:w="1320" w:type="dxa"/>
            <w:tcBorders>
              <w:right w:val="single" w:sz="8" w:space="0" w:color="auto"/>
            </w:tcBorders>
            <w:shd w:val="clear" w:color="auto" w:fill="auto"/>
            <w:vAlign w:val="bottom"/>
          </w:tcPr>
          <w:p w:rsidR="00000000" w:rsidRDefault="00596C41">
            <w:pPr>
              <w:spacing w:line="181" w:lineRule="exact"/>
              <w:ind w:left="20"/>
              <w:rPr>
                <w:rFonts w:ascii="Arial" w:eastAsia="Arial" w:hAnsi="Arial"/>
                <w:sz w:val="16"/>
              </w:rPr>
            </w:pPr>
            <w:r>
              <w:rPr>
                <w:rFonts w:ascii="Arial" w:eastAsia="Arial" w:hAnsi="Arial"/>
                <w:sz w:val="16"/>
              </w:rPr>
              <w:t>Software</w:t>
            </w:r>
          </w:p>
        </w:tc>
        <w:tc>
          <w:tcPr>
            <w:tcW w:w="800" w:type="dxa"/>
            <w:vMerge w:val="restart"/>
            <w:shd w:val="clear" w:color="auto" w:fill="auto"/>
            <w:textDirection w:val="btLr"/>
            <w:vAlign w:val="bottom"/>
          </w:tcPr>
          <w:p w:rsidR="00000000" w:rsidRDefault="00596C41">
            <w:pPr>
              <w:spacing w:line="0" w:lineRule="atLeast"/>
              <w:rPr>
                <w:rFonts w:ascii="Courier New" w:eastAsia="Courier New" w:hAnsi="Courier New"/>
                <w:sz w:val="6"/>
              </w:rPr>
            </w:pPr>
            <w:r>
              <w:rPr>
                <w:rFonts w:ascii="Courier New" w:eastAsia="Courier New" w:hAnsi="Courier New"/>
                <w:sz w:val="6"/>
              </w:rPr>
              <w:t>---</w:t>
            </w:r>
          </w:p>
        </w:tc>
      </w:tr>
      <w:tr w:rsidR="00000000">
        <w:trPr>
          <w:trHeight w:val="96"/>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260" w:type="dxa"/>
            <w:gridSpan w:val="2"/>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SO</w:t>
            </w:r>
            <w:r>
              <w:rPr>
                <w:rFonts w:ascii="Arial" w:eastAsia="Arial" w:hAnsi="Arial"/>
                <w:sz w:val="13"/>
              </w:rPr>
              <w:t>FTWARE UNIT</w:t>
            </w:r>
          </w:p>
        </w:tc>
        <w:tc>
          <w:tcPr>
            <w:tcW w:w="2280" w:type="dxa"/>
            <w:gridSpan w:val="2"/>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Construction</w:t>
            </w:r>
          </w:p>
        </w:tc>
        <w:tc>
          <w:tcPr>
            <w:tcW w:w="2260" w:type="dxa"/>
            <w:gridSpan w:val="2"/>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construction</w:t>
            </w:r>
          </w:p>
        </w:tc>
        <w:tc>
          <w:tcPr>
            <w:tcW w:w="800" w:type="dxa"/>
            <w:vMerge/>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8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226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228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226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7"/>
              </w:rPr>
            </w:pPr>
          </w:p>
        </w:tc>
        <w:tc>
          <w:tcPr>
            <w:tcW w:w="800" w:type="dxa"/>
            <w:vMerge w:val="restart"/>
            <w:shd w:val="clear" w:color="auto" w:fill="auto"/>
            <w:textDirection w:val="btLr"/>
            <w:vAlign w:val="bottom"/>
          </w:tcPr>
          <w:p w:rsidR="00000000" w:rsidRDefault="00596C41">
            <w:pPr>
              <w:spacing w:line="0" w:lineRule="atLeast"/>
              <w:rPr>
                <w:rFonts w:ascii="Courier New" w:eastAsia="Courier New" w:hAnsi="Courier New"/>
                <w:sz w:val="1"/>
              </w:rPr>
            </w:pPr>
            <w:r>
              <w:rPr>
                <w:rFonts w:ascii="Courier New" w:eastAsia="Courier New" w:hAnsi="Courier New"/>
                <w:sz w:val="1"/>
              </w:rPr>
              <w:t>-`-`,,`,,`,`,,`</w:t>
            </w:r>
          </w:p>
        </w:tc>
      </w:tr>
      <w:tr w:rsidR="00000000">
        <w:trPr>
          <w:trHeight w:val="41"/>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60" w:type="dxa"/>
            <w:gridSpan w:val="2"/>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acceptance criteria</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3"/>
              </w:rPr>
            </w:pPr>
            <w:r>
              <w:rPr>
                <w:rFonts w:ascii="Arial" w:eastAsia="Arial" w:hAnsi="Arial"/>
                <w:sz w:val="3"/>
              </w:rPr>
              <w:t>Verification</w:t>
            </w:r>
          </w:p>
        </w:tc>
        <w:tc>
          <w:tcPr>
            <w:tcW w:w="940" w:type="dxa"/>
            <w:vMerge w:val="restart"/>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7.1.5.3.1.2</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vMerge/>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7.2.4 Software</w:t>
            </w:r>
          </w:p>
        </w:tc>
        <w:tc>
          <w:tcPr>
            <w:tcW w:w="940" w:type="dxa"/>
            <w:vMerge/>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9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0" w:type="dxa"/>
            <w:vMerge w:val="restart"/>
            <w:shd w:val="clear" w:color="auto" w:fill="auto"/>
            <w:textDirection w:val="btLr"/>
            <w:vAlign w:val="bottom"/>
          </w:tcPr>
          <w:p w:rsidR="00000000" w:rsidRDefault="00596C41">
            <w:pPr>
              <w:spacing w:line="0" w:lineRule="atLeast"/>
              <w:rPr>
                <w:rFonts w:ascii="Courier New" w:eastAsia="Courier New" w:hAnsi="Courier New"/>
                <w:w w:val="93"/>
                <w:sz w:val="2"/>
              </w:rPr>
            </w:pPr>
            <w:r>
              <w:rPr>
                <w:rFonts w:ascii="Courier New" w:eastAsia="Courier New" w:hAnsi="Courier New"/>
                <w:w w:val="93"/>
                <w:sz w:val="2"/>
              </w:rPr>
              <w:t>--`,````,,`,``,`,````,,`,``,,```</w:t>
            </w:r>
          </w:p>
        </w:tc>
      </w:tr>
      <w:tr w:rsidR="00000000">
        <w:trPr>
          <w:trHeight w:val="15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560" w:type="dxa"/>
            <w:vMerge w:val="restart"/>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5.5.5</w:t>
            </w:r>
          </w:p>
        </w:tc>
        <w:tc>
          <w:tcPr>
            <w:tcW w:w="1700" w:type="dxa"/>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SOFTWARE UNIT</w:t>
            </w:r>
          </w:p>
        </w:tc>
        <w:tc>
          <w:tcPr>
            <w:tcW w:w="580" w:type="dxa"/>
            <w:vMerge w:val="restart"/>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7.1.5</w:t>
            </w:r>
          </w:p>
        </w:tc>
        <w:tc>
          <w:tcPr>
            <w:tcW w:w="1700" w:type="dxa"/>
            <w:vMerge w:val="restart"/>
            <w:tcBorders>
              <w:right w:val="single" w:sz="8" w:space="0" w:color="auto"/>
            </w:tcBorders>
            <w:shd w:val="clear" w:color="auto" w:fill="auto"/>
            <w:vAlign w:val="bottom"/>
          </w:tcPr>
          <w:p w:rsidR="00000000" w:rsidRDefault="00596C41">
            <w:pPr>
              <w:spacing w:line="181" w:lineRule="exact"/>
              <w:ind w:left="80"/>
              <w:rPr>
                <w:rFonts w:ascii="Arial" w:eastAsia="Arial" w:hAnsi="Arial"/>
                <w:sz w:val="16"/>
              </w:rPr>
            </w:pPr>
            <w:r>
              <w:rPr>
                <w:rFonts w:ascii="Arial" w:eastAsia="Arial" w:hAnsi="Arial"/>
                <w:sz w:val="16"/>
              </w:rPr>
              <w:t>Software</w:t>
            </w:r>
          </w:p>
        </w:tc>
        <w:tc>
          <w:tcPr>
            <w:tcW w:w="940" w:type="dxa"/>
            <w:vMerge w:val="restart"/>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7.1.5.3.1</w:t>
            </w:r>
          </w:p>
        </w:tc>
        <w:tc>
          <w:tcPr>
            <w:tcW w:w="1320" w:type="dxa"/>
            <w:vMerge w:val="restart"/>
            <w:tcBorders>
              <w:right w:val="single" w:sz="8" w:space="0" w:color="auto"/>
            </w:tcBorders>
            <w:shd w:val="clear" w:color="auto" w:fill="auto"/>
            <w:vAlign w:val="bottom"/>
          </w:tcPr>
          <w:p w:rsidR="00000000" w:rsidRDefault="00596C41">
            <w:pPr>
              <w:spacing w:line="181" w:lineRule="exact"/>
              <w:ind w:left="20"/>
              <w:rPr>
                <w:rFonts w:ascii="Arial" w:eastAsia="Arial" w:hAnsi="Arial"/>
                <w:sz w:val="16"/>
              </w:rPr>
            </w:pPr>
            <w:r>
              <w:rPr>
                <w:rFonts w:ascii="Arial" w:eastAsia="Arial" w:hAnsi="Arial"/>
                <w:sz w:val="16"/>
              </w:rPr>
              <w:t>Software</w:t>
            </w:r>
          </w:p>
        </w:tc>
        <w:tc>
          <w:tcPr>
            <w:tcW w:w="800" w:type="dxa"/>
            <w:vMerge/>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24"/>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60" w:type="dxa"/>
            <w:vMerge/>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80" w:type="dxa"/>
            <w:vMerge/>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940" w:type="dxa"/>
            <w:vMerge/>
            <w:shd w:val="clear" w:color="auto" w:fill="auto"/>
            <w:vAlign w:val="bottom"/>
          </w:tcPr>
          <w:p w:rsidR="00000000" w:rsidRDefault="00596C41">
            <w:pPr>
              <w:spacing w:line="0" w:lineRule="atLeast"/>
              <w:rPr>
                <w:rFonts w:ascii="Times New Roman" w:eastAsia="Times New Roman" w:hAnsi="Times New Roman"/>
                <w:sz w:val="2"/>
              </w:rPr>
            </w:pPr>
          </w:p>
        </w:tc>
        <w:tc>
          <w:tcPr>
            <w:tcW w:w="13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VERIFICATI</w:t>
            </w:r>
            <w:r>
              <w:rPr>
                <w:rFonts w:ascii="Arial" w:eastAsia="Arial" w:hAnsi="Arial"/>
                <w:sz w:val="13"/>
              </w:rPr>
              <w:t>ON</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Construction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construction</w:t>
            </w: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7.1.5.3.1.2</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5.6</w:t>
            </w:r>
          </w:p>
        </w:tc>
        <w:tc>
          <w:tcPr>
            <w:tcW w:w="184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 integration</w:t>
            </w: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5.6.1</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Integrate</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22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and integration testing</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SOFTWARE UNITS</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7.1.6.3.1.2</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5.6.2</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Verify software</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w:t>
            </w:r>
            <w:r>
              <w:rPr>
                <w:rFonts w:ascii="Arial" w:eastAsia="Arial" w:hAnsi="Arial"/>
                <w:sz w:val="16"/>
              </w:rPr>
              <w:t>.1.6.3.1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4"/>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6.4.5</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System Integration</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7.1.6.3.1.2</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4"/>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6.4.5.3.1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Integration</w:t>
            </w: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6.4.5.3.1.2</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5.6.3</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Test integrated</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software</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Qualification Testing</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w:t>
            </w:r>
            <w:r>
              <w:rPr>
                <w:rFonts w:ascii="Arial" w:eastAsia="Arial" w:hAnsi="Arial"/>
                <w:sz w:val="16"/>
              </w:rPr>
              <w:t>cation testing</w:t>
            </w: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7.1.7.3.1.1</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5.6.4</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 testing</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content</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Qualification Testing</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qualification testing</w:t>
            </w: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7.1.7.3.1.3</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5.6.5</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Verify  integration</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3"/>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tests procedures</w:t>
            </w: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9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5.6.6</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w:t>
            </w:r>
            <w:r>
              <w:rPr>
                <w:rFonts w:ascii="Arial" w:eastAsia="Arial" w:hAnsi="Arial"/>
                <w:sz w:val="16"/>
              </w:rPr>
              <w:t>nduct</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regression tests</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7.1.6.3.1.2</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5.6.7</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 test</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record contents</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7.1.6.3.1.2</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5.6.8</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Use software</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7.2.4</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7.2.4.3.1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Process</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problem resolution</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Verification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implementation</w:t>
            </w: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PROCESS</w:t>
            </w: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7.2.4.3.1.6</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4"/>
        </w:trPr>
        <w:tc>
          <w:tcPr>
            <w:tcW w:w="44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5.7</w:t>
            </w:r>
          </w:p>
        </w:tc>
        <w:tc>
          <w:tcPr>
            <w:tcW w:w="184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3"/>
              </w:rPr>
            </w:pPr>
            <w:r>
              <w:rPr>
                <w:rFonts w:ascii="Arial" w:eastAsia="Arial" w:hAnsi="Arial"/>
                <w:sz w:val="13"/>
              </w:rPr>
              <w:t>SOFTWARE SYSTEM</w:t>
            </w: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5.7.1</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Establish tests for</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4"/>
        </w:trPr>
        <w:tc>
          <w:tcPr>
            <w:tcW w:w="22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testing</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each software</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integration</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24"/>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requireme</w:t>
            </w:r>
            <w:r>
              <w:rPr>
                <w:rFonts w:ascii="Arial" w:eastAsia="Arial" w:hAnsi="Arial"/>
                <w:sz w:val="16"/>
              </w:rPr>
              <w:t>nt</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7.1.6.3.1.4</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24"/>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Qualification Testing</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8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qualification testing</w:t>
            </w: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7.1.7.3.1.1</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5.7.2</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Use software</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7.2.4</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7.2.4.3.1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Process</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problem resolution</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Verification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implementation</w:t>
            </w: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PROCESS</w:t>
            </w: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7.2.4.</w:t>
            </w:r>
            <w:r>
              <w:rPr>
                <w:rFonts w:ascii="Arial" w:eastAsia="Arial" w:hAnsi="Arial"/>
                <w:sz w:val="16"/>
              </w:rPr>
              <w:t>3.1.6</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5.7.3</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Retest after</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7.2.8</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 Problem</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7.2.8.3.1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Process</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changes</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Resolution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implementation</w:t>
            </w: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7.2.8.3.1.1</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5.7.4</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Verify </w:t>
            </w:r>
            <w:r>
              <w:rPr>
                <w:rFonts w:ascii="Arial" w:eastAsia="Arial" w:hAnsi="Arial"/>
                <w:sz w:val="12"/>
              </w:rPr>
              <w:t>SOFTWARE</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 xml:space="preserve">SYSTEM </w:t>
            </w:r>
            <w:r>
              <w:rPr>
                <w:rFonts w:ascii="Arial" w:eastAsia="Arial" w:hAnsi="Arial"/>
                <w:sz w:val="15"/>
              </w:rPr>
              <w:t>testing</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Qualification Testing</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qualification testing</w:t>
            </w: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7.1.7.3.1.3</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5.7.5</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S</w:t>
            </w:r>
            <w:r>
              <w:rPr>
                <w:rFonts w:ascii="Arial" w:eastAsia="Arial" w:hAnsi="Arial"/>
                <w:sz w:val="12"/>
              </w:rPr>
              <w:t>OFTWARE SYSTEM</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test record contents</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Qualification Testing</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qualification testing</w:t>
            </w: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7.1.7.3.1.1</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5.8</w:t>
            </w:r>
          </w:p>
        </w:tc>
        <w:tc>
          <w:tcPr>
            <w:tcW w:w="184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 release</w:t>
            </w: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5.8.1</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Ensure software</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6.4.9</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6.4.9.3.2</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Operation</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VERI</w:t>
            </w:r>
            <w:r>
              <w:rPr>
                <w:rFonts w:ascii="Arial" w:eastAsia="Arial" w:hAnsi="Arial"/>
                <w:sz w:val="13"/>
              </w:rPr>
              <w:t xml:space="preserve">FICATION </w:t>
            </w:r>
            <w:r>
              <w:rPr>
                <w:rFonts w:ascii="Arial" w:eastAsia="Arial" w:hAnsi="Arial"/>
                <w:sz w:val="15"/>
              </w:rPr>
              <w:t>is complete</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Operation</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activation and check-out</w:t>
            </w: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9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6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6.4.9.3.2.1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80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0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560" w:type="dxa"/>
            <w:shd w:val="clear" w:color="auto" w:fill="auto"/>
            <w:vAlign w:val="bottom"/>
          </w:tcPr>
          <w:p w:rsidR="00000000" w:rsidRDefault="00596C41">
            <w:pPr>
              <w:spacing w:line="0" w:lineRule="atLeast"/>
              <w:rPr>
                <w:rFonts w:ascii="Times New Roman" w:eastAsia="Times New Roman" w:hAnsi="Times New Roman"/>
                <w:sz w:val="17"/>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6.4.9.3.2.2</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80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940" w:type="dxa"/>
            <w:vMerge w:val="restart"/>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7.2.2.3.6</w:t>
            </w:r>
          </w:p>
        </w:tc>
        <w:tc>
          <w:tcPr>
            <w:tcW w:w="1320" w:type="dxa"/>
            <w:vMerge w:val="restart"/>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Release</w:t>
            </w: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39"/>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60" w:type="dxa"/>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580" w:type="dxa"/>
            <w:shd w:val="clear" w:color="auto" w:fill="auto"/>
            <w:vAlign w:val="bottom"/>
          </w:tcPr>
          <w:p w:rsidR="00000000" w:rsidRDefault="00596C41">
            <w:pPr>
              <w:spacing w:line="0" w:lineRule="atLeast"/>
              <w:rPr>
                <w:rFonts w:ascii="Times New Roman" w:eastAsia="Times New Roman" w:hAnsi="Times New Roman"/>
                <w:sz w:val="3"/>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940" w:type="dxa"/>
            <w:vMerge/>
            <w:shd w:val="clear" w:color="auto" w:fill="auto"/>
            <w:vAlign w:val="bottom"/>
          </w:tcPr>
          <w:p w:rsidR="00000000" w:rsidRDefault="00596C41">
            <w:pPr>
              <w:spacing w:line="0" w:lineRule="atLeast"/>
              <w:rPr>
                <w:rFonts w:ascii="Times New Roman" w:eastAsia="Times New Roman" w:hAnsi="Times New Roman"/>
                <w:sz w:val="3"/>
              </w:rPr>
            </w:pPr>
          </w:p>
        </w:tc>
        <w:tc>
          <w:tcPr>
            <w:tcW w:w="132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6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580" w:type="dxa"/>
            <w:shd w:val="clear" w:color="auto" w:fill="auto"/>
            <w:vAlign w:val="bottom"/>
          </w:tcPr>
          <w:p w:rsidR="00000000" w:rsidRDefault="00596C41">
            <w:pPr>
              <w:spacing w:line="0" w:lineRule="atLeast"/>
              <w:rPr>
                <w:rFonts w:ascii="Times New Roman" w:eastAsia="Times New Roman" w:hAnsi="Times New Roman"/>
                <w:sz w:val="18"/>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 and delivery</w:t>
            </w: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2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7.2.2.3.6.1</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56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5.8.2</w:t>
            </w:r>
          </w:p>
        </w:tc>
        <w:tc>
          <w:tcPr>
            <w:tcW w:w="170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Document known</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t>
            </w:r>
            <w:r>
              <w:rPr>
                <w:rFonts w:ascii="Arial" w:eastAsia="Arial" w:hAnsi="Arial"/>
                <w:sz w:val="16"/>
              </w:rPr>
              <w: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7.2.2.3.5</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Configuration</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4"/>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residual </w:t>
            </w:r>
            <w:r>
              <w:rPr>
                <w:rFonts w:ascii="Arial" w:eastAsia="Arial" w:hAnsi="Arial"/>
                <w:sz w:val="12"/>
              </w:rPr>
              <w:t>ANOMALIES</w:t>
            </w: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evaluation</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80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32"/>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280" w:type="dxa"/>
            <w:gridSpan w:val="2"/>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940" w:type="dxa"/>
            <w:vMerge w:val="restart"/>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7.2.2.3.5.1</w:t>
            </w: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800" w:type="dxa"/>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72"/>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560" w:type="dxa"/>
            <w:shd w:val="clear" w:color="auto" w:fill="auto"/>
            <w:vAlign w:val="bottom"/>
          </w:tcPr>
          <w:p w:rsidR="00000000" w:rsidRDefault="00596C41">
            <w:pPr>
              <w:spacing w:line="172" w:lineRule="exact"/>
              <w:ind w:left="100"/>
              <w:rPr>
                <w:rFonts w:ascii="Arial" w:eastAsia="Arial" w:hAnsi="Arial"/>
                <w:sz w:val="16"/>
              </w:rPr>
            </w:pPr>
            <w:r>
              <w:rPr>
                <w:rFonts w:ascii="Arial" w:eastAsia="Arial" w:hAnsi="Arial"/>
                <w:sz w:val="16"/>
              </w:rPr>
              <w:t>5.8.3</w:t>
            </w:r>
          </w:p>
        </w:tc>
        <w:tc>
          <w:tcPr>
            <w:tcW w:w="1700" w:type="dxa"/>
            <w:tcBorders>
              <w:right w:val="single" w:sz="8" w:space="0" w:color="auto"/>
            </w:tcBorders>
            <w:shd w:val="clear" w:color="auto" w:fill="auto"/>
            <w:vAlign w:val="bottom"/>
          </w:tcPr>
          <w:p w:rsidR="00000000" w:rsidRDefault="00596C41">
            <w:pPr>
              <w:spacing w:line="172" w:lineRule="exact"/>
              <w:ind w:left="100"/>
              <w:rPr>
                <w:rFonts w:ascii="Arial" w:eastAsia="Arial" w:hAnsi="Arial"/>
                <w:sz w:val="16"/>
              </w:rPr>
            </w:pPr>
            <w:r>
              <w:rPr>
                <w:rFonts w:ascii="Arial" w:eastAsia="Arial" w:hAnsi="Arial"/>
                <w:sz w:val="16"/>
              </w:rPr>
              <w:t>E</w:t>
            </w:r>
            <w:r>
              <w:rPr>
                <w:rFonts w:ascii="Arial" w:eastAsia="Arial" w:hAnsi="Arial"/>
                <w:sz w:val="12"/>
              </w:rPr>
              <w:t>VALUATE</w:t>
            </w:r>
            <w:r>
              <w:rPr>
                <w:rFonts w:ascii="Arial" w:eastAsia="Arial" w:hAnsi="Arial"/>
                <w:sz w:val="16"/>
              </w:rPr>
              <w:t xml:space="preserve"> known</w:t>
            </w:r>
          </w:p>
        </w:tc>
        <w:tc>
          <w:tcPr>
            <w:tcW w:w="228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940" w:type="dxa"/>
            <w:vMerge/>
            <w:shd w:val="clear" w:color="auto" w:fill="auto"/>
            <w:vAlign w:val="bottom"/>
          </w:tcPr>
          <w:p w:rsidR="00000000" w:rsidRDefault="00596C41">
            <w:pPr>
              <w:spacing w:line="0" w:lineRule="atLeast"/>
              <w:rPr>
                <w:rFonts w:ascii="Times New Roman" w:eastAsia="Times New Roman" w:hAnsi="Times New Roman"/>
                <w:sz w:val="14"/>
              </w:rPr>
            </w:pPr>
          </w:p>
        </w:tc>
        <w:tc>
          <w:tcPr>
            <w:tcW w:w="13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800" w:type="dxa"/>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20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residual </w:t>
            </w:r>
            <w:r>
              <w:rPr>
                <w:rFonts w:ascii="Arial" w:eastAsia="Arial" w:hAnsi="Arial"/>
                <w:sz w:val="12"/>
              </w:rPr>
              <w:t>ANOMALIES</w:t>
            </w:r>
          </w:p>
        </w:tc>
        <w:tc>
          <w:tcPr>
            <w:tcW w:w="58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w:t>
            </w:r>
          </w:p>
        </w:tc>
        <w:tc>
          <w:tcPr>
            <w:tcW w:w="170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w:t>
            </w:r>
          </w:p>
        </w:tc>
        <w:tc>
          <w:tcPr>
            <w:tcW w:w="9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7.1.7.3.1</w:t>
            </w:r>
          </w:p>
        </w:tc>
        <w:tc>
          <w:tcPr>
            <w:tcW w:w="13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Software</w:t>
            </w:r>
          </w:p>
        </w:tc>
        <w:tc>
          <w:tcPr>
            <w:tcW w:w="80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34"/>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560" w:type="dxa"/>
            <w:shd w:val="clear" w:color="auto" w:fill="auto"/>
            <w:vAlign w:val="bottom"/>
          </w:tcPr>
          <w:p w:rsidR="00000000" w:rsidRDefault="00596C41">
            <w:pPr>
              <w:spacing w:line="0" w:lineRule="atLeast"/>
              <w:rPr>
                <w:rFonts w:ascii="Times New Roman" w:eastAsia="Times New Roman" w:hAnsi="Times New Roman"/>
              </w:rPr>
            </w:pPr>
          </w:p>
        </w:tc>
        <w:tc>
          <w:tcPr>
            <w:tcW w:w="17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Qualification Testing</w:t>
            </w: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qualification testing</w:t>
            </w:r>
          </w:p>
        </w:tc>
        <w:tc>
          <w:tcPr>
            <w:tcW w:w="80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28"/>
        </w:trPr>
        <w:tc>
          <w:tcPr>
            <w:tcW w:w="4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5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7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9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7.1.7</w:t>
            </w:r>
            <w:r>
              <w:rPr>
                <w:rFonts w:ascii="Arial" w:eastAsia="Arial" w:hAnsi="Arial"/>
                <w:sz w:val="16"/>
              </w:rPr>
              <w:t>.3.1.3</w:t>
            </w:r>
          </w:p>
        </w:tc>
        <w:tc>
          <w:tcPr>
            <w:tcW w:w="13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800" w:type="dxa"/>
            <w:shd w:val="clear" w:color="auto" w:fill="auto"/>
            <w:vAlign w:val="bottom"/>
          </w:tcPr>
          <w:p w:rsidR="00000000" w:rsidRDefault="00596C41">
            <w:pPr>
              <w:spacing w:line="0" w:lineRule="atLeast"/>
              <w:rPr>
                <w:rFonts w:ascii="Times New Roman" w:eastAsia="Times New Roman" w:hAnsi="Times New Roman"/>
                <w:sz w:val="19"/>
              </w:rPr>
            </w:pPr>
          </w:p>
        </w:tc>
      </w:tr>
    </w:tbl>
    <w:p w:rsidR="00000000" w:rsidRDefault="00596C41">
      <w:pPr>
        <w:rPr>
          <w:rFonts w:ascii="Times New Roman" w:eastAsia="Times New Roman" w:hAnsi="Times New Roman"/>
          <w:sz w:val="19"/>
        </w:rPr>
        <w:sectPr w:rsidR="00000000">
          <w:pgSz w:w="11900" w:h="16840"/>
          <w:pgMar w:top="1119" w:right="604" w:bottom="0" w:left="240" w:header="0" w:footer="0" w:gutter="0"/>
          <w:cols w:space="0" w:equalWidth="0">
            <w:col w:w="1106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3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w:t>
      </w:r>
      <w:r>
        <w:rPr>
          <w:rFonts w:ascii="Arial" w:eastAsia="Arial" w:hAnsi="Arial"/>
          <w:sz w:val="9"/>
        </w:rPr>
        <w:t>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604" w:bottom="0" w:left="240" w:header="0" w:footer="0" w:gutter="0"/>
          <w:cols w:space="0" w:equalWidth="0">
            <w:col w:w="11060"/>
          </w:cols>
          <w:docGrid w:linePitch="360"/>
        </w:sect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360"/>
        <w:gridCol w:w="1800"/>
        <w:gridCol w:w="120"/>
        <w:gridCol w:w="640"/>
        <w:gridCol w:w="1620"/>
        <w:gridCol w:w="620"/>
        <w:gridCol w:w="1500"/>
        <w:gridCol w:w="160"/>
        <w:gridCol w:w="2260"/>
      </w:tblGrid>
      <w:tr w:rsidR="00000000">
        <w:trPr>
          <w:trHeight w:val="245"/>
        </w:trPr>
        <w:tc>
          <w:tcPr>
            <w:tcW w:w="360" w:type="dxa"/>
            <w:shd w:val="clear" w:color="auto" w:fill="auto"/>
            <w:vAlign w:val="bottom"/>
          </w:tcPr>
          <w:p w:rsidR="00000000" w:rsidRDefault="00596C41">
            <w:pPr>
              <w:spacing w:line="0" w:lineRule="atLeast"/>
              <w:rPr>
                <w:rFonts w:ascii="Times New Roman" w:eastAsia="Times New Roman" w:hAnsi="Times New Roman"/>
                <w:sz w:val="21"/>
              </w:rPr>
            </w:pPr>
            <w:bookmarkStart w:id="166" w:name="page166"/>
            <w:bookmarkEnd w:id="166"/>
          </w:p>
        </w:tc>
        <w:tc>
          <w:tcPr>
            <w:tcW w:w="1800" w:type="dxa"/>
            <w:shd w:val="clear" w:color="auto" w:fill="auto"/>
            <w:vAlign w:val="bottom"/>
          </w:tcPr>
          <w:p w:rsidR="00000000" w:rsidRDefault="00596C41">
            <w:pPr>
              <w:spacing w:line="0" w:lineRule="atLeast"/>
              <w:rPr>
                <w:rFonts w:ascii="Times New Roman" w:eastAsia="Times New Roman" w:hAnsi="Times New Roman"/>
                <w:sz w:val="21"/>
              </w:rPr>
            </w:pPr>
          </w:p>
        </w:tc>
        <w:tc>
          <w:tcPr>
            <w:tcW w:w="120" w:type="dxa"/>
            <w:shd w:val="clear" w:color="auto" w:fill="auto"/>
            <w:vAlign w:val="bottom"/>
          </w:tcPr>
          <w:p w:rsidR="00000000" w:rsidRDefault="00596C41">
            <w:pPr>
              <w:spacing w:line="0" w:lineRule="atLeast"/>
              <w:rPr>
                <w:rFonts w:ascii="Times New Roman" w:eastAsia="Times New Roman" w:hAnsi="Times New Roman"/>
                <w:sz w:val="21"/>
              </w:rPr>
            </w:pPr>
          </w:p>
        </w:tc>
        <w:tc>
          <w:tcPr>
            <w:tcW w:w="640" w:type="dxa"/>
            <w:shd w:val="clear" w:color="auto" w:fill="auto"/>
            <w:vAlign w:val="bottom"/>
          </w:tcPr>
          <w:p w:rsidR="00000000" w:rsidRDefault="00596C41">
            <w:pPr>
              <w:spacing w:line="0" w:lineRule="atLeast"/>
              <w:rPr>
                <w:rFonts w:ascii="Times New Roman" w:eastAsia="Times New Roman" w:hAnsi="Times New Roman"/>
                <w:sz w:val="21"/>
              </w:rPr>
            </w:pPr>
          </w:p>
        </w:tc>
        <w:tc>
          <w:tcPr>
            <w:tcW w:w="2240" w:type="dxa"/>
            <w:gridSpan w:val="2"/>
            <w:shd w:val="clear" w:color="auto" w:fill="auto"/>
            <w:vAlign w:val="bottom"/>
          </w:tcPr>
          <w:p w:rsidR="00000000" w:rsidRDefault="00596C41">
            <w:pPr>
              <w:spacing w:line="0" w:lineRule="atLeast"/>
              <w:ind w:left="1320"/>
              <w:rPr>
                <w:rFonts w:ascii="Arial" w:eastAsia="Arial" w:hAnsi="Arial"/>
              </w:rPr>
            </w:pPr>
            <w:r>
              <w:rPr>
                <w:rFonts w:ascii="Arial" w:eastAsia="Arial" w:hAnsi="Arial"/>
              </w:rPr>
              <w:t xml:space="preserve">– 72 </w:t>
            </w:r>
            <w:r>
              <w:rPr>
                <w:rFonts w:ascii="Arial" w:eastAsia="Arial" w:hAnsi="Arial"/>
              </w:rPr>
              <w:t>–</w:t>
            </w:r>
          </w:p>
        </w:tc>
        <w:tc>
          <w:tcPr>
            <w:tcW w:w="1500" w:type="dxa"/>
            <w:shd w:val="clear" w:color="auto" w:fill="auto"/>
            <w:vAlign w:val="bottom"/>
          </w:tcPr>
          <w:p w:rsidR="00000000" w:rsidRDefault="00596C41">
            <w:pPr>
              <w:spacing w:line="0" w:lineRule="atLeast"/>
              <w:rPr>
                <w:rFonts w:ascii="Times New Roman" w:eastAsia="Times New Roman" w:hAnsi="Times New Roman"/>
                <w:sz w:val="21"/>
              </w:rPr>
            </w:pPr>
          </w:p>
        </w:tc>
        <w:tc>
          <w:tcPr>
            <w:tcW w:w="160" w:type="dxa"/>
            <w:shd w:val="clear" w:color="auto" w:fill="auto"/>
            <w:vAlign w:val="bottom"/>
          </w:tcPr>
          <w:p w:rsidR="00000000" w:rsidRDefault="00596C41">
            <w:pPr>
              <w:spacing w:line="0" w:lineRule="atLeast"/>
              <w:rPr>
                <w:rFonts w:ascii="Times New Roman" w:eastAsia="Times New Roman" w:hAnsi="Times New Roman"/>
                <w:sz w:val="21"/>
              </w:rPr>
            </w:pPr>
          </w:p>
        </w:tc>
        <w:tc>
          <w:tcPr>
            <w:tcW w:w="2260" w:type="dxa"/>
            <w:shd w:val="clear" w:color="auto" w:fill="auto"/>
            <w:vAlign w:val="bottom"/>
          </w:tcPr>
          <w:p w:rsidR="00000000" w:rsidRDefault="00596C41">
            <w:pPr>
              <w:spacing w:line="0" w:lineRule="atLeast"/>
              <w:jc w:val="right"/>
              <w:rPr>
                <w:rFonts w:ascii="Arial" w:eastAsia="Arial" w:hAnsi="Arial"/>
              </w:rPr>
            </w:pPr>
            <w:r>
              <w:rPr>
                <w:rFonts w:ascii="Arial" w:eastAsia="Arial" w:hAnsi="Arial"/>
              </w:rPr>
              <w:t>IEC 62304:2006</w:t>
            </w:r>
          </w:p>
        </w:tc>
      </w:tr>
      <w:tr w:rsidR="00000000">
        <w:trPr>
          <w:trHeight w:val="265"/>
        </w:trPr>
        <w:tc>
          <w:tcPr>
            <w:tcW w:w="360" w:type="dxa"/>
            <w:shd w:val="clear" w:color="auto" w:fill="auto"/>
            <w:vAlign w:val="bottom"/>
          </w:tcPr>
          <w:p w:rsidR="00000000" w:rsidRDefault="00596C41">
            <w:pPr>
              <w:spacing w:line="0" w:lineRule="atLeast"/>
              <w:rPr>
                <w:rFonts w:ascii="Times New Roman" w:eastAsia="Times New Roman" w:hAnsi="Times New Roman"/>
                <w:sz w:val="23"/>
              </w:rPr>
            </w:pPr>
          </w:p>
        </w:tc>
        <w:tc>
          <w:tcPr>
            <w:tcW w:w="1800" w:type="dxa"/>
            <w:shd w:val="clear" w:color="auto" w:fill="auto"/>
            <w:vAlign w:val="bottom"/>
          </w:tcPr>
          <w:p w:rsidR="00000000" w:rsidRDefault="00596C41">
            <w:pPr>
              <w:spacing w:line="0" w:lineRule="atLeast"/>
              <w:rPr>
                <w:rFonts w:ascii="Times New Roman" w:eastAsia="Times New Roman" w:hAnsi="Times New Roman"/>
                <w:sz w:val="23"/>
              </w:rPr>
            </w:pPr>
          </w:p>
        </w:tc>
        <w:tc>
          <w:tcPr>
            <w:tcW w:w="120" w:type="dxa"/>
            <w:shd w:val="clear" w:color="auto" w:fill="auto"/>
            <w:vAlign w:val="bottom"/>
          </w:tcPr>
          <w:p w:rsidR="00000000" w:rsidRDefault="00596C41">
            <w:pPr>
              <w:spacing w:line="0" w:lineRule="atLeast"/>
              <w:rPr>
                <w:rFonts w:ascii="Times New Roman" w:eastAsia="Times New Roman" w:hAnsi="Times New Roman"/>
                <w:sz w:val="23"/>
              </w:rPr>
            </w:pPr>
          </w:p>
        </w:tc>
        <w:tc>
          <w:tcPr>
            <w:tcW w:w="640" w:type="dxa"/>
            <w:shd w:val="clear" w:color="auto" w:fill="auto"/>
            <w:vAlign w:val="bottom"/>
          </w:tcPr>
          <w:p w:rsidR="00000000" w:rsidRDefault="00596C41">
            <w:pPr>
              <w:spacing w:line="0" w:lineRule="atLeast"/>
              <w:rPr>
                <w:rFonts w:ascii="Times New Roman" w:eastAsia="Times New Roman" w:hAnsi="Times New Roman"/>
                <w:sz w:val="23"/>
              </w:rPr>
            </w:pPr>
          </w:p>
        </w:tc>
        <w:tc>
          <w:tcPr>
            <w:tcW w:w="1620" w:type="dxa"/>
            <w:shd w:val="clear" w:color="auto" w:fill="auto"/>
            <w:vAlign w:val="bottom"/>
          </w:tcPr>
          <w:p w:rsidR="00000000" w:rsidRDefault="00596C41">
            <w:pPr>
              <w:spacing w:line="0" w:lineRule="atLeast"/>
              <w:rPr>
                <w:rFonts w:ascii="Times New Roman" w:eastAsia="Times New Roman" w:hAnsi="Times New Roman"/>
                <w:sz w:val="23"/>
              </w:rPr>
            </w:pPr>
          </w:p>
        </w:tc>
        <w:tc>
          <w:tcPr>
            <w:tcW w:w="620" w:type="dxa"/>
            <w:shd w:val="clear" w:color="auto" w:fill="auto"/>
            <w:vAlign w:val="bottom"/>
          </w:tcPr>
          <w:p w:rsidR="00000000" w:rsidRDefault="00596C41">
            <w:pPr>
              <w:spacing w:line="0" w:lineRule="atLeast"/>
              <w:rPr>
                <w:rFonts w:ascii="Times New Roman" w:eastAsia="Times New Roman" w:hAnsi="Times New Roman"/>
                <w:sz w:val="23"/>
              </w:rPr>
            </w:pPr>
          </w:p>
        </w:tc>
        <w:tc>
          <w:tcPr>
            <w:tcW w:w="3920" w:type="dxa"/>
            <w:gridSpan w:val="3"/>
            <w:shd w:val="clear" w:color="auto" w:fill="auto"/>
            <w:vAlign w:val="bottom"/>
          </w:tcPr>
          <w:p w:rsidR="00000000" w:rsidRDefault="00596C41">
            <w:pPr>
              <w:spacing w:line="0" w:lineRule="atLeast"/>
              <w:jc w:val="right"/>
              <w:rPr>
                <w:rFonts w:ascii="Arial" w:eastAsia="Arial" w:hAnsi="Arial"/>
              </w:rPr>
            </w:pPr>
            <w:r>
              <w:rPr>
                <w:rFonts w:ascii="Arial" w:eastAsia="Arial" w:hAnsi="Arial"/>
              </w:rPr>
              <w:t>+AMD1:2015 CSV   IEC 2015</w:t>
            </w:r>
          </w:p>
        </w:tc>
      </w:tr>
      <w:tr w:rsidR="00000000">
        <w:trPr>
          <w:trHeight w:val="72"/>
        </w:trPr>
        <w:tc>
          <w:tcPr>
            <w:tcW w:w="3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9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22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66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22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62"/>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4180" w:type="dxa"/>
            <w:gridSpan w:val="4"/>
            <w:tcBorders>
              <w:right w:val="single" w:sz="8" w:space="0" w:color="auto"/>
            </w:tcBorders>
            <w:shd w:val="clear" w:color="auto" w:fill="auto"/>
            <w:vAlign w:val="bottom"/>
          </w:tcPr>
          <w:p w:rsidR="00000000" w:rsidRDefault="00596C41">
            <w:pPr>
              <w:spacing w:line="0" w:lineRule="atLeast"/>
              <w:ind w:left="840"/>
              <w:rPr>
                <w:rFonts w:ascii="Arial" w:eastAsia="Arial" w:hAnsi="Arial"/>
                <w:b/>
                <w:sz w:val="12"/>
              </w:rPr>
            </w:pPr>
            <w:r>
              <w:rPr>
                <w:rFonts w:ascii="Arial" w:eastAsia="Arial" w:hAnsi="Arial"/>
                <w:b/>
                <w:sz w:val="16"/>
              </w:rPr>
              <w:t xml:space="preserve">ISO/IEC 62304 </w:t>
            </w:r>
            <w:r>
              <w:rPr>
                <w:rFonts w:ascii="Arial" w:eastAsia="Arial" w:hAnsi="Arial"/>
                <w:b/>
                <w:sz w:val="12"/>
              </w:rPr>
              <w:t>PROCESSES</w:t>
            </w: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c>
          <w:tcPr>
            <w:tcW w:w="3920" w:type="dxa"/>
            <w:gridSpan w:val="3"/>
            <w:tcBorders>
              <w:right w:val="single" w:sz="8" w:space="0" w:color="auto"/>
            </w:tcBorders>
            <w:shd w:val="clear" w:color="auto" w:fill="auto"/>
            <w:vAlign w:val="bottom"/>
          </w:tcPr>
          <w:p w:rsidR="00000000" w:rsidRDefault="00596C41">
            <w:pPr>
              <w:spacing w:line="0" w:lineRule="atLeast"/>
              <w:ind w:left="820"/>
              <w:rPr>
                <w:rFonts w:ascii="Arial" w:eastAsia="Arial" w:hAnsi="Arial"/>
                <w:b/>
                <w:sz w:val="16"/>
              </w:rPr>
            </w:pPr>
            <w:r>
              <w:rPr>
                <w:rFonts w:ascii="Arial" w:eastAsia="Arial" w:hAnsi="Arial"/>
                <w:b/>
                <w:sz w:val="16"/>
              </w:rPr>
              <w:t>ISO/IEC 12207:2008</w:t>
            </w:r>
          </w:p>
        </w:tc>
      </w:tr>
      <w:tr w:rsidR="00000000">
        <w:trPr>
          <w:trHeight w:val="36"/>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2"/>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800" w:type="dxa"/>
            <w:shd w:val="clear" w:color="auto" w:fill="auto"/>
            <w:vAlign w:val="bottom"/>
          </w:tcPr>
          <w:p w:rsidR="00000000" w:rsidRDefault="00596C41">
            <w:pPr>
              <w:spacing w:line="0" w:lineRule="atLeast"/>
              <w:ind w:left="440"/>
              <w:rPr>
                <w:rFonts w:ascii="Arial" w:eastAsia="Arial" w:hAnsi="Arial"/>
                <w:b/>
                <w:sz w:val="13"/>
              </w:rPr>
            </w:pPr>
            <w:r>
              <w:rPr>
                <w:rFonts w:ascii="Arial" w:eastAsia="Arial" w:hAnsi="Arial"/>
                <w:b/>
                <w:sz w:val="13"/>
              </w:rPr>
              <w:t>ACTIVITY</w:t>
            </w: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640" w:type="dxa"/>
            <w:shd w:val="clear" w:color="auto" w:fill="auto"/>
            <w:vAlign w:val="bottom"/>
          </w:tcPr>
          <w:p w:rsidR="00000000" w:rsidRDefault="00596C41">
            <w:pPr>
              <w:spacing w:line="0" w:lineRule="atLeast"/>
              <w:rPr>
                <w:rFonts w:ascii="Times New Roman" w:eastAsia="Times New Roman" w:hAnsi="Times New Roman"/>
                <w:sz w:val="22"/>
              </w:rPr>
            </w:pPr>
          </w:p>
        </w:tc>
        <w:tc>
          <w:tcPr>
            <w:tcW w:w="1620" w:type="dxa"/>
            <w:tcBorders>
              <w:right w:val="single" w:sz="8" w:space="0" w:color="auto"/>
            </w:tcBorders>
            <w:shd w:val="clear" w:color="auto" w:fill="auto"/>
            <w:vAlign w:val="bottom"/>
          </w:tcPr>
          <w:p w:rsidR="00000000" w:rsidRDefault="00596C41">
            <w:pPr>
              <w:spacing w:line="0" w:lineRule="atLeast"/>
              <w:ind w:left="280"/>
              <w:rPr>
                <w:rFonts w:ascii="Arial" w:eastAsia="Arial" w:hAnsi="Arial"/>
                <w:b/>
                <w:sz w:val="12"/>
              </w:rPr>
            </w:pPr>
            <w:r>
              <w:rPr>
                <w:rFonts w:ascii="Arial" w:eastAsia="Arial" w:hAnsi="Arial"/>
                <w:b/>
                <w:sz w:val="16"/>
              </w:rPr>
              <w:t>T</w:t>
            </w:r>
            <w:r>
              <w:rPr>
                <w:rFonts w:ascii="Arial" w:eastAsia="Arial" w:hAnsi="Arial"/>
                <w:b/>
                <w:sz w:val="12"/>
              </w:rPr>
              <w:t>ASK</w:t>
            </w: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c>
          <w:tcPr>
            <w:tcW w:w="1500" w:type="dxa"/>
            <w:shd w:val="clear" w:color="auto" w:fill="auto"/>
            <w:vAlign w:val="bottom"/>
          </w:tcPr>
          <w:p w:rsidR="00000000" w:rsidRDefault="00596C41">
            <w:pPr>
              <w:spacing w:line="0" w:lineRule="atLeast"/>
              <w:ind w:left="60"/>
              <w:rPr>
                <w:rFonts w:ascii="Arial" w:eastAsia="Arial" w:hAnsi="Arial"/>
                <w:b/>
                <w:sz w:val="13"/>
              </w:rPr>
            </w:pPr>
            <w:r>
              <w:rPr>
                <w:rFonts w:ascii="Arial" w:eastAsia="Arial" w:hAnsi="Arial"/>
                <w:b/>
                <w:sz w:val="13"/>
              </w:rPr>
              <w:t>PROCESSES</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2260" w:type="dxa"/>
            <w:tcBorders>
              <w:right w:val="single" w:sz="8" w:space="0" w:color="auto"/>
            </w:tcBorders>
            <w:shd w:val="clear" w:color="auto" w:fill="auto"/>
            <w:vAlign w:val="bottom"/>
          </w:tcPr>
          <w:p w:rsidR="00000000" w:rsidRDefault="00596C41">
            <w:pPr>
              <w:spacing w:line="0" w:lineRule="atLeast"/>
              <w:ind w:left="580"/>
              <w:rPr>
                <w:rFonts w:ascii="Arial" w:eastAsia="Arial" w:hAnsi="Arial"/>
                <w:b/>
                <w:sz w:val="13"/>
              </w:rPr>
            </w:pPr>
            <w:r>
              <w:rPr>
                <w:rFonts w:ascii="Arial" w:eastAsia="Arial" w:hAnsi="Arial"/>
                <w:b/>
                <w:sz w:val="13"/>
              </w:rPr>
              <w:t>ACTIVITY</w:t>
            </w:r>
            <w:r>
              <w:rPr>
                <w:rFonts w:ascii="Arial" w:eastAsia="Arial" w:hAnsi="Arial"/>
                <w:b/>
                <w:sz w:val="15"/>
              </w:rPr>
              <w:t>/</w:t>
            </w:r>
            <w:r>
              <w:rPr>
                <w:rFonts w:ascii="Arial" w:eastAsia="Arial" w:hAnsi="Arial"/>
                <w:b/>
                <w:sz w:val="13"/>
              </w:rPr>
              <w:t>TASK</w:t>
            </w:r>
          </w:p>
        </w:tc>
      </w:tr>
      <w:tr w:rsidR="00000000">
        <w:trPr>
          <w:trHeight w:val="36"/>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1"/>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5.8.4</w:t>
            </w:r>
          </w:p>
        </w:tc>
        <w:tc>
          <w:tcPr>
            <w:tcW w:w="1620" w:type="dxa"/>
            <w:tcBorders>
              <w:right w:val="single" w:sz="8" w:space="0" w:color="auto"/>
            </w:tcBorders>
            <w:shd w:val="clear" w:color="auto" w:fill="auto"/>
            <w:vAlign w:val="bottom"/>
          </w:tcPr>
          <w:p w:rsidR="00000000" w:rsidRDefault="00596C41">
            <w:pPr>
              <w:spacing w:line="181" w:lineRule="exact"/>
              <w:ind w:left="20"/>
              <w:rPr>
                <w:rFonts w:ascii="Arial" w:eastAsia="Arial" w:hAnsi="Arial"/>
                <w:sz w:val="16"/>
              </w:rPr>
            </w:pPr>
            <w:r>
              <w:rPr>
                <w:rFonts w:ascii="Arial" w:eastAsia="Arial" w:hAnsi="Arial"/>
                <w:sz w:val="16"/>
              </w:rPr>
              <w:t>Document</w:t>
            </w:r>
          </w:p>
        </w:tc>
        <w:tc>
          <w:tcPr>
            <w:tcW w:w="62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7.2.2</w:t>
            </w:r>
          </w:p>
        </w:tc>
        <w:tc>
          <w:tcPr>
            <w:tcW w:w="1500" w:type="dxa"/>
            <w:shd w:val="clear" w:color="auto" w:fill="auto"/>
            <w:vAlign w:val="bottom"/>
          </w:tcPr>
          <w:p w:rsidR="00000000" w:rsidRDefault="00596C41">
            <w:pPr>
              <w:spacing w:line="181" w:lineRule="exact"/>
              <w:ind w:left="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tcBorders>
              <w:right w:val="single" w:sz="8" w:space="0" w:color="auto"/>
            </w:tcBorders>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7.2.2.3.6  Release</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released </w:t>
            </w:r>
            <w:r>
              <w:rPr>
                <w:rFonts w:ascii="Arial" w:eastAsia="Arial" w:hAnsi="Arial"/>
                <w:sz w:val="12"/>
              </w:rPr>
              <w:t>VERS</w:t>
            </w:r>
            <w:r>
              <w:rPr>
                <w:rFonts w:ascii="Arial" w:eastAsia="Arial" w:hAnsi="Arial"/>
                <w:sz w:val="12"/>
              </w:rPr>
              <w:t>IONS</w:t>
            </w:r>
          </w:p>
        </w:tc>
        <w:tc>
          <w:tcPr>
            <w:tcW w:w="212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 and delivery</w:t>
            </w:r>
          </w:p>
        </w:tc>
      </w:tr>
      <w:tr w:rsidR="00000000">
        <w:trPr>
          <w:trHeight w:val="32"/>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800" w:type="dxa"/>
            <w:shd w:val="clear" w:color="auto" w:fill="auto"/>
            <w:vAlign w:val="bottom"/>
          </w:tcPr>
          <w:p w:rsidR="00000000" w:rsidRDefault="00596C41">
            <w:pPr>
              <w:spacing w:line="0" w:lineRule="atLeast"/>
              <w:rPr>
                <w:rFonts w:ascii="Times New Roman" w:eastAsia="Times New Roman" w:hAnsi="Times New Roman"/>
                <w:sz w:val="2"/>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120" w:type="dxa"/>
            <w:gridSpan w:val="2"/>
            <w:vMerge w:val="restart"/>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 Process</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260" w:type="dxa"/>
            <w:vMerge w:val="restart"/>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7.2.2.3.6.1</w:t>
            </w:r>
          </w:p>
        </w:tc>
      </w:tr>
      <w:tr w:rsidR="00000000">
        <w:trPr>
          <w:trHeight w:val="182"/>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5.8.5</w:t>
            </w:r>
          </w:p>
        </w:tc>
        <w:tc>
          <w:tcPr>
            <w:tcW w:w="1620" w:type="dxa"/>
            <w:tcBorders>
              <w:right w:val="single" w:sz="8" w:space="0" w:color="auto"/>
            </w:tcBorders>
            <w:shd w:val="clear" w:color="auto" w:fill="auto"/>
            <w:vAlign w:val="bottom"/>
          </w:tcPr>
          <w:p w:rsidR="00000000" w:rsidRDefault="00596C41">
            <w:pPr>
              <w:spacing w:line="181" w:lineRule="exact"/>
              <w:ind w:left="20"/>
              <w:rPr>
                <w:rFonts w:ascii="Arial" w:eastAsia="Arial" w:hAnsi="Arial"/>
                <w:sz w:val="16"/>
              </w:rPr>
            </w:pPr>
            <w:r>
              <w:rPr>
                <w:rFonts w:ascii="Arial" w:eastAsia="Arial" w:hAnsi="Arial"/>
                <w:sz w:val="16"/>
              </w:rPr>
              <w:t>Document how</w:t>
            </w:r>
          </w:p>
        </w:tc>
        <w:tc>
          <w:tcPr>
            <w:tcW w:w="2120" w:type="dxa"/>
            <w:gridSpan w:val="2"/>
            <w:vMerge/>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released software was</w:t>
            </w: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c>
          <w:tcPr>
            <w:tcW w:w="150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3"/>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created</w:t>
            </w: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5.8.6</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2"/>
              </w:rPr>
            </w:pPr>
            <w:r>
              <w:rPr>
                <w:rFonts w:ascii="Arial" w:eastAsia="Arial" w:hAnsi="Arial"/>
                <w:sz w:val="16"/>
              </w:rPr>
              <w:t xml:space="preserve">Ensure </w:t>
            </w:r>
            <w:r>
              <w:rPr>
                <w:rFonts w:ascii="Arial" w:eastAsia="Arial" w:hAnsi="Arial"/>
                <w:sz w:val="12"/>
              </w:rPr>
              <w:t>ACTIVITIES</w:t>
            </w: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c>
          <w:tcPr>
            <w:tcW w:w="1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3"/>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and </w:t>
            </w:r>
            <w:r>
              <w:rPr>
                <w:rFonts w:ascii="Arial" w:eastAsia="Arial" w:hAnsi="Arial"/>
                <w:sz w:val="12"/>
              </w:rPr>
              <w:t>TASKS</w:t>
            </w:r>
            <w:r>
              <w:rPr>
                <w:rFonts w:ascii="Arial" w:eastAsia="Arial" w:hAnsi="Arial"/>
                <w:sz w:val="16"/>
              </w:rPr>
              <w:t xml:space="preserve"> are complete</w:t>
            </w: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5.8.7</w:t>
            </w:r>
          </w:p>
        </w:tc>
        <w:tc>
          <w:tcPr>
            <w:tcW w:w="1620" w:type="dxa"/>
            <w:tcBorders>
              <w:bottom w:val="single" w:sz="8" w:space="0" w:color="auto"/>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Archive software</w:t>
            </w: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5.8.</w:t>
            </w:r>
            <w:r>
              <w:rPr>
                <w:rFonts w:ascii="Arial" w:eastAsia="Arial" w:hAnsi="Arial"/>
                <w:sz w:val="16"/>
              </w:rPr>
              <w:t>8</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Assure</w:t>
            </w: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c>
          <w:tcPr>
            <w:tcW w:w="1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repeatability of software</w:t>
            </w:r>
          </w:p>
        </w:tc>
        <w:tc>
          <w:tcPr>
            <w:tcW w:w="620" w:type="dxa"/>
            <w:shd w:val="clear" w:color="auto" w:fill="auto"/>
            <w:vAlign w:val="bottom"/>
          </w:tcPr>
          <w:p w:rsidR="00000000" w:rsidRDefault="00596C41">
            <w:pPr>
              <w:spacing w:line="0" w:lineRule="atLeast"/>
              <w:rPr>
                <w:rFonts w:ascii="Times New Roman" w:eastAsia="Times New Roman" w:hAnsi="Times New Roman"/>
                <w:sz w:val="15"/>
              </w:rPr>
            </w:pPr>
          </w:p>
        </w:tc>
        <w:tc>
          <w:tcPr>
            <w:tcW w:w="1500" w:type="dxa"/>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3"/>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release</w:t>
            </w: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4"/>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w:t>
            </w:r>
          </w:p>
        </w:tc>
        <w:tc>
          <w:tcPr>
            <w:tcW w:w="1800" w:type="dxa"/>
            <w:tcBorders>
              <w:bottom w:val="single" w:sz="8" w:space="0" w:color="auto"/>
            </w:tcBorders>
            <w:shd w:val="clear" w:color="auto" w:fill="auto"/>
            <w:vAlign w:val="bottom"/>
          </w:tcPr>
          <w:p w:rsidR="00000000" w:rsidRDefault="00596C41">
            <w:pPr>
              <w:spacing w:line="0" w:lineRule="atLeast"/>
              <w:rPr>
                <w:rFonts w:ascii="Arial" w:eastAsia="Arial" w:hAnsi="Arial"/>
                <w:sz w:val="16"/>
              </w:rPr>
            </w:pPr>
            <w:r>
              <w:rPr>
                <w:rFonts w:ascii="Arial" w:eastAsia="Arial" w:hAnsi="Arial"/>
                <w:sz w:val="16"/>
              </w:rPr>
              <w:t>Software maintenance</w:t>
            </w:r>
          </w:p>
        </w:tc>
        <w:tc>
          <w:tcPr>
            <w:tcW w:w="760" w:type="dxa"/>
            <w:gridSpan w:val="2"/>
            <w:tcBorders>
              <w:bottom w:val="single" w:sz="8" w:space="0" w:color="auto"/>
            </w:tcBorders>
            <w:shd w:val="clear" w:color="auto" w:fill="auto"/>
            <w:vAlign w:val="bottom"/>
          </w:tcPr>
          <w:p w:rsidR="00000000" w:rsidRDefault="00596C41">
            <w:pPr>
              <w:spacing w:line="0" w:lineRule="atLeast"/>
              <w:ind w:left="60"/>
              <w:rPr>
                <w:rFonts w:ascii="Arial" w:eastAsia="Arial" w:hAnsi="Arial"/>
                <w:sz w:val="13"/>
              </w:rPr>
            </w:pPr>
            <w:r>
              <w:rPr>
                <w:rFonts w:ascii="Arial" w:eastAsia="Arial" w:hAnsi="Arial"/>
                <w:sz w:val="13"/>
              </w:rPr>
              <w:t>PROCESS</w:t>
            </w:r>
          </w:p>
        </w:tc>
        <w:tc>
          <w:tcPr>
            <w:tcW w:w="1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6.4.10</w:t>
            </w:r>
          </w:p>
        </w:tc>
        <w:tc>
          <w:tcPr>
            <w:tcW w:w="3920" w:type="dxa"/>
            <w:gridSpan w:val="3"/>
            <w:tcBorders>
              <w:bottom w:val="single" w:sz="8" w:space="0" w:color="auto"/>
              <w:right w:val="single" w:sz="8" w:space="0" w:color="auto"/>
            </w:tcBorders>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6"/>
              </w:rPr>
              <w:t>Software Maintenance Process</w:t>
            </w: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6.1</w:t>
            </w:r>
          </w:p>
        </w:tc>
        <w:tc>
          <w:tcPr>
            <w:tcW w:w="1800" w:type="dxa"/>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Establish software</w:t>
            </w: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6.4.10</w:t>
            </w:r>
          </w:p>
        </w:tc>
        <w:tc>
          <w:tcPr>
            <w:tcW w:w="1500" w:type="dxa"/>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2160" w:type="dxa"/>
            <w:gridSpan w:val="2"/>
            <w:tcBorders>
              <w:left w:val="single" w:sz="8" w:space="0" w:color="auto"/>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maintenance plan</w:t>
            </w:r>
          </w:p>
        </w:tc>
        <w:tc>
          <w:tcPr>
            <w:tcW w:w="1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20" w:type="dxa"/>
            <w:gridSpan w:val="2"/>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Maintenance</w:t>
            </w: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6.2</w:t>
            </w:r>
          </w:p>
        </w:tc>
        <w:tc>
          <w:tcPr>
            <w:tcW w:w="1800" w:type="dxa"/>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Problem and</w:t>
            </w: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6.2.1</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Document and</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w:t>
            </w:r>
            <w:r>
              <w:rPr>
                <w:rFonts w:ascii="Arial" w:eastAsia="Arial" w:hAnsi="Arial"/>
                <w:sz w:val="16"/>
              </w:rPr>
              <w:t>e</w:t>
            </w:r>
          </w:p>
        </w:tc>
        <w:tc>
          <w:tcPr>
            <w:tcW w:w="1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2160" w:type="dxa"/>
            <w:gridSpan w:val="2"/>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modification analysis</w:t>
            </w: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 xml:space="preserve">EVALUATE </w:t>
            </w:r>
            <w:r>
              <w:rPr>
                <w:rFonts w:ascii="Arial" w:eastAsia="Arial" w:hAnsi="Arial"/>
                <w:sz w:val="15"/>
              </w:rPr>
              <w:t>feedback</w:t>
            </w: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6.2.1.1</w:t>
            </w:r>
          </w:p>
        </w:tc>
        <w:tc>
          <w:tcPr>
            <w:tcW w:w="162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Monitor</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6.4.10</w:t>
            </w:r>
          </w:p>
        </w:tc>
        <w:tc>
          <w:tcPr>
            <w:tcW w:w="1500" w:type="dxa"/>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feedback</w:t>
            </w:r>
          </w:p>
        </w:tc>
        <w:tc>
          <w:tcPr>
            <w:tcW w:w="212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Maintenance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6.2.1.2</w:t>
            </w:r>
          </w:p>
        </w:tc>
        <w:tc>
          <w:tcPr>
            <w:tcW w:w="162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Document  and</w:t>
            </w:r>
          </w:p>
        </w:tc>
        <w:tc>
          <w:tcPr>
            <w:tcW w:w="620" w:type="dxa"/>
            <w:shd w:val="clear" w:color="auto" w:fill="auto"/>
            <w:vAlign w:val="bottom"/>
          </w:tcPr>
          <w:p w:rsidR="00000000" w:rsidRDefault="00596C41">
            <w:pPr>
              <w:spacing w:line="0" w:lineRule="atLeast"/>
              <w:rPr>
                <w:rFonts w:ascii="Times New Roman" w:eastAsia="Times New Roman" w:hAnsi="Times New Roman"/>
                <w:sz w:val="16"/>
              </w:rPr>
            </w:pPr>
          </w:p>
        </w:tc>
        <w:tc>
          <w:tcPr>
            <w:tcW w:w="1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r>
      <w:tr w:rsidR="00000000">
        <w:trPr>
          <w:trHeight w:val="213"/>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 xml:space="preserve">EVALUATE </w:t>
            </w:r>
            <w:r>
              <w:rPr>
                <w:rFonts w:ascii="Arial" w:eastAsia="Arial" w:hAnsi="Arial"/>
                <w:sz w:val="15"/>
              </w:rPr>
              <w:t>feedback</w:t>
            </w: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6.2.1.3</w:t>
            </w:r>
          </w:p>
        </w:tc>
        <w:tc>
          <w:tcPr>
            <w:tcW w:w="1620" w:type="dxa"/>
            <w:tcBorders>
              <w:right w:val="single" w:sz="8" w:space="0" w:color="auto"/>
            </w:tcBorders>
            <w:shd w:val="clear" w:color="auto" w:fill="auto"/>
            <w:vAlign w:val="bottom"/>
          </w:tcPr>
          <w:p w:rsidR="00000000" w:rsidRDefault="00596C41">
            <w:pPr>
              <w:spacing w:line="0" w:lineRule="atLeast"/>
              <w:ind w:left="160"/>
              <w:rPr>
                <w:rFonts w:ascii="Arial" w:eastAsia="Arial" w:hAnsi="Arial"/>
                <w:sz w:val="12"/>
              </w:rPr>
            </w:pPr>
            <w:r>
              <w:rPr>
                <w:rFonts w:ascii="Arial" w:eastAsia="Arial" w:hAnsi="Arial"/>
                <w:sz w:val="16"/>
              </w:rPr>
              <w:t>E</w:t>
            </w:r>
            <w:r>
              <w:rPr>
                <w:rFonts w:ascii="Arial" w:eastAsia="Arial" w:hAnsi="Arial"/>
                <w:sz w:val="12"/>
              </w:rPr>
              <w:t>VALUATE</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6.4.10</w:t>
            </w:r>
          </w:p>
        </w:tc>
        <w:tc>
          <w:tcPr>
            <w:tcW w:w="1500" w:type="dxa"/>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PROBLEM REPORT</w:t>
            </w:r>
            <w:r>
              <w:rPr>
                <w:rFonts w:ascii="Arial" w:eastAsia="Arial" w:hAnsi="Arial"/>
                <w:sz w:val="15"/>
              </w:rPr>
              <w:t>’</w:t>
            </w:r>
            <w:r>
              <w:rPr>
                <w:rFonts w:ascii="Arial" w:eastAsia="Arial" w:hAnsi="Arial"/>
                <w:sz w:val="13"/>
              </w:rPr>
              <w:t xml:space="preserve">S </w:t>
            </w:r>
            <w:r>
              <w:rPr>
                <w:rFonts w:ascii="Arial" w:eastAsia="Arial" w:hAnsi="Arial"/>
                <w:sz w:val="15"/>
              </w:rPr>
              <w:t>effects</w:t>
            </w:r>
          </w:p>
        </w:tc>
        <w:tc>
          <w:tcPr>
            <w:tcW w:w="212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Main</w:t>
            </w:r>
            <w:r>
              <w:rPr>
                <w:rFonts w:ascii="Arial" w:eastAsia="Arial" w:hAnsi="Arial"/>
                <w:sz w:val="16"/>
              </w:rPr>
              <w:t>tenance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3"/>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on </w:t>
            </w:r>
            <w:r>
              <w:rPr>
                <w:rFonts w:ascii="Arial" w:eastAsia="Arial" w:hAnsi="Arial"/>
                <w:sz w:val="12"/>
              </w:rPr>
              <w:t>SAFETY</w:t>
            </w: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6.2.2</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Use software</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6.4.10</w:t>
            </w:r>
          </w:p>
        </w:tc>
        <w:tc>
          <w:tcPr>
            <w:tcW w:w="1500" w:type="dxa"/>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problem resolution</w:t>
            </w:r>
          </w:p>
        </w:tc>
        <w:tc>
          <w:tcPr>
            <w:tcW w:w="212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Maintenance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3"/>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PROCESS</w:t>
            </w: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9"/>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6.2.3</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2"/>
              </w:rPr>
            </w:pPr>
            <w:r>
              <w:rPr>
                <w:rFonts w:ascii="Arial" w:eastAsia="Arial" w:hAnsi="Arial"/>
                <w:sz w:val="16"/>
              </w:rPr>
              <w:t xml:space="preserve">Analyse </w:t>
            </w:r>
            <w:r>
              <w:rPr>
                <w:rFonts w:ascii="Arial" w:eastAsia="Arial" w:hAnsi="Arial"/>
                <w:sz w:val="12"/>
              </w:rPr>
              <w:t>CHANGE</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6.4.10</w:t>
            </w:r>
          </w:p>
        </w:tc>
        <w:tc>
          <w:tcPr>
            <w:tcW w:w="1500" w:type="dxa"/>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REQUESTS</w:t>
            </w:r>
          </w:p>
        </w:tc>
        <w:tc>
          <w:tcPr>
            <w:tcW w:w="2120" w:type="dxa"/>
            <w:gridSpan w:val="2"/>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Maintenance</w:t>
            </w: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6.2.4</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3"/>
              </w:rPr>
            </w:pPr>
            <w:r>
              <w:rPr>
                <w:rFonts w:ascii="Arial" w:eastAsia="Arial" w:hAnsi="Arial"/>
                <w:sz w:val="13"/>
              </w:rPr>
              <w:t>CHANGE REQUEST</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6.4.10</w:t>
            </w:r>
          </w:p>
        </w:tc>
        <w:tc>
          <w:tcPr>
            <w:tcW w:w="1500" w:type="dxa"/>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appro</w:t>
            </w:r>
            <w:r>
              <w:rPr>
                <w:rFonts w:ascii="Arial" w:eastAsia="Arial" w:hAnsi="Arial"/>
                <w:sz w:val="16"/>
              </w:rPr>
              <w:t>val</w:t>
            </w:r>
          </w:p>
        </w:tc>
        <w:tc>
          <w:tcPr>
            <w:tcW w:w="2120" w:type="dxa"/>
            <w:gridSpan w:val="2"/>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Maintenance</w:t>
            </w: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6.2.5</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Communicate to</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6.4.10</w:t>
            </w:r>
          </w:p>
        </w:tc>
        <w:tc>
          <w:tcPr>
            <w:tcW w:w="1500" w:type="dxa"/>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users and regulators</w:t>
            </w:r>
          </w:p>
        </w:tc>
        <w:tc>
          <w:tcPr>
            <w:tcW w:w="2120" w:type="dxa"/>
            <w:gridSpan w:val="2"/>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Maintenance</w:t>
            </w: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6.3</w:t>
            </w:r>
          </w:p>
        </w:tc>
        <w:tc>
          <w:tcPr>
            <w:tcW w:w="1800" w:type="dxa"/>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Modification</w:t>
            </w: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rPr>
                <w:rFonts w:ascii="Times New Roman" w:eastAsia="Times New Roman" w:hAnsi="Times New Roman"/>
                <w:sz w:val="16"/>
              </w:rPr>
            </w:pPr>
          </w:p>
        </w:tc>
        <w:tc>
          <w:tcPr>
            <w:tcW w:w="1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c>
          <w:tcPr>
            <w:tcW w:w="1500" w:type="dxa"/>
            <w:shd w:val="clear" w:color="auto" w:fill="auto"/>
            <w:vAlign w:val="bottom"/>
          </w:tcPr>
          <w:p w:rsidR="00000000" w:rsidRDefault="00596C41">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0"/>
        </w:trPr>
        <w:tc>
          <w:tcPr>
            <w:tcW w:w="2160" w:type="dxa"/>
            <w:gridSpan w:val="2"/>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implementation</w:t>
            </w: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shd w:val="clear" w:color="auto" w:fill="auto"/>
            <w:vAlign w:val="bottom"/>
          </w:tcPr>
          <w:p w:rsidR="00000000" w:rsidRDefault="00596C41">
            <w:pPr>
              <w:spacing w:line="0" w:lineRule="atLeast"/>
              <w:rPr>
                <w:rFonts w:ascii="Times New Roman" w:eastAsia="Times New Roman" w:hAnsi="Times New Roman"/>
                <w:sz w:val="18"/>
              </w:rPr>
            </w:pPr>
          </w:p>
        </w:tc>
        <w:tc>
          <w:tcPr>
            <w:tcW w:w="1500" w:type="dxa"/>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80"/>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181"/>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6.3.1</w:t>
            </w:r>
          </w:p>
        </w:tc>
        <w:tc>
          <w:tcPr>
            <w:tcW w:w="1620" w:type="dxa"/>
            <w:tcBorders>
              <w:right w:val="single" w:sz="8" w:space="0" w:color="auto"/>
            </w:tcBorders>
            <w:shd w:val="clear" w:color="auto" w:fill="auto"/>
            <w:vAlign w:val="bottom"/>
          </w:tcPr>
          <w:p w:rsidR="00000000" w:rsidRDefault="00596C41">
            <w:pPr>
              <w:spacing w:line="181" w:lineRule="exact"/>
              <w:ind w:left="20"/>
              <w:rPr>
                <w:rFonts w:ascii="Arial" w:eastAsia="Arial" w:hAnsi="Arial"/>
                <w:sz w:val="16"/>
              </w:rPr>
            </w:pPr>
            <w:r>
              <w:rPr>
                <w:rFonts w:ascii="Arial" w:eastAsia="Arial" w:hAnsi="Arial"/>
                <w:sz w:val="16"/>
              </w:rPr>
              <w:t>Use established</w:t>
            </w:r>
          </w:p>
        </w:tc>
        <w:tc>
          <w:tcPr>
            <w:tcW w:w="62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6.4.10</w:t>
            </w:r>
          </w:p>
        </w:tc>
        <w:tc>
          <w:tcPr>
            <w:tcW w:w="1500" w:type="dxa"/>
            <w:shd w:val="clear" w:color="auto" w:fill="auto"/>
            <w:vAlign w:val="bottom"/>
          </w:tcPr>
          <w:p w:rsidR="00000000" w:rsidRDefault="00596C41">
            <w:pPr>
              <w:spacing w:line="181" w:lineRule="exact"/>
              <w:ind w:left="1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tcBorders>
              <w:right w:val="single" w:sz="8" w:space="0" w:color="auto"/>
            </w:tcBorders>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None</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 xml:space="preserve">PROCESS </w:t>
            </w:r>
            <w:r>
              <w:rPr>
                <w:rFonts w:ascii="Arial" w:eastAsia="Arial" w:hAnsi="Arial"/>
                <w:sz w:val="15"/>
              </w:rPr>
              <w:t>to implement</w:t>
            </w:r>
          </w:p>
        </w:tc>
        <w:tc>
          <w:tcPr>
            <w:tcW w:w="212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Maintenance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3"/>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modification</w:t>
            </w: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6.3.2</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Re-release</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w:t>
            </w:r>
          </w:p>
        </w:tc>
        <w:tc>
          <w:tcPr>
            <w:tcW w:w="1500" w:type="dxa"/>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modified </w:t>
            </w:r>
            <w:r>
              <w:rPr>
                <w:rFonts w:ascii="Arial" w:eastAsia="Arial" w:hAnsi="Arial"/>
                <w:sz w:val="12"/>
              </w:rPr>
              <w:t>SOFTWARE</w:t>
            </w:r>
          </w:p>
        </w:tc>
        <w:tc>
          <w:tcPr>
            <w:tcW w:w="212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3"/>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SYSTEM</w:t>
            </w:r>
          </w:p>
        </w:tc>
        <w:tc>
          <w:tcPr>
            <w:tcW w:w="2120" w:type="dxa"/>
            <w:gridSpan w:val="2"/>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1"/>
        </w:trPr>
        <w:tc>
          <w:tcPr>
            <w:tcW w:w="36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w:t>
            </w:r>
          </w:p>
        </w:tc>
        <w:tc>
          <w:tcPr>
            <w:tcW w:w="4180" w:type="dxa"/>
            <w:gridSpan w:val="4"/>
            <w:tcBorders>
              <w:right w:val="single" w:sz="8" w:space="0" w:color="auto"/>
            </w:tcBorders>
            <w:shd w:val="clear" w:color="auto" w:fill="auto"/>
            <w:vAlign w:val="bottom"/>
          </w:tcPr>
          <w:p w:rsidR="00000000" w:rsidRDefault="00596C41">
            <w:pPr>
              <w:spacing w:line="0" w:lineRule="atLeast"/>
              <w:rPr>
                <w:rFonts w:ascii="Arial" w:eastAsia="Arial" w:hAnsi="Arial"/>
                <w:sz w:val="12"/>
              </w:rPr>
            </w:pPr>
            <w:r>
              <w:rPr>
                <w:rFonts w:ascii="Arial" w:eastAsia="Arial" w:hAnsi="Arial"/>
                <w:sz w:val="16"/>
              </w:rPr>
              <w:t xml:space="preserve">Software </w:t>
            </w:r>
            <w:r>
              <w:rPr>
                <w:rFonts w:ascii="Arial" w:eastAsia="Arial" w:hAnsi="Arial"/>
                <w:sz w:val="12"/>
              </w:rPr>
              <w:t>RISK MANAGEMENT PROCESS</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6.3.4</w:t>
            </w:r>
          </w:p>
        </w:tc>
        <w:tc>
          <w:tcPr>
            <w:tcW w:w="1500" w:type="dxa"/>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Risk Management</w:t>
            </w:r>
          </w:p>
        </w:tc>
        <w:tc>
          <w:tcPr>
            <w:tcW w:w="2420" w:type="dxa"/>
            <w:gridSpan w:val="2"/>
            <w:tcBorders>
              <w:right w:val="single" w:sz="8" w:space="0" w:color="auto"/>
            </w:tcBorders>
            <w:shd w:val="clear" w:color="auto" w:fill="auto"/>
            <w:vAlign w:val="bottom"/>
          </w:tcPr>
          <w:p w:rsidR="00000000" w:rsidRDefault="00596C41">
            <w:pPr>
              <w:spacing w:line="0" w:lineRule="atLeast"/>
              <w:ind w:right="1660"/>
              <w:jc w:val="right"/>
              <w:rPr>
                <w:rFonts w:ascii="Arial" w:eastAsia="Arial" w:hAnsi="Arial"/>
                <w:sz w:val="16"/>
              </w:rPr>
            </w:pPr>
            <w:r>
              <w:rPr>
                <w:rFonts w:ascii="Arial" w:eastAsia="Arial" w:hAnsi="Arial"/>
                <w:sz w:val="16"/>
              </w:rPr>
              <w:t>Process</w:t>
            </w:r>
          </w:p>
        </w:tc>
      </w:tr>
      <w:tr w:rsidR="00000000">
        <w:trPr>
          <w:trHeight w:val="198"/>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800" w:type="dxa"/>
            <w:shd w:val="clear" w:color="auto" w:fill="auto"/>
            <w:vAlign w:val="bottom"/>
          </w:tcPr>
          <w:p w:rsidR="00000000" w:rsidRDefault="00596C41">
            <w:pPr>
              <w:spacing w:line="0" w:lineRule="atLeast"/>
              <w:rPr>
                <w:rFonts w:ascii="Times New Roman" w:eastAsia="Times New Roman" w:hAnsi="Times New Roman"/>
                <w:sz w:val="17"/>
              </w:rPr>
            </w:pPr>
          </w:p>
        </w:tc>
        <w:tc>
          <w:tcPr>
            <w:tcW w:w="120" w:type="dxa"/>
            <w:shd w:val="clear" w:color="auto" w:fill="auto"/>
            <w:vAlign w:val="bottom"/>
          </w:tcPr>
          <w:p w:rsidR="00000000" w:rsidRDefault="00596C41">
            <w:pPr>
              <w:spacing w:line="0" w:lineRule="atLeast"/>
              <w:rPr>
                <w:rFonts w:ascii="Times New Roman" w:eastAsia="Times New Roman" w:hAnsi="Times New Roman"/>
                <w:sz w:val="17"/>
              </w:rPr>
            </w:pPr>
          </w:p>
        </w:tc>
        <w:tc>
          <w:tcPr>
            <w:tcW w:w="640" w:type="dxa"/>
            <w:shd w:val="clear" w:color="auto" w:fill="auto"/>
            <w:vAlign w:val="bottom"/>
          </w:tcPr>
          <w:p w:rsidR="00000000" w:rsidRDefault="00596C41">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4540" w:type="dxa"/>
            <w:gridSpan w:val="4"/>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This is based on ISO/IEC 16085.  While there is some</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shd w:val="clear" w:color="auto" w:fill="auto"/>
            <w:vAlign w:val="bottom"/>
          </w:tcPr>
          <w:p w:rsidR="00000000" w:rsidRDefault="00596C41">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4540" w:type="dxa"/>
            <w:gridSpan w:val="4"/>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commonality it does not address the specific</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shd w:val="clear" w:color="auto" w:fill="auto"/>
            <w:vAlign w:val="bottom"/>
          </w:tcPr>
          <w:p w:rsidR="00000000" w:rsidRDefault="00596C41">
            <w:pPr>
              <w:spacing w:line="0" w:lineRule="atLeast"/>
              <w:rPr>
                <w:rFonts w:ascii="Times New Roman" w:eastAsia="Times New Roman" w:hAnsi="Times New Roman"/>
                <w:sz w:val="15"/>
              </w:rPr>
            </w:pPr>
          </w:p>
        </w:tc>
        <w:tc>
          <w:tcPr>
            <w:tcW w:w="640" w:type="dxa"/>
            <w:shd w:val="clear" w:color="auto" w:fill="auto"/>
            <w:vAlign w:val="bottom"/>
          </w:tcPr>
          <w:p w:rsidR="00000000" w:rsidRDefault="00596C41">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4540" w:type="dxa"/>
            <w:gridSpan w:val="4"/>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requirements for medical device software</w:t>
            </w:r>
          </w:p>
        </w:tc>
      </w:tr>
      <w:tr w:rsidR="00000000">
        <w:trPr>
          <w:trHeight w:val="210"/>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shd w:val="clear" w:color="auto" w:fill="auto"/>
            <w:vAlign w:val="bottom"/>
          </w:tcPr>
          <w:p w:rsidR="00000000" w:rsidRDefault="00596C41">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4540" w:type="dxa"/>
            <w:gridSpan w:val="4"/>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development  with regard to risk management</w:t>
            </w:r>
          </w:p>
        </w:tc>
      </w:tr>
      <w:tr w:rsidR="00000000">
        <w:trPr>
          <w:trHeight w:val="231"/>
        </w:trPr>
        <w:tc>
          <w:tcPr>
            <w:tcW w:w="4540" w:type="dxa"/>
            <w:gridSpan w:val="5"/>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11"/>
        </w:trPr>
        <w:tc>
          <w:tcPr>
            <w:tcW w:w="4540" w:type="dxa"/>
            <w:gridSpan w:val="5"/>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8  Software configuration management </w:t>
            </w:r>
            <w:r>
              <w:rPr>
                <w:rFonts w:ascii="Arial" w:eastAsia="Arial" w:hAnsi="Arial"/>
                <w:sz w:val="12"/>
              </w:rPr>
              <w:t>PROCESS</w:t>
            </w: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8.1</w:t>
            </w:r>
          </w:p>
        </w:tc>
        <w:tc>
          <w:tcPr>
            <w:tcW w:w="1800" w:type="dxa"/>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Configuration</w:t>
            </w: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8.1.1</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Establish means</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w:t>
            </w:r>
          </w:p>
        </w:tc>
        <w:tc>
          <w:tcPr>
            <w:tcW w:w="1500" w:type="dxa"/>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184"/>
        </w:trPr>
        <w:tc>
          <w:tcPr>
            <w:tcW w:w="2160" w:type="dxa"/>
            <w:gridSpan w:val="2"/>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identification</w:t>
            </w: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to identify </w:t>
            </w:r>
            <w:r>
              <w:rPr>
                <w:rFonts w:ascii="Arial" w:eastAsia="Arial" w:hAnsi="Arial"/>
                <w:sz w:val="12"/>
              </w:rPr>
              <w:t>CONFIGURATION</w:t>
            </w:r>
          </w:p>
        </w:tc>
        <w:tc>
          <w:tcPr>
            <w:tcW w:w="212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3"/>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ITEMS</w:t>
            </w:r>
          </w:p>
        </w:tc>
        <w:tc>
          <w:tcPr>
            <w:tcW w:w="1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20" w:type="dxa"/>
            <w:gridSpan w:val="2"/>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21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8.1.2</w:t>
            </w:r>
          </w:p>
        </w:tc>
        <w:tc>
          <w:tcPr>
            <w:tcW w:w="1620" w:type="dxa"/>
            <w:tcBorders>
              <w:bottom w:val="single" w:sz="8" w:space="0" w:color="auto"/>
              <w:right w:val="single" w:sz="8" w:space="0" w:color="auto"/>
            </w:tcBorders>
            <w:shd w:val="clear" w:color="auto" w:fill="auto"/>
            <w:vAlign w:val="bottom"/>
          </w:tcPr>
          <w:p w:rsidR="00000000" w:rsidRDefault="00596C41">
            <w:pPr>
              <w:spacing w:line="0" w:lineRule="atLeast"/>
              <w:ind w:left="20"/>
              <w:rPr>
                <w:rFonts w:ascii="Arial" w:eastAsia="Arial" w:hAnsi="Arial"/>
                <w:sz w:val="12"/>
              </w:rPr>
            </w:pPr>
            <w:r>
              <w:rPr>
                <w:rFonts w:ascii="Arial" w:eastAsia="Arial" w:hAnsi="Arial"/>
                <w:sz w:val="16"/>
              </w:rPr>
              <w:t xml:space="preserve">Identify </w:t>
            </w:r>
            <w:r>
              <w:rPr>
                <w:rFonts w:ascii="Arial" w:eastAsia="Arial" w:hAnsi="Arial"/>
                <w:sz w:val="12"/>
              </w:rPr>
              <w:t>SOUP</w:t>
            </w:r>
          </w:p>
        </w:tc>
        <w:tc>
          <w:tcPr>
            <w:tcW w:w="620" w:type="dxa"/>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c>
          <w:tcPr>
            <w:tcW w:w="15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8.1.3</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2"/>
              </w:rPr>
            </w:pPr>
            <w:r>
              <w:rPr>
                <w:rFonts w:ascii="Arial" w:eastAsia="Arial" w:hAnsi="Arial"/>
                <w:sz w:val="16"/>
              </w:rPr>
              <w:t xml:space="preserve">Identify </w:t>
            </w:r>
            <w:r>
              <w:rPr>
                <w:rFonts w:ascii="Arial" w:eastAsia="Arial" w:hAnsi="Arial"/>
                <w:sz w:val="12"/>
              </w:rPr>
              <w:t>SYSTEM</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w:t>
            </w:r>
          </w:p>
        </w:tc>
        <w:tc>
          <w:tcPr>
            <w:tcW w:w="1500" w:type="dxa"/>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212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3"/>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documentation</w:t>
            </w:r>
          </w:p>
        </w:tc>
        <w:tc>
          <w:tcPr>
            <w:tcW w:w="2120" w:type="dxa"/>
            <w:gridSpan w:val="2"/>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8.2</w:t>
            </w:r>
          </w:p>
        </w:tc>
        <w:tc>
          <w:tcPr>
            <w:tcW w:w="1800" w:type="dxa"/>
            <w:shd w:val="clear" w:color="auto" w:fill="auto"/>
            <w:vAlign w:val="bottom"/>
          </w:tcPr>
          <w:p w:rsidR="00000000" w:rsidRDefault="00596C41">
            <w:pPr>
              <w:spacing w:line="0" w:lineRule="atLeast"/>
              <w:ind w:left="160"/>
              <w:rPr>
                <w:rFonts w:ascii="Arial" w:eastAsia="Arial" w:hAnsi="Arial"/>
                <w:sz w:val="16"/>
              </w:rPr>
            </w:pPr>
            <w:r>
              <w:rPr>
                <w:rFonts w:ascii="Arial" w:eastAsia="Arial" w:hAnsi="Arial"/>
                <w:sz w:val="16"/>
              </w:rPr>
              <w:t>Change control</w:t>
            </w: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8.2.1</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2"/>
              </w:rPr>
            </w:pPr>
            <w:r>
              <w:rPr>
                <w:rFonts w:ascii="Arial" w:eastAsia="Arial" w:hAnsi="Arial"/>
                <w:sz w:val="16"/>
              </w:rPr>
              <w:t xml:space="preserve">Approve </w:t>
            </w:r>
            <w:r>
              <w:rPr>
                <w:rFonts w:ascii="Arial" w:eastAsia="Arial" w:hAnsi="Arial"/>
                <w:sz w:val="12"/>
              </w:rPr>
              <w:t>CHANGE</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w:t>
            </w:r>
          </w:p>
        </w:tc>
        <w:tc>
          <w:tcPr>
            <w:tcW w:w="1500" w:type="dxa"/>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184"/>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00" w:type="dxa"/>
            <w:shd w:val="clear" w:color="auto" w:fill="auto"/>
            <w:vAlign w:val="bottom"/>
          </w:tcPr>
          <w:p w:rsidR="00000000" w:rsidRDefault="00596C41">
            <w:pPr>
              <w:spacing w:line="0" w:lineRule="atLeast"/>
              <w:rPr>
                <w:rFonts w:ascii="Times New Roman" w:eastAsia="Times New Roman" w:hAnsi="Times New Roman"/>
                <w:sz w:val="15"/>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REQUESTS</w:t>
            </w:r>
          </w:p>
        </w:tc>
        <w:tc>
          <w:tcPr>
            <w:tcW w:w="2120" w:type="dxa"/>
            <w:gridSpan w:val="2"/>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3"/>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120" w:type="dxa"/>
            <w:gridSpan w:val="2"/>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8.2.2</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Implement</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6.4.10</w:t>
            </w:r>
          </w:p>
        </w:tc>
        <w:tc>
          <w:tcPr>
            <w:tcW w:w="1500" w:type="dxa"/>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00" w:type="dxa"/>
            <w:shd w:val="clear" w:color="auto" w:fill="auto"/>
            <w:vAlign w:val="bottom"/>
          </w:tcPr>
          <w:p w:rsidR="00000000" w:rsidRDefault="00596C41">
            <w:pPr>
              <w:spacing w:line="0" w:lineRule="atLeast"/>
              <w:rPr>
                <w:rFonts w:ascii="Times New Roman" w:eastAsia="Times New Roman" w:hAnsi="Times New Roman"/>
                <w:sz w:val="18"/>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changes</w:t>
            </w:r>
          </w:p>
        </w:tc>
        <w:tc>
          <w:tcPr>
            <w:tcW w:w="2120" w:type="dxa"/>
            <w:gridSpan w:val="2"/>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Maintenance</w:t>
            </w: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1800" w:type="dxa"/>
            <w:shd w:val="clear" w:color="auto" w:fill="auto"/>
            <w:vAlign w:val="bottom"/>
          </w:tcPr>
          <w:p w:rsidR="00000000" w:rsidRDefault="00596C41">
            <w:pPr>
              <w:spacing w:line="0" w:lineRule="atLeast"/>
              <w:rPr>
                <w:rFonts w:ascii="Times New Roman" w:eastAsia="Times New Roman" w:hAnsi="Times New Roman"/>
                <w:sz w:val="16"/>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4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8.2.3</w:t>
            </w:r>
          </w:p>
        </w:tc>
        <w:tc>
          <w:tcPr>
            <w:tcW w:w="1620" w:type="dxa"/>
            <w:tcBorders>
              <w:right w:val="single" w:sz="8" w:space="0" w:color="auto"/>
            </w:tcBorders>
            <w:shd w:val="clear" w:color="auto" w:fill="auto"/>
            <w:vAlign w:val="bottom"/>
          </w:tcPr>
          <w:p w:rsidR="00000000" w:rsidRDefault="00596C41">
            <w:pPr>
              <w:spacing w:line="0" w:lineRule="atLeast"/>
              <w:ind w:left="20"/>
              <w:rPr>
                <w:rFonts w:ascii="Arial" w:eastAsia="Arial" w:hAnsi="Arial"/>
                <w:sz w:val="16"/>
              </w:rPr>
            </w:pPr>
            <w:r>
              <w:rPr>
                <w:rFonts w:ascii="Arial" w:eastAsia="Arial" w:hAnsi="Arial"/>
                <w:sz w:val="16"/>
              </w:rPr>
              <w:t>Verify changes</w:t>
            </w: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w:t>
            </w:r>
          </w:p>
        </w:tc>
        <w:tc>
          <w:tcPr>
            <w:tcW w:w="1500" w:type="dxa"/>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32"/>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800" w:type="dxa"/>
            <w:shd w:val="clear" w:color="auto" w:fill="auto"/>
            <w:vAlign w:val="bottom"/>
          </w:tcPr>
          <w:p w:rsidR="00000000" w:rsidRDefault="00596C41">
            <w:pPr>
              <w:spacing w:line="0" w:lineRule="atLeast"/>
              <w:rPr>
                <w:rFonts w:ascii="Times New Roman" w:eastAsia="Times New Roman" w:hAnsi="Times New Roman"/>
                <w:sz w:val="2"/>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6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1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120" w:type="dxa"/>
            <w:gridSpan w:val="2"/>
            <w:vMerge w:val="restart"/>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
              </w:rPr>
            </w:pPr>
          </w:p>
        </w:tc>
      </w:tr>
      <w:tr w:rsidR="00000000">
        <w:trPr>
          <w:trHeight w:val="158"/>
        </w:trPr>
        <w:tc>
          <w:tcPr>
            <w:tcW w:w="36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1800" w:type="dxa"/>
            <w:shd w:val="clear" w:color="auto" w:fill="auto"/>
            <w:vAlign w:val="bottom"/>
          </w:tcPr>
          <w:p w:rsidR="00000000" w:rsidRDefault="00596C41">
            <w:pPr>
              <w:spacing w:line="0" w:lineRule="atLeast"/>
              <w:rPr>
                <w:rFonts w:ascii="Times New Roman" w:eastAsia="Times New Roman" w:hAnsi="Times New Roman"/>
                <w:sz w:val="13"/>
              </w:rPr>
            </w:pPr>
          </w:p>
        </w:tc>
        <w:tc>
          <w:tcPr>
            <w:tcW w:w="1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640" w:type="dxa"/>
            <w:shd w:val="clear" w:color="auto" w:fill="auto"/>
            <w:vAlign w:val="bottom"/>
          </w:tcPr>
          <w:p w:rsidR="00000000" w:rsidRDefault="00596C41">
            <w:pPr>
              <w:spacing w:line="158" w:lineRule="exact"/>
              <w:ind w:left="100"/>
              <w:rPr>
                <w:rFonts w:ascii="Arial" w:eastAsia="Arial" w:hAnsi="Arial"/>
                <w:sz w:val="16"/>
              </w:rPr>
            </w:pPr>
            <w:r>
              <w:rPr>
                <w:rFonts w:ascii="Arial" w:eastAsia="Arial" w:hAnsi="Arial"/>
                <w:sz w:val="16"/>
              </w:rPr>
              <w:t>8.2.4</w:t>
            </w:r>
          </w:p>
        </w:tc>
        <w:tc>
          <w:tcPr>
            <w:tcW w:w="1620" w:type="dxa"/>
            <w:tcBorders>
              <w:right w:val="single" w:sz="8" w:space="0" w:color="auto"/>
            </w:tcBorders>
            <w:shd w:val="clear" w:color="auto" w:fill="auto"/>
            <w:vAlign w:val="bottom"/>
          </w:tcPr>
          <w:p w:rsidR="00000000" w:rsidRDefault="00596C41">
            <w:pPr>
              <w:spacing w:line="158" w:lineRule="exact"/>
              <w:ind w:left="20"/>
              <w:rPr>
                <w:rFonts w:ascii="Arial" w:eastAsia="Arial" w:hAnsi="Arial"/>
                <w:sz w:val="16"/>
              </w:rPr>
            </w:pPr>
            <w:r>
              <w:rPr>
                <w:rFonts w:ascii="Arial" w:eastAsia="Arial" w:hAnsi="Arial"/>
                <w:sz w:val="16"/>
              </w:rPr>
              <w:t>Provide means for</w:t>
            </w:r>
          </w:p>
        </w:tc>
        <w:tc>
          <w:tcPr>
            <w:tcW w:w="2120" w:type="dxa"/>
            <w:gridSpan w:val="2"/>
            <w:vMerge/>
            <w:shd w:val="clear" w:color="auto" w:fill="auto"/>
            <w:vAlign w:val="bottom"/>
          </w:tcPr>
          <w:p w:rsidR="00000000" w:rsidRDefault="00596C41">
            <w:pPr>
              <w:spacing w:line="0" w:lineRule="atLeast"/>
              <w:rPr>
                <w:rFonts w:ascii="Times New Roman" w:eastAsia="Times New Roman" w:hAnsi="Times New Roman"/>
                <w:sz w:val="13"/>
              </w:rPr>
            </w:pPr>
          </w:p>
        </w:tc>
        <w:tc>
          <w:tcPr>
            <w:tcW w:w="1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3"/>
              </w:rPr>
            </w:pPr>
          </w:p>
        </w:tc>
      </w:tr>
      <w:tr w:rsidR="00000000">
        <w:trPr>
          <w:trHeight w:val="237"/>
        </w:trPr>
        <w:tc>
          <w:tcPr>
            <w:tcW w:w="36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1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226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5"/>
              </w:rPr>
            </w:pPr>
            <w:r>
              <w:rPr>
                <w:rFonts w:ascii="Arial" w:eastAsia="Arial" w:hAnsi="Arial"/>
                <w:sz w:val="13"/>
              </w:rPr>
              <w:t xml:space="preserve">TRACEABILITY </w:t>
            </w:r>
            <w:r>
              <w:rPr>
                <w:rFonts w:ascii="Arial" w:eastAsia="Arial" w:hAnsi="Arial"/>
                <w:sz w:val="15"/>
              </w:rPr>
              <w:t>of change</w:t>
            </w:r>
          </w:p>
        </w:tc>
        <w:tc>
          <w:tcPr>
            <w:tcW w:w="2120" w:type="dxa"/>
            <w:gridSpan w:val="2"/>
            <w:tcBorders>
              <w:bottom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1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rPr>
            </w:pPr>
          </w:p>
        </w:tc>
      </w:tr>
    </w:tbl>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7" w:lineRule="exact"/>
        <w:rPr>
          <w:rFonts w:ascii="Times New Roman" w:eastAsia="Times New Roman" w:hAnsi="Times New Roman"/>
        </w:rPr>
      </w:pPr>
    </w:p>
    <w:p w:rsidR="00000000" w:rsidRDefault="00596C41">
      <w:pPr>
        <w:spacing w:line="0" w:lineRule="atLeast"/>
        <w:ind w:left="3340"/>
        <w:rPr>
          <w:rFonts w:ascii="Courier New" w:eastAsia="Courier New" w:hAnsi="Courier New"/>
          <w:sz w:val="6"/>
        </w:rPr>
      </w:pPr>
      <w:r>
        <w:rPr>
          <w:rFonts w:ascii="Courier New" w:eastAsia="Courier New" w:hAnsi="Courier New"/>
          <w:sz w:val="6"/>
        </w:rPr>
        <w:t>--`,````,,`,``,`,````,,`,``,,```-`-`,,`,,`,`,,`---</w:t>
      </w:r>
    </w:p>
    <w:p w:rsidR="00000000" w:rsidRDefault="00596C41">
      <w:pPr>
        <w:spacing w:line="0" w:lineRule="atLeast"/>
        <w:ind w:left="3340"/>
        <w:rPr>
          <w:rFonts w:ascii="Courier New" w:eastAsia="Courier New" w:hAnsi="Courier New"/>
          <w:sz w:val="6"/>
        </w:rPr>
        <w:sectPr w:rsidR="00000000">
          <w:pgSz w:w="11900" w:h="16840"/>
          <w:pgMar w:top="1119" w:right="1404" w:bottom="0" w:left="240" w:header="0" w:footer="0" w:gutter="0"/>
          <w:cols w:space="0" w:equalWidth="0">
            <w:col w:w="10260"/>
          </w:cols>
          <w:docGrid w:linePitch="360"/>
        </w:sectPr>
      </w:pPr>
    </w:p>
    <w:p w:rsidR="00000000" w:rsidRDefault="00596C41">
      <w:pPr>
        <w:spacing w:line="1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w:t>
      </w:r>
      <w:r>
        <w:rPr>
          <w:rFonts w:ascii="Arial" w:eastAsia="Arial" w:hAnsi="Arial"/>
          <w:sz w:val="10"/>
        </w:rPr>
        <w:t>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1404" w:bottom="0" w:left="240" w:header="0" w:footer="0" w:gutter="0"/>
          <w:cols w:space="0" w:equalWidth="0">
            <w:col w:w="10260"/>
          </w:cols>
          <w:docGrid w:linePitch="360"/>
        </w:sectPr>
      </w:pPr>
    </w:p>
    <w:p w:rsidR="00000000" w:rsidRDefault="00596C41">
      <w:pPr>
        <w:spacing w:line="200" w:lineRule="exact"/>
        <w:rPr>
          <w:rFonts w:ascii="Times New Roman" w:eastAsia="Times New Roman" w:hAnsi="Times New Roman"/>
        </w:rPr>
      </w:pPr>
      <w:bookmarkStart w:id="167" w:name="page167"/>
      <w:bookmarkEnd w:id="167"/>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400" w:lineRule="exact"/>
        <w:rPr>
          <w:rFonts w:ascii="Times New Roman" w:eastAsia="Times New Roman" w:hAnsi="Times New Roman"/>
        </w:rPr>
      </w:pPr>
    </w:p>
    <w:tbl>
      <w:tblPr>
        <w:tblW w:w="0" w:type="auto"/>
        <w:tblInd w:w="889" w:type="dxa"/>
        <w:tblLayout w:type="fixed"/>
        <w:tblCellMar>
          <w:top w:w="0" w:type="dxa"/>
          <w:left w:w="0" w:type="dxa"/>
          <w:bottom w:w="0" w:type="dxa"/>
          <w:right w:w="0" w:type="dxa"/>
        </w:tblCellMar>
        <w:tblLook w:val="0000" w:firstRow="0" w:lastRow="0" w:firstColumn="0" w:lastColumn="0" w:noHBand="0" w:noVBand="0"/>
      </w:tblPr>
      <w:tblGrid>
        <w:gridCol w:w="832"/>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1" w:lineRule="exact"/>
        <w:rPr>
          <w:rFonts w:ascii="Times New Roman" w:eastAsia="Times New Roman" w:hAnsi="Times New Roman"/>
          <w:sz w:val="1"/>
        </w:rPr>
      </w:pPr>
      <w:r>
        <w:rPr>
          <w:rFonts w:ascii="Courier New" w:eastAsia="Courier New" w:hAnsi="Courier New"/>
          <w:sz w:val="5"/>
        </w:rPr>
        <w:br w:type="column"/>
      </w:r>
    </w:p>
    <w:tbl>
      <w:tblPr>
        <w:tblW w:w="0" w:type="auto"/>
        <w:tblInd w:w="2" w:type="dxa"/>
        <w:tblLayout w:type="fixed"/>
        <w:tblCellMar>
          <w:top w:w="0" w:type="dxa"/>
          <w:left w:w="0" w:type="dxa"/>
          <w:bottom w:w="0" w:type="dxa"/>
          <w:right w:w="0" w:type="dxa"/>
        </w:tblCellMar>
        <w:tblLook w:val="0000" w:firstRow="0" w:lastRow="0" w:firstColumn="0" w:lastColumn="0" w:noHBand="0" w:noVBand="0"/>
      </w:tblPr>
      <w:tblGrid>
        <w:gridCol w:w="440"/>
        <w:gridCol w:w="1840"/>
        <w:gridCol w:w="800"/>
        <w:gridCol w:w="840"/>
        <w:gridCol w:w="620"/>
        <w:gridCol w:w="620"/>
        <w:gridCol w:w="1660"/>
        <w:gridCol w:w="2260"/>
      </w:tblGrid>
      <w:tr w:rsidR="00000000">
        <w:trPr>
          <w:trHeight w:val="245"/>
        </w:trPr>
        <w:tc>
          <w:tcPr>
            <w:tcW w:w="3080" w:type="dxa"/>
            <w:gridSpan w:val="3"/>
            <w:shd w:val="clear" w:color="auto" w:fill="auto"/>
            <w:vAlign w:val="bottom"/>
          </w:tcPr>
          <w:p w:rsidR="00000000" w:rsidRDefault="00596C41">
            <w:pPr>
              <w:spacing w:line="0" w:lineRule="atLeast"/>
              <w:rPr>
                <w:rFonts w:ascii="Arial" w:eastAsia="Arial" w:hAnsi="Arial"/>
              </w:rPr>
            </w:pPr>
            <w:r>
              <w:rPr>
                <w:rFonts w:ascii="Arial" w:eastAsia="Arial" w:hAnsi="Arial"/>
              </w:rPr>
              <w:t>IEC 62304:2006</w:t>
            </w:r>
          </w:p>
        </w:tc>
        <w:tc>
          <w:tcPr>
            <w:tcW w:w="840" w:type="dxa"/>
            <w:shd w:val="clear" w:color="auto" w:fill="auto"/>
            <w:vAlign w:val="bottom"/>
          </w:tcPr>
          <w:p w:rsidR="00000000" w:rsidRDefault="00596C41">
            <w:pPr>
              <w:spacing w:line="0" w:lineRule="atLeast"/>
              <w:rPr>
                <w:rFonts w:ascii="Times New Roman" w:eastAsia="Times New Roman" w:hAnsi="Times New Roman"/>
                <w:sz w:val="21"/>
              </w:rPr>
            </w:pPr>
          </w:p>
        </w:tc>
        <w:tc>
          <w:tcPr>
            <w:tcW w:w="1240" w:type="dxa"/>
            <w:gridSpan w:val="2"/>
            <w:shd w:val="clear" w:color="auto" w:fill="auto"/>
            <w:vAlign w:val="bottom"/>
          </w:tcPr>
          <w:p w:rsidR="00000000" w:rsidRDefault="00596C41">
            <w:pPr>
              <w:spacing w:line="0" w:lineRule="atLeast"/>
              <w:ind w:left="320"/>
              <w:rPr>
                <w:rFonts w:ascii="Arial" w:eastAsia="Arial" w:hAnsi="Arial"/>
              </w:rPr>
            </w:pPr>
            <w:r>
              <w:rPr>
                <w:rFonts w:ascii="Arial" w:eastAsia="Arial" w:hAnsi="Arial"/>
              </w:rPr>
              <w:t xml:space="preserve">– 73 </w:t>
            </w:r>
            <w:r>
              <w:rPr>
                <w:rFonts w:ascii="Arial" w:eastAsia="Arial" w:hAnsi="Arial"/>
              </w:rPr>
              <w:t>–</w:t>
            </w:r>
          </w:p>
        </w:tc>
        <w:tc>
          <w:tcPr>
            <w:tcW w:w="1660" w:type="dxa"/>
            <w:shd w:val="clear" w:color="auto" w:fill="auto"/>
            <w:vAlign w:val="bottom"/>
          </w:tcPr>
          <w:p w:rsidR="00000000" w:rsidRDefault="00596C41">
            <w:pPr>
              <w:spacing w:line="0" w:lineRule="atLeast"/>
              <w:rPr>
                <w:rFonts w:ascii="Times New Roman" w:eastAsia="Times New Roman" w:hAnsi="Times New Roman"/>
                <w:sz w:val="21"/>
              </w:rPr>
            </w:pPr>
          </w:p>
        </w:tc>
        <w:tc>
          <w:tcPr>
            <w:tcW w:w="226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65"/>
        </w:trPr>
        <w:tc>
          <w:tcPr>
            <w:tcW w:w="3080" w:type="dxa"/>
            <w:gridSpan w:val="3"/>
            <w:shd w:val="clear" w:color="auto" w:fill="auto"/>
            <w:vAlign w:val="bottom"/>
          </w:tcPr>
          <w:p w:rsidR="00000000" w:rsidRDefault="00596C41">
            <w:pPr>
              <w:spacing w:line="0" w:lineRule="atLeast"/>
              <w:rPr>
                <w:rFonts w:ascii="Arial" w:eastAsia="Arial" w:hAnsi="Arial"/>
              </w:rPr>
            </w:pPr>
            <w:r>
              <w:rPr>
                <w:rFonts w:ascii="Arial" w:eastAsia="Arial" w:hAnsi="Arial"/>
              </w:rPr>
              <w:t>+AMD1:2015 CSV   IEC 2015</w:t>
            </w:r>
          </w:p>
        </w:tc>
        <w:tc>
          <w:tcPr>
            <w:tcW w:w="840" w:type="dxa"/>
            <w:shd w:val="clear" w:color="auto" w:fill="auto"/>
            <w:vAlign w:val="bottom"/>
          </w:tcPr>
          <w:p w:rsidR="00000000" w:rsidRDefault="00596C41">
            <w:pPr>
              <w:spacing w:line="0" w:lineRule="atLeast"/>
              <w:rPr>
                <w:rFonts w:ascii="Times New Roman" w:eastAsia="Times New Roman" w:hAnsi="Times New Roman"/>
                <w:sz w:val="23"/>
              </w:rPr>
            </w:pPr>
          </w:p>
        </w:tc>
        <w:tc>
          <w:tcPr>
            <w:tcW w:w="620" w:type="dxa"/>
            <w:shd w:val="clear" w:color="auto" w:fill="auto"/>
            <w:vAlign w:val="bottom"/>
          </w:tcPr>
          <w:p w:rsidR="00000000" w:rsidRDefault="00596C41">
            <w:pPr>
              <w:spacing w:line="0" w:lineRule="atLeast"/>
              <w:rPr>
                <w:rFonts w:ascii="Times New Roman" w:eastAsia="Times New Roman" w:hAnsi="Times New Roman"/>
                <w:sz w:val="23"/>
              </w:rPr>
            </w:pPr>
          </w:p>
        </w:tc>
        <w:tc>
          <w:tcPr>
            <w:tcW w:w="620" w:type="dxa"/>
            <w:shd w:val="clear" w:color="auto" w:fill="auto"/>
            <w:vAlign w:val="bottom"/>
          </w:tcPr>
          <w:p w:rsidR="00000000" w:rsidRDefault="00596C41">
            <w:pPr>
              <w:spacing w:line="0" w:lineRule="atLeast"/>
              <w:rPr>
                <w:rFonts w:ascii="Times New Roman" w:eastAsia="Times New Roman" w:hAnsi="Times New Roman"/>
                <w:sz w:val="23"/>
              </w:rPr>
            </w:pPr>
          </w:p>
        </w:tc>
        <w:tc>
          <w:tcPr>
            <w:tcW w:w="1660" w:type="dxa"/>
            <w:shd w:val="clear" w:color="auto" w:fill="auto"/>
            <w:vAlign w:val="bottom"/>
          </w:tcPr>
          <w:p w:rsidR="00000000" w:rsidRDefault="00596C41">
            <w:pPr>
              <w:spacing w:line="0" w:lineRule="atLeast"/>
              <w:rPr>
                <w:rFonts w:ascii="Times New Roman" w:eastAsia="Times New Roman" w:hAnsi="Times New Roman"/>
                <w:sz w:val="23"/>
              </w:rPr>
            </w:pPr>
          </w:p>
        </w:tc>
        <w:tc>
          <w:tcPr>
            <w:tcW w:w="2260" w:type="dxa"/>
            <w:shd w:val="clear" w:color="auto" w:fill="auto"/>
            <w:vAlign w:val="bottom"/>
          </w:tcPr>
          <w:p w:rsidR="00000000" w:rsidRDefault="00596C41">
            <w:pPr>
              <w:spacing w:line="0" w:lineRule="atLeast"/>
              <w:rPr>
                <w:rFonts w:ascii="Times New Roman" w:eastAsia="Times New Roman" w:hAnsi="Times New Roman"/>
                <w:sz w:val="23"/>
              </w:rPr>
            </w:pPr>
          </w:p>
        </w:tc>
      </w:tr>
      <w:tr w:rsidR="00000000">
        <w:trPr>
          <w:trHeight w:val="72"/>
        </w:trPr>
        <w:tc>
          <w:tcPr>
            <w:tcW w:w="4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64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16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c>
          <w:tcPr>
            <w:tcW w:w="22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6"/>
              </w:rPr>
            </w:pPr>
          </w:p>
        </w:tc>
      </w:tr>
      <w:tr w:rsidR="00000000">
        <w:trPr>
          <w:trHeight w:val="262"/>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3480" w:type="dxa"/>
            <w:gridSpan w:val="3"/>
            <w:shd w:val="clear" w:color="auto" w:fill="auto"/>
            <w:vAlign w:val="bottom"/>
          </w:tcPr>
          <w:p w:rsidR="00000000" w:rsidRDefault="00596C41">
            <w:pPr>
              <w:spacing w:line="0" w:lineRule="atLeast"/>
              <w:ind w:left="760"/>
              <w:rPr>
                <w:rFonts w:ascii="Arial" w:eastAsia="Arial" w:hAnsi="Arial"/>
                <w:b/>
                <w:sz w:val="12"/>
              </w:rPr>
            </w:pPr>
            <w:r>
              <w:rPr>
                <w:rFonts w:ascii="Arial" w:eastAsia="Arial" w:hAnsi="Arial"/>
                <w:b/>
                <w:sz w:val="16"/>
              </w:rPr>
              <w:t xml:space="preserve">ISO/IEC </w:t>
            </w:r>
            <w:r>
              <w:rPr>
                <w:rFonts w:ascii="Arial" w:eastAsia="Arial" w:hAnsi="Arial"/>
                <w:b/>
                <w:sz w:val="16"/>
              </w:rPr>
              <w:t xml:space="preserve">62304 </w:t>
            </w:r>
            <w:r>
              <w:rPr>
                <w:rFonts w:ascii="Arial" w:eastAsia="Arial" w:hAnsi="Arial"/>
                <w:b/>
                <w:sz w:val="12"/>
              </w:rPr>
              <w:t>PROCESSES</w:t>
            </w: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c>
          <w:tcPr>
            <w:tcW w:w="3920" w:type="dxa"/>
            <w:gridSpan w:val="2"/>
            <w:tcBorders>
              <w:right w:val="single" w:sz="8" w:space="0" w:color="auto"/>
            </w:tcBorders>
            <w:shd w:val="clear" w:color="auto" w:fill="auto"/>
            <w:vAlign w:val="bottom"/>
          </w:tcPr>
          <w:p w:rsidR="00000000" w:rsidRDefault="00596C41">
            <w:pPr>
              <w:spacing w:line="0" w:lineRule="atLeast"/>
              <w:ind w:left="820"/>
              <w:rPr>
                <w:rFonts w:ascii="Arial" w:eastAsia="Arial" w:hAnsi="Arial"/>
                <w:b/>
                <w:sz w:val="16"/>
              </w:rPr>
            </w:pPr>
            <w:r>
              <w:rPr>
                <w:rFonts w:ascii="Arial" w:eastAsia="Arial" w:hAnsi="Arial"/>
                <w:b/>
                <w:sz w:val="16"/>
              </w:rPr>
              <w:t>ISO/IEC 12207:2008</w:t>
            </w:r>
          </w:p>
        </w:tc>
      </w:tr>
      <w:tr w:rsidR="00000000">
        <w:trPr>
          <w:trHeight w:val="36"/>
        </w:trPr>
        <w:tc>
          <w:tcPr>
            <w:tcW w:w="4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6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262"/>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1840" w:type="dxa"/>
            <w:tcBorders>
              <w:right w:val="single" w:sz="8" w:space="0" w:color="auto"/>
            </w:tcBorders>
            <w:shd w:val="clear" w:color="auto" w:fill="auto"/>
            <w:vAlign w:val="bottom"/>
          </w:tcPr>
          <w:p w:rsidR="00000000" w:rsidRDefault="00596C41">
            <w:pPr>
              <w:spacing w:line="0" w:lineRule="atLeast"/>
              <w:ind w:left="360"/>
              <w:rPr>
                <w:rFonts w:ascii="Arial" w:eastAsia="Arial" w:hAnsi="Arial"/>
                <w:b/>
                <w:sz w:val="13"/>
              </w:rPr>
            </w:pPr>
            <w:r>
              <w:rPr>
                <w:rFonts w:ascii="Arial" w:eastAsia="Arial" w:hAnsi="Arial"/>
                <w:b/>
                <w:sz w:val="13"/>
              </w:rPr>
              <w:t>ACTIVITY</w:t>
            </w:r>
          </w:p>
        </w:tc>
        <w:tc>
          <w:tcPr>
            <w:tcW w:w="800" w:type="dxa"/>
            <w:shd w:val="clear" w:color="auto" w:fill="auto"/>
            <w:vAlign w:val="bottom"/>
          </w:tcPr>
          <w:p w:rsidR="00000000" w:rsidRDefault="00596C41">
            <w:pPr>
              <w:spacing w:line="0" w:lineRule="atLeast"/>
              <w:rPr>
                <w:rFonts w:ascii="Times New Roman" w:eastAsia="Times New Roman" w:hAnsi="Times New Roman"/>
                <w:sz w:val="22"/>
              </w:rPr>
            </w:pPr>
          </w:p>
        </w:tc>
        <w:tc>
          <w:tcPr>
            <w:tcW w:w="840" w:type="dxa"/>
            <w:shd w:val="clear" w:color="auto" w:fill="auto"/>
            <w:vAlign w:val="bottom"/>
          </w:tcPr>
          <w:p w:rsidR="00000000" w:rsidRDefault="00596C41">
            <w:pPr>
              <w:spacing w:line="0" w:lineRule="atLeast"/>
              <w:ind w:left="120"/>
              <w:rPr>
                <w:rFonts w:ascii="Arial" w:eastAsia="Arial" w:hAnsi="Arial"/>
                <w:b/>
                <w:sz w:val="12"/>
              </w:rPr>
            </w:pPr>
            <w:r>
              <w:rPr>
                <w:rFonts w:ascii="Arial" w:eastAsia="Arial" w:hAnsi="Arial"/>
                <w:b/>
                <w:sz w:val="16"/>
              </w:rPr>
              <w:t>T</w:t>
            </w:r>
            <w:r>
              <w:rPr>
                <w:rFonts w:ascii="Arial" w:eastAsia="Arial" w:hAnsi="Arial"/>
                <w:b/>
                <w:sz w:val="12"/>
              </w:rPr>
              <w:t>ASK</w:t>
            </w: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2"/>
              </w:rPr>
            </w:pPr>
          </w:p>
        </w:tc>
        <w:tc>
          <w:tcPr>
            <w:tcW w:w="620" w:type="dxa"/>
            <w:shd w:val="clear" w:color="auto" w:fill="auto"/>
            <w:vAlign w:val="bottom"/>
          </w:tcPr>
          <w:p w:rsidR="00000000" w:rsidRDefault="00596C41">
            <w:pPr>
              <w:spacing w:line="0" w:lineRule="atLeast"/>
              <w:rPr>
                <w:rFonts w:ascii="Times New Roman" w:eastAsia="Times New Roman" w:hAnsi="Times New Roman"/>
                <w:sz w:val="22"/>
              </w:rPr>
            </w:pPr>
          </w:p>
        </w:tc>
        <w:tc>
          <w:tcPr>
            <w:tcW w:w="1660" w:type="dxa"/>
            <w:tcBorders>
              <w:right w:val="single" w:sz="8" w:space="0" w:color="auto"/>
            </w:tcBorders>
            <w:shd w:val="clear" w:color="auto" w:fill="auto"/>
            <w:vAlign w:val="bottom"/>
          </w:tcPr>
          <w:p w:rsidR="00000000" w:rsidRDefault="00596C41">
            <w:pPr>
              <w:spacing w:line="0" w:lineRule="atLeast"/>
              <w:ind w:left="60"/>
              <w:rPr>
                <w:rFonts w:ascii="Arial" w:eastAsia="Arial" w:hAnsi="Arial"/>
                <w:b/>
                <w:sz w:val="13"/>
              </w:rPr>
            </w:pPr>
            <w:r>
              <w:rPr>
                <w:rFonts w:ascii="Arial" w:eastAsia="Arial" w:hAnsi="Arial"/>
                <w:b/>
                <w:sz w:val="13"/>
              </w:rPr>
              <w:t>PROCESSES</w:t>
            </w:r>
          </w:p>
        </w:tc>
        <w:tc>
          <w:tcPr>
            <w:tcW w:w="2260" w:type="dxa"/>
            <w:tcBorders>
              <w:right w:val="single" w:sz="8" w:space="0" w:color="auto"/>
            </w:tcBorders>
            <w:shd w:val="clear" w:color="auto" w:fill="auto"/>
            <w:vAlign w:val="bottom"/>
          </w:tcPr>
          <w:p w:rsidR="00000000" w:rsidRDefault="00596C41">
            <w:pPr>
              <w:spacing w:line="0" w:lineRule="atLeast"/>
              <w:ind w:left="580"/>
              <w:rPr>
                <w:rFonts w:ascii="Arial" w:eastAsia="Arial" w:hAnsi="Arial"/>
                <w:b/>
                <w:sz w:val="13"/>
              </w:rPr>
            </w:pPr>
            <w:r>
              <w:rPr>
                <w:rFonts w:ascii="Arial" w:eastAsia="Arial" w:hAnsi="Arial"/>
                <w:b/>
                <w:sz w:val="13"/>
              </w:rPr>
              <w:t>ACTIVITY</w:t>
            </w:r>
            <w:r>
              <w:rPr>
                <w:rFonts w:ascii="Arial" w:eastAsia="Arial" w:hAnsi="Arial"/>
                <w:b/>
                <w:sz w:val="15"/>
              </w:rPr>
              <w:t>/</w:t>
            </w:r>
            <w:r>
              <w:rPr>
                <w:rFonts w:ascii="Arial" w:eastAsia="Arial" w:hAnsi="Arial"/>
                <w:b/>
                <w:sz w:val="13"/>
              </w:rPr>
              <w:t>TASK</w:t>
            </w:r>
          </w:p>
        </w:tc>
      </w:tr>
      <w:tr w:rsidR="00000000">
        <w:trPr>
          <w:trHeight w:val="36"/>
        </w:trPr>
        <w:tc>
          <w:tcPr>
            <w:tcW w:w="4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8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16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2"/>
        </w:trPr>
        <w:tc>
          <w:tcPr>
            <w:tcW w:w="440" w:type="dxa"/>
            <w:tcBorders>
              <w:left w:val="single" w:sz="8" w:space="0" w:color="auto"/>
            </w:tcBorders>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8.3</w:t>
            </w:r>
          </w:p>
        </w:tc>
        <w:tc>
          <w:tcPr>
            <w:tcW w:w="1840" w:type="dxa"/>
            <w:tcBorders>
              <w:right w:val="single" w:sz="8" w:space="0" w:color="auto"/>
            </w:tcBorders>
            <w:shd w:val="clear" w:color="auto" w:fill="auto"/>
            <w:vAlign w:val="bottom"/>
          </w:tcPr>
          <w:p w:rsidR="00000000" w:rsidRDefault="00596C41">
            <w:pPr>
              <w:spacing w:line="181" w:lineRule="exact"/>
              <w:ind w:left="80"/>
              <w:rPr>
                <w:rFonts w:ascii="Arial" w:eastAsia="Arial" w:hAnsi="Arial"/>
                <w:sz w:val="16"/>
              </w:rPr>
            </w:pPr>
            <w:r>
              <w:rPr>
                <w:rFonts w:ascii="Arial" w:eastAsia="Arial" w:hAnsi="Arial"/>
                <w:sz w:val="16"/>
              </w:rPr>
              <w:t>Configuration status</w:t>
            </w:r>
          </w:p>
        </w:tc>
        <w:tc>
          <w:tcPr>
            <w:tcW w:w="800" w:type="dxa"/>
            <w:shd w:val="clear" w:color="auto" w:fill="auto"/>
            <w:vAlign w:val="bottom"/>
          </w:tcPr>
          <w:p w:rsidR="00000000" w:rsidRDefault="00596C41">
            <w:pPr>
              <w:spacing w:line="0" w:lineRule="atLeast"/>
              <w:rPr>
                <w:rFonts w:ascii="Times New Roman" w:eastAsia="Times New Roman" w:hAnsi="Times New Roman"/>
                <w:sz w:val="15"/>
              </w:rPr>
            </w:pPr>
          </w:p>
        </w:tc>
        <w:tc>
          <w:tcPr>
            <w:tcW w:w="840" w:type="dxa"/>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7.2.2</w:t>
            </w:r>
          </w:p>
        </w:tc>
        <w:tc>
          <w:tcPr>
            <w:tcW w:w="1660" w:type="dxa"/>
            <w:tcBorders>
              <w:right w:val="single" w:sz="8" w:space="0" w:color="auto"/>
            </w:tcBorders>
            <w:shd w:val="clear" w:color="auto" w:fill="auto"/>
            <w:vAlign w:val="bottom"/>
          </w:tcPr>
          <w:p w:rsidR="00000000" w:rsidRDefault="00596C41">
            <w:pPr>
              <w:spacing w:line="181" w:lineRule="exact"/>
              <w:ind w:left="40"/>
              <w:rPr>
                <w:rFonts w:ascii="Arial" w:eastAsia="Arial" w:hAnsi="Arial"/>
                <w:sz w:val="16"/>
              </w:rPr>
            </w:pPr>
            <w:r>
              <w:rPr>
                <w:rFonts w:ascii="Arial" w:eastAsia="Arial" w:hAnsi="Arial"/>
                <w:sz w:val="16"/>
              </w:rPr>
              <w:t>Software</w:t>
            </w:r>
          </w:p>
        </w:tc>
        <w:tc>
          <w:tcPr>
            <w:tcW w:w="2260" w:type="dxa"/>
            <w:tcBorders>
              <w:right w:val="single" w:sz="8" w:space="0" w:color="auto"/>
            </w:tcBorders>
            <w:shd w:val="clear" w:color="auto" w:fill="auto"/>
            <w:vAlign w:val="bottom"/>
          </w:tcPr>
          <w:p w:rsidR="00000000" w:rsidRDefault="00596C41">
            <w:pPr>
              <w:spacing w:line="181" w:lineRule="exact"/>
              <w:ind w:left="100"/>
              <w:rPr>
                <w:rFonts w:ascii="Arial" w:eastAsia="Arial" w:hAnsi="Arial"/>
                <w:sz w:val="16"/>
              </w:rPr>
            </w:pPr>
            <w:r>
              <w:rPr>
                <w:rFonts w:ascii="Arial" w:eastAsia="Arial" w:hAnsi="Arial"/>
                <w:sz w:val="16"/>
              </w:rPr>
              <w:t>Non</w:t>
            </w:r>
          </w:p>
        </w:tc>
      </w:tr>
      <w:tr w:rsidR="00000000">
        <w:trPr>
          <w:trHeight w:val="184"/>
        </w:trPr>
        <w:tc>
          <w:tcPr>
            <w:tcW w:w="22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accounting</w:t>
            </w:r>
          </w:p>
        </w:tc>
        <w:tc>
          <w:tcPr>
            <w:tcW w:w="800" w:type="dxa"/>
            <w:shd w:val="clear" w:color="auto" w:fill="auto"/>
            <w:vAlign w:val="bottom"/>
          </w:tcPr>
          <w:p w:rsidR="00000000" w:rsidRDefault="00596C41">
            <w:pPr>
              <w:spacing w:line="0" w:lineRule="atLeast"/>
              <w:rPr>
                <w:rFonts w:ascii="Times New Roman" w:eastAsia="Times New Roman" w:hAnsi="Times New Roman"/>
                <w:sz w:val="15"/>
              </w:rPr>
            </w:pPr>
          </w:p>
        </w:tc>
        <w:tc>
          <w:tcPr>
            <w:tcW w:w="840" w:type="dxa"/>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309"/>
        </w:trPr>
        <w:tc>
          <w:tcPr>
            <w:tcW w:w="4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8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6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e</w:t>
            </w:r>
          </w:p>
        </w:tc>
      </w:tr>
      <w:tr w:rsidR="00000000">
        <w:trPr>
          <w:trHeight w:val="214"/>
        </w:trPr>
        <w:tc>
          <w:tcPr>
            <w:tcW w:w="3920" w:type="dxa"/>
            <w:gridSpan w:val="4"/>
            <w:tcBorders>
              <w:left w:val="single" w:sz="8" w:space="0" w:color="auto"/>
              <w:bottom w:val="single" w:sz="8" w:space="0" w:color="auto"/>
            </w:tcBorders>
            <w:shd w:val="clear" w:color="auto" w:fill="auto"/>
            <w:vAlign w:val="bottom"/>
          </w:tcPr>
          <w:p w:rsidR="00000000" w:rsidRDefault="00596C41">
            <w:pPr>
              <w:spacing w:line="0" w:lineRule="atLeast"/>
              <w:ind w:left="100"/>
              <w:rPr>
                <w:rFonts w:ascii="Arial" w:eastAsia="Arial" w:hAnsi="Arial"/>
                <w:sz w:val="12"/>
              </w:rPr>
            </w:pPr>
            <w:r>
              <w:rPr>
                <w:rFonts w:ascii="Arial" w:eastAsia="Arial" w:hAnsi="Arial"/>
                <w:sz w:val="16"/>
              </w:rPr>
              <w:t xml:space="preserve">9  Software problem resolution </w:t>
            </w:r>
            <w:r>
              <w:rPr>
                <w:rFonts w:ascii="Arial" w:eastAsia="Arial" w:hAnsi="Arial"/>
                <w:sz w:val="12"/>
              </w:rPr>
              <w:t>PROCESS</w:t>
            </w: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6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9.1</w:t>
            </w:r>
          </w:p>
        </w:tc>
        <w:tc>
          <w:tcPr>
            <w:tcW w:w="184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2"/>
              </w:rPr>
            </w:pPr>
            <w:r>
              <w:rPr>
                <w:rFonts w:ascii="Arial" w:eastAsia="Arial" w:hAnsi="Arial"/>
                <w:sz w:val="16"/>
              </w:rPr>
              <w:t>Pre</w:t>
            </w:r>
            <w:r>
              <w:rPr>
                <w:rFonts w:ascii="Arial" w:eastAsia="Arial" w:hAnsi="Arial"/>
                <w:sz w:val="16"/>
              </w:rPr>
              <w:t xml:space="preserve">pare </w:t>
            </w:r>
            <w:r>
              <w:rPr>
                <w:rFonts w:ascii="Arial" w:eastAsia="Arial" w:hAnsi="Arial"/>
                <w:sz w:val="12"/>
              </w:rPr>
              <w:t>PROBLEM</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7.2.8</w:t>
            </w:r>
          </w:p>
        </w:tc>
        <w:tc>
          <w:tcPr>
            <w:tcW w:w="16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Problem</w:t>
            </w: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228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3"/>
              </w:rPr>
            </w:pPr>
            <w:r>
              <w:rPr>
                <w:rFonts w:ascii="Arial" w:eastAsia="Arial" w:hAnsi="Arial"/>
                <w:sz w:val="13"/>
              </w:rPr>
              <w:t>REPORTS</w:t>
            </w:r>
          </w:p>
        </w:tc>
        <w:tc>
          <w:tcPr>
            <w:tcW w:w="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Resolution</w:t>
            </w: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9.2</w:t>
            </w:r>
          </w:p>
        </w:tc>
        <w:tc>
          <w:tcPr>
            <w:tcW w:w="184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Investigate the</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7.2.8</w:t>
            </w:r>
          </w:p>
        </w:tc>
        <w:tc>
          <w:tcPr>
            <w:tcW w:w="16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Problem</w:t>
            </w: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228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problem</w:t>
            </w:r>
          </w:p>
        </w:tc>
        <w:tc>
          <w:tcPr>
            <w:tcW w:w="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Resolution</w:t>
            </w: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9.3</w:t>
            </w:r>
          </w:p>
        </w:tc>
        <w:tc>
          <w:tcPr>
            <w:tcW w:w="184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Advise relevant</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7.2.8</w:t>
            </w:r>
          </w:p>
        </w:tc>
        <w:tc>
          <w:tcPr>
            <w:tcW w:w="16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Problem</w:t>
            </w: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228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parties</w:t>
            </w:r>
          </w:p>
        </w:tc>
        <w:tc>
          <w:tcPr>
            <w:tcW w:w="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Resolution</w:t>
            </w: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9.4</w:t>
            </w:r>
          </w:p>
        </w:tc>
        <w:tc>
          <w:tcPr>
            <w:tcW w:w="184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Use change control</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7.2.2</w:t>
            </w:r>
          </w:p>
        </w:tc>
        <w:tc>
          <w:tcPr>
            <w:tcW w:w="16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w:t>
            </w:r>
            <w:r>
              <w:rPr>
                <w:rFonts w:ascii="Arial" w:eastAsia="Arial" w:hAnsi="Arial"/>
                <w:sz w:val="16"/>
              </w:rPr>
              <w:t>tware</w:t>
            </w: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184"/>
        </w:trPr>
        <w:tc>
          <w:tcPr>
            <w:tcW w:w="22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process</w:t>
            </w:r>
          </w:p>
        </w:tc>
        <w:tc>
          <w:tcPr>
            <w:tcW w:w="800" w:type="dxa"/>
            <w:shd w:val="clear" w:color="auto" w:fill="auto"/>
            <w:vAlign w:val="bottom"/>
          </w:tcPr>
          <w:p w:rsidR="00000000" w:rsidRDefault="00596C41">
            <w:pPr>
              <w:spacing w:line="0" w:lineRule="atLeast"/>
              <w:rPr>
                <w:rFonts w:ascii="Times New Roman" w:eastAsia="Times New Roman" w:hAnsi="Times New Roman"/>
                <w:sz w:val="15"/>
              </w:rPr>
            </w:pPr>
          </w:p>
        </w:tc>
        <w:tc>
          <w:tcPr>
            <w:tcW w:w="840" w:type="dxa"/>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Configuration</w:t>
            </w: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0"/>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Management</w:t>
            </w: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98"/>
        </w:trPr>
        <w:tc>
          <w:tcPr>
            <w:tcW w:w="4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84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800" w:type="dxa"/>
            <w:shd w:val="clear" w:color="auto" w:fill="auto"/>
            <w:vAlign w:val="bottom"/>
          </w:tcPr>
          <w:p w:rsidR="00000000" w:rsidRDefault="00596C41">
            <w:pPr>
              <w:spacing w:line="0" w:lineRule="atLeast"/>
              <w:rPr>
                <w:rFonts w:ascii="Times New Roman" w:eastAsia="Times New Roman" w:hAnsi="Times New Roman"/>
                <w:sz w:val="17"/>
              </w:rPr>
            </w:pPr>
          </w:p>
        </w:tc>
        <w:tc>
          <w:tcPr>
            <w:tcW w:w="840" w:type="dxa"/>
            <w:shd w:val="clear" w:color="auto" w:fill="auto"/>
            <w:vAlign w:val="bottom"/>
          </w:tcPr>
          <w:p w:rsidR="00000000" w:rsidRDefault="00596C41">
            <w:pPr>
              <w:spacing w:line="0" w:lineRule="atLeast"/>
              <w:rPr>
                <w:rFonts w:ascii="Times New Roman" w:eastAsia="Times New Roman" w:hAnsi="Times New Roman"/>
                <w:sz w:val="17"/>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6.4.10</w:t>
            </w:r>
          </w:p>
        </w:tc>
        <w:tc>
          <w:tcPr>
            <w:tcW w:w="1660" w:type="dxa"/>
            <w:tcBorders>
              <w:right w:val="single" w:sz="8" w:space="0" w:color="auto"/>
            </w:tcBorders>
            <w:shd w:val="clear" w:color="auto" w:fill="auto"/>
            <w:vAlign w:val="bottom"/>
          </w:tcPr>
          <w:p w:rsidR="00000000" w:rsidRDefault="00596C41">
            <w:pPr>
              <w:spacing w:line="0" w:lineRule="atLeast"/>
              <w:ind w:left="140"/>
              <w:rPr>
                <w:rFonts w:ascii="Arial" w:eastAsia="Arial" w:hAnsi="Arial"/>
                <w:sz w:val="16"/>
              </w:rPr>
            </w:pPr>
            <w:r>
              <w:rPr>
                <w:rFonts w:ascii="Arial" w:eastAsia="Arial" w:hAnsi="Arial"/>
                <w:sz w:val="16"/>
              </w:rPr>
              <w:t>Software</w:t>
            </w: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3"/>
        </w:trPr>
        <w:tc>
          <w:tcPr>
            <w:tcW w:w="4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Maintenance</w:t>
            </w: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9.5</w:t>
            </w:r>
          </w:p>
        </w:tc>
        <w:tc>
          <w:tcPr>
            <w:tcW w:w="184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Maintain records</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7.2.8</w:t>
            </w:r>
          </w:p>
        </w:tc>
        <w:tc>
          <w:tcPr>
            <w:tcW w:w="16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Problem</w:t>
            </w: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4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Resolution</w:t>
            </w: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9.6</w:t>
            </w:r>
          </w:p>
        </w:tc>
        <w:tc>
          <w:tcPr>
            <w:tcW w:w="184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Analyse problems</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7.2.8</w:t>
            </w:r>
          </w:p>
        </w:tc>
        <w:tc>
          <w:tcPr>
            <w:tcW w:w="16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Problem</w:t>
            </w: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228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for trends</w:t>
            </w:r>
          </w:p>
        </w:tc>
        <w:tc>
          <w:tcPr>
            <w:tcW w:w="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Resolution</w:t>
            </w: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9.7</w:t>
            </w:r>
          </w:p>
        </w:tc>
        <w:tc>
          <w:tcPr>
            <w:tcW w:w="184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Ve</w:t>
            </w:r>
            <w:r>
              <w:rPr>
                <w:rFonts w:ascii="Arial" w:eastAsia="Arial" w:hAnsi="Arial"/>
                <w:sz w:val="16"/>
              </w:rPr>
              <w:t>rify software</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7.2.8</w:t>
            </w:r>
          </w:p>
        </w:tc>
        <w:tc>
          <w:tcPr>
            <w:tcW w:w="16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Problem</w:t>
            </w: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213"/>
        </w:trPr>
        <w:tc>
          <w:tcPr>
            <w:tcW w:w="228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problem resolution</w:t>
            </w:r>
          </w:p>
        </w:tc>
        <w:tc>
          <w:tcPr>
            <w:tcW w:w="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Resolution</w:t>
            </w: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185"/>
        </w:trPr>
        <w:tc>
          <w:tcPr>
            <w:tcW w:w="440" w:type="dxa"/>
            <w:tcBorders>
              <w:lef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9.8</w:t>
            </w:r>
          </w:p>
        </w:tc>
        <w:tc>
          <w:tcPr>
            <w:tcW w:w="1840" w:type="dxa"/>
            <w:tcBorders>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Test documentation</w:t>
            </w:r>
          </w:p>
        </w:tc>
        <w:tc>
          <w:tcPr>
            <w:tcW w:w="800" w:type="dxa"/>
            <w:shd w:val="clear" w:color="auto" w:fill="auto"/>
            <w:vAlign w:val="bottom"/>
          </w:tcPr>
          <w:p w:rsidR="00000000" w:rsidRDefault="00596C41">
            <w:pPr>
              <w:spacing w:line="0" w:lineRule="atLeast"/>
              <w:rPr>
                <w:rFonts w:ascii="Times New Roman" w:eastAsia="Times New Roman" w:hAnsi="Times New Roman"/>
                <w:sz w:val="16"/>
              </w:rPr>
            </w:pPr>
          </w:p>
        </w:tc>
        <w:tc>
          <w:tcPr>
            <w:tcW w:w="840" w:type="dxa"/>
            <w:shd w:val="clear" w:color="auto" w:fill="auto"/>
            <w:vAlign w:val="bottom"/>
          </w:tcPr>
          <w:p w:rsidR="00000000" w:rsidRDefault="00596C41">
            <w:pPr>
              <w:spacing w:line="0" w:lineRule="atLeast"/>
              <w:rPr>
                <w:rFonts w:ascii="Times New Roman" w:eastAsia="Times New Roman" w:hAnsi="Times New Roman"/>
                <w:sz w:val="16"/>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6"/>
              </w:rPr>
            </w:pP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 xml:space="preserve">All testing </w:t>
            </w:r>
            <w:r>
              <w:rPr>
                <w:rFonts w:ascii="Arial" w:eastAsia="Arial" w:hAnsi="Arial"/>
                <w:sz w:val="12"/>
              </w:rPr>
              <w:t>TASKS</w:t>
            </w:r>
            <w:r>
              <w:rPr>
                <w:rFonts w:ascii="Arial" w:eastAsia="Arial" w:hAnsi="Arial"/>
                <w:sz w:val="16"/>
              </w:rPr>
              <w:t xml:space="preserve"> in</w:t>
            </w:r>
          </w:p>
        </w:tc>
        <w:tc>
          <w:tcPr>
            <w:tcW w:w="22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None</w:t>
            </w:r>
          </w:p>
        </w:tc>
      </w:tr>
      <w:tr w:rsidR="00000000">
        <w:trPr>
          <w:trHeight w:val="184"/>
        </w:trPr>
        <w:tc>
          <w:tcPr>
            <w:tcW w:w="228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contents</w:t>
            </w:r>
          </w:p>
        </w:tc>
        <w:tc>
          <w:tcPr>
            <w:tcW w:w="800" w:type="dxa"/>
            <w:shd w:val="clear" w:color="auto" w:fill="auto"/>
            <w:vAlign w:val="bottom"/>
          </w:tcPr>
          <w:p w:rsidR="00000000" w:rsidRDefault="00596C41">
            <w:pPr>
              <w:spacing w:line="0" w:lineRule="atLeast"/>
              <w:rPr>
                <w:rFonts w:ascii="Times New Roman" w:eastAsia="Times New Roman" w:hAnsi="Times New Roman"/>
                <w:sz w:val="15"/>
              </w:rPr>
            </w:pPr>
          </w:p>
        </w:tc>
        <w:tc>
          <w:tcPr>
            <w:tcW w:w="840" w:type="dxa"/>
            <w:shd w:val="clear" w:color="auto" w:fill="auto"/>
            <w:vAlign w:val="bottom"/>
          </w:tcPr>
          <w:p w:rsidR="00000000" w:rsidRDefault="00596C41">
            <w:pPr>
              <w:spacing w:line="0" w:lineRule="atLeast"/>
              <w:rPr>
                <w:rFonts w:ascii="Times New Roman" w:eastAsia="Times New Roman" w:hAnsi="Times New Roman"/>
                <w:sz w:val="15"/>
              </w:rPr>
            </w:pPr>
          </w:p>
        </w:tc>
        <w:tc>
          <w:tcPr>
            <w:tcW w:w="62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80" w:type="dxa"/>
            <w:gridSpan w:val="2"/>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ISO 12207 require</w:t>
            </w:r>
          </w:p>
        </w:tc>
        <w:tc>
          <w:tcPr>
            <w:tcW w:w="22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3"/>
        </w:trPr>
        <w:tc>
          <w:tcPr>
            <w:tcW w:w="4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4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0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8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62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gridSpan w:val="2"/>
            <w:tcBorders>
              <w:bottom w:val="single" w:sz="8" w:space="0" w:color="auto"/>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documentation</w:t>
            </w:r>
          </w:p>
        </w:tc>
        <w:tc>
          <w:tcPr>
            <w:tcW w:w="22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r>
    </w:tbl>
    <w:p w:rsidR="00000000" w:rsidRDefault="00596C41">
      <w:pPr>
        <w:spacing w:line="200" w:lineRule="exact"/>
        <w:rPr>
          <w:rFonts w:ascii="Times New Roman" w:eastAsia="Times New Roman" w:hAnsi="Times New Roman"/>
        </w:rPr>
      </w:pPr>
    </w:p>
    <w:p w:rsidR="00000000" w:rsidRDefault="00596C41">
      <w:pPr>
        <w:spacing w:line="340" w:lineRule="exact"/>
        <w:rPr>
          <w:rFonts w:ascii="Times New Roman" w:eastAsia="Times New Roman" w:hAnsi="Times New Roman"/>
        </w:rPr>
      </w:pPr>
    </w:p>
    <w:p w:rsidR="00000000" w:rsidRDefault="00596C41">
      <w:pPr>
        <w:tabs>
          <w:tab w:val="left" w:pos="661"/>
        </w:tabs>
        <w:spacing w:line="0" w:lineRule="atLeast"/>
        <w:ind w:left="2"/>
        <w:rPr>
          <w:rFonts w:ascii="Arial" w:eastAsia="Arial" w:hAnsi="Arial"/>
          <w:b/>
          <w:sz w:val="22"/>
        </w:rPr>
      </w:pPr>
      <w:r>
        <w:rPr>
          <w:rFonts w:ascii="Arial" w:eastAsia="Arial" w:hAnsi="Arial"/>
          <w:b/>
          <w:sz w:val="22"/>
        </w:rPr>
        <w:t>C.7</w:t>
      </w:r>
      <w:r>
        <w:rPr>
          <w:rFonts w:ascii="Arial" w:eastAsia="Arial" w:hAnsi="Arial"/>
          <w:b/>
          <w:sz w:val="22"/>
        </w:rPr>
        <w:tab/>
      </w:r>
      <w:r>
        <w:rPr>
          <w:rFonts w:ascii="Arial" w:eastAsia="Arial" w:hAnsi="Arial"/>
          <w:b/>
          <w:sz w:val="22"/>
        </w:rPr>
        <w:t>Relationship to IEC 61508</w:t>
      </w:r>
    </w:p>
    <w:p w:rsidR="00000000" w:rsidRDefault="00596C41">
      <w:pPr>
        <w:spacing w:line="221" w:lineRule="exact"/>
        <w:rPr>
          <w:rFonts w:ascii="Times New Roman" w:eastAsia="Times New Roman" w:hAnsi="Times New Roman"/>
        </w:rPr>
      </w:pPr>
    </w:p>
    <w:p w:rsidR="00000000" w:rsidRDefault="00596C41">
      <w:pPr>
        <w:spacing w:line="249" w:lineRule="auto"/>
        <w:ind w:left="2" w:right="20"/>
        <w:jc w:val="both"/>
        <w:rPr>
          <w:rFonts w:ascii="Arial" w:eastAsia="Arial" w:hAnsi="Arial"/>
        </w:rPr>
      </w:pPr>
      <w:r>
        <w:rPr>
          <w:rFonts w:ascii="Arial" w:eastAsia="Arial" w:hAnsi="Arial"/>
        </w:rPr>
        <w:t>The question has been raised whether</w:t>
      </w:r>
      <w:r>
        <w:rPr>
          <w:rFonts w:ascii="Arial" w:eastAsia="Arial" w:hAnsi="Arial"/>
        </w:rPr>
        <w:t xml:space="preserve"> this standard, being concerned with the design of </w:t>
      </w:r>
      <w:r>
        <w:rPr>
          <w:rFonts w:ascii="Arial" w:eastAsia="Arial" w:hAnsi="Arial"/>
          <w:sz w:val="15"/>
        </w:rPr>
        <w:t>SAFETY</w:t>
      </w:r>
      <w:r>
        <w:rPr>
          <w:rFonts w:ascii="Arial" w:eastAsia="Arial" w:hAnsi="Arial"/>
        </w:rPr>
        <w:t>-critical software, should follow the principles of IEC 61508. The approach to safety in</w:t>
      </w:r>
      <w:r>
        <w:rPr>
          <w:rFonts w:ascii="Arial" w:eastAsia="Arial" w:hAnsi="Arial"/>
          <w:sz w:val="15"/>
        </w:rPr>
        <w:t xml:space="preserve"> </w:t>
      </w:r>
      <w:r>
        <w:rPr>
          <w:rFonts w:ascii="Arial" w:eastAsia="Arial" w:hAnsi="Arial"/>
        </w:rPr>
        <w:t>IEC 62304 is fundamentally different than the one in IEC 61508. IEC 62304 takes into account that the effectiv</w:t>
      </w:r>
      <w:r>
        <w:rPr>
          <w:rFonts w:ascii="Arial" w:eastAsia="Arial" w:hAnsi="Arial"/>
        </w:rPr>
        <w:t>eness of medical devices justifies residual risks related to their use. The following explains the stance of this standard.</w:t>
      </w:r>
    </w:p>
    <w:p w:rsidR="00000000" w:rsidRDefault="00596C41">
      <w:pPr>
        <w:spacing w:line="179"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rPr>
        <w:t>IEC 61508 addresses 3 main issues:</w:t>
      </w:r>
    </w:p>
    <w:p w:rsidR="00000000" w:rsidRDefault="00596C41">
      <w:pPr>
        <w:spacing w:line="100" w:lineRule="exact"/>
        <w:rPr>
          <w:rFonts w:ascii="Times New Roman" w:eastAsia="Times New Roman" w:hAnsi="Times New Roman"/>
        </w:rPr>
      </w:pPr>
    </w:p>
    <w:p w:rsidR="00000000" w:rsidRDefault="00596C41" w:rsidP="00596C41">
      <w:pPr>
        <w:numPr>
          <w:ilvl w:val="0"/>
          <w:numId w:val="147"/>
        </w:numPr>
        <w:tabs>
          <w:tab w:val="left" w:pos="362"/>
        </w:tabs>
        <w:spacing w:line="0" w:lineRule="atLeast"/>
        <w:ind w:left="362" w:hanging="362"/>
        <w:rPr>
          <w:rFonts w:ascii="Arial" w:eastAsia="Arial" w:hAnsi="Arial"/>
        </w:rPr>
      </w:pPr>
      <w:r>
        <w:rPr>
          <w:rFonts w:ascii="Arial" w:eastAsia="Arial" w:hAnsi="Arial"/>
          <w:sz w:val="16"/>
        </w:rPr>
        <w:t xml:space="preserve">RISK MANAGEMENT </w:t>
      </w:r>
      <w:r>
        <w:rPr>
          <w:rFonts w:ascii="Arial" w:eastAsia="Arial" w:hAnsi="Arial"/>
        </w:rPr>
        <w:t>life cycle and life cycle</w:t>
      </w:r>
      <w:r>
        <w:rPr>
          <w:rFonts w:ascii="Arial" w:eastAsia="Arial" w:hAnsi="Arial"/>
          <w:sz w:val="16"/>
        </w:rPr>
        <w:t xml:space="preserve"> PROCESSES</w:t>
      </w:r>
      <w:r>
        <w:rPr>
          <w:rFonts w:ascii="Arial" w:eastAsia="Arial" w:hAnsi="Arial"/>
        </w:rPr>
        <w:t>;</w:t>
      </w:r>
    </w:p>
    <w:p w:rsidR="00000000" w:rsidRDefault="00596C41">
      <w:pPr>
        <w:spacing w:line="100" w:lineRule="exact"/>
        <w:rPr>
          <w:rFonts w:ascii="Arial" w:eastAsia="Arial" w:hAnsi="Arial"/>
        </w:rPr>
      </w:pPr>
    </w:p>
    <w:p w:rsidR="00000000" w:rsidRDefault="00596C41" w:rsidP="00596C41">
      <w:pPr>
        <w:numPr>
          <w:ilvl w:val="0"/>
          <w:numId w:val="147"/>
        </w:numPr>
        <w:tabs>
          <w:tab w:val="left" w:pos="362"/>
        </w:tabs>
        <w:spacing w:line="0" w:lineRule="atLeast"/>
        <w:ind w:left="362" w:hanging="362"/>
        <w:rPr>
          <w:rFonts w:ascii="Arial" w:eastAsia="Arial" w:hAnsi="Arial"/>
        </w:rPr>
      </w:pPr>
      <w:r>
        <w:rPr>
          <w:rFonts w:ascii="Arial" w:eastAsia="Arial" w:hAnsi="Arial"/>
        </w:rPr>
        <w:t>definition of Safety Integrity Levels;</w:t>
      </w:r>
    </w:p>
    <w:p w:rsidR="00000000" w:rsidRDefault="00596C41">
      <w:pPr>
        <w:spacing w:line="100" w:lineRule="exact"/>
        <w:rPr>
          <w:rFonts w:ascii="Arial" w:eastAsia="Arial" w:hAnsi="Arial"/>
        </w:rPr>
      </w:pPr>
    </w:p>
    <w:p w:rsidR="00000000" w:rsidRDefault="00596C41" w:rsidP="00596C41">
      <w:pPr>
        <w:numPr>
          <w:ilvl w:val="0"/>
          <w:numId w:val="147"/>
        </w:numPr>
        <w:tabs>
          <w:tab w:val="left" w:pos="362"/>
        </w:tabs>
        <w:spacing w:line="0" w:lineRule="atLeast"/>
        <w:ind w:left="362" w:hanging="362"/>
        <w:rPr>
          <w:rFonts w:ascii="Arial" w:eastAsia="Arial" w:hAnsi="Arial"/>
        </w:rPr>
      </w:pPr>
      <w:r>
        <w:rPr>
          <w:rFonts w:ascii="Arial" w:eastAsia="Arial" w:hAnsi="Arial"/>
        </w:rPr>
        <w:t>r</w:t>
      </w:r>
      <w:r>
        <w:rPr>
          <w:rFonts w:ascii="Arial" w:eastAsia="Arial" w:hAnsi="Arial"/>
        </w:rPr>
        <w:t>ecommendation of techniques, tools and methods for software development and levels of</w:t>
      </w:r>
    </w:p>
    <w:p w:rsidR="00000000" w:rsidRDefault="00596C41">
      <w:pPr>
        <w:spacing w:line="0" w:lineRule="atLeast"/>
        <w:ind w:left="362"/>
        <w:rPr>
          <w:rFonts w:ascii="Arial" w:eastAsia="Arial" w:hAnsi="Arial"/>
        </w:rPr>
      </w:pPr>
      <w:r>
        <w:rPr>
          <w:rFonts w:ascii="Arial" w:eastAsia="Arial" w:hAnsi="Arial"/>
        </w:rPr>
        <w:t xml:space="preserve">independence of personnel responsible for performing different </w:t>
      </w:r>
      <w:r>
        <w:rPr>
          <w:rFonts w:ascii="Arial" w:eastAsia="Arial" w:hAnsi="Arial"/>
          <w:sz w:val="15"/>
        </w:rPr>
        <w:t>TASKS</w:t>
      </w:r>
      <w:r>
        <w:rPr>
          <w:rFonts w:ascii="Arial" w:eastAsia="Arial" w:hAnsi="Arial"/>
        </w:rPr>
        <w:t>.</w:t>
      </w:r>
    </w:p>
    <w:p w:rsidR="00000000" w:rsidRDefault="00596C41">
      <w:pPr>
        <w:spacing w:line="200" w:lineRule="exact"/>
        <w:rPr>
          <w:rFonts w:ascii="Times New Roman" w:eastAsia="Times New Roman" w:hAnsi="Times New Roman"/>
        </w:rPr>
      </w:pPr>
    </w:p>
    <w:p w:rsidR="00000000" w:rsidRDefault="00596C41">
      <w:pPr>
        <w:spacing w:line="0" w:lineRule="atLeast"/>
        <w:ind w:left="2" w:right="20"/>
        <w:jc w:val="both"/>
        <w:rPr>
          <w:rFonts w:ascii="Arial" w:eastAsia="Arial" w:hAnsi="Arial"/>
        </w:rPr>
      </w:pPr>
      <w:r>
        <w:rPr>
          <w:rFonts w:ascii="Arial" w:eastAsia="Arial" w:hAnsi="Arial"/>
        </w:rPr>
        <w:t xml:space="preserve">Issue 1) is covered in this standard by a normative reference to ISO 14971 (the </w:t>
      </w:r>
      <w:r>
        <w:rPr>
          <w:rFonts w:ascii="Arial" w:eastAsia="Arial" w:hAnsi="Arial"/>
          <w:sz w:val="15"/>
        </w:rPr>
        <w:t>MEDICAL</w:t>
      </w:r>
      <w:r>
        <w:rPr>
          <w:rFonts w:ascii="Arial" w:eastAsia="Arial" w:hAnsi="Arial"/>
        </w:rPr>
        <w:t xml:space="preserve"> </w:t>
      </w:r>
      <w:r>
        <w:rPr>
          <w:rFonts w:ascii="Arial" w:eastAsia="Arial" w:hAnsi="Arial"/>
          <w:sz w:val="15"/>
        </w:rPr>
        <w:t xml:space="preserve">DEVICE </w:t>
      </w:r>
      <w:r>
        <w:rPr>
          <w:rFonts w:ascii="Arial" w:eastAsia="Arial" w:hAnsi="Arial"/>
        </w:rPr>
        <w:t>sect</w:t>
      </w:r>
      <w:r>
        <w:rPr>
          <w:rFonts w:ascii="Arial" w:eastAsia="Arial" w:hAnsi="Arial"/>
        </w:rPr>
        <w:t>or standard for</w:t>
      </w:r>
      <w:r>
        <w:rPr>
          <w:rFonts w:ascii="Arial" w:eastAsia="Arial" w:hAnsi="Arial"/>
          <w:sz w:val="15"/>
        </w:rPr>
        <w:t xml:space="preserve"> RISK MANAGEMENT</w:t>
      </w:r>
      <w:r>
        <w:rPr>
          <w:rFonts w:ascii="Arial" w:eastAsia="Arial" w:hAnsi="Arial"/>
        </w:rPr>
        <w:t>). The effect of this reference is to adopt ISO</w:t>
      </w:r>
      <w:r>
        <w:rPr>
          <w:rFonts w:ascii="Arial" w:eastAsia="Arial" w:hAnsi="Arial"/>
          <w:sz w:val="15"/>
        </w:rPr>
        <w:t xml:space="preserve"> </w:t>
      </w:r>
      <w:r>
        <w:rPr>
          <w:rFonts w:ascii="Arial" w:eastAsia="Arial" w:hAnsi="Arial"/>
        </w:rPr>
        <w:t>14971</w:t>
      </w:r>
      <w:r>
        <w:rPr>
          <w:rFonts w:ascii="Arial" w:eastAsia="Arial" w:hAnsi="Arial"/>
        </w:rPr>
        <w:t xml:space="preserve">’s approach to </w:t>
      </w:r>
      <w:r>
        <w:rPr>
          <w:rFonts w:ascii="Arial" w:eastAsia="Arial" w:hAnsi="Arial"/>
          <w:sz w:val="15"/>
        </w:rPr>
        <w:t>RISK MANAGEMENT</w:t>
      </w:r>
      <w:r>
        <w:rPr>
          <w:rFonts w:ascii="Arial" w:eastAsia="Arial" w:hAnsi="Arial"/>
        </w:rPr>
        <w:t xml:space="preserve"> as an integral part of the software </w:t>
      </w:r>
      <w:r>
        <w:rPr>
          <w:rFonts w:ascii="Arial" w:eastAsia="Arial" w:hAnsi="Arial"/>
          <w:sz w:val="15"/>
        </w:rPr>
        <w:t>PROCESS</w:t>
      </w:r>
      <w:r>
        <w:rPr>
          <w:rFonts w:ascii="Arial" w:eastAsia="Arial" w:hAnsi="Arial"/>
        </w:rPr>
        <w:t xml:space="preserve"> for</w:t>
      </w:r>
    </w:p>
    <w:p w:rsidR="00000000" w:rsidRDefault="00596C41">
      <w:pPr>
        <w:spacing w:line="1" w:lineRule="exact"/>
        <w:rPr>
          <w:rFonts w:ascii="Times New Roman" w:eastAsia="Times New Roman" w:hAnsi="Times New Roman"/>
        </w:rPr>
      </w:pPr>
    </w:p>
    <w:p w:rsidR="00000000" w:rsidRDefault="00596C41">
      <w:pPr>
        <w:spacing w:line="0" w:lineRule="atLeast"/>
        <w:ind w:left="2"/>
        <w:rPr>
          <w:rFonts w:ascii="Arial" w:eastAsia="Arial" w:hAnsi="Arial"/>
        </w:rPr>
      </w:pPr>
      <w:r>
        <w:rPr>
          <w:rFonts w:ascii="Arial" w:eastAsia="Arial" w:hAnsi="Arial"/>
          <w:sz w:val="16"/>
        </w:rPr>
        <w:t>MEDICAL DEVICE SOFTWARE</w:t>
      </w:r>
      <w:r>
        <w:rPr>
          <w:rFonts w:ascii="Arial" w:eastAsia="Arial" w:hAnsi="Arial"/>
        </w:rPr>
        <w:t>.</w:t>
      </w:r>
    </w:p>
    <w:p w:rsidR="00000000" w:rsidRDefault="00596C41">
      <w:pPr>
        <w:spacing w:line="300" w:lineRule="exact"/>
        <w:rPr>
          <w:rFonts w:ascii="Times New Roman" w:eastAsia="Times New Roman" w:hAnsi="Times New Roman"/>
        </w:rPr>
      </w:pPr>
    </w:p>
    <w:p w:rsidR="00000000" w:rsidRDefault="00596C41">
      <w:pPr>
        <w:spacing w:line="252" w:lineRule="auto"/>
        <w:ind w:left="2" w:right="20"/>
        <w:jc w:val="both"/>
        <w:rPr>
          <w:rFonts w:ascii="Arial" w:eastAsia="Arial" w:hAnsi="Arial"/>
        </w:rPr>
      </w:pPr>
      <w:r>
        <w:rPr>
          <w:rFonts w:ascii="Arial" w:eastAsia="Arial" w:hAnsi="Arial"/>
        </w:rPr>
        <w:t>For issue 2), this standard takes a simpler approach than IEC 6150</w:t>
      </w:r>
      <w:r>
        <w:rPr>
          <w:rFonts w:ascii="Arial" w:eastAsia="Arial" w:hAnsi="Arial"/>
        </w:rPr>
        <w:t xml:space="preserve">8. The latter classifies software into 4 </w:t>
      </w:r>
      <w:r>
        <w:rPr>
          <w:rFonts w:ascii="Arial" w:eastAsia="Arial" w:hAnsi="Arial"/>
        </w:rPr>
        <w:t>“Safety Integrity Levels</w:t>
      </w:r>
      <w:r>
        <w:rPr>
          <w:rFonts w:ascii="Arial" w:eastAsia="Arial" w:hAnsi="Arial"/>
        </w:rPr>
        <w:t xml:space="preserve">” defined in terms of reliability objectives. The reliability objectives are identified after </w:t>
      </w:r>
      <w:r>
        <w:rPr>
          <w:rFonts w:ascii="Arial" w:eastAsia="Arial" w:hAnsi="Arial"/>
          <w:sz w:val="15"/>
        </w:rPr>
        <w:t>RISK ANALYSIS</w:t>
      </w:r>
      <w:r>
        <w:rPr>
          <w:rFonts w:ascii="Arial" w:eastAsia="Arial" w:hAnsi="Arial"/>
        </w:rPr>
        <w:t xml:space="preserve">, which quantifies both the severity and the probability of </w:t>
      </w:r>
      <w:r>
        <w:rPr>
          <w:rFonts w:ascii="Arial" w:eastAsia="Arial" w:hAnsi="Arial"/>
          <w:sz w:val="15"/>
        </w:rPr>
        <w:t>HARM</w:t>
      </w:r>
      <w:r>
        <w:rPr>
          <w:rFonts w:ascii="Arial" w:eastAsia="Arial" w:hAnsi="Arial"/>
        </w:rPr>
        <w:t xml:space="preserve"> caused by a failure</w:t>
      </w:r>
      <w:r>
        <w:rPr>
          <w:rFonts w:ascii="Arial" w:eastAsia="Arial" w:hAnsi="Arial"/>
        </w:rPr>
        <w:t xml:space="preserve"> of the software.</w:t>
      </w:r>
    </w:p>
    <w:p w:rsidR="00000000" w:rsidRDefault="00596C41">
      <w:pPr>
        <w:spacing w:line="256" w:lineRule="exact"/>
        <w:rPr>
          <w:rFonts w:ascii="Times New Roman" w:eastAsia="Times New Roman" w:hAnsi="Times New Roman"/>
        </w:rPr>
      </w:pPr>
    </w:p>
    <w:p w:rsidR="00000000" w:rsidRDefault="00596C41">
      <w:pPr>
        <w:spacing w:line="252" w:lineRule="auto"/>
        <w:ind w:left="2" w:right="20"/>
        <w:jc w:val="both"/>
        <w:rPr>
          <w:rFonts w:ascii="Arial" w:eastAsia="Arial" w:hAnsi="Arial"/>
        </w:rPr>
      </w:pPr>
      <w:r>
        <w:rPr>
          <w:rFonts w:ascii="Arial" w:eastAsia="Arial" w:hAnsi="Arial"/>
        </w:rPr>
        <w:t xml:space="preserve">This standard simplifies issue 2) by defining the classification into 3 software safety classes based on the </w:t>
      </w:r>
      <w:r>
        <w:rPr>
          <w:rFonts w:ascii="Arial" w:eastAsia="Arial" w:hAnsi="Arial"/>
          <w:sz w:val="15"/>
        </w:rPr>
        <w:t>RISK</w:t>
      </w:r>
      <w:r>
        <w:rPr>
          <w:rFonts w:ascii="Arial" w:eastAsia="Arial" w:hAnsi="Arial"/>
        </w:rPr>
        <w:t xml:space="preserve"> caused by a failure. After classification, different </w:t>
      </w:r>
      <w:r>
        <w:rPr>
          <w:rFonts w:ascii="Arial" w:eastAsia="Arial" w:hAnsi="Arial"/>
          <w:sz w:val="15"/>
        </w:rPr>
        <w:t>PROCESSES</w:t>
      </w:r>
      <w:r>
        <w:rPr>
          <w:rFonts w:ascii="Arial" w:eastAsia="Arial" w:hAnsi="Arial"/>
        </w:rPr>
        <w:t xml:space="preserve"> are required for different software safety classes: the inte</w:t>
      </w:r>
      <w:r>
        <w:rPr>
          <w:rFonts w:ascii="Arial" w:eastAsia="Arial" w:hAnsi="Arial"/>
        </w:rPr>
        <w:t>ntion is to further reduce the probability (and/or the severity) of failure of the software.</w:t>
      </w:r>
    </w:p>
    <w:p w:rsidR="00000000" w:rsidRDefault="00596C41">
      <w:pPr>
        <w:spacing w:line="256" w:lineRule="exact"/>
        <w:rPr>
          <w:rFonts w:ascii="Times New Roman" w:eastAsia="Times New Roman" w:hAnsi="Times New Roman"/>
        </w:rPr>
      </w:pPr>
    </w:p>
    <w:p w:rsidR="00000000" w:rsidRDefault="00596C41">
      <w:pPr>
        <w:spacing w:line="276" w:lineRule="auto"/>
        <w:ind w:left="2" w:right="20"/>
        <w:jc w:val="both"/>
        <w:rPr>
          <w:rFonts w:ascii="Arial" w:eastAsia="Arial" w:hAnsi="Arial"/>
        </w:rPr>
      </w:pPr>
      <w:r>
        <w:rPr>
          <w:rFonts w:ascii="Arial" w:eastAsia="Arial" w:hAnsi="Arial"/>
        </w:rPr>
        <w:t>Issue 3) is not addressed by this standard. Readers of the standard are encouraged to use IEC 61508 as a source for good software methods, techniques and tools, w</w:t>
      </w:r>
      <w:r>
        <w:rPr>
          <w:rFonts w:ascii="Arial" w:eastAsia="Arial" w:hAnsi="Arial"/>
        </w:rPr>
        <w:t>hile recognising</w:t>
      </w:r>
    </w:p>
    <w:p w:rsidR="00000000" w:rsidRDefault="00596C41">
      <w:pPr>
        <w:spacing w:line="276" w:lineRule="auto"/>
        <w:ind w:left="2" w:right="20"/>
        <w:jc w:val="both"/>
        <w:rPr>
          <w:rFonts w:ascii="Arial" w:eastAsia="Arial" w:hAnsi="Arial"/>
        </w:rPr>
        <w:sectPr w:rsidR="00000000">
          <w:pgSz w:w="11900" w:h="16840"/>
          <w:pgMar w:top="1119" w:right="1404" w:bottom="0" w:left="240" w:header="0" w:footer="0" w:gutter="0"/>
          <w:cols w:num="2" w:space="0" w:equalWidth="0">
            <w:col w:w="946" w:space="232"/>
            <w:col w:w="9082"/>
          </w:cols>
          <w:docGrid w:linePitch="360"/>
        </w:sectPr>
      </w:pPr>
    </w:p>
    <w:p w:rsidR="00000000" w:rsidRDefault="00596C41">
      <w:pPr>
        <w:spacing w:line="393"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w:t>
      </w:r>
      <w:r>
        <w:rPr>
          <w:rFonts w:ascii="Arial" w:eastAsia="Arial" w:hAnsi="Arial"/>
          <w:sz w:val="9"/>
        </w:rPr>
        <w:t>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1404" w:bottom="0" w:left="240" w:header="0" w:footer="0" w:gutter="0"/>
          <w:cols w:space="0" w:equalWidth="0">
            <w:col w:w="10260"/>
          </w:cols>
          <w:docGrid w:linePitch="360"/>
        </w:sectPr>
      </w:pPr>
    </w:p>
    <w:p w:rsidR="00000000" w:rsidRDefault="00596C41">
      <w:pPr>
        <w:tabs>
          <w:tab w:val="left" w:pos="1540"/>
        </w:tabs>
        <w:spacing w:line="0" w:lineRule="atLeast"/>
        <w:jc w:val="right"/>
        <w:rPr>
          <w:rFonts w:ascii="Arial" w:eastAsia="Arial" w:hAnsi="Arial"/>
        </w:rPr>
      </w:pPr>
      <w:bookmarkStart w:id="168" w:name="page168"/>
      <w:bookmarkEnd w:id="168"/>
      <w:r>
        <w:rPr>
          <w:rFonts w:ascii="Arial" w:eastAsia="Arial" w:hAnsi="Arial"/>
        </w:rPr>
        <w:t xml:space="preserve">– 74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6" w:lineRule="exact"/>
        <w:rPr>
          <w:rFonts w:ascii="Times New Roman" w:eastAsia="Times New Roman" w:hAnsi="Times New Roman"/>
        </w:rPr>
      </w:pPr>
    </w:p>
    <w:p w:rsidR="00000000" w:rsidRDefault="00596C41">
      <w:pPr>
        <w:tabs>
          <w:tab w:val="left" w:pos="880"/>
        </w:tabs>
        <w:spacing w:line="0" w:lineRule="atLeast"/>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2" w:lineRule="exact"/>
        <w:rPr>
          <w:rFonts w:ascii="Times New Roman" w:eastAsia="Times New Roman" w:hAnsi="Times New Roman"/>
        </w:rPr>
      </w:pPr>
    </w:p>
    <w:p w:rsidR="00000000" w:rsidRDefault="00596C41">
      <w:pPr>
        <w:spacing w:line="249" w:lineRule="auto"/>
        <w:ind w:left="1180"/>
        <w:jc w:val="both"/>
        <w:rPr>
          <w:rFonts w:ascii="Arial" w:eastAsia="Arial" w:hAnsi="Arial"/>
        </w:rPr>
      </w:pPr>
      <w:r>
        <w:rPr>
          <w:rFonts w:ascii="Arial" w:eastAsia="Arial" w:hAnsi="Arial"/>
        </w:rPr>
        <w:t xml:space="preserve">that other approaches, both present and future, can provide equally good results. This standard makes no recommendation concerning independence of people responsible for one software </w:t>
      </w:r>
      <w:r>
        <w:rPr>
          <w:rFonts w:ascii="Arial" w:eastAsia="Arial" w:hAnsi="Arial"/>
          <w:sz w:val="15"/>
        </w:rPr>
        <w:t>ACTIVITY</w:t>
      </w:r>
      <w:r>
        <w:rPr>
          <w:rFonts w:ascii="Arial" w:eastAsia="Arial" w:hAnsi="Arial"/>
        </w:rPr>
        <w:t xml:space="preserve"> (fo</w:t>
      </w:r>
      <w:r>
        <w:rPr>
          <w:rFonts w:ascii="Arial" w:eastAsia="Arial" w:hAnsi="Arial"/>
        </w:rPr>
        <w:t xml:space="preserve">r example </w:t>
      </w:r>
      <w:r>
        <w:rPr>
          <w:rFonts w:ascii="Arial" w:eastAsia="Arial" w:hAnsi="Arial"/>
          <w:sz w:val="15"/>
        </w:rPr>
        <w:t>VERIFICATION</w:t>
      </w:r>
      <w:r>
        <w:rPr>
          <w:rFonts w:ascii="Arial" w:eastAsia="Arial" w:hAnsi="Arial"/>
        </w:rPr>
        <w:t>) from those responsible for another (for example design). In particular, this standard makes no requirement for an independent safety assessor, since this is a matter for ISO 14971.</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86" w:lineRule="exact"/>
        <w:rPr>
          <w:rFonts w:ascii="Times New Roman" w:eastAsia="Times New Roman" w:hAnsi="Times New Roman"/>
        </w:rPr>
      </w:pPr>
    </w:p>
    <w:p w:rsidR="00000000" w:rsidRDefault="00596C41">
      <w:pPr>
        <w:spacing w:line="0" w:lineRule="atLeast"/>
        <w:ind w:left="3520"/>
        <w:rPr>
          <w:rFonts w:ascii="Courier New" w:eastAsia="Courier New" w:hAnsi="Courier New"/>
          <w:sz w:val="6"/>
        </w:rPr>
      </w:pPr>
      <w:r>
        <w:rPr>
          <w:rFonts w:ascii="Courier New" w:eastAsia="Courier New" w:hAnsi="Courier New"/>
          <w:sz w:val="6"/>
        </w:rPr>
        <w:t>--`,````,,`,``,`,````,,`,``,,```-`-`,,`,,`,`,,`---</w:t>
      </w:r>
    </w:p>
    <w:p w:rsidR="00000000" w:rsidRDefault="00596C41">
      <w:pPr>
        <w:spacing w:line="0" w:lineRule="atLeast"/>
        <w:ind w:left="3520"/>
        <w:rPr>
          <w:rFonts w:ascii="Courier New" w:eastAsia="Courier New" w:hAnsi="Courier New"/>
          <w:sz w:val="6"/>
        </w:rPr>
        <w:sectPr w:rsidR="00000000">
          <w:pgSz w:w="11900" w:h="16840"/>
          <w:pgMar w:top="1119" w:right="1424" w:bottom="0" w:left="240" w:header="0" w:footer="0" w:gutter="0"/>
          <w:cols w:space="0" w:equalWidth="0">
            <w:col w:w="10240"/>
          </w:cols>
          <w:docGrid w:linePitch="360"/>
        </w:sectPr>
      </w:pPr>
    </w:p>
    <w:p w:rsidR="00000000" w:rsidRDefault="00596C41">
      <w:pPr>
        <w:spacing w:line="193"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w:t>
      </w:r>
      <w:r>
        <w:rPr>
          <w:rFonts w:ascii="Arial" w:eastAsia="Arial" w:hAnsi="Arial"/>
          <w:sz w:val="10"/>
        </w:rPr>
        <w:t>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1424" w:bottom="0" w:left="240" w:header="0" w:footer="0" w:gutter="0"/>
          <w:cols w:space="0" w:equalWidth="0">
            <w:col w:w="10240"/>
          </w:cols>
          <w:docGrid w:linePitch="360"/>
        </w:sectPr>
      </w:pPr>
    </w:p>
    <w:p w:rsidR="00000000" w:rsidRDefault="00596C41">
      <w:pPr>
        <w:tabs>
          <w:tab w:val="left" w:pos="5400"/>
        </w:tabs>
        <w:spacing w:line="0" w:lineRule="atLeast"/>
        <w:ind w:left="1180"/>
        <w:rPr>
          <w:rFonts w:ascii="Arial" w:eastAsia="Arial" w:hAnsi="Arial"/>
        </w:rPr>
      </w:pPr>
      <w:bookmarkStart w:id="169" w:name="page169"/>
      <w:bookmarkEnd w:id="169"/>
      <w:r>
        <w:rPr>
          <w:rFonts w:ascii="Arial" w:eastAsia="Arial" w:hAnsi="Arial"/>
        </w:rPr>
        <w:t>IEC 62304:2006</w:t>
      </w:r>
      <w:r>
        <w:rPr>
          <w:rFonts w:ascii="Times New Roman" w:eastAsia="Times New Roman" w:hAnsi="Times New Roman"/>
        </w:rPr>
        <w:tab/>
      </w:r>
      <w:r>
        <w:rPr>
          <w:rFonts w:ascii="Arial" w:eastAsia="Arial" w:hAnsi="Arial"/>
        </w:rPr>
        <w:t xml:space="preserve">– 75 </w:t>
      </w:r>
      <w:r>
        <w:rPr>
          <w:rFonts w:ascii="Arial" w:eastAsia="Arial" w:hAnsi="Arial"/>
        </w:rPr>
        <w:t>–</w:t>
      </w:r>
    </w:p>
    <w:p w:rsidR="00000000" w:rsidRDefault="00596C41">
      <w:pPr>
        <w:spacing w:line="15" w:lineRule="exact"/>
        <w:rPr>
          <w:rFonts w:ascii="Times New Roman" w:eastAsia="Times New Roman" w:hAnsi="Times New Roman"/>
        </w:rPr>
      </w:pPr>
    </w:p>
    <w:p w:rsidR="00000000" w:rsidRDefault="00596C41">
      <w:pPr>
        <w:tabs>
          <w:tab w:val="left" w:pos="322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4" w:lineRule="exact"/>
        <w:rPr>
          <w:rFonts w:ascii="Times New Roman" w:eastAsia="Times New Roman" w:hAnsi="Times New Roman"/>
        </w:rPr>
      </w:pPr>
    </w:p>
    <w:p w:rsidR="00000000" w:rsidRDefault="00596C41">
      <w:pPr>
        <w:spacing w:line="0" w:lineRule="atLeast"/>
        <w:ind w:left="5160"/>
        <w:rPr>
          <w:rFonts w:ascii="Arial" w:eastAsia="Arial" w:hAnsi="Arial"/>
          <w:b/>
          <w:sz w:val="24"/>
        </w:rPr>
      </w:pPr>
      <w:r>
        <w:rPr>
          <w:rFonts w:ascii="Arial" w:eastAsia="Arial" w:hAnsi="Arial"/>
          <w:b/>
          <w:sz w:val="24"/>
        </w:rPr>
        <w:t>Annex D</w:t>
      </w:r>
    </w:p>
    <w:p w:rsidR="00000000" w:rsidRDefault="00596C41">
      <w:pPr>
        <w:spacing w:line="3" w:lineRule="exact"/>
        <w:rPr>
          <w:rFonts w:ascii="Times New Roman" w:eastAsia="Times New Roman" w:hAnsi="Times New Roman"/>
        </w:rPr>
      </w:pPr>
    </w:p>
    <w:p w:rsidR="00000000" w:rsidRDefault="00596C41">
      <w:pPr>
        <w:spacing w:line="0" w:lineRule="atLeast"/>
        <w:ind w:left="5000"/>
        <w:rPr>
          <w:rFonts w:ascii="Arial" w:eastAsia="Arial" w:hAnsi="Arial"/>
          <w:sz w:val="24"/>
        </w:rPr>
      </w:pPr>
      <w:r>
        <w:rPr>
          <w:rFonts w:ascii="Arial" w:eastAsia="Arial" w:hAnsi="Arial"/>
          <w:sz w:val="24"/>
        </w:rPr>
        <w:t>(informative)</w:t>
      </w:r>
    </w:p>
    <w:p w:rsidR="00000000" w:rsidRDefault="00596C41">
      <w:pPr>
        <w:spacing w:line="279" w:lineRule="exact"/>
        <w:rPr>
          <w:rFonts w:ascii="Times New Roman" w:eastAsia="Times New Roman" w:hAnsi="Times New Roman"/>
        </w:rPr>
      </w:pPr>
    </w:p>
    <w:p w:rsidR="00000000" w:rsidRDefault="00596C41">
      <w:pPr>
        <w:spacing w:line="0" w:lineRule="atLeast"/>
        <w:ind w:right="3580"/>
        <w:jc w:val="right"/>
        <w:rPr>
          <w:rFonts w:ascii="Arial" w:eastAsia="Arial" w:hAnsi="Arial"/>
          <w:b/>
          <w:sz w:val="24"/>
        </w:rPr>
      </w:pPr>
      <w:r>
        <w:rPr>
          <w:rFonts w:ascii="Arial" w:eastAsia="Arial" w:hAnsi="Arial"/>
          <w:b/>
          <w:sz w:val="24"/>
        </w:rPr>
        <w:t>Implementation</w:t>
      </w:r>
    </w:p>
    <w:p w:rsidR="00000000" w:rsidRDefault="00596C41">
      <w:pPr>
        <w:spacing w:line="0" w:lineRule="atLeast"/>
        <w:ind w:right="3580"/>
        <w:jc w:val="right"/>
        <w:rPr>
          <w:rFonts w:ascii="Arial" w:eastAsia="Arial" w:hAnsi="Arial"/>
          <w:b/>
          <w:sz w:val="24"/>
        </w:rPr>
        <w:sectPr w:rsidR="00000000">
          <w:pgSz w:w="11900" w:h="16840"/>
          <w:pgMar w:top="1119" w:right="1424" w:bottom="0" w:left="240" w:header="0" w:footer="0" w:gutter="0"/>
          <w:cols w:space="0" w:equalWidth="0">
            <w:col w:w="1024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22" w:lineRule="exact"/>
        <w:rPr>
          <w:rFonts w:ascii="Times New Roman" w:eastAsia="Times New Roman" w:hAnsi="Times New Roman"/>
        </w:rPr>
      </w:pPr>
    </w:p>
    <w:tbl>
      <w:tblPr>
        <w:tblW w:w="0" w:type="auto"/>
        <w:tblInd w:w="848" w:type="dxa"/>
        <w:tblLayout w:type="fixed"/>
        <w:tblCellMar>
          <w:top w:w="0" w:type="dxa"/>
          <w:left w:w="0" w:type="dxa"/>
          <w:bottom w:w="0" w:type="dxa"/>
          <w:right w:w="0" w:type="dxa"/>
        </w:tblCellMar>
        <w:tblLook w:val="0000" w:firstRow="0" w:lastRow="0" w:firstColumn="0" w:lastColumn="0" w:noHBand="0" w:noVBand="0"/>
      </w:tblPr>
      <w:tblGrid>
        <w:gridCol w:w="791"/>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200" w:lineRule="exact"/>
        <w:rPr>
          <w:rFonts w:ascii="Times New Roman" w:eastAsia="Times New Roman" w:hAnsi="Times New Roman"/>
        </w:rPr>
      </w:pPr>
      <w:r>
        <w:rPr>
          <w:rFonts w:ascii="Courier New" w:eastAsia="Courier New" w:hAnsi="Courier New"/>
          <w:sz w:val="5"/>
        </w:rPr>
        <w:br w:type="column"/>
      </w:r>
    </w:p>
    <w:p w:rsidR="00000000" w:rsidRDefault="00596C41">
      <w:pPr>
        <w:spacing w:line="200" w:lineRule="exact"/>
        <w:rPr>
          <w:rFonts w:ascii="Times New Roman" w:eastAsia="Times New Roman" w:hAnsi="Times New Roman"/>
        </w:rPr>
      </w:pPr>
    </w:p>
    <w:p w:rsidR="00000000" w:rsidRDefault="00596C41">
      <w:pPr>
        <w:spacing w:line="374" w:lineRule="exact"/>
        <w:rPr>
          <w:rFonts w:ascii="Times New Roman" w:eastAsia="Times New Roman" w:hAnsi="Times New Roman"/>
        </w:rPr>
      </w:pPr>
    </w:p>
    <w:p w:rsidR="00000000" w:rsidRDefault="00596C41">
      <w:pPr>
        <w:tabs>
          <w:tab w:val="left" w:pos="660"/>
        </w:tabs>
        <w:spacing w:line="0" w:lineRule="atLeast"/>
        <w:rPr>
          <w:rFonts w:ascii="Arial" w:eastAsia="Arial" w:hAnsi="Arial"/>
          <w:b/>
          <w:sz w:val="22"/>
        </w:rPr>
      </w:pPr>
      <w:r>
        <w:rPr>
          <w:rFonts w:ascii="Arial" w:eastAsia="Arial" w:hAnsi="Arial"/>
          <w:b/>
          <w:sz w:val="22"/>
        </w:rPr>
        <w:t>D.1</w:t>
      </w:r>
      <w:r>
        <w:rPr>
          <w:rFonts w:ascii="Arial" w:eastAsia="Arial" w:hAnsi="Arial"/>
          <w:b/>
          <w:sz w:val="22"/>
        </w:rPr>
        <w:tab/>
      </w:r>
      <w:r>
        <w:rPr>
          <w:rFonts w:ascii="Arial" w:eastAsia="Arial" w:hAnsi="Arial"/>
          <w:b/>
          <w:sz w:val="22"/>
        </w:rPr>
        <w:t>Introduction</w:t>
      </w:r>
    </w:p>
    <w:p w:rsidR="00000000" w:rsidRDefault="00596C41">
      <w:pPr>
        <w:spacing w:line="301" w:lineRule="exact"/>
        <w:rPr>
          <w:rFonts w:ascii="Times New Roman" w:eastAsia="Times New Roman" w:hAnsi="Times New Roman"/>
        </w:rPr>
      </w:pPr>
    </w:p>
    <w:p w:rsidR="00000000" w:rsidRDefault="00596C41">
      <w:pPr>
        <w:spacing w:line="258" w:lineRule="auto"/>
        <w:jc w:val="both"/>
        <w:rPr>
          <w:rFonts w:ascii="Arial" w:eastAsia="Arial" w:hAnsi="Arial"/>
        </w:rPr>
      </w:pPr>
      <w:r>
        <w:rPr>
          <w:rFonts w:ascii="Arial" w:eastAsia="Arial" w:hAnsi="Arial"/>
        </w:rPr>
        <w:t>This an</w:t>
      </w:r>
      <w:r>
        <w:rPr>
          <w:rFonts w:ascii="Arial" w:eastAsia="Arial" w:hAnsi="Arial"/>
        </w:rPr>
        <w:t xml:space="preserve">nex gives an overview of how this standard can be implemented into </w:t>
      </w:r>
      <w:r>
        <w:rPr>
          <w:rFonts w:ascii="Arial" w:eastAsia="Arial" w:hAnsi="Arial"/>
          <w:sz w:val="15"/>
        </w:rPr>
        <w:t>MANUFACTURERS</w:t>
      </w:r>
      <w:r>
        <w:rPr>
          <w:rFonts w:ascii="Arial" w:eastAsia="Arial" w:hAnsi="Arial"/>
        </w:rPr>
        <w:t xml:space="preserve">’ </w:t>
      </w:r>
      <w:r>
        <w:rPr>
          <w:rFonts w:ascii="Arial" w:eastAsia="Arial" w:hAnsi="Arial"/>
          <w:sz w:val="15"/>
        </w:rPr>
        <w:t>PROCESSES</w:t>
      </w:r>
      <w:r>
        <w:rPr>
          <w:rFonts w:ascii="Arial" w:eastAsia="Arial" w:hAnsi="Arial"/>
        </w:rPr>
        <w:t>. It also considers that other standards like ISO 13485 [8] require adequate and</w:t>
      </w:r>
      <w:r>
        <w:rPr>
          <w:rFonts w:ascii="Arial" w:eastAsia="Arial" w:hAnsi="Arial"/>
          <w:sz w:val="15"/>
        </w:rPr>
        <w:t xml:space="preserve"> </w:t>
      </w:r>
      <w:r>
        <w:rPr>
          <w:rFonts w:ascii="Arial" w:eastAsia="Arial" w:hAnsi="Arial"/>
        </w:rPr>
        <w:t xml:space="preserve">comparable </w:t>
      </w:r>
      <w:r>
        <w:rPr>
          <w:rFonts w:ascii="Arial" w:eastAsia="Arial" w:hAnsi="Arial"/>
          <w:sz w:val="15"/>
        </w:rPr>
        <w:t>PROCESSES</w:t>
      </w:r>
      <w:r>
        <w:rPr>
          <w:rFonts w:ascii="Arial" w:eastAsia="Arial" w:hAnsi="Arial"/>
        </w:rPr>
        <w:t>.</w:t>
      </w:r>
    </w:p>
    <w:p w:rsidR="00000000" w:rsidRDefault="00596C41">
      <w:pPr>
        <w:spacing w:line="354" w:lineRule="exact"/>
        <w:rPr>
          <w:rFonts w:ascii="Times New Roman" w:eastAsia="Times New Roman" w:hAnsi="Times New Roman"/>
        </w:rPr>
      </w:pPr>
    </w:p>
    <w:p w:rsidR="00000000" w:rsidRDefault="00596C41">
      <w:pPr>
        <w:tabs>
          <w:tab w:val="left" w:pos="660"/>
        </w:tabs>
        <w:spacing w:line="0" w:lineRule="atLeast"/>
        <w:rPr>
          <w:rFonts w:ascii="Arial" w:eastAsia="Arial" w:hAnsi="Arial"/>
          <w:b/>
          <w:sz w:val="22"/>
        </w:rPr>
      </w:pPr>
      <w:r>
        <w:rPr>
          <w:rFonts w:ascii="Arial" w:eastAsia="Arial" w:hAnsi="Arial"/>
          <w:b/>
          <w:sz w:val="22"/>
        </w:rPr>
        <w:t>D.2</w:t>
      </w:r>
      <w:r>
        <w:rPr>
          <w:rFonts w:ascii="Arial" w:eastAsia="Arial" w:hAnsi="Arial"/>
          <w:b/>
          <w:sz w:val="22"/>
        </w:rPr>
        <w:tab/>
      </w:r>
      <w:r>
        <w:rPr>
          <w:rFonts w:ascii="Arial" w:eastAsia="Arial" w:hAnsi="Arial"/>
          <w:b/>
          <w:sz w:val="22"/>
        </w:rPr>
        <w:t>Quality management system</w:t>
      </w:r>
    </w:p>
    <w:p w:rsidR="00000000" w:rsidRDefault="00596C41">
      <w:pPr>
        <w:spacing w:line="301" w:lineRule="exact"/>
        <w:rPr>
          <w:rFonts w:ascii="Times New Roman" w:eastAsia="Times New Roman" w:hAnsi="Times New Roman"/>
        </w:rPr>
      </w:pPr>
    </w:p>
    <w:p w:rsidR="00000000" w:rsidRDefault="00596C41">
      <w:pPr>
        <w:spacing w:line="0" w:lineRule="atLeast"/>
        <w:rPr>
          <w:rFonts w:ascii="Arial" w:eastAsia="Arial" w:hAnsi="Arial"/>
        </w:rPr>
      </w:pPr>
      <w:hyperlink w:anchor="page119" w:history="1">
        <w:r>
          <w:rPr>
            <w:rFonts w:ascii="Arial" w:eastAsia="Arial" w:hAnsi="Arial"/>
          </w:rPr>
          <w:t xml:space="preserve">For </w:t>
        </w:r>
      </w:hyperlink>
      <w:r>
        <w:rPr>
          <w:rFonts w:ascii="Arial" w:eastAsia="Arial" w:hAnsi="Arial"/>
          <w:sz w:val="15"/>
        </w:rPr>
        <w:t>MANUFACTURERS</w:t>
      </w:r>
      <w:r>
        <w:rPr>
          <w:rFonts w:ascii="Arial" w:eastAsia="Arial" w:hAnsi="Arial"/>
        </w:rPr>
        <w:t xml:space="preserve"> of </w:t>
      </w:r>
      <w:r>
        <w:rPr>
          <w:rFonts w:ascii="Arial" w:eastAsia="Arial" w:hAnsi="Arial"/>
          <w:sz w:val="15"/>
        </w:rPr>
        <w:t>MEDICAL DEVICES</w:t>
      </w:r>
      <w:r>
        <w:rPr>
          <w:rFonts w:ascii="Arial" w:eastAsia="Arial" w:hAnsi="Arial"/>
        </w:rPr>
        <w:t xml:space="preserve">, including </w:t>
      </w:r>
      <w:r>
        <w:rPr>
          <w:rFonts w:ascii="Arial" w:eastAsia="Arial" w:hAnsi="Arial"/>
          <w:sz w:val="15"/>
        </w:rPr>
        <w:t>MEDICAL DEVICE SOFTWARE</w:t>
      </w:r>
      <w:r>
        <w:rPr>
          <w:rFonts w:ascii="Arial" w:eastAsia="Arial" w:hAnsi="Arial"/>
        </w:rPr>
        <w:t xml:space="preserve"> in the context of</w:t>
      </w:r>
    </w:p>
    <w:p w:rsidR="00000000" w:rsidRDefault="00596C41">
      <w:pPr>
        <w:spacing w:line="0" w:lineRule="atLeast"/>
        <w:rPr>
          <w:rFonts w:ascii="Arial" w:eastAsia="Arial" w:hAnsi="Arial"/>
        </w:rPr>
      </w:pPr>
      <w:r>
        <w:rPr>
          <w:rFonts w:ascii="Arial" w:eastAsia="Arial" w:hAnsi="Arial"/>
        </w:rPr>
        <w:t>this standard, the establishment of a quality management system (QMS) is required in 4.1.</w:t>
      </w:r>
    </w:p>
    <w:p w:rsidR="00000000" w:rsidRDefault="00596C41">
      <w:pPr>
        <w:spacing w:line="0" w:lineRule="atLeast"/>
        <w:rPr>
          <w:rFonts w:ascii="Arial" w:eastAsia="Arial" w:hAnsi="Arial"/>
        </w:rPr>
      </w:pPr>
      <w:r>
        <w:rPr>
          <w:rFonts w:ascii="Arial" w:eastAsia="Arial" w:hAnsi="Arial"/>
        </w:rPr>
        <w:t>This standard does not require that the QMS necessarily has to be certified.</w:t>
      </w:r>
    </w:p>
    <w:p w:rsidR="00000000" w:rsidRDefault="00596C41">
      <w:pPr>
        <w:spacing w:line="200" w:lineRule="exact"/>
        <w:rPr>
          <w:rFonts w:ascii="Times New Roman" w:eastAsia="Times New Roman" w:hAnsi="Times New Roman"/>
        </w:rPr>
      </w:pPr>
    </w:p>
    <w:p w:rsidR="00000000" w:rsidRDefault="00596C41">
      <w:pPr>
        <w:spacing w:line="205" w:lineRule="exact"/>
        <w:rPr>
          <w:rFonts w:ascii="Times New Roman" w:eastAsia="Times New Roman" w:hAnsi="Times New Roman"/>
        </w:rPr>
      </w:pPr>
    </w:p>
    <w:p w:rsidR="00000000" w:rsidRDefault="00596C41">
      <w:pPr>
        <w:tabs>
          <w:tab w:val="left" w:pos="660"/>
        </w:tabs>
        <w:spacing w:line="0" w:lineRule="atLeast"/>
        <w:rPr>
          <w:rFonts w:ascii="Arial" w:eastAsia="Arial" w:hAnsi="Arial"/>
          <w:b/>
          <w:sz w:val="18"/>
        </w:rPr>
      </w:pPr>
      <w:r>
        <w:rPr>
          <w:rFonts w:ascii="Arial" w:eastAsia="Arial" w:hAnsi="Arial"/>
          <w:b/>
          <w:sz w:val="22"/>
        </w:rPr>
        <w:t>D.3</w:t>
      </w:r>
      <w:r>
        <w:rPr>
          <w:rFonts w:ascii="Arial" w:eastAsia="Arial" w:hAnsi="Arial"/>
          <w:b/>
          <w:sz w:val="22"/>
        </w:rPr>
        <w:tab/>
      </w:r>
      <w:r>
        <w:rPr>
          <w:rFonts w:ascii="Arial" w:eastAsia="Arial" w:hAnsi="Arial"/>
          <w:b/>
          <w:sz w:val="22"/>
        </w:rPr>
        <w:t>E</w:t>
      </w:r>
      <w:r>
        <w:rPr>
          <w:rFonts w:ascii="Arial" w:eastAsia="Arial" w:hAnsi="Arial"/>
          <w:b/>
          <w:sz w:val="18"/>
        </w:rPr>
        <w:t>VALUATE</w:t>
      </w:r>
      <w:r>
        <w:rPr>
          <w:rFonts w:ascii="Arial" w:eastAsia="Arial" w:hAnsi="Arial"/>
          <w:b/>
          <w:sz w:val="22"/>
        </w:rPr>
        <w:t xml:space="preserve"> quality management </w:t>
      </w:r>
      <w:r>
        <w:rPr>
          <w:rFonts w:ascii="Arial" w:eastAsia="Arial" w:hAnsi="Arial"/>
          <w:b/>
          <w:sz w:val="18"/>
        </w:rPr>
        <w:t>PROCESSES</w:t>
      </w:r>
    </w:p>
    <w:p w:rsidR="00000000" w:rsidRDefault="00596C41">
      <w:pPr>
        <w:spacing w:line="301" w:lineRule="exact"/>
        <w:rPr>
          <w:rFonts w:ascii="Times New Roman" w:eastAsia="Times New Roman" w:hAnsi="Times New Roman"/>
        </w:rPr>
      </w:pPr>
    </w:p>
    <w:p w:rsidR="00000000" w:rsidRDefault="00596C41">
      <w:pPr>
        <w:spacing w:line="246" w:lineRule="auto"/>
        <w:jc w:val="both"/>
        <w:rPr>
          <w:rFonts w:ascii="Arial" w:eastAsia="Arial" w:hAnsi="Arial"/>
        </w:rPr>
      </w:pPr>
      <w:r>
        <w:rPr>
          <w:rFonts w:ascii="Arial" w:eastAsia="Arial" w:hAnsi="Arial"/>
        </w:rPr>
        <w:t xml:space="preserve">It is recommended to </w:t>
      </w:r>
      <w:r>
        <w:rPr>
          <w:rFonts w:ascii="Arial" w:eastAsia="Arial" w:hAnsi="Arial"/>
          <w:sz w:val="15"/>
        </w:rPr>
        <w:t>EVALUATE</w:t>
      </w:r>
      <w:r>
        <w:rPr>
          <w:rFonts w:ascii="Arial" w:eastAsia="Arial" w:hAnsi="Arial"/>
        </w:rPr>
        <w:t xml:space="preserve"> how well the established and documented </w:t>
      </w:r>
      <w:r>
        <w:rPr>
          <w:rFonts w:ascii="Arial" w:eastAsia="Arial" w:hAnsi="Arial"/>
          <w:sz w:val="15"/>
        </w:rPr>
        <w:t>PROCESSES</w:t>
      </w:r>
      <w:r>
        <w:rPr>
          <w:rFonts w:ascii="Arial" w:eastAsia="Arial" w:hAnsi="Arial"/>
        </w:rPr>
        <w:t xml:space="preserve"> of the QMS already cover the </w:t>
      </w:r>
      <w:r>
        <w:rPr>
          <w:rFonts w:ascii="Arial" w:eastAsia="Arial" w:hAnsi="Arial"/>
          <w:sz w:val="15"/>
        </w:rPr>
        <w:t>PROCESSES</w:t>
      </w:r>
      <w:r>
        <w:rPr>
          <w:rFonts w:ascii="Arial" w:eastAsia="Arial" w:hAnsi="Arial"/>
        </w:rPr>
        <w:t xml:space="preserve"> of the software life cycle, by means of audits, inspections, </w:t>
      </w:r>
      <w:hyperlink w:anchor="page122" w:history="1">
        <w:r>
          <w:rPr>
            <w:rFonts w:ascii="Arial" w:eastAsia="Arial" w:hAnsi="Arial"/>
          </w:rPr>
          <w:t xml:space="preserve">or </w:t>
        </w:r>
      </w:hyperlink>
      <w:r>
        <w:rPr>
          <w:rFonts w:ascii="Arial" w:eastAsia="Arial" w:hAnsi="Arial"/>
        </w:rPr>
        <w:t>ana</w:t>
      </w:r>
      <w:r>
        <w:rPr>
          <w:rFonts w:ascii="Arial" w:eastAsia="Arial" w:hAnsi="Arial"/>
        </w:rPr>
        <w:t xml:space="preserve">lyses under the responsibility of the </w:t>
      </w:r>
      <w:r>
        <w:rPr>
          <w:rFonts w:ascii="Arial" w:eastAsia="Arial" w:hAnsi="Arial"/>
          <w:sz w:val="15"/>
        </w:rPr>
        <w:t>MANUFACTURER</w:t>
      </w:r>
      <w:r>
        <w:rPr>
          <w:rFonts w:ascii="Arial" w:eastAsia="Arial" w:hAnsi="Arial"/>
        </w:rPr>
        <w:t xml:space="preserve">. Any identified gaps can be accommodated by extending the QM </w:t>
      </w:r>
      <w:r>
        <w:rPr>
          <w:rFonts w:ascii="Arial" w:eastAsia="Arial" w:hAnsi="Arial"/>
          <w:sz w:val="15"/>
        </w:rPr>
        <w:t>PROCESSES</w:t>
      </w:r>
      <w:r>
        <w:rPr>
          <w:rFonts w:ascii="Arial" w:eastAsia="Arial" w:hAnsi="Arial"/>
        </w:rPr>
        <w:t xml:space="preserve">, or can be separately described. If the </w:t>
      </w:r>
      <w:r>
        <w:rPr>
          <w:rFonts w:ascii="Arial" w:eastAsia="Arial" w:hAnsi="Arial"/>
          <w:sz w:val="15"/>
        </w:rPr>
        <w:t xml:space="preserve">MANUFACTURER </w:t>
      </w:r>
      <w:r>
        <w:rPr>
          <w:rFonts w:ascii="Arial" w:eastAsia="Arial" w:hAnsi="Arial"/>
        </w:rPr>
        <w:t>already has</w:t>
      </w:r>
      <w:r>
        <w:rPr>
          <w:rFonts w:ascii="Arial" w:eastAsia="Arial" w:hAnsi="Arial"/>
          <w:sz w:val="15"/>
        </w:rPr>
        <w:t xml:space="preserve"> PROCESS </w:t>
      </w:r>
      <w:r>
        <w:rPr>
          <w:rFonts w:ascii="Arial" w:eastAsia="Arial" w:hAnsi="Arial"/>
        </w:rPr>
        <w:t>descriptions available which regulate the development,</w:t>
      </w:r>
      <w:r>
        <w:rPr>
          <w:rFonts w:ascii="Arial" w:eastAsia="Arial" w:hAnsi="Arial"/>
          <w:sz w:val="15"/>
        </w:rPr>
        <w:t xml:space="preserve"> VERIFI</w:t>
      </w:r>
      <w:r>
        <w:rPr>
          <w:rFonts w:ascii="Arial" w:eastAsia="Arial" w:hAnsi="Arial"/>
          <w:sz w:val="15"/>
        </w:rPr>
        <w:t xml:space="preserve">CATION </w:t>
      </w:r>
      <w:r>
        <w:rPr>
          <w:rFonts w:ascii="Arial" w:eastAsia="Arial" w:hAnsi="Arial"/>
        </w:rPr>
        <w:t>and validation of software, then these should also be</w:t>
      </w:r>
      <w:r>
        <w:rPr>
          <w:rFonts w:ascii="Arial" w:eastAsia="Arial" w:hAnsi="Arial"/>
          <w:sz w:val="15"/>
        </w:rPr>
        <w:t xml:space="preserve"> EVALUATED </w:t>
      </w:r>
      <w:r>
        <w:rPr>
          <w:rFonts w:ascii="Arial" w:eastAsia="Arial" w:hAnsi="Arial"/>
        </w:rPr>
        <w:t>to determine</w:t>
      </w:r>
      <w:r>
        <w:rPr>
          <w:rFonts w:ascii="Arial" w:eastAsia="Arial" w:hAnsi="Arial"/>
          <w:sz w:val="15"/>
        </w:rPr>
        <w:t xml:space="preserve"> </w:t>
      </w:r>
      <w:r>
        <w:rPr>
          <w:rFonts w:ascii="Arial" w:eastAsia="Arial" w:hAnsi="Arial"/>
        </w:rPr>
        <w:t>how well they agree with this standard.</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3" w:lineRule="exact"/>
        <w:rPr>
          <w:rFonts w:ascii="Times New Roman" w:eastAsia="Times New Roman" w:hAnsi="Times New Roman"/>
        </w:rPr>
      </w:pPr>
    </w:p>
    <w:p w:rsidR="00000000" w:rsidRDefault="00596C41">
      <w:pPr>
        <w:tabs>
          <w:tab w:val="left" w:pos="660"/>
        </w:tabs>
        <w:spacing w:line="292" w:lineRule="auto"/>
        <w:ind w:left="680" w:right="80" w:hanging="719"/>
        <w:rPr>
          <w:rFonts w:ascii="Arial" w:eastAsia="Arial" w:hAnsi="Arial"/>
          <w:b/>
          <w:sz w:val="18"/>
        </w:rPr>
      </w:pPr>
      <w:r>
        <w:rPr>
          <w:rFonts w:ascii="Arial" w:eastAsia="Arial" w:hAnsi="Arial"/>
          <w:b/>
          <w:sz w:val="22"/>
        </w:rPr>
        <w:t>D.4</w:t>
      </w:r>
      <w:r>
        <w:rPr>
          <w:rFonts w:ascii="Arial" w:eastAsia="Arial" w:hAnsi="Arial"/>
          <w:b/>
          <w:sz w:val="22"/>
        </w:rPr>
        <w:tab/>
      </w:r>
      <w:r>
        <w:rPr>
          <w:rFonts w:ascii="Arial" w:eastAsia="Arial" w:hAnsi="Arial"/>
          <w:b/>
          <w:sz w:val="22"/>
        </w:rPr>
        <w:t xml:space="preserve">Integrating requirements of this standard into the </w:t>
      </w:r>
      <w:r>
        <w:rPr>
          <w:rFonts w:ascii="Arial" w:eastAsia="Arial" w:hAnsi="Arial"/>
          <w:b/>
          <w:sz w:val="18"/>
        </w:rPr>
        <w:t>MANUFACTURER</w:t>
      </w:r>
      <w:r>
        <w:rPr>
          <w:rFonts w:ascii="Arial" w:eastAsia="Arial" w:hAnsi="Arial"/>
          <w:b/>
          <w:sz w:val="22"/>
        </w:rPr>
        <w:t>’</w:t>
      </w:r>
      <w:r>
        <w:rPr>
          <w:rFonts w:ascii="Arial" w:eastAsia="Arial" w:hAnsi="Arial"/>
          <w:b/>
          <w:sz w:val="18"/>
        </w:rPr>
        <w:t>S</w:t>
      </w:r>
      <w:r>
        <w:rPr>
          <w:rFonts w:ascii="Arial" w:eastAsia="Arial" w:hAnsi="Arial"/>
          <w:b/>
          <w:sz w:val="22"/>
        </w:rPr>
        <w:t xml:space="preserve"> quality management </w:t>
      </w:r>
      <w:r>
        <w:rPr>
          <w:rFonts w:ascii="Arial" w:eastAsia="Arial" w:hAnsi="Arial"/>
          <w:b/>
          <w:sz w:val="18"/>
        </w:rPr>
        <w:t>PROCESSES</w:t>
      </w:r>
    </w:p>
    <w:p w:rsidR="00000000" w:rsidRDefault="00596C41">
      <w:pPr>
        <w:spacing w:line="196" w:lineRule="exact"/>
        <w:rPr>
          <w:rFonts w:ascii="Times New Roman" w:eastAsia="Times New Roman" w:hAnsi="Times New Roman"/>
        </w:rPr>
      </w:pPr>
    </w:p>
    <w:p w:rsidR="00000000" w:rsidRDefault="00596C41">
      <w:pPr>
        <w:spacing w:line="258" w:lineRule="auto"/>
        <w:jc w:val="both"/>
        <w:rPr>
          <w:rFonts w:ascii="Arial" w:eastAsia="Arial" w:hAnsi="Arial"/>
        </w:rPr>
      </w:pPr>
      <w:r>
        <w:rPr>
          <w:rFonts w:ascii="Arial" w:eastAsia="Arial" w:hAnsi="Arial"/>
        </w:rPr>
        <w:t>This standard can be implemen</w:t>
      </w:r>
      <w:r>
        <w:rPr>
          <w:rFonts w:ascii="Arial" w:eastAsia="Arial" w:hAnsi="Arial"/>
        </w:rPr>
        <w:t xml:space="preserve">ted by adapting or extending the </w:t>
      </w:r>
      <w:r>
        <w:rPr>
          <w:rFonts w:ascii="Arial" w:eastAsia="Arial" w:hAnsi="Arial"/>
          <w:sz w:val="15"/>
        </w:rPr>
        <w:t>PROCESSES</w:t>
      </w:r>
      <w:r>
        <w:rPr>
          <w:rFonts w:ascii="Arial" w:eastAsia="Arial" w:hAnsi="Arial"/>
        </w:rPr>
        <w:t xml:space="preserve"> already installed </w:t>
      </w:r>
      <w:hyperlink w:anchor="page124" w:history="1">
        <w:r>
          <w:rPr>
            <w:rFonts w:ascii="Arial" w:eastAsia="Arial" w:hAnsi="Arial"/>
          </w:rPr>
          <w:t xml:space="preserve">in </w:t>
        </w:r>
      </w:hyperlink>
      <w:r>
        <w:rPr>
          <w:rFonts w:ascii="Arial" w:eastAsia="Arial" w:hAnsi="Arial"/>
        </w:rPr>
        <w:t xml:space="preserve">the QMS system, or integrating new </w:t>
      </w:r>
      <w:r>
        <w:rPr>
          <w:rFonts w:ascii="Arial" w:eastAsia="Arial" w:hAnsi="Arial"/>
          <w:sz w:val="15"/>
        </w:rPr>
        <w:t>PROCESSES</w:t>
      </w:r>
      <w:r>
        <w:rPr>
          <w:rFonts w:ascii="Arial" w:eastAsia="Arial" w:hAnsi="Arial"/>
        </w:rPr>
        <w:t xml:space="preserve"> . This standard does not specify how this is to be done; the </w:t>
      </w:r>
      <w:r>
        <w:rPr>
          <w:rFonts w:ascii="Arial" w:eastAsia="Arial" w:hAnsi="Arial"/>
          <w:sz w:val="15"/>
        </w:rPr>
        <w:t>MANUFACTURER</w:t>
      </w:r>
      <w:r>
        <w:rPr>
          <w:rFonts w:ascii="Arial" w:eastAsia="Arial" w:hAnsi="Arial"/>
        </w:rPr>
        <w:t xml:space="preserve"> is free to do this in any suitable way.</w:t>
      </w:r>
    </w:p>
    <w:p w:rsidR="00000000" w:rsidRDefault="00596C41">
      <w:pPr>
        <w:spacing w:line="250" w:lineRule="exact"/>
        <w:rPr>
          <w:rFonts w:ascii="Times New Roman" w:eastAsia="Times New Roman" w:hAnsi="Times New Roman"/>
        </w:rPr>
      </w:pPr>
    </w:p>
    <w:p w:rsidR="00000000" w:rsidRDefault="00596C41">
      <w:pPr>
        <w:spacing w:line="258" w:lineRule="auto"/>
        <w:jc w:val="both"/>
        <w:rPr>
          <w:rFonts w:ascii="Arial" w:eastAsia="Arial" w:hAnsi="Arial"/>
        </w:rPr>
      </w:pPr>
      <w:r>
        <w:rPr>
          <w:rFonts w:ascii="Arial" w:eastAsia="Arial" w:hAnsi="Arial"/>
        </w:rPr>
        <w:t xml:space="preserve">The </w:t>
      </w:r>
      <w:r>
        <w:rPr>
          <w:rFonts w:ascii="Arial" w:eastAsia="Arial" w:hAnsi="Arial"/>
          <w:sz w:val="15"/>
        </w:rPr>
        <w:t>M</w:t>
      </w:r>
      <w:r>
        <w:rPr>
          <w:rFonts w:ascii="Arial" w:eastAsia="Arial" w:hAnsi="Arial"/>
          <w:sz w:val="15"/>
        </w:rPr>
        <w:t>ANUFACTURER</w:t>
      </w:r>
      <w:r>
        <w:rPr>
          <w:rFonts w:ascii="Arial" w:eastAsia="Arial" w:hAnsi="Arial"/>
        </w:rPr>
        <w:t xml:space="preserve"> is responsible for ensuring that the </w:t>
      </w:r>
      <w:r>
        <w:rPr>
          <w:rFonts w:ascii="Arial" w:eastAsia="Arial" w:hAnsi="Arial"/>
          <w:sz w:val="15"/>
        </w:rPr>
        <w:t>PROCESSES</w:t>
      </w:r>
      <w:r>
        <w:rPr>
          <w:rFonts w:ascii="Arial" w:eastAsia="Arial" w:hAnsi="Arial"/>
        </w:rPr>
        <w:t xml:space="preserve"> described in this standard </w:t>
      </w:r>
      <w:hyperlink w:anchor="page125" w:history="1">
        <w:r>
          <w:rPr>
            <w:rFonts w:ascii="Arial" w:eastAsia="Arial" w:hAnsi="Arial"/>
          </w:rPr>
          <w:t xml:space="preserve">are </w:t>
        </w:r>
      </w:hyperlink>
      <w:r>
        <w:rPr>
          <w:rFonts w:ascii="Arial" w:eastAsia="Arial" w:hAnsi="Arial"/>
        </w:rPr>
        <w:t xml:space="preserve">suitably put into action when the </w:t>
      </w:r>
      <w:r>
        <w:rPr>
          <w:rFonts w:ascii="Arial" w:eastAsia="Arial" w:hAnsi="Arial"/>
          <w:sz w:val="15"/>
        </w:rPr>
        <w:t>MEDICAL DEVICE SOFTWARE</w:t>
      </w:r>
      <w:r>
        <w:rPr>
          <w:rFonts w:ascii="Arial" w:eastAsia="Arial" w:hAnsi="Arial"/>
        </w:rPr>
        <w:t xml:space="preserve"> is developed by Original Equipment Manufacturers (OEM) or sub-contractors not hav</w:t>
      </w:r>
      <w:r>
        <w:rPr>
          <w:rFonts w:ascii="Arial" w:eastAsia="Arial" w:hAnsi="Arial"/>
        </w:rPr>
        <w:t>ing their own documented QMS.</w:t>
      </w:r>
    </w:p>
    <w:p w:rsidR="00000000" w:rsidRDefault="00596C41">
      <w:pPr>
        <w:spacing w:line="354" w:lineRule="exact"/>
        <w:rPr>
          <w:rFonts w:ascii="Times New Roman" w:eastAsia="Times New Roman" w:hAnsi="Times New Roman"/>
        </w:rPr>
      </w:pPr>
    </w:p>
    <w:p w:rsidR="00000000" w:rsidRDefault="00596C41">
      <w:pPr>
        <w:tabs>
          <w:tab w:val="left" w:pos="660"/>
        </w:tabs>
        <w:spacing w:line="0" w:lineRule="atLeast"/>
        <w:rPr>
          <w:rFonts w:ascii="Arial" w:eastAsia="Arial" w:hAnsi="Arial"/>
          <w:b/>
          <w:sz w:val="22"/>
        </w:rPr>
      </w:pPr>
      <w:r>
        <w:rPr>
          <w:rFonts w:ascii="Arial" w:eastAsia="Arial" w:hAnsi="Arial"/>
          <w:b/>
          <w:sz w:val="22"/>
        </w:rPr>
        <w:t>D.5</w:t>
      </w:r>
      <w:r>
        <w:rPr>
          <w:rFonts w:ascii="Arial" w:eastAsia="Arial" w:hAnsi="Arial"/>
          <w:b/>
          <w:sz w:val="22"/>
        </w:rPr>
        <w:tab/>
      </w:r>
      <w:r>
        <w:rPr>
          <w:rFonts w:ascii="Arial" w:eastAsia="Arial" w:hAnsi="Arial"/>
          <w:b/>
          <w:sz w:val="22"/>
        </w:rPr>
        <w:t xml:space="preserve">Checklist for small </w:t>
      </w:r>
      <w:r>
        <w:rPr>
          <w:rFonts w:ascii="Arial" w:eastAsia="Arial" w:hAnsi="Arial"/>
          <w:b/>
          <w:sz w:val="18"/>
        </w:rPr>
        <w:t>MANUFACTURERS</w:t>
      </w:r>
      <w:r>
        <w:rPr>
          <w:rFonts w:ascii="Arial" w:eastAsia="Arial" w:hAnsi="Arial"/>
          <w:b/>
          <w:sz w:val="22"/>
        </w:rPr>
        <w:t xml:space="preserve"> without a certified QMS</w:t>
      </w:r>
    </w:p>
    <w:p w:rsidR="00000000" w:rsidRDefault="00596C41">
      <w:pPr>
        <w:spacing w:line="201" w:lineRule="exact"/>
        <w:rPr>
          <w:rFonts w:ascii="Times New Roman" w:eastAsia="Times New Roman" w:hAnsi="Times New Roman"/>
        </w:rPr>
      </w:pPr>
    </w:p>
    <w:p w:rsidR="00000000" w:rsidRDefault="00596C41">
      <w:pPr>
        <w:spacing w:line="247" w:lineRule="auto"/>
        <w:jc w:val="both"/>
        <w:rPr>
          <w:rFonts w:ascii="Arial" w:eastAsia="Arial" w:hAnsi="Arial"/>
        </w:rPr>
      </w:pPr>
      <w:r>
        <w:rPr>
          <w:rFonts w:ascii="Arial" w:eastAsia="Arial" w:hAnsi="Arial"/>
        </w:rPr>
        <w:t xml:space="preserve">The </w:t>
      </w:r>
      <w:r>
        <w:rPr>
          <w:rFonts w:ascii="Arial" w:eastAsia="Arial" w:hAnsi="Arial"/>
          <w:sz w:val="15"/>
        </w:rPr>
        <w:t>MANUFACTURER</w:t>
      </w:r>
      <w:r>
        <w:rPr>
          <w:rFonts w:ascii="Arial" w:eastAsia="Arial" w:hAnsi="Arial"/>
        </w:rPr>
        <w:t xml:space="preserve"> should determine the highest software safety classification (A, B or C) of </w:t>
      </w:r>
      <w:hyperlink w:anchor="page127" w:history="1">
        <w:r>
          <w:rPr>
            <w:rFonts w:ascii="Arial" w:eastAsia="Arial" w:hAnsi="Arial"/>
          </w:rPr>
          <w:t xml:space="preserve">the </w:t>
        </w:r>
      </w:hyperlink>
      <w:r>
        <w:rPr>
          <w:rFonts w:ascii="Arial" w:eastAsia="Arial" w:hAnsi="Arial"/>
        </w:rPr>
        <w:t xml:space="preserve">software. Table D.1 lists all </w:t>
      </w:r>
      <w:r>
        <w:rPr>
          <w:rFonts w:ascii="Arial" w:eastAsia="Arial" w:hAnsi="Arial"/>
          <w:sz w:val="15"/>
        </w:rPr>
        <w:t>ACTIVITIE</w:t>
      </w:r>
      <w:r>
        <w:rPr>
          <w:rFonts w:ascii="Arial" w:eastAsia="Arial" w:hAnsi="Arial"/>
          <w:sz w:val="15"/>
        </w:rPr>
        <w:t>S</w:t>
      </w:r>
      <w:r>
        <w:rPr>
          <w:rFonts w:ascii="Arial" w:eastAsia="Arial" w:hAnsi="Arial"/>
        </w:rPr>
        <w:t xml:space="preserve"> described in this standard. The reference to ISO 13485 should help to define the place in the QMS. Based on the required software safety class, the </w:t>
      </w:r>
      <w:r>
        <w:rPr>
          <w:rFonts w:ascii="Arial" w:eastAsia="Arial" w:hAnsi="Arial"/>
          <w:sz w:val="15"/>
        </w:rPr>
        <w:t>MANUFACTURER</w:t>
      </w:r>
      <w:r>
        <w:rPr>
          <w:rFonts w:ascii="Arial" w:eastAsia="Arial" w:hAnsi="Arial"/>
        </w:rPr>
        <w:t xml:space="preserve"> should assess each required </w:t>
      </w:r>
      <w:r>
        <w:rPr>
          <w:rFonts w:ascii="Arial" w:eastAsia="Arial" w:hAnsi="Arial"/>
          <w:sz w:val="15"/>
        </w:rPr>
        <w:t>ACTIVITY</w:t>
      </w:r>
      <w:r>
        <w:rPr>
          <w:rFonts w:ascii="Arial" w:eastAsia="Arial" w:hAnsi="Arial"/>
        </w:rPr>
        <w:t xml:space="preserve"> against the existing </w:t>
      </w:r>
      <w:r>
        <w:rPr>
          <w:rFonts w:ascii="Arial" w:eastAsia="Arial" w:hAnsi="Arial"/>
          <w:sz w:val="15"/>
        </w:rPr>
        <w:t>PROCESSES</w:t>
      </w:r>
      <w:r>
        <w:rPr>
          <w:rFonts w:ascii="Arial" w:eastAsia="Arial" w:hAnsi="Arial"/>
        </w:rPr>
        <w:t>. If the requirement is al</w:t>
      </w:r>
      <w:r>
        <w:rPr>
          <w:rFonts w:ascii="Arial" w:eastAsia="Arial" w:hAnsi="Arial"/>
        </w:rPr>
        <w:t>ready covered, a reference to the relevant</w:t>
      </w:r>
      <w:r>
        <w:rPr>
          <w:rFonts w:ascii="Arial" w:eastAsia="Arial" w:hAnsi="Arial"/>
          <w:sz w:val="15"/>
        </w:rPr>
        <w:t xml:space="preserve"> PROCESS </w:t>
      </w:r>
      <w:r>
        <w:rPr>
          <w:rFonts w:ascii="Arial" w:eastAsia="Arial" w:hAnsi="Arial"/>
        </w:rPr>
        <w:t>descriptions should be given.</w:t>
      </w:r>
    </w:p>
    <w:p w:rsidR="00000000" w:rsidRDefault="00596C41">
      <w:pPr>
        <w:spacing w:line="299"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 xml:space="preserve">If there is discrepancy, an action is needed to improve the </w:t>
      </w:r>
      <w:r>
        <w:rPr>
          <w:rFonts w:ascii="Arial" w:eastAsia="Arial" w:hAnsi="Arial"/>
          <w:sz w:val="15"/>
        </w:rPr>
        <w:t>PROCESS</w:t>
      </w:r>
      <w:r>
        <w:rPr>
          <w:rFonts w:ascii="Arial" w:eastAsia="Arial" w:hAnsi="Arial"/>
        </w:rPr>
        <w:t>.</w:t>
      </w:r>
    </w:p>
    <w:p w:rsidR="00000000" w:rsidRDefault="00596C41">
      <w:pPr>
        <w:spacing w:line="220" w:lineRule="exact"/>
        <w:rPr>
          <w:rFonts w:ascii="Times New Roman" w:eastAsia="Times New Roman" w:hAnsi="Times New Roman"/>
        </w:rPr>
      </w:pPr>
    </w:p>
    <w:p w:rsidR="00000000" w:rsidRDefault="00596C41">
      <w:pPr>
        <w:spacing w:line="258" w:lineRule="auto"/>
        <w:jc w:val="both"/>
        <w:rPr>
          <w:rFonts w:ascii="Arial" w:eastAsia="Arial" w:hAnsi="Arial"/>
        </w:rPr>
      </w:pPr>
      <w:r>
        <w:rPr>
          <w:rFonts w:ascii="Arial" w:eastAsia="Arial" w:hAnsi="Arial"/>
        </w:rPr>
        <w:t xml:space="preserve">The list can also be used for an </w:t>
      </w:r>
      <w:r>
        <w:rPr>
          <w:rFonts w:ascii="Arial" w:eastAsia="Arial" w:hAnsi="Arial"/>
          <w:sz w:val="15"/>
        </w:rPr>
        <w:t>EVALUATION</w:t>
      </w:r>
      <w:r>
        <w:rPr>
          <w:rFonts w:ascii="Arial" w:eastAsia="Arial" w:hAnsi="Arial"/>
        </w:rPr>
        <w:t xml:space="preserve"> of the </w:t>
      </w:r>
      <w:r>
        <w:rPr>
          <w:rFonts w:ascii="Arial" w:eastAsia="Arial" w:hAnsi="Arial"/>
          <w:sz w:val="15"/>
        </w:rPr>
        <w:t>PROCESSES</w:t>
      </w:r>
      <w:r>
        <w:rPr>
          <w:rFonts w:ascii="Arial" w:eastAsia="Arial" w:hAnsi="Arial"/>
        </w:rPr>
        <w:t xml:space="preserve"> after the action has been performed.</w:t>
      </w:r>
    </w:p>
    <w:p w:rsidR="00000000" w:rsidRDefault="00596C41">
      <w:pPr>
        <w:spacing w:line="258" w:lineRule="auto"/>
        <w:jc w:val="both"/>
        <w:rPr>
          <w:rFonts w:ascii="Arial" w:eastAsia="Arial" w:hAnsi="Arial"/>
        </w:rPr>
        <w:sectPr w:rsidR="00000000">
          <w:type w:val="continuous"/>
          <w:pgSz w:w="11900" w:h="16840"/>
          <w:pgMar w:top="1119" w:right="1424" w:bottom="0" w:left="240" w:header="0" w:footer="0" w:gutter="0"/>
          <w:cols w:num="2" w:space="0" w:equalWidth="0">
            <w:col w:w="905" w:space="275"/>
            <w:col w:w="906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5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1424" w:bottom="0" w:left="240" w:header="0" w:footer="0" w:gutter="0"/>
          <w:cols w:space="0" w:equalWidth="0">
            <w:col w:w="10240"/>
          </w:cols>
          <w:docGrid w:linePitch="360"/>
        </w:sectPr>
      </w:pPr>
    </w:p>
    <w:tbl>
      <w:tblPr>
        <w:tblW w:w="0" w:type="auto"/>
        <w:tblInd w:w="1100" w:type="dxa"/>
        <w:tblLayout w:type="fixed"/>
        <w:tblCellMar>
          <w:top w:w="0" w:type="dxa"/>
          <w:left w:w="0" w:type="dxa"/>
          <w:bottom w:w="0" w:type="dxa"/>
          <w:right w:w="0" w:type="dxa"/>
        </w:tblCellMar>
        <w:tblLook w:val="0000" w:firstRow="0" w:lastRow="0" w:firstColumn="0" w:lastColumn="0" w:noHBand="0" w:noVBand="0"/>
      </w:tblPr>
      <w:tblGrid>
        <w:gridCol w:w="340"/>
        <w:gridCol w:w="1860"/>
        <w:gridCol w:w="2040"/>
        <w:gridCol w:w="380"/>
        <w:gridCol w:w="320"/>
        <w:gridCol w:w="1100"/>
        <w:gridCol w:w="1280"/>
        <w:gridCol w:w="2280"/>
        <w:gridCol w:w="380"/>
      </w:tblGrid>
      <w:tr w:rsidR="00000000">
        <w:trPr>
          <w:trHeight w:val="245"/>
        </w:trPr>
        <w:tc>
          <w:tcPr>
            <w:tcW w:w="340" w:type="dxa"/>
            <w:shd w:val="clear" w:color="auto" w:fill="auto"/>
            <w:vAlign w:val="bottom"/>
          </w:tcPr>
          <w:p w:rsidR="00000000" w:rsidRDefault="00596C41">
            <w:pPr>
              <w:spacing w:line="0" w:lineRule="atLeast"/>
              <w:rPr>
                <w:rFonts w:ascii="Times New Roman" w:eastAsia="Times New Roman" w:hAnsi="Times New Roman"/>
                <w:sz w:val="21"/>
              </w:rPr>
            </w:pPr>
            <w:bookmarkStart w:id="170" w:name="page170"/>
            <w:bookmarkEnd w:id="170"/>
          </w:p>
        </w:tc>
        <w:tc>
          <w:tcPr>
            <w:tcW w:w="1860" w:type="dxa"/>
            <w:shd w:val="clear" w:color="auto" w:fill="auto"/>
            <w:vAlign w:val="bottom"/>
          </w:tcPr>
          <w:p w:rsidR="00000000" w:rsidRDefault="00596C41">
            <w:pPr>
              <w:spacing w:line="0" w:lineRule="atLeast"/>
              <w:rPr>
                <w:rFonts w:ascii="Times New Roman" w:eastAsia="Times New Roman" w:hAnsi="Times New Roman"/>
                <w:sz w:val="21"/>
              </w:rPr>
            </w:pPr>
          </w:p>
        </w:tc>
        <w:tc>
          <w:tcPr>
            <w:tcW w:w="2040" w:type="dxa"/>
            <w:shd w:val="clear" w:color="auto" w:fill="auto"/>
            <w:vAlign w:val="bottom"/>
          </w:tcPr>
          <w:p w:rsidR="00000000" w:rsidRDefault="00596C41">
            <w:pPr>
              <w:spacing w:line="0" w:lineRule="atLeast"/>
              <w:rPr>
                <w:rFonts w:ascii="Times New Roman" w:eastAsia="Times New Roman" w:hAnsi="Times New Roman"/>
                <w:sz w:val="21"/>
              </w:rPr>
            </w:pPr>
          </w:p>
        </w:tc>
        <w:tc>
          <w:tcPr>
            <w:tcW w:w="700" w:type="dxa"/>
            <w:gridSpan w:val="2"/>
            <w:shd w:val="clear" w:color="auto" w:fill="auto"/>
            <w:vAlign w:val="bottom"/>
          </w:tcPr>
          <w:p w:rsidR="00000000" w:rsidRDefault="00596C41">
            <w:pPr>
              <w:spacing w:line="0" w:lineRule="atLeast"/>
              <w:jc w:val="center"/>
              <w:rPr>
                <w:rFonts w:ascii="Arial" w:eastAsia="Arial" w:hAnsi="Arial"/>
              </w:rPr>
            </w:pPr>
            <w:r>
              <w:rPr>
                <w:rFonts w:ascii="Arial" w:eastAsia="Arial" w:hAnsi="Arial"/>
              </w:rPr>
              <w:t xml:space="preserve">– </w:t>
            </w:r>
            <w:r>
              <w:rPr>
                <w:rFonts w:ascii="Arial" w:eastAsia="Arial" w:hAnsi="Arial"/>
              </w:rPr>
              <w:t xml:space="preserve">76 </w:t>
            </w:r>
            <w:r>
              <w:rPr>
                <w:rFonts w:ascii="Arial" w:eastAsia="Arial" w:hAnsi="Arial"/>
              </w:rPr>
              <w:t>–</w:t>
            </w:r>
          </w:p>
        </w:tc>
        <w:tc>
          <w:tcPr>
            <w:tcW w:w="1100" w:type="dxa"/>
            <w:shd w:val="clear" w:color="auto" w:fill="auto"/>
            <w:vAlign w:val="bottom"/>
          </w:tcPr>
          <w:p w:rsidR="00000000" w:rsidRDefault="00596C41">
            <w:pPr>
              <w:spacing w:line="0" w:lineRule="atLeast"/>
              <w:rPr>
                <w:rFonts w:ascii="Times New Roman" w:eastAsia="Times New Roman" w:hAnsi="Times New Roman"/>
                <w:sz w:val="21"/>
              </w:rPr>
            </w:pPr>
          </w:p>
        </w:tc>
        <w:tc>
          <w:tcPr>
            <w:tcW w:w="1280" w:type="dxa"/>
            <w:shd w:val="clear" w:color="auto" w:fill="auto"/>
            <w:vAlign w:val="bottom"/>
          </w:tcPr>
          <w:p w:rsidR="00000000" w:rsidRDefault="00596C41">
            <w:pPr>
              <w:spacing w:line="0" w:lineRule="atLeast"/>
              <w:rPr>
                <w:rFonts w:ascii="Times New Roman" w:eastAsia="Times New Roman" w:hAnsi="Times New Roman"/>
                <w:sz w:val="21"/>
              </w:rPr>
            </w:pPr>
          </w:p>
        </w:tc>
        <w:tc>
          <w:tcPr>
            <w:tcW w:w="2660" w:type="dxa"/>
            <w:gridSpan w:val="2"/>
            <w:shd w:val="clear" w:color="auto" w:fill="auto"/>
            <w:vAlign w:val="bottom"/>
          </w:tcPr>
          <w:p w:rsidR="00000000" w:rsidRDefault="00596C41">
            <w:pPr>
              <w:spacing w:line="0" w:lineRule="atLeast"/>
              <w:ind w:right="824"/>
              <w:jc w:val="right"/>
              <w:rPr>
                <w:rFonts w:ascii="Arial" w:eastAsia="Arial" w:hAnsi="Arial"/>
              </w:rPr>
            </w:pPr>
            <w:r>
              <w:rPr>
                <w:rFonts w:ascii="Arial" w:eastAsia="Arial" w:hAnsi="Arial"/>
              </w:rPr>
              <w:t>IEC 62304:2006</w:t>
            </w:r>
          </w:p>
        </w:tc>
      </w:tr>
      <w:tr w:rsidR="00000000">
        <w:trPr>
          <w:trHeight w:val="265"/>
        </w:trPr>
        <w:tc>
          <w:tcPr>
            <w:tcW w:w="340" w:type="dxa"/>
            <w:shd w:val="clear" w:color="auto" w:fill="auto"/>
            <w:vAlign w:val="bottom"/>
          </w:tcPr>
          <w:p w:rsidR="00000000" w:rsidRDefault="00596C41">
            <w:pPr>
              <w:spacing w:line="0" w:lineRule="atLeast"/>
              <w:rPr>
                <w:rFonts w:ascii="Times New Roman" w:eastAsia="Times New Roman" w:hAnsi="Times New Roman"/>
                <w:sz w:val="23"/>
              </w:rPr>
            </w:pPr>
          </w:p>
        </w:tc>
        <w:tc>
          <w:tcPr>
            <w:tcW w:w="1860" w:type="dxa"/>
            <w:shd w:val="clear" w:color="auto" w:fill="auto"/>
            <w:vAlign w:val="bottom"/>
          </w:tcPr>
          <w:p w:rsidR="00000000" w:rsidRDefault="00596C41">
            <w:pPr>
              <w:spacing w:line="0" w:lineRule="atLeast"/>
              <w:rPr>
                <w:rFonts w:ascii="Times New Roman" w:eastAsia="Times New Roman" w:hAnsi="Times New Roman"/>
                <w:sz w:val="23"/>
              </w:rPr>
            </w:pPr>
          </w:p>
        </w:tc>
        <w:tc>
          <w:tcPr>
            <w:tcW w:w="2040" w:type="dxa"/>
            <w:shd w:val="clear" w:color="auto" w:fill="auto"/>
            <w:vAlign w:val="bottom"/>
          </w:tcPr>
          <w:p w:rsidR="00000000" w:rsidRDefault="00596C41">
            <w:pPr>
              <w:spacing w:line="0" w:lineRule="atLeast"/>
              <w:rPr>
                <w:rFonts w:ascii="Times New Roman" w:eastAsia="Times New Roman" w:hAnsi="Times New Roman"/>
                <w:sz w:val="23"/>
              </w:rPr>
            </w:pPr>
          </w:p>
        </w:tc>
        <w:tc>
          <w:tcPr>
            <w:tcW w:w="380" w:type="dxa"/>
            <w:shd w:val="clear" w:color="auto" w:fill="auto"/>
            <w:vAlign w:val="bottom"/>
          </w:tcPr>
          <w:p w:rsidR="00000000" w:rsidRDefault="00596C41">
            <w:pPr>
              <w:spacing w:line="0" w:lineRule="atLeast"/>
              <w:rPr>
                <w:rFonts w:ascii="Times New Roman" w:eastAsia="Times New Roman" w:hAnsi="Times New Roman"/>
                <w:sz w:val="23"/>
              </w:rPr>
            </w:pPr>
          </w:p>
        </w:tc>
        <w:tc>
          <w:tcPr>
            <w:tcW w:w="320" w:type="dxa"/>
            <w:shd w:val="clear" w:color="auto" w:fill="auto"/>
            <w:vAlign w:val="bottom"/>
          </w:tcPr>
          <w:p w:rsidR="00000000" w:rsidRDefault="00596C41">
            <w:pPr>
              <w:spacing w:line="0" w:lineRule="atLeast"/>
              <w:rPr>
                <w:rFonts w:ascii="Times New Roman" w:eastAsia="Times New Roman" w:hAnsi="Times New Roman"/>
                <w:sz w:val="23"/>
              </w:rPr>
            </w:pPr>
          </w:p>
        </w:tc>
        <w:tc>
          <w:tcPr>
            <w:tcW w:w="1100" w:type="dxa"/>
            <w:shd w:val="clear" w:color="auto" w:fill="auto"/>
            <w:vAlign w:val="bottom"/>
          </w:tcPr>
          <w:p w:rsidR="00000000" w:rsidRDefault="00596C41">
            <w:pPr>
              <w:spacing w:line="0" w:lineRule="atLeast"/>
              <w:rPr>
                <w:rFonts w:ascii="Times New Roman" w:eastAsia="Times New Roman" w:hAnsi="Times New Roman"/>
                <w:sz w:val="23"/>
              </w:rPr>
            </w:pPr>
          </w:p>
        </w:tc>
        <w:tc>
          <w:tcPr>
            <w:tcW w:w="3940" w:type="dxa"/>
            <w:gridSpan w:val="3"/>
            <w:shd w:val="clear" w:color="auto" w:fill="auto"/>
            <w:vAlign w:val="bottom"/>
          </w:tcPr>
          <w:p w:rsidR="00000000" w:rsidRDefault="00596C41">
            <w:pPr>
              <w:spacing w:line="0" w:lineRule="atLeast"/>
              <w:ind w:right="824"/>
              <w:jc w:val="right"/>
              <w:rPr>
                <w:rFonts w:ascii="Arial" w:eastAsia="Arial" w:hAnsi="Arial"/>
              </w:rPr>
            </w:pPr>
            <w:r>
              <w:rPr>
                <w:rFonts w:ascii="Arial" w:eastAsia="Arial" w:hAnsi="Arial"/>
              </w:rPr>
              <w:t>+AMD1:2015 CSV   IEC 2015</w:t>
            </w:r>
          </w:p>
        </w:tc>
      </w:tr>
      <w:tr w:rsidR="00000000">
        <w:trPr>
          <w:trHeight w:val="336"/>
        </w:trPr>
        <w:tc>
          <w:tcPr>
            <w:tcW w:w="340" w:type="dxa"/>
            <w:shd w:val="clear" w:color="auto" w:fill="auto"/>
            <w:vAlign w:val="bottom"/>
          </w:tcPr>
          <w:p w:rsidR="00000000" w:rsidRDefault="00596C41">
            <w:pPr>
              <w:spacing w:line="0" w:lineRule="atLeast"/>
              <w:rPr>
                <w:rFonts w:ascii="Times New Roman" w:eastAsia="Times New Roman" w:hAnsi="Times New Roman"/>
                <w:sz w:val="24"/>
              </w:rPr>
            </w:pPr>
          </w:p>
        </w:tc>
        <w:tc>
          <w:tcPr>
            <w:tcW w:w="9640" w:type="dxa"/>
            <w:gridSpan w:val="8"/>
            <w:shd w:val="clear" w:color="auto" w:fill="auto"/>
            <w:vAlign w:val="bottom"/>
          </w:tcPr>
          <w:p w:rsidR="00000000" w:rsidRDefault="00596C41">
            <w:pPr>
              <w:spacing w:line="0" w:lineRule="atLeast"/>
              <w:ind w:right="1084"/>
              <w:jc w:val="center"/>
              <w:rPr>
                <w:rFonts w:ascii="Arial" w:eastAsia="Arial" w:hAnsi="Arial"/>
                <w:b/>
              </w:rPr>
            </w:pPr>
            <w:r>
              <w:rPr>
                <w:rFonts w:ascii="Arial" w:eastAsia="Arial" w:hAnsi="Arial"/>
                <w:b/>
              </w:rPr>
              <w:t xml:space="preserve">Table D.1 </w:t>
            </w:r>
            <w:r>
              <w:rPr>
                <w:rFonts w:ascii="Arial" w:eastAsia="Arial" w:hAnsi="Arial"/>
                <w:b/>
              </w:rPr>
              <w:t>– Checklist for small companies without a certified QMS</w:t>
            </w:r>
          </w:p>
        </w:tc>
      </w:tr>
      <w:tr w:rsidR="00000000">
        <w:trPr>
          <w:trHeight w:val="170"/>
        </w:trPr>
        <w:tc>
          <w:tcPr>
            <w:tcW w:w="3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86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420" w:type="dxa"/>
            <w:gridSpan w:val="2"/>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12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228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4"/>
              </w:rPr>
            </w:pPr>
          </w:p>
        </w:tc>
        <w:tc>
          <w:tcPr>
            <w:tcW w:w="380" w:type="dxa"/>
            <w:shd w:val="clear" w:color="auto" w:fill="auto"/>
            <w:vAlign w:val="bottom"/>
          </w:tcPr>
          <w:p w:rsidR="00000000" w:rsidRDefault="00596C41">
            <w:pPr>
              <w:spacing w:line="0" w:lineRule="atLeast"/>
              <w:rPr>
                <w:rFonts w:ascii="Times New Roman" w:eastAsia="Times New Roman" w:hAnsi="Times New Roman"/>
                <w:sz w:val="14"/>
              </w:rPr>
            </w:pPr>
          </w:p>
        </w:tc>
      </w:tr>
      <w:tr w:rsidR="00000000">
        <w:trPr>
          <w:trHeight w:val="320"/>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2040" w:type="dxa"/>
            <w:vMerge w:val="restart"/>
            <w:shd w:val="clear" w:color="auto" w:fill="auto"/>
            <w:vAlign w:val="bottom"/>
          </w:tcPr>
          <w:p w:rsidR="00000000" w:rsidRDefault="00596C41">
            <w:pPr>
              <w:spacing w:line="0" w:lineRule="atLeast"/>
              <w:ind w:left="480"/>
              <w:rPr>
                <w:rFonts w:ascii="Arial" w:eastAsia="Arial" w:hAnsi="Arial"/>
                <w:b/>
                <w:sz w:val="16"/>
              </w:rPr>
            </w:pPr>
            <w:r>
              <w:rPr>
                <w:rFonts w:ascii="Arial" w:eastAsia="Arial" w:hAnsi="Arial"/>
                <w:b/>
                <w:sz w:val="16"/>
              </w:rPr>
              <w:t>Related clause of</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420" w:type="dxa"/>
            <w:gridSpan w:val="2"/>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Covered by</w:t>
            </w:r>
          </w:p>
        </w:tc>
        <w:tc>
          <w:tcPr>
            <w:tcW w:w="128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If yes:</w:t>
            </w: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80" w:type="dxa"/>
            <w:shd w:val="clear" w:color="auto" w:fill="auto"/>
            <w:vAlign w:val="bottom"/>
          </w:tcPr>
          <w:p w:rsidR="00000000" w:rsidRDefault="00596C41">
            <w:pPr>
              <w:spacing w:line="0" w:lineRule="atLeast"/>
              <w:rPr>
                <w:rFonts w:ascii="Times New Roman" w:eastAsia="Times New Roman" w:hAnsi="Times New Roman"/>
                <w:sz w:val="24"/>
              </w:rPr>
            </w:pPr>
          </w:p>
        </w:tc>
      </w:tr>
      <w:tr w:rsidR="00000000">
        <w:trPr>
          <w:trHeight w:val="94"/>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60" w:type="dxa"/>
            <w:vMerge w:val="restart"/>
            <w:tcBorders>
              <w:right w:val="single" w:sz="8" w:space="0" w:color="auto"/>
            </w:tcBorders>
            <w:shd w:val="clear" w:color="auto" w:fill="auto"/>
            <w:vAlign w:val="bottom"/>
          </w:tcPr>
          <w:p w:rsidR="00000000" w:rsidRDefault="00596C41">
            <w:pPr>
              <w:spacing w:line="0" w:lineRule="atLeast"/>
              <w:ind w:left="420"/>
              <w:rPr>
                <w:rFonts w:ascii="Arial" w:eastAsia="Arial" w:hAnsi="Arial"/>
                <w:b/>
                <w:sz w:val="12"/>
              </w:rPr>
            </w:pPr>
            <w:r>
              <w:rPr>
                <w:rFonts w:ascii="Arial" w:eastAsia="Arial" w:hAnsi="Arial"/>
                <w:b/>
                <w:sz w:val="16"/>
              </w:rPr>
              <w:t>A</w:t>
            </w:r>
            <w:r>
              <w:rPr>
                <w:rFonts w:ascii="Arial" w:eastAsia="Arial" w:hAnsi="Arial"/>
                <w:b/>
                <w:sz w:val="12"/>
              </w:rPr>
              <w:t>CTIVITY</w:t>
            </w:r>
          </w:p>
        </w:tc>
        <w:tc>
          <w:tcPr>
            <w:tcW w:w="2040" w:type="dxa"/>
            <w:vMerge/>
            <w:shd w:val="clear" w:color="auto" w:fill="auto"/>
            <w:vAlign w:val="bottom"/>
          </w:tcPr>
          <w:p w:rsidR="00000000" w:rsidRDefault="00596C41">
            <w:pPr>
              <w:spacing w:line="0" w:lineRule="atLeast"/>
              <w:rPr>
                <w:rFonts w:ascii="Times New Roman" w:eastAsia="Times New Roman" w:hAnsi="Times New Roman"/>
                <w:sz w:val="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320" w:type="dxa"/>
            <w:shd w:val="clear" w:color="auto" w:fill="auto"/>
            <w:vAlign w:val="bottom"/>
          </w:tcPr>
          <w:p w:rsidR="00000000" w:rsidRDefault="00596C41">
            <w:pPr>
              <w:spacing w:line="0" w:lineRule="atLeast"/>
              <w:rPr>
                <w:rFonts w:ascii="Times New Roman" w:eastAsia="Times New Roman" w:hAnsi="Times New Roman"/>
                <w:sz w:val="8"/>
              </w:rPr>
            </w:pPr>
          </w:p>
        </w:tc>
        <w:tc>
          <w:tcPr>
            <w:tcW w:w="1100" w:type="dxa"/>
            <w:vMerge w:val="restart"/>
            <w:tcBorders>
              <w:right w:val="single" w:sz="8" w:space="0" w:color="auto"/>
            </w:tcBorders>
            <w:shd w:val="clear" w:color="auto" w:fill="auto"/>
            <w:vAlign w:val="bottom"/>
          </w:tcPr>
          <w:p w:rsidR="00000000" w:rsidRDefault="00596C41">
            <w:pPr>
              <w:spacing w:line="0" w:lineRule="atLeast"/>
              <w:ind w:right="280"/>
              <w:jc w:val="center"/>
              <w:rPr>
                <w:rFonts w:ascii="Arial" w:eastAsia="Arial" w:hAnsi="Arial"/>
                <w:b/>
                <w:sz w:val="16"/>
              </w:rPr>
            </w:pPr>
            <w:r>
              <w:rPr>
                <w:rFonts w:ascii="Arial" w:eastAsia="Arial" w:hAnsi="Arial"/>
                <w:b/>
                <w:sz w:val="16"/>
              </w:rPr>
              <w:t>existing</w:t>
            </w:r>
          </w:p>
        </w:tc>
        <w:tc>
          <w:tcPr>
            <w:tcW w:w="128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280" w:type="dxa"/>
            <w:vMerge w:val="restart"/>
            <w:tcBorders>
              <w:right w:val="single" w:sz="8" w:space="0" w:color="auto"/>
            </w:tcBorders>
            <w:shd w:val="clear" w:color="auto" w:fill="auto"/>
            <w:vAlign w:val="bottom"/>
          </w:tcPr>
          <w:p w:rsidR="00000000" w:rsidRDefault="00596C41">
            <w:pPr>
              <w:spacing w:line="0" w:lineRule="atLeast"/>
              <w:ind w:right="270"/>
              <w:jc w:val="right"/>
              <w:rPr>
                <w:rFonts w:ascii="Arial" w:eastAsia="Arial" w:hAnsi="Arial"/>
                <w:b/>
                <w:sz w:val="16"/>
              </w:rPr>
            </w:pPr>
            <w:r>
              <w:rPr>
                <w:rFonts w:ascii="Arial" w:eastAsia="Arial" w:hAnsi="Arial"/>
                <w:b/>
                <w:sz w:val="16"/>
              </w:rPr>
              <w:t>Actions to be taken</w:t>
            </w:r>
          </w:p>
        </w:tc>
        <w:tc>
          <w:tcPr>
            <w:tcW w:w="380" w:type="dxa"/>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95"/>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040" w:type="dxa"/>
            <w:vMerge w:val="restart"/>
            <w:shd w:val="clear" w:color="auto" w:fill="auto"/>
            <w:vAlign w:val="bottom"/>
          </w:tcPr>
          <w:p w:rsidR="00000000" w:rsidRDefault="00596C41">
            <w:pPr>
              <w:spacing w:line="0" w:lineRule="atLeast"/>
              <w:ind w:left="560"/>
              <w:rPr>
                <w:rFonts w:ascii="Arial" w:eastAsia="Arial" w:hAnsi="Arial"/>
                <w:b/>
                <w:sz w:val="16"/>
              </w:rPr>
            </w:pPr>
            <w:r>
              <w:rPr>
                <w:rFonts w:ascii="Arial" w:eastAsia="Arial" w:hAnsi="Arial"/>
                <w:b/>
                <w:sz w:val="16"/>
              </w:rPr>
              <w:t>ISO 13485:2003</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320" w:type="dxa"/>
            <w:shd w:val="clear" w:color="auto" w:fill="auto"/>
            <w:vAlign w:val="bottom"/>
          </w:tcPr>
          <w:p w:rsidR="00000000" w:rsidRDefault="00596C41">
            <w:pPr>
              <w:spacing w:line="0" w:lineRule="atLeast"/>
              <w:rPr>
                <w:rFonts w:ascii="Times New Roman" w:eastAsia="Times New Roman" w:hAnsi="Times New Roman"/>
                <w:sz w:val="8"/>
              </w:rPr>
            </w:pPr>
          </w:p>
        </w:tc>
        <w:tc>
          <w:tcPr>
            <w:tcW w:w="11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280" w:type="dxa"/>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Reference</w:t>
            </w:r>
          </w:p>
        </w:tc>
        <w:tc>
          <w:tcPr>
            <w:tcW w:w="228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380" w:type="dxa"/>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127"/>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2040" w:type="dxa"/>
            <w:vMerge/>
            <w:shd w:val="clear" w:color="auto" w:fill="auto"/>
            <w:vAlign w:val="bottom"/>
          </w:tcPr>
          <w:p w:rsidR="00000000" w:rsidRDefault="00596C41">
            <w:pPr>
              <w:spacing w:line="0" w:lineRule="atLeast"/>
              <w:rPr>
                <w:rFonts w:ascii="Times New Roman" w:eastAsia="Times New Roman" w:hAnsi="Times New Roman"/>
                <w:sz w:val="11"/>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420" w:type="dxa"/>
            <w:gridSpan w:val="2"/>
            <w:vMerge w:val="restart"/>
            <w:tcBorders>
              <w:right w:val="single" w:sz="8" w:space="0" w:color="auto"/>
            </w:tcBorders>
            <w:shd w:val="clear" w:color="auto" w:fill="auto"/>
            <w:vAlign w:val="bottom"/>
          </w:tcPr>
          <w:p w:rsidR="00000000" w:rsidRDefault="00596C41">
            <w:pPr>
              <w:spacing w:line="0" w:lineRule="atLeast"/>
              <w:jc w:val="center"/>
              <w:rPr>
                <w:rFonts w:ascii="Arial" w:eastAsia="Arial" w:hAnsi="Arial"/>
                <w:b/>
                <w:sz w:val="16"/>
              </w:rPr>
            </w:pPr>
            <w:r>
              <w:rPr>
                <w:rFonts w:ascii="Arial" w:eastAsia="Arial" w:hAnsi="Arial"/>
                <w:b/>
                <w:sz w:val="16"/>
              </w:rPr>
              <w:t>procedure?</w:t>
            </w:r>
          </w:p>
        </w:tc>
        <w:tc>
          <w:tcPr>
            <w:tcW w:w="128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38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95"/>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040" w:type="dxa"/>
            <w:shd w:val="clear" w:color="auto" w:fill="auto"/>
            <w:vAlign w:val="bottom"/>
          </w:tcPr>
          <w:p w:rsidR="00000000" w:rsidRDefault="00596C41">
            <w:pPr>
              <w:spacing w:line="0" w:lineRule="atLeast"/>
              <w:rPr>
                <w:rFonts w:ascii="Times New Roman" w:eastAsia="Times New Roman" w:hAnsi="Times New Roman"/>
                <w:sz w:val="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420" w:type="dxa"/>
            <w:gridSpan w:val="2"/>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8"/>
              </w:rPr>
            </w:pPr>
          </w:p>
        </w:tc>
        <w:tc>
          <w:tcPr>
            <w:tcW w:w="380" w:type="dxa"/>
            <w:shd w:val="clear" w:color="auto" w:fill="auto"/>
            <w:vAlign w:val="bottom"/>
          </w:tcPr>
          <w:p w:rsidR="00000000" w:rsidRDefault="00596C41">
            <w:pPr>
              <w:spacing w:line="0" w:lineRule="atLeast"/>
              <w:rPr>
                <w:rFonts w:ascii="Times New Roman" w:eastAsia="Times New Roman" w:hAnsi="Times New Roman"/>
                <w:sz w:val="8"/>
              </w:rPr>
            </w:pPr>
          </w:p>
        </w:tc>
      </w:tr>
      <w:tr w:rsidR="00000000">
        <w:trPr>
          <w:trHeight w:val="127"/>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1"/>
              </w:rPr>
            </w:pPr>
          </w:p>
        </w:tc>
        <w:tc>
          <w:tcPr>
            <w:tcW w:w="380" w:type="dxa"/>
            <w:shd w:val="clear" w:color="auto" w:fill="auto"/>
            <w:vAlign w:val="bottom"/>
          </w:tcPr>
          <w:p w:rsidR="00000000" w:rsidRDefault="00596C41">
            <w:pPr>
              <w:spacing w:line="0" w:lineRule="atLeast"/>
              <w:rPr>
                <w:rFonts w:ascii="Times New Roman" w:eastAsia="Times New Roman" w:hAnsi="Times New Roman"/>
                <w:sz w:val="11"/>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5.1</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7.3.1 Design and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development planning</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planning</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5.2</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7.3.2 Design and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requirements analysis</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inputs</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5.3</w:t>
            </w:r>
          </w:p>
        </w:tc>
        <w:tc>
          <w:tcPr>
            <w:tcW w:w="1860" w:type="dxa"/>
            <w:tcBorders>
              <w:right w:val="single" w:sz="8" w:space="0" w:color="auto"/>
            </w:tcBorders>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Software</w:t>
            </w:r>
          </w:p>
        </w:tc>
        <w:tc>
          <w:tcPr>
            <w:tcW w:w="20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w:t>
            </w:r>
            <w:r>
              <w:rPr>
                <w:rFonts w:ascii="Arial" w:eastAsia="Arial" w:hAnsi="Arial"/>
                <w:sz w:val="16"/>
              </w:rPr>
              <w:t>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5"/>
              </w:rPr>
            </w:pPr>
            <w:r>
              <w:rPr>
                <w:rFonts w:ascii="Arial" w:eastAsia="Arial" w:hAnsi="Arial"/>
                <w:sz w:val="13"/>
              </w:rPr>
              <w:t xml:space="preserve">ARCHITECTURAL </w:t>
            </w:r>
            <w:r>
              <w:rPr>
                <w:rFonts w:ascii="Arial" w:eastAsia="Arial" w:hAnsi="Arial"/>
                <w:sz w:val="15"/>
              </w:rPr>
              <w:t>design</w:t>
            </w:r>
          </w:p>
        </w:tc>
        <w:tc>
          <w:tcPr>
            <w:tcW w:w="20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5.4</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detailed</w:t>
            </w:r>
          </w:p>
        </w:tc>
        <w:tc>
          <w:tcPr>
            <w:tcW w:w="20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design</w:t>
            </w:r>
          </w:p>
        </w:tc>
        <w:tc>
          <w:tcPr>
            <w:tcW w:w="20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5.5</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2"/>
              </w:rPr>
            </w:pPr>
            <w:r>
              <w:rPr>
                <w:rFonts w:ascii="Arial" w:eastAsia="Arial" w:hAnsi="Arial"/>
                <w:sz w:val="16"/>
              </w:rPr>
              <w:t>S</w:t>
            </w:r>
            <w:r>
              <w:rPr>
                <w:rFonts w:ascii="Arial" w:eastAsia="Arial" w:hAnsi="Arial"/>
                <w:sz w:val="12"/>
              </w:rPr>
              <w:t>OFTWARE UNIT</w:t>
            </w:r>
          </w:p>
        </w:tc>
        <w:tc>
          <w:tcPr>
            <w:tcW w:w="20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implementation and</w:t>
            </w:r>
          </w:p>
        </w:tc>
        <w:tc>
          <w:tcPr>
            <w:tcW w:w="204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verification</w:t>
            </w:r>
          </w:p>
        </w:tc>
        <w:tc>
          <w:tcPr>
            <w:tcW w:w="20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5.6</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integration</w:t>
            </w:r>
          </w:p>
        </w:tc>
        <w:tc>
          <w:tcPr>
            <w:tcW w:w="20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and integration t</w:t>
            </w:r>
            <w:r>
              <w:rPr>
                <w:rFonts w:ascii="Arial" w:eastAsia="Arial" w:hAnsi="Arial"/>
                <w:sz w:val="16"/>
              </w:rPr>
              <w:t>esting</w:t>
            </w:r>
          </w:p>
        </w:tc>
        <w:tc>
          <w:tcPr>
            <w:tcW w:w="20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5.7</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2"/>
              </w:rPr>
            </w:pPr>
            <w:r>
              <w:rPr>
                <w:rFonts w:ascii="Arial" w:eastAsia="Arial" w:hAnsi="Arial"/>
                <w:sz w:val="16"/>
              </w:rPr>
              <w:t>S</w:t>
            </w:r>
            <w:r>
              <w:rPr>
                <w:rFonts w:ascii="Arial" w:eastAsia="Arial" w:hAnsi="Arial"/>
                <w:sz w:val="12"/>
              </w:rPr>
              <w:t>OFTWARE SYSTEM</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7.3.3 Design and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testing</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outputs</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4"/>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7.3.4 Design and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0"/>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review</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5.8</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Software release</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7.3.5 Design and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4"/>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verification</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4"/>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7.3.6 Design and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0"/>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validation</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420" w:type="dxa"/>
            <w:gridSpan w:val="2"/>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6.1</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Establish software</w:t>
            </w:r>
          </w:p>
        </w:tc>
        <w:tc>
          <w:tcPr>
            <w:tcW w:w="2420" w:type="dxa"/>
            <w:gridSpan w:val="2"/>
            <w:tcBorders>
              <w:right w:val="single" w:sz="8" w:space="0" w:color="auto"/>
            </w:tcBorders>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7.3.7 Control of design and</w:t>
            </w: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maintenance plan</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changes</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6.2</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Problem and</w:t>
            </w:r>
          </w:p>
        </w:tc>
        <w:tc>
          <w:tcPr>
            <w:tcW w:w="20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modification analysis</w:t>
            </w:r>
          </w:p>
        </w:tc>
        <w:tc>
          <w:tcPr>
            <w:tcW w:w="20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6.3</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Modification</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7.3.5 Design and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184"/>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implementation</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verification</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184"/>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7.3.6 Design and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0"/>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development validation</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vMerge w:val="restart"/>
            <w:shd w:val="clear" w:color="auto" w:fill="auto"/>
            <w:textDirection w:val="btLr"/>
            <w:vAlign w:val="bottom"/>
          </w:tcPr>
          <w:p w:rsidR="00000000" w:rsidRDefault="00596C41">
            <w:pPr>
              <w:spacing w:line="201" w:lineRule="auto"/>
              <w:rPr>
                <w:rFonts w:ascii="Courier New" w:eastAsia="Courier New" w:hAnsi="Courier New"/>
                <w:sz w:val="4"/>
              </w:rPr>
            </w:pPr>
            <w:r>
              <w:rPr>
                <w:rFonts w:ascii="Courier New" w:eastAsia="Courier New" w:hAnsi="Courier New"/>
                <w:sz w:val="4"/>
              </w:rPr>
              <w:t>---</w:t>
            </w: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vMerge/>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20" w:lineRule="exact"/>
              <w:ind w:left="80"/>
              <w:rPr>
                <w:rFonts w:ascii="Arial" w:eastAsia="Arial" w:hAnsi="Arial"/>
                <w:sz w:val="2"/>
              </w:rPr>
            </w:pPr>
            <w:r>
              <w:rPr>
                <w:rFonts w:ascii="Arial" w:eastAsia="Arial" w:hAnsi="Arial"/>
                <w:sz w:val="2"/>
              </w:rPr>
              <w:t>contributing to hazardous</w:t>
            </w:r>
          </w:p>
        </w:tc>
        <w:tc>
          <w:tcPr>
            <w:tcW w:w="2040" w:type="dxa"/>
            <w:shd w:val="clear" w:color="auto" w:fill="auto"/>
            <w:vAlign w:val="bottom"/>
          </w:tcPr>
          <w:p w:rsidR="00000000" w:rsidRDefault="00596C41">
            <w:pPr>
              <w:spacing w:line="20" w:lineRule="exact"/>
              <w:rPr>
                <w:rFonts w:ascii="Times New Roman" w:eastAsia="Times New Roman" w:hAnsi="Times New Roman"/>
                <w:sz w:val="1"/>
              </w:rPr>
            </w:pPr>
          </w:p>
        </w:tc>
        <w:tc>
          <w:tcPr>
            <w:tcW w:w="38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320" w:type="dxa"/>
            <w:shd w:val="clear" w:color="auto" w:fill="auto"/>
            <w:vAlign w:val="bottom"/>
          </w:tcPr>
          <w:p w:rsidR="00000000" w:rsidRDefault="00596C41">
            <w:pPr>
              <w:spacing w:line="20" w:lineRule="exact"/>
              <w:rPr>
                <w:rFonts w:ascii="Times New Roman" w:eastAsia="Times New Roman" w:hAnsi="Times New Roman"/>
                <w:sz w:val="1"/>
              </w:rPr>
            </w:pPr>
          </w:p>
        </w:tc>
        <w:tc>
          <w:tcPr>
            <w:tcW w:w="110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128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228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380" w:type="dxa"/>
            <w:vMerge/>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227"/>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7.1</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Analysis of software</w:t>
            </w:r>
          </w:p>
        </w:tc>
        <w:tc>
          <w:tcPr>
            <w:tcW w:w="20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96"/>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situations</w:t>
            </w:r>
          </w:p>
        </w:tc>
        <w:tc>
          <w:tcPr>
            <w:tcW w:w="2040" w:type="dxa"/>
            <w:shd w:val="clear" w:color="auto" w:fill="auto"/>
            <w:vAlign w:val="bottom"/>
          </w:tcPr>
          <w:p w:rsidR="00000000" w:rsidRDefault="00596C41">
            <w:pPr>
              <w:spacing w:line="0" w:lineRule="atLeast"/>
              <w:rPr>
                <w:rFonts w:ascii="Times New Roman" w:eastAsia="Times New Roman" w:hAnsi="Times New Roman"/>
                <w:sz w:val="24"/>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20" w:type="dxa"/>
            <w:shd w:val="clear" w:color="auto" w:fill="auto"/>
            <w:vAlign w:val="bottom"/>
          </w:tcPr>
          <w:p w:rsidR="00000000" w:rsidRDefault="00596C41">
            <w:pPr>
              <w:spacing w:line="0" w:lineRule="atLeast"/>
              <w:rPr>
                <w:rFonts w:ascii="Times New Roman" w:eastAsia="Times New Roman" w:hAnsi="Times New Roman"/>
                <w:sz w:val="24"/>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4"/>
              </w:rPr>
            </w:pPr>
          </w:p>
        </w:tc>
        <w:tc>
          <w:tcPr>
            <w:tcW w:w="380" w:type="dxa"/>
            <w:shd w:val="clear" w:color="auto" w:fill="auto"/>
            <w:textDirection w:val="btLr"/>
            <w:vAlign w:val="bottom"/>
          </w:tcPr>
          <w:p w:rsidR="00000000" w:rsidRDefault="00596C41">
            <w:pPr>
              <w:spacing w:line="201" w:lineRule="auto"/>
              <w:rPr>
                <w:rFonts w:ascii="Courier New" w:eastAsia="Courier New" w:hAnsi="Courier New"/>
                <w:sz w:val="4"/>
              </w:rPr>
            </w:pPr>
            <w:r>
              <w:rPr>
                <w:rFonts w:ascii="Courier New" w:eastAsia="Courier New" w:hAnsi="Courier New"/>
                <w:sz w:val="4"/>
              </w:rPr>
              <w:t>-`-</w:t>
            </w:r>
          </w:p>
        </w:tc>
      </w:tr>
      <w:tr w:rsidR="00000000">
        <w:trPr>
          <w:trHeight w:val="117"/>
        </w:trPr>
        <w:tc>
          <w:tcPr>
            <w:tcW w:w="220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0"/>
              </w:rPr>
            </w:pPr>
          </w:p>
        </w:tc>
        <w:tc>
          <w:tcPr>
            <w:tcW w:w="380" w:type="dxa"/>
            <w:vMerge w:val="restart"/>
            <w:shd w:val="clear" w:color="auto" w:fill="auto"/>
            <w:textDirection w:val="btLr"/>
            <w:vAlign w:val="bottom"/>
          </w:tcPr>
          <w:p w:rsidR="00000000" w:rsidRDefault="00596C41">
            <w:pPr>
              <w:spacing w:line="0" w:lineRule="atLeast"/>
              <w:rPr>
                <w:rFonts w:ascii="Courier New" w:eastAsia="Courier New" w:hAnsi="Courier New"/>
                <w:w w:val="99"/>
                <w:sz w:val="1"/>
              </w:rPr>
            </w:pPr>
            <w:r>
              <w:rPr>
                <w:rFonts w:ascii="Courier New" w:eastAsia="Courier New" w:hAnsi="Courier New"/>
                <w:w w:val="99"/>
                <w:sz w:val="1"/>
              </w:rPr>
              <w:t>`,````,,`,``,`,````,,`,``,,```</w:t>
            </w:r>
          </w:p>
        </w:tc>
      </w:tr>
      <w:tr w:rsidR="00000000">
        <w:trPr>
          <w:trHeight w:val="38"/>
        </w:trPr>
        <w:tc>
          <w:tcPr>
            <w:tcW w:w="2200" w:type="dxa"/>
            <w:gridSpan w:val="2"/>
            <w:tcBorders>
              <w:left w:val="single" w:sz="8" w:space="0" w:color="auto"/>
              <w:right w:val="single" w:sz="8" w:space="0" w:color="auto"/>
            </w:tcBorders>
            <w:shd w:val="clear" w:color="auto" w:fill="auto"/>
            <w:vAlign w:val="bottom"/>
          </w:tcPr>
          <w:p w:rsidR="00000000" w:rsidRDefault="00596C41">
            <w:pPr>
              <w:spacing w:line="38" w:lineRule="exact"/>
              <w:ind w:left="80"/>
              <w:rPr>
                <w:rFonts w:ascii="Arial" w:eastAsia="Arial" w:hAnsi="Arial"/>
                <w:sz w:val="4"/>
              </w:rPr>
            </w:pPr>
            <w:r>
              <w:rPr>
                <w:rFonts w:ascii="Arial" w:eastAsia="Arial" w:hAnsi="Arial"/>
                <w:sz w:val="4"/>
              </w:rPr>
              <w:t xml:space="preserve">CONTROL </w:t>
            </w:r>
            <w:r>
              <w:rPr>
                <w:rFonts w:ascii="Arial" w:eastAsia="Arial" w:hAnsi="Arial"/>
                <w:sz w:val="4"/>
              </w:rPr>
              <w:t>measures</w:t>
            </w:r>
          </w:p>
        </w:tc>
        <w:tc>
          <w:tcPr>
            <w:tcW w:w="2040" w:type="dxa"/>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20" w:type="dxa"/>
            <w:shd w:val="clear" w:color="auto" w:fill="auto"/>
            <w:vAlign w:val="bottom"/>
          </w:tcPr>
          <w:p w:rsidR="00000000" w:rsidRDefault="00596C41">
            <w:pPr>
              <w:spacing w:line="0" w:lineRule="atLeast"/>
              <w:rPr>
                <w:rFonts w:ascii="Times New Roman" w:eastAsia="Times New Roman" w:hAnsi="Times New Roman"/>
                <w:sz w:val="3"/>
              </w:rPr>
            </w:pPr>
          </w:p>
        </w:tc>
        <w:tc>
          <w:tcPr>
            <w:tcW w:w="1100" w:type="dxa"/>
            <w:vMerge w:val="restart"/>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3"/>
              </w:rPr>
            </w:pPr>
          </w:p>
        </w:tc>
        <w:tc>
          <w:tcPr>
            <w:tcW w:w="380" w:type="dxa"/>
            <w:vMerge/>
            <w:shd w:val="clear" w:color="auto" w:fill="auto"/>
            <w:vAlign w:val="bottom"/>
          </w:tcPr>
          <w:p w:rsidR="00000000" w:rsidRDefault="00596C41">
            <w:pPr>
              <w:spacing w:line="0" w:lineRule="atLeast"/>
              <w:rPr>
                <w:rFonts w:ascii="Times New Roman" w:eastAsia="Times New Roman" w:hAnsi="Times New Roman"/>
                <w:sz w:val="3"/>
              </w:rPr>
            </w:pPr>
          </w:p>
        </w:tc>
      </w:tr>
      <w:tr w:rsidR="00000000">
        <w:trPr>
          <w:trHeight w:val="184"/>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7.2</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2"/>
              </w:rPr>
            </w:pPr>
            <w:r>
              <w:rPr>
                <w:rFonts w:ascii="Arial" w:eastAsia="Arial" w:hAnsi="Arial"/>
                <w:sz w:val="16"/>
              </w:rPr>
              <w:t>R</w:t>
            </w:r>
            <w:r>
              <w:rPr>
                <w:rFonts w:ascii="Arial" w:eastAsia="Arial" w:hAnsi="Arial"/>
                <w:sz w:val="12"/>
              </w:rPr>
              <w:t>ISK CONTROL</w:t>
            </w:r>
          </w:p>
        </w:tc>
        <w:tc>
          <w:tcPr>
            <w:tcW w:w="2040" w:type="dxa"/>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20" w:type="dxa"/>
            <w:shd w:val="clear" w:color="auto" w:fill="auto"/>
            <w:vAlign w:val="bottom"/>
          </w:tcPr>
          <w:p w:rsidR="00000000" w:rsidRDefault="00596C41">
            <w:pPr>
              <w:spacing w:line="0" w:lineRule="atLeast"/>
              <w:rPr>
                <w:rFonts w:ascii="Times New Roman" w:eastAsia="Times New Roman" w:hAnsi="Times New Roman"/>
                <w:sz w:val="15"/>
              </w:rPr>
            </w:pPr>
          </w:p>
        </w:tc>
        <w:tc>
          <w:tcPr>
            <w:tcW w:w="11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5"/>
              </w:rPr>
            </w:pPr>
          </w:p>
        </w:tc>
        <w:tc>
          <w:tcPr>
            <w:tcW w:w="380" w:type="dxa"/>
            <w:shd w:val="clear" w:color="auto" w:fill="auto"/>
            <w:vAlign w:val="bottom"/>
          </w:tcPr>
          <w:p w:rsidR="00000000" w:rsidRDefault="00596C41">
            <w:pPr>
              <w:spacing w:line="0" w:lineRule="atLeast"/>
              <w:rPr>
                <w:rFonts w:ascii="Times New Roman" w:eastAsia="Times New Roman" w:hAnsi="Times New Roman"/>
                <w:sz w:val="15"/>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measures</w:t>
            </w:r>
          </w:p>
        </w:tc>
        <w:tc>
          <w:tcPr>
            <w:tcW w:w="20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47"/>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7.3</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2"/>
              </w:rPr>
            </w:pPr>
            <w:r>
              <w:rPr>
                <w:rFonts w:ascii="Arial" w:eastAsia="Arial" w:hAnsi="Arial"/>
                <w:sz w:val="16"/>
              </w:rPr>
              <w:t>V</w:t>
            </w:r>
            <w:r>
              <w:rPr>
                <w:rFonts w:ascii="Arial" w:eastAsia="Arial" w:hAnsi="Arial"/>
                <w:sz w:val="12"/>
              </w:rPr>
              <w:t>ERIFICATION</w:t>
            </w:r>
            <w:r>
              <w:rPr>
                <w:rFonts w:ascii="Arial" w:eastAsia="Arial" w:hAnsi="Arial"/>
                <w:sz w:val="16"/>
              </w:rPr>
              <w:t xml:space="preserve"> of </w:t>
            </w:r>
            <w:r>
              <w:rPr>
                <w:rFonts w:ascii="Arial" w:eastAsia="Arial" w:hAnsi="Arial"/>
                <w:sz w:val="12"/>
              </w:rPr>
              <w:t>RISK</w:t>
            </w:r>
          </w:p>
        </w:tc>
        <w:tc>
          <w:tcPr>
            <w:tcW w:w="2040" w:type="dxa"/>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320" w:type="dxa"/>
            <w:shd w:val="clear" w:color="auto" w:fill="auto"/>
            <w:vAlign w:val="bottom"/>
          </w:tcPr>
          <w:p w:rsidR="00000000" w:rsidRDefault="00596C41">
            <w:pPr>
              <w:spacing w:line="0" w:lineRule="atLeast"/>
              <w:rPr>
                <w:rFonts w:ascii="Times New Roman" w:eastAsia="Times New Roman" w:hAnsi="Times New Roman"/>
                <w:sz w:val="21"/>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21"/>
              </w:rPr>
            </w:pPr>
          </w:p>
        </w:tc>
        <w:tc>
          <w:tcPr>
            <w:tcW w:w="380" w:type="dxa"/>
            <w:shd w:val="clear" w:color="auto" w:fill="auto"/>
            <w:vAlign w:val="bottom"/>
          </w:tcPr>
          <w:p w:rsidR="00000000" w:rsidRDefault="00596C41">
            <w:pPr>
              <w:spacing w:line="0" w:lineRule="atLeast"/>
              <w:rPr>
                <w:rFonts w:ascii="Times New Roman" w:eastAsia="Times New Roman" w:hAnsi="Times New Roman"/>
                <w:sz w:val="21"/>
              </w:rPr>
            </w:pPr>
          </w:p>
        </w:tc>
      </w:tr>
      <w:tr w:rsidR="00000000">
        <w:trPr>
          <w:trHeight w:val="230"/>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vMerge w:val="restart"/>
            <w:shd w:val="clear" w:color="auto" w:fill="auto"/>
            <w:textDirection w:val="btLr"/>
            <w:vAlign w:val="bottom"/>
          </w:tcPr>
          <w:p w:rsidR="00000000" w:rsidRDefault="00596C41">
            <w:pPr>
              <w:spacing w:line="201" w:lineRule="auto"/>
              <w:rPr>
                <w:rFonts w:ascii="Courier New" w:eastAsia="Courier New" w:hAnsi="Courier New"/>
                <w:sz w:val="4"/>
              </w:rPr>
            </w:pPr>
            <w:r>
              <w:rPr>
                <w:rFonts w:ascii="Courier New" w:eastAsia="Courier New" w:hAnsi="Courier New"/>
                <w:sz w:val="4"/>
              </w:rPr>
              <w:t>--</w:t>
            </w:r>
          </w:p>
        </w:tc>
      </w:tr>
      <w:tr w:rsidR="00000000">
        <w:trPr>
          <w:trHeight w:val="22"/>
        </w:trPr>
        <w:tc>
          <w:tcPr>
            <w:tcW w:w="340" w:type="dxa"/>
            <w:vMerge w:val="restart"/>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7.4</w:t>
            </w:r>
          </w:p>
        </w:tc>
        <w:tc>
          <w:tcPr>
            <w:tcW w:w="1860" w:type="dxa"/>
            <w:vMerge w:val="restart"/>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R</w:t>
            </w:r>
            <w:r>
              <w:rPr>
                <w:rFonts w:ascii="Arial" w:eastAsia="Arial" w:hAnsi="Arial"/>
                <w:sz w:val="12"/>
              </w:rPr>
              <w:t>ISK MANAGEMENT</w:t>
            </w:r>
            <w:r>
              <w:rPr>
                <w:rFonts w:ascii="Arial" w:eastAsia="Arial" w:hAnsi="Arial"/>
                <w:sz w:val="16"/>
              </w:rPr>
              <w:t xml:space="preserve"> of</w:t>
            </w:r>
          </w:p>
        </w:tc>
        <w:tc>
          <w:tcPr>
            <w:tcW w:w="2040" w:type="dxa"/>
            <w:shd w:val="clear" w:color="auto" w:fill="auto"/>
            <w:vAlign w:val="bottom"/>
          </w:tcPr>
          <w:p w:rsidR="00000000" w:rsidRDefault="00596C41">
            <w:pPr>
              <w:spacing w:line="20" w:lineRule="exact"/>
              <w:rPr>
                <w:rFonts w:ascii="Times New Roman" w:eastAsia="Times New Roman" w:hAnsi="Times New Roman"/>
                <w:sz w:val="1"/>
              </w:rPr>
            </w:pPr>
          </w:p>
        </w:tc>
        <w:tc>
          <w:tcPr>
            <w:tcW w:w="38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320" w:type="dxa"/>
            <w:shd w:val="clear" w:color="auto" w:fill="auto"/>
            <w:vAlign w:val="bottom"/>
          </w:tcPr>
          <w:p w:rsidR="00000000" w:rsidRDefault="00596C41">
            <w:pPr>
              <w:spacing w:line="20" w:lineRule="exact"/>
              <w:rPr>
                <w:rFonts w:ascii="Times New Roman" w:eastAsia="Times New Roman" w:hAnsi="Times New Roman"/>
                <w:sz w:val="1"/>
              </w:rPr>
            </w:pPr>
          </w:p>
        </w:tc>
        <w:tc>
          <w:tcPr>
            <w:tcW w:w="1100" w:type="dxa"/>
            <w:vMerge w:val="restart"/>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2280" w:type="dxa"/>
            <w:tcBorders>
              <w:right w:val="single" w:sz="8" w:space="0" w:color="auto"/>
            </w:tcBorders>
            <w:shd w:val="clear" w:color="auto" w:fill="auto"/>
            <w:vAlign w:val="bottom"/>
          </w:tcPr>
          <w:p w:rsidR="00000000" w:rsidRDefault="00596C41">
            <w:pPr>
              <w:spacing w:line="20" w:lineRule="exact"/>
              <w:rPr>
                <w:rFonts w:ascii="Times New Roman" w:eastAsia="Times New Roman" w:hAnsi="Times New Roman"/>
                <w:sz w:val="1"/>
              </w:rPr>
            </w:pPr>
          </w:p>
        </w:tc>
        <w:tc>
          <w:tcPr>
            <w:tcW w:w="380" w:type="dxa"/>
            <w:vMerge/>
            <w:shd w:val="clear" w:color="auto" w:fill="auto"/>
            <w:vAlign w:val="bottom"/>
          </w:tcPr>
          <w:p w:rsidR="00000000" w:rsidRDefault="00596C41">
            <w:pPr>
              <w:spacing w:line="20" w:lineRule="exact"/>
              <w:rPr>
                <w:rFonts w:ascii="Times New Roman" w:eastAsia="Times New Roman" w:hAnsi="Times New Roman"/>
                <w:sz w:val="1"/>
              </w:rPr>
            </w:pPr>
          </w:p>
        </w:tc>
      </w:tr>
      <w:tr w:rsidR="00000000">
        <w:trPr>
          <w:trHeight w:val="199"/>
        </w:trPr>
        <w:tc>
          <w:tcPr>
            <w:tcW w:w="340" w:type="dxa"/>
            <w:vMerge/>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86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040" w:type="dxa"/>
            <w:shd w:val="clear" w:color="auto" w:fill="auto"/>
            <w:vAlign w:val="bottom"/>
          </w:tcPr>
          <w:p w:rsidR="00000000" w:rsidRDefault="00596C41">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320" w:type="dxa"/>
            <w:shd w:val="clear" w:color="auto" w:fill="auto"/>
            <w:vAlign w:val="bottom"/>
          </w:tcPr>
          <w:p w:rsidR="00000000" w:rsidRDefault="00596C41">
            <w:pPr>
              <w:spacing w:line="0" w:lineRule="atLeast"/>
              <w:rPr>
                <w:rFonts w:ascii="Times New Roman" w:eastAsia="Times New Roman" w:hAnsi="Times New Roman"/>
                <w:sz w:val="17"/>
              </w:rPr>
            </w:pPr>
          </w:p>
        </w:tc>
        <w:tc>
          <w:tcPr>
            <w:tcW w:w="1100" w:type="dxa"/>
            <w:vMerge/>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7"/>
              </w:rPr>
            </w:pPr>
          </w:p>
        </w:tc>
        <w:tc>
          <w:tcPr>
            <w:tcW w:w="380" w:type="dxa"/>
            <w:shd w:val="clear" w:color="auto" w:fill="auto"/>
            <w:vAlign w:val="bottom"/>
          </w:tcPr>
          <w:p w:rsidR="00000000" w:rsidRDefault="00596C41">
            <w:pPr>
              <w:spacing w:line="0" w:lineRule="atLeast"/>
              <w:rPr>
                <w:rFonts w:ascii="Times New Roman" w:eastAsia="Times New Roman" w:hAnsi="Times New Roman"/>
                <w:sz w:val="17"/>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software changes</w:t>
            </w:r>
          </w:p>
        </w:tc>
        <w:tc>
          <w:tcPr>
            <w:tcW w:w="20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8.1</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Configuration</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7.5.3 Identification and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identification</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traceability</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8.2</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Change control</w:t>
            </w: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7.5.3 Identification and</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0"/>
        </w:trPr>
        <w:tc>
          <w:tcPr>
            <w:tcW w:w="340" w:type="dxa"/>
            <w:tcBorders>
              <w:lef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86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040" w:type="dxa"/>
            <w:shd w:val="clear" w:color="auto" w:fill="auto"/>
            <w:vAlign w:val="bottom"/>
          </w:tcPr>
          <w:p w:rsidR="00000000" w:rsidRDefault="00596C41">
            <w:pPr>
              <w:spacing w:line="0" w:lineRule="atLeast"/>
              <w:ind w:left="60"/>
              <w:rPr>
                <w:rFonts w:ascii="Arial" w:eastAsia="Arial" w:hAnsi="Arial"/>
                <w:sz w:val="16"/>
              </w:rPr>
            </w:pPr>
            <w:r>
              <w:rPr>
                <w:rFonts w:ascii="Arial" w:eastAsia="Arial" w:hAnsi="Arial"/>
                <w:sz w:val="16"/>
              </w:rPr>
              <w:t>traceability</w:t>
            </w: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340" w:type="dxa"/>
            <w:tcBorders>
              <w:lef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8.3</w:t>
            </w:r>
          </w:p>
        </w:tc>
        <w:tc>
          <w:tcPr>
            <w:tcW w:w="1860" w:type="dxa"/>
            <w:tcBorders>
              <w:right w:val="single" w:sz="8" w:space="0" w:color="auto"/>
            </w:tcBorders>
            <w:shd w:val="clear" w:color="auto" w:fill="auto"/>
            <w:vAlign w:val="bottom"/>
          </w:tcPr>
          <w:p w:rsidR="00000000" w:rsidRDefault="00596C41">
            <w:pPr>
              <w:spacing w:line="0" w:lineRule="atLeast"/>
              <w:ind w:left="40"/>
              <w:rPr>
                <w:rFonts w:ascii="Arial" w:eastAsia="Arial" w:hAnsi="Arial"/>
                <w:sz w:val="16"/>
              </w:rPr>
            </w:pPr>
            <w:r>
              <w:rPr>
                <w:rFonts w:ascii="Arial" w:eastAsia="Arial" w:hAnsi="Arial"/>
                <w:sz w:val="16"/>
              </w:rPr>
              <w:t>Configuration status</w:t>
            </w:r>
          </w:p>
        </w:tc>
        <w:tc>
          <w:tcPr>
            <w:tcW w:w="20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accounting</w:t>
            </w:r>
          </w:p>
        </w:tc>
        <w:tc>
          <w:tcPr>
            <w:tcW w:w="20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2200" w:type="dxa"/>
            <w:gridSpan w:val="2"/>
            <w:tcBorders>
              <w:left w:val="single" w:sz="8" w:space="0" w:color="auto"/>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r w:rsidR="00000000">
        <w:trPr>
          <w:trHeight w:val="221"/>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6"/>
              </w:rPr>
            </w:pPr>
            <w:r>
              <w:rPr>
                <w:rFonts w:ascii="Arial" w:eastAsia="Arial" w:hAnsi="Arial"/>
                <w:sz w:val="16"/>
              </w:rPr>
              <w:t>9 Software problem</w:t>
            </w:r>
          </w:p>
        </w:tc>
        <w:tc>
          <w:tcPr>
            <w:tcW w:w="2040" w:type="dxa"/>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20" w:type="dxa"/>
            <w:shd w:val="clear" w:color="auto" w:fill="auto"/>
            <w:vAlign w:val="bottom"/>
          </w:tcPr>
          <w:p w:rsidR="00000000" w:rsidRDefault="00596C41">
            <w:pPr>
              <w:spacing w:line="0" w:lineRule="atLeast"/>
              <w:rPr>
                <w:rFonts w:ascii="Times New Roman" w:eastAsia="Times New Roman" w:hAnsi="Times New Roman"/>
                <w:sz w:val="19"/>
              </w:rPr>
            </w:pPr>
          </w:p>
        </w:tc>
        <w:tc>
          <w:tcPr>
            <w:tcW w:w="1100" w:type="dxa"/>
            <w:tcBorders>
              <w:right w:val="single" w:sz="8" w:space="0" w:color="auto"/>
            </w:tcBorders>
            <w:shd w:val="clear" w:color="auto" w:fill="auto"/>
            <w:vAlign w:val="bottom"/>
          </w:tcPr>
          <w:p w:rsidR="00000000" w:rsidRDefault="00596C41">
            <w:pPr>
              <w:spacing w:line="0" w:lineRule="atLeast"/>
              <w:ind w:right="260"/>
              <w:jc w:val="center"/>
              <w:rPr>
                <w:rFonts w:ascii="Arial" w:eastAsia="Arial" w:hAnsi="Arial"/>
                <w:sz w:val="16"/>
              </w:rPr>
            </w:pPr>
            <w:r>
              <w:rPr>
                <w:rFonts w:ascii="Arial" w:eastAsia="Arial" w:hAnsi="Arial"/>
                <w:sz w:val="16"/>
              </w:rPr>
              <w:t>Yes/No</w:t>
            </w: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9"/>
              </w:rPr>
            </w:pPr>
          </w:p>
        </w:tc>
        <w:tc>
          <w:tcPr>
            <w:tcW w:w="380" w:type="dxa"/>
            <w:shd w:val="clear" w:color="auto" w:fill="auto"/>
            <w:vAlign w:val="bottom"/>
          </w:tcPr>
          <w:p w:rsidR="00000000" w:rsidRDefault="00596C41">
            <w:pPr>
              <w:spacing w:line="0" w:lineRule="atLeast"/>
              <w:rPr>
                <w:rFonts w:ascii="Times New Roman" w:eastAsia="Times New Roman" w:hAnsi="Times New Roman"/>
                <w:sz w:val="19"/>
              </w:rPr>
            </w:pPr>
          </w:p>
        </w:tc>
      </w:tr>
      <w:tr w:rsidR="00000000">
        <w:trPr>
          <w:trHeight w:val="210"/>
        </w:trPr>
        <w:tc>
          <w:tcPr>
            <w:tcW w:w="2200" w:type="dxa"/>
            <w:gridSpan w:val="2"/>
            <w:tcBorders>
              <w:left w:val="single" w:sz="8" w:space="0" w:color="auto"/>
              <w:right w:val="single" w:sz="8" w:space="0" w:color="auto"/>
            </w:tcBorders>
            <w:shd w:val="clear" w:color="auto" w:fill="auto"/>
            <w:vAlign w:val="bottom"/>
          </w:tcPr>
          <w:p w:rsidR="00000000" w:rsidRDefault="00596C41">
            <w:pPr>
              <w:spacing w:line="0" w:lineRule="atLeast"/>
              <w:ind w:left="80"/>
              <w:rPr>
                <w:rFonts w:ascii="Arial" w:eastAsia="Arial" w:hAnsi="Arial"/>
                <w:sz w:val="12"/>
              </w:rPr>
            </w:pPr>
            <w:r>
              <w:rPr>
                <w:rFonts w:ascii="Arial" w:eastAsia="Arial" w:hAnsi="Arial"/>
                <w:sz w:val="16"/>
              </w:rPr>
              <w:t xml:space="preserve">resolution </w:t>
            </w:r>
            <w:r>
              <w:rPr>
                <w:rFonts w:ascii="Arial" w:eastAsia="Arial" w:hAnsi="Arial"/>
                <w:sz w:val="12"/>
              </w:rPr>
              <w:t>PROCESS</w:t>
            </w:r>
          </w:p>
        </w:tc>
        <w:tc>
          <w:tcPr>
            <w:tcW w:w="2040" w:type="dxa"/>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20" w:type="dxa"/>
            <w:shd w:val="clear" w:color="auto" w:fill="auto"/>
            <w:vAlign w:val="bottom"/>
          </w:tcPr>
          <w:p w:rsidR="00000000" w:rsidRDefault="00596C41">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2280" w:type="dxa"/>
            <w:tcBorders>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18"/>
              </w:rPr>
            </w:pPr>
          </w:p>
        </w:tc>
        <w:tc>
          <w:tcPr>
            <w:tcW w:w="380" w:type="dxa"/>
            <w:shd w:val="clear" w:color="auto" w:fill="auto"/>
            <w:vAlign w:val="bottom"/>
          </w:tcPr>
          <w:p w:rsidR="00000000" w:rsidRDefault="00596C41">
            <w:pPr>
              <w:spacing w:line="0" w:lineRule="atLeast"/>
              <w:rPr>
                <w:rFonts w:ascii="Times New Roman" w:eastAsia="Times New Roman" w:hAnsi="Times New Roman"/>
                <w:sz w:val="18"/>
              </w:rPr>
            </w:pPr>
          </w:p>
        </w:tc>
      </w:tr>
      <w:tr w:rsidR="00000000">
        <w:trPr>
          <w:trHeight w:val="46"/>
        </w:trPr>
        <w:tc>
          <w:tcPr>
            <w:tcW w:w="340" w:type="dxa"/>
            <w:tcBorders>
              <w:left w:val="single" w:sz="8" w:space="0" w:color="auto"/>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86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04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20" w:type="dxa"/>
            <w:tcBorders>
              <w:bottom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10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1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2280" w:type="dxa"/>
            <w:tcBorders>
              <w:bottom w:val="single" w:sz="8" w:space="0" w:color="auto"/>
              <w:right w:val="single" w:sz="8" w:space="0" w:color="auto"/>
            </w:tcBorders>
            <w:shd w:val="clear" w:color="auto" w:fill="auto"/>
            <w:vAlign w:val="bottom"/>
          </w:tcPr>
          <w:p w:rsidR="00000000" w:rsidRDefault="00596C41">
            <w:pPr>
              <w:spacing w:line="0" w:lineRule="atLeast"/>
              <w:rPr>
                <w:rFonts w:ascii="Times New Roman" w:eastAsia="Times New Roman" w:hAnsi="Times New Roman"/>
                <w:sz w:val="4"/>
              </w:rPr>
            </w:pPr>
          </w:p>
        </w:tc>
        <w:tc>
          <w:tcPr>
            <w:tcW w:w="380" w:type="dxa"/>
            <w:shd w:val="clear" w:color="auto" w:fill="auto"/>
            <w:vAlign w:val="bottom"/>
          </w:tcPr>
          <w:p w:rsidR="00000000" w:rsidRDefault="00596C41">
            <w:pPr>
              <w:spacing w:line="0" w:lineRule="atLeast"/>
              <w:rPr>
                <w:rFonts w:ascii="Times New Roman" w:eastAsia="Times New Roman" w:hAnsi="Times New Roman"/>
                <w:sz w:val="4"/>
              </w:rPr>
            </w:pPr>
          </w:p>
        </w:tc>
      </w:tr>
    </w:tbl>
    <w:p w:rsidR="00000000" w:rsidRDefault="00596C41">
      <w:pPr>
        <w:rPr>
          <w:rFonts w:ascii="Times New Roman" w:eastAsia="Times New Roman" w:hAnsi="Times New Roman"/>
          <w:sz w:val="4"/>
        </w:rPr>
        <w:sectPr w:rsidR="00000000">
          <w:pgSz w:w="11900" w:h="16840"/>
          <w:pgMar w:top="1119" w:right="584" w:bottom="0" w:left="240" w:header="0" w:footer="0" w:gutter="0"/>
          <w:cols w:space="0" w:equalWidth="0">
            <w:col w:w="1108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6"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w:t>
      </w:r>
      <w:r>
        <w:rPr>
          <w:rFonts w:ascii="Arial" w:eastAsia="Arial" w:hAnsi="Arial"/>
          <w:sz w:val="10"/>
        </w:rPr>
        <w:t>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584" w:bottom="0" w:left="240" w:header="0" w:footer="0" w:gutter="0"/>
          <w:cols w:space="0" w:equalWidth="0">
            <w:col w:w="11080"/>
          </w:cols>
          <w:docGrid w:linePitch="360"/>
        </w:sectPr>
      </w:pPr>
    </w:p>
    <w:p w:rsidR="00000000" w:rsidRDefault="00596C41">
      <w:pPr>
        <w:tabs>
          <w:tab w:val="left" w:pos="5400"/>
        </w:tabs>
        <w:spacing w:line="0" w:lineRule="atLeast"/>
        <w:ind w:left="1180"/>
        <w:rPr>
          <w:rFonts w:ascii="Arial" w:eastAsia="Arial" w:hAnsi="Arial"/>
        </w:rPr>
      </w:pPr>
      <w:bookmarkStart w:id="171" w:name="page171"/>
      <w:bookmarkEnd w:id="171"/>
      <w:r>
        <w:rPr>
          <w:rFonts w:ascii="Arial" w:eastAsia="Arial" w:hAnsi="Arial"/>
        </w:rPr>
        <w:t>IEC 62304:2006</w:t>
      </w:r>
      <w:r>
        <w:rPr>
          <w:rFonts w:ascii="Times New Roman" w:eastAsia="Times New Roman" w:hAnsi="Times New Roman"/>
        </w:rPr>
        <w:tab/>
      </w:r>
      <w:r>
        <w:rPr>
          <w:rFonts w:ascii="Arial" w:eastAsia="Arial" w:hAnsi="Arial"/>
        </w:rPr>
        <w:t xml:space="preserve">– 77 </w:t>
      </w:r>
      <w:r>
        <w:rPr>
          <w:rFonts w:ascii="Arial" w:eastAsia="Arial" w:hAnsi="Arial"/>
        </w:rPr>
        <w:t>–</w:t>
      </w:r>
    </w:p>
    <w:p w:rsidR="00000000" w:rsidRDefault="00596C41">
      <w:pPr>
        <w:spacing w:line="15" w:lineRule="exact"/>
        <w:rPr>
          <w:rFonts w:ascii="Times New Roman" w:eastAsia="Times New Roman" w:hAnsi="Times New Roman"/>
        </w:rPr>
      </w:pPr>
    </w:p>
    <w:p w:rsidR="00000000" w:rsidRDefault="00596C41">
      <w:pPr>
        <w:tabs>
          <w:tab w:val="left" w:pos="3220"/>
        </w:tabs>
        <w:spacing w:line="0" w:lineRule="atLeast"/>
        <w:ind w:left="118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90" w:lineRule="exact"/>
        <w:rPr>
          <w:rFonts w:ascii="Times New Roman" w:eastAsia="Times New Roman" w:hAnsi="Times New Roman"/>
        </w:rPr>
      </w:pPr>
    </w:p>
    <w:p w:rsidR="00000000" w:rsidRDefault="00596C41">
      <w:pPr>
        <w:spacing w:line="0" w:lineRule="atLeast"/>
        <w:ind w:left="5000"/>
        <w:rPr>
          <w:rFonts w:ascii="Arial" w:eastAsia="Arial" w:hAnsi="Arial"/>
          <w:sz w:val="24"/>
        </w:rPr>
      </w:pPr>
      <w:r>
        <w:rPr>
          <w:rFonts w:ascii="Arial" w:eastAsia="Arial" w:hAnsi="Arial"/>
          <w:sz w:val="24"/>
        </w:rPr>
        <w:t>Bibliography</w:t>
      </w:r>
    </w:p>
    <w:p w:rsidR="00000000" w:rsidRDefault="00596C41">
      <w:pPr>
        <w:spacing w:line="203" w:lineRule="exact"/>
        <w:rPr>
          <w:rFonts w:ascii="Times New Roman" w:eastAsia="Times New Roman" w:hAnsi="Times New Roman"/>
        </w:rPr>
      </w:pPr>
    </w:p>
    <w:p w:rsidR="00000000" w:rsidRDefault="00596C41" w:rsidP="00596C41">
      <w:pPr>
        <w:numPr>
          <w:ilvl w:val="0"/>
          <w:numId w:val="148"/>
        </w:numPr>
        <w:tabs>
          <w:tab w:val="left" w:pos="1761"/>
        </w:tabs>
        <w:spacing w:line="239" w:lineRule="auto"/>
        <w:ind w:left="1760" w:hanging="582"/>
        <w:rPr>
          <w:rFonts w:ascii="Arial" w:eastAsia="Arial" w:hAnsi="Arial"/>
        </w:rPr>
      </w:pPr>
      <w:r>
        <w:rPr>
          <w:rFonts w:ascii="Arial" w:eastAsia="Arial" w:hAnsi="Arial"/>
        </w:rPr>
        <w:t xml:space="preserve">IEC 60601-1:2005, </w:t>
      </w:r>
      <w:r>
        <w:rPr>
          <w:rFonts w:ascii="Arial" w:eastAsia="Arial" w:hAnsi="Arial"/>
          <w:i/>
        </w:rPr>
        <w:t xml:space="preserve">Medical electrical equipment </w:t>
      </w:r>
      <w:r>
        <w:rPr>
          <w:rFonts w:ascii="Arial" w:eastAsia="Arial" w:hAnsi="Arial"/>
          <w:i/>
        </w:rPr>
        <w:t>– Part 1: General requirements for</w:t>
      </w:r>
      <w:r>
        <w:rPr>
          <w:rFonts w:ascii="Arial" w:eastAsia="Arial" w:hAnsi="Arial"/>
        </w:rPr>
        <w:t xml:space="preserve"> </w:t>
      </w:r>
      <w:r>
        <w:rPr>
          <w:rFonts w:ascii="Arial" w:eastAsia="Arial" w:hAnsi="Arial"/>
          <w:i/>
        </w:rPr>
        <w:t>basic safety and essential perf</w:t>
      </w:r>
      <w:r>
        <w:rPr>
          <w:rFonts w:ascii="Arial" w:eastAsia="Arial" w:hAnsi="Arial"/>
          <w:i/>
        </w:rPr>
        <w:t>ormance</w:t>
      </w:r>
    </w:p>
    <w:p w:rsidR="00000000" w:rsidRDefault="00596C41">
      <w:pPr>
        <w:spacing w:line="1" w:lineRule="exact"/>
        <w:rPr>
          <w:rFonts w:ascii="Arial" w:eastAsia="Arial" w:hAnsi="Arial"/>
        </w:rPr>
      </w:pPr>
    </w:p>
    <w:p w:rsidR="00000000" w:rsidRDefault="00596C41">
      <w:pPr>
        <w:spacing w:line="0" w:lineRule="atLeast"/>
        <w:ind w:left="1760"/>
        <w:rPr>
          <w:rFonts w:ascii="Arial" w:eastAsia="Arial" w:hAnsi="Arial"/>
        </w:rPr>
      </w:pPr>
      <w:r>
        <w:rPr>
          <w:rFonts w:ascii="Arial" w:eastAsia="Arial" w:hAnsi="Arial"/>
        </w:rPr>
        <w:t>IEC 60601-1:2005/AMD1:2012</w:t>
      </w:r>
    </w:p>
    <w:p w:rsidR="00000000" w:rsidRDefault="00596C41">
      <w:pPr>
        <w:spacing w:line="200" w:lineRule="exact"/>
        <w:rPr>
          <w:rFonts w:ascii="Arial" w:eastAsia="Arial" w:hAnsi="Arial"/>
        </w:rPr>
      </w:pPr>
    </w:p>
    <w:p w:rsidR="00000000" w:rsidRDefault="00596C41" w:rsidP="00596C41">
      <w:pPr>
        <w:numPr>
          <w:ilvl w:val="0"/>
          <w:numId w:val="148"/>
        </w:numPr>
        <w:tabs>
          <w:tab w:val="left" w:pos="1760"/>
        </w:tabs>
        <w:spacing w:line="0" w:lineRule="atLeast"/>
        <w:ind w:left="1760" w:hanging="582"/>
        <w:rPr>
          <w:rFonts w:ascii="Arial" w:eastAsia="Arial" w:hAnsi="Arial"/>
        </w:rPr>
      </w:pPr>
      <w:r>
        <w:rPr>
          <w:rFonts w:ascii="Arial" w:eastAsia="Arial" w:hAnsi="Arial"/>
        </w:rPr>
        <w:t xml:space="preserve">IEC 60601-1-4:1996, </w:t>
      </w:r>
      <w:r>
        <w:rPr>
          <w:rFonts w:ascii="Arial" w:eastAsia="Arial" w:hAnsi="Arial"/>
          <w:i/>
        </w:rPr>
        <w:t xml:space="preserve">Medical electrical equipment </w:t>
      </w:r>
      <w:r>
        <w:rPr>
          <w:rFonts w:ascii="Arial" w:eastAsia="Arial" w:hAnsi="Arial"/>
          <w:i/>
        </w:rPr>
        <w:t>– Part 1: General requirements for</w:t>
      </w:r>
    </w:p>
    <w:p w:rsidR="00000000" w:rsidRDefault="00596C41">
      <w:pPr>
        <w:spacing w:line="276" w:lineRule="auto"/>
        <w:ind w:left="1760" w:right="280" w:firstLine="2"/>
        <w:rPr>
          <w:rFonts w:ascii="Arial" w:eastAsia="Arial" w:hAnsi="Arial"/>
        </w:rPr>
      </w:pPr>
      <w:r>
        <w:rPr>
          <w:rFonts w:ascii="Arial" w:eastAsia="Arial" w:hAnsi="Arial"/>
          <w:i/>
        </w:rPr>
        <w:t xml:space="preserve">safety </w:t>
      </w:r>
      <w:r>
        <w:rPr>
          <w:rFonts w:ascii="Arial" w:eastAsia="Arial" w:hAnsi="Arial"/>
          <w:i/>
        </w:rPr>
        <w:t xml:space="preserve">– 4.Collateral standard: Programmable electrical medical systems </w:t>
      </w:r>
      <w:r>
        <w:rPr>
          <w:rFonts w:ascii="Arial" w:eastAsia="Arial" w:hAnsi="Arial"/>
        </w:rPr>
        <w:t>(withdrawn)</w:t>
      </w:r>
      <w:r>
        <w:rPr>
          <w:rFonts w:ascii="Arial" w:eastAsia="Arial" w:hAnsi="Arial"/>
          <w:i/>
        </w:rPr>
        <w:t xml:space="preserve"> </w:t>
      </w:r>
      <w:r>
        <w:rPr>
          <w:rFonts w:ascii="Arial" w:eastAsia="Arial" w:hAnsi="Arial"/>
        </w:rPr>
        <w:t>IEC 60601-1-4:1996/AMD1:1999</w:t>
      </w:r>
    </w:p>
    <w:p w:rsidR="00000000" w:rsidRDefault="00596C41">
      <w:pPr>
        <w:spacing w:line="132" w:lineRule="exact"/>
        <w:rPr>
          <w:rFonts w:ascii="Arial" w:eastAsia="Arial" w:hAnsi="Arial"/>
        </w:rPr>
      </w:pPr>
    </w:p>
    <w:p w:rsidR="00000000" w:rsidRDefault="00596C41" w:rsidP="00596C41">
      <w:pPr>
        <w:numPr>
          <w:ilvl w:val="0"/>
          <w:numId w:val="148"/>
        </w:numPr>
        <w:tabs>
          <w:tab w:val="left" w:pos="1760"/>
        </w:tabs>
        <w:spacing w:line="0" w:lineRule="atLeast"/>
        <w:ind w:left="1760" w:hanging="582"/>
        <w:rPr>
          <w:rFonts w:ascii="Arial" w:eastAsia="Arial" w:hAnsi="Arial"/>
        </w:rPr>
      </w:pPr>
      <w:r>
        <w:rPr>
          <w:rFonts w:ascii="Arial" w:eastAsia="Arial" w:hAnsi="Arial"/>
        </w:rPr>
        <w:t xml:space="preserve">IEC 60601-1-6, </w:t>
      </w:r>
      <w:r>
        <w:rPr>
          <w:rFonts w:ascii="Arial" w:eastAsia="Arial" w:hAnsi="Arial"/>
          <w:i/>
        </w:rPr>
        <w:t>Medica</w:t>
      </w:r>
      <w:r>
        <w:rPr>
          <w:rFonts w:ascii="Arial" w:eastAsia="Arial" w:hAnsi="Arial"/>
          <w:i/>
        </w:rPr>
        <w:t xml:space="preserve">l electrical equipment </w:t>
      </w:r>
      <w:r>
        <w:rPr>
          <w:rFonts w:ascii="Arial" w:eastAsia="Arial" w:hAnsi="Arial"/>
          <w:i/>
        </w:rPr>
        <w:t>– Part 1-6: General requirements for basic</w:t>
      </w:r>
    </w:p>
    <w:p w:rsidR="00000000" w:rsidRDefault="00596C41">
      <w:pPr>
        <w:spacing w:line="0" w:lineRule="atLeast"/>
        <w:ind w:left="1760"/>
        <w:rPr>
          <w:rFonts w:ascii="Arial" w:eastAsia="Arial" w:hAnsi="Arial"/>
          <w:i/>
        </w:rPr>
      </w:pPr>
      <w:hyperlink r:id="rId65" w:history="1">
        <w:r>
          <w:rPr>
            <w:rFonts w:ascii="Arial" w:eastAsia="Arial" w:hAnsi="Arial"/>
            <w:i/>
          </w:rPr>
          <w:t xml:space="preserve">safety and essential performance </w:t>
        </w:r>
        <w:r>
          <w:rPr>
            <w:rFonts w:ascii="Arial" w:eastAsia="Arial" w:hAnsi="Arial"/>
            <w:i/>
          </w:rPr>
          <w:t>– Collateral standard: Usability</w:t>
        </w:r>
      </w:hyperlink>
    </w:p>
    <w:p w:rsidR="00000000" w:rsidRDefault="00596C41">
      <w:pPr>
        <w:spacing w:line="229" w:lineRule="exact"/>
        <w:rPr>
          <w:rFonts w:ascii="Arial" w:eastAsia="Arial" w:hAnsi="Arial"/>
          <w:i/>
        </w:rPr>
      </w:pPr>
    </w:p>
    <w:p w:rsidR="00000000" w:rsidRDefault="00596C41" w:rsidP="00596C41">
      <w:pPr>
        <w:numPr>
          <w:ilvl w:val="0"/>
          <w:numId w:val="148"/>
        </w:numPr>
        <w:tabs>
          <w:tab w:val="left" w:pos="1758"/>
        </w:tabs>
        <w:spacing w:line="276" w:lineRule="auto"/>
        <w:ind w:left="1760" w:hanging="581"/>
        <w:rPr>
          <w:rFonts w:ascii="Arial" w:eastAsia="Arial" w:hAnsi="Arial"/>
        </w:rPr>
      </w:pPr>
      <w:r>
        <w:rPr>
          <w:rFonts w:ascii="Arial" w:eastAsia="Arial" w:hAnsi="Arial"/>
        </w:rPr>
        <w:t xml:space="preserve">IEC 61508-3, </w:t>
      </w:r>
      <w:r>
        <w:rPr>
          <w:rFonts w:ascii="Arial" w:eastAsia="Arial" w:hAnsi="Arial"/>
          <w:i/>
        </w:rPr>
        <w:t>Functional safety o</w:t>
      </w:r>
      <w:r>
        <w:rPr>
          <w:rFonts w:ascii="Arial" w:eastAsia="Arial" w:hAnsi="Arial"/>
          <w:i/>
        </w:rPr>
        <w:t>f electrical/electronic/programmable electronic safety-</w:t>
      </w:r>
      <w:r>
        <w:rPr>
          <w:rFonts w:ascii="Arial" w:eastAsia="Arial" w:hAnsi="Arial"/>
          <w:i/>
        </w:rPr>
        <w:t xml:space="preserve">related systems </w:t>
      </w:r>
      <w:r>
        <w:rPr>
          <w:rFonts w:ascii="Arial" w:eastAsia="Arial" w:hAnsi="Arial"/>
          <w:i/>
        </w:rPr>
        <w:t>– Part 3: Software requirements</w:t>
      </w:r>
    </w:p>
    <w:p w:rsidR="00000000" w:rsidRDefault="00596C41">
      <w:pPr>
        <w:spacing w:line="131" w:lineRule="exact"/>
        <w:rPr>
          <w:rFonts w:ascii="Arial" w:eastAsia="Arial" w:hAnsi="Arial"/>
        </w:rPr>
      </w:pPr>
    </w:p>
    <w:p w:rsidR="00000000" w:rsidRDefault="00596C41" w:rsidP="00596C41">
      <w:pPr>
        <w:numPr>
          <w:ilvl w:val="0"/>
          <w:numId w:val="148"/>
        </w:numPr>
        <w:tabs>
          <w:tab w:val="left" w:pos="1761"/>
        </w:tabs>
        <w:spacing w:line="276" w:lineRule="auto"/>
        <w:ind w:left="1760" w:hanging="581"/>
        <w:rPr>
          <w:rFonts w:ascii="Arial" w:eastAsia="Arial" w:hAnsi="Arial"/>
        </w:rPr>
      </w:pPr>
      <w:r>
        <w:rPr>
          <w:rFonts w:ascii="Arial" w:eastAsia="Arial" w:hAnsi="Arial"/>
        </w:rPr>
        <w:t xml:space="preserve">IEC 61010-1:2010, </w:t>
      </w:r>
      <w:r>
        <w:rPr>
          <w:rFonts w:ascii="Arial" w:eastAsia="Arial" w:hAnsi="Arial"/>
          <w:i/>
        </w:rPr>
        <w:t>Safety requirements for electrical equipment for measurement,</w:t>
      </w:r>
      <w:r>
        <w:rPr>
          <w:rFonts w:ascii="Arial" w:eastAsia="Arial" w:hAnsi="Arial"/>
        </w:rPr>
        <w:t xml:space="preserve"> </w:t>
      </w:r>
      <w:r>
        <w:rPr>
          <w:rFonts w:ascii="Arial" w:eastAsia="Arial" w:hAnsi="Arial"/>
          <w:i/>
        </w:rPr>
        <w:t xml:space="preserve">control, and laboratory use </w:t>
      </w:r>
      <w:r>
        <w:rPr>
          <w:rFonts w:ascii="Arial" w:eastAsia="Arial" w:hAnsi="Arial"/>
          <w:i/>
        </w:rPr>
        <w:t>– Part 1: General requirements</w:t>
      </w:r>
    </w:p>
    <w:p w:rsidR="00000000" w:rsidRDefault="00596C41">
      <w:pPr>
        <w:spacing w:line="131" w:lineRule="exact"/>
        <w:rPr>
          <w:rFonts w:ascii="Arial" w:eastAsia="Arial" w:hAnsi="Arial"/>
        </w:rPr>
      </w:pPr>
    </w:p>
    <w:p w:rsidR="00000000" w:rsidRDefault="00596C41" w:rsidP="00596C41">
      <w:pPr>
        <w:numPr>
          <w:ilvl w:val="0"/>
          <w:numId w:val="148"/>
        </w:numPr>
        <w:tabs>
          <w:tab w:val="left" w:pos="1760"/>
        </w:tabs>
        <w:spacing w:line="0" w:lineRule="atLeast"/>
        <w:ind w:left="1760" w:hanging="581"/>
        <w:rPr>
          <w:rFonts w:ascii="Arial" w:eastAsia="Arial" w:hAnsi="Arial"/>
        </w:rPr>
      </w:pPr>
      <w:r>
        <w:rPr>
          <w:rFonts w:ascii="Arial" w:eastAsia="Arial" w:hAnsi="Arial"/>
        </w:rPr>
        <w:t>ISO 9000:200</w:t>
      </w:r>
      <w:r>
        <w:rPr>
          <w:rFonts w:ascii="Arial" w:eastAsia="Arial" w:hAnsi="Arial"/>
        </w:rPr>
        <w:t xml:space="preserve">5, </w:t>
      </w:r>
      <w:r>
        <w:rPr>
          <w:rFonts w:ascii="Arial" w:eastAsia="Arial" w:hAnsi="Arial"/>
          <w:i/>
        </w:rPr>
        <w:t xml:space="preserve">Quality management systems </w:t>
      </w:r>
      <w:r>
        <w:rPr>
          <w:rFonts w:ascii="Arial" w:eastAsia="Arial" w:hAnsi="Arial"/>
          <w:i/>
        </w:rPr>
        <w:t>– Fundamentals and vocabulary</w:t>
      </w:r>
    </w:p>
    <w:p w:rsidR="00000000" w:rsidRDefault="00596C41">
      <w:pPr>
        <w:spacing w:line="200" w:lineRule="exact"/>
        <w:rPr>
          <w:rFonts w:ascii="Arial" w:eastAsia="Arial" w:hAnsi="Arial"/>
        </w:rPr>
      </w:pPr>
    </w:p>
    <w:p w:rsidR="00000000" w:rsidRDefault="00596C41" w:rsidP="00596C41">
      <w:pPr>
        <w:numPr>
          <w:ilvl w:val="0"/>
          <w:numId w:val="148"/>
        </w:numPr>
        <w:tabs>
          <w:tab w:val="left" w:pos="1760"/>
        </w:tabs>
        <w:spacing w:line="0" w:lineRule="atLeast"/>
        <w:ind w:left="1760" w:hanging="581"/>
        <w:rPr>
          <w:rFonts w:ascii="Arial" w:eastAsia="Arial" w:hAnsi="Arial"/>
        </w:rPr>
      </w:pPr>
      <w:r>
        <w:rPr>
          <w:rFonts w:ascii="Arial" w:eastAsia="Arial" w:hAnsi="Arial"/>
        </w:rPr>
        <w:t xml:space="preserve">ISO 9001:2008, </w:t>
      </w:r>
      <w:r>
        <w:rPr>
          <w:rFonts w:ascii="Arial" w:eastAsia="Arial" w:hAnsi="Arial"/>
          <w:i/>
        </w:rPr>
        <w:t xml:space="preserve">Quality management systems </w:t>
      </w:r>
      <w:r>
        <w:rPr>
          <w:rFonts w:ascii="Arial" w:eastAsia="Arial" w:hAnsi="Arial"/>
          <w:i/>
        </w:rPr>
        <w:t>– Requirements</w:t>
      </w:r>
    </w:p>
    <w:p w:rsidR="00000000" w:rsidRDefault="00596C41">
      <w:pPr>
        <w:spacing w:line="200" w:lineRule="exact"/>
        <w:rPr>
          <w:rFonts w:ascii="Arial" w:eastAsia="Arial" w:hAnsi="Arial"/>
        </w:rPr>
      </w:pPr>
    </w:p>
    <w:p w:rsidR="00000000" w:rsidRDefault="00596C41" w:rsidP="00596C41">
      <w:pPr>
        <w:numPr>
          <w:ilvl w:val="0"/>
          <w:numId w:val="148"/>
        </w:numPr>
        <w:tabs>
          <w:tab w:val="left" w:pos="1761"/>
        </w:tabs>
        <w:spacing w:line="276" w:lineRule="auto"/>
        <w:ind w:left="1760" w:hanging="581"/>
        <w:rPr>
          <w:rFonts w:ascii="Arial" w:eastAsia="Arial" w:hAnsi="Arial"/>
        </w:rPr>
      </w:pPr>
      <w:r>
        <w:rPr>
          <w:rFonts w:ascii="Arial" w:eastAsia="Arial" w:hAnsi="Arial"/>
        </w:rPr>
        <w:t xml:space="preserve">ISO 13485:2003, </w:t>
      </w:r>
      <w:r>
        <w:rPr>
          <w:rFonts w:ascii="Arial" w:eastAsia="Arial" w:hAnsi="Arial"/>
          <w:i/>
        </w:rPr>
        <w:t xml:space="preserve">Medical devices </w:t>
      </w:r>
      <w:r>
        <w:rPr>
          <w:rFonts w:ascii="Arial" w:eastAsia="Arial" w:hAnsi="Arial"/>
          <w:i/>
        </w:rPr>
        <w:t xml:space="preserve">– Quality management systems </w:t>
      </w:r>
      <w:r>
        <w:rPr>
          <w:rFonts w:ascii="Arial" w:eastAsia="Arial" w:hAnsi="Arial"/>
          <w:i/>
        </w:rPr>
        <w:t>– Requirements for</w:t>
      </w:r>
      <w:r>
        <w:rPr>
          <w:rFonts w:ascii="Arial" w:eastAsia="Arial" w:hAnsi="Arial"/>
        </w:rPr>
        <w:t xml:space="preserve"> </w:t>
      </w:r>
      <w:r>
        <w:rPr>
          <w:rFonts w:ascii="Arial" w:eastAsia="Arial" w:hAnsi="Arial"/>
          <w:i/>
        </w:rPr>
        <w:t>regulatory purposes</w:t>
      </w:r>
    </w:p>
    <w:p w:rsidR="00000000" w:rsidRDefault="00596C41">
      <w:pPr>
        <w:spacing w:line="131" w:lineRule="exact"/>
        <w:rPr>
          <w:rFonts w:ascii="Arial" w:eastAsia="Arial" w:hAnsi="Arial"/>
        </w:rPr>
      </w:pPr>
    </w:p>
    <w:p w:rsidR="00000000" w:rsidRDefault="00596C41" w:rsidP="00596C41">
      <w:pPr>
        <w:numPr>
          <w:ilvl w:val="0"/>
          <w:numId w:val="148"/>
        </w:numPr>
        <w:tabs>
          <w:tab w:val="left" w:pos="1760"/>
        </w:tabs>
        <w:spacing w:line="258" w:lineRule="auto"/>
        <w:ind w:left="1760" w:hanging="581"/>
        <w:rPr>
          <w:rFonts w:ascii="Arial" w:eastAsia="Arial" w:hAnsi="Arial"/>
        </w:rPr>
      </w:pPr>
      <w:r>
        <w:rPr>
          <w:rFonts w:ascii="Arial" w:eastAsia="Arial" w:hAnsi="Arial"/>
        </w:rPr>
        <w:t xml:space="preserve">ISO/IEC 12207:2008, </w:t>
      </w:r>
      <w:r>
        <w:rPr>
          <w:rFonts w:ascii="Arial" w:eastAsia="Arial" w:hAnsi="Arial"/>
          <w:i/>
        </w:rPr>
        <w:t>Systems and soft</w:t>
      </w:r>
      <w:r>
        <w:rPr>
          <w:rFonts w:ascii="Arial" w:eastAsia="Arial" w:hAnsi="Arial"/>
          <w:i/>
        </w:rPr>
        <w:t xml:space="preserve">ware engineering </w:t>
      </w:r>
      <w:r>
        <w:rPr>
          <w:rFonts w:ascii="Arial" w:eastAsia="Arial" w:hAnsi="Arial"/>
          <w:i/>
        </w:rPr>
        <w:t>– Software life cycle</w:t>
      </w:r>
      <w:r>
        <w:rPr>
          <w:rFonts w:ascii="Arial" w:eastAsia="Arial" w:hAnsi="Arial"/>
        </w:rPr>
        <w:t xml:space="preserve"> </w:t>
      </w:r>
      <w:r>
        <w:rPr>
          <w:rFonts w:ascii="Arial" w:eastAsia="Arial" w:hAnsi="Arial"/>
          <w:i/>
        </w:rPr>
        <w:t>processes</w:t>
      </w:r>
    </w:p>
    <w:p w:rsidR="00000000" w:rsidRDefault="00596C41">
      <w:pPr>
        <w:spacing w:line="200" w:lineRule="exact"/>
        <w:rPr>
          <w:rFonts w:ascii="Arial" w:eastAsia="Arial" w:hAnsi="Arial"/>
        </w:rPr>
      </w:pPr>
    </w:p>
    <w:p w:rsidR="00000000" w:rsidRDefault="00596C41">
      <w:pPr>
        <w:spacing w:line="242" w:lineRule="exact"/>
        <w:rPr>
          <w:rFonts w:ascii="Arial" w:eastAsia="Arial" w:hAnsi="Arial"/>
        </w:rPr>
      </w:pPr>
    </w:p>
    <w:p w:rsidR="00000000" w:rsidRDefault="00596C41" w:rsidP="00596C41">
      <w:pPr>
        <w:numPr>
          <w:ilvl w:val="0"/>
          <w:numId w:val="148"/>
        </w:numPr>
        <w:tabs>
          <w:tab w:val="left" w:pos="1760"/>
        </w:tabs>
        <w:spacing w:line="258" w:lineRule="auto"/>
        <w:ind w:left="1760" w:hanging="581"/>
        <w:rPr>
          <w:rFonts w:ascii="Arial" w:eastAsia="Arial" w:hAnsi="Arial"/>
        </w:rPr>
      </w:pPr>
      <w:r>
        <w:rPr>
          <w:rFonts w:ascii="Arial" w:eastAsia="Arial" w:hAnsi="Arial"/>
        </w:rPr>
        <w:t xml:space="preserve">ISO/IEC 14764:1999, </w:t>
      </w:r>
      <w:r>
        <w:rPr>
          <w:rFonts w:ascii="Arial" w:eastAsia="Arial" w:hAnsi="Arial"/>
          <w:i/>
        </w:rPr>
        <w:t xml:space="preserve">Software Engineering </w:t>
      </w:r>
      <w:r>
        <w:rPr>
          <w:rFonts w:ascii="Arial" w:eastAsia="Arial" w:hAnsi="Arial"/>
          <w:i/>
        </w:rPr>
        <w:t xml:space="preserve">– Software Life Cycle Processes </w:t>
      </w:r>
      <w:r>
        <w:rPr>
          <w:rFonts w:ascii="Arial" w:eastAsia="Arial" w:hAnsi="Arial"/>
          <w:i/>
        </w:rPr>
        <w:t>–</w:t>
      </w:r>
      <w:r>
        <w:rPr>
          <w:rFonts w:ascii="Arial" w:eastAsia="Arial" w:hAnsi="Arial"/>
        </w:rPr>
        <w:t xml:space="preserve"> </w:t>
      </w:r>
      <w:r>
        <w:rPr>
          <w:rFonts w:ascii="Arial" w:eastAsia="Arial" w:hAnsi="Arial"/>
          <w:i/>
        </w:rPr>
        <w:t>Maintenance</w:t>
      </w:r>
    </w:p>
    <w:p w:rsidR="00000000" w:rsidRDefault="00596C41">
      <w:pPr>
        <w:spacing w:line="200" w:lineRule="exact"/>
        <w:rPr>
          <w:rFonts w:ascii="Arial" w:eastAsia="Arial" w:hAnsi="Arial"/>
        </w:rPr>
      </w:pPr>
    </w:p>
    <w:p w:rsidR="00000000" w:rsidRDefault="00596C41">
      <w:pPr>
        <w:spacing w:line="212" w:lineRule="exact"/>
        <w:rPr>
          <w:rFonts w:ascii="Arial" w:eastAsia="Arial" w:hAnsi="Arial"/>
        </w:rPr>
      </w:pPr>
    </w:p>
    <w:p w:rsidR="00000000" w:rsidRDefault="00596C41" w:rsidP="00596C41">
      <w:pPr>
        <w:numPr>
          <w:ilvl w:val="0"/>
          <w:numId w:val="148"/>
        </w:numPr>
        <w:tabs>
          <w:tab w:val="left" w:pos="1761"/>
        </w:tabs>
        <w:spacing w:line="276" w:lineRule="auto"/>
        <w:ind w:left="1760" w:hanging="581"/>
        <w:rPr>
          <w:rFonts w:ascii="Arial" w:eastAsia="Arial" w:hAnsi="Arial"/>
        </w:rPr>
      </w:pPr>
      <w:r>
        <w:rPr>
          <w:rFonts w:ascii="Arial" w:eastAsia="Arial" w:hAnsi="Arial"/>
        </w:rPr>
        <w:t xml:space="preserve">ISO/IEC 15504-5:2012, </w:t>
      </w:r>
      <w:r>
        <w:rPr>
          <w:rFonts w:ascii="Arial" w:eastAsia="Arial" w:hAnsi="Arial"/>
          <w:i/>
        </w:rPr>
        <w:t xml:space="preserve">Information technology </w:t>
      </w:r>
      <w:r>
        <w:rPr>
          <w:rFonts w:ascii="Arial" w:eastAsia="Arial" w:hAnsi="Arial"/>
          <w:i/>
        </w:rPr>
        <w:t xml:space="preserve">– Process assessment </w:t>
      </w:r>
      <w:r>
        <w:rPr>
          <w:rFonts w:ascii="Arial" w:eastAsia="Arial" w:hAnsi="Arial"/>
          <w:i/>
        </w:rPr>
        <w:t>– Part 5: An</w:t>
      </w:r>
      <w:r>
        <w:rPr>
          <w:rFonts w:ascii="Arial" w:eastAsia="Arial" w:hAnsi="Arial"/>
        </w:rPr>
        <w:t xml:space="preserve"> </w:t>
      </w:r>
      <w:r>
        <w:rPr>
          <w:rFonts w:ascii="Arial" w:eastAsia="Arial" w:hAnsi="Arial"/>
          <w:i/>
        </w:rPr>
        <w:t xml:space="preserve">exemplar software life cycle process </w:t>
      </w:r>
      <w:r>
        <w:rPr>
          <w:rFonts w:ascii="Arial" w:eastAsia="Arial" w:hAnsi="Arial"/>
          <w:i/>
        </w:rPr>
        <w:t>assessment model</w:t>
      </w:r>
    </w:p>
    <w:p w:rsidR="00000000" w:rsidRDefault="00596C41">
      <w:pPr>
        <w:spacing w:line="131" w:lineRule="exact"/>
        <w:rPr>
          <w:rFonts w:ascii="Arial" w:eastAsia="Arial" w:hAnsi="Arial"/>
        </w:rPr>
      </w:pPr>
    </w:p>
    <w:p w:rsidR="00000000" w:rsidRDefault="00596C41" w:rsidP="00596C41">
      <w:pPr>
        <w:numPr>
          <w:ilvl w:val="0"/>
          <w:numId w:val="148"/>
        </w:numPr>
        <w:tabs>
          <w:tab w:val="left" w:pos="1760"/>
        </w:tabs>
        <w:spacing w:line="276" w:lineRule="auto"/>
        <w:ind w:left="1760" w:hanging="581"/>
        <w:rPr>
          <w:rFonts w:ascii="Arial" w:eastAsia="Arial" w:hAnsi="Arial"/>
        </w:rPr>
      </w:pPr>
      <w:r>
        <w:rPr>
          <w:rFonts w:ascii="Arial" w:eastAsia="Arial" w:hAnsi="Arial"/>
        </w:rPr>
        <w:t xml:space="preserve">ISO/IEC 25010:2011, </w:t>
      </w:r>
      <w:r>
        <w:rPr>
          <w:rFonts w:ascii="Arial" w:eastAsia="Arial" w:hAnsi="Arial"/>
          <w:i/>
        </w:rPr>
        <w:t xml:space="preserve">Systems and software engineering </w:t>
      </w:r>
      <w:r>
        <w:rPr>
          <w:rFonts w:ascii="Arial" w:eastAsia="Arial" w:hAnsi="Arial"/>
          <w:i/>
        </w:rPr>
        <w:t>– System and software Quality</w:t>
      </w:r>
      <w:r>
        <w:rPr>
          <w:rFonts w:ascii="Arial" w:eastAsia="Arial" w:hAnsi="Arial"/>
        </w:rPr>
        <w:t xml:space="preserve"> </w:t>
      </w:r>
      <w:r>
        <w:rPr>
          <w:rFonts w:ascii="Arial" w:eastAsia="Arial" w:hAnsi="Arial"/>
          <w:i/>
        </w:rPr>
        <w:t xml:space="preserve">Requirements and Evaluation (SQuaRE) </w:t>
      </w:r>
      <w:r>
        <w:rPr>
          <w:rFonts w:ascii="Arial" w:eastAsia="Arial" w:hAnsi="Arial"/>
          <w:i/>
        </w:rPr>
        <w:t>– System and software quality models</w:t>
      </w:r>
    </w:p>
    <w:p w:rsidR="00000000" w:rsidRDefault="00596C41">
      <w:pPr>
        <w:spacing w:line="132" w:lineRule="exact"/>
        <w:rPr>
          <w:rFonts w:ascii="Arial" w:eastAsia="Arial" w:hAnsi="Arial"/>
        </w:rPr>
      </w:pPr>
    </w:p>
    <w:p w:rsidR="00000000" w:rsidRDefault="00596C41" w:rsidP="00596C41">
      <w:pPr>
        <w:numPr>
          <w:ilvl w:val="0"/>
          <w:numId w:val="148"/>
        </w:numPr>
        <w:tabs>
          <w:tab w:val="left" w:pos="1761"/>
        </w:tabs>
        <w:spacing w:line="210" w:lineRule="auto"/>
        <w:ind w:left="1760" w:hanging="581"/>
        <w:rPr>
          <w:rFonts w:ascii="Arial" w:eastAsia="Arial" w:hAnsi="Arial"/>
        </w:rPr>
      </w:pPr>
      <w:r>
        <w:rPr>
          <w:rFonts w:ascii="Arial" w:eastAsia="Arial" w:hAnsi="Arial"/>
        </w:rPr>
        <w:t>ISO/IEC 33001:</w:t>
      </w:r>
      <w:r>
        <w:rPr>
          <w:rFonts w:ascii="Arial" w:eastAsia="Arial" w:hAnsi="Arial"/>
        </w:rPr>
        <w:t>—</w:t>
      </w:r>
      <w:r>
        <w:rPr>
          <w:rFonts w:ascii="Arial" w:eastAsia="Arial" w:hAnsi="Arial"/>
          <w:sz w:val="31"/>
          <w:vertAlign w:val="superscript"/>
        </w:rPr>
        <w:t>2)</w:t>
      </w:r>
      <w:r>
        <w:rPr>
          <w:rFonts w:ascii="Arial" w:eastAsia="Arial" w:hAnsi="Arial"/>
        </w:rPr>
        <w:t xml:space="preserve">, </w:t>
      </w:r>
      <w:r>
        <w:rPr>
          <w:rFonts w:ascii="Arial" w:eastAsia="Arial" w:hAnsi="Arial"/>
          <w:i/>
        </w:rPr>
        <w:t xml:space="preserve">Information technology </w:t>
      </w:r>
      <w:r>
        <w:rPr>
          <w:rFonts w:ascii="Arial" w:eastAsia="Arial" w:hAnsi="Arial"/>
          <w:i/>
        </w:rPr>
        <w:t xml:space="preserve">– Process assessment </w:t>
      </w:r>
      <w:r>
        <w:rPr>
          <w:rFonts w:ascii="Arial" w:eastAsia="Arial" w:hAnsi="Arial"/>
          <w:i/>
        </w:rPr>
        <w:t>– Concepts and</w:t>
      </w:r>
      <w:r>
        <w:rPr>
          <w:rFonts w:ascii="Arial" w:eastAsia="Arial" w:hAnsi="Arial"/>
        </w:rPr>
        <w:t xml:space="preserve"> </w:t>
      </w:r>
      <w:r>
        <w:rPr>
          <w:rFonts w:ascii="Arial" w:eastAsia="Arial" w:hAnsi="Arial"/>
          <w:i/>
        </w:rPr>
        <w:t>te</w:t>
      </w:r>
      <w:r>
        <w:rPr>
          <w:rFonts w:ascii="Arial" w:eastAsia="Arial" w:hAnsi="Arial"/>
          <w:i/>
        </w:rPr>
        <w:t>rminology</w:t>
      </w:r>
    </w:p>
    <w:p w:rsidR="00000000" w:rsidRDefault="00596C41">
      <w:pPr>
        <w:spacing w:line="168" w:lineRule="exact"/>
        <w:rPr>
          <w:rFonts w:ascii="Arial" w:eastAsia="Arial" w:hAnsi="Arial"/>
        </w:rPr>
      </w:pPr>
    </w:p>
    <w:p w:rsidR="00000000" w:rsidRDefault="00596C41" w:rsidP="00596C41">
      <w:pPr>
        <w:numPr>
          <w:ilvl w:val="0"/>
          <w:numId w:val="148"/>
        </w:numPr>
        <w:tabs>
          <w:tab w:val="left" w:pos="1760"/>
        </w:tabs>
        <w:spacing w:line="210" w:lineRule="auto"/>
        <w:ind w:left="1760" w:hanging="581"/>
        <w:rPr>
          <w:rFonts w:ascii="Arial" w:eastAsia="Arial" w:hAnsi="Arial"/>
        </w:rPr>
      </w:pPr>
      <w:r>
        <w:rPr>
          <w:rFonts w:ascii="Arial" w:eastAsia="Arial" w:hAnsi="Arial"/>
        </w:rPr>
        <w:t>ISO/IEC 33004:</w:t>
      </w:r>
      <w:r>
        <w:rPr>
          <w:rFonts w:ascii="Arial" w:eastAsia="Arial" w:hAnsi="Arial"/>
        </w:rPr>
        <w:t>—</w:t>
      </w:r>
      <w:r>
        <w:rPr>
          <w:rFonts w:ascii="Arial" w:eastAsia="Arial" w:hAnsi="Arial"/>
          <w:sz w:val="31"/>
          <w:vertAlign w:val="superscript"/>
        </w:rPr>
        <w:t>2)</w:t>
      </w:r>
      <w:r>
        <w:rPr>
          <w:rFonts w:ascii="Arial" w:eastAsia="Arial" w:hAnsi="Arial"/>
        </w:rPr>
        <w:t xml:space="preserve">, </w:t>
      </w:r>
      <w:r>
        <w:rPr>
          <w:rFonts w:ascii="Arial" w:eastAsia="Arial" w:hAnsi="Arial"/>
          <w:i/>
        </w:rPr>
        <w:t xml:space="preserve">Information technology </w:t>
      </w:r>
      <w:r>
        <w:rPr>
          <w:rFonts w:ascii="Arial" w:eastAsia="Arial" w:hAnsi="Arial"/>
          <w:i/>
        </w:rPr>
        <w:t xml:space="preserve">– Process assessment </w:t>
      </w:r>
      <w:r>
        <w:rPr>
          <w:rFonts w:ascii="Arial" w:eastAsia="Arial" w:hAnsi="Arial"/>
          <w:i/>
        </w:rPr>
        <w:t>– Requirements for</w:t>
      </w:r>
      <w:r>
        <w:rPr>
          <w:rFonts w:ascii="Arial" w:eastAsia="Arial" w:hAnsi="Arial"/>
        </w:rPr>
        <w:t xml:space="preserve"> </w:t>
      </w:r>
      <w:r>
        <w:rPr>
          <w:rFonts w:ascii="Arial" w:eastAsia="Arial" w:hAnsi="Arial"/>
          <w:i/>
        </w:rPr>
        <w:t>process reference, process assessment and maturity models</w:t>
      </w:r>
    </w:p>
    <w:p w:rsidR="00000000" w:rsidRDefault="00596C41">
      <w:pPr>
        <w:spacing w:line="166" w:lineRule="exact"/>
        <w:rPr>
          <w:rFonts w:ascii="Arial" w:eastAsia="Arial" w:hAnsi="Arial"/>
        </w:rPr>
      </w:pPr>
    </w:p>
    <w:p w:rsidR="00000000" w:rsidRDefault="00596C41" w:rsidP="00596C41">
      <w:pPr>
        <w:numPr>
          <w:ilvl w:val="0"/>
          <w:numId w:val="148"/>
        </w:numPr>
        <w:tabs>
          <w:tab w:val="left" w:pos="1761"/>
        </w:tabs>
        <w:spacing w:line="276" w:lineRule="auto"/>
        <w:ind w:left="1760" w:hanging="582"/>
        <w:rPr>
          <w:rFonts w:ascii="Arial" w:eastAsia="Arial" w:hAnsi="Arial"/>
        </w:rPr>
      </w:pPr>
      <w:r>
        <w:rPr>
          <w:rFonts w:ascii="Arial" w:eastAsia="Arial" w:hAnsi="Arial"/>
        </w:rPr>
        <w:t xml:space="preserve">ISO/IEC 90003:2014, </w:t>
      </w:r>
      <w:r>
        <w:rPr>
          <w:rFonts w:ascii="Arial" w:eastAsia="Arial" w:hAnsi="Arial"/>
          <w:i/>
        </w:rPr>
        <w:t xml:space="preserve">Software engineering </w:t>
      </w:r>
      <w:r>
        <w:rPr>
          <w:rFonts w:ascii="Arial" w:eastAsia="Arial" w:hAnsi="Arial"/>
          <w:i/>
        </w:rPr>
        <w:t>– Guidelines for the application of</w:t>
      </w:r>
      <w:r>
        <w:rPr>
          <w:rFonts w:ascii="Arial" w:eastAsia="Arial" w:hAnsi="Arial"/>
        </w:rPr>
        <w:t xml:space="preserve"> </w:t>
      </w:r>
      <w:r>
        <w:rPr>
          <w:rFonts w:ascii="Arial" w:eastAsia="Arial" w:hAnsi="Arial"/>
          <w:i/>
        </w:rPr>
        <w:t>ISO 9001:2008 to computer s</w:t>
      </w:r>
      <w:r>
        <w:rPr>
          <w:rFonts w:ascii="Arial" w:eastAsia="Arial" w:hAnsi="Arial"/>
          <w:i/>
        </w:rPr>
        <w:t>oftware</w:t>
      </w:r>
    </w:p>
    <w:p w:rsidR="00000000" w:rsidRDefault="00596C41">
      <w:pPr>
        <w:spacing w:line="131" w:lineRule="exact"/>
        <w:rPr>
          <w:rFonts w:ascii="Arial" w:eastAsia="Arial" w:hAnsi="Arial"/>
        </w:rPr>
      </w:pPr>
    </w:p>
    <w:p w:rsidR="00000000" w:rsidRDefault="00596C41" w:rsidP="00596C41">
      <w:pPr>
        <w:numPr>
          <w:ilvl w:val="0"/>
          <w:numId w:val="148"/>
        </w:numPr>
        <w:tabs>
          <w:tab w:val="left" w:pos="1760"/>
        </w:tabs>
        <w:spacing w:line="0" w:lineRule="atLeast"/>
        <w:ind w:left="1760" w:hanging="582"/>
        <w:rPr>
          <w:rFonts w:ascii="Arial" w:eastAsia="Arial" w:hAnsi="Arial"/>
        </w:rPr>
      </w:pPr>
      <w:r>
        <w:rPr>
          <w:rFonts w:ascii="Arial" w:eastAsia="Arial" w:hAnsi="Arial"/>
        </w:rPr>
        <w:t xml:space="preserve">ISO/IEC Guide 51:2014, </w:t>
      </w:r>
      <w:r>
        <w:rPr>
          <w:rFonts w:ascii="Arial" w:eastAsia="Arial" w:hAnsi="Arial"/>
          <w:i/>
        </w:rPr>
        <w:t xml:space="preserve">Safety aspects </w:t>
      </w:r>
      <w:r>
        <w:rPr>
          <w:rFonts w:ascii="Arial" w:eastAsia="Arial" w:hAnsi="Arial"/>
          <w:i/>
        </w:rPr>
        <w:t>– Guidelines for their inclusion in standards</w:t>
      </w:r>
    </w:p>
    <w:p w:rsidR="00000000" w:rsidRDefault="00596C41">
      <w:pPr>
        <w:spacing w:line="200" w:lineRule="exact"/>
        <w:rPr>
          <w:rFonts w:ascii="Arial" w:eastAsia="Arial" w:hAnsi="Arial"/>
        </w:rPr>
      </w:pPr>
    </w:p>
    <w:p w:rsidR="00000000" w:rsidRDefault="00596C41" w:rsidP="00596C41">
      <w:pPr>
        <w:numPr>
          <w:ilvl w:val="0"/>
          <w:numId w:val="148"/>
        </w:numPr>
        <w:tabs>
          <w:tab w:val="left" w:pos="1760"/>
        </w:tabs>
        <w:spacing w:line="0" w:lineRule="atLeast"/>
        <w:ind w:left="1760" w:hanging="582"/>
        <w:rPr>
          <w:rFonts w:ascii="Arial" w:eastAsia="Arial" w:hAnsi="Arial"/>
        </w:rPr>
      </w:pPr>
      <w:r>
        <w:rPr>
          <w:rFonts w:ascii="Arial" w:eastAsia="Arial" w:hAnsi="Arial"/>
        </w:rPr>
        <w:t xml:space="preserve">IEEE 610.12:1990, </w:t>
      </w:r>
      <w:r>
        <w:rPr>
          <w:rFonts w:ascii="Arial" w:eastAsia="Arial" w:hAnsi="Arial"/>
          <w:i/>
        </w:rPr>
        <w:t>IEEE standard glossary of software engineering terminology</w:t>
      </w:r>
    </w:p>
    <w:p w:rsidR="00000000" w:rsidRDefault="00596C41">
      <w:pPr>
        <w:spacing w:line="200" w:lineRule="exact"/>
        <w:rPr>
          <w:rFonts w:ascii="Arial" w:eastAsia="Arial" w:hAnsi="Arial"/>
        </w:rPr>
      </w:pPr>
    </w:p>
    <w:p w:rsidR="00000000" w:rsidRDefault="00596C41" w:rsidP="00596C41">
      <w:pPr>
        <w:numPr>
          <w:ilvl w:val="0"/>
          <w:numId w:val="148"/>
        </w:numPr>
        <w:tabs>
          <w:tab w:val="left" w:pos="1760"/>
        </w:tabs>
        <w:spacing w:line="0" w:lineRule="atLeast"/>
        <w:ind w:left="1760" w:hanging="582"/>
        <w:rPr>
          <w:rFonts w:ascii="Arial" w:eastAsia="Arial" w:hAnsi="Arial"/>
        </w:rPr>
      </w:pPr>
      <w:r>
        <w:rPr>
          <w:rFonts w:ascii="Arial" w:eastAsia="Arial" w:hAnsi="Arial"/>
        </w:rPr>
        <w:t xml:space="preserve">IEEE 1044:2009, </w:t>
      </w:r>
      <w:r>
        <w:rPr>
          <w:rFonts w:ascii="Arial" w:eastAsia="Arial" w:hAnsi="Arial"/>
          <w:i/>
        </w:rPr>
        <w:t>IEEE standard classification for software anomalies</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13"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______</w:t>
      </w:r>
      <w:r>
        <w:rPr>
          <w:rFonts w:ascii="Arial" w:eastAsia="Arial" w:hAnsi="Arial"/>
        </w:rPr>
        <w:t>_____</w:t>
      </w:r>
    </w:p>
    <w:p w:rsidR="00000000" w:rsidRDefault="00596C41">
      <w:pPr>
        <w:spacing w:line="122" w:lineRule="exact"/>
        <w:rPr>
          <w:rFonts w:ascii="Times New Roman" w:eastAsia="Times New Roman" w:hAnsi="Times New Roman"/>
        </w:rPr>
      </w:pPr>
    </w:p>
    <w:tbl>
      <w:tblPr>
        <w:tblW w:w="0" w:type="auto"/>
        <w:tblInd w:w="1180" w:type="dxa"/>
        <w:tblLayout w:type="fixed"/>
        <w:tblCellMar>
          <w:top w:w="0" w:type="dxa"/>
          <w:left w:w="0" w:type="dxa"/>
          <w:bottom w:w="0" w:type="dxa"/>
          <w:right w:w="0" w:type="dxa"/>
        </w:tblCellMar>
        <w:tblLook w:val="0000" w:firstRow="0" w:lastRow="0" w:firstColumn="0" w:lastColumn="0" w:noHBand="0" w:noVBand="0"/>
      </w:tblPr>
      <w:tblGrid>
        <w:gridCol w:w="180"/>
        <w:gridCol w:w="1420"/>
      </w:tblGrid>
      <w:tr w:rsidR="00000000">
        <w:trPr>
          <w:trHeight w:val="210"/>
        </w:trPr>
        <w:tc>
          <w:tcPr>
            <w:tcW w:w="180" w:type="dxa"/>
            <w:shd w:val="clear" w:color="auto" w:fill="auto"/>
            <w:vAlign w:val="bottom"/>
          </w:tcPr>
          <w:p w:rsidR="00000000" w:rsidRDefault="00596C41">
            <w:pPr>
              <w:spacing w:line="0" w:lineRule="atLeast"/>
              <w:ind w:right="26"/>
              <w:jc w:val="right"/>
              <w:rPr>
                <w:rFonts w:ascii="Arial" w:eastAsia="Arial" w:hAnsi="Arial"/>
                <w:w w:val="71"/>
                <w:sz w:val="15"/>
              </w:rPr>
            </w:pPr>
            <w:r>
              <w:rPr>
                <w:rFonts w:ascii="Arial" w:eastAsia="Arial" w:hAnsi="Arial"/>
                <w:w w:val="71"/>
                <w:sz w:val="15"/>
              </w:rPr>
              <w:t>2</w:t>
            </w:r>
          </w:p>
        </w:tc>
        <w:tc>
          <w:tcPr>
            <w:tcW w:w="1420" w:type="dxa"/>
            <w:vMerge w:val="restart"/>
            <w:shd w:val="clear" w:color="auto" w:fill="auto"/>
            <w:vAlign w:val="bottom"/>
          </w:tcPr>
          <w:p w:rsidR="00000000" w:rsidRDefault="00596C41">
            <w:pPr>
              <w:spacing w:line="0" w:lineRule="atLeast"/>
              <w:ind w:left="100"/>
              <w:rPr>
                <w:rFonts w:ascii="Arial" w:eastAsia="Arial" w:hAnsi="Arial"/>
                <w:sz w:val="16"/>
              </w:rPr>
            </w:pPr>
            <w:r>
              <w:rPr>
                <w:rFonts w:ascii="Arial" w:eastAsia="Arial" w:hAnsi="Arial"/>
                <w:sz w:val="16"/>
              </w:rPr>
              <w:t>To be published.</w:t>
            </w:r>
          </w:p>
        </w:tc>
      </w:tr>
      <w:tr w:rsidR="00000000">
        <w:trPr>
          <w:trHeight w:val="60"/>
        </w:trPr>
        <w:tc>
          <w:tcPr>
            <w:tcW w:w="180" w:type="dxa"/>
            <w:shd w:val="clear" w:color="auto" w:fill="auto"/>
            <w:vAlign w:val="bottom"/>
          </w:tcPr>
          <w:p w:rsidR="00000000" w:rsidRDefault="00596C41">
            <w:pPr>
              <w:spacing w:line="0" w:lineRule="atLeast"/>
              <w:rPr>
                <w:rFonts w:ascii="Times New Roman" w:eastAsia="Times New Roman" w:hAnsi="Times New Roman"/>
                <w:sz w:val="5"/>
              </w:rPr>
            </w:pPr>
          </w:p>
        </w:tc>
        <w:tc>
          <w:tcPr>
            <w:tcW w:w="1420" w:type="dxa"/>
            <w:vMerge/>
            <w:shd w:val="clear" w:color="auto" w:fill="auto"/>
            <w:vAlign w:val="bottom"/>
          </w:tcPr>
          <w:p w:rsidR="00000000" w:rsidRDefault="00596C41">
            <w:pPr>
              <w:spacing w:line="0" w:lineRule="atLeast"/>
              <w:rPr>
                <w:rFonts w:ascii="Times New Roman" w:eastAsia="Times New Roman" w:hAnsi="Times New Roman"/>
                <w:sz w:val="5"/>
              </w:rPr>
            </w:pPr>
          </w:p>
        </w:tc>
      </w:tr>
    </w:tbl>
    <w:p w:rsidR="00000000" w:rsidRDefault="00596C41">
      <w:pPr>
        <w:spacing w:line="200" w:lineRule="exact"/>
        <w:rPr>
          <w:rFonts w:ascii="Times New Roman" w:eastAsia="Times New Roman" w:hAnsi="Times New Roman"/>
        </w:rPr>
      </w:pPr>
      <w:r>
        <w:rPr>
          <w:rFonts w:ascii="Times New Roman" w:eastAsia="Times New Roman" w:hAnsi="Times New Roman"/>
          <w:sz w:val="5"/>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8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
      </w:tblGrid>
      <w:tr w:rsidR="00000000">
        <w:trPr>
          <w:trHeight w:val="1800"/>
        </w:trPr>
        <w:tc>
          <w:tcPr>
            <w:tcW w:w="57" w:type="dxa"/>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40"/>
          <w:pgMar w:top="1119" w:right="847" w:bottom="0" w:left="240" w:header="0" w:footer="0" w:gutter="0"/>
          <w:cols w:num="2" w:space="0" w:equalWidth="0">
            <w:col w:w="10240" w:space="521"/>
            <w:col w:w="57"/>
          </w:cols>
          <w:docGrid w:linePitch="360"/>
        </w:sectPr>
      </w:pPr>
    </w:p>
    <w:p w:rsidR="00000000" w:rsidRDefault="00596C41">
      <w:pPr>
        <w:spacing w:line="330"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 xml:space="preserve">Licensee=Medtronic/5966437005, </w:t>
      </w:r>
      <w:r>
        <w:rPr>
          <w:rFonts w:ascii="Arial" w:eastAsia="Arial" w:hAnsi="Arial"/>
          <w:sz w:val="9"/>
        </w:rPr>
        <w:t>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847" w:bottom="0" w:left="240" w:header="0" w:footer="0" w:gutter="0"/>
          <w:cols w:space="0" w:equalWidth="0">
            <w:col w:w="10818"/>
          </w:cols>
          <w:docGrid w:linePitch="360"/>
        </w:sectPr>
      </w:pPr>
    </w:p>
    <w:p w:rsidR="00000000" w:rsidRDefault="00596C41">
      <w:pPr>
        <w:tabs>
          <w:tab w:val="left" w:pos="2089"/>
        </w:tabs>
        <w:spacing w:line="0" w:lineRule="atLeast"/>
        <w:ind w:right="549"/>
        <w:jc w:val="right"/>
        <w:rPr>
          <w:rFonts w:ascii="Arial" w:eastAsia="Arial" w:hAnsi="Arial"/>
        </w:rPr>
      </w:pPr>
      <w:bookmarkStart w:id="172" w:name="page172"/>
      <w:bookmarkEnd w:id="172"/>
      <w:r>
        <w:rPr>
          <w:rFonts w:ascii="Arial" w:eastAsia="Arial" w:hAnsi="Arial"/>
        </w:rPr>
        <w:t xml:space="preserve">– 78 </w:t>
      </w:r>
      <w:r>
        <w:rPr>
          <w:rFonts w:ascii="Arial" w:eastAsia="Arial" w:hAnsi="Arial"/>
        </w:rPr>
        <w:t>–</w:t>
      </w:r>
      <w:r>
        <w:rPr>
          <w:rFonts w:ascii="Times New Roman" w:eastAsia="Times New Roman" w:hAnsi="Times New Roman"/>
        </w:rPr>
        <w:tab/>
      </w:r>
      <w:r>
        <w:rPr>
          <w:rFonts w:ascii="Arial" w:eastAsia="Arial" w:hAnsi="Arial"/>
        </w:rPr>
        <w:t>IEC 62304:2006</w:t>
      </w:r>
    </w:p>
    <w:p w:rsidR="00000000" w:rsidRDefault="00596C41">
      <w:pPr>
        <w:spacing w:line="16" w:lineRule="exact"/>
        <w:rPr>
          <w:rFonts w:ascii="Times New Roman" w:eastAsia="Times New Roman" w:hAnsi="Times New Roman"/>
        </w:rPr>
      </w:pPr>
    </w:p>
    <w:p w:rsidR="00000000" w:rsidRDefault="00596C41">
      <w:pPr>
        <w:tabs>
          <w:tab w:val="left" w:pos="1429"/>
        </w:tabs>
        <w:spacing w:line="0" w:lineRule="atLeast"/>
        <w:ind w:right="549"/>
        <w:jc w:val="right"/>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200" w:lineRule="exact"/>
        <w:rPr>
          <w:rFonts w:ascii="Times New Roman" w:eastAsia="Times New Roman" w:hAnsi="Times New Roman"/>
        </w:rPr>
      </w:pPr>
    </w:p>
    <w:p w:rsidR="00000000" w:rsidRDefault="00596C41">
      <w:pPr>
        <w:spacing w:line="323" w:lineRule="exact"/>
        <w:rPr>
          <w:rFonts w:ascii="Times New Roman" w:eastAsia="Times New Roman" w:hAnsi="Times New Roman"/>
        </w:rPr>
      </w:pPr>
    </w:p>
    <w:p w:rsidR="00000000" w:rsidRDefault="00596C41" w:rsidP="00596C41">
      <w:pPr>
        <w:numPr>
          <w:ilvl w:val="0"/>
          <w:numId w:val="149"/>
        </w:numPr>
        <w:tabs>
          <w:tab w:val="left" w:pos="1752"/>
        </w:tabs>
        <w:spacing w:line="250" w:lineRule="auto"/>
        <w:ind w:left="1760" w:right="549" w:hanging="582"/>
        <w:rPr>
          <w:rFonts w:ascii="Arial" w:eastAsia="Arial" w:hAnsi="Arial"/>
        </w:rPr>
      </w:pPr>
      <w:r>
        <w:rPr>
          <w:rFonts w:ascii="Arial" w:eastAsia="Arial" w:hAnsi="Arial"/>
        </w:rPr>
        <w:t>U.S. Department Of Health and Human Services, Food and Drug Administration, Guid</w:t>
      </w:r>
      <w:r>
        <w:rPr>
          <w:rFonts w:ascii="Arial" w:eastAsia="Arial" w:hAnsi="Arial"/>
        </w:rPr>
        <w:t>ance for the Content of Premarket Submissions for Software Contained in Medical Devices, May 11, 2005, &lt;://www.fda.gov/MedicalDevices/DeviceRegulationandGuidance/GuidanceDocuments/u cm089543.htm&gt;</w:t>
      </w:r>
    </w:p>
    <w:p w:rsidR="00000000" w:rsidRDefault="00596C41">
      <w:pPr>
        <w:spacing w:line="394" w:lineRule="exact"/>
        <w:rPr>
          <w:rFonts w:ascii="Arial" w:eastAsia="Arial" w:hAnsi="Arial"/>
        </w:rPr>
      </w:pPr>
    </w:p>
    <w:p w:rsidR="00000000" w:rsidRDefault="00596C41" w:rsidP="00596C41">
      <w:pPr>
        <w:numPr>
          <w:ilvl w:val="0"/>
          <w:numId w:val="149"/>
        </w:numPr>
        <w:tabs>
          <w:tab w:val="left" w:pos="1752"/>
        </w:tabs>
        <w:spacing w:line="254" w:lineRule="auto"/>
        <w:ind w:left="1760" w:right="549" w:hanging="582"/>
        <w:rPr>
          <w:rFonts w:ascii="Arial" w:eastAsia="Arial" w:hAnsi="Arial"/>
        </w:rPr>
      </w:pPr>
      <w:r>
        <w:rPr>
          <w:rFonts w:ascii="Arial" w:eastAsia="Arial" w:hAnsi="Arial"/>
        </w:rPr>
        <w:t>U.S. Department Of Health and Human Services, Food and Drug</w:t>
      </w:r>
      <w:r>
        <w:rPr>
          <w:rFonts w:ascii="Arial" w:eastAsia="Arial" w:hAnsi="Arial"/>
        </w:rPr>
        <w:t xml:space="preserve"> Administration, </w:t>
      </w:r>
      <w:r>
        <w:rPr>
          <w:rFonts w:ascii="Arial" w:eastAsia="Arial" w:hAnsi="Arial"/>
          <w:i/>
        </w:rPr>
        <w:t>General Principles of Software Validation; Final Guidance for Industry and FDA Staff</w:t>
      </w:r>
      <w:r>
        <w:rPr>
          <w:rFonts w:ascii="Arial" w:eastAsia="Arial" w:hAnsi="Arial"/>
        </w:rPr>
        <w:t>,</w:t>
      </w:r>
      <w:r>
        <w:rPr>
          <w:rFonts w:ascii="Arial" w:eastAsia="Arial" w:hAnsi="Arial"/>
          <w:i/>
        </w:rPr>
        <w:t xml:space="preserve"> </w:t>
      </w:r>
      <w:r>
        <w:rPr>
          <w:rFonts w:ascii="Arial" w:eastAsia="Arial" w:hAnsi="Arial"/>
        </w:rPr>
        <w:t>January 11, 2002, &lt;</w:t>
      </w:r>
      <w:r>
        <w:rPr>
          <w:rFonts w:ascii="Arial" w:eastAsia="Arial" w:hAnsi="Arial"/>
          <w:color w:val="0000FF"/>
        </w:rPr>
        <w:t>http://www.fda.gov/downloads/RegulatoryInformation/Guidances/ucm126955.pdf&gt;</w:t>
      </w:r>
    </w:p>
    <w:p w:rsidR="00000000" w:rsidRDefault="00596C41">
      <w:pPr>
        <w:spacing w:line="392" w:lineRule="exact"/>
        <w:rPr>
          <w:rFonts w:ascii="Arial" w:eastAsia="Arial" w:hAnsi="Arial"/>
        </w:rPr>
      </w:pPr>
    </w:p>
    <w:p w:rsidR="00000000" w:rsidRDefault="00596C41" w:rsidP="00596C41">
      <w:pPr>
        <w:numPr>
          <w:ilvl w:val="0"/>
          <w:numId w:val="149"/>
        </w:numPr>
        <w:tabs>
          <w:tab w:val="left" w:pos="1752"/>
        </w:tabs>
        <w:spacing w:line="276" w:lineRule="auto"/>
        <w:ind w:left="1760" w:right="549" w:hanging="582"/>
        <w:rPr>
          <w:rFonts w:ascii="Arial" w:eastAsia="Arial" w:hAnsi="Arial"/>
        </w:rPr>
      </w:pPr>
      <w:r>
        <w:rPr>
          <w:rFonts w:ascii="Arial" w:eastAsia="Arial" w:hAnsi="Arial"/>
        </w:rPr>
        <w:t xml:space="preserve">IEC 62366-1:2015, </w:t>
      </w:r>
      <w:r>
        <w:rPr>
          <w:rFonts w:ascii="Arial" w:eastAsia="Arial" w:hAnsi="Arial"/>
          <w:i/>
        </w:rPr>
        <w:t xml:space="preserve">Medical devices </w:t>
      </w:r>
      <w:r>
        <w:rPr>
          <w:rFonts w:ascii="Arial" w:eastAsia="Arial" w:hAnsi="Arial"/>
          <w:i/>
        </w:rPr>
        <w:t>– Part 1: Application o</w:t>
      </w:r>
      <w:r>
        <w:rPr>
          <w:rFonts w:ascii="Arial" w:eastAsia="Arial" w:hAnsi="Arial"/>
          <w:i/>
        </w:rPr>
        <w:t>f usability engineering to</w:t>
      </w:r>
      <w:r>
        <w:rPr>
          <w:rFonts w:ascii="Arial" w:eastAsia="Arial" w:hAnsi="Arial"/>
        </w:rPr>
        <w:t xml:space="preserve"> </w:t>
      </w:r>
      <w:r>
        <w:rPr>
          <w:rFonts w:ascii="Arial" w:eastAsia="Arial" w:hAnsi="Arial"/>
          <w:i/>
        </w:rPr>
        <w:t>medical devices</w:t>
      </w:r>
    </w:p>
    <w:p w:rsidR="00000000" w:rsidRDefault="00596C41">
      <w:pPr>
        <w:spacing w:line="131" w:lineRule="exact"/>
        <w:rPr>
          <w:rFonts w:ascii="Arial" w:eastAsia="Arial" w:hAnsi="Arial"/>
        </w:rPr>
      </w:pPr>
    </w:p>
    <w:p w:rsidR="00000000" w:rsidRDefault="00596C41" w:rsidP="00596C41">
      <w:pPr>
        <w:numPr>
          <w:ilvl w:val="0"/>
          <w:numId w:val="149"/>
        </w:numPr>
        <w:tabs>
          <w:tab w:val="left" w:pos="1760"/>
        </w:tabs>
        <w:spacing w:line="0" w:lineRule="atLeast"/>
        <w:ind w:left="1760" w:hanging="582"/>
        <w:rPr>
          <w:rFonts w:ascii="Arial" w:eastAsia="Arial" w:hAnsi="Arial"/>
        </w:rPr>
      </w:pPr>
      <w:r>
        <w:rPr>
          <w:rFonts w:ascii="Arial" w:eastAsia="Arial" w:hAnsi="Arial"/>
        </w:rPr>
        <w:t>IEC 82304-1:</w:t>
      </w:r>
      <w:r>
        <w:rPr>
          <w:rFonts w:ascii="Arial" w:eastAsia="Arial" w:hAnsi="Arial"/>
        </w:rPr>
        <w:t>—</w:t>
      </w:r>
      <w:r>
        <w:rPr>
          <w:rFonts w:ascii="Arial" w:eastAsia="Arial" w:hAnsi="Arial"/>
          <w:sz w:val="31"/>
          <w:vertAlign w:val="superscript"/>
        </w:rPr>
        <w:t>3),</w:t>
      </w:r>
      <w:r>
        <w:rPr>
          <w:rFonts w:ascii="Arial" w:eastAsia="Arial" w:hAnsi="Arial"/>
        </w:rPr>
        <w:t xml:space="preserve">  </w:t>
      </w:r>
      <w:r>
        <w:rPr>
          <w:rFonts w:ascii="Arial" w:eastAsia="Arial" w:hAnsi="Arial"/>
          <w:i/>
        </w:rPr>
        <w:t xml:space="preserve">Healthcare Software Systems </w:t>
      </w:r>
      <w:r>
        <w:rPr>
          <w:rFonts w:ascii="Arial" w:eastAsia="Arial" w:hAnsi="Arial"/>
          <w:i/>
        </w:rPr>
        <w:t>– Part 1: General requirements</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0" w:lineRule="exact"/>
        <w:rPr>
          <w:rFonts w:ascii="Times New Roman" w:eastAsia="Times New Roman" w:hAnsi="Times New Roman"/>
        </w:rPr>
      </w:pPr>
    </w:p>
    <w:tbl>
      <w:tblPr>
        <w:tblW w:w="0" w:type="auto"/>
        <w:tblInd w:w="10732" w:type="dxa"/>
        <w:tblLayout w:type="fixed"/>
        <w:tblCellMar>
          <w:top w:w="0" w:type="dxa"/>
          <w:left w:w="0" w:type="dxa"/>
          <w:bottom w:w="0" w:type="dxa"/>
          <w:right w:w="0" w:type="dxa"/>
        </w:tblCellMar>
        <w:tblLook w:val="0000" w:firstRow="0" w:lastRow="0" w:firstColumn="0" w:lastColumn="0" w:noHBand="0" w:noVBand="0"/>
      </w:tblPr>
      <w:tblGrid>
        <w:gridCol w:w="1121"/>
      </w:tblGrid>
      <w:tr w:rsidR="00000000">
        <w:trPr>
          <w:gridBefore w:val="1"/>
          <w:trHeight w:val="1800"/>
        </w:trPr>
        <w:tc>
          <w:tcPr>
            <w:tcW w:w="57" w:type="dxa"/>
            <w:gridSpan w:val="0"/>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95" w:lineRule="exact"/>
        <w:rPr>
          <w:rFonts w:ascii="Times New Roman" w:eastAsia="Times New Roman" w:hAnsi="Times New Roman"/>
        </w:rPr>
      </w:pPr>
    </w:p>
    <w:p w:rsidR="00000000" w:rsidRDefault="00596C41">
      <w:pPr>
        <w:spacing w:line="0" w:lineRule="atLeast"/>
        <w:ind w:left="1180"/>
        <w:rPr>
          <w:rFonts w:ascii="Arial" w:eastAsia="Arial" w:hAnsi="Arial"/>
        </w:rPr>
      </w:pPr>
      <w:r>
        <w:rPr>
          <w:rFonts w:ascii="Arial" w:eastAsia="Arial" w:hAnsi="Arial"/>
        </w:rPr>
        <w:t>___________</w:t>
      </w:r>
    </w:p>
    <w:p w:rsidR="00000000" w:rsidRDefault="00596C41">
      <w:pPr>
        <w:tabs>
          <w:tab w:val="left" w:pos="1440"/>
        </w:tabs>
        <w:spacing w:line="216" w:lineRule="auto"/>
        <w:ind w:left="1180"/>
        <w:rPr>
          <w:rFonts w:ascii="Arial" w:eastAsia="Arial" w:hAnsi="Arial"/>
          <w:sz w:val="16"/>
        </w:rPr>
      </w:pPr>
      <w:r>
        <w:rPr>
          <w:rFonts w:ascii="Arial" w:eastAsia="Arial" w:hAnsi="Arial"/>
          <w:sz w:val="32"/>
          <w:vertAlign w:val="superscript"/>
        </w:rPr>
        <w:t>3</w:t>
      </w:r>
      <w:r>
        <w:rPr>
          <w:rFonts w:ascii="Times New Roman" w:eastAsia="Times New Roman" w:hAnsi="Times New Roman"/>
        </w:rPr>
        <w:tab/>
      </w:r>
      <w:r>
        <w:rPr>
          <w:rFonts w:ascii="Arial" w:eastAsia="Arial" w:hAnsi="Arial"/>
          <w:sz w:val="16"/>
        </w:rPr>
        <w:t>In preparation.</w:t>
      </w:r>
    </w:p>
    <w:p w:rsidR="00000000" w:rsidRDefault="00596C41">
      <w:pPr>
        <w:tabs>
          <w:tab w:val="left" w:pos="1440"/>
        </w:tabs>
        <w:spacing w:line="216" w:lineRule="auto"/>
        <w:ind w:left="1180"/>
        <w:rPr>
          <w:rFonts w:ascii="Arial" w:eastAsia="Arial" w:hAnsi="Arial"/>
          <w:sz w:val="16"/>
        </w:rPr>
        <w:sectPr w:rsidR="00000000">
          <w:pgSz w:w="11900" w:h="16840"/>
          <w:pgMar w:top="1119" w:right="875" w:bottom="0" w:left="240" w:header="0" w:footer="0" w:gutter="0"/>
          <w:cols w:space="0" w:equalWidth="0">
            <w:col w:w="10789"/>
          </w:cols>
          <w:docGrid w:linePitch="360"/>
        </w:sectPr>
      </w:pPr>
    </w:p>
    <w:p w:rsidR="00000000" w:rsidRDefault="00596C41">
      <w:pPr>
        <w:spacing w:line="371"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w:t>
      </w:r>
      <w:r>
        <w:rPr>
          <w:rFonts w:ascii="Arial" w:eastAsia="Arial" w:hAnsi="Arial"/>
          <w:sz w:val="10"/>
        </w:rPr>
        <w: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119" w:right="875" w:bottom="0" w:left="240" w:header="0" w:footer="0" w:gutter="0"/>
          <w:cols w:space="0" w:equalWidth="0">
            <w:col w:w="10789"/>
          </w:cols>
          <w:docGrid w:linePitch="360"/>
        </w:sectPr>
      </w:pPr>
    </w:p>
    <w:p w:rsidR="00000000" w:rsidRDefault="00596C41">
      <w:pPr>
        <w:tabs>
          <w:tab w:val="left" w:pos="5120"/>
        </w:tabs>
        <w:spacing w:line="0" w:lineRule="atLeast"/>
        <w:ind w:left="900"/>
        <w:rPr>
          <w:rFonts w:ascii="Arial" w:eastAsia="Arial" w:hAnsi="Arial"/>
        </w:rPr>
      </w:pPr>
      <w:bookmarkStart w:id="173" w:name="page173"/>
      <w:bookmarkEnd w:id="173"/>
      <w:r>
        <w:rPr>
          <w:rFonts w:ascii="Arial" w:eastAsia="Arial" w:hAnsi="Arial"/>
        </w:rPr>
        <w:t>IEC 62304:2006</w:t>
      </w:r>
      <w:r>
        <w:rPr>
          <w:rFonts w:ascii="Times New Roman" w:eastAsia="Times New Roman" w:hAnsi="Times New Roman"/>
        </w:rPr>
        <w:tab/>
      </w:r>
      <w:r>
        <w:rPr>
          <w:rFonts w:ascii="Arial" w:eastAsia="Arial" w:hAnsi="Arial"/>
        </w:rPr>
        <w:t>– 79</w:t>
      </w:r>
      <w:r>
        <w:rPr>
          <w:rFonts w:ascii="Arial" w:eastAsia="Arial" w:hAnsi="Arial"/>
        </w:rPr>
        <w:t xml:space="preserve"> </w:t>
      </w:r>
      <w:r>
        <w:rPr>
          <w:rFonts w:ascii="Arial" w:eastAsia="Arial" w:hAnsi="Arial"/>
        </w:rPr>
        <w:t>–</w:t>
      </w:r>
    </w:p>
    <w:p w:rsidR="00000000" w:rsidRDefault="00596C41">
      <w:pPr>
        <w:spacing w:line="15" w:lineRule="exact"/>
        <w:rPr>
          <w:rFonts w:ascii="Times New Roman" w:eastAsia="Times New Roman" w:hAnsi="Times New Roman"/>
        </w:rPr>
      </w:pPr>
    </w:p>
    <w:p w:rsidR="00000000" w:rsidRDefault="00596C41">
      <w:pPr>
        <w:tabs>
          <w:tab w:val="left" w:pos="2940"/>
        </w:tabs>
        <w:spacing w:line="0" w:lineRule="atLeast"/>
        <w:ind w:left="900"/>
        <w:rPr>
          <w:rFonts w:ascii="Arial" w:eastAsia="Arial" w:hAnsi="Arial"/>
        </w:rPr>
      </w:pPr>
      <w:r>
        <w:rPr>
          <w:rFonts w:ascii="Arial" w:eastAsia="Arial" w:hAnsi="Arial"/>
        </w:rPr>
        <w:t>+AMD1:2015 CSV</w:t>
      </w:r>
      <w:r>
        <w:rPr>
          <w:rFonts w:ascii="Arial" w:eastAsia="Arial" w:hAnsi="Arial"/>
        </w:rPr>
        <w:tab/>
      </w:r>
      <w:r>
        <w:rPr>
          <w:rFonts w:ascii="Arial" w:eastAsia="Arial" w:hAnsi="Arial"/>
        </w:rPr>
        <w:t>IEC 2015</w:t>
      </w:r>
    </w:p>
    <w:p w:rsidR="00000000" w:rsidRDefault="00596C41">
      <w:pPr>
        <w:spacing w:line="65" w:lineRule="exact"/>
        <w:rPr>
          <w:rFonts w:ascii="Times New Roman" w:eastAsia="Times New Roman" w:hAnsi="Times New Roman"/>
        </w:rPr>
      </w:pPr>
    </w:p>
    <w:p w:rsidR="00000000" w:rsidRDefault="00596C41">
      <w:pPr>
        <w:spacing w:line="0" w:lineRule="atLeast"/>
        <w:ind w:right="3580"/>
        <w:jc w:val="right"/>
        <w:rPr>
          <w:rFonts w:ascii="Arial" w:eastAsia="Arial" w:hAnsi="Arial"/>
          <w:b/>
          <w:sz w:val="24"/>
        </w:rPr>
      </w:pPr>
      <w:r>
        <w:rPr>
          <w:rFonts w:ascii="Arial" w:eastAsia="Arial" w:hAnsi="Arial"/>
          <w:b/>
          <w:sz w:val="24"/>
        </w:rPr>
        <w:t>Index of defined terms</w:t>
      </w:r>
    </w:p>
    <w:p w:rsidR="00000000" w:rsidRDefault="00596C41">
      <w:pPr>
        <w:spacing w:line="0" w:lineRule="atLeast"/>
        <w:ind w:right="3580"/>
        <w:jc w:val="right"/>
        <w:rPr>
          <w:rFonts w:ascii="Arial" w:eastAsia="Arial" w:hAnsi="Arial"/>
          <w:b/>
          <w:sz w:val="24"/>
        </w:rPr>
        <w:sectPr w:rsidR="00000000">
          <w:pgSz w:w="11900" w:h="16840"/>
          <w:pgMar w:top="836" w:right="864" w:bottom="0" w:left="240" w:header="0" w:footer="0" w:gutter="0"/>
          <w:cols w:space="0" w:equalWidth="0">
            <w:col w:w="1080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28" w:lineRule="exact"/>
        <w:rPr>
          <w:rFonts w:ascii="Times New Roman" w:eastAsia="Times New Roman" w:hAnsi="Times New Roman"/>
        </w:rPr>
      </w:pPr>
    </w:p>
    <w:tbl>
      <w:tblPr>
        <w:tblW w:w="0" w:type="auto"/>
        <w:tblInd w:w="805" w:type="dxa"/>
        <w:tblLayout w:type="fixed"/>
        <w:tblCellMar>
          <w:top w:w="0" w:type="dxa"/>
          <w:left w:w="0" w:type="dxa"/>
          <w:bottom w:w="0" w:type="dxa"/>
          <w:right w:w="0" w:type="dxa"/>
        </w:tblCellMar>
        <w:tblLook w:val="0000" w:firstRow="0" w:lastRow="0" w:firstColumn="0" w:lastColumn="0" w:noHBand="0" w:noVBand="0"/>
      </w:tblPr>
      <w:tblGrid>
        <w:gridCol w:w="748"/>
      </w:tblGrid>
      <w:tr w:rsidR="00000000">
        <w:trPr>
          <w:gridBefore w:val="1"/>
          <w:trHeight w:val="1800"/>
        </w:trPr>
        <w:tc>
          <w:tcPr>
            <w:tcW w:w="57" w:type="dxa"/>
            <w:gridSpan w:val="0"/>
            <w:shd w:val="clear" w:color="auto" w:fill="auto"/>
            <w:textDirection w:val="tbRl"/>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p>
        </w:tc>
      </w:tr>
    </w:tbl>
    <w:p w:rsidR="00000000" w:rsidRDefault="00596C41">
      <w:pPr>
        <w:spacing w:line="200" w:lineRule="exact"/>
        <w:rPr>
          <w:rFonts w:ascii="Times New Roman" w:eastAsia="Times New Roman" w:hAnsi="Times New Roman"/>
        </w:rPr>
      </w:pPr>
      <w:r>
        <w:rPr>
          <w:rFonts w:ascii="Courier New" w:eastAsia="Courier New" w:hAnsi="Courier New"/>
          <w:sz w:val="5"/>
        </w:rPr>
        <w:br w:type="column"/>
      </w:r>
    </w:p>
    <w:p w:rsidR="00000000" w:rsidRDefault="00596C41">
      <w:pPr>
        <w:spacing w:line="206" w:lineRule="exact"/>
        <w:rPr>
          <w:rFonts w:ascii="Times New Roman" w:eastAsia="Times New Roman" w:hAnsi="Times New Roman"/>
        </w:rPr>
      </w:pPr>
    </w:p>
    <w:p w:rsidR="00000000" w:rsidRDefault="00596C41">
      <w:pPr>
        <w:spacing w:line="241" w:lineRule="auto"/>
        <w:ind w:left="180" w:right="20" w:hanging="179"/>
        <w:jc w:val="both"/>
        <w:rPr>
          <w:rFonts w:ascii="Arial" w:eastAsia="Arial" w:hAnsi="Arial"/>
        </w:rPr>
      </w:pPr>
      <w:r>
        <w:rPr>
          <w:rFonts w:ascii="Arial" w:eastAsia="Arial" w:hAnsi="Arial"/>
        </w:rPr>
        <w:t>A</w:t>
      </w:r>
      <w:r>
        <w:rPr>
          <w:rFonts w:ascii="Arial" w:eastAsia="Arial" w:hAnsi="Arial"/>
          <w:sz w:val="15"/>
        </w:rPr>
        <w:t>CTIVITY</w:t>
      </w:r>
      <w:r>
        <w:rPr>
          <w:rFonts w:ascii="Arial" w:eastAsia="Arial" w:hAnsi="Arial"/>
        </w:rPr>
        <w:t>, 15, 17, 23, 25, 27, 31, 33, 43, 59, 65, 67, 69, 73, 79, 81, 83, 87, 89, 95, 113, 133, 145</w:t>
      </w:r>
    </w:p>
    <w:p w:rsidR="00000000" w:rsidRDefault="00596C41">
      <w:pPr>
        <w:spacing w:line="230"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Change control, 10</w:t>
      </w:r>
      <w:r>
        <w:rPr>
          <w:rFonts w:ascii="Arial" w:eastAsia="Arial" w:hAnsi="Arial"/>
        </w:rPr>
        <w:t>1</w:t>
      </w:r>
    </w:p>
    <w:p w:rsidR="00000000" w:rsidRDefault="00596C41">
      <w:pPr>
        <w:spacing w:line="0" w:lineRule="atLeast"/>
        <w:ind w:left="180"/>
        <w:rPr>
          <w:rFonts w:ascii="Arial" w:eastAsia="Arial" w:hAnsi="Arial"/>
        </w:rPr>
      </w:pPr>
      <w:r>
        <w:rPr>
          <w:rFonts w:ascii="Arial" w:eastAsia="Arial" w:hAnsi="Arial"/>
        </w:rPr>
        <w:t>Change request, 61</w:t>
      </w:r>
    </w:p>
    <w:p w:rsidR="00000000" w:rsidRDefault="00596C41">
      <w:pPr>
        <w:spacing w:line="0" w:lineRule="atLeast"/>
        <w:ind w:left="180"/>
        <w:rPr>
          <w:rFonts w:ascii="Arial" w:eastAsia="Arial" w:hAnsi="Arial"/>
        </w:rPr>
      </w:pPr>
      <w:r>
        <w:rPr>
          <w:rFonts w:ascii="Arial" w:eastAsia="Arial" w:hAnsi="Arial"/>
        </w:rPr>
        <w:t>Completion of, 49</w:t>
      </w:r>
    </w:p>
    <w:p w:rsidR="00000000" w:rsidRDefault="00596C41">
      <w:pPr>
        <w:spacing w:line="0" w:lineRule="atLeast"/>
        <w:ind w:left="180"/>
        <w:rPr>
          <w:rFonts w:ascii="Arial" w:eastAsia="Arial" w:hAnsi="Arial"/>
        </w:rPr>
      </w:pPr>
      <w:r>
        <w:rPr>
          <w:rFonts w:ascii="Arial" w:eastAsia="Arial" w:hAnsi="Arial"/>
        </w:rPr>
        <w:t>Configuration identification, 101</w:t>
      </w:r>
    </w:p>
    <w:p w:rsidR="00000000" w:rsidRDefault="00596C41">
      <w:pPr>
        <w:spacing w:line="0" w:lineRule="atLeast"/>
        <w:ind w:left="180"/>
        <w:rPr>
          <w:rFonts w:ascii="Arial" w:eastAsia="Arial" w:hAnsi="Arial"/>
        </w:rPr>
      </w:pPr>
      <w:r>
        <w:rPr>
          <w:rFonts w:ascii="Arial" w:eastAsia="Arial" w:hAnsi="Arial"/>
        </w:rPr>
        <w:t>Configuration management, 35</w:t>
      </w:r>
    </w:p>
    <w:p w:rsidR="00000000" w:rsidRDefault="00596C41">
      <w:pPr>
        <w:spacing w:line="0" w:lineRule="atLeast"/>
        <w:ind w:left="180"/>
        <w:rPr>
          <w:rFonts w:ascii="Arial" w:eastAsia="Arial" w:hAnsi="Arial"/>
        </w:rPr>
      </w:pPr>
      <w:r>
        <w:rPr>
          <w:rFonts w:ascii="Arial" w:eastAsia="Arial" w:hAnsi="Arial"/>
        </w:rPr>
        <w:t>Configuration status accounting, 101</w:t>
      </w:r>
    </w:p>
    <w:p w:rsidR="00000000" w:rsidRDefault="00596C41">
      <w:pPr>
        <w:spacing w:line="0" w:lineRule="atLeast"/>
        <w:ind w:left="180"/>
        <w:rPr>
          <w:rFonts w:ascii="Arial" w:eastAsia="Arial" w:hAnsi="Arial"/>
        </w:rPr>
      </w:pPr>
      <w:r>
        <w:rPr>
          <w:rFonts w:ascii="Arial" w:eastAsia="Arial" w:hAnsi="Arial"/>
        </w:rPr>
        <w:t>Definition, 19</w:t>
      </w:r>
    </w:p>
    <w:p w:rsidR="00000000" w:rsidRDefault="00596C41">
      <w:pPr>
        <w:spacing w:line="0" w:lineRule="atLeast"/>
        <w:ind w:left="180"/>
        <w:rPr>
          <w:rFonts w:ascii="Arial" w:eastAsia="Arial" w:hAnsi="Arial"/>
        </w:rPr>
      </w:pPr>
      <w:r>
        <w:rPr>
          <w:rFonts w:ascii="Arial" w:eastAsia="Arial" w:hAnsi="Arial"/>
        </w:rPr>
        <w:t>Deliverable, 19</w:t>
      </w:r>
    </w:p>
    <w:p w:rsidR="00000000" w:rsidRDefault="00596C41">
      <w:pPr>
        <w:spacing w:line="0" w:lineRule="atLeast"/>
        <w:ind w:left="180" w:right="1660"/>
        <w:rPr>
          <w:rFonts w:ascii="Arial" w:eastAsia="Arial" w:hAnsi="Arial"/>
        </w:rPr>
      </w:pPr>
      <w:r>
        <w:rPr>
          <w:rFonts w:ascii="Arial" w:eastAsia="Arial" w:hAnsi="Arial"/>
        </w:rPr>
        <w:t>Design and maintenance, 11 Hazard identification, 11 Maintenance, 51 Mapping, 15</w:t>
      </w:r>
    </w:p>
    <w:p w:rsidR="00000000" w:rsidRDefault="00596C41">
      <w:pPr>
        <w:spacing w:line="232" w:lineRule="exact"/>
        <w:rPr>
          <w:rFonts w:ascii="Times New Roman" w:eastAsia="Times New Roman" w:hAnsi="Times New Roman"/>
        </w:rPr>
      </w:pPr>
    </w:p>
    <w:p w:rsidR="00000000" w:rsidRDefault="00596C41">
      <w:pPr>
        <w:spacing w:line="0" w:lineRule="atLeast"/>
        <w:ind w:left="180" w:right="1360"/>
        <w:rPr>
          <w:rFonts w:ascii="Arial" w:eastAsia="Arial" w:hAnsi="Arial"/>
        </w:rPr>
      </w:pPr>
      <w:r>
        <w:rPr>
          <w:rFonts w:ascii="Arial" w:eastAsia="Arial" w:hAnsi="Arial"/>
        </w:rPr>
        <w:t>Modi</w:t>
      </w:r>
      <w:r>
        <w:rPr>
          <w:rFonts w:ascii="Arial" w:eastAsia="Arial" w:hAnsi="Arial"/>
        </w:rPr>
        <w:t>fication implementation, 97 Planning, 83, 85</w:t>
      </w:r>
    </w:p>
    <w:p w:rsidR="00000000" w:rsidRDefault="00596C41">
      <w:pPr>
        <w:spacing w:line="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Problem and modification analysis, 95</w:t>
      </w:r>
    </w:p>
    <w:p w:rsidR="00000000" w:rsidRDefault="00596C41">
      <w:pPr>
        <w:spacing w:line="0" w:lineRule="atLeast"/>
        <w:ind w:left="180"/>
        <w:rPr>
          <w:rFonts w:ascii="Arial" w:eastAsia="Arial" w:hAnsi="Arial"/>
        </w:rPr>
      </w:pPr>
      <w:r>
        <w:rPr>
          <w:rFonts w:ascii="Arial" w:eastAsia="Arial" w:hAnsi="Arial"/>
        </w:rPr>
        <w:t>Problem resolution, 31, 53, 103</w:t>
      </w:r>
    </w:p>
    <w:p w:rsidR="00000000" w:rsidRDefault="00596C41">
      <w:pPr>
        <w:spacing w:line="0" w:lineRule="atLeast"/>
        <w:ind w:left="180"/>
        <w:rPr>
          <w:rFonts w:ascii="Arial" w:eastAsia="Arial" w:hAnsi="Arial"/>
        </w:rPr>
      </w:pPr>
      <w:r>
        <w:rPr>
          <w:rFonts w:ascii="Arial" w:eastAsia="Arial" w:hAnsi="Arial"/>
        </w:rPr>
        <w:t>Required, 15, 147</w:t>
      </w:r>
    </w:p>
    <w:p w:rsidR="00000000" w:rsidRDefault="00596C41">
      <w:pPr>
        <w:spacing w:line="0" w:lineRule="atLeast"/>
        <w:ind w:left="180"/>
        <w:rPr>
          <w:rFonts w:ascii="Arial" w:eastAsia="Arial" w:hAnsi="Arial"/>
        </w:rPr>
      </w:pPr>
      <w:r>
        <w:rPr>
          <w:rFonts w:ascii="Arial" w:eastAsia="Arial" w:hAnsi="Arial"/>
        </w:rPr>
        <w:t>Requirements, 17</w:t>
      </w:r>
    </w:p>
    <w:p w:rsidR="00000000" w:rsidRDefault="00596C41">
      <w:pPr>
        <w:spacing w:line="0" w:lineRule="atLeast"/>
        <w:ind w:left="180"/>
        <w:rPr>
          <w:rFonts w:ascii="Arial" w:eastAsia="Arial" w:hAnsi="Arial"/>
        </w:rPr>
      </w:pPr>
      <w:r>
        <w:rPr>
          <w:rFonts w:ascii="Arial" w:eastAsia="Arial" w:hAnsi="Arial"/>
        </w:rPr>
        <w:t>Requirements analysis, 39</w:t>
      </w:r>
    </w:p>
    <w:p w:rsidR="00000000" w:rsidRDefault="00596C41">
      <w:pPr>
        <w:spacing w:line="0" w:lineRule="atLeast"/>
        <w:ind w:left="180"/>
        <w:rPr>
          <w:rFonts w:ascii="Arial" w:eastAsia="Arial" w:hAnsi="Arial"/>
        </w:rPr>
      </w:pPr>
      <w:r>
        <w:rPr>
          <w:rFonts w:ascii="Arial" w:eastAsia="Arial" w:hAnsi="Arial"/>
        </w:rPr>
        <w:t>Risk analysis, 55</w:t>
      </w:r>
    </w:p>
    <w:p w:rsidR="00000000" w:rsidRDefault="00596C41">
      <w:pPr>
        <w:spacing w:line="0" w:lineRule="atLeast"/>
        <w:ind w:left="180"/>
        <w:rPr>
          <w:rFonts w:ascii="Arial" w:eastAsia="Arial" w:hAnsi="Arial"/>
        </w:rPr>
      </w:pPr>
      <w:r>
        <w:rPr>
          <w:rFonts w:ascii="Arial" w:eastAsia="Arial" w:hAnsi="Arial"/>
        </w:rPr>
        <w:t>Risk management, 33, 47, 59, 79, 81, 99</w:t>
      </w:r>
    </w:p>
    <w:p w:rsidR="00000000" w:rsidRDefault="00596C41">
      <w:pPr>
        <w:spacing w:line="0" w:lineRule="atLeast"/>
        <w:ind w:left="180"/>
        <w:rPr>
          <w:rFonts w:ascii="Arial" w:eastAsia="Arial" w:hAnsi="Arial"/>
        </w:rPr>
      </w:pPr>
      <w:r>
        <w:rPr>
          <w:rFonts w:ascii="Arial" w:eastAsia="Arial" w:hAnsi="Arial"/>
        </w:rPr>
        <w:t>Software architectura</w:t>
      </w:r>
      <w:r>
        <w:rPr>
          <w:rFonts w:ascii="Arial" w:eastAsia="Arial" w:hAnsi="Arial"/>
        </w:rPr>
        <w:t>l design, 87</w:t>
      </w:r>
    </w:p>
    <w:p w:rsidR="00000000" w:rsidRDefault="00596C41">
      <w:pPr>
        <w:spacing w:line="0" w:lineRule="atLeast"/>
        <w:ind w:left="180"/>
        <w:rPr>
          <w:rFonts w:ascii="Arial" w:eastAsia="Arial" w:hAnsi="Arial"/>
        </w:rPr>
      </w:pPr>
      <w:r>
        <w:rPr>
          <w:rFonts w:ascii="Arial" w:eastAsia="Arial" w:hAnsi="Arial"/>
        </w:rPr>
        <w:t>Software detailed design, 89</w:t>
      </w:r>
    </w:p>
    <w:p w:rsidR="00000000" w:rsidRDefault="00596C41">
      <w:pPr>
        <w:spacing w:line="0" w:lineRule="atLeast"/>
        <w:ind w:left="180"/>
        <w:rPr>
          <w:rFonts w:ascii="Arial" w:eastAsia="Arial" w:hAnsi="Arial"/>
        </w:rPr>
      </w:pPr>
      <w:r>
        <w:rPr>
          <w:rFonts w:ascii="Arial" w:eastAsia="Arial" w:hAnsi="Arial"/>
        </w:rPr>
        <w:t>Software development, 11</w:t>
      </w:r>
    </w:p>
    <w:p w:rsidR="00000000" w:rsidRDefault="00596C41">
      <w:pPr>
        <w:spacing w:line="0" w:lineRule="atLeast"/>
        <w:ind w:left="180"/>
        <w:rPr>
          <w:rFonts w:ascii="Arial" w:eastAsia="Arial" w:hAnsi="Arial"/>
        </w:rPr>
      </w:pPr>
      <w:r>
        <w:rPr>
          <w:rFonts w:ascii="Arial" w:eastAsia="Arial" w:hAnsi="Arial"/>
        </w:rPr>
        <w:t>Software integration, 93</w:t>
      </w:r>
    </w:p>
    <w:p w:rsidR="00000000" w:rsidRDefault="00596C41">
      <w:pPr>
        <w:spacing w:line="0" w:lineRule="atLeast"/>
        <w:ind w:left="360" w:right="180" w:hanging="180"/>
        <w:rPr>
          <w:rFonts w:ascii="Arial" w:eastAsia="Arial" w:hAnsi="Arial"/>
        </w:rPr>
      </w:pPr>
      <w:r>
        <w:rPr>
          <w:rFonts w:ascii="Arial" w:eastAsia="Arial" w:hAnsi="Arial"/>
        </w:rPr>
        <w:t>Software integration and integration testing, 91</w:t>
      </w:r>
    </w:p>
    <w:p w:rsidR="00000000" w:rsidRDefault="00596C41">
      <w:pPr>
        <w:spacing w:line="23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Software maintenance, 95</w:t>
      </w:r>
    </w:p>
    <w:p w:rsidR="00000000" w:rsidRDefault="00596C41">
      <w:pPr>
        <w:spacing w:line="0" w:lineRule="atLeast"/>
        <w:ind w:left="180"/>
        <w:rPr>
          <w:rFonts w:ascii="Arial" w:eastAsia="Arial" w:hAnsi="Arial"/>
        </w:rPr>
      </w:pPr>
      <w:r>
        <w:rPr>
          <w:rFonts w:ascii="Arial" w:eastAsia="Arial" w:hAnsi="Arial"/>
        </w:rPr>
        <w:t>Software release, 95</w:t>
      </w:r>
    </w:p>
    <w:p w:rsidR="00000000" w:rsidRDefault="00596C41">
      <w:pPr>
        <w:spacing w:line="0" w:lineRule="atLeast"/>
        <w:ind w:left="180"/>
        <w:rPr>
          <w:rFonts w:ascii="Arial" w:eastAsia="Arial" w:hAnsi="Arial"/>
        </w:rPr>
      </w:pPr>
      <w:r>
        <w:rPr>
          <w:rFonts w:ascii="Arial" w:eastAsia="Arial" w:hAnsi="Arial"/>
        </w:rPr>
        <w:t>Software requirements analysis, 85</w:t>
      </w:r>
    </w:p>
    <w:p w:rsidR="00000000" w:rsidRDefault="00596C41">
      <w:pPr>
        <w:spacing w:line="0" w:lineRule="atLeast"/>
        <w:ind w:left="180"/>
        <w:rPr>
          <w:rFonts w:ascii="Arial" w:eastAsia="Arial" w:hAnsi="Arial"/>
        </w:rPr>
      </w:pPr>
      <w:r>
        <w:rPr>
          <w:rFonts w:ascii="Arial" w:eastAsia="Arial" w:hAnsi="Arial"/>
        </w:rPr>
        <w:t>Software system testing, 93</w:t>
      </w:r>
    </w:p>
    <w:p w:rsidR="00000000" w:rsidRDefault="00596C41">
      <w:pPr>
        <w:spacing w:line="0" w:lineRule="atLeast"/>
        <w:ind w:left="180"/>
        <w:rPr>
          <w:rFonts w:ascii="Arial" w:eastAsia="Arial" w:hAnsi="Arial"/>
        </w:rPr>
      </w:pPr>
      <w:r>
        <w:rPr>
          <w:rFonts w:ascii="Arial" w:eastAsia="Arial" w:hAnsi="Arial"/>
        </w:rPr>
        <w:t>S</w:t>
      </w:r>
      <w:r>
        <w:rPr>
          <w:rFonts w:ascii="Arial" w:eastAsia="Arial" w:hAnsi="Arial"/>
          <w:sz w:val="15"/>
        </w:rPr>
        <w:t>OFTW</w:t>
      </w:r>
      <w:r>
        <w:rPr>
          <w:rFonts w:ascii="Arial" w:eastAsia="Arial" w:hAnsi="Arial"/>
          <w:sz w:val="15"/>
        </w:rPr>
        <w:t>ARE UNIT</w:t>
      </w:r>
      <w:r>
        <w:rPr>
          <w:rFonts w:ascii="Arial" w:eastAsia="Arial" w:hAnsi="Arial"/>
        </w:rPr>
        <w:t xml:space="preserve"> implementation and</w:t>
      </w:r>
    </w:p>
    <w:p w:rsidR="00000000" w:rsidRDefault="00596C41">
      <w:pPr>
        <w:spacing w:line="0" w:lineRule="atLeast"/>
        <w:ind w:left="360"/>
        <w:rPr>
          <w:rFonts w:ascii="Arial" w:eastAsia="Arial" w:hAnsi="Arial"/>
        </w:rPr>
      </w:pPr>
      <w:r>
        <w:rPr>
          <w:rFonts w:ascii="Arial" w:eastAsia="Arial" w:hAnsi="Arial"/>
        </w:rPr>
        <w:t>verification, 89</w:t>
      </w:r>
    </w:p>
    <w:p w:rsidR="00000000" w:rsidRDefault="00596C41">
      <w:pPr>
        <w:spacing w:line="0" w:lineRule="atLeast"/>
        <w:ind w:left="180"/>
        <w:rPr>
          <w:rFonts w:ascii="Arial" w:eastAsia="Arial" w:hAnsi="Arial"/>
        </w:rPr>
      </w:pPr>
      <w:r>
        <w:rPr>
          <w:rFonts w:ascii="Arial" w:eastAsia="Arial" w:hAnsi="Arial"/>
        </w:rPr>
        <w:t>Testing, 45, 47</w:t>
      </w:r>
    </w:p>
    <w:p w:rsidR="00000000" w:rsidRDefault="00596C41">
      <w:pPr>
        <w:spacing w:line="0" w:lineRule="atLeast"/>
        <w:ind w:left="180"/>
        <w:rPr>
          <w:rFonts w:ascii="Arial" w:eastAsia="Arial" w:hAnsi="Arial"/>
        </w:rPr>
      </w:pPr>
      <w:r>
        <w:rPr>
          <w:rFonts w:ascii="Arial" w:eastAsia="Arial" w:hAnsi="Arial"/>
        </w:rPr>
        <w:t>Verification, 33</w:t>
      </w:r>
    </w:p>
    <w:p w:rsidR="00000000" w:rsidRDefault="00596C41">
      <w:pPr>
        <w:spacing w:line="0" w:lineRule="atLeast"/>
        <w:ind w:left="180" w:right="1540" w:hanging="180"/>
        <w:rPr>
          <w:rFonts w:ascii="Arial" w:eastAsia="Arial" w:hAnsi="Arial"/>
        </w:rPr>
      </w:pPr>
      <w:r>
        <w:rPr>
          <w:rFonts w:ascii="Arial" w:eastAsia="Arial" w:hAnsi="Arial"/>
        </w:rPr>
        <w:t>A</w:t>
      </w:r>
      <w:r>
        <w:rPr>
          <w:rFonts w:ascii="Arial" w:eastAsia="Arial" w:hAnsi="Arial"/>
          <w:sz w:val="15"/>
        </w:rPr>
        <w:t>NOMALY</w:t>
      </w:r>
      <w:r>
        <w:rPr>
          <w:rFonts w:ascii="Arial" w:eastAsia="Arial" w:hAnsi="Arial"/>
        </w:rPr>
        <w:t>, 45, 47, 49, 55, 65, 93 Definition, 19</w:t>
      </w:r>
    </w:p>
    <w:p w:rsidR="00000000" w:rsidRDefault="00596C41">
      <w:pPr>
        <w:spacing w:line="1" w:lineRule="exact"/>
        <w:rPr>
          <w:rFonts w:ascii="Times New Roman" w:eastAsia="Times New Roman" w:hAnsi="Times New Roman"/>
        </w:rPr>
      </w:pPr>
    </w:p>
    <w:p w:rsidR="00000000" w:rsidRDefault="00596C41">
      <w:pPr>
        <w:spacing w:line="0" w:lineRule="atLeast"/>
        <w:ind w:left="180" w:right="20" w:hanging="179"/>
        <w:rPr>
          <w:rFonts w:ascii="Arial" w:eastAsia="Arial" w:hAnsi="Arial"/>
        </w:rPr>
      </w:pPr>
      <w:r>
        <w:rPr>
          <w:rFonts w:ascii="Arial" w:eastAsia="Arial" w:hAnsi="Arial"/>
        </w:rPr>
        <w:t>A</w:t>
      </w:r>
      <w:r>
        <w:rPr>
          <w:rFonts w:ascii="Arial" w:eastAsia="Arial" w:hAnsi="Arial"/>
          <w:sz w:val="15"/>
        </w:rPr>
        <w:t>RCHITECTURE</w:t>
      </w:r>
      <w:r>
        <w:rPr>
          <w:rFonts w:ascii="Arial" w:eastAsia="Arial" w:hAnsi="Arial"/>
        </w:rPr>
        <w:t>, 39, 41, 73, 75, 79, 81, 83, 85, 87, 89, 99, 113, 133</w:t>
      </w:r>
    </w:p>
    <w:p w:rsidR="00000000" w:rsidRDefault="00596C41">
      <w:pPr>
        <w:spacing w:line="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Definition, 19</w:t>
      </w:r>
    </w:p>
    <w:p w:rsidR="00000000" w:rsidRDefault="00596C41">
      <w:pPr>
        <w:spacing w:line="0" w:lineRule="atLeast"/>
        <w:ind w:left="180" w:right="640" w:hanging="180"/>
        <w:rPr>
          <w:rFonts w:ascii="Arial" w:eastAsia="Arial" w:hAnsi="Arial"/>
        </w:rPr>
      </w:pPr>
      <w:r>
        <w:rPr>
          <w:rFonts w:ascii="Arial" w:eastAsia="Arial" w:hAnsi="Arial"/>
        </w:rPr>
        <w:t>C</w:t>
      </w:r>
      <w:r>
        <w:rPr>
          <w:rFonts w:ascii="Arial" w:eastAsia="Arial" w:hAnsi="Arial"/>
          <w:sz w:val="15"/>
        </w:rPr>
        <w:t>HANGE REQUEST</w:t>
      </w:r>
      <w:r>
        <w:rPr>
          <w:rFonts w:ascii="Arial" w:eastAsia="Arial" w:hAnsi="Arial"/>
        </w:rPr>
        <w:t>, 53, 61, 63, 65, 97, 101 Definit</w:t>
      </w:r>
      <w:r>
        <w:rPr>
          <w:rFonts w:ascii="Arial" w:eastAsia="Arial" w:hAnsi="Arial"/>
        </w:rPr>
        <w:t>ion, 19</w:t>
      </w:r>
    </w:p>
    <w:p w:rsidR="00000000" w:rsidRDefault="00596C41">
      <w:pPr>
        <w:spacing w:line="1" w:lineRule="exact"/>
        <w:rPr>
          <w:rFonts w:ascii="Times New Roman" w:eastAsia="Times New Roman" w:hAnsi="Times New Roman"/>
        </w:rPr>
      </w:pPr>
    </w:p>
    <w:p w:rsidR="00000000" w:rsidRDefault="00596C41">
      <w:pPr>
        <w:spacing w:line="0" w:lineRule="atLeast"/>
        <w:ind w:left="180" w:right="20" w:hanging="179"/>
        <w:rPr>
          <w:rFonts w:ascii="Arial" w:eastAsia="Arial" w:hAnsi="Arial"/>
        </w:rPr>
      </w:pPr>
      <w:r>
        <w:rPr>
          <w:rFonts w:ascii="Arial" w:eastAsia="Arial" w:hAnsi="Arial"/>
        </w:rPr>
        <w:t>C</w:t>
      </w:r>
      <w:r>
        <w:rPr>
          <w:rFonts w:ascii="Arial" w:eastAsia="Arial" w:hAnsi="Arial"/>
          <w:sz w:val="15"/>
        </w:rPr>
        <w:t>ONFIGURATION ITEM</w:t>
      </w:r>
      <w:r>
        <w:rPr>
          <w:rFonts w:ascii="Arial" w:eastAsia="Arial" w:hAnsi="Arial"/>
        </w:rPr>
        <w:t>, 27, 35, 49, 59, 61, 97, 101</w:t>
      </w:r>
    </w:p>
    <w:p w:rsidR="00000000" w:rsidRDefault="00596C41">
      <w:pPr>
        <w:spacing w:line="23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Definition, 19</w:t>
      </w:r>
    </w:p>
    <w:p w:rsidR="00000000" w:rsidRDefault="00596C41">
      <w:pPr>
        <w:spacing w:line="0" w:lineRule="atLeast"/>
        <w:ind w:left="180"/>
        <w:rPr>
          <w:rFonts w:ascii="Arial" w:eastAsia="Arial" w:hAnsi="Arial"/>
        </w:rPr>
      </w:pPr>
      <w:r>
        <w:rPr>
          <w:rFonts w:ascii="Arial" w:eastAsia="Arial" w:hAnsi="Arial"/>
        </w:rPr>
        <w:t>S</w:t>
      </w:r>
      <w:r>
        <w:rPr>
          <w:rFonts w:ascii="Arial" w:eastAsia="Arial" w:hAnsi="Arial"/>
          <w:sz w:val="15"/>
        </w:rPr>
        <w:t>OUP</w:t>
      </w:r>
      <w:r>
        <w:rPr>
          <w:rFonts w:ascii="Arial" w:eastAsia="Arial" w:hAnsi="Arial"/>
        </w:rPr>
        <w:t>, 31, 59</w:t>
      </w:r>
    </w:p>
    <w:p w:rsidR="00000000" w:rsidRDefault="00596C41">
      <w:pPr>
        <w:spacing w:line="0" w:lineRule="atLeast"/>
        <w:rPr>
          <w:rFonts w:ascii="Arial" w:eastAsia="Arial" w:hAnsi="Arial"/>
        </w:rPr>
      </w:pPr>
      <w:r>
        <w:rPr>
          <w:rFonts w:ascii="Arial" w:eastAsia="Arial" w:hAnsi="Arial"/>
        </w:rPr>
        <w:t>D</w:t>
      </w:r>
      <w:r>
        <w:rPr>
          <w:rFonts w:ascii="Arial" w:eastAsia="Arial" w:hAnsi="Arial"/>
          <w:sz w:val="15"/>
        </w:rPr>
        <w:t>ELIVERABLE</w:t>
      </w:r>
      <w:r>
        <w:rPr>
          <w:rFonts w:ascii="Arial" w:eastAsia="Arial" w:hAnsi="Arial"/>
        </w:rPr>
        <w:t>, 25, 31, 33</w:t>
      </w:r>
    </w:p>
    <w:p w:rsidR="00000000" w:rsidRDefault="00596C41">
      <w:pPr>
        <w:spacing w:line="0" w:lineRule="atLeast"/>
        <w:ind w:left="180"/>
        <w:rPr>
          <w:rFonts w:ascii="Arial" w:eastAsia="Arial" w:hAnsi="Arial"/>
        </w:rPr>
      </w:pPr>
      <w:r>
        <w:rPr>
          <w:rFonts w:ascii="Arial" w:eastAsia="Arial" w:hAnsi="Arial"/>
        </w:rPr>
        <w:t>Definition, 19</w:t>
      </w:r>
    </w:p>
    <w:p w:rsidR="00000000" w:rsidRDefault="00596C41">
      <w:pPr>
        <w:spacing w:line="0" w:lineRule="atLeast"/>
        <w:ind w:left="180" w:right="20" w:hanging="179"/>
        <w:rPr>
          <w:rFonts w:ascii="Arial" w:eastAsia="Arial" w:hAnsi="Arial"/>
        </w:rPr>
      </w:pPr>
      <w:r>
        <w:rPr>
          <w:rFonts w:ascii="Arial" w:eastAsia="Arial" w:hAnsi="Arial"/>
        </w:rPr>
        <w:t>E</w:t>
      </w:r>
      <w:r>
        <w:rPr>
          <w:rFonts w:ascii="Arial" w:eastAsia="Arial" w:hAnsi="Arial"/>
          <w:sz w:val="15"/>
        </w:rPr>
        <w:t>VALUATION</w:t>
      </w:r>
      <w:r>
        <w:rPr>
          <w:rFonts w:ascii="Arial" w:eastAsia="Arial" w:hAnsi="Arial"/>
        </w:rPr>
        <w:t>, 41, 45, 49, 51, 53, 55, 57, 87, 89, 93, 95, 99, 147, 149</w:t>
      </w:r>
    </w:p>
    <w:p w:rsidR="00000000" w:rsidRDefault="00596C41">
      <w:pPr>
        <w:spacing w:line="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Re-, 39</w:t>
      </w:r>
    </w:p>
    <w:p w:rsidR="00000000" w:rsidRDefault="00596C41">
      <w:pPr>
        <w:spacing w:line="0" w:lineRule="atLeast"/>
        <w:rPr>
          <w:rFonts w:ascii="Arial" w:eastAsia="Arial" w:hAnsi="Arial"/>
        </w:rPr>
      </w:pPr>
      <w:r>
        <w:rPr>
          <w:rFonts w:ascii="Arial" w:eastAsia="Arial" w:hAnsi="Arial"/>
        </w:rPr>
        <w:t>H</w:t>
      </w:r>
      <w:r>
        <w:rPr>
          <w:rFonts w:ascii="Arial" w:eastAsia="Arial" w:hAnsi="Arial"/>
          <w:sz w:val="15"/>
        </w:rPr>
        <w:t>ARM</w:t>
      </w:r>
      <w:r>
        <w:rPr>
          <w:rFonts w:ascii="Arial" w:eastAsia="Arial" w:hAnsi="Arial"/>
        </w:rPr>
        <w:t>, 21, 23, 73, 81, 145</w:t>
      </w:r>
    </w:p>
    <w:p w:rsidR="00000000" w:rsidRDefault="00596C41">
      <w:pPr>
        <w:spacing w:line="0" w:lineRule="atLeast"/>
        <w:ind w:left="180"/>
        <w:rPr>
          <w:rFonts w:ascii="Arial" w:eastAsia="Arial" w:hAnsi="Arial"/>
        </w:rPr>
      </w:pPr>
      <w:r>
        <w:rPr>
          <w:rFonts w:ascii="Arial" w:eastAsia="Arial" w:hAnsi="Arial"/>
        </w:rPr>
        <w:t>Definition, 21</w:t>
      </w:r>
    </w:p>
    <w:p w:rsidR="00000000" w:rsidRDefault="00596C41">
      <w:pPr>
        <w:spacing w:line="276" w:lineRule="auto"/>
        <w:ind w:left="180" w:right="20" w:hanging="179"/>
        <w:rPr>
          <w:rFonts w:ascii="Arial" w:eastAsia="Arial" w:hAnsi="Arial"/>
        </w:rPr>
      </w:pPr>
      <w:r>
        <w:rPr>
          <w:rFonts w:ascii="Arial" w:eastAsia="Arial" w:hAnsi="Arial"/>
        </w:rPr>
        <w:t>H</w:t>
      </w:r>
      <w:r>
        <w:rPr>
          <w:rFonts w:ascii="Arial" w:eastAsia="Arial" w:hAnsi="Arial"/>
          <w:sz w:val="15"/>
        </w:rPr>
        <w:t>AZARD</w:t>
      </w:r>
      <w:r>
        <w:rPr>
          <w:rFonts w:ascii="Arial" w:eastAsia="Arial" w:hAnsi="Arial"/>
        </w:rPr>
        <w:t xml:space="preserve">, 11, </w:t>
      </w:r>
      <w:r>
        <w:rPr>
          <w:rFonts w:ascii="Arial" w:eastAsia="Arial" w:hAnsi="Arial"/>
        </w:rPr>
        <w:t>23, 29, 57, 67, 69, 79, 83, 93, 97, 99, 129</w:t>
      </w:r>
    </w:p>
    <w:p w:rsidR="00000000" w:rsidRDefault="00596C41">
      <w:pPr>
        <w:spacing w:line="200" w:lineRule="exact"/>
        <w:rPr>
          <w:rFonts w:ascii="Times New Roman" w:eastAsia="Times New Roman" w:hAnsi="Times New Roman"/>
        </w:rPr>
      </w:pPr>
      <w:r>
        <w:rPr>
          <w:rFonts w:ascii="Arial" w:eastAsia="Arial" w:hAnsi="Arial"/>
        </w:rPr>
        <w:br w:type="column"/>
      </w:r>
    </w:p>
    <w:p w:rsidR="00000000" w:rsidRDefault="00596C41">
      <w:pPr>
        <w:spacing w:line="206"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Definition, 21</w:t>
      </w:r>
    </w:p>
    <w:p w:rsidR="00000000" w:rsidRDefault="00596C41">
      <w:pPr>
        <w:spacing w:line="0" w:lineRule="atLeast"/>
        <w:ind w:left="180"/>
        <w:rPr>
          <w:rFonts w:ascii="Arial" w:eastAsia="Arial" w:hAnsi="Arial"/>
        </w:rPr>
      </w:pPr>
      <w:r>
        <w:rPr>
          <w:rFonts w:ascii="Arial" w:eastAsia="Arial" w:hAnsi="Arial"/>
        </w:rPr>
        <w:t>Unforeseen, 87</w:t>
      </w:r>
    </w:p>
    <w:p w:rsidR="00000000" w:rsidRDefault="00596C41">
      <w:pPr>
        <w:spacing w:line="0" w:lineRule="atLeast"/>
        <w:ind w:left="180" w:hanging="179"/>
        <w:rPr>
          <w:rFonts w:ascii="Arial" w:eastAsia="Arial" w:hAnsi="Arial"/>
        </w:rPr>
      </w:pPr>
      <w:r>
        <w:rPr>
          <w:rFonts w:ascii="Arial" w:eastAsia="Arial" w:hAnsi="Arial"/>
        </w:rPr>
        <w:t>M</w:t>
      </w:r>
      <w:r>
        <w:rPr>
          <w:rFonts w:ascii="Arial" w:eastAsia="Arial" w:hAnsi="Arial"/>
          <w:sz w:val="15"/>
        </w:rPr>
        <w:t>ANUFACTURER</w:t>
      </w:r>
      <w:r>
        <w:rPr>
          <w:rFonts w:ascii="Arial" w:eastAsia="Arial" w:hAnsi="Arial"/>
        </w:rPr>
        <w:t>, 15, 21, 23, 25, 27, 29, 31, 33, 35, 37, 39, 41, 43, 45, 47, 49, 51, 53, 55, 57, 59, 61, 63, 65, 75, 77, 79, 81, 83, 85, 87, 89, 91, 93, 95, 97, 101, 103, 107, 147 De</w:t>
      </w:r>
      <w:r>
        <w:rPr>
          <w:rFonts w:ascii="Arial" w:eastAsia="Arial" w:hAnsi="Arial"/>
        </w:rPr>
        <w:t>finition, 21</w:t>
      </w:r>
    </w:p>
    <w:p w:rsidR="00000000" w:rsidRDefault="00596C41">
      <w:pPr>
        <w:spacing w:line="232" w:lineRule="exact"/>
        <w:rPr>
          <w:rFonts w:ascii="Times New Roman" w:eastAsia="Times New Roman" w:hAnsi="Times New Roman"/>
        </w:rPr>
      </w:pPr>
    </w:p>
    <w:p w:rsidR="00000000" w:rsidRDefault="00596C41">
      <w:pPr>
        <w:spacing w:line="0" w:lineRule="atLeast"/>
        <w:ind w:left="180" w:hanging="179"/>
        <w:jc w:val="both"/>
        <w:rPr>
          <w:rFonts w:ascii="Arial" w:eastAsia="Arial" w:hAnsi="Arial"/>
        </w:rPr>
      </w:pPr>
      <w:r>
        <w:rPr>
          <w:rFonts w:ascii="Arial" w:eastAsia="Arial" w:hAnsi="Arial"/>
        </w:rPr>
        <w:t>M</w:t>
      </w:r>
      <w:r>
        <w:rPr>
          <w:rFonts w:ascii="Arial" w:eastAsia="Arial" w:hAnsi="Arial"/>
          <w:sz w:val="15"/>
        </w:rPr>
        <w:t>EDICAL DEVICE</w:t>
      </w:r>
      <w:r>
        <w:rPr>
          <w:rFonts w:ascii="Arial" w:eastAsia="Arial" w:hAnsi="Arial"/>
        </w:rPr>
        <w:t>, 11, 17, 21, 27, 35, 39, 41, 55, 69, 75, 77, 79, 85, 87, 91, 93, 95, 97, 99, 105, 129, 133, 145, 147</w:t>
      </w:r>
    </w:p>
    <w:p w:rsidR="00000000" w:rsidRDefault="00596C41">
      <w:pPr>
        <w:spacing w:line="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Definition, 21</w:t>
      </w:r>
    </w:p>
    <w:p w:rsidR="00000000" w:rsidRDefault="00596C41">
      <w:pPr>
        <w:spacing w:line="0" w:lineRule="atLeast"/>
        <w:rPr>
          <w:rFonts w:ascii="Arial" w:eastAsia="Arial" w:hAnsi="Arial"/>
        </w:rPr>
      </w:pPr>
      <w:r>
        <w:rPr>
          <w:rFonts w:ascii="Arial" w:eastAsia="Arial" w:hAnsi="Arial"/>
        </w:rPr>
        <w:t>M</w:t>
      </w:r>
      <w:r>
        <w:rPr>
          <w:rFonts w:ascii="Arial" w:eastAsia="Arial" w:hAnsi="Arial"/>
          <w:sz w:val="15"/>
        </w:rPr>
        <w:t>EDICAL DEVICE SOFTWARE</w:t>
      </w:r>
      <w:r>
        <w:rPr>
          <w:rFonts w:ascii="Arial" w:eastAsia="Arial" w:hAnsi="Arial"/>
        </w:rPr>
        <w:t>, 11, 13, 17, 27, 35,</w:t>
      </w:r>
    </w:p>
    <w:p w:rsidR="00000000" w:rsidRDefault="00596C41">
      <w:pPr>
        <w:spacing w:line="0" w:lineRule="atLeast"/>
        <w:ind w:left="180"/>
        <w:rPr>
          <w:rFonts w:ascii="Arial" w:eastAsia="Arial" w:hAnsi="Arial"/>
        </w:rPr>
      </w:pPr>
      <w:r>
        <w:rPr>
          <w:rFonts w:ascii="Arial" w:eastAsia="Arial" w:hAnsi="Arial"/>
        </w:rPr>
        <w:t>37, 39, 51, 67, 73, 75, 77, 79, 83, 85, 91, 93,</w:t>
      </w:r>
    </w:p>
    <w:p w:rsidR="00000000" w:rsidRDefault="00596C41">
      <w:pPr>
        <w:spacing w:line="0" w:lineRule="atLeast"/>
        <w:ind w:left="180"/>
        <w:rPr>
          <w:rFonts w:ascii="Arial" w:eastAsia="Arial" w:hAnsi="Arial"/>
        </w:rPr>
      </w:pPr>
      <w:r>
        <w:rPr>
          <w:rFonts w:ascii="Arial" w:eastAsia="Arial" w:hAnsi="Arial"/>
        </w:rPr>
        <w:t>95, 97, 101, 105,</w:t>
      </w:r>
      <w:r>
        <w:rPr>
          <w:rFonts w:ascii="Arial" w:eastAsia="Arial" w:hAnsi="Arial"/>
        </w:rPr>
        <w:t xml:space="preserve"> 145, 147</w:t>
      </w:r>
    </w:p>
    <w:p w:rsidR="00000000" w:rsidRDefault="00596C41">
      <w:pPr>
        <w:spacing w:line="0" w:lineRule="atLeast"/>
        <w:ind w:left="180"/>
        <w:rPr>
          <w:rFonts w:ascii="Arial" w:eastAsia="Arial" w:hAnsi="Arial"/>
        </w:rPr>
      </w:pPr>
      <w:r>
        <w:rPr>
          <w:rFonts w:ascii="Arial" w:eastAsia="Arial" w:hAnsi="Arial"/>
        </w:rPr>
        <w:t>Change, 59</w:t>
      </w:r>
    </w:p>
    <w:p w:rsidR="00000000" w:rsidRDefault="00596C41">
      <w:pPr>
        <w:spacing w:line="0" w:lineRule="atLeast"/>
        <w:ind w:left="180"/>
        <w:rPr>
          <w:rFonts w:ascii="Arial" w:eastAsia="Arial" w:hAnsi="Arial"/>
        </w:rPr>
      </w:pPr>
      <w:r>
        <w:rPr>
          <w:rFonts w:ascii="Arial" w:eastAsia="Arial" w:hAnsi="Arial"/>
        </w:rPr>
        <w:t>Definition, 21</w:t>
      </w:r>
    </w:p>
    <w:p w:rsidR="00000000" w:rsidRDefault="00596C41">
      <w:pPr>
        <w:spacing w:line="0" w:lineRule="atLeast"/>
        <w:ind w:left="180" w:right="380" w:hanging="180"/>
        <w:rPr>
          <w:rFonts w:ascii="Arial" w:eastAsia="Arial" w:hAnsi="Arial"/>
        </w:rPr>
      </w:pPr>
      <w:r>
        <w:rPr>
          <w:rFonts w:ascii="Arial" w:eastAsia="Arial" w:hAnsi="Arial"/>
        </w:rPr>
        <w:t>P</w:t>
      </w:r>
      <w:r>
        <w:rPr>
          <w:rFonts w:ascii="Arial" w:eastAsia="Arial" w:hAnsi="Arial"/>
          <w:sz w:val="15"/>
        </w:rPr>
        <w:t>ROBLEM REPORT</w:t>
      </w:r>
      <w:r>
        <w:rPr>
          <w:rFonts w:ascii="Arial" w:eastAsia="Arial" w:hAnsi="Arial"/>
        </w:rPr>
        <w:t>, 51, 53, 61, 63, 65, 95, 97 Classification, 61</w:t>
      </w:r>
    </w:p>
    <w:p w:rsidR="00000000" w:rsidRDefault="00596C41">
      <w:pPr>
        <w:spacing w:line="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Definition, 21</w:t>
      </w:r>
    </w:p>
    <w:p w:rsidR="00000000" w:rsidRDefault="00596C41">
      <w:pPr>
        <w:spacing w:line="0" w:lineRule="atLeast"/>
        <w:ind w:left="180" w:hanging="179"/>
        <w:jc w:val="both"/>
        <w:rPr>
          <w:rFonts w:ascii="Arial" w:eastAsia="Arial" w:hAnsi="Arial"/>
        </w:rPr>
      </w:pPr>
      <w:r>
        <w:rPr>
          <w:rFonts w:ascii="Arial" w:eastAsia="Arial" w:hAnsi="Arial"/>
        </w:rPr>
        <w:t>P</w:t>
      </w:r>
      <w:r>
        <w:rPr>
          <w:rFonts w:ascii="Arial" w:eastAsia="Arial" w:hAnsi="Arial"/>
          <w:sz w:val="15"/>
        </w:rPr>
        <w:t>ROCESS</w:t>
      </w:r>
      <w:r>
        <w:rPr>
          <w:rFonts w:ascii="Arial" w:eastAsia="Arial" w:hAnsi="Arial"/>
        </w:rPr>
        <w:t xml:space="preserve"> , 13, 15, 17, 23, 25, 27, 31, 67, 69, 73, 75, 79, 81, 85, 87, 89, 97, 101, 103, 113, 133, 145, 147</w:t>
      </w:r>
    </w:p>
    <w:p w:rsidR="00000000" w:rsidRDefault="00596C41">
      <w:pPr>
        <w:spacing w:line="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Acceptance, 61</w:t>
      </w:r>
    </w:p>
    <w:p w:rsidR="00000000" w:rsidRDefault="00596C41">
      <w:pPr>
        <w:spacing w:line="0" w:lineRule="atLeast"/>
        <w:ind w:left="180"/>
        <w:rPr>
          <w:rFonts w:ascii="Arial" w:eastAsia="Arial" w:hAnsi="Arial"/>
        </w:rPr>
      </w:pPr>
      <w:r>
        <w:rPr>
          <w:rFonts w:ascii="Arial" w:eastAsia="Arial" w:hAnsi="Arial"/>
        </w:rPr>
        <w:t>Change control, 61,</w:t>
      </w:r>
      <w:r>
        <w:rPr>
          <w:rFonts w:ascii="Arial" w:eastAsia="Arial" w:hAnsi="Arial"/>
        </w:rPr>
        <w:t xml:space="preserve"> 63</w:t>
      </w:r>
    </w:p>
    <w:p w:rsidR="00000000" w:rsidRDefault="00596C41">
      <w:pPr>
        <w:spacing w:line="0" w:lineRule="atLeast"/>
        <w:ind w:left="180"/>
        <w:rPr>
          <w:rFonts w:ascii="Arial" w:eastAsia="Arial" w:hAnsi="Arial"/>
        </w:rPr>
      </w:pPr>
      <w:r>
        <w:rPr>
          <w:rFonts w:ascii="Arial" w:eastAsia="Arial" w:hAnsi="Arial"/>
        </w:rPr>
        <w:t>Classification, 133</w:t>
      </w:r>
    </w:p>
    <w:p w:rsidR="00000000" w:rsidRDefault="00596C41">
      <w:pPr>
        <w:spacing w:line="241" w:lineRule="auto"/>
        <w:ind w:left="180" w:right="580"/>
        <w:rPr>
          <w:rFonts w:ascii="Arial" w:eastAsia="Arial" w:hAnsi="Arial"/>
        </w:rPr>
      </w:pPr>
      <w:r>
        <w:rPr>
          <w:rFonts w:ascii="Arial" w:eastAsia="Arial" w:hAnsi="Arial"/>
        </w:rPr>
        <w:t>Configuration management, 51, 89, 113 Decision-making, 77 Definition, 23</w:t>
      </w:r>
    </w:p>
    <w:p w:rsidR="00000000" w:rsidRDefault="00596C41">
      <w:pPr>
        <w:spacing w:line="230"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Development, 27, 81, 95, 113</w:t>
      </w:r>
    </w:p>
    <w:p w:rsidR="00000000" w:rsidRDefault="00596C41">
      <w:pPr>
        <w:spacing w:line="0" w:lineRule="atLeast"/>
        <w:ind w:left="180"/>
        <w:rPr>
          <w:rFonts w:ascii="Arial" w:eastAsia="Arial" w:hAnsi="Arial"/>
        </w:rPr>
      </w:pPr>
      <w:r>
        <w:rPr>
          <w:rFonts w:ascii="Arial" w:eastAsia="Arial" w:hAnsi="Arial"/>
        </w:rPr>
        <w:t>Existing, 31</w:t>
      </w:r>
    </w:p>
    <w:p w:rsidR="00000000" w:rsidRDefault="00596C41">
      <w:pPr>
        <w:spacing w:line="0" w:lineRule="atLeast"/>
        <w:ind w:left="180"/>
        <w:rPr>
          <w:rFonts w:ascii="Arial" w:eastAsia="Arial" w:hAnsi="Arial"/>
        </w:rPr>
      </w:pPr>
      <w:r>
        <w:rPr>
          <w:rFonts w:ascii="Arial" w:eastAsia="Arial" w:hAnsi="Arial"/>
        </w:rPr>
        <w:t>Improvement, 149</w:t>
      </w:r>
    </w:p>
    <w:p w:rsidR="00000000" w:rsidRDefault="00596C41">
      <w:pPr>
        <w:spacing w:line="0" w:lineRule="atLeast"/>
        <w:ind w:left="180"/>
        <w:rPr>
          <w:rFonts w:ascii="Arial" w:eastAsia="Arial" w:hAnsi="Arial"/>
        </w:rPr>
      </w:pPr>
      <w:r>
        <w:rPr>
          <w:rFonts w:ascii="Arial" w:eastAsia="Arial" w:hAnsi="Arial"/>
        </w:rPr>
        <w:t>Life cycle, 11, 133, 143</w:t>
      </w:r>
    </w:p>
    <w:p w:rsidR="00000000" w:rsidRDefault="00596C41">
      <w:pPr>
        <w:spacing w:line="0" w:lineRule="atLeast"/>
        <w:ind w:left="180"/>
        <w:rPr>
          <w:rFonts w:ascii="Arial" w:eastAsia="Arial" w:hAnsi="Arial"/>
        </w:rPr>
      </w:pPr>
      <w:r>
        <w:rPr>
          <w:rFonts w:ascii="Arial" w:eastAsia="Arial" w:hAnsi="Arial"/>
        </w:rPr>
        <w:t>Maintenance, 51, 53, 113</w:t>
      </w:r>
    </w:p>
    <w:p w:rsidR="00000000" w:rsidRDefault="00596C41">
      <w:pPr>
        <w:spacing w:line="0" w:lineRule="atLeast"/>
        <w:ind w:left="180"/>
        <w:rPr>
          <w:rFonts w:ascii="Arial" w:eastAsia="Arial" w:hAnsi="Arial"/>
        </w:rPr>
      </w:pPr>
      <w:r>
        <w:rPr>
          <w:rFonts w:ascii="Arial" w:eastAsia="Arial" w:hAnsi="Arial"/>
        </w:rPr>
        <w:t>Mapping, 15</w:t>
      </w:r>
    </w:p>
    <w:p w:rsidR="00000000" w:rsidRDefault="00596C41">
      <w:pPr>
        <w:spacing w:line="0" w:lineRule="atLeast"/>
        <w:ind w:left="180"/>
        <w:rPr>
          <w:rFonts w:ascii="Arial" w:eastAsia="Arial" w:hAnsi="Arial"/>
        </w:rPr>
      </w:pPr>
      <w:r>
        <w:rPr>
          <w:rFonts w:ascii="Arial" w:eastAsia="Arial" w:hAnsi="Arial"/>
        </w:rPr>
        <w:t>Modification, 97</w:t>
      </w:r>
    </w:p>
    <w:p w:rsidR="00000000" w:rsidRDefault="00596C41">
      <w:pPr>
        <w:spacing w:line="0" w:lineRule="atLeast"/>
        <w:ind w:left="180"/>
        <w:rPr>
          <w:rFonts w:ascii="Arial" w:eastAsia="Arial" w:hAnsi="Arial"/>
        </w:rPr>
      </w:pPr>
      <w:r>
        <w:rPr>
          <w:rFonts w:ascii="Arial" w:eastAsia="Arial" w:hAnsi="Arial"/>
        </w:rPr>
        <w:t>Omission of, 81</w:t>
      </w:r>
    </w:p>
    <w:p w:rsidR="00000000" w:rsidRDefault="00596C41">
      <w:pPr>
        <w:spacing w:line="0" w:lineRule="atLeast"/>
        <w:ind w:left="180"/>
        <w:rPr>
          <w:rFonts w:ascii="Arial" w:eastAsia="Arial" w:hAnsi="Arial"/>
        </w:rPr>
      </w:pPr>
      <w:r>
        <w:rPr>
          <w:rFonts w:ascii="Arial" w:eastAsia="Arial" w:hAnsi="Arial"/>
        </w:rPr>
        <w:t>Outp</w:t>
      </w:r>
      <w:r>
        <w:rPr>
          <w:rFonts w:ascii="Arial" w:eastAsia="Arial" w:hAnsi="Arial"/>
        </w:rPr>
        <w:t>ut, 75</w:t>
      </w:r>
    </w:p>
    <w:p w:rsidR="00000000" w:rsidRDefault="00596C41">
      <w:pPr>
        <w:spacing w:line="0" w:lineRule="atLeast"/>
        <w:ind w:left="180"/>
        <w:rPr>
          <w:rFonts w:ascii="Arial" w:eastAsia="Arial" w:hAnsi="Arial"/>
        </w:rPr>
      </w:pPr>
      <w:r>
        <w:rPr>
          <w:rFonts w:ascii="Arial" w:eastAsia="Arial" w:hAnsi="Arial"/>
        </w:rPr>
        <w:t>Physiological, 21</w:t>
      </w:r>
    </w:p>
    <w:p w:rsidR="00000000" w:rsidRDefault="00596C41">
      <w:pPr>
        <w:spacing w:line="0" w:lineRule="atLeast"/>
        <w:ind w:left="360" w:right="320" w:hanging="180"/>
        <w:rPr>
          <w:rFonts w:ascii="Arial" w:eastAsia="Arial" w:hAnsi="Arial"/>
        </w:rPr>
      </w:pPr>
      <w:r>
        <w:rPr>
          <w:rFonts w:ascii="Arial" w:eastAsia="Arial" w:hAnsi="Arial"/>
        </w:rPr>
        <w:t>Problem resolution, 35, 45, 47, 51, 53, 63, 97, 101, 103, 113</w:t>
      </w:r>
    </w:p>
    <w:p w:rsidR="00000000" w:rsidRDefault="00596C41">
      <w:pPr>
        <w:spacing w:line="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Quality management, 147</w:t>
      </w:r>
    </w:p>
    <w:p w:rsidR="00000000" w:rsidRDefault="00596C41">
      <w:pPr>
        <w:spacing w:line="0" w:lineRule="atLeast"/>
        <w:ind w:left="180"/>
        <w:rPr>
          <w:rFonts w:ascii="Arial" w:eastAsia="Arial" w:hAnsi="Arial"/>
        </w:rPr>
      </w:pPr>
      <w:r>
        <w:rPr>
          <w:rFonts w:ascii="Arial" w:eastAsia="Arial" w:hAnsi="Arial"/>
        </w:rPr>
        <w:t>Required, 15, 147</w:t>
      </w:r>
    </w:p>
    <w:p w:rsidR="00000000" w:rsidRDefault="00596C41">
      <w:pPr>
        <w:spacing w:line="0" w:lineRule="atLeast"/>
        <w:ind w:left="180"/>
        <w:rPr>
          <w:rFonts w:ascii="Arial" w:eastAsia="Arial" w:hAnsi="Arial"/>
        </w:rPr>
      </w:pPr>
      <w:r>
        <w:rPr>
          <w:rFonts w:ascii="Arial" w:eastAsia="Arial" w:hAnsi="Arial"/>
        </w:rPr>
        <w:t>Requirements, 17, 29</w:t>
      </w:r>
    </w:p>
    <w:p w:rsidR="00000000" w:rsidRDefault="00596C41">
      <w:pPr>
        <w:spacing w:line="0" w:lineRule="atLeast"/>
        <w:ind w:left="180"/>
        <w:rPr>
          <w:rFonts w:ascii="Arial" w:eastAsia="Arial" w:hAnsi="Arial"/>
        </w:rPr>
      </w:pPr>
      <w:r>
        <w:rPr>
          <w:rFonts w:ascii="Arial" w:eastAsia="Arial" w:hAnsi="Arial"/>
        </w:rPr>
        <w:t>Risk analysis, 73</w:t>
      </w:r>
    </w:p>
    <w:p w:rsidR="00000000" w:rsidRDefault="00596C41">
      <w:pPr>
        <w:spacing w:line="0" w:lineRule="atLeast"/>
        <w:ind w:left="360" w:right="40" w:hanging="180"/>
        <w:rPr>
          <w:rFonts w:ascii="Arial" w:eastAsia="Arial" w:hAnsi="Arial"/>
        </w:rPr>
      </w:pPr>
      <w:r>
        <w:rPr>
          <w:rFonts w:ascii="Arial" w:eastAsia="Arial" w:hAnsi="Arial"/>
        </w:rPr>
        <w:t>Risk management, 11, 23, 29, 33, 51, 63, 79, 81, 85, 89, 99, 109, 113, 129, 133</w:t>
      </w:r>
    </w:p>
    <w:p w:rsidR="00000000" w:rsidRDefault="00596C41">
      <w:pPr>
        <w:spacing w:line="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Softwa</w:t>
      </w:r>
      <w:r>
        <w:rPr>
          <w:rFonts w:ascii="Arial" w:eastAsia="Arial" w:hAnsi="Arial"/>
        </w:rPr>
        <w:t>re, 79, 145</w:t>
      </w:r>
    </w:p>
    <w:p w:rsidR="00000000" w:rsidRDefault="00596C41">
      <w:pPr>
        <w:spacing w:line="0" w:lineRule="atLeast"/>
        <w:ind w:left="180"/>
        <w:rPr>
          <w:rFonts w:ascii="Arial" w:eastAsia="Arial" w:hAnsi="Arial"/>
        </w:rPr>
      </w:pPr>
      <w:r>
        <w:rPr>
          <w:rFonts w:ascii="Arial" w:eastAsia="Arial" w:hAnsi="Arial"/>
        </w:rPr>
        <w:t>Software development, 11, 27, 31, 53, 73</w:t>
      </w:r>
    </w:p>
    <w:p w:rsidR="00000000" w:rsidRDefault="00596C41">
      <w:pPr>
        <w:spacing w:line="0" w:lineRule="atLeast"/>
        <w:ind w:left="180"/>
        <w:rPr>
          <w:rFonts w:ascii="Arial" w:eastAsia="Arial" w:hAnsi="Arial"/>
        </w:rPr>
      </w:pPr>
      <w:r>
        <w:rPr>
          <w:rFonts w:ascii="Arial" w:eastAsia="Arial" w:hAnsi="Arial"/>
        </w:rPr>
        <w:t>Software maintenance, 11, 95, 97</w:t>
      </w:r>
    </w:p>
    <w:p w:rsidR="00000000" w:rsidRDefault="00596C41">
      <w:pPr>
        <w:spacing w:line="0" w:lineRule="atLeast"/>
        <w:ind w:left="180"/>
        <w:rPr>
          <w:rFonts w:ascii="Arial" w:eastAsia="Arial" w:hAnsi="Arial"/>
        </w:rPr>
      </w:pPr>
      <w:r>
        <w:rPr>
          <w:rFonts w:ascii="Arial" w:eastAsia="Arial" w:hAnsi="Arial"/>
        </w:rPr>
        <w:t>Software release, 133</w:t>
      </w:r>
    </w:p>
    <w:p w:rsidR="00000000" w:rsidRDefault="00596C41">
      <w:pPr>
        <w:spacing w:line="0" w:lineRule="atLeast"/>
        <w:ind w:left="180"/>
        <w:rPr>
          <w:rFonts w:ascii="Arial" w:eastAsia="Arial" w:hAnsi="Arial"/>
        </w:rPr>
      </w:pPr>
      <w:r>
        <w:rPr>
          <w:rFonts w:ascii="Arial" w:eastAsia="Arial" w:hAnsi="Arial"/>
        </w:rPr>
        <w:t>System requirements, 87</w:t>
      </w:r>
    </w:p>
    <w:p w:rsidR="00000000" w:rsidRDefault="00596C41">
      <w:pPr>
        <w:spacing w:line="238" w:lineRule="auto"/>
        <w:ind w:left="180"/>
        <w:rPr>
          <w:rFonts w:ascii="Arial" w:eastAsia="Arial" w:hAnsi="Arial"/>
        </w:rPr>
      </w:pPr>
      <w:r>
        <w:rPr>
          <w:rFonts w:ascii="Arial" w:eastAsia="Arial" w:hAnsi="Arial"/>
        </w:rPr>
        <w:t>Verification, 27</w:t>
      </w:r>
    </w:p>
    <w:p w:rsidR="00000000" w:rsidRDefault="00596C41">
      <w:pPr>
        <w:spacing w:line="1" w:lineRule="exact"/>
        <w:rPr>
          <w:rFonts w:ascii="Times New Roman" w:eastAsia="Times New Roman" w:hAnsi="Times New Roman"/>
        </w:rPr>
      </w:pPr>
    </w:p>
    <w:p w:rsidR="00000000" w:rsidRDefault="00596C41">
      <w:pPr>
        <w:spacing w:line="0" w:lineRule="atLeast"/>
        <w:rPr>
          <w:rFonts w:ascii="Arial" w:eastAsia="Arial" w:hAnsi="Arial"/>
        </w:rPr>
      </w:pPr>
      <w:r>
        <w:rPr>
          <w:rFonts w:ascii="Arial" w:eastAsia="Arial" w:hAnsi="Arial"/>
        </w:rPr>
        <w:t>R</w:t>
      </w:r>
      <w:r>
        <w:rPr>
          <w:rFonts w:ascii="Arial" w:eastAsia="Arial" w:hAnsi="Arial"/>
          <w:sz w:val="15"/>
        </w:rPr>
        <w:t>EGRESSION TESTING</w:t>
      </w:r>
      <w:r>
        <w:rPr>
          <w:rFonts w:ascii="Arial" w:eastAsia="Arial" w:hAnsi="Arial"/>
        </w:rPr>
        <w:t>, 45, 65, 93</w:t>
      </w:r>
    </w:p>
    <w:p w:rsidR="00000000" w:rsidRDefault="00596C41">
      <w:pPr>
        <w:spacing w:line="0" w:lineRule="atLeast"/>
        <w:ind w:left="180"/>
        <w:rPr>
          <w:rFonts w:ascii="Arial" w:eastAsia="Arial" w:hAnsi="Arial"/>
        </w:rPr>
      </w:pPr>
      <w:r>
        <w:rPr>
          <w:rFonts w:ascii="Arial" w:eastAsia="Arial" w:hAnsi="Arial"/>
        </w:rPr>
        <w:t>Definition, 23</w:t>
      </w:r>
    </w:p>
    <w:p w:rsidR="00000000" w:rsidRDefault="00596C41">
      <w:pPr>
        <w:spacing w:line="0" w:lineRule="atLeast"/>
        <w:ind w:left="180" w:right="480" w:hanging="180"/>
        <w:rPr>
          <w:rFonts w:ascii="Arial" w:eastAsia="Arial" w:hAnsi="Arial"/>
        </w:rPr>
      </w:pPr>
      <w:r>
        <w:rPr>
          <w:rFonts w:ascii="Arial" w:eastAsia="Arial" w:hAnsi="Arial"/>
        </w:rPr>
        <w:t>R</w:t>
      </w:r>
      <w:r>
        <w:rPr>
          <w:rFonts w:ascii="Arial" w:eastAsia="Arial" w:hAnsi="Arial"/>
          <w:sz w:val="15"/>
        </w:rPr>
        <w:t>ISK</w:t>
      </w:r>
      <w:r>
        <w:rPr>
          <w:rFonts w:ascii="Arial" w:eastAsia="Arial" w:hAnsi="Arial"/>
        </w:rPr>
        <w:t>, 23, 67, 75, 79, 81, 83, 85, 91, 97, 99 Definition, 23</w:t>
      </w:r>
    </w:p>
    <w:p w:rsidR="00000000" w:rsidRDefault="00596C41">
      <w:pPr>
        <w:spacing w:line="1" w:lineRule="exact"/>
        <w:rPr>
          <w:rFonts w:ascii="Times New Roman" w:eastAsia="Times New Roman" w:hAnsi="Times New Roman"/>
        </w:rPr>
      </w:pPr>
    </w:p>
    <w:p w:rsidR="00000000" w:rsidRDefault="00596C41">
      <w:pPr>
        <w:spacing w:line="276" w:lineRule="auto"/>
        <w:ind w:left="180" w:right="1700"/>
        <w:rPr>
          <w:rFonts w:ascii="Arial" w:eastAsia="Arial" w:hAnsi="Arial"/>
        </w:rPr>
      </w:pPr>
      <w:r>
        <w:rPr>
          <w:rFonts w:ascii="Arial" w:eastAsia="Arial" w:hAnsi="Arial"/>
        </w:rPr>
        <w:t>Non-serious injury, 29 Reasonably foreseeable, 79</w:t>
      </w:r>
    </w:p>
    <w:p w:rsidR="00000000" w:rsidRDefault="00596C41">
      <w:pPr>
        <w:spacing w:line="276" w:lineRule="auto"/>
        <w:ind w:left="180" w:right="1700"/>
        <w:rPr>
          <w:rFonts w:ascii="Arial" w:eastAsia="Arial" w:hAnsi="Arial"/>
        </w:rPr>
        <w:sectPr w:rsidR="00000000">
          <w:type w:val="continuous"/>
          <w:pgSz w:w="11900" w:h="16840"/>
          <w:pgMar w:top="836" w:right="864" w:bottom="0" w:left="240" w:header="0" w:footer="0" w:gutter="0"/>
          <w:cols w:num="3" w:space="0" w:equalWidth="0">
            <w:col w:w="861" w:space="39"/>
            <w:col w:w="4600" w:space="720"/>
            <w:col w:w="458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38"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w:t>
      </w:r>
      <w:r>
        <w:rPr>
          <w:rFonts w:ascii="Arial" w:eastAsia="Arial" w:hAnsi="Arial"/>
          <w:sz w:val="10"/>
        </w:rPr>
        <w:t>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836" w:right="864" w:bottom="0" w:left="240" w:header="0" w:footer="0" w:gutter="0"/>
          <w:cols w:space="0" w:equalWidth="0">
            <w:col w:w="10800"/>
          </w:cols>
          <w:docGrid w:linePitch="360"/>
        </w:sectPr>
      </w:pPr>
    </w:p>
    <w:p w:rsidR="00000000" w:rsidRDefault="00596C41">
      <w:pPr>
        <w:spacing w:line="0" w:lineRule="atLeast"/>
        <w:jc w:val="right"/>
        <w:rPr>
          <w:rFonts w:ascii="Arial" w:eastAsia="Arial" w:hAnsi="Arial"/>
        </w:rPr>
      </w:pPr>
      <w:bookmarkStart w:id="174" w:name="page174"/>
      <w:bookmarkEnd w:id="174"/>
      <w:r>
        <w:rPr>
          <w:rFonts w:ascii="Arial" w:eastAsia="Arial" w:hAnsi="Arial"/>
        </w:rPr>
        <w:t xml:space="preserve">– 80 </w:t>
      </w:r>
      <w:r>
        <w:rPr>
          <w:rFonts w:ascii="Arial" w:eastAsia="Arial" w:hAnsi="Arial"/>
        </w:rPr>
        <w:t>–</w:t>
      </w:r>
    </w:p>
    <w:p w:rsidR="00000000" w:rsidRDefault="00596C41">
      <w:pPr>
        <w:spacing w:line="309" w:lineRule="exact"/>
        <w:rPr>
          <w:rFonts w:ascii="Times New Roman" w:eastAsia="Times New Roman" w:hAnsi="Times New Roman"/>
        </w:rPr>
      </w:pPr>
    </w:p>
    <w:p w:rsidR="00000000" w:rsidRDefault="00596C41">
      <w:pPr>
        <w:spacing w:line="0" w:lineRule="atLeast"/>
        <w:ind w:left="1080"/>
        <w:rPr>
          <w:rFonts w:ascii="Arial" w:eastAsia="Arial" w:hAnsi="Arial"/>
        </w:rPr>
      </w:pPr>
      <w:r>
        <w:rPr>
          <w:rFonts w:ascii="Arial" w:eastAsia="Arial" w:hAnsi="Arial"/>
        </w:rPr>
        <w:t>Risk control, 23</w:t>
      </w:r>
    </w:p>
    <w:p w:rsidR="00000000" w:rsidRDefault="00596C41">
      <w:pPr>
        <w:spacing w:line="0" w:lineRule="atLeast"/>
        <w:ind w:left="1080"/>
        <w:rPr>
          <w:rFonts w:ascii="Arial" w:eastAsia="Arial" w:hAnsi="Arial"/>
        </w:rPr>
      </w:pPr>
      <w:r>
        <w:rPr>
          <w:rFonts w:ascii="Arial" w:eastAsia="Arial" w:hAnsi="Arial"/>
        </w:rPr>
        <w:t>Serious injury, 29</w:t>
      </w:r>
    </w:p>
    <w:p w:rsidR="00000000" w:rsidRDefault="00596C41">
      <w:pPr>
        <w:spacing w:line="0" w:lineRule="atLeast"/>
        <w:ind w:left="1080"/>
        <w:rPr>
          <w:rFonts w:ascii="Arial" w:eastAsia="Arial" w:hAnsi="Arial"/>
        </w:rPr>
      </w:pPr>
      <w:r>
        <w:rPr>
          <w:rFonts w:ascii="Arial" w:eastAsia="Arial" w:hAnsi="Arial"/>
        </w:rPr>
        <w:t>S</w:t>
      </w:r>
      <w:r>
        <w:rPr>
          <w:rFonts w:ascii="Arial" w:eastAsia="Arial" w:hAnsi="Arial"/>
          <w:sz w:val="15"/>
        </w:rPr>
        <w:t>OUP</w:t>
      </w:r>
      <w:r>
        <w:rPr>
          <w:rFonts w:ascii="Arial" w:eastAsia="Arial" w:hAnsi="Arial"/>
        </w:rPr>
        <w:t>, 33</w:t>
      </w:r>
    </w:p>
    <w:p w:rsidR="00000000" w:rsidRDefault="00596C41">
      <w:pPr>
        <w:spacing w:line="0" w:lineRule="atLeast"/>
        <w:ind w:left="1080"/>
        <w:rPr>
          <w:rFonts w:ascii="Arial" w:eastAsia="Arial" w:hAnsi="Arial"/>
        </w:rPr>
      </w:pPr>
      <w:r>
        <w:rPr>
          <w:rFonts w:ascii="Arial" w:eastAsia="Arial" w:hAnsi="Arial"/>
        </w:rPr>
        <w:t>Unacceptable, 11, 25, 49</w:t>
      </w:r>
    </w:p>
    <w:p w:rsidR="00000000" w:rsidRDefault="00596C41">
      <w:pPr>
        <w:spacing w:line="0" w:lineRule="atLeast"/>
        <w:ind w:left="1080" w:right="440" w:hanging="180"/>
        <w:rPr>
          <w:rFonts w:ascii="Arial" w:eastAsia="Arial" w:hAnsi="Arial"/>
        </w:rPr>
      </w:pPr>
      <w:r>
        <w:rPr>
          <w:rFonts w:ascii="Arial" w:eastAsia="Arial" w:hAnsi="Arial"/>
        </w:rPr>
        <w:t>R</w:t>
      </w:r>
      <w:r>
        <w:rPr>
          <w:rFonts w:ascii="Arial" w:eastAsia="Arial" w:hAnsi="Arial"/>
          <w:sz w:val="15"/>
        </w:rPr>
        <w:t>ISK ANALYSIS</w:t>
      </w:r>
      <w:r>
        <w:rPr>
          <w:rFonts w:ascii="Arial" w:eastAsia="Arial" w:hAnsi="Arial"/>
        </w:rPr>
        <w:t>, 39, 55, 67, 73, 79, 87, 99, 145 Definition, 23</w:t>
      </w:r>
    </w:p>
    <w:p w:rsidR="00000000" w:rsidRDefault="00596C41">
      <w:pPr>
        <w:spacing w:line="1" w:lineRule="exact"/>
        <w:rPr>
          <w:rFonts w:ascii="Times New Roman" w:eastAsia="Times New Roman" w:hAnsi="Times New Roman"/>
        </w:rPr>
      </w:pPr>
    </w:p>
    <w:p w:rsidR="00000000" w:rsidRDefault="00596C41">
      <w:pPr>
        <w:spacing w:line="0" w:lineRule="atLeast"/>
        <w:ind w:left="900"/>
        <w:rPr>
          <w:rFonts w:ascii="Arial" w:eastAsia="Arial" w:hAnsi="Arial"/>
          <w:sz w:val="15"/>
        </w:rPr>
      </w:pPr>
      <w:r>
        <w:rPr>
          <w:rFonts w:ascii="Arial" w:eastAsia="Arial" w:hAnsi="Arial"/>
        </w:rPr>
        <w:t>R</w:t>
      </w:r>
      <w:r>
        <w:rPr>
          <w:rFonts w:ascii="Arial" w:eastAsia="Arial" w:hAnsi="Arial"/>
          <w:sz w:val="15"/>
        </w:rPr>
        <w:t>ISK CONTROL</w:t>
      </w:r>
    </w:p>
    <w:p w:rsidR="00000000" w:rsidRDefault="00596C41">
      <w:pPr>
        <w:spacing w:line="0" w:lineRule="atLeast"/>
        <w:ind w:left="1080"/>
        <w:rPr>
          <w:rFonts w:ascii="Arial" w:eastAsia="Arial" w:hAnsi="Arial"/>
        </w:rPr>
      </w:pPr>
      <w:r>
        <w:rPr>
          <w:rFonts w:ascii="Arial" w:eastAsia="Arial" w:hAnsi="Arial"/>
        </w:rPr>
        <w:t>Activity, 11</w:t>
      </w:r>
    </w:p>
    <w:p w:rsidR="00000000" w:rsidRDefault="00596C41">
      <w:pPr>
        <w:spacing w:line="0" w:lineRule="atLeast"/>
        <w:ind w:left="1080"/>
        <w:rPr>
          <w:rFonts w:ascii="Arial" w:eastAsia="Arial" w:hAnsi="Arial"/>
        </w:rPr>
      </w:pPr>
      <w:r>
        <w:rPr>
          <w:rFonts w:ascii="Arial" w:eastAsia="Arial" w:hAnsi="Arial"/>
        </w:rPr>
        <w:t>Definition, 23</w:t>
      </w:r>
    </w:p>
    <w:p w:rsidR="00000000" w:rsidRDefault="00596C41">
      <w:pPr>
        <w:spacing w:line="0" w:lineRule="atLeast"/>
        <w:ind w:left="1080"/>
        <w:rPr>
          <w:rFonts w:ascii="Arial" w:eastAsia="Arial" w:hAnsi="Arial"/>
        </w:rPr>
      </w:pPr>
      <w:r>
        <w:rPr>
          <w:rFonts w:ascii="Arial" w:eastAsia="Arial" w:hAnsi="Arial"/>
        </w:rPr>
        <w:t>Hardware measure, 29</w:t>
      </w:r>
    </w:p>
    <w:p w:rsidR="00000000" w:rsidRDefault="00596C41">
      <w:pPr>
        <w:spacing w:line="0" w:lineRule="atLeast"/>
        <w:ind w:left="900" w:right="260"/>
        <w:jc w:val="center"/>
        <w:rPr>
          <w:rFonts w:ascii="Arial" w:eastAsia="Arial" w:hAnsi="Arial"/>
        </w:rPr>
      </w:pPr>
      <w:r>
        <w:rPr>
          <w:rFonts w:ascii="Arial" w:eastAsia="Arial" w:hAnsi="Arial"/>
        </w:rPr>
        <w:t>Meas</w:t>
      </w:r>
      <w:r>
        <w:rPr>
          <w:rFonts w:ascii="Arial" w:eastAsia="Arial" w:hAnsi="Arial"/>
        </w:rPr>
        <w:t>ure, 29, 31, 37, 43, 45, 55, 57, 59, 79, 81, 85, 87, 89, 93, 97, 99 Requirements, 39, 41, 57, 99</w:t>
      </w:r>
    </w:p>
    <w:p w:rsidR="00000000" w:rsidRDefault="00596C41">
      <w:pPr>
        <w:spacing w:line="1" w:lineRule="exact"/>
        <w:rPr>
          <w:rFonts w:ascii="Times New Roman" w:eastAsia="Times New Roman" w:hAnsi="Times New Roman"/>
        </w:rPr>
      </w:pPr>
    </w:p>
    <w:p w:rsidR="00000000" w:rsidRDefault="00596C41">
      <w:pPr>
        <w:spacing w:line="0" w:lineRule="atLeast"/>
        <w:ind w:left="1080"/>
        <w:rPr>
          <w:rFonts w:ascii="Arial" w:eastAsia="Arial" w:hAnsi="Arial"/>
        </w:rPr>
      </w:pPr>
      <w:r>
        <w:rPr>
          <w:rFonts w:ascii="Arial" w:eastAsia="Arial" w:hAnsi="Arial"/>
        </w:rPr>
        <w:t>Segregation, 41</w:t>
      </w:r>
    </w:p>
    <w:p w:rsidR="00000000" w:rsidRDefault="00596C41">
      <w:pPr>
        <w:spacing w:line="0" w:lineRule="atLeast"/>
        <w:ind w:left="1080" w:right="240" w:hanging="179"/>
        <w:jc w:val="both"/>
        <w:rPr>
          <w:rFonts w:ascii="Arial" w:eastAsia="Arial" w:hAnsi="Arial"/>
        </w:rPr>
      </w:pPr>
      <w:r>
        <w:rPr>
          <w:rFonts w:ascii="Arial" w:eastAsia="Arial" w:hAnsi="Arial"/>
        </w:rPr>
        <w:t>R</w:t>
      </w:r>
      <w:r>
        <w:rPr>
          <w:rFonts w:ascii="Arial" w:eastAsia="Arial" w:hAnsi="Arial"/>
          <w:sz w:val="15"/>
        </w:rPr>
        <w:t>ISK MANAGEMENT</w:t>
      </w:r>
      <w:r>
        <w:rPr>
          <w:rFonts w:ascii="Arial" w:eastAsia="Arial" w:hAnsi="Arial"/>
        </w:rPr>
        <w:t xml:space="preserve"> , 11, 23, 29, 33, 47, 51, 53, 59, 63, 67, 75, 77, 79, 81, 85, 87, 89, 99, 109, 113, 129, 133, 145</w:t>
      </w:r>
    </w:p>
    <w:p w:rsidR="00000000" w:rsidRDefault="00596C41">
      <w:pPr>
        <w:spacing w:line="1" w:lineRule="exact"/>
        <w:rPr>
          <w:rFonts w:ascii="Times New Roman" w:eastAsia="Times New Roman" w:hAnsi="Times New Roman"/>
        </w:rPr>
      </w:pPr>
    </w:p>
    <w:p w:rsidR="00000000" w:rsidRDefault="00596C41">
      <w:pPr>
        <w:spacing w:line="0" w:lineRule="atLeast"/>
        <w:ind w:left="1080"/>
        <w:rPr>
          <w:rFonts w:ascii="Arial" w:eastAsia="Arial" w:hAnsi="Arial"/>
        </w:rPr>
      </w:pPr>
      <w:r>
        <w:rPr>
          <w:rFonts w:ascii="Arial" w:eastAsia="Arial" w:hAnsi="Arial"/>
        </w:rPr>
        <w:t>Definition, 23</w:t>
      </w:r>
    </w:p>
    <w:p w:rsidR="00000000" w:rsidRDefault="00596C41">
      <w:pPr>
        <w:spacing w:line="0" w:lineRule="atLeast"/>
        <w:ind w:left="1080"/>
        <w:rPr>
          <w:rFonts w:ascii="Arial" w:eastAsia="Arial" w:hAnsi="Arial"/>
        </w:rPr>
      </w:pPr>
      <w:r>
        <w:rPr>
          <w:rFonts w:ascii="Arial" w:eastAsia="Arial" w:hAnsi="Arial"/>
        </w:rPr>
        <w:t>Medical devi</w:t>
      </w:r>
      <w:r>
        <w:rPr>
          <w:rFonts w:ascii="Arial" w:eastAsia="Arial" w:hAnsi="Arial"/>
        </w:rPr>
        <w:t>ce, 75</w:t>
      </w:r>
    </w:p>
    <w:p w:rsidR="00000000" w:rsidRDefault="00596C41">
      <w:pPr>
        <w:spacing w:line="0" w:lineRule="atLeast"/>
        <w:ind w:left="1080"/>
        <w:rPr>
          <w:rFonts w:ascii="Arial" w:eastAsia="Arial" w:hAnsi="Arial"/>
        </w:rPr>
      </w:pPr>
      <w:r>
        <w:rPr>
          <w:rFonts w:ascii="Arial" w:eastAsia="Arial" w:hAnsi="Arial"/>
        </w:rPr>
        <w:t>Report, 57</w:t>
      </w:r>
    </w:p>
    <w:p w:rsidR="00000000" w:rsidRDefault="00596C41">
      <w:pPr>
        <w:spacing w:line="0" w:lineRule="atLeast"/>
        <w:ind w:left="1080" w:right="240" w:hanging="179"/>
        <w:jc w:val="both"/>
        <w:rPr>
          <w:rFonts w:ascii="Arial" w:eastAsia="Arial" w:hAnsi="Arial"/>
        </w:rPr>
      </w:pPr>
      <w:r>
        <w:rPr>
          <w:rFonts w:ascii="Arial" w:eastAsia="Arial" w:hAnsi="Arial"/>
        </w:rPr>
        <w:t>R</w:t>
      </w:r>
      <w:r>
        <w:rPr>
          <w:rFonts w:ascii="Arial" w:eastAsia="Arial" w:hAnsi="Arial"/>
          <w:sz w:val="15"/>
        </w:rPr>
        <w:t>ISK MANAGEMENT FILE</w:t>
      </w:r>
      <w:r>
        <w:rPr>
          <w:rFonts w:ascii="Arial" w:eastAsia="Arial" w:hAnsi="Arial"/>
        </w:rPr>
        <w:t>, 17, 29, 55, 57, 63, 87, 89, 97</w:t>
      </w:r>
    </w:p>
    <w:p w:rsidR="00000000" w:rsidRDefault="00596C41">
      <w:pPr>
        <w:spacing w:line="231" w:lineRule="exact"/>
        <w:rPr>
          <w:rFonts w:ascii="Times New Roman" w:eastAsia="Times New Roman" w:hAnsi="Times New Roman"/>
        </w:rPr>
      </w:pPr>
    </w:p>
    <w:p w:rsidR="00000000" w:rsidRDefault="00596C41">
      <w:pPr>
        <w:spacing w:line="0" w:lineRule="atLeast"/>
        <w:ind w:left="1080"/>
        <w:rPr>
          <w:rFonts w:ascii="Arial" w:eastAsia="Arial" w:hAnsi="Arial"/>
        </w:rPr>
      </w:pPr>
      <w:r>
        <w:rPr>
          <w:rFonts w:ascii="Arial" w:eastAsia="Arial" w:hAnsi="Arial"/>
        </w:rPr>
        <w:t>Definition, 23</w:t>
      </w:r>
    </w:p>
    <w:p w:rsidR="00000000" w:rsidRDefault="00596C41">
      <w:pPr>
        <w:spacing w:line="0" w:lineRule="atLeast"/>
        <w:ind w:left="1080" w:right="240" w:hanging="179"/>
        <w:jc w:val="both"/>
        <w:rPr>
          <w:rFonts w:ascii="Arial" w:eastAsia="Arial" w:hAnsi="Arial"/>
        </w:rPr>
      </w:pPr>
      <w:r>
        <w:rPr>
          <w:rFonts w:ascii="Arial" w:eastAsia="Arial" w:hAnsi="Arial"/>
        </w:rPr>
        <w:t>S</w:t>
      </w:r>
      <w:r>
        <w:rPr>
          <w:rFonts w:ascii="Arial" w:eastAsia="Arial" w:hAnsi="Arial"/>
          <w:sz w:val="15"/>
        </w:rPr>
        <w:t>AFETY</w:t>
      </w:r>
      <w:r>
        <w:rPr>
          <w:rFonts w:ascii="Arial" w:eastAsia="Arial" w:hAnsi="Arial"/>
        </w:rPr>
        <w:t>, 11, 51, 63, 69, 77, 81, 89, 91, 93, 95, 97, 103, 133, 143</w:t>
      </w:r>
    </w:p>
    <w:p w:rsidR="00000000" w:rsidRDefault="00596C41">
      <w:pPr>
        <w:spacing w:line="1" w:lineRule="exact"/>
        <w:rPr>
          <w:rFonts w:ascii="Times New Roman" w:eastAsia="Times New Roman" w:hAnsi="Times New Roman"/>
        </w:rPr>
      </w:pPr>
    </w:p>
    <w:p w:rsidR="00000000" w:rsidRDefault="00596C41">
      <w:pPr>
        <w:spacing w:line="0" w:lineRule="atLeast"/>
        <w:ind w:left="1080"/>
        <w:rPr>
          <w:rFonts w:ascii="Arial" w:eastAsia="Arial" w:hAnsi="Arial"/>
        </w:rPr>
      </w:pPr>
      <w:r>
        <w:rPr>
          <w:rFonts w:ascii="Arial" w:eastAsia="Arial" w:hAnsi="Arial"/>
        </w:rPr>
        <w:t>Definition, 25</w:t>
      </w:r>
    </w:p>
    <w:p w:rsidR="00000000" w:rsidRDefault="00596C41">
      <w:pPr>
        <w:spacing w:line="0" w:lineRule="atLeast"/>
        <w:ind w:left="900"/>
        <w:rPr>
          <w:rFonts w:ascii="Arial" w:eastAsia="Arial" w:hAnsi="Arial"/>
        </w:rPr>
      </w:pPr>
      <w:r>
        <w:rPr>
          <w:rFonts w:ascii="Arial" w:eastAsia="Arial" w:hAnsi="Arial"/>
        </w:rPr>
        <w:t>S</w:t>
      </w:r>
      <w:r>
        <w:rPr>
          <w:rFonts w:ascii="Arial" w:eastAsia="Arial" w:hAnsi="Arial"/>
          <w:sz w:val="15"/>
        </w:rPr>
        <w:t>ECURITY</w:t>
      </w:r>
      <w:r>
        <w:rPr>
          <w:rFonts w:ascii="Arial" w:eastAsia="Arial" w:hAnsi="Arial"/>
        </w:rPr>
        <w:t>, 63</w:t>
      </w:r>
    </w:p>
    <w:p w:rsidR="00000000" w:rsidRDefault="00596C41">
      <w:pPr>
        <w:spacing w:line="0" w:lineRule="atLeast"/>
        <w:ind w:left="1080"/>
        <w:rPr>
          <w:rFonts w:ascii="Arial" w:eastAsia="Arial" w:hAnsi="Arial"/>
        </w:rPr>
      </w:pPr>
      <w:r>
        <w:rPr>
          <w:rFonts w:ascii="Arial" w:eastAsia="Arial" w:hAnsi="Arial"/>
        </w:rPr>
        <w:t>Definition, 25</w:t>
      </w:r>
    </w:p>
    <w:p w:rsidR="00000000" w:rsidRDefault="00596C41">
      <w:pPr>
        <w:spacing w:line="0" w:lineRule="atLeast"/>
        <w:ind w:left="1080"/>
        <w:rPr>
          <w:rFonts w:ascii="Arial" w:eastAsia="Arial" w:hAnsi="Arial"/>
        </w:rPr>
      </w:pPr>
      <w:r>
        <w:rPr>
          <w:rFonts w:ascii="Arial" w:eastAsia="Arial" w:hAnsi="Arial"/>
        </w:rPr>
        <w:t>Requirements, 37</w:t>
      </w:r>
    </w:p>
    <w:p w:rsidR="00000000" w:rsidRDefault="00596C41">
      <w:pPr>
        <w:spacing w:line="0" w:lineRule="atLeast"/>
        <w:ind w:left="900"/>
        <w:rPr>
          <w:rFonts w:ascii="Arial" w:eastAsia="Arial" w:hAnsi="Arial"/>
        </w:rPr>
      </w:pPr>
      <w:r>
        <w:rPr>
          <w:rFonts w:ascii="Arial" w:eastAsia="Arial" w:hAnsi="Arial"/>
        </w:rPr>
        <w:t>S</w:t>
      </w:r>
      <w:r>
        <w:rPr>
          <w:rFonts w:ascii="Arial" w:eastAsia="Arial" w:hAnsi="Arial"/>
          <w:sz w:val="15"/>
        </w:rPr>
        <w:t>ERIOUS INJURY</w:t>
      </w:r>
      <w:r>
        <w:rPr>
          <w:rFonts w:ascii="Arial" w:eastAsia="Arial" w:hAnsi="Arial"/>
        </w:rPr>
        <w:t>, 29, 83</w:t>
      </w:r>
    </w:p>
    <w:p w:rsidR="00000000" w:rsidRDefault="00596C41">
      <w:pPr>
        <w:spacing w:line="0" w:lineRule="atLeast"/>
        <w:ind w:left="1080"/>
        <w:rPr>
          <w:rFonts w:ascii="Arial" w:eastAsia="Arial" w:hAnsi="Arial"/>
        </w:rPr>
      </w:pPr>
      <w:r>
        <w:rPr>
          <w:rFonts w:ascii="Arial" w:eastAsia="Arial" w:hAnsi="Arial"/>
        </w:rPr>
        <w:t>Definition, 25</w:t>
      </w:r>
    </w:p>
    <w:p w:rsidR="00000000" w:rsidRDefault="00596C41">
      <w:pPr>
        <w:spacing w:line="0" w:lineRule="atLeast"/>
        <w:ind w:left="1080"/>
        <w:rPr>
          <w:rFonts w:ascii="Arial" w:eastAsia="Arial" w:hAnsi="Arial"/>
        </w:rPr>
      </w:pPr>
      <w:r>
        <w:rPr>
          <w:rFonts w:ascii="Arial" w:eastAsia="Arial" w:hAnsi="Arial"/>
        </w:rPr>
        <w:t>Non-</w:t>
      </w:r>
      <w:r>
        <w:rPr>
          <w:rFonts w:ascii="Arial" w:eastAsia="Arial" w:hAnsi="Arial"/>
        </w:rPr>
        <w:t>, 29, 83</w:t>
      </w:r>
    </w:p>
    <w:p w:rsidR="00000000" w:rsidRDefault="00596C41">
      <w:pPr>
        <w:spacing w:line="0" w:lineRule="atLeast"/>
        <w:ind w:left="900"/>
        <w:rPr>
          <w:rFonts w:ascii="Arial" w:eastAsia="Arial" w:hAnsi="Arial"/>
        </w:rPr>
      </w:pPr>
      <w:r>
        <w:rPr>
          <w:rFonts w:ascii="Arial" w:eastAsia="Arial" w:hAnsi="Arial"/>
        </w:rPr>
        <w:t>S</w:t>
      </w:r>
      <w:r>
        <w:rPr>
          <w:rFonts w:ascii="Arial" w:eastAsia="Arial" w:hAnsi="Arial"/>
          <w:sz w:val="15"/>
        </w:rPr>
        <w:t>OFTWARE DEVELOPMENT LIFE CYCLE MODEL</w:t>
      </w:r>
      <w:r>
        <w:rPr>
          <w:rFonts w:ascii="Arial" w:eastAsia="Arial" w:hAnsi="Arial"/>
        </w:rPr>
        <w:t>, 31,</w:t>
      </w:r>
    </w:p>
    <w:p w:rsidR="00000000" w:rsidRDefault="00596C41">
      <w:pPr>
        <w:spacing w:line="0" w:lineRule="atLeast"/>
        <w:ind w:left="1080"/>
        <w:rPr>
          <w:rFonts w:ascii="Arial" w:eastAsia="Arial" w:hAnsi="Arial"/>
        </w:rPr>
      </w:pPr>
      <w:r>
        <w:rPr>
          <w:rFonts w:ascii="Arial" w:eastAsia="Arial" w:hAnsi="Arial"/>
        </w:rPr>
        <w:t>73, 133</w:t>
      </w:r>
    </w:p>
    <w:p w:rsidR="00000000" w:rsidRDefault="00596C41">
      <w:pPr>
        <w:spacing w:line="0" w:lineRule="atLeast"/>
        <w:ind w:left="1080"/>
        <w:rPr>
          <w:rFonts w:ascii="Arial" w:eastAsia="Arial" w:hAnsi="Arial"/>
        </w:rPr>
      </w:pPr>
      <w:r>
        <w:rPr>
          <w:rFonts w:ascii="Arial" w:eastAsia="Arial" w:hAnsi="Arial"/>
        </w:rPr>
        <w:t>Definition, 25</w:t>
      </w:r>
    </w:p>
    <w:p w:rsidR="00000000" w:rsidRDefault="00596C41">
      <w:pPr>
        <w:spacing w:line="0" w:lineRule="atLeast"/>
        <w:ind w:left="1080" w:right="240" w:hanging="179"/>
        <w:jc w:val="both"/>
        <w:rPr>
          <w:rFonts w:ascii="Arial" w:eastAsia="Arial" w:hAnsi="Arial"/>
        </w:rPr>
      </w:pPr>
      <w:r>
        <w:rPr>
          <w:rFonts w:ascii="Arial" w:eastAsia="Arial" w:hAnsi="Arial"/>
        </w:rPr>
        <w:t>S</w:t>
      </w:r>
      <w:r>
        <w:rPr>
          <w:rFonts w:ascii="Arial" w:eastAsia="Arial" w:hAnsi="Arial"/>
          <w:sz w:val="15"/>
        </w:rPr>
        <w:t>OFTWARE ITEM</w:t>
      </w:r>
      <w:r>
        <w:rPr>
          <w:rFonts w:ascii="Arial" w:eastAsia="Arial" w:hAnsi="Arial"/>
        </w:rPr>
        <w:t>, 25, 27, 29, 31, 33, 39, 41, 43, 53, 55, 57, 61, 65, 67, 69, 75, 77, 79, 81, 83, 87, 89, 91, 93, 97, 101, 111</w:t>
      </w:r>
    </w:p>
    <w:p w:rsidR="00000000" w:rsidRDefault="00596C41">
      <w:pPr>
        <w:spacing w:line="1" w:lineRule="exact"/>
        <w:rPr>
          <w:rFonts w:ascii="Times New Roman" w:eastAsia="Times New Roman" w:hAnsi="Times New Roman"/>
        </w:rPr>
      </w:pPr>
    </w:p>
    <w:p w:rsidR="00000000" w:rsidRDefault="00596C41">
      <w:pPr>
        <w:spacing w:line="0" w:lineRule="atLeast"/>
        <w:ind w:left="1080"/>
        <w:rPr>
          <w:rFonts w:ascii="Arial" w:eastAsia="Arial" w:hAnsi="Arial"/>
        </w:rPr>
      </w:pPr>
      <w:r>
        <w:rPr>
          <w:rFonts w:ascii="Arial" w:eastAsia="Arial" w:hAnsi="Arial"/>
        </w:rPr>
        <w:t>Changed, 53</w:t>
      </w:r>
    </w:p>
    <w:p w:rsidR="00000000" w:rsidRDefault="00596C41">
      <w:pPr>
        <w:spacing w:line="0" w:lineRule="atLeast"/>
        <w:ind w:left="1080"/>
        <w:rPr>
          <w:rFonts w:ascii="Arial" w:eastAsia="Arial" w:hAnsi="Arial"/>
        </w:rPr>
      </w:pPr>
      <w:r>
        <w:rPr>
          <w:rFonts w:ascii="Arial" w:eastAsia="Arial" w:hAnsi="Arial"/>
        </w:rPr>
        <w:t>Definition, 25</w:t>
      </w:r>
    </w:p>
    <w:p w:rsidR="00000000" w:rsidRDefault="00596C41">
      <w:pPr>
        <w:spacing w:line="0" w:lineRule="atLeast"/>
        <w:ind w:left="1080"/>
        <w:rPr>
          <w:rFonts w:ascii="Arial" w:eastAsia="Arial" w:hAnsi="Arial"/>
        </w:rPr>
      </w:pPr>
      <w:r>
        <w:rPr>
          <w:rFonts w:ascii="Arial" w:eastAsia="Arial" w:hAnsi="Arial"/>
        </w:rPr>
        <w:t>Integration, 43, 45</w:t>
      </w:r>
    </w:p>
    <w:p w:rsidR="00000000" w:rsidRDefault="00596C41">
      <w:pPr>
        <w:spacing w:line="0" w:lineRule="atLeast"/>
        <w:ind w:left="1080"/>
        <w:rPr>
          <w:rFonts w:ascii="Arial" w:eastAsia="Arial" w:hAnsi="Arial"/>
        </w:rPr>
      </w:pPr>
      <w:r>
        <w:rPr>
          <w:rFonts w:ascii="Arial" w:eastAsia="Arial" w:hAnsi="Arial"/>
        </w:rPr>
        <w:t>Partition</w:t>
      </w:r>
      <w:r>
        <w:rPr>
          <w:rFonts w:ascii="Arial" w:eastAsia="Arial" w:hAnsi="Arial"/>
        </w:rPr>
        <w:t>ing, 81</w:t>
      </w:r>
    </w:p>
    <w:p w:rsidR="00000000" w:rsidRDefault="00596C41">
      <w:pPr>
        <w:spacing w:line="0" w:lineRule="atLeast"/>
        <w:ind w:left="1080"/>
        <w:rPr>
          <w:rFonts w:ascii="Arial" w:eastAsia="Arial" w:hAnsi="Arial"/>
        </w:rPr>
      </w:pPr>
      <w:r>
        <w:rPr>
          <w:rFonts w:ascii="Arial" w:eastAsia="Arial" w:hAnsi="Arial"/>
        </w:rPr>
        <w:t>Performance, 45</w:t>
      </w:r>
    </w:p>
    <w:p w:rsidR="00000000" w:rsidRDefault="00596C41">
      <w:pPr>
        <w:spacing w:line="0" w:lineRule="atLeast"/>
        <w:ind w:left="1080"/>
        <w:rPr>
          <w:rFonts w:ascii="Arial" w:eastAsia="Arial" w:hAnsi="Arial"/>
        </w:rPr>
      </w:pPr>
      <w:r>
        <w:rPr>
          <w:rFonts w:ascii="Arial" w:eastAsia="Arial" w:hAnsi="Arial"/>
        </w:rPr>
        <w:t>Segregation, 41</w:t>
      </w:r>
    </w:p>
    <w:p w:rsidR="00000000" w:rsidRDefault="00596C41">
      <w:pPr>
        <w:spacing w:line="0" w:lineRule="atLeast"/>
        <w:ind w:left="1080"/>
        <w:rPr>
          <w:rFonts w:ascii="Arial" w:eastAsia="Arial" w:hAnsi="Arial"/>
        </w:rPr>
      </w:pPr>
      <w:r>
        <w:rPr>
          <w:rFonts w:ascii="Arial" w:eastAsia="Arial" w:hAnsi="Arial"/>
        </w:rPr>
        <w:t>S</w:t>
      </w:r>
      <w:r>
        <w:rPr>
          <w:rFonts w:ascii="Arial" w:eastAsia="Arial" w:hAnsi="Arial"/>
          <w:sz w:val="15"/>
        </w:rPr>
        <w:t>OUP</w:t>
      </w:r>
      <w:r>
        <w:rPr>
          <w:rFonts w:ascii="Arial" w:eastAsia="Arial" w:hAnsi="Arial"/>
        </w:rPr>
        <w:t>, 27, 33, 39</w:t>
      </w:r>
    </w:p>
    <w:p w:rsidR="00000000" w:rsidRDefault="00596C41">
      <w:pPr>
        <w:spacing w:line="0" w:lineRule="atLeast"/>
        <w:ind w:left="1080" w:right="1500" w:hanging="180"/>
        <w:rPr>
          <w:rFonts w:ascii="Arial" w:eastAsia="Arial" w:hAnsi="Arial"/>
        </w:rPr>
      </w:pPr>
      <w:r>
        <w:rPr>
          <w:rFonts w:ascii="Arial" w:eastAsia="Arial" w:hAnsi="Arial"/>
        </w:rPr>
        <w:t xml:space="preserve">Software Of Unknown Provenance See </w:t>
      </w:r>
      <w:r>
        <w:rPr>
          <w:rFonts w:ascii="Arial" w:eastAsia="Arial" w:hAnsi="Arial"/>
          <w:sz w:val="15"/>
        </w:rPr>
        <w:t>SOUP</w:t>
      </w:r>
      <w:r>
        <w:rPr>
          <w:rFonts w:ascii="Arial" w:eastAsia="Arial" w:hAnsi="Arial"/>
        </w:rPr>
        <w:t>, 27</w:t>
      </w:r>
    </w:p>
    <w:p w:rsidR="00000000" w:rsidRDefault="00596C41">
      <w:pPr>
        <w:spacing w:line="1" w:lineRule="exact"/>
        <w:rPr>
          <w:rFonts w:ascii="Times New Roman" w:eastAsia="Times New Roman" w:hAnsi="Times New Roman"/>
        </w:rPr>
      </w:pPr>
    </w:p>
    <w:p w:rsidR="00000000" w:rsidRDefault="00596C41">
      <w:pPr>
        <w:spacing w:line="0" w:lineRule="atLeast"/>
        <w:ind w:left="1080" w:right="240" w:hanging="179"/>
        <w:rPr>
          <w:rFonts w:ascii="Arial" w:eastAsia="Arial" w:hAnsi="Arial"/>
        </w:rPr>
      </w:pPr>
      <w:r>
        <w:rPr>
          <w:rFonts w:ascii="Arial" w:eastAsia="Arial" w:hAnsi="Arial"/>
        </w:rPr>
        <w:t>S</w:t>
      </w:r>
      <w:r>
        <w:rPr>
          <w:rFonts w:ascii="Arial" w:eastAsia="Arial" w:hAnsi="Arial"/>
          <w:sz w:val="15"/>
        </w:rPr>
        <w:t>OFTWARE PRODUCT</w:t>
      </w:r>
      <w:r>
        <w:rPr>
          <w:rFonts w:ascii="Arial" w:eastAsia="Arial" w:hAnsi="Arial"/>
        </w:rPr>
        <w:t>, 19, 21, 23, 25, 27, 31, 49, 51, 53, 59, 61, 65, 73, 77, 85, 89, 91, 97 Definition, 25</w:t>
      </w:r>
    </w:p>
    <w:p w:rsidR="00000000" w:rsidRDefault="00596C41">
      <w:pPr>
        <w:spacing w:line="1" w:lineRule="exact"/>
        <w:rPr>
          <w:rFonts w:ascii="Times New Roman" w:eastAsia="Times New Roman" w:hAnsi="Times New Roman"/>
        </w:rPr>
      </w:pPr>
    </w:p>
    <w:p w:rsidR="00000000" w:rsidRDefault="00596C41">
      <w:pPr>
        <w:spacing w:line="0" w:lineRule="atLeast"/>
        <w:ind w:left="1080"/>
        <w:rPr>
          <w:rFonts w:ascii="Arial" w:eastAsia="Arial" w:hAnsi="Arial"/>
        </w:rPr>
      </w:pPr>
      <w:r>
        <w:rPr>
          <w:rFonts w:ascii="Arial" w:eastAsia="Arial" w:hAnsi="Arial"/>
        </w:rPr>
        <w:t>Released, 51, 53</w:t>
      </w:r>
    </w:p>
    <w:p w:rsidR="00000000" w:rsidRDefault="00596C41">
      <w:pPr>
        <w:spacing w:line="200" w:lineRule="exact"/>
        <w:rPr>
          <w:rFonts w:ascii="Times New Roman" w:eastAsia="Times New Roman" w:hAnsi="Times New Roman"/>
        </w:rPr>
      </w:pPr>
    </w:p>
    <w:p w:rsidR="00000000" w:rsidRDefault="00596C41">
      <w:pPr>
        <w:spacing w:line="399" w:lineRule="exact"/>
        <w:rPr>
          <w:rFonts w:ascii="Times New Roman" w:eastAsia="Times New Roman" w:hAnsi="Times New Roman"/>
        </w:rPr>
      </w:pPr>
    </w:p>
    <w:p w:rsidR="00000000" w:rsidRDefault="00596C41">
      <w:pPr>
        <w:spacing w:line="0" w:lineRule="atLeast"/>
        <w:ind w:left="4500"/>
        <w:rPr>
          <w:rFonts w:ascii="Arial" w:eastAsia="Arial" w:hAnsi="Arial"/>
        </w:rPr>
      </w:pPr>
      <w:r>
        <w:rPr>
          <w:rFonts w:ascii="Arial" w:eastAsia="Arial" w:hAnsi="Arial"/>
        </w:rPr>
        <w:t>__________</w:t>
      </w:r>
    </w:p>
    <w:p w:rsidR="00000000" w:rsidRDefault="00596C41">
      <w:pPr>
        <w:spacing w:line="281" w:lineRule="auto"/>
        <w:ind w:left="800" w:right="840"/>
        <w:jc w:val="right"/>
        <w:rPr>
          <w:rFonts w:ascii="Arial" w:eastAsia="Arial" w:hAnsi="Arial"/>
        </w:rPr>
      </w:pPr>
      <w:r>
        <w:rPr>
          <w:rFonts w:ascii="Arial" w:eastAsia="Arial" w:hAnsi="Arial"/>
        </w:rPr>
        <w:br w:type="column"/>
      </w:r>
      <w:r>
        <w:rPr>
          <w:rFonts w:ascii="Arial" w:eastAsia="Arial" w:hAnsi="Arial"/>
        </w:rPr>
        <w:t>IEC 62304:2006 +AM</w:t>
      </w:r>
      <w:r>
        <w:rPr>
          <w:rFonts w:ascii="Arial" w:eastAsia="Arial" w:hAnsi="Arial"/>
        </w:rPr>
        <w:t>D1:2015 CSV   IEC 2015</w:t>
      </w:r>
    </w:p>
    <w:p w:rsidR="00000000" w:rsidRDefault="00596C41">
      <w:pPr>
        <w:spacing w:line="241" w:lineRule="auto"/>
        <w:ind w:left="180" w:hanging="179"/>
        <w:jc w:val="both"/>
        <w:rPr>
          <w:rFonts w:ascii="Arial" w:eastAsia="Arial" w:hAnsi="Arial"/>
        </w:rPr>
      </w:pPr>
      <w:r>
        <w:rPr>
          <w:rFonts w:ascii="Arial" w:eastAsia="Arial" w:hAnsi="Arial"/>
        </w:rPr>
        <w:t>S</w:t>
      </w:r>
      <w:r>
        <w:rPr>
          <w:rFonts w:ascii="Arial" w:eastAsia="Arial" w:hAnsi="Arial"/>
          <w:sz w:val="15"/>
        </w:rPr>
        <w:t>OFTWARE SYSTEM</w:t>
      </w:r>
      <w:r>
        <w:rPr>
          <w:rFonts w:ascii="Arial" w:eastAsia="Arial" w:hAnsi="Arial"/>
        </w:rPr>
        <w:t>, 21, 25, 29, 31, 33, 37, 43, 53, 59, 61, 69, 73, 77, 79, 81, 83, 85, 89, 93, 95, 111</w:t>
      </w:r>
    </w:p>
    <w:p w:rsidR="00000000" w:rsidRDefault="00596C41">
      <w:pPr>
        <w:spacing w:line="230"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Definition, 25</w:t>
      </w:r>
    </w:p>
    <w:p w:rsidR="00000000" w:rsidRDefault="00596C41">
      <w:pPr>
        <w:spacing w:line="0" w:lineRule="atLeast"/>
        <w:ind w:left="180"/>
        <w:rPr>
          <w:rFonts w:ascii="Arial" w:eastAsia="Arial" w:hAnsi="Arial"/>
        </w:rPr>
      </w:pPr>
      <w:r>
        <w:rPr>
          <w:rFonts w:ascii="Arial" w:eastAsia="Arial" w:hAnsi="Arial"/>
        </w:rPr>
        <w:t>Integration, 43</w:t>
      </w:r>
    </w:p>
    <w:p w:rsidR="00000000" w:rsidRDefault="00596C41">
      <w:pPr>
        <w:spacing w:line="0" w:lineRule="atLeast"/>
        <w:ind w:left="180"/>
        <w:rPr>
          <w:rFonts w:ascii="Arial" w:eastAsia="Arial" w:hAnsi="Arial"/>
        </w:rPr>
      </w:pPr>
      <w:r>
        <w:rPr>
          <w:rFonts w:ascii="Arial" w:eastAsia="Arial" w:hAnsi="Arial"/>
        </w:rPr>
        <w:t>Requirements, 35</w:t>
      </w:r>
    </w:p>
    <w:p w:rsidR="00000000" w:rsidRDefault="00596C41">
      <w:pPr>
        <w:spacing w:line="0" w:lineRule="atLeast"/>
        <w:ind w:left="180"/>
        <w:rPr>
          <w:rFonts w:ascii="Arial" w:eastAsia="Arial" w:hAnsi="Arial"/>
        </w:rPr>
      </w:pPr>
      <w:r>
        <w:rPr>
          <w:rFonts w:ascii="Arial" w:eastAsia="Arial" w:hAnsi="Arial"/>
        </w:rPr>
        <w:t>Testing, 45, 47</w:t>
      </w:r>
    </w:p>
    <w:p w:rsidR="00000000" w:rsidRDefault="00596C41">
      <w:pPr>
        <w:spacing w:line="0" w:lineRule="atLeast"/>
        <w:ind w:left="180" w:right="560" w:hanging="180"/>
        <w:rPr>
          <w:rFonts w:ascii="Arial" w:eastAsia="Arial" w:hAnsi="Arial"/>
        </w:rPr>
      </w:pPr>
      <w:r>
        <w:rPr>
          <w:rFonts w:ascii="Arial" w:eastAsia="Arial" w:hAnsi="Arial"/>
        </w:rPr>
        <w:t>S</w:t>
      </w:r>
      <w:r>
        <w:rPr>
          <w:rFonts w:ascii="Arial" w:eastAsia="Arial" w:hAnsi="Arial"/>
          <w:sz w:val="15"/>
        </w:rPr>
        <w:t>OFTWARE UNIT</w:t>
      </w:r>
      <w:r>
        <w:rPr>
          <w:rFonts w:ascii="Arial" w:eastAsia="Arial" w:hAnsi="Arial"/>
        </w:rPr>
        <w:t>, 25, 41, 43, 73, 77, 89, 91 Definition, 27</w:t>
      </w:r>
    </w:p>
    <w:p w:rsidR="00000000" w:rsidRDefault="00596C41">
      <w:pPr>
        <w:spacing w:line="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Integrati</w:t>
      </w:r>
      <w:r>
        <w:rPr>
          <w:rFonts w:ascii="Arial" w:eastAsia="Arial" w:hAnsi="Arial"/>
        </w:rPr>
        <w:t>on, 43</w:t>
      </w:r>
    </w:p>
    <w:p w:rsidR="00000000" w:rsidRDefault="00596C41">
      <w:pPr>
        <w:spacing w:line="0" w:lineRule="atLeast"/>
        <w:ind w:left="180"/>
        <w:rPr>
          <w:rFonts w:ascii="Arial" w:eastAsia="Arial" w:hAnsi="Arial"/>
        </w:rPr>
      </w:pPr>
      <w:r>
        <w:rPr>
          <w:rFonts w:ascii="Arial" w:eastAsia="Arial" w:hAnsi="Arial"/>
        </w:rPr>
        <w:t>Verification, 43</w:t>
      </w:r>
    </w:p>
    <w:p w:rsidR="00000000" w:rsidRDefault="00596C41">
      <w:pPr>
        <w:spacing w:line="0" w:lineRule="atLeast"/>
        <w:rPr>
          <w:rFonts w:ascii="Arial" w:eastAsia="Arial" w:hAnsi="Arial"/>
        </w:rPr>
      </w:pPr>
      <w:r>
        <w:rPr>
          <w:rFonts w:ascii="Arial" w:eastAsia="Arial" w:hAnsi="Arial"/>
        </w:rPr>
        <w:t>S</w:t>
      </w:r>
      <w:r>
        <w:rPr>
          <w:rFonts w:ascii="Arial" w:eastAsia="Arial" w:hAnsi="Arial"/>
          <w:sz w:val="15"/>
        </w:rPr>
        <w:t>OFTWARE UNIT</w:t>
      </w:r>
      <w:r>
        <w:rPr>
          <w:rFonts w:ascii="Arial" w:eastAsia="Arial" w:hAnsi="Arial"/>
        </w:rPr>
        <w:t xml:space="preserve"> Verification, 41</w:t>
      </w:r>
    </w:p>
    <w:p w:rsidR="00000000" w:rsidRDefault="00596C41">
      <w:pPr>
        <w:spacing w:line="0" w:lineRule="atLeast"/>
        <w:ind w:left="180" w:right="780" w:hanging="180"/>
        <w:rPr>
          <w:rFonts w:ascii="Arial" w:eastAsia="Arial" w:hAnsi="Arial"/>
        </w:rPr>
      </w:pPr>
      <w:r>
        <w:rPr>
          <w:rFonts w:ascii="Arial" w:eastAsia="Arial" w:hAnsi="Arial"/>
        </w:rPr>
        <w:t>S</w:t>
      </w:r>
      <w:r>
        <w:rPr>
          <w:rFonts w:ascii="Arial" w:eastAsia="Arial" w:hAnsi="Arial"/>
          <w:sz w:val="15"/>
        </w:rPr>
        <w:t>OUP</w:t>
      </w:r>
      <w:r>
        <w:rPr>
          <w:rFonts w:ascii="Arial" w:eastAsia="Arial" w:hAnsi="Arial"/>
        </w:rPr>
        <w:t>, 33, 35, 39, 41, 51, 55, 59, 75, 85 Change, 59</w:t>
      </w:r>
    </w:p>
    <w:p w:rsidR="00000000" w:rsidRDefault="00596C41">
      <w:pPr>
        <w:spacing w:line="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Configuration item, 31</w:t>
      </w:r>
    </w:p>
    <w:p w:rsidR="00000000" w:rsidRDefault="00596C41">
      <w:pPr>
        <w:spacing w:line="0" w:lineRule="atLeast"/>
        <w:ind w:left="180"/>
        <w:rPr>
          <w:rFonts w:ascii="Arial" w:eastAsia="Arial" w:hAnsi="Arial"/>
        </w:rPr>
      </w:pPr>
      <w:r>
        <w:rPr>
          <w:rFonts w:ascii="Arial" w:eastAsia="Arial" w:hAnsi="Arial"/>
        </w:rPr>
        <w:t>Definition, 27</w:t>
      </w:r>
    </w:p>
    <w:p w:rsidR="00000000" w:rsidRDefault="00596C41">
      <w:pPr>
        <w:spacing w:line="0" w:lineRule="atLeast"/>
        <w:ind w:left="180"/>
        <w:rPr>
          <w:rFonts w:ascii="Arial" w:eastAsia="Arial" w:hAnsi="Arial"/>
        </w:rPr>
      </w:pPr>
      <w:r>
        <w:rPr>
          <w:rFonts w:ascii="Arial" w:eastAsia="Arial" w:hAnsi="Arial"/>
        </w:rPr>
        <w:t>Designator, 59</w:t>
      </w:r>
    </w:p>
    <w:p w:rsidR="00000000" w:rsidRDefault="00596C41">
      <w:pPr>
        <w:spacing w:line="0" w:lineRule="atLeast"/>
        <w:ind w:left="180"/>
        <w:rPr>
          <w:rFonts w:ascii="Arial" w:eastAsia="Arial" w:hAnsi="Arial"/>
        </w:rPr>
      </w:pPr>
      <w:r>
        <w:rPr>
          <w:rFonts w:ascii="Arial" w:eastAsia="Arial" w:hAnsi="Arial"/>
        </w:rPr>
        <w:t>Software item, 33</w:t>
      </w:r>
    </w:p>
    <w:p w:rsidR="00000000" w:rsidRDefault="00596C41">
      <w:pPr>
        <w:spacing w:line="241" w:lineRule="auto"/>
        <w:ind w:left="180" w:hanging="179"/>
        <w:rPr>
          <w:rFonts w:ascii="Arial" w:eastAsia="Arial" w:hAnsi="Arial"/>
        </w:rPr>
      </w:pPr>
      <w:r>
        <w:rPr>
          <w:rFonts w:ascii="Arial" w:eastAsia="Arial" w:hAnsi="Arial"/>
        </w:rPr>
        <w:t>S</w:t>
      </w:r>
      <w:r>
        <w:rPr>
          <w:rFonts w:ascii="Arial" w:eastAsia="Arial" w:hAnsi="Arial"/>
          <w:sz w:val="15"/>
        </w:rPr>
        <w:t>YSTEM</w:t>
      </w:r>
      <w:r>
        <w:rPr>
          <w:rFonts w:ascii="Arial" w:eastAsia="Arial" w:hAnsi="Arial"/>
        </w:rPr>
        <w:t xml:space="preserve">, 11, 19, 21, 23, 25, 31, 37, 39, 65, 73, 75, 79, 83, 85, 87, 101, 133 </w:t>
      </w:r>
      <w:r>
        <w:rPr>
          <w:rFonts w:ascii="Arial" w:eastAsia="Arial" w:hAnsi="Arial"/>
        </w:rPr>
        <w:t>Configuration, 61</w:t>
      </w:r>
    </w:p>
    <w:p w:rsidR="00000000" w:rsidRDefault="00596C41">
      <w:pPr>
        <w:spacing w:line="230"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Definition, 27</w:t>
      </w:r>
    </w:p>
    <w:p w:rsidR="00000000" w:rsidRDefault="00596C41">
      <w:pPr>
        <w:spacing w:line="0" w:lineRule="atLeast"/>
        <w:ind w:left="180"/>
        <w:rPr>
          <w:rFonts w:ascii="Arial" w:eastAsia="Arial" w:hAnsi="Arial"/>
        </w:rPr>
      </w:pPr>
      <w:r>
        <w:rPr>
          <w:rFonts w:ascii="Arial" w:eastAsia="Arial" w:hAnsi="Arial"/>
        </w:rPr>
        <w:t>Development plan, 31</w:t>
      </w:r>
    </w:p>
    <w:p w:rsidR="00000000" w:rsidRDefault="00596C41">
      <w:pPr>
        <w:spacing w:line="0" w:lineRule="atLeast"/>
        <w:ind w:left="180"/>
        <w:rPr>
          <w:rFonts w:ascii="Arial" w:eastAsia="Arial" w:hAnsi="Arial"/>
        </w:rPr>
      </w:pPr>
      <w:r>
        <w:rPr>
          <w:rFonts w:ascii="Arial" w:eastAsia="Arial" w:hAnsi="Arial"/>
        </w:rPr>
        <w:t>Existing, 51</w:t>
      </w:r>
    </w:p>
    <w:p w:rsidR="00000000" w:rsidRDefault="00596C41">
      <w:pPr>
        <w:spacing w:line="0" w:lineRule="atLeast"/>
        <w:ind w:left="180"/>
        <w:rPr>
          <w:rFonts w:ascii="Arial" w:eastAsia="Arial" w:hAnsi="Arial"/>
        </w:rPr>
      </w:pPr>
      <w:r>
        <w:rPr>
          <w:rFonts w:ascii="Arial" w:eastAsia="Arial" w:hAnsi="Arial"/>
        </w:rPr>
        <w:t>Released, 53</w:t>
      </w:r>
    </w:p>
    <w:p w:rsidR="00000000" w:rsidRDefault="00596C41">
      <w:pPr>
        <w:spacing w:line="0" w:lineRule="atLeast"/>
        <w:ind w:left="180"/>
        <w:rPr>
          <w:rFonts w:ascii="Arial" w:eastAsia="Arial" w:hAnsi="Arial"/>
        </w:rPr>
      </w:pPr>
      <w:r>
        <w:rPr>
          <w:rFonts w:ascii="Arial" w:eastAsia="Arial" w:hAnsi="Arial"/>
        </w:rPr>
        <w:t>Requirements, 33, 35, 39, 41</w:t>
      </w:r>
    </w:p>
    <w:p w:rsidR="00000000" w:rsidRDefault="00596C41">
      <w:pPr>
        <w:spacing w:line="0" w:lineRule="atLeast"/>
        <w:ind w:left="180" w:hanging="179"/>
        <w:rPr>
          <w:rFonts w:ascii="Arial" w:eastAsia="Arial" w:hAnsi="Arial"/>
        </w:rPr>
      </w:pPr>
      <w:r>
        <w:rPr>
          <w:rFonts w:ascii="Arial" w:eastAsia="Arial" w:hAnsi="Arial"/>
        </w:rPr>
        <w:t>T</w:t>
      </w:r>
      <w:r>
        <w:rPr>
          <w:rFonts w:ascii="Arial" w:eastAsia="Arial" w:hAnsi="Arial"/>
          <w:sz w:val="15"/>
        </w:rPr>
        <w:t>ASK</w:t>
      </w:r>
      <w:r>
        <w:rPr>
          <w:rFonts w:ascii="Arial" w:eastAsia="Arial" w:hAnsi="Arial"/>
        </w:rPr>
        <w:t>, 15, 17, 19, 23, 25, 29, 31, 73, 83, 93, 95, 97, 143</w:t>
      </w:r>
    </w:p>
    <w:p w:rsidR="00000000" w:rsidRDefault="00596C41">
      <w:pPr>
        <w:spacing w:line="1" w:lineRule="exact"/>
        <w:rPr>
          <w:rFonts w:ascii="Times New Roman" w:eastAsia="Times New Roman" w:hAnsi="Times New Roman"/>
        </w:rPr>
      </w:pPr>
    </w:p>
    <w:p w:rsidR="00000000" w:rsidRDefault="00596C41">
      <w:pPr>
        <w:spacing w:line="0" w:lineRule="atLeast"/>
        <w:ind w:left="180"/>
        <w:rPr>
          <w:rFonts w:ascii="Arial" w:eastAsia="Arial" w:hAnsi="Arial"/>
        </w:rPr>
      </w:pPr>
      <w:r>
        <w:rPr>
          <w:rFonts w:ascii="Arial" w:eastAsia="Arial" w:hAnsi="Arial"/>
        </w:rPr>
        <w:t>Completion of, 49</w:t>
      </w:r>
    </w:p>
    <w:p w:rsidR="00000000" w:rsidRDefault="00596C41">
      <w:pPr>
        <w:spacing w:line="0" w:lineRule="atLeast"/>
        <w:ind w:left="180"/>
        <w:rPr>
          <w:rFonts w:ascii="Arial" w:eastAsia="Arial" w:hAnsi="Arial"/>
        </w:rPr>
      </w:pPr>
      <w:r>
        <w:rPr>
          <w:rFonts w:ascii="Arial" w:eastAsia="Arial" w:hAnsi="Arial"/>
        </w:rPr>
        <w:t>Configuration management, 35</w:t>
      </w:r>
    </w:p>
    <w:p w:rsidR="00000000" w:rsidRDefault="00596C41">
      <w:pPr>
        <w:spacing w:line="0" w:lineRule="atLeast"/>
        <w:ind w:left="180"/>
        <w:rPr>
          <w:rFonts w:ascii="Arial" w:eastAsia="Arial" w:hAnsi="Arial"/>
        </w:rPr>
      </w:pPr>
      <w:r>
        <w:rPr>
          <w:rFonts w:ascii="Arial" w:eastAsia="Arial" w:hAnsi="Arial"/>
        </w:rPr>
        <w:t>Definition, 27</w:t>
      </w:r>
    </w:p>
    <w:p w:rsidR="00000000" w:rsidRDefault="00596C41">
      <w:pPr>
        <w:spacing w:line="0" w:lineRule="atLeast"/>
        <w:ind w:left="180"/>
        <w:rPr>
          <w:rFonts w:ascii="Arial" w:eastAsia="Arial" w:hAnsi="Arial"/>
        </w:rPr>
      </w:pPr>
      <w:r>
        <w:rPr>
          <w:rFonts w:ascii="Arial" w:eastAsia="Arial" w:hAnsi="Arial"/>
        </w:rPr>
        <w:t>Deliverable, 19</w:t>
      </w:r>
    </w:p>
    <w:p w:rsidR="00000000" w:rsidRDefault="00596C41">
      <w:pPr>
        <w:spacing w:line="0" w:lineRule="atLeast"/>
        <w:ind w:left="180"/>
        <w:rPr>
          <w:rFonts w:ascii="Arial" w:eastAsia="Arial" w:hAnsi="Arial"/>
        </w:rPr>
      </w:pPr>
      <w:r>
        <w:rPr>
          <w:rFonts w:ascii="Arial" w:eastAsia="Arial" w:hAnsi="Arial"/>
        </w:rPr>
        <w:t>Design an</w:t>
      </w:r>
      <w:r>
        <w:rPr>
          <w:rFonts w:ascii="Arial" w:eastAsia="Arial" w:hAnsi="Arial"/>
        </w:rPr>
        <w:t>d maintenance, 11</w:t>
      </w:r>
    </w:p>
    <w:p w:rsidR="00000000" w:rsidRDefault="00596C41">
      <w:pPr>
        <w:spacing w:line="0" w:lineRule="atLeast"/>
        <w:ind w:left="180"/>
        <w:rPr>
          <w:rFonts w:ascii="Arial" w:eastAsia="Arial" w:hAnsi="Arial"/>
        </w:rPr>
      </w:pPr>
      <w:r>
        <w:rPr>
          <w:rFonts w:ascii="Arial" w:eastAsia="Arial" w:hAnsi="Arial"/>
        </w:rPr>
        <w:t>Maintenance, 51</w:t>
      </w:r>
    </w:p>
    <w:p w:rsidR="00000000" w:rsidRDefault="00596C41">
      <w:pPr>
        <w:spacing w:line="0" w:lineRule="atLeast"/>
        <w:ind w:left="180"/>
        <w:rPr>
          <w:rFonts w:ascii="Arial" w:eastAsia="Arial" w:hAnsi="Arial"/>
        </w:rPr>
      </w:pPr>
      <w:r>
        <w:rPr>
          <w:rFonts w:ascii="Arial" w:eastAsia="Arial" w:hAnsi="Arial"/>
        </w:rPr>
        <w:t>Mapping, 15</w:t>
      </w:r>
    </w:p>
    <w:p w:rsidR="00000000" w:rsidRDefault="00596C41">
      <w:pPr>
        <w:spacing w:line="0" w:lineRule="atLeast"/>
        <w:ind w:left="180"/>
        <w:rPr>
          <w:rFonts w:ascii="Arial" w:eastAsia="Arial" w:hAnsi="Arial"/>
        </w:rPr>
      </w:pPr>
      <w:r>
        <w:rPr>
          <w:rFonts w:ascii="Arial" w:eastAsia="Arial" w:hAnsi="Arial"/>
        </w:rPr>
        <w:t>Required, 15</w:t>
      </w:r>
    </w:p>
    <w:p w:rsidR="00000000" w:rsidRDefault="00596C41">
      <w:pPr>
        <w:spacing w:line="0" w:lineRule="atLeast"/>
        <w:ind w:left="180"/>
        <w:rPr>
          <w:rFonts w:ascii="Arial" w:eastAsia="Arial" w:hAnsi="Arial"/>
        </w:rPr>
      </w:pPr>
      <w:r>
        <w:rPr>
          <w:rFonts w:ascii="Arial" w:eastAsia="Arial" w:hAnsi="Arial"/>
        </w:rPr>
        <w:t>Requirements, 17</w:t>
      </w:r>
    </w:p>
    <w:p w:rsidR="00000000" w:rsidRDefault="00596C41">
      <w:pPr>
        <w:spacing w:line="0" w:lineRule="atLeast"/>
        <w:ind w:left="180"/>
        <w:rPr>
          <w:rFonts w:ascii="Arial" w:eastAsia="Arial" w:hAnsi="Arial"/>
        </w:rPr>
      </w:pPr>
      <w:r>
        <w:rPr>
          <w:rFonts w:ascii="Arial" w:eastAsia="Arial" w:hAnsi="Arial"/>
        </w:rPr>
        <w:t>Risk management, 33</w:t>
      </w:r>
    </w:p>
    <w:p w:rsidR="00000000" w:rsidRDefault="00596C41">
      <w:pPr>
        <w:spacing w:line="0" w:lineRule="atLeast"/>
        <w:ind w:left="180"/>
        <w:rPr>
          <w:rFonts w:ascii="Arial" w:eastAsia="Arial" w:hAnsi="Arial"/>
        </w:rPr>
      </w:pPr>
      <w:r>
        <w:rPr>
          <w:rFonts w:ascii="Arial" w:eastAsia="Arial" w:hAnsi="Arial"/>
        </w:rPr>
        <w:t>Verification, 33</w:t>
      </w:r>
    </w:p>
    <w:p w:rsidR="00000000" w:rsidRDefault="00596C41">
      <w:pPr>
        <w:spacing w:line="0" w:lineRule="atLeast"/>
        <w:ind w:left="180" w:right="1860" w:hanging="180"/>
        <w:rPr>
          <w:rFonts w:ascii="Arial" w:eastAsia="Arial" w:hAnsi="Arial"/>
        </w:rPr>
      </w:pPr>
      <w:r>
        <w:rPr>
          <w:rFonts w:ascii="Arial" w:eastAsia="Arial" w:hAnsi="Arial"/>
        </w:rPr>
        <w:t>T</w:t>
      </w:r>
      <w:r>
        <w:rPr>
          <w:rFonts w:ascii="Arial" w:eastAsia="Arial" w:hAnsi="Arial"/>
          <w:sz w:val="15"/>
        </w:rPr>
        <w:t>RACEABILITY</w:t>
      </w:r>
      <w:r>
        <w:rPr>
          <w:rFonts w:ascii="Arial" w:eastAsia="Arial" w:hAnsi="Arial"/>
        </w:rPr>
        <w:t>, 31, 57, 85, 87 Definition, 27</w:t>
      </w:r>
    </w:p>
    <w:p w:rsidR="00000000" w:rsidRDefault="00596C41">
      <w:pPr>
        <w:spacing w:line="1" w:lineRule="exact"/>
        <w:rPr>
          <w:rFonts w:ascii="Times New Roman" w:eastAsia="Times New Roman" w:hAnsi="Times New Roman"/>
        </w:rPr>
      </w:pPr>
    </w:p>
    <w:p w:rsidR="00000000" w:rsidRDefault="00596C41">
      <w:pPr>
        <w:spacing w:line="0" w:lineRule="atLeast"/>
        <w:ind w:left="180" w:hanging="179"/>
        <w:jc w:val="both"/>
        <w:rPr>
          <w:rFonts w:ascii="Arial" w:eastAsia="Arial" w:hAnsi="Arial"/>
        </w:rPr>
      </w:pPr>
      <w:r>
        <w:rPr>
          <w:rFonts w:ascii="Arial" w:eastAsia="Arial" w:hAnsi="Arial"/>
        </w:rPr>
        <w:t>Verification, 25, 33, 35, 41, 43, 47, 49, 57, 61, 63, 69, 73, 75, 87, 91, 93, 97, 101, 113, 133, 1</w:t>
      </w:r>
      <w:r>
        <w:rPr>
          <w:rFonts w:ascii="Arial" w:eastAsia="Arial" w:hAnsi="Arial"/>
        </w:rPr>
        <w:t>45, 147</w:t>
      </w:r>
    </w:p>
    <w:p w:rsidR="00000000" w:rsidRDefault="00596C41">
      <w:pPr>
        <w:spacing w:line="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3820"/>
        <w:gridCol w:w="720"/>
      </w:tblGrid>
      <w:tr w:rsidR="00000000">
        <w:trPr>
          <w:trHeight w:val="230"/>
        </w:trPr>
        <w:tc>
          <w:tcPr>
            <w:tcW w:w="3820" w:type="dxa"/>
            <w:shd w:val="clear" w:color="auto" w:fill="auto"/>
            <w:vAlign w:val="bottom"/>
          </w:tcPr>
          <w:p w:rsidR="00000000" w:rsidRDefault="00596C41">
            <w:pPr>
              <w:spacing w:line="0" w:lineRule="atLeast"/>
              <w:ind w:left="180"/>
              <w:rPr>
                <w:rFonts w:ascii="Arial" w:eastAsia="Arial" w:hAnsi="Arial"/>
              </w:rPr>
            </w:pPr>
            <w:r>
              <w:rPr>
                <w:rFonts w:ascii="Arial" w:eastAsia="Arial" w:hAnsi="Arial"/>
              </w:rPr>
              <w:t>Definition, 27</w:t>
            </w:r>
          </w:p>
        </w:tc>
        <w:tc>
          <w:tcPr>
            <w:tcW w:w="72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30"/>
        </w:trPr>
        <w:tc>
          <w:tcPr>
            <w:tcW w:w="3820" w:type="dxa"/>
            <w:shd w:val="clear" w:color="auto" w:fill="auto"/>
            <w:vAlign w:val="bottom"/>
          </w:tcPr>
          <w:p w:rsidR="00000000" w:rsidRDefault="00596C41">
            <w:pPr>
              <w:spacing w:line="0" w:lineRule="atLeast"/>
              <w:rPr>
                <w:rFonts w:ascii="Arial" w:eastAsia="Arial" w:hAnsi="Arial"/>
              </w:rPr>
            </w:pPr>
            <w:r>
              <w:rPr>
                <w:rFonts w:ascii="Arial" w:eastAsia="Arial" w:hAnsi="Arial"/>
              </w:rPr>
              <w:t>V</w:t>
            </w:r>
            <w:r>
              <w:rPr>
                <w:rFonts w:ascii="Arial" w:eastAsia="Arial" w:hAnsi="Arial"/>
                <w:sz w:val="15"/>
              </w:rPr>
              <w:t>ERSION</w:t>
            </w:r>
            <w:r>
              <w:rPr>
                <w:rFonts w:ascii="Arial" w:eastAsia="Arial" w:hAnsi="Arial"/>
              </w:rPr>
              <w:t>, 49, 55, 59, 65, 95, 101</w:t>
            </w:r>
          </w:p>
        </w:tc>
        <w:tc>
          <w:tcPr>
            <w:tcW w:w="720" w:type="dxa"/>
            <w:shd w:val="clear" w:color="auto" w:fill="auto"/>
            <w:vAlign w:val="bottom"/>
          </w:tcPr>
          <w:p w:rsidR="00000000" w:rsidRDefault="00596C41">
            <w:pPr>
              <w:spacing w:line="0" w:lineRule="atLeast"/>
              <w:rPr>
                <w:rFonts w:ascii="Times New Roman" w:eastAsia="Times New Roman" w:hAnsi="Times New Roman"/>
              </w:rPr>
            </w:pPr>
          </w:p>
        </w:tc>
      </w:tr>
      <w:tr w:rsidR="00000000">
        <w:trPr>
          <w:trHeight w:val="256"/>
        </w:trPr>
        <w:tc>
          <w:tcPr>
            <w:tcW w:w="3820" w:type="dxa"/>
            <w:shd w:val="clear" w:color="auto" w:fill="auto"/>
            <w:vAlign w:val="bottom"/>
          </w:tcPr>
          <w:p w:rsidR="00000000" w:rsidRDefault="00596C41">
            <w:pPr>
              <w:spacing w:line="0" w:lineRule="atLeast"/>
              <w:ind w:left="180"/>
              <w:rPr>
                <w:rFonts w:ascii="Arial" w:eastAsia="Arial" w:hAnsi="Arial"/>
              </w:rPr>
            </w:pPr>
            <w:r>
              <w:rPr>
                <w:rFonts w:ascii="Arial" w:eastAsia="Arial" w:hAnsi="Arial"/>
              </w:rPr>
              <w:t>Definition, 27</w:t>
            </w:r>
          </w:p>
        </w:tc>
        <w:tc>
          <w:tcPr>
            <w:tcW w:w="720" w:type="dxa"/>
            <w:shd w:val="clear" w:color="auto" w:fill="auto"/>
            <w:textDirection w:val="btLr"/>
            <w:vAlign w:val="bottom"/>
          </w:tcPr>
          <w:p w:rsidR="00000000" w:rsidRDefault="00596C41">
            <w:pPr>
              <w:spacing w:line="205" w:lineRule="auto"/>
              <w:rPr>
                <w:rFonts w:ascii="Courier New" w:eastAsia="Courier New" w:hAnsi="Courier New"/>
                <w:sz w:val="4"/>
              </w:rPr>
            </w:pPr>
            <w:r>
              <w:rPr>
                <w:rFonts w:ascii="Courier New" w:eastAsia="Courier New" w:hAnsi="Courier New"/>
                <w:sz w:val="4"/>
              </w:rPr>
              <w:t>---</w:t>
            </w:r>
          </w:p>
        </w:tc>
      </w:tr>
      <w:tr w:rsidR="00000000">
        <w:trPr>
          <w:trHeight w:val="1692"/>
        </w:trPr>
        <w:tc>
          <w:tcPr>
            <w:tcW w:w="3820" w:type="dxa"/>
            <w:shd w:val="clear" w:color="auto" w:fill="auto"/>
            <w:vAlign w:val="bottom"/>
          </w:tcPr>
          <w:p w:rsidR="00000000" w:rsidRDefault="00596C41">
            <w:pPr>
              <w:spacing w:line="0" w:lineRule="atLeast"/>
              <w:rPr>
                <w:rFonts w:ascii="Times New Roman" w:eastAsia="Times New Roman" w:hAnsi="Times New Roman"/>
                <w:sz w:val="24"/>
              </w:rPr>
            </w:pPr>
          </w:p>
        </w:tc>
        <w:tc>
          <w:tcPr>
            <w:tcW w:w="720" w:type="dxa"/>
            <w:shd w:val="clear" w:color="auto" w:fill="auto"/>
            <w:textDirection w:val="btLr"/>
            <w:vAlign w:val="bottom"/>
          </w:tcPr>
          <w:p w:rsidR="00000000" w:rsidRDefault="00596C41">
            <w:pPr>
              <w:spacing w:line="205" w:lineRule="auto"/>
              <w:rPr>
                <w:rFonts w:ascii="Courier New" w:eastAsia="Courier New" w:hAnsi="Courier New"/>
                <w:sz w:val="4"/>
              </w:rPr>
            </w:pPr>
            <w:r>
              <w:rPr>
                <w:rFonts w:ascii="Courier New" w:eastAsia="Courier New" w:hAnsi="Courier New"/>
                <w:sz w:val="4"/>
              </w:rPr>
              <w:t>--`,````,,`,``,`,````,,`,``,,```-`-`,,`,,`,`,,`</w:t>
            </w:r>
          </w:p>
        </w:tc>
      </w:tr>
    </w:tbl>
    <w:p w:rsidR="00000000" w:rsidRDefault="00596C41">
      <w:pPr>
        <w:rPr>
          <w:rFonts w:ascii="Courier New" w:eastAsia="Courier New" w:hAnsi="Courier New"/>
          <w:sz w:val="4"/>
        </w:rPr>
        <w:sectPr w:rsidR="00000000">
          <w:pgSz w:w="11900" w:h="16840"/>
          <w:pgMar w:top="836" w:right="864" w:bottom="0" w:left="240" w:header="0" w:footer="0" w:gutter="0"/>
          <w:cols w:num="2" w:space="0" w:equalWidth="0">
            <w:col w:w="5720" w:space="500"/>
            <w:col w:w="458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73"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w:t>
      </w:r>
      <w:r>
        <w:rPr>
          <w:rFonts w:ascii="Arial" w:eastAsia="Arial" w:hAnsi="Arial"/>
          <w:sz w:val="9"/>
        </w:rPr>
        <w:t>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836" w:right="864" w:bottom="0" w:left="240" w:header="0" w:footer="0" w:gutter="0"/>
          <w:cols w:space="0" w:equalWidth="0">
            <w:col w:w="10800"/>
          </w:cols>
          <w:docGrid w:linePitch="360"/>
        </w:sectPr>
      </w:pPr>
    </w:p>
    <w:p w:rsidR="00000000" w:rsidRDefault="00596C41">
      <w:pPr>
        <w:spacing w:line="200" w:lineRule="exact"/>
        <w:rPr>
          <w:rFonts w:ascii="Times New Roman" w:eastAsia="Times New Roman" w:hAnsi="Times New Roman"/>
        </w:rPr>
      </w:pPr>
      <w:bookmarkStart w:id="175" w:name="page175"/>
      <w:bookmarkEnd w:id="175"/>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71" w:lineRule="exact"/>
        <w:rPr>
          <w:rFonts w:ascii="Times New Roman" w:eastAsia="Times New Roman" w:hAnsi="Times New Roman"/>
        </w:rPr>
      </w:pPr>
    </w:p>
    <w:p w:rsidR="00000000" w:rsidRDefault="00596C41">
      <w:pPr>
        <w:spacing w:line="0" w:lineRule="atLeast"/>
        <w:ind w:left="1520"/>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p w:rsidR="00000000" w:rsidRDefault="00596C41">
      <w:pPr>
        <w:spacing w:line="0" w:lineRule="atLeast"/>
        <w:ind w:left="1520"/>
        <w:rPr>
          <w:rFonts w:ascii="Courier New" w:eastAsia="Courier New" w:hAnsi="Courier New"/>
          <w:sz w:val="5"/>
        </w:rPr>
        <w:sectPr w:rsidR="00000000">
          <w:pgSz w:w="11900" w:h="16840"/>
          <w:pgMar w:top="1440" w:right="1440" w:bottom="0" w:left="240" w:header="0" w:footer="0" w:gutter="0"/>
          <w:cols w:space="0" w:equalWidth="0">
            <w:col w:w="10220"/>
          </w:cols>
          <w:docGrid w:linePitch="360"/>
        </w:sectPr>
      </w:pPr>
    </w:p>
    <w:p w:rsidR="00000000" w:rsidRDefault="00596C41">
      <w:pPr>
        <w:spacing w:line="59"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Provided by IHS under license with IEC</w:t>
      </w:r>
      <w:r>
        <w:rPr>
          <w:rFonts w:ascii="Times New Roman" w:eastAsia="Times New Roman" w:hAnsi="Times New Roman"/>
        </w:rPr>
        <w:tab/>
      </w:r>
      <w:r>
        <w:rPr>
          <w:rFonts w:ascii="Arial" w:eastAsia="Arial" w:hAnsi="Arial"/>
          <w:sz w:val="9"/>
        </w:rPr>
        <w:t>Licensee=Medtronic/5966437005, User=Pope, Benjamin</w:t>
      </w:r>
    </w:p>
    <w:p w:rsidR="00000000" w:rsidRDefault="00596C41">
      <w:pPr>
        <w:spacing w:line="5" w:lineRule="exact"/>
        <w:rPr>
          <w:rFonts w:ascii="Times New Roman" w:eastAsia="Times New Roman" w:hAnsi="Times New Roman"/>
        </w:rPr>
      </w:pPr>
    </w:p>
    <w:p w:rsidR="00000000" w:rsidRDefault="00596C41">
      <w:pPr>
        <w:tabs>
          <w:tab w:val="left" w:pos="5700"/>
        </w:tabs>
        <w:spacing w:line="0" w:lineRule="atLeast"/>
        <w:rPr>
          <w:rFonts w:ascii="Arial" w:eastAsia="Arial" w:hAnsi="Arial"/>
          <w:sz w:val="9"/>
        </w:rPr>
      </w:pPr>
      <w:r>
        <w:rPr>
          <w:rFonts w:ascii="Arial" w:eastAsia="Arial" w:hAnsi="Arial"/>
          <w:sz w:val="10"/>
        </w:rPr>
        <w:t>No reproduction or networking permitted without license from IHS</w:t>
      </w:r>
      <w:r>
        <w:rPr>
          <w:rFonts w:ascii="Times New Roman" w:eastAsia="Times New Roman" w:hAnsi="Times New Roman"/>
        </w:rPr>
        <w:tab/>
      </w:r>
      <w:r>
        <w:rPr>
          <w:rFonts w:ascii="Arial" w:eastAsia="Arial" w:hAnsi="Arial"/>
          <w:sz w:val="9"/>
        </w:rPr>
        <w:t>Not for Resale, 01/30/2017 10:06:16 MST</w:t>
      </w:r>
    </w:p>
    <w:p w:rsidR="00000000" w:rsidRDefault="00596C41">
      <w:pPr>
        <w:tabs>
          <w:tab w:val="left" w:pos="5700"/>
        </w:tabs>
        <w:spacing w:line="0" w:lineRule="atLeast"/>
        <w:rPr>
          <w:rFonts w:ascii="Arial" w:eastAsia="Arial" w:hAnsi="Arial"/>
          <w:sz w:val="9"/>
        </w:rPr>
        <w:sectPr w:rsidR="00000000">
          <w:type w:val="continuous"/>
          <w:pgSz w:w="11900" w:h="16840"/>
          <w:pgMar w:top="1440" w:right="1440" w:bottom="0" w:left="240" w:header="0" w:footer="0" w:gutter="0"/>
          <w:cols w:space="0" w:equalWidth="0">
            <w:col w:w="10220"/>
          </w:cols>
          <w:docGrid w:linePitch="360"/>
        </w:sectPr>
      </w:pPr>
    </w:p>
    <w:p w:rsidR="00000000" w:rsidRDefault="00826DAF">
      <w:pPr>
        <w:spacing w:line="200" w:lineRule="exact"/>
        <w:rPr>
          <w:rFonts w:ascii="Times New Roman" w:eastAsia="Times New Roman" w:hAnsi="Times New Roman"/>
        </w:rPr>
      </w:pPr>
      <w:bookmarkStart w:id="176" w:name="page176"/>
      <w:bookmarkEnd w:id="176"/>
      <w:r>
        <w:rPr>
          <w:rFonts w:ascii="Arial" w:eastAsia="Arial" w:hAnsi="Arial"/>
          <w:noProof/>
          <w:sz w:val="9"/>
        </w:rPr>
        <w:drawing>
          <wp:anchor distT="0" distB="0" distL="114300" distR="114300" simplePos="0" relativeHeight="251996672" behindDoc="1" locked="0" layoutInCell="1" allowOverlap="1">
            <wp:simplePos x="0" y="0"/>
            <wp:positionH relativeFrom="page">
              <wp:posOffset>647700</wp:posOffset>
            </wp:positionH>
            <wp:positionV relativeFrom="page">
              <wp:posOffset>3852545</wp:posOffset>
            </wp:positionV>
            <wp:extent cx="6908165" cy="6839585"/>
            <wp:effectExtent l="0" t="0" r="0" b="0"/>
            <wp:wrapNone/>
            <wp:docPr id="664" name="Picture 6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4"/>
                    <pic:cNvPicPr>
                      <a:picLocks/>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08165" cy="683958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97" w:lineRule="exact"/>
        <w:rPr>
          <w:rFonts w:ascii="Times New Roman" w:eastAsia="Times New Roman" w:hAnsi="Times New Roman"/>
        </w:rPr>
      </w:pPr>
    </w:p>
    <w:p w:rsidR="00000000" w:rsidRDefault="00596C41">
      <w:pPr>
        <w:spacing w:line="0" w:lineRule="atLeast"/>
        <w:ind w:left="1920"/>
        <w:rPr>
          <w:rFonts w:ascii="Arial" w:eastAsia="Arial" w:hAnsi="Arial"/>
          <w:color w:val="005AA1"/>
          <w:sz w:val="22"/>
        </w:rPr>
      </w:pPr>
      <w:r>
        <w:rPr>
          <w:rFonts w:ascii="Arial" w:eastAsia="Arial" w:hAnsi="Arial"/>
          <w:color w:val="005AA1"/>
          <w:sz w:val="22"/>
        </w:rPr>
        <w:t>INTERNATIONAL</w:t>
      </w:r>
    </w:p>
    <w:p w:rsidR="00000000" w:rsidRDefault="00596C41">
      <w:pPr>
        <w:spacing w:line="88" w:lineRule="exact"/>
        <w:rPr>
          <w:rFonts w:ascii="Times New Roman" w:eastAsia="Times New Roman" w:hAnsi="Times New Roman"/>
        </w:rPr>
      </w:pPr>
    </w:p>
    <w:p w:rsidR="00000000" w:rsidRDefault="00596C41">
      <w:pPr>
        <w:spacing w:line="0" w:lineRule="atLeast"/>
        <w:ind w:left="1920"/>
        <w:rPr>
          <w:rFonts w:ascii="Arial" w:eastAsia="Arial" w:hAnsi="Arial"/>
          <w:color w:val="005AA1"/>
          <w:sz w:val="22"/>
        </w:rPr>
      </w:pPr>
      <w:r>
        <w:rPr>
          <w:rFonts w:ascii="Arial" w:eastAsia="Arial" w:hAnsi="Arial"/>
          <w:color w:val="005AA1"/>
          <w:sz w:val="22"/>
        </w:rPr>
        <w:t>ELECTROTECHNICAL</w:t>
      </w:r>
    </w:p>
    <w:p w:rsidR="00000000" w:rsidRDefault="00596C41">
      <w:pPr>
        <w:spacing w:line="86" w:lineRule="exact"/>
        <w:rPr>
          <w:rFonts w:ascii="Times New Roman" w:eastAsia="Times New Roman" w:hAnsi="Times New Roman"/>
        </w:rPr>
      </w:pPr>
    </w:p>
    <w:p w:rsidR="00000000" w:rsidRDefault="00596C41">
      <w:pPr>
        <w:spacing w:line="0" w:lineRule="atLeast"/>
        <w:ind w:left="1920"/>
        <w:rPr>
          <w:rFonts w:ascii="Arial" w:eastAsia="Arial" w:hAnsi="Arial"/>
          <w:color w:val="005AA1"/>
          <w:sz w:val="22"/>
        </w:rPr>
      </w:pPr>
      <w:r>
        <w:rPr>
          <w:rFonts w:ascii="Arial" w:eastAsia="Arial" w:hAnsi="Arial"/>
          <w:color w:val="005AA1"/>
          <w:sz w:val="22"/>
        </w:rPr>
        <w:t>COMMISSION</w:t>
      </w:r>
    </w:p>
    <w:p w:rsidR="00000000" w:rsidRDefault="00596C41">
      <w:pPr>
        <w:spacing w:line="326" w:lineRule="exact"/>
        <w:rPr>
          <w:rFonts w:ascii="Times New Roman" w:eastAsia="Times New Roman" w:hAnsi="Times New Roman"/>
        </w:rPr>
      </w:pPr>
    </w:p>
    <w:p w:rsidR="00000000" w:rsidRDefault="00596C41">
      <w:pPr>
        <w:spacing w:line="0" w:lineRule="atLeast"/>
        <w:ind w:left="1920"/>
        <w:rPr>
          <w:rFonts w:ascii="Arial" w:eastAsia="Arial" w:hAnsi="Arial"/>
          <w:sz w:val="18"/>
        </w:rPr>
      </w:pPr>
      <w:r>
        <w:rPr>
          <w:rFonts w:ascii="Arial" w:eastAsia="Arial" w:hAnsi="Arial"/>
          <w:sz w:val="18"/>
        </w:rPr>
        <w:t>3, rue de Varembé</w:t>
      </w:r>
    </w:p>
    <w:p w:rsidR="00000000" w:rsidRDefault="00596C41">
      <w:pPr>
        <w:spacing w:line="64" w:lineRule="exact"/>
        <w:rPr>
          <w:rFonts w:ascii="Times New Roman" w:eastAsia="Times New Roman" w:hAnsi="Times New Roman"/>
        </w:rPr>
      </w:pPr>
    </w:p>
    <w:p w:rsidR="00000000" w:rsidRDefault="00596C41">
      <w:pPr>
        <w:spacing w:line="0" w:lineRule="atLeast"/>
        <w:ind w:left="1920"/>
        <w:rPr>
          <w:rFonts w:ascii="Arial" w:eastAsia="Arial" w:hAnsi="Arial"/>
          <w:sz w:val="18"/>
        </w:rPr>
      </w:pPr>
      <w:r>
        <w:rPr>
          <w:rFonts w:ascii="Arial" w:eastAsia="Arial" w:hAnsi="Arial"/>
          <w:sz w:val="18"/>
        </w:rPr>
        <w:t>PO Box 131</w:t>
      </w:r>
    </w:p>
    <w:p w:rsidR="00000000" w:rsidRDefault="00596C41">
      <w:pPr>
        <w:spacing w:line="62" w:lineRule="exact"/>
        <w:rPr>
          <w:rFonts w:ascii="Times New Roman" w:eastAsia="Times New Roman" w:hAnsi="Times New Roman"/>
        </w:rPr>
      </w:pPr>
    </w:p>
    <w:p w:rsidR="00000000" w:rsidRDefault="00596C41">
      <w:pPr>
        <w:spacing w:line="0" w:lineRule="atLeast"/>
        <w:ind w:left="1920"/>
        <w:rPr>
          <w:rFonts w:ascii="Arial" w:eastAsia="Arial" w:hAnsi="Arial"/>
          <w:sz w:val="18"/>
        </w:rPr>
      </w:pPr>
      <w:r>
        <w:rPr>
          <w:rFonts w:ascii="Arial" w:eastAsia="Arial" w:hAnsi="Arial"/>
          <w:sz w:val="18"/>
        </w:rPr>
        <w:t>CH-1211 Geneva 20</w:t>
      </w:r>
    </w:p>
    <w:p w:rsidR="00000000" w:rsidRDefault="00596C41">
      <w:pPr>
        <w:spacing w:line="64" w:lineRule="exact"/>
        <w:rPr>
          <w:rFonts w:ascii="Times New Roman" w:eastAsia="Times New Roman" w:hAnsi="Times New Roman"/>
        </w:rPr>
      </w:pPr>
    </w:p>
    <w:p w:rsidR="00000000" w:rsidRDefault="00596C41">
      <w:pPr>
        <w:spacing w:line="0" w:lineRule="atLeast"/>
        <w:ind w:left="1920"/>
        <w:rPr>
          <w:rFonts w:ascii="Arial" w:eastAsia="Arial" w:hAnsi="Arial"/>
          <w:sz w:val="18"/>
        </w:rPr>
      </w:pPr>
      <w:r>
        <w:rPr>
          <w:rFonts w:ascii="Arial" w:eastAsia="Arial" w:hAnsi="Arial"/>
          <w:sz w:val="18"/>
        </w:rPr>
        <w:t>Switzerland</w:t>
      </w:r>
    </w:p>
    <w:p w:rsidR="00000000" w:rsidRDefault="00596C41">
      <w:pPr>
        <w:spacing w:line="316" w:lineRule="exact"/>
        <w:rPr>
          <w:rFonts w:ascii="Times New Roman" w:eastAsia="Times New Roman" w:hAnsi="Times New Roman"/>
        </w:rPr>
      </w:pPr>
    </w:p>
    <w:p w:rsidR="00000000" w:rsidRDefault="00596C41">
      <w:pPr>
        <w:spacing w:line="0" w:lineRule="atLeast"/>
        <w:ind w:left="1920"/>
        <w:rPr>
          <w:rFonts w:ascii="Arial" w:eastAsia="Arial" w:hAnsi="Arial"/>
          <w:sz w:val="18"/>
        </w:rPr>
      </w:pPr>
      <w:r>
        <w:rPr>
          <w:rFonts w:ascii="Arial" w:eastAsia="Arial" w:hAnsi="Arial"/>
          <w:sz w:val="18"/>
        </w:rPr>
        <w:t>Tel: + 41 22 919 02 11</w:t>
      </w:r>
    </w:p>
    <w:p w:rsidR="00000000" w:rsidRDefault="00596C41">
      <w:pPr>
        <w:spacing w:line="62" w:lineRule="exact"/>
        <w:rPr>
          <w:rFonts w:ascii="Times New Roman" w:eastAsia="Times New Roman" w:hAnsi="Times New Roman"/>
        </w:rPr>
      </w:pPr>
    </w:p>
    <w:p w:rsidR="00000000" w:rsidRDefault="00596C41">
      <w:pPr>
        <w:spacing w:line="0" w:lineRule="atLeast"/>
        <w:ind w:left="1920"/>
        <w:rPr>
          <w:rFonts w:ascii="Arial" w:eastAsia="Arial" w:hAnsi="Arial"/>
          <w:sz w:val="18"/>
        </w:rPr>
      </w:pPr>
      <w:r>
        <w:rPr>
          <w:rFonts w:ascii="Arial" w:eastAsia="Arial" w:hAnsi="Arial"/>
          <w:sz w:val="18"/>
        </w:rPr>
        <w:t>Fax: + 41 22 919 03 00</w:t>
      </w:r>
    </w:p>
    <w:p w:rsidR="00000000" w:rsidRDefault="00596C41">
      <w:pPr>
        <w:spacing w:line="64" w:lineRule="exact"/>
        <w:rPr>
          <w:rFonts w:ascii="Times New Roman" w:eastAsia="Times New Roman" w:hAnsi="Times New Roman"/>
        </w:rPr>
      </w:pPr>
    </w:p>
    <w:p w:rsidR="00000000" w:rsidRDefault="00596C41">
      <w:pPr>
        <w:spacing w:line="0" w:lineRule="atLeast"/>
        <w:ind w:left="1920"/>
        <w:rPr>
          <w:rFonts w:ascii="Arial" w:eastAsia="Arial" w:hAnsi="Arial"/>
          <w:sz w:val="18"/>
        </w:rPr>
      </w:pPr>
      <w:r>
        <w:rPr>
          <w:rFonts w:ascii="Arial" w:eastAsia="Arial" w:hAnsi="Arial"/>
          <w:sz w:val="18"/>
        </w:rPr>
        <w:t>info@iec.ch</w:t>
      </w:r>
    </w:p>
    <w:p w:rsidR="00000000" w:rsidRDefault="00596C41">
      <w:pPr>
        <w:spacing w:line="62" w:lineRule="exact"/>
        <w:rPr>
          <w:rFonts w:ascii="Times New Roman" w:eastAsia="Times New Roman" w:hAnsi="Times New Roman"/>
        </w:rPr>
      </w:pPr>
    </w:p>
    <w:p w:rsidR="00000000" w:rsidRDefault="00596C41">
      <w:pPr>
        <w:spacing w:line="0" w:lineRule="atLeast"/>
        <w:ind w:left="1920"/>
        <w:rPr>
          <w:rFonts w:ascii="Arial" w:eastAsia="Arial" w:hAnsi="Arial"/>
          <w:sz w:val="18"/>
        </w:rPr>
      </w:pPr>
      <w:r>
        <w:rPr>
          <w:rFonts w:ascii="Arial" w:eastAsia="Arial" w:hAnsi="Arial"/>
          <w:sz w:val="18"/>
        </w:rPr>
        <w:t>www.iec.ch</w:t>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56" w:lineRule="exact"/>
        <w:rPr>
          <w:rFonts w:ascii="Times New Roman" w:eastAsia="Times New Roman" w:hAnsi="Times New Roman"/>
        </w:rPr>
      </w:pPr>
    </w:p>
    <w:tbl>
      <w:tblPr>
        <w:tblW w:w="0" w:type="auto"/>
        <w:tblInd w:w="10738" w:type="dxa"/>
        <w:tblLayout w:type="fixed"/>
        <w:tblCellMar>
          <w:top w:w="0" w:type="dxa"/>
          <w:left w:w="0" w:type="dxa"/>
          <w:bottom w:w="0" w:type="dxa"/>
          <w:right w:w="0" w:type="dxa"/>
        </w:tblCellMar>
        <w:tblLook w:val="0000" w:firstRow="0" w:lastRow="0" w:firstColumn="0" w:lastColumn="0" w:noHBand="0" w:noVBand="0"/>
      </w:tblPr>
      <w:tblGrid>
        <w:gridCol w:w="1864"/>
      </w:tblGrid>
      <w:tr w:rsidR="00000000">
        <w:trPr>
          <w:gridBefore w:val="1"/>
          <w:trHeight w:val="1800"/>
        </w:trPr>
        <w:tc>
          <w:tcPr>
            <w:tcW w:w="57" w:type="dxa"/>
            <w:gridSpan w:val="0"/>
            <w:shd w:val="clear" w:color="auto" w:fill="auto"/>
            <w:textDirection w:val="btLr"/>
            <w:vAlign w:val="bottom"/>
          </w:tcPr>
          <w:p w:rsidR="00000000" w:rsidRDefault="00596C41">
            <w:pPr>
              <w:spacing w:line="0" w:lineRule="atLeast"/>
              <w:rPr>
                <w:rFonts w:ascii="Courier New" w:eastAsia="Courier New" w:hAnsi="Courier New"/>
                <w:sz w:val="5"/>
              </w:rPr>
            </w:pPr>
            <w:r>
              <w:rPr>
                <w:rFonts w:ascii="Courier New" w:eastAsia="Courier New" w:hAnsi="Courier New"/>
                <w:sz w:val="5"/>
              </w:rPr>
              <w:t>--`,````,,`,``,`,````,,`,``,,```-`-`,,`,,</w:t>
            </w:r>
            <w:r>
              <w:rPr>
                <w:rFonts w:ascii="Courier New" w:eastAsia="Courier New" w:hAnsi="Courier New"/>
                <w:sz w:val="5"/>
              </w:rPr>
              <w:t>`,`,,`---</w:t>
            </w:r>
          </w:p>
        </w:tc>
      </w:tr>
    </w:tbl>
    <w:p w:rsidR="00000000" w:rsidRDefault="00596C41">
      <w:pPr>
        <w:rPr>
          <w:rFonts w:ascii="Courier New" w:eastAsia="Courier New" w:hAnsi="Courier New"/>
          <w:sz w:val="5"/>
        </w:rPr>
        <w:sectPr w:rsidR="00000000">
          <w:pgSz w:w="11900" w:h="16840"/>
          <w:pgMar w:top="1440" w:right="864" w:bottom="0" w:left="240" w:header="0" w:footer="0" w:gutter="0"/>
          <w:cols w:space="0" w:equalWidth="0">
            <w:col w:w="10800"/>
          </w:cols>
          <w:docGrid w:linePitch="360"/>
        </w:sect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327"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Copyright International Electrotechnical Commission</w:t>
      </w:r>
    </w:p>
    <w:p w:rsidR="00000000" w:rsidRDefault="00596C41">
      <w:pPr>
        <w:spacing w:line="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Provided by IHS under license with IEC</w:t>
      </w:r>
    </w:p>
    <w:p w:rsidR="00000000" w:rsidRDefault="00596C41">
      <w:pPr>
        <w:spacing w:line="5" w:lineRule="exact"/>
        <w:rPr>
          <w:rFonts w:ascii="Times New Roman" w:eastAsia="Times New Roman" w:hAnsi="Times New Roman"/>
        </w:rPr>
      </w:pPr>
    </w:p>
    <w:p w:rsidR="00000000" w:rsidRDefault="00596C41">
      <w:pPr>
        <w:spacing w:line="0" w:lineRule="atLeast"/>
        <w:rPr>
          <w:rFonts w:ascii="Arial" w:eastAsia="Arial" w:hAnsi="Arial"/>
          <w:sz w:val="10"/>
        </w:rPr>
      </w:pPr>
      <w:r>
        <w:rPr>
          <w:rFonts w:ascii="Arial" w:eastAsia="Arial" w:hAnsi="Arial"/>
          <w:sz w:val="10"/>
        </w:rPr>
        <w:t>No reproduction or networking permitted without license from IHS</w:t>
      </w:r>
    </w:p>
    <w:p w:rsidR="00000000" w:rsidRDefault="00596C41">
      <w:pPr>
        <w:spacing w:line="200" w:lineRule="exact"/>
        <w:rPr>
          <w:rFonts w:ascii="Times New Roman" w:eastAsia="Times New Roman" w:hAnsi="Times New Roman"/>
        </w:rPr>
      </w:pPr>
      <w:r>
        <w:rPr>
          <w:rFonts w:ascii="Arial" w:eastAsia="Arial" w:hAnsi="Arial"/>
          <w:sz w:val="10"/>
        </w:rPr>
        <w:br w:type="column"/>
      </w: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00" w:lineRule="exact"/>
        <w:rPr>
          <w:rFonts w:ascii="Times New Roman" w:eastAsia="Times New Roman" w:hAnsi="Times New Roman"/>
        </w:rPr>
      </w:pPr>
    </w:p>
    <w:p w:rsidR="00000000" w:rsidRDefault="00596C41">
      <w:pPr>
        <w:spacing w:line="248" w:lineRule="exact"/>
        <w:rPr>
          <w:rFonts w:ascii="Times New Roman" w:eastAsia="Times New Roman" w:hAnsi="Times New Roman"/>
        </w:rPr>
      </w:pPr>
    </w:p>
    <w:p w:rsidR="00000000" w:rsidRDefault="00596C41">
      <w:pPr>
        <w:spacing w:line="0" w:lineRule="atLeast"/>
        <w:rPr>
          <w:rFonts w:ascii="Arial" w:eastAsia="Arial" w:hAnsi="Arial"/>
          <w:sz w:val="9"/>
        </w:rPr>
      </w:pPr>
      <w:r>
        <w:rPr>
          <w:rFonts w:ascii="Arial" w:eastAsia="Arial" w:hAnsi="Arial"/>
          <w:sz w:val="9"/>
        </w:rPr>
        <w:t>Licensee=Medtronic/5966437005, User=Pope, Benjamin</w:t>
      </w:r>
    </w:p>
    <w:p w:rsidR="00000000" w:rsidRDefault="00596C41">
      <w:pPr>
        <w:spacing w:line="15" w:lineRule="exact"/>
        <w:rPr>
          <w:rFonts w:ascii="Times New Roman" w:eastAsia="Times New Roman" w:hAnsi="Times New Roman"/>
        </w:rPr>
      </w:pPr>
    </w:p>
    <w:p w:rsidR="00596C41" w:rsidRDefault="00596C41">
      <w:pPr>
        <w:spacing w:line="0" w:lineRule="atLeast"/>
        <w:rPr>
          <w:rFonts w:ascii="Arial" w:eastAsia="Arial" w:hAnsi="Arial"/>
          <w:sz w:val="10"/>
        </w:rPr>
      </w:pPr>
      <w:r>
        <w:rPr>
          <w:rFonts w:ascii="Arial" w:eastAsia="Arial" w:hAnsi="Arial"/>
          <w:sz w:val="10"/>
        </w:rPr>
        <w:t xml:space="preserve">Not for </w:t>
      </w:r>
      <w:r>
        <w:rPr>
          <w:rFonts w:ascii="Arial" w:eastAsia="Arial" w:hAnsi="Arial"/>
          <w:sz w:val="10"/>
        </w:rPr>
        <w:t>Resale, 01/30/2017 10:06:16 MST</w:t>
      </w:r>
    </w:p>
    <w:sectPr w:rsidR="00596C41">
      <w:type w:val="continuous"/>
      <w:pgSz w:w="11900" w:h="16840"/>
      <w:pgMar w:top="1440" w:right="864" w:bottom="0" w:left="240" w:header="0" w:footer="0" w:gutter="0"/>
      <w:cols w:num="2" w:space="0" w:equalWidth="0">
        <w:col w:w="5000" w:space="720"/>
        <w:col w:w="50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6C41" w:rsidRDefault="00596C41" w:rsidP="00826DAF">
      <w:r>
        <w:separator/>
      </w:r>
    </w:p>
  </w:endnote>
  <w:endnote w:type="continuationSeparator" w:id="0">
    <w:p w:rsidR="00596C41" w:rsidRDefault="00596C41" w:rsidP="00826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DAF" w:rsidRDefault="00826D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DAF" w:rsidRDefault="00826D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DAF" w:rsidRDefault="00826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6C41" w:rsidRDefault="00596C41" w:rsidP="00826DAF">
      <w:r>
        <w:separator/>
      </w:r>
    </w:p>
  </w:footnote>
  <w:footnote w:type="continuationSeparator" w:id="0">
    <w:p w:rsidR="00596C41" w:rsidRDefault="00596C41" w:rsidP="00826D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DAF" w:rsidRDefault="00826D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DAF" w:rsidRDefault="00826D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DAF" w:rsidRDefault="00826D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5108827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1CA0C5FA"/>
    <w:lvl w:ilvl="0">
      <w:start w:val="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53584BC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415E286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7C58FD04"/>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23D86AAC"/>
    <w:lvl w:ilvl="0">
      <w:start w:val="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45E6D486"/>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5C10FE20"/>
    <w:lvl w:ilvl="0">
      <w:start w:val="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0E7FFA2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C"/>
    <w:multiLevelType w:val="hybridMultilevel"/>
    <w:tmpl w:val="78DF6A5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E"/>
    <w:multiLevelType w:val="hybridMultilevel"/>
    <w:tmpl w:val="2B0D8DB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F"/>
    <w:multiLevelType w:val="hybridMultilevel"/>
    <w:tmpl w:val="6C80EC70"/>
    <w:lvl w:ilvl="0">
      <w:start w:val="1"/>
      <w:numFmt w:val="lowerLetter"/>
      <w:lvlText w:val="%1)"/>
      <w:lvlJc w:val="left"/>
    </w:lvl>
    <w:lvl w:ilvl="1">
      <w:start w:val="3"/>
      <w:numFmt w:val="upp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13"/>
    <w:multiLevelType w:val="hybridMultilevel"/>
    <w:tmpl w:val="4C9B0904"/>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14"/>
    <w:multiLevelType w:val="hybridMultilevel"/>
    <w:tmpl w:val="6AA7B75C"/>
    <w:lvl w:ilvl="0">
      <w:start w:val="4"/>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15"/>
    <w:multiLevelType w:val="hybridMultilevel"/>
    <w:tmpl w:val="1DF029D2"/>
    <w:lvl w:ilvl="0">
      <w:start w:val="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6"/>
    <w:multiLevelType w:val="hybridMultilevel"/>
    <w:tmpl w:val="5675FF36"/>
    <w:lvl w:ilvl="0">
      <w:start w:val="1"/>
      <w:numFmt w:val="lowerLetter"/>
      <w:lvlText w:val="%1)"/>
      <w:lvlJc w:val="left"/>
    </w:lvl>
    <w:lvl w:ilvl="1">
      <w:start w:val="1"/>
      <w:numFmt w:val="bullet"/>
      <w:lvlText w:val="\endash "/>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A"/>
    <w:multiLevelType w:val="hybridMultilevel"/>
    <w:tmpl w:val="5B25ACE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B"/>
    <w:multiLevelType w:val="hybridMultilevel"/>
    <w:tmpl w:val="175DFCF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C"/>
    <w:multiLevelType w:val="hybridMultilevel"/>
    <w:tmpl w:val="4F97E3E4"/>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D"/>
    <w:multiLevelType w:val="hybridMultilevel"/>
    <w:tmpl w:val="053B0A9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E"/>
    <w:multiLevelType w:val="hybridMultilevel"/>
    <w:tmpl w:val="34FD6B4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F"/>
    <w:multiLevelType w:val="hybridMultilevel"/>
    <w:tmpl w:val="5915FF3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20"/>
    <w:multiLevelType w:val="hybridMultilevel"/>
    <w:tmpl w:val="56438D1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21"/>
    <w:multiLevelType w:val="hybridMultilevel"/>
    <w:tmpl w:val="519E314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22"/>
    <w:multiLevelType w:val="hybridMultilevel"/>
    <w:tmpl w:val="2C6E4AF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23"/>
    <w:multiLevelType w:val="hybridMultilevel"/>
    <w:tmpl w:val="17A1B582"/>
    <w:lvl w:ilvl="0">
      <w:start w:val="4"/>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24"/>
    <w:multiLevelType w:val="hybridMultilevel"/>
    <w:tmpl w:val="4DF72E4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26"/>
    <w:multiLevelType w:val="hybridMultilevel"/>
    <w:tmpl w:val="5D888A08"/>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28"/>
    <w:multiLevelType w:val="hybridMultilevel"/>
    <w:tmpl w:val="5EC6AFD4"/>
    <w:lvl w:ilvl="0">
      <w:start w:val="3"/>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2A"/>
    <w:multiLevelType w:val="hybridMultilevel"/>
    <w:tmpl w:val="75E0858A"/>
    <w:lvl w:ilvl="0">
      <w:start w:val="6"/>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2D"/>
    <w:multiLevelType w:val="hybridMultilevel"/>
    <w:tmpl w:val="20EE1348"/>
    <w:lvl w:ilvl="0">
      <w:start w:val="8"/>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0000002F"/>
    <w:multiLevelType w:val="hybridMultilevel"/>
    <w:tmpl w:val="0B37E80A"/>
    <w:lvl w:ilvl="0">
      <w:start w:val="1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15:restartNumberingAfterBreak="0">
    <w:nsid w:val="00000030"/>
    <w:multiLevelType w:val="hybridMultilevel"/>
    <w:tmpl w:val="2157F6B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15:restartNumberingAfterBreak="0">
    <w:nsid w:val="00000031"/>
    <w:multiLevelType w:val="hybridMultilevel"/>
    <w:tmpl w:val="704E1DD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15:restartNumberingAfterBreak="0">
    <w:nsid w:val="00000032"/>
    <w:multiLevelType w:val="hybridMultilevel"/>
    <w:tmpl w:val="57D2F10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15:restartNumberingAfterBreak="0">
    <w:nsid w:val="00000035"/>
    <w:multiLevelType w:val="hybridMultilevel"/>
    <w:tmpl w:val="2E48F04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15:restartNumberingAfterBreak="0">
    <w:nsid w:val="00000036"/>
    <w:multiLevelType w:val="hybridMultilevel"/>
    <w:tmpl w:val="49D0FEA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15:restartNumberingAfterBreak="0">
    <w:nsid w:val="00000037"/>
    <w:multiLevelType w:val="hybridMultilevel"/>
    <w:tmpl w:val="4BEE5A5A"/>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15:restartNumberingAfterBreak="0">
    <w:nsid w:val="00000038"/>
    <w:multiLevelType w:val="hybridMultilevel"/>
    <w:tmpl w:val="5551B9F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15:restartNumberingAfterBreak="0">
    <w:nsid w:val="00000039"/>
    <w:multiLevelType w:val="hybridMultilevel"/>
    <w:tmpl w:val="24F6AB8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15:restartNumberingAfterBreak="0">
    <w:nsid w:val="0000003A"/>
    <w:multiLevelType w:val="hybridMultilevel"/>
    <w:tmpl w:val="634C574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15:restartNumberingAfterBreak="0">
    <w:nsid w:val="0000003B"/>
    <w:multiLevelType w:val="hybridMultilevel"/>
    <w:tmpl w:val="24E99DD6"/>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15:restartNumberingAfterBreak="0">
    <w:nsid w:val="0000003C"/>
    <w:multiLevelType w:val="hybridMultilevel"/>
    <w:tmpl w:val="2A31B62C"/>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15:restartNumberingAfterBreak="0">
    <w:nsid w:val="0000003D"/>
    <w:multiLevelType w:val="hybridMultilevel"/>
    <w:tmpl w:val="1849C29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15:restartNumberingAfterBreak="0">
    <w:nsid w:val="0000003E"/>
    <w:multiLevelType w:val="hybridMultilevel"/>
    <w:tmpl w:val="7DFF9D0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15:restartNumberingAfterBreak="0">
    <w:nsid w:val="0000003F"/>
    <w:multiLevelType w:val="hybridMultilevel"/>
    <w:tmpl w:val="00754342"/>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15:restartNumberingAfterBreak="0">
    <w:nsid w:val="00000040"/>
    <w:multiLevelType w:val="hybridMultilevel"/>
    <w:tmpl w:val="69E7F3E4"/>
    <w:lvl w:ilvl="0">
      <w:start w:val="3"/>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15:restartNumberingAfterBreak="0">
    <w:nsid w:val="00000042"/>
    <w:multiLevelType w:val="hybridMultilevel"/>
    <w:tmpl w:val="1816F8C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15:restartNumberingAfterBreak="0">
    <w:nsid w:val="00000044"/>
    <w:multiLevelType w:val="hybridMultilevel"/>
    <w:tmpl w:val="7AB49DA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9" w15:restartNumberingAfterBreak="0">
    <w:nsid w:val="00000045"/>
    <w:multiLevelType w:val="hybridMultilevel"/>
    <w:tmpl w:val="759F82CC"/>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0" w15:restartNumberingAfterBreak="0">
    <w:nsid w:val="00000046"/>
    <w:multiLevelType w:val="hybridMultilevel"/>
    <w:tmpl w:val="61E74EA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15:restartNumberingAfterBreak="0">
    <w:nsid w:val="00000047"/>
    <w:multiLevelType w:val="hybridMultilevel"/>
    <w:tmpl w:val="597B4D84"/>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2" w15:restartNumberingAfterBreak="0">
    <w:nsid w:val="00000048"/>
    <w:multiLevelType w:val="hybridMultilevel"/>
    <w:tmpl w:val="0F819E7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15:restartNumberingAfterBreak="0">
    <w:nsid w:val="00000049"/>
    <w:multiLevelType w:val="hybridMultilevel"/>
    <w:tmpl w:val="57C7D42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4" w15:restartNumberingAfterBreak="0">
    <w:nsid w:val="0000004A"/>
    <w:multiLevelType w:val="hybridMultilevel"/>
    <w:tmpl w:val="312167A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5" w15:restartNumberingAfterBreak="0">
    <w:nsid w:val="0000004B"/>
    <w:multiLevelType w:val="hybridMultilevel"/>
    <w:tmpl w:val="631B64D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6" w15:restartNumberingAfterBreak="0">
    <w:nsid w:val="0000004C"/>
    <w:multiLevelType w:val="hybridMultilevel"/>
    <w:tmpl w:val="78B5E776"/>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7" w15:restartNumberingAfterBreak="0">
    <w:nsid w:val="0000004D"/>
    <w:multiLevelType w:val="hybridMultilevel"/>
    <w:tmpl w:val="75486E46"/>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8" w15:restartNumberingAfterBreak="0">
    <w:nsid w:val="0000004E"/>
    <w:multiLevelType w:val="hybridMultilevel"/>
    <w:tmpl w:val="6E534CDE"/>
    <w:lvl w:ilvl="0">
      <w:start w:val="3"/>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9" w15:restartNumberingAfterBreak="0">
    <w:nsid w:val="0000004F"/>
    <w:multiLevelType w:val="hybridMultilevel"/>
    <w:tmpl w:val="1A0DDE3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0" w15:restartNumberingAfterBreak="0">
    <w:nsid w:val="00000050"/>
    <w:multiLevelType w:val="hybridMultilevel"/>
    <w:tmpl w:val="65968C1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1" w15:restartNumberingAfterBreak="0">
    <w:nsid w:val="00000051"/>
    <w:multiLevelType w:val="hybridMultilevel"/>
    <w:tmpl w:val="46263DEC"/>
    <w:lvl w:ilvl="0">
      <w:start w:val="4"/>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2" w15:restartNumberingAfterBreak="0">
    <w:nsid w:val="00000052"/>
    <w:multiLevelType w:val="hybridMultilevel"/>
    <w:tmpl w:val="260D8C4A"/>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3" w15:restartNumberingAfterBreak="0">
    <w:nsid w:val="0000005E"/>
    <w:multiLevelType w:val="hybridMultilevel"/>
    <w:tmpl w:val="3F7C2FF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4" w15:restartNumberingAfterBreak="0">
    <w:nsid w:val="00000063"/>
    <w:multiLevelType w:val="hybridMultilevel"/>
    <w:tmpl w:val="11CCA8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5" w15:restartNumberingAfterBreak="0">
    <w:nsid w:val="00000064"/>
    <w:multiLevelType w:val="hybridMultilevel"/>
    <w:tmpl w:val="4D32AB8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6" w15:restartNumberingAfterBreak="0">
    <w:nsid w:val="00000065"/>
    <w:multiLevelType w:val="hybridMultilevel"/>
    <w:tmpl w:val="3F07ACC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7" w15:restartNumberingAfterBreak="0">
    <w:nsid w:val="00000066"/>
    <w:multiLevelType w:val="hybridMultilevel"/>
    <w:tmpl w:val="6B47F63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8" w15:restartNumberingAfterBreak="0">
    <w:nsid w:val="00000067"/>
    <w:multiLevelType w:val="hybridMultilevel"/>
    <w:tmpl w:val="5CB44A04"/>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9" w15:restartNumberingAfterBreak="0">
    <w:nsid w:val="00000068"/>
    <w:multiLevelType w:val="hybridMultilevel"/>
    <w:tmpl w:val="16CF80F0"/>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0" w15:restartNumberingAfterBreak="0">
    <w:nsid w:val="00000069"/>
    <w:multiLevelType w:val="hybridMultilevel"/>
    <w:tmpl w:val="1C695DE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1" w15:restartNumberingAfterBreak="0">
    <w:nsid w:val="0000006E"/>
    <w:multiLevelType w:val="hybridMultilevel"/>
    <w:tmpl w:val="2993469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2" w15:restartNumberingAfterBreak="0">
    <w:nsid w:val="0000006F"/>
    <w:multiLevelType w:val="hybridMultilevel"/>
    <w:tmpl w:val="7748585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3" w15:restartNumberingAfterBreak="0">
    <w:nsid w:val="00000070"/>
    <w:multiLevelType w:val="hybridMultilevel"/>
    <w:tmpl w:val="744939A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4" w15:restartNumberingAfterBreak="0">
    <w:nsid w:val="00000071"/>
    <w:multiLevelType w:val="hybridMultilevel"/>
    <w:tmpl w:val="4FA0D2E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5" w15:restartNumberingAfterBreak="0">
    <w:nsid w:val="00000072"/>
    <w:multiLevelType w:val="hybridMultilevel"/>
    <w:tmpl w:val="6B1D2C1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6" w15:restartNumberingAfterBreak="0">
    <w:nsid w:val="00000073"/>
    <w:multiLevelType w:val="hybridMultilevel"/>
    <w:tmpl w:val="68B867D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7" w15:restartNumberingAfterBreak="0">
    <w:nsid w:val="00000074"/>
    <w:multiLevelType w:val="hybridMultilevel"/>
    <w:tmpl w:val="3F7F5DD8"/>
    <w:lvl w:ilvl="0">
      <w:start w:val="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8" w15:restartNumberingAfterBreak="0">
    <w:nsid w:val="00000075"/>
    <w:multiLevelType w:val="hybridMultilevel"/>
    <w:tmpl w:val="2AE05A34"/>
    <w:lvl w:ilvl="0">
      <w:start w:val="1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9" w15:restartNumberingAfterBreak="0">
    <w:nsid w:val="00000076"/>
    <w:multiLevelType w:val="hybridMultilevel"/>
    <w:tmpl w:val="32794FF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0" w15:restartNumberingAfterBreak="0">
    <w:nsid w:val="00000077"/>
    <w:multiLevelType w:val="hybridMultilevel"/>
    <w:tmpl w:val="5454945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1" w15:restartNumberingAfterBreak="0">
    <w:nsid w:val="00000078"/>
    <w:multiLevelType w:val="hybridMultilevel"/>
    <w:tmpl w:val="4DEFDFA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2" w15:restartNumberingAfterBreak="0">
    <w:nsid w:val="00000079"/>
    <w:multiLevelType w:val="hybridMultilevel"/>
    <w:tmpl w:val="2123D5F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3" w15:restartNumberingAfterBreak="0">
    <w:nsid w:val="0000007C"/>
    <w:multiLevelType w:val="hybridMultilevel"/>
    <w:tmpl w:val="0DCDF8F6"/>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4" w15:restartNumberingAfterBreak="0">
    <w:nsid w:val="0000007E"/>
    <w:multiLevelType w:val="hybridMultilevel"/>
    <w:tmpl w:val="2E8A639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5" w15:restartNumberingAfterBreak="0">
    <w:nsid w:val="0000007F"/>
    <w:multiLevelType w:val="hybridMultilevel"/>
    <w:tmpl w:val="24E60400"/>
    <w:lvl w:ilvl="0">
      <w:start w:val="1"/>
      <w:numFmt w:val="lowerLetter"/>
      <w:lvlText w:val="%1)"/>
      <w:lvlJc w:val="left"/>
    </w:lvl>
    <w:lvl w:ilvl="1">
      <w:start w:val="3"/>
      <w:numFmt w:val="upp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6" w15:restartNumberingAfterBreak="0">
    <w:nsid w:val="00000083"/>
    <w:multiLevelType w:val="hybridMultilevel"/>
    <w:tmpl w:val="779D8544"/>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7" w15:restartNumberingAfterBreak="0">
    <w:nsid w:val="00000084"/>
    <w:multiLevelType w:val="hybridMultilevel"/>
    <w:tmpl w:val="4AB26E78"/>
    <w:lvl w:ilvl="0">
      <w:start w:val="4"/>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8" w15:restartNumberingAfterBreak="0">
    <w:nsid w:val="00000085"/>
    <w:multiLevelType w:val="hybridMultilevel"/>
    <w:tmpl w:val="21FAA2FA"/>
    <w:lvl w:ilvl="0">
      <w:start w:val="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9" w15:restartNumberingAfterBreak="0">
    <w:nsid w:val="00000086"/>
    <w:multiLevelType w:val="hybridMultilevel"/>
    <w:tmpl w:val="5451CF48"/>
    <w:lvl w:ilvl="0">
      <w:start w:val="1"/>
      <w:numFmt w:val="lowerLetter"/>
      <w:lvlText w:val="%1)"/>
      <w:lvlJc w:val="left"/>
    </w:lvl>
    <w:lvl w:ilvl="1">
      <w:start w:val="1"/>
      <w:numFmt w:val="bullet"/>
      <w:lvlText w:val="\endash "/>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0" w15:restartNumberingAfterBreak="0">
    <w:nsid w:val="0000008A"/>
    <w:multiLevelType w:val="hybridMultilevel"/>
    <w:tmpl w:val="710757D0"/>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1" w15:restartNumberingAfterBreak="0">
    <w:nsid w:val="0000008B"/>
    <w:multiLevelType w:val="hybridMultilevel"/>
    <w:tmpl w:val="5015CD1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2" w15:restartNumberingAfterBreak="0">
    <w:nsid w:val="0000008C"/>
    <w:multiLevelType w:val="hybridMultilevel"/>
    <w:tmpl w:val="424479DA"/>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3" w15:restartNumberingAfterBreak="0">
    <w:nsid w:val="0000008D"/>
    <w:multiLevelType w:val="hybridMultilevel"/>
    <w:tmpl w:val="1A9A9E6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4" w15:restartNumberingAfterBreak="0">
    <w:nsid w:val="0000008E"/>
    <w:multiLevelType w:val="hybridMultilevel"/>
    <w:tmpl w:val="475E256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5" w15:restartNumberingAfterBreak="0">
    <w:nsid w:val="0000008F"/>
    <w:multiLevelType w:val="hybridMultilevel"/>
    <w:tmpl w:val="368DB37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6" w15:restartNumberingAfterBreak="0">
    <w:nsid w:val="00000090"/>
    <w:multiLevelType w:val="hybridMultilevel"/>
    <w:tmpl w:val="6A3B714C"/>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7" w15:restartNumberingAfterBreak="0">
    <w:nsid w:val="00000091"/>
    <w:multiLevelType w:val="hybridMultilevel"/>
    <w:tmpl w:val="327B517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8" w15:restartNumberingAfterBreak="0">
    <w:nsid w:val="00000092"/>
    <w:multiLevelType w:val="hybridMultilevel"/>
    <w:tmpl w:val="1F461B5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9" w15:restartNumberingAfterBreak="0">
    <w:nsid w:val="00000093"/>
    <w:multiLevelType w:val="hybridMultilevel"/>
    <w:tmpl w:val="29BACF24"/>
    <w:lvl w:ilvl="0">
      <w:start w:val="4"/>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0" w15:restartNumberingAfterBreak="0">
    <w:nsid w:val="00000095"/>
    <w:multiLevelType w:val="hybridMultilevel"/>
    <w:tmpl w:val="51BF6B48"/>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1" w15:restartNumberingAfterBreak="0">
    <w:nsid w:val="00000097"/>
    <w:multiLevelType w:val="hybridMultilevel"/>
    <w:tmpl w:val="2B4B8B52"/>
    <w:lvl w:ilvl="0">
      <w:start w:val="3"/>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2" w15:restartNumberingAfterBreak="0">
    <w:nsid w:val="00000099"/>
    <w:multiLevelType w:val="hybridMultilevel"/>
    <w:tmpl w:val="116AE494"/>
    <w:lvl w:ilvl="0">
      <w:start w:val="6"/>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3" w15:restartNumberingAfterBreak="0">
    <w:nsid w:val="0000009C"/>
    <w:multiLevelType w:val="hybridMultilevel"/>
    <w:tmpl w:val="64429598"/>
    <w:lvl w:ilvl="0">
      <w:start w:val="8"/>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4" w15:restartNumberingAfterBreak="0">
    <w:nsid w:val="0000009D"/>
    <w:multiLevelType w:val="hybridMultilevel"/>
    <w:tmpl w:val="631F1690"/>
    <w:lvl w:ilvl="0">
      <w:start w:val="9"/>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5" w15:restartNumberingAfterBreak="0">
    <w:nsid w:val="0000009F"/>
    <w:multiLevelType w:val="hybridMultilevel"/>
    <w:tmpl w:val="0EAD6F56"/>
    <w:lvl w:ilvl="0">
      <w:start w:val="1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6" w15:restartNumberingAfterBreak="0">
    <w:nsid w:val="000000A0"/>
    <w:multiLevelType w:val="hybridMultilevel"/>
    <w:tmpl w:val="6EC9D84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7" w15:restartNumberingAfterBreak="0">
    <w:nsid w:val="000000A1"/>
    <w:multiLevelType w:val="hybridMultilevel"/>
    <w:tmpl w:val="5C49EAE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8" w15:restartNumberingAfterBreak="0">
    <w:nsid w:val="000000A2"/>
    <w:multiLevelType w:val="hybridMultilevel"/>
    <w:tmpl w:val="064AF49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9" w15:restartNumberingAfterBreak="0">
    <w:nsid w:val="000000A4"/>
    <w:multiLevelType w:val="hybridMultilevel"/>
    <w:tmpl w:val="7E448DE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0" w15:restartNumberingAfterBreak="0">
    <w:nsid w:val="000000A5"/>
    <w:multiLevelType w:val="hybridMultilevel"/>
    <w:tmpl w:val="5A9CC3E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1" w15:restartNumberingAfterBreak="0">
    <w:nsid w:val="000000A6"/>
    <w:multiLevelType w:val="hybridMultilevel"/>
    <w:tmpl w:val="1AFE362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2" w15:restartNumberingAfterBreak="0">
    <w:nsid w:val="000000A7"/>
    <w:multiLevelType w:val="hybridMultilevel"/>
    <w:tmpl w:val="3CA88EC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3" w15:restartNumberingAfterBreak="0">
    <w:nsid w:val="000000A8"/>
    <w:multiLevelType w:val="hybridMultilevel"/>
    <w:tmpl w:val="6EBE4208"/>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4" w15:restartNumberingAfterBreak="0">
    <w:nsid w:val="000000A9"/>
    <w:multiLevelType w:val="hybridMultilevel"/>
    <w:tmpl w:val="0C058DF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5" w15:restartNumberingAfterBreak="0">
    <w:nsid w:val="000000AA"/>
    <w:multiLevelType w:val="hybridMultilevel"/>
    <w:tmpl w:val="0CBE5BE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6" w15:restartNumberingAfterBreak="0">
    <w:nsid w:val="000000AB"/>
    <w:multiLevelType w:val="hybridMultilevel"/>
    <w:tmpl w:val="3102BBE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7" w15:restartNumberingAfterBreak="0">
    <w:nsid w:val="000000AC"/>
    <w:multiLevelType w:val="hybridMultilevel"/>
    <w:tmpl w:val="26A02C5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8" w15:restartNumberingAfterBreak="0">
    <w:nsid w:val="000000AE"/>
    <w:multiLevelType w:val="hybridMultilevel"/>
    <w:tmpl w:val="67906F6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9" w15:restartNumberingAfterBreak="0">
    <w:nsid w:val="000000AF"/>
    <w:multiLevelType w:val="hybridMultilevel"/>
    <w:tmpl w:val="10DB9DAA"/>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0" w15:restartNumberingAfterBreak="0">
    <w:nsid w:val="000000B0"/>
    <w:multiLevelType w:val="hybridMultilevel"/>
    <w:tmpl w:val="0697D2D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1" w15:restartNumberingAfterBreak="0">
    <w:nsid w:val="000000B1"/>
    <w:multiLevelType w:val="hybridMultilevel"/>
    <w:tmpl w:val="06D68AB2"/>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2" w15:restartNumberingAfterBreak="0">
    <w:nsid w:val="000000B2"/>
    <w:multiLevelType w:val="hybridMultilevel"/>
    <w:tmpl w:val="3A966CD0"/>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3" w15:restartNumberingAfterBreak="0">
    <w:nsid w:val="000000B3"/>
    <w:multiLevelType w:val="hybridMultilevel"/>
    <w:tmpl w:val="63F37E8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4" w15:restartNumberingAfterBreak="0">
    <w:nsid w:val="000000B4"/>
    <w:multiLevelType w:val="hybridMultilevel"/>
    <w:tmpl w:val="5895F5F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5" w15:restartNumberingAfterBreak="0">
    <w:nsid w:val="000000B5"/>
    <w:multiLevelType w:val="hybridMultilevel"/>
    <w:tmpl w:val="38A5D05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6" w15:restartNumberingAfterBreak="0">
    <w:nsid w:val="000000B6"/>
    <w:multiLevelType w:val="hybridMultilevel"/>
    <w:tmpl w:val="0F3F09D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7" w15:restartNumberingAfterBreak="0">
    <w:nsid w:val="000000B7"/>
    <w:multiLevelType w:val="hybridMultilevel"/>
    <w:tmpl w:val="4B79373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8" w15:restartNumberingAfterBreak="0">
    <w:nsid w:val="000000B8"/>
    <w:multiLevelType w:val="hybridMultilevel"/>
    <w:tmpl w:val="4A10B4E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9" w15:restartNumberingAfterBreak="0">
    <w:nsid w:val="000000B9"/>
    <w:multiLevelType w:val="hybridMultilevel"/>
    <w:tmpl w:val="43D3BCD4"/>
    <w:lvl w:ilvl="0">
      <w:start w:val="4"/>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0" w15:restartNumberingAfterBreak="0">
    <w:nsid w:val="000000BA"/>
    <w:multiLevelType w:val="hybridMultilevel"/>
    <w:tmpl w:val="4C2A7166"/>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1" w15:restartNumberingAfterBreak="0">
    <w:nsid w:val="000000C6"/>
    <w:multiLevelType w:val="hybridMultilevel"/>
    <w:tmpl w:val="08F8B73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2" w15:restartNumberingAfterBreak="0">
    <w:nsid w:val="000000CB"/>
    <w:multiLevelType w:val="hybridMultilevel"/>
    <w:tmpl w:val="1CDCE2D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3" w15:restartNumberingAfterBreak="0">
    <w:nsid w:val="000000CC"/>
    <w:multiLevelType w:val="hybridMultilevel"/>
    <w:tmpl w:val="69D3947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4" w15:restartNumberingAfterBreak="0">
    <w:nsid w:val="000000CD"/>
    <w:multiLevelType w:val="hybridMultilevel"/>
    <w:tmpl w:val="2539DFA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5" w15:restartNumberingAfterBreak="0">
    <w:nsid w:val="000000CE"/>
    <w:multiLevelType w:val="hybridMultilevel"/>
    <w:tmpl w:val="2DB8808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6" w15:restartNumberingAfterBreak="0">
    <w:nsid w:val="000000CF"/>
    <w:multiLevelType w:val="hybridMultilevel"/>
    <w:tmpl w:val="706B674E"/>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7" w15:restartNumberingAfterBreak="0">
    <w:nsid w:val="000000D0"/>
    <w:multiLevelType w:val="hybridMultilevel"/>
    <w:tmpl w:val="2C106A5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8" w15:restartNumberingAfterBreak="0">
    <w:nsid w:val="000000D1"/>
    <w:multiLevelType w:val="hybridMultilevel"/>
    <w:tmpl w:val="684EED5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9" w15:restartNumberingAfterBreak="0">
    <w:nsid w:val="000000D2"/>
    <w:multiLevelType w:val="hybridMultilevel"/>
    <w:tmpl w:val="545EE5D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0" w15:restartNumberingAfterBreak="0">
    <w:nsid w:val="000000D3"/>
    <w:multiLevelType w:val="hybridMultilevel"/>
    <w:tmpl w:val="04A6605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1" w15:restartNumberingAfterBreak="0">
    <w:nsid w:val="000000D4"/>
    <w:multiLevelType w:val="hybridMultilevel"/>
    <w:tmpl w:val="20F4BDA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2" w15:restartNumberingAfterBreak="0">
    <w:nsid w:val="000000D5"/>
    <w:multiLevelType w:val="hybridMultilevel"/>
    <w:tmpl w:val="639DEFA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3" w15:restartNumberingAfterBreak="0">
    <w:nsid w:val="000000D6"/>
    <w:multiLevelType w:val="hybridMultilevel"/>
    <w:tmpl w:val="501F978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4" w15:restartNumberingAfterBreak="0">
    <w:nsid w:val="000000D7"/>
    <w:multiLevelType w:val="hybridMultilevel"/>
    <w:tmpl w:val="6B05729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5" w15:restartNumberingAfterBreak="0">
    <w:nsid w:val="000000D8"/>
    <w:multiLevelType w:val="hybridMultilevel"/>
    <w:tmpl w:val="2771AC8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6" w15:restartNumberingAfterBreak="0">
    <w:nsid w:val="000000D9"/>
    <w:multiLevelType w:val="hybridMultilevel"/>
    <w:tmpl w:val="1C4A08E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7" w15:restartNumberingAfterBreak="0">
    <w:nsid w:val="000000DA"/>
    <w:multiLevelType w:val="hybridMultilevel"/>
    <w:tmpl w:val="1958BD1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8" w15:restartNumberingAfterBreak="0">
    <w:nsid w:val="000000DB"/>
    <w:multiLevelType w:val="hybridMultilevel"/>
    <w:tmpl w:val="4E647FE4"/>
    <w:lvl w:ilvl="0">
      <w:start w:val="1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DAF"/>
    <w:rsid w:val="00596C41"/>
    <w:rsid w:val="00826DA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39FA492-4EE8-9348-A914-A3AAE9086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DAF"/>
    <w:pPr>
      <w:tabs>
        <w:tab w:val="center" w:pos="4680"/>
        <w:tab w:val="right" w:pos="9360"/>
      </w:tabs>
    </w:pPr>
    <w:rPr>
      <w:rFonts w:cs="Mangal"/>
      <w:szCs w:val="18"/>
    </w:rPr>
  </w:style>
  <w:style w:type="character" w:customStyle="1" w:styleId="HeaderChar">
    <w:name w:val="Header Char"/>
    <w:basedOn w:val="DefaultParagraphFont"/>
    <w:link w:val="Header"/>
    <w:uiPriority w:val="99"/>
    <w:rsid w:val="00826DAF"/>
    <w:rPr>
      <w:rFonts w:cs="Mangal"/>
      <w:szCs w:val="18"/>
    </w:rPr>
  </w:style>
  <w:style w:type="paragraph" w:styleId="Footer">
    <w:name w:val="footer"/>
    <w:basedOn w:val="Normal"/>
    <w:link w:val="FooterChar"/>
    <w:uiPriority w:val="99"/>
    <w:unhideWhenUsed/>
    <w:rsid w:val="00826DAF"/>
    <w:pPr>
      <w:tabs>
        <w:tab w:val="center" w:pos="4680"/>
        <w:tab w:val="right" w:pos="9360"/>
      </w:tabs>
    </w:pPr>
    <w:rPr>
      <w:rFonts w:cs="Mangal"/>
      <w:szCs w:val="18"/>
    </w:rPr>
  </w:style>
  <w:style w:type="character" w:customStyle="1" w:styleId="FooterChar">
    <w:name w:val="Footer Char"/>
    <w:basedOn w:val="DefaultParagraphFont"/>
    <w:link w:val="Footer"/>
    <w:uiPriority w:val="99"/>
    <w:rsid w:val="00826DAF"/>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yperlink" Target="http://webstore.iec.ch/csc" TargetMode="External"/><Relationship Id="rId21" Type="http://schemas.openxmlformats.org/officeDocument/2006/relationships/hyperlink" Target="http://webstore.iec.ch/catalogue"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image" Target="media/image41.jpe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8.jpeg"/><Relationship Id="rId11" Type="http://schemas.openxmlformats.org/officeDocument/2006/relationships/image" Target="media/image5.jpeg"/><Relationship Id="rId24" Type="http://schemas.openxmlformats.org/officeDocument/2006/relationships/hyperlink" Target="http://www.electropedia.org/"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3.jpeg"/><Relationship Id="rId5" Type="http://schemas.openxmlformats.org/officeDocument/2006/relationships/footnotes" Target="footnotes.xml"/><Relationship Id="rId61" Type="http://schemas.openxmlformats.org/officeDocument/2006/relationships/image" Target="media/image39.jpeg"/><Relationship Id="rId19" Type="http://schemas.openxmlformats.org/officeDocument/2006/relationships/hyperlink" Target="mailto:info@iec.ch" TargetMode="External"/><Relationship Id="rId14" Type="http://schemas.openxmlformats.org/officeDocument/2006/relationships/footer" Target="footer1.xml"/><Relationship Id="rId22" Type="http://schemas.openxmlformats.org/officeDocument/2006/relationships/hyperlink" Target="http://www.iec.ch/searchpub" TargetMode="External"/><Relationship Id="rId27" Type="http://schemas.openxmlformats.org/officeDocument/2006/relationships/hyperlink" Target="mailto:csc@iec.ch" TargetMode="External"/><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30.jpe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td.iec.ch/glossary"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image" Target="media/image38.jpeg"/><Relationship Id="rId67" Type="http://schemas.openxmlformats.org/officeDocument/2006/relationships/fontTable" Target="fontTable.xml"/><Relationship Id="rId20" Type="http://schemas.openxmlformats.org/officeDocument/2006/relationships/hyperlink" Target="http://www.iec.ch/" TargetMode="External"/><Relationship Id="rId41" Type="http://schemas.openxmlformats.org/officeDocument/2006/relationships/image" Target="media/image20.jpeg"/><Relationship Id="rId54" Type="http://schemas.openxmlformats.org/officeDocument/2006/relationships/image" Target="media/image33.jpeg"/><Relationship Id="rId62"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hyperlink" Target="http://webstore.iec.ch/justpublished"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image" Target="media/image4.jpeg"/><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hyperlink" Target="http://www.fda.gov/downloads/RegulatoryInformation/Guidances/ucm126955.pdf" TargetMode="External"/><Relationship Id="rId65" Type="http://schemas.openxmlformats.org/officeDocument/2006/relationships/hyperlink" Target="http://www.fda.gov/downloads/RegulatoryInformation/Guidances/ucm126955.pdf"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eader" Target="header2.xml"/><Relationship Id="rId18" Type="http://schemas.openxmlformats.org/officeDocument/2006/relationships/image" Target="media/image6.jpeg"/><Relationship Id="rId39"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76957</Words>
  <Characters>438659</Characters>
  <Application>Microsoft Office Word</Application>
  <DocSecurity>0</DocSecurity>
  <Lines>3655</Lines>
  <Paragraphs>1029</Paragraphs>
  <ScaleCrop>false</ScaleCrop>
  <Company/>
  <LinksUpToDate>false</LinksUpToDate>
  <CharactersWithSpaces>514587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Holguin-Sanchez, Eric</dc:creator>
  <cp:keywords/>
  <cp:lastModifiedBy>Holguin-Sanchez, Eric</cp:lastModifiedBy>
  <cp:revision>2</cp:revision>
  <dcterms:created xsi:type="dcterms:W3CDTF">2018-10-30T22:45:00Z</dcterms:created>
  <dcterms:modified xsi:type="dcterms:W3CDTF">2018-10-30T22:45:00Z</dcterms:modified>
</cp:coreProperties>
</file>